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434FBD"/>
  <w:body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Default="00F473D3" w:rsidP="00F473D3">
      <w:pPr>
        <w:spacing w:after="0" w:line="240" w:lineRule="auto"/>
        <w:jc w:val="center"/>
        <w:rPr>
          <w:rFonts w:ascii="Bookman Old Style" w:eastAsiaTheme="minorEastAsia" w:hAnsi="Bookman Old Style"/>
          <w:b/>
          <w:bCs/>
          <w:color w:val="FF0000"/>
          <w:kern w:val="24"/>
          <w:sz w:val="28"/>
          <w:szCs w:val="28"/>
          <w:lang w:eastAsia="ru-RU"/>
        </w:rPr>
      </w:pPr>
    </w:p>
    <w:p w:rsidR="00F473D3" w:rsidRPr="00F473D3" w:rsidRDefault="00CD33FB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72"/>
          <w:szCs w:val="72"/>
          <w:lang w:eastAsia="ru-RU"/>
        </w:rPr>
      </w:pPr>
      <w:r>
        <w:rPr>
          <w:rFonts w:ascii="Book Antiqua" w:eastAsiaTheme="minorEastAsia" w:hAnsi="Book Antiqua"/>
          <w:b/>
          <w:bCs/>
          <w:color w:val="FFFFFF" w:themeColor="background1"/>
          <w:kern w:val="24"/>
          <w:sz w:val="72"/>
          <w:szCs w:val="72"/>
          <w:lang w:eastAsia="ru-RU"/>
        </w:rPr>
        <w:t>С КАЗНАЧЕЙСТВОМ НАЕДИНЕ</w:t>
      </w:r>
    </w:p>
    <w:p w:rsidR="00CD33FB" w:rsidRDefault="00CD33FB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BF4B71" w:rsidRDefault="00F473D3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 w:rsidRPr="00F473D3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>(</w:t>
      </w:r>
      <w:bookmarkStart w:id="0" w:name="_GoBack"/>
      <w:r w:rsidRPr="00F473D3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 xml:space="preserve">воспоминания ветеранов </w:t>
      </w:r>
    </w:p>
    <w:p w:rsidR="005C62BC" w:rsidRDefault="00F473D3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 w:rsidRPr="00F473D3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 xml:space="preserve">Управления Федерального казначейства </w:t>
      </w:r>
    </w:p>
    <w:p w:rsidR="00F473D3" w:rsidRDefault="00BD3B7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>по Тюменской</w:t>
      </w:r>
      <w:r w:rsidR="00F473D3" w:rsidRPr="00F473D3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 xml:space="preserve"> области</w:t>
      </w:r>
      <w:bookmarkEnd w:id="0"/>
      <w:r w:rsidR="00F473D3" w:rsidRPr="00F473D3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>)</w:t>
      </w: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5C62B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>
        <w:rPr>
          <w:noProof/>
          <w:lang w:eastAsia="ru-RU"/>
        </w:rPr>
        <w:t xml:space="preserve"> </w:t>
      </w:r>
      <w:r w:rsidR="008F68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03F38D" wp14:editId="26A31388">
            <wp:simplePos x="0" y="0"/>
            <wp:positionH relativeFrom="column">
              <wp:posOffset>-693029</wp:posOffset>
            </wp:positionH>
            <wp:positionV relativeFrom="paragraph">
              <wp:posOffset>283308</wp:posOffset>
            </wp:positionV>
            <wp:extent cx="7542885" cy="5196254"/>
            <wp:effectExtent l="0" t="0" r="1270" b="4445"/>
            <wp:wrapNone/>
            <wp:docPr id="6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885" cy="5196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81C"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>2022</w:t>
      </w: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5C62B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CBF0E" wp14:editId="2AAA3E53">
                <wp:simplePos x="0" y="0"/>
                <wp:positionH relativeFrom="column">
                  <wp:posOffset>3496516</wp:posOffset>
                </wp:positionH>
                <wp:positionV relativeFrom="paragraph">
                  <wp:posOffset>220842</wp:posOffset>
                </wp:positionV>
                <wp:extent cx="3666850" cy="1702092"/>
                <wp:effectExtent l="0" t="0" r="0" b="0"/>
                <wp:wrapNone/>
                <wp:docPr id="8" name="Заголов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6850" cy="17020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C62BC" w:rsidRPr="005C62BC" w:rsidRDefault="005C62BC" w:rsidP="005C62B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Book Antiqua" w:hAnsi="Book Antiqua" w:cstheme="minorBidi"/>
                                <w:b/>
                                <w:bCs/>
                                <w:color w:val="E7E6E6" w:themeColor="background2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5C62BC">
                              <w:rPr>
                                <w:rFonts w:ascii="Book Antiqua" w:hAnsi="Book Antiqua" w:cstheme="minorBidi"/>
                                <w:b/>
                                <w:bCs/>
                                <w:color w:val="E7E6E6" w:themeColor="background2"/>
                                <w:kern w:val="24"/>
                                <w:sz w:val="52"/>
                                <w:szCs w:val="52"/>
                              </w:rPr>
                              <w:t>30 ЛЕТ</w:t>
                            </w:r>
                          </w:p>
                          <w:p w:rsidR="005C62BC" w:rsidRPr="005C62BC" w:rsidRDefault="005C62BC" w:rsidP="005C62B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Book Antiqua" w:hAnsi="Book Antiqua"/>
                                <w:sz w:val="52"/>
                                <w:szCs w:val="52"/>
                              </w:rPr>
                            </w:pPr>
                            <w:r w:rsidRPr="005C62BC">
                              <w:rPr>
                                <w:rFonts w:ascii="Book Antiqua" w:hAnsi="Book Antiqua" w:cstheme="minorBidi"/>
                                <w:b/>
                                <w:bCs/>
                                <w:color w:val="E7E6E6" w:themeColor="background2"/>
                                <w:kern w:val="24"/>
                                <w:sz w:val="52"/>
                                <w:szCs w:val="52"/>
                              </w:rPr>
                              <w:t xml:space="preserve">ФЕДЕРАЛЬНОМУ КАЗНАЧЕЙСТВУ 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72CBF0E" id="_x0000_t202" coordsize="21600,21600" o:spt="202" path="m,l,21600r21600,l21600,xe">
                <v:stroke joinstyle="miter"/>
                <v:path gradientshapeok="t" o:connecttype="rect"/>
              </v:shapetype>
              <v:shape id="Заголовок 1" o:spid="_x0000_s1026" type="#_x0000_t202" style="position:absolute;left:0;text-align:left;margin-left:275.3pt;margin-top:17.4pt;width:288.75pt;height:1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" filled="f" stroked="f">
                <v:path arrowok="t"/>
                <v:textbox>
                  <w:txbxContent>
                    <w:p w:rsidR="005C62BC" w:rsidRPr="005C62BC" w:rsidRDefault="005C62BC" w:rsidP="005C62BC">
                      <w:pPr>
                        <w:pStyle w:val="a3"/>
                        <w:spacing w:before="0" w:beforeAutospacing="0" w:after="0" w:afterAutospacing="0"/>
                        <w:rPr>
                          <w:rFonts w:ascii="Book Antiqua" w:hAnsi="Book Antiqua" w:cstheme="minorBidi"/>
                          <w:b/>
                          <w:bCs/>
                          <w:color w:val="E7E6E6" w:themeColor="background2"/>
                          <w:kern w:val="24"/>
                          <w:sz w:val="52"/>
                          <w:szCs w:val="52"/>
                        </w:rPr>
                      </w:pPr>
                      <w:r w:rsidRPr="005C62BC">
                        <w:rPr>
                          <w:rFonts w:ascii="Book Antiqua" w:hAnsi="Book Antiqua" w:cstheme="minorBidi"/>
                          <w:b/>
                          <w:bCs/>
                          <w:color w:val="E7E6E6" w:themeColor="background2"/>
                          <w:kern w:val="24"/>
                          <w:sz w:val="52"/>
                          <w:szCs w:val="52"/>
                        </w:rPr>
                        <w:t xml:space="preserve">30 </w:t>
                      </w:r>
                      <w:r w:rsidRPr="005C62BC">
                        <w:rPr>
                          <w:rFonts w:ascii="Book Antiqua" w:hAnsi="Book Antiqua" w:cstheme="minorBidi"/>
                          <w:b/>
                          <w:bCs/>
                          <w:color w:val="E7E6E6" w:themeColor="background2"/>
                          <w:kern w:val="24"/>
                          <w:sz w:val="52"/>
                          <w:szCs w:val="52"/>
                        </w:rPr>
                        <w:t>ЛЕТ</w:t>
                      </w:r>
                    </w:p>
                    <w:p w:rsidR="005C62BC" w:rsidRPr="005C62BC" w:rsidRDefault="005C62BC" w:rsidP="005C62BC">
                      <w:pPr>
                        <w:pStyle w:val="a3"/>
                        <w:spacing w:before="0" w:beforeAutospacing="0" w:after="0" w:afterAutospacing="0"/>
                        <w:rPr>
                          <w:rFonts w:ascii="Book Antiqua" w:hAnsi="Book Antiqua"/>
                          <w:sz w:val="52"/>
                          <w:szCs w:val="52"/>
                        </w:rPr>
                      </w:pPr>
                      <w:r w:rsidRPr="005C62BC">
                        <w:rPr>
                          <w:rFonts w:ascii="Book Antiqua" w:hAnsi="Book Antiqua" w:cstheme="minorBidi"/>
                          <w:b/>
                          <w:bCs/>
                          <w:color w:val="E7E6E6" w:themeColor="background2"/>
                          <w:kern w:val="24"/>
                          <w:sz w:val="52"/>
                          <w:szCs w:val="52"/>
                        </w:rPr>
                        <w:t xml:space="preserve">ФЕДЕРАЛЬНОМУ КАЗНАЧЕЙСТВУ </w:t>
                      </w:r>
                    </w:p>
                  </w:txbxContent>
                </v:textbox>
              </v:shape>
            </w:pict>
          </mc:Fallback>
        </mc:AlternateContent>
      </w: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F681C" w:rsidRDefault="008F681C" w:rsidP="008F681C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  <w:r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  <w:t>2022</w:t>
      </w:r>
    </w:p>
    <w:p w:rsidR="008F681C" w:rsidRDefault="008F681C" w:rsidP="00F473D3">
      <w:pPr>
        <w:spacing w:after="0" w:line="240" w:lineRule="auto"/>
        <w:jc w:val="center"/>
        <w:rPr>
          <w:rFonts w:ascii="Book Antiqua" w:eastAsiaTheme="minorEastAsia" w:hAnsi="Book Antiqua"/>
          <w:b/>
          <w:bCs/>
          <w:color w:val="FFFFFF" w:themeColor="background1"/>
          <w:kern w:val="24"/>
          <w:sz w:val="44"/>
          <w:szCs w:val="44"/>
          <w:lang w:eastAsia="ru-RU"/>
        </w:rPr>
      </w:pPr>
    </w:p>
    <w:p w:rsidR="008C6B4A" w:rsidRPr="00F473D3" w:rsidRDefault="008F681C">
      <w:pPr>
        <w:rPr>
          <w:color w:val="0070C0"/>
        </w:rPr>
      </w:pPr>
      <w:r>
        <w:rPr>
          <w:color w:val="0070C0"/>
        </w:rPr>
        <w:lastRenderedPageBreak/>
        <w:t>2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  <w:gridCol w:w="775"/>
        <w:gridCol w:w="5316"/>
      </w:tblGrid>
      <w:tr w:rsidR="008C6B4A" w:rsidTr="008C6B4A">
        <w:tc>
          <w:tcPr>
            <w:tcW w:w="4248" w:type="dxa"/>
          </w:tcPr>
          <w:p w:rsidR="00F9612F" w:rsidRDefault="008C6B4A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000000"/>
                <w:sz w:val="36"/>
                <w:szCs w:val="36"/>
              </w:rPr>
            </w:pPr>
            <w:r>
              <w:rPr>
                <w:rFonts w:ascii="PTF55F-webfont" w:hAnsi="PTF55F-webfont"/>
                <w:color w:val="000000"/>
                <w:sz w:val="23"/>
                <w:szCs w:val="23"/>
              </w:rPr>
              <w:br/>
            </w:r>
          </w:p>
          <w:p w:rsidR="00F9612F" w:rsidRDefault="00F9612F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000000"/>
                <w:sz w:val="36"/>
                <w:szCs w:val="36"/>
              </w:rPr>
            </w:pPr>
          </w:p>
          <w:p w:rsidR="00F9612F" w:rsidRPr="00821CE1" w:rsidRDefault="00F9612F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36"/>
                <w:szCs w:val="36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6"/>
                <w:szCs w:val="36"/>
              </w:rPr>
              <w:t xml:space="preserve">Распопов </w:t>
            </w:r>
          </w:p>
          <w:p w:rsidR="008C6B4A" w:rsidRPr="00821CE1" w:rsidRDefault="00F9612F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 w:cs="Arial"/>
                <w:b/>
                <w:color w:val="FFFFFF" w:themeColor="background1"/>
                <w:sz w:val="36"/>
                <w:szCs w:val="36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6"/>
                <w:szCs w:val="36"/>
              </w:rPr>
              <w:t>Анатолий Николаевич</w:t>
            </w:r>
            <w:r w:rsidR="008C6B4A" w:rsidRPr="00821CE1">
              <w:rPr>
                <w:rFonts w:ascii="Book Antiqua" w:hAnsi="Book Antiqua"/>
                <w:b/>
                <w:color w:val="FFFFFF" w:themeColor="background1"/>
                <w:sz w:val="36"/>
                <w:szCs w:val="36"/>
              </w:rPr>
              <w:br/>
            </w:r>
          </w:p>
          <w:p w:rsidR="008C6B4A" w:rsidRPr="00223F8E" w:rsidRDefault="008C6B4A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</w:pPr>
            <w:r w:rsidRPr="00223F8E"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  <w:t xml:space="preserve">1996-2019 </w:t>
            </w:r>
            <w:proofErr w:type="spellStart"/>
            <w:r w:rsidRPr="00223F8E"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  <w:t>г.г</w:t>
            </w:r>
            <w:proofErr w:type="spellEnd"/>
            <w:r w:rsidRPr="00223F8E"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  <w:t>.</w:t>
            </w:r>
          </w:p>
          <w:p w:rsidR="008C6B4A" w:rsidRPr="00223F8E" w:rsidRDefault="008C6B4A" w:rsidP="008C6B4A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</w:pPr>
            <w:r w:rsidRPr="00223F8E">
              <w:rPr>
                <w:rFonts w:ascii="Book Antiqua" w:hAnsi="Book Antiqua" w:cs="Arial"/>
                <w:b/>
                <w:color w:val="FFFFFF" w:themeColor="background1"/>
                <w:sz w:val="32"/>
                <w:szCs w:val="32"/>
              </w:rPr>
              <w:t>руководитель Управления Федерального казначейства по Тюменской области</w:t>
            </w:r>
          </w:p>
          <w:p w:rsidR="00E8256E" w:rsidRDefault="00E8256E" w:rsidP="00B37C0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</w:tcPr>
          <w:p w:rsidR="00E8256E" w:rsidRDefault="00E8256E" w:rsidP="00B37C0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116" w:type="dxa"/>
          </w:tcPr>
          <w:p w:rsidR="00E8256E" w:rsidRDefault="00E8256E" w:rsidP="00B37C0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8256E">
              <w:rPr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230116" cy="3780204"/>
                  <wp:effectExtent l="0" t="0" r="8890" b="0"/>
                  <wp:docPr id="5" name="Рисунок 5" descr="C:\Users\PetrochenkoMM\Documents\Новая папка (5)\Распопов\Распопов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etrochenkoMM\Documents\Новая папка (5)\Распопов\Распопов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978" cy="383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256E" w:rsidRDefault="00E8256E" w:rsidP="00B37C0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7C0F" w:rsidRPr="00821CE1" w:rsidRDefault="00B37C0F" w:rsidP="00B37C0F">
      <w:pPr>
        <w:spacing w:after="0" w:line="240" w:lineRule="auto"/>
        <w:jc w:val="center"/>
        <w:rPr>
          <w:rFonts w:ascii="Book Antiqua" w:hAnsi="Book Antiqua" w:cs="Times New Roman"/>
          <w:b/>
          <w:color w:val="FFFFFF" w:themeColor="background1"/>
          <w:sz w:val="32"/>
          <w:szCs w:val="32"/>
        </w:rPr>
      </w:pPr>
      <w:r w:rsidRPr="00821CE1">
        <w:rPr>
          <w:rFonts w:ascii="Book Antiqua" w:hAnsi="Book Antiqua" w:cs="Times New Roman"/>
          <w:b/>
          <w:color w:val="FFFFFF" w:themeColor="background1"/>
          <w:sz w:val="32"/>
          <w:szCs w:val="32"/>
        </w:rPr>
        <w:t>Для казначейства нет судьбы иной</w:t>
      </w:r>
    </w:p>
    <w:p w:rsidR="00B37C0F" w:rsidRPr="00821CE1" w:rsidRDefault="00B37C0F" w:rsidP="00B37C0F">
      <w:pPr>
        <w:spacing w:after="0" w:line="240" w:lineRule="auto"/>
        <w:jc w:val="center"/>
        <w:rPr>
          <w:rFonts w:ascii="Book Antiqua" w:hAnsi="Book Antiqua" w:cs="Times New Roman"/>
          <w:color w:val="FFFFFF" w:themeColor="background1"/>
          <w:sz w:val="32"/>
          <w:szCs w:val="32"/>
        </w:rPr>
      </w:pPr>
    </w:p>
    <w:p w:rsidR="00DB4301" w:rsidRPr="00F316DC" w:rsidRDefault="009F69C6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Казначеями должны назначаться «люди веры достойные</w:t>
      </w:r>
      <w:r w:rsidR="00FD4996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, а равно в со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стоянии своём и </w:t>
      </w:r>
      <w:proofErr w:type="spell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благоповедении</w:t>
      </w:r>
      <w:proofErr w:type="spell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</w:t>
      </w:r>
      <w:proofErr w:type="spell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известныя</w:t>
      </w:r>
      <w:proofErr w:type="spell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», - данные слова Екатерины 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  <w:lang w:val="en-US"/>
        </w:rPr>
        <w:t>II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в полной мере можно отнести и к истории образования и становления У</w:t>
      </w:r>
      <w:r w:rsidR="00353BC8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правления Федерального казначейства 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по Тюменской области.</w:t>
      </w:r>
    </w:p>
    <w:p w:rsidR="00DA6A6B" w:rsidRPr="00F316DC" w:rsidRDefault="00DA6A6B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2022 год знаменателен  для нас  замечательной датой 30-летием со дня образования Федерального казначейства. Приходит время и появляется желание-вспоминать, делать выводы, подводить итоги, сравнивать, анализировать, - эта прогулка по памяти приносит колоссальную радость. </w:t>
      </w:r>
    </w:p>
    <w:p w:rsidR="00353BC8" w:rsidRPr="00F316DC" w:rsidRDefault="00353BC8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20 декабря 1995 года, когда я был назначен на должность начальника Управления, стояла задача собрать профессиональный коллектив, способный вести новые функции. 31 января 1996 года постановлением Администрации Тюменской области № 10 был закреплен юридический статус вновь образованного территориального Управления Федерального казначейства Министерства финансов Российской Федерации по Тюменской области.</w:t>
      </w:r>
    </w:p>
    <w:p w:rsidR="009F69C6" w:rsidRPr="00F316DC" w:rsidRDefault="009F69C6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1996 год стал годом создания 25 отделений по городам и районам Тюменской области. В числе первых были образованы ОФК по </w:t>
      </w:r>
      <w:proofErr w:type="spell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Ялуторовскому</w:t>
      </w:r>
      <w:proofErr w:type="spell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, </w:t>
      </w:r>
      <w:proofErr w:type="spell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Ярковскому</w:t>
      </w:r>
      <w:proofErr w:type="spell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, </w:t>
      </w:r>
      <w:proofErr w:type="spell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Вагайскому</w:t>
      </w:r>
      <w:proofErr w:type="spell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, районам по городу Ишиму. Хочется напомнить хорошо известный факт, что Тюменская область-самая большая территория Российской Федерации</w:t>
      </w:r>
      <w:r w:rsidR="00FD4996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, она была вторым по значению регионом, который по объёмам поступлений </w:t>
      </w:r>
      <w:r w:rsidR="00353BC8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в</w:t>
      </w:r>
      <w:r w:rsidR="00FD4996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федеральный </w:t>
      </w:r>
      <w:r w:rsidR="00FD4996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lastRenderedPageBreak/>
        <w:t>бюджет уступал только г. Москве. В 1970-е годы Тюменская область была объявлена главной</w:t>
      </w:r>
      <w:r w:rsidR="000B635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</w:t>
      </w:r>
      <w:r w:rsidR="00FD4996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топливно-энергетической базой страны и остается такой по настоящее время.</w:t>
      </w:r>
    </w:p>
    <w:p w:rsidR="00DB4301" w:rsidRPr="00F316DC" w:rsidRDefault="00344C09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На первоначальном этапе б</w:t>
      </w:r>
      <w:r w:rsidR="00D0526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ыла </w:t>
      </w:r>
      <w:r w:rsidR="00DB430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проделана огромная работа  по созданию системы исполнения федерального бюджета, контролю по рачительному использованию государственных средств. Это были годы сложных радикальных перемен в жизни страны, в нашей области, время активного поиска методов финансирования экономики и социальной сферы в рыночных условиях. </w:t>
      </w:r>
    </w:p>
    <w:p w:rsidR="00DB4301" w:rsidRPr="00F316DC" w:rsidRDefault="00DB4301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Деятельность казначейства направлена на обеспечение исполнения федерального бюджета, кассовое обслуживание исполнения бюджетов  бюджетной системы Российской Федерации, а также на осуществление </w:t>
      </w:r>
      <w:proofErr w:type="gramStart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контроля за</w:t>
      </w:r>
      <w:proofErr w:type="gramEnd"/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ведением операций со средствами федерального бюджета. Данная задача охватывает чрезвычайно широкий спектр функций, казначейство жёстко регламентирует процесс исполнения и контролирует все расходы бюджетных учреждений.</w:t>
      </w:r>
    </w:p>
    <w:p w:rsidR="00DB4301" w:rsidRPr="00F316DC" w:rsidRDefault="00DB4301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Управление </w:t>
      </w:r>
      <w:r w:rsidR="00D0526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на протяжении своего существования 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основывается в своей деятельности на неукоснительном соблюдении норм бюджетного, налогового и гражданского законодательства, создаёт условия для эффективного функционирования бюджетной сферы на всех уровнях.</w:t>
      </w:r>
    </w:p>
    <w:p w:rsidR="00DB4301" w:rsidRPr="00F316DC" w:rsidRDefault="00DB4301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Выполняя чрезвычайно важные государственные задачи по кассовому обслуживанию исполнения федерального бюджета Российской Федерации, </w:t>
      </w:r>
      <w:r w:rsidR="00D0526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всегда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стреми</w:t>
      </w:r>
      <w:r w:rsidR="00D0526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лось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 обеспечить высокую степень прозрачности, устойчивости и сохранности бюджетных средств.</w:t>
      </w:r>
    </w:p>
    <w:p w:rsidR="00DB4301" w:rsidRPr="00F316DC" w:rsidRDefault="00DB4301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За эти годы казначеи приобрели огромный опыт, профессионализм, творческий потенциал, добрые традиции.</w:t>
      </w:r>
    </w:p>
    <w:p w:rsidR="00DB4301" w:rsidRPr="00F316DC" w:rsidRDefault="00353BC8" w:rsidP="008C6B4A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7"/>
          <w:szCs w:val="27"/>
        </w:rPr>
      </w:pP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Не вызывает сомнения</w:t>
      </w:r>
      <w:r w:rsidR="00DB430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, что коллектив У</w:t>
      </w:r>
      <w:r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 xml:space="preserve">правления под руководством Светланы Викторовны Другановой </w:t>
      </w:r>
      <w:r w:rsidR="00DB4301" w:rsidRPr="00F316DC">
        <w:rPr>
          <w:rFonts w:ascii="Book Antiqua" w:hAnsi="Book Antiqua" w:cs="Times New Roman"/>
          <w:color w:val="FFFFFF" w:themeColor="background1"/>
          <w:sz w:val="27"/>
          <w:szCs w:val="27"/>
        </w:rPr>
        <w:t>будет и впредь вносить достойный вклад в дело развития финансовой системы Российской Федерации.</w:t>
      </w:r>
    </w:p>
    <w:p w:rsidR="00FD4996" w:rsidRPr="00F316DC" w:rsidRDefault="00FD4996" w:rsidP="008C6B4A">
      <w:pPr>
        <w:pStyle w:val="a3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7"/>
          <w:szCs w:val="27"/>
        </w:rPr>
      </w:pPr>
      <w:r w:rsidRPr="00F316DC">
        <w:rPr>
          <w:rFonts w:ascii="Book Antiqua" w:hAnsi="Book Antiqua"/>
          <w:color w:val="FFFFFF" w:themeColor="background1"/>
          <w:sz w:val="27"/>
          <w:szCs w:val="27"/>
        </w:rPr>
        <w:t>8 декабря 2022 года Казначейство России перешагнёт 30-летний рубеж, зарекомендовав себя проводником экономическо</w:t>
      </w:r>
      <w:r w:rsidR="00D05261" w:rsidRPr="00F316DC">
        <w:rPr>
          <w:rFonts w:ascii="Book Antiqua" w:hAnsi="Book Antiqua"/>
          <w:color w:val="FFFFFF" w:themeColor="background1"/>
          <w:sz w:val="27"/>
          <w:szCs w:val="27"/>
        </w:rPr>
        <w:t>го развития</w:t>
      </w:r>
      <w:r w:rsidRPr="00F316DC">
        <w:rPr>
          <w:rFonts w:ascii="Book Antiqua" w:hAnsi="Book Antiqua"/>
          <w:color w:val="FFFFFF" w:themeColor="background1"/>
          <w:sz w:val="27"/>
          <w:szCs w:val="27"/>
        </w:rPr>
        <w:t xml:space="preserve"> России. </w:t>
      </w:r>
    </w:p>
    <w:p w:rsidR="00DB4301" w:rsidRPr="00F316DC" w:rsidRDefault="00FD4996" w:rsidP="008C6B4A">
      <w:pPr>
        <w:pStyle w:val="a3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7"/>
          <w:szCs w:val="27"/>
        </w:rPr>
      </w:pPr>
      <w:r w:rsidRPr="00F316DC">
        <w:rPr>
          <w:rFonts w:ascii="Book Antiqua" w:hAnsi="Book Antiqua"/>
          <w:color w:val="FFFFFF" w:themeColor="background1"/>
          <w:sz w:val="27"/>
          <w:szCs w:val="27"/>
        </w:rPr>
        <w:t>Искренне желаю, что</w:t>
      </w:r>
      <w:r w:rsidR="009A76CE" w:rsidRPr="00F316DC">
        <w:rPr>
          <w:rFonts w:ascii="Book Antiqua" w:hAnsi="Book Antiqua"/>
          <w:color w:val="FFFFFF" w:themeColor="background1"/>
          <w:sz w:val="27"/>
          <w:szCs w:val="27"/>
        </w:rPr>
        <w:t>бы</w:t>
      </w:r>
      <w:r w:rsidRPr="00F316DC">
        <w:rPr>
          <w:rFonts w:ascii="Book Antiqua" w:hAnsi="Book Antiqua"/>
          <w:color w:val="FFFFFF" w:themeColor="background1"/>
          <w:sz w:val="27"/>
          <w:szCs w:val="27"/>
        </w:rPr>
        <w:t xml:space="preserve"> инновационные идеи, стратегические цели и задачи реализовывались, тюменское казначейство является </w:t>
      </w:r>
      <w:r w:rsidR="00D05261" w:rsidRPr="00F316DC">
        <w:rPr>
          <w:rFonts w:ascii="Book Antiqua" w:hAnsi="Book Antiqua"/>
          <w:color w:val="FFFFFF" w:themeColor="background1"/>
          <w:sz w:val="27"/>
          <w:szCs w:val="27"/>
        </w:rPr>
        <w:t xml:space="preserve">в этом </w:t>
      </w:r>
      <w:r w:rsidRPr="00F316DC">
        <w:rPr>
          <w:rFonts w:ascii="Book Antiqua" w:hAnsi="Book Antiqua"/>
          <w:color w:val="FFFFFF" w:themeColor="background1"/>
          <w:sz w:val="27"/>
          <w:szCs w:val="27"/>
        </w:rPr>
        <w:t>надежной опорой.</w:t>
      </w:r>
    </w:p>
    <w:p w:rsidR="009A76CE" w:rsidRPr="00F316DC" w:rsidRDefault="009A76CE" w:rsidP="008C6B4A">
      <w:pPr>
        <w:pStyle w:val="a3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</w:pPr>
      <w:r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>Руководству Казначейства России пожелать - не сбавлять взятого темпа работы, казначеям – любить своё дело, ветеранам, праздничного настроения, здоровья и мира,</w:t>
      </w:r>
      <w:r w:rsidR="00BB47BE"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 xml:space="preserve"> </w:t>
      </w:r>
      <w:r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 xml:space="preserve">что ваш труд был ценен и важен, а 30-летний период уже доказал правильность этого пути. </w:t>
      </w:r>
    </w:p>
    <w:p w:rsidR="00FD4996" w:rsidRPr="00F316DC" w:rsidRDefault="00FD4996" w:rsidP="008C6B4A">
      <w:pPr>
        <w:pStyle w:val="a3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</w:pPr>
      <w:r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 xml:space="preserve">И закончу фразой из гимна тюменского казначейства </w:t>
      </w:r>
      <w:r w:rsidR="00D05261"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>«</w:t>
      </w:r>
      <w:r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>Казначейство люблю</w:t>
      </w:r>
      <w:r w:rsidR="00D05261" w:rsidRPr="00F316DC">
        <w:rPr>
          <w:rFonts w:ascii="Book Antiqua" w:eastAsiaTheme="minorEastAsia" w:hAnsi="Book Antiqua"/>
          <w:bCs/>
          <w:color w:val="FFFFFF" w:themeColor="background1"/>
          <w:sz w:val="27"/>
          <w:szCs w:val="27"/>
        </w:rPr>
        <w:t xml:space="preserve"> - и надеюсь, что это взаимно».</w:t>
      </w:r>
    </w:p>
    <w:p w:rsidR="00A925C5" w:rsidRDefault="00A925C5" w:rsidP="00A925C5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Book Antiqua" w:eastAsiaTheme="minorEastAsia" w:hAnsi="Book Antiqua"/>
          <w:bCs/>
          <w:color w:val="000000" w:themeColor="text1"/>
          <w:sz w:val="28"/>
          <w:szCs w:val="28"/>
        </w:rPr>
      </w:pPr>
    </w:p>
    <w:p w:rsidR="00A925C5" w:rsidRDefault="00A925C5" w:rsidP="00A925C5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Book Antiqua" w:eastAsiaTheme="minorEastAsia" w:hAnsi="Book Antiqua"/>
          <w:bCs/>
          <w:color w:val="000000" w:themeColor="text1"/>
          <w:sz w:val="28"/>
          <w:szCs w:val="28"/>
        </w:rPr>
      </w:pPr>
    </w:p>
    <w:p w:rsidR="00FD52FE" w:rsidRDefault="00FD52FE" w:rsidP="00A925C5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Book Antiqua" w:eastAsiaTheme="minorEastAsia" w:hAnsi="Book Antiqua"/>
          <w:bCs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19"/>
        <w:gridCol w:w="4621"/>
      </w:tblGrid>
      <w:tr w:rsidR="00740ABF" w:rsidTr="00F316DC">
        <w:trPr>
          <w:trHeight w:val="5735"/>
        </w:trPr>
        <w:tc>
          <w:tcPr>
            <w:tcW w:w="4498" w:type="dxa"/>
          </w:tcPr>
          <w:p w:rsidR="00593A6D" w:rsidRDefault="00593A6D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000000"/>
                <w:sz w:val="23"/>
                <w:szCs w:val="23"/>
              </w:rPr>
            </w:pPr>
          </w:p>
          <w:p w:rsidR="00593A6D" w:rsidRDefault="00593A6D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000000"/>
                <w:sz w:val="23"/>
                <w:szCs w:val="23"/>
              </w:rPr>
            </w:pP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>Кононенко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 xml:space="preserve">Таисья 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>Владимировна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</w:p>
          <w:p w:rsid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1996 - 2011 </w:t>
            </w: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г</w:t>
            </w:r>
            <w:r w:rsidR="000E70F0"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.</w:t>
            </w: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г</w:t>
            </w:r>
            <w:proofErr w:type="spellEnd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. 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руководитель Отделения по </w:t>
            </w: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Сорокинскому</w:t>
            </w:r>
            <w:proofErr w:type="spellEnd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 району Управления Федерального казначейства по Тюменской области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2011- 2020 </w:t>
            </w: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г.г</w:t>
            </w:r>
            <w:proofErr w:type="spellEnd"/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.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начальник отдела № 15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</w:p>
          <w:p w:rsid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2020-2022</w:t>
            </w:r>
            <w:r w:rsidR="000E70F0"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 </w:t>
            </w:r>
            <w:proofErr w:type="spellStart"/>
            <w:r w:rsidR="000E70F0"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г.г</w:t>
            </w:r>
            <w:proofErr w:type="spellEnd"/>
            <w:r w:rsidR="000E70F0"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>.</w:t>
            </w: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 </w:t>
            </w:r>
          </w:p>
          <w:p w:rsidR="00F9612F" w:rsidRPr="00821CE1" w:rsidRDefault="00F9612F" w:rsidP="00F9612F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3"/>
                <w:szCs w:val="23"/>
              </w:rPr>
              <w:t xml:space="preserve"> казначей отдела № 10</w:t>
            </w:r>
          </w:p>
          <w:p w:rsidR="00740ABF" w:rsidRDefault="00740ABF" w:rsidP="00DA6A6B">
            <w:pPr>
              <w:ind w:right="22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9" w:type="dxa"/>
          </w:tcPr>
          <w:p w:rsidR="00740ABF" w:rsidRDefault="00740ABF" w:rsidP="00DA6A6B">
            <w:pPr>
              <w:ind w:right="22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1" w:type="dxa"/>
          </w:tcPr>
          <w:p w:rsidR="00740ABF" w:rsidRDefault="00740ABF" w:rsidP="00DA6A6B">
            <w:pPr>
              <w:ind w:right="223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30FC57" wp14:editId="39003202">
                  <wp:extent cx="2631802" cy="350813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812" cy="351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6A6B" w:rsidRPr="00F82B00" w:rsidRDefault="00B37C0F" w:rsidP="00DA6A6B">
      <w:pPr>
        <w:ind w:right="223"/>
        <w:jc w:val="center"/>
        <w:rPr>
          <w:rFonts w:ascii="Book Antiqua" w:hAnsi="Book Antiqua" w:cs="Times New Roman"/>
          <w:b/>
          <w:color w:val="FFFFFF" w:themeColor="background1"/>
          <w:sz w:val="32"/>
          <w:szCs w:val="32"/>
        </w:rPr>
      </w:pPr>
      <w:r w:rsidRPr="00F82B00">
        <w:rPr>
          <w:rFonts w:ascii="Book Antiqua" w:hAnsi="Book Antiqua" w:cs="Times New Roman"/>
          <w:b/>
          <w:color w:val="FFFFFF" w:themeColor="background1"/>
          <w:sz w:val="32"/>
          <w:szCs w:val="32"/>
        </w:rPr>
        <w:t>С</w:t>
      </w:r>
      <w:r w:rsidR="00DA6A6B" w:rsidRPr="00F82B00">
        <w:rPr>
          <w:rFonts w:ascii="Book Antiqua" w:hAnsi="Book Antiqua" w:cs="Times New Roman"/>
          <w:b/>
          <w:color w:val="FFFFFF" w:themeColor="background1"/>
          <w:sz w:val="32"/>
          <w:szCs w:val="32"/>
        </w:rPr>
        <w:t>частье быть нужным</w:t>
      </w:r>
    </w:p>
    <w:p w:rsidR="00543569" w:rsidRPr="00821CE1" w:rsidRDefault="00543569" w:rsidP="00F9612F">
      <w:pPr>
        <w:pStyle w:val="a3"/>
        <w:kinsoku w:val="0"/>
        <w:overflowPunct w:val="0"/>
        <w:spacing w:before="5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Казначейство в России 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- 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самая востребованная экономической ситуацией служба, которая  завоевывает все более ощутимый авторитет в Российском обществе, а каждый специалист казначейства причастен к этой важнейшей государственной работе. </w:t>
      </w:r>
    </w:p>
    <w:p w:rsidR="007F6EA6" w:rsidRPr="00821CE1" w:rsidRDefault="007F6EA6" w:rsidP="00F9612F">
      <w:pPr>
        <w:pStyle w:val="a3"/>
        <w:kinsoku w:val="0"/>
        <w:overflowPunct w:val="0"/>
        <w:spacing w:before="5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Сегодня казначейство - важнейший инструмент повышения эффективности управления, а также контроля за государственными финансовыми ресурсами, и есть уверенность, что система органов Федерального казначейства всегда будет синонимом надежности, стабильности и благосостояния нашей страны. Наша служба стала нужной для всех, кому дороги интересы государства, кто хочет его видеть сильным и могучим. </w:t>
      </w:r>
    </w:p>
    <w:p w:rsidR="00DA6A6B" w:rsidRPr="00821CE1" w:rsidRDefault="00543569" w:rsidP="00F9612F">
      <w:pPr>
        <w:pStyle w:val="a3"/>
        <w:kinsoku w:val="0"/>
        <w:overflowPunct w:val="0"/>
        <w:spacing w:before="50" w:beforeAutospacing="0" w:after="0" w:afterAutospacing="0"/>
        <w:ind w:firstLine="708"/>
        <w:jc w:val="both"/>
        <w:textAlignment w:val="baseline"/>
        <w:rPr>
          <w:rFonts w:ascii="Book Antiqua" w:eastAsiaTheme="minorEastAsi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Секрет успеха любого дела – любовь к своей профессии. Успех Федерального казначейства – это высокий профессионализм всех его сотрудников, добросовестное отношение к делу, ответственность, творческий подход к выполнению профессиональных задач, сплоченность и преданность делу, сложившиеся профессиональные традиции, горячее желание сделать что-то хорошее и важное для своей страны. Наверно, все вместе – это и есть любовь к своей профессии. 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30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 лет 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Казначейство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 стрем</w:t>
      </w:r>
      <w:r w:rsidR="00E46A7D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и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тся не просто идти в ногу со временем, а быть на шаг впереди.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 </w:t>
      </w:r>
    </w:p>
    <w:p w:rsidR="00543569" w:rsidRPr="00821CE1" w:rsidRDefault="00543569" w:rsidP="00F9612F">
      <w:pPr>
        <w:pStyle w:val="a3"/>
        <w:kinsoku w:val="0"/>
        <w:overflowPunct w:val="0"/>
        <w:spacing w:before="5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Выполнение казначейских обязанностей требует обработки больших объёмов информации и постоянного отслеживания изменений 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lastRenderedPageBreak/>
        <w:t>в законодательных актах, в программных комплексах, в порядке финансирования, поэтому  сама жизнь заставля</w:t>
      </w:r>
      <w:r w:rsidR="00E46A7D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ла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 нас постоянно повышать профессиональный уровень.</w:t>
      </w:r>
    </w:p>
    <w:p w:rsidR="00543569" w:rsidRPr="00821CE1" w:rsidRDefault="00543569" w:rsidP="00F9612F">
      <w:pPr>
        <w:pStyle w:val="a3"/>
        <w:kinsoku w:val="0"/>
        <w:overflowPunct w:val="0"/>
        <w:spacing w:before="50" w:beforeAutospacing="0" w:after="0" w:afterAutospacing="0"/>
        <w:ind w:firstLine="708"/>
        <w:jc w:val="both"/>
        <w:textAlignment w:val="baseline"/>
        <w:rPr>
          <w:rFonts w:ascii="Book Antiqu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Быть казначеем трудно. Эта профессия требует огромного количества знаний и энергии. Поэтому подойдёт она немногим, но и тому, кто уверен в своём выборе, приходится много работать, чтобы стать настоящим специалистом в своём деле. </w:t>
      </w:r>
    </w:p>
    <w:p w:rsidR="00543569" w:rsidRPr="00821CE1" w:rsidRDefault="00543569" w:rsidP="00F9612F">
      <w:pPr>
        <w:pStyle w:val="a3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Book Antiqua" w:eastAsiaTheme="minorEastAsia" w:hAnsi="Book Antiqua"/>
          <w:color w:val="FFFFFF" w:themeColor="background1"/>
          <w:sz w:val="28"/>
          <w:szCs w:val="28"/>
        </w:rPr>
      </w:pP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В казначействе нет случайных людей, сотрудники Управления  работа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ю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т с душой и нацелен</w:t>
      </w:r>
      <w:r w:rsidR="00DA6A6B"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>ы</w:t>
      </w:r>
      <w:r w:rsidRPr="00821CE1">
        <w:rPr>
          <w:rFonts w:ascii="Book Antiqua" w:eastAsiaTheme="minorEastAsia" w:hAnsi="Book Antiqua"/>
          <w:color w:val="FFFFFF" w:themeColor="background1"/>
          <w:sz w:val="28"/>
          <w:szCs w:val="28"/>
        </w:rPr>
        <w:t xml:space="preserve"> на новые успехи по выполнению стоящих перед органами Федерального казначейства задач.</w:t>
      </w:r>
    </w:p>
    <w:p w:rsidR="00DA6A6B" w:rsidRPr="00821CE1" w:rsidRDefault="00DA6A6B" w:rsidP="00F9612F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Со дня образования Отделения по </w:t>
      </w:r>
      <w:proofErr w:type="spellStart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Сорокинскому</w:t>
      </w:r>
      <w:proofErr w:type="spellEnd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району  УФК  по Тюменской области 6 августа 1996г. мы не стояли на месте. По мере становления и развития казначейства перед Отделением ставились  все новые задачи по совершенствованию всех направлений деятельности. Ритм казначейской работы динамичный, поскольку финансовая система и бюджетный процесс постоянно совершенствуются, поэтому сама жизнь нас заставляла постоянно учиться. Проводили технические учебы для изучения поступающих новых документов, специалисты проходили курсы повышения квалификации, аттестации,  квалификационные экзамены.</w:t>
      </w:r>
    </w:p>
    <w:p w:rsidR="007F6EA6" w:rsidRPr="00821CE1" w:rsidRDefault="00DA6A6B" w:rsidP="00F9612F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Мы все вместе участвовали в спартакиадах, семинарах и тренинга</w:t>
      </w:r>
      <w:r w:rsidR="007F6EA6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х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, вместе вели детей в школу 1 сентября и 9 мая шли на парад. </w:t>
      </w:r>
    </w:p>
    <w:p w:rsidR="00DA6A6B" w:rsidRPr="00821CE1" w:rsidRDefault="00DA6A6B" w:rsidP="00F9612F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31 мая 2022 года для меня настал немного грустный день расставания с любимой работой, с коллегами, с Управлением Федерального казначейства, в котором отработала почти 26 лет. Это был сложный, но интересный период моей жизни. Мы вместе прошли путь становления и развития казначейской системы Тюменской области</w:t>
      </w:r>
      <w:r w:rsidR="00E46A7D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-</w:t>
      </w:r>
      <w:r w:rsidR="007F6EA6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познавали азы казначейской работы, внедряли новые инструкции, программные продукты.</w:t>
      </w:r>
    </w:p>
    <w:p w:rsidR="00DA6A6B" w:rsidRPr="00821CE1" w:rsidRDefault="00DA6A6B" w:rsidP="00F9612F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Очень приятно было работать с грамотными специалистами, профессионалами своего дела. За время совместной работы </w:t>
      </w:r>
      <w:r w:rsidR="00E46A7D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всё это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стал</w:t>
      </w:r>
      <w:r w:rsidR="00E46A7D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о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частью моей жизни. </w:t>
      </w:r>
    </w:p>
    <w:p w:rsidR="007F6EA6" w:rsidRPr="00821CE1" w:rsidRDefault="007F6EA6" w:rsidP="00F9612F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Х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очу пожелать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в преддверии 30-летия со дня образования Казначейства России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всего самого хорошего, здоровья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в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ам и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в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ашим семьям, успехов в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в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ашей нелегкой работе, профессионального роста, семейного счастья и пусть все </w:t>
      </w:r>
      <w:r w:rsidR="00E46A7D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в</w:t>
      </w:r>
      <w:r w:rsidR="00DA6A6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аши смелые мечты исполнятся.</w:t>
      </w:r>
    </w:p>
    <w:tbl>
      <w:tblPr>
        <w:tblStyle w:val="a4"/>
        <w:tblW w:w="9498" w:type="dxa"/>
        <w:tblLook w:val="01E0" w:firstRow="1" w:lastRow="1" w:firstColumn="1" w:lastColumn="1" w:noHBand="0" w:noVBand="0"/>
      </w:tblPr>
      <w:tblGrid>
        <w:gridCol w:w="9498"/>
      </w:tblGrid>
      <w:tr w:rsidR="00821CE1" w:rsidRPr="00821CE1" w:rsidTr="00EF51DD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593A6D" w:rsidRPr="00821CE1" w:rsidRDefault="00DA6A6B" w:rsidP="00EF51DD">
            <w:pPr>
              <w:ind w:right="22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 </w:t>
            </w:r>
          </w:p>
          <w:p w:rsidR="00EF51DD" w:rsidRPr="00821CE1" w:rsidRDefault="00EF51DD" w:rsidP="00EF51DD">
            <w:pPr>
              <w:ind w:right="223"/>
              <w:jc w:val="both"/>
              <w:rPr>
                <w:rFonts w:ascii="Book Antiqua" w:hAnsi="Book Antiqua"/>
                <w:color w:val="FFFFFF" w:themeColor="background1"/>
              </w:rPr>
            </w:pPr>
          </w:p>
        </w:tc>
      </w:tr>
      <w:tr w:rsidR="00821CE1" w:rsidRPr="00821CE1" w:rsidTr="00593A6D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F51DD" w:rsidRPr="00821CE1" w:rsidRDefault="00EF51DD" w:rsidP="003B3B5D">
            <w:pPr>
              <w:jc w:val="both"/>
              <w:rPr>
                <w:rFonts w:ascii="Book Antiqua" w:hAnsi="Book Antiqua"/>
                <w:color w:val="FFFFFF" w:themeColor="background1"/>
                <w:sz w:val="14"/>
                <w:szCs w:val="14"/>
              </w:rPr>
            </w:pPr>
          </w:p>
        </w:tc>
      </w:tr>
      <w:tr w:rsidR="00EF51DD" w:rsidRPr="001A51BD" w:rsidTr="00593A6D">
        <w:trPr>
          <w:trHeight w:val="344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0"/>
              <w:gridCol w:w="3856"/>
            </w:tblGrid>
            <w:tr w:rsidR="00232AB9" w:rsidRPr="001A51BD" w:rsidTr="001A51BD">
              <w:tc>
                <w:tcPr>
                  <w:tcW w:w="4926" w:type="dxa"/>
                </w:tcPr>
                <w:p w:rsidR="00232AB9" w:rsidRPr="001A51BD" w:rsidRDefault="00232AB9" w:rsidP="001A51BD">
                  <w:pPr>
                    <w:jc w:val="center"/>
                    <w:rPr>
                      <w:rFonts w:ascii="Book Antiqua" w:hAnsi="Book Antiqua"/>
                      <w:b/>
                      <w:sz w:val="28"/>
                      <w:szCs w:val="28"/>
                    </w:rPr>
                  </w:pPr>
                  <w:r w:rsidRPr="001A51BD">
                    <w:rPr>
                      <w:rFonts w:ascii="Book Antiqua" w:hAnsi="Book Antiqua"/>
                      <w:b/>
                      <w:noProof/>
                      <w:sz w:val="28"/>
                      <w:szCs w:val="28"/>
                    </w:rPr>
                    <w:lastRenderedPageBreak/>
                    <w:drawing>
                      <wp:inline distT="0" distB="0" distL="0" distR="0">
                        <wp:extent cx="2989385" cy="3849985"/>
                        <wp:effectExtent l="0" t="0" r="1905" b="0"/>
                        <wp:docPr id="3" name="Рисунок 3" descr="M:\Пугач\Книга Почета\Леончикава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M:\Пугач\Книга Почета\Леончикава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8717" cy="38620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0" w:type="dxa"/>
                </w:tcPr>
                <w:p w:rsidR="00232AB9" w:rsidRPr="001A51BD" w:rsidRDefault="00232AB9" w:rsidP="001A51BD">
                  <w:pPr>
                    <w:jc w:val="center"/>
                    <w:rPr>
                      <w:rFonts w:ascii="Book Antiqua" w:hAnsi="Book Antiqua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6" w:type="dxa"/>
                </w:tcPr>
                <w:p w:rsidR="001A51BD" w:rsidRPr="001A51BD" w:rsidRDefault="001A51BD" w:rsidP="001A51BD">
                  <w:pPr>
                    <w:jc w:val="center"/>
                    <w:rPr>
                      <w:rFonts w:ascii="Book Antiqua" w:hAnsi="Book Antiqua"/>
                      <w:b/>
                      <w:sz w:val="36"/>
                      <w:szCs w:val="36"/>
                    </w:rPr>
                  </w:pPr>
                </w:p>
                <w:p w:rsidR="001A51BD" w:rsidRPr="001A51BD" w:rsidRDefault="001A51BD" w:rsidP="001A51BD">
                  <w:pPr>
                    <w:jc w:val="center"/>
                    <w:rPr>
                      <w:rFonts w:ascii="Book Antiqua" w:hAnsi="Book Antiqua"/>
                      <w:b/>
                      <w:sz w:val="36"/>
                      <w:szCs w:val="36"/>
                    </w:rPr>
                  </w:pPr>
                </w:p>
                <w:p w:rsidR="00821CE1" w:rsidRPr="001A51BD" w:rsidRDefault="00821CE1" w:rsidP="001A51BD">
                  <w:pPr>
                    <w:jc w:val="center"/>
                    <w:rPr>
                      <w:rFonts w:ascii="Book Antiqua" w:hAnsi="Book Antiqua"/>
                      <w:b/>
                      <w:sz w:val="32"/>
                      <w:szCs w:val="32"/>
                    </w:rPr>
                  </w:pPr>
                </w:p>
                <w:p w:rsidR="002258FF" w:rsidRPr="00821CE1" w:rsidRDefault="002258FF" w:rsidP="001A51BD">
                  <w:pPr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</w:pPr>
                  <w:proofErr w:type="spellStart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  <w:t>Леончикова</w:t>
                  </w:r>
                  <w:proofErr w:type="spellEnd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  <w:p w:rsidR="001A51BD" w:rsidRPr="00821CE1" w:rsidRDefault="002258FF" w:rsidP="001A51BD">
                  <w:pPr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  <w:t xml:space="preserve">Галина </w:t>
                  </w:r>
                </w:p>
                <w:p w:rsidR="00232AB9" w:rsidRPr="00821CE1" w:rsidRDefault="002258FF" w:rsidP="001A51BD">
                  <w:pPr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  <w:t>Михайловна</w:t>
                  </w:r>
                </w:p>
                <w:p w:rsidR="001A51BD" w:rsidRPr="00821CE1" w:rsidRDefault="001A51BD" w:rsidP="001A51BD">
                  <w:pPr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32"/>
                      <w:szCs w:val="32"/>
                    </w:rPr>
                  </w:pPr>
                </w:p>
                <w:p w:rsidR="001A51BD" w:rsidRPr="00821CE1" w:rsidRDefault="001A51BD" w:rsidP="001A51BD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</w:pP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 xml:space="preserve">1996-2013 </w:t>
                  </w:r>
                  <w:proofErr w:type="spellStart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>г.г</w:t>
                  </w:r>
                  <w:proofErr w:type="spellEnd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>.</w:t>
                  </w:r>
                </w:p>
                <w:p w:rsidR="001A51BD" w:rsidRPr="00821CE1" w:rsidRDefault="001A51BD" w:rsidP="001A51BD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</w:pP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 xml:space="preserve">руководитель Отделения по </w:t>
                  </w:r>
                  <w:proofErr w:type="spellStart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>Викуловскому</w:t>
                  </w:r>
                  <w:proofErr w:type="spellEnd"/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 xml:space="preserve"> району, </w:t>
                  </w:r>
                </w:p>
                <w:p w:rsidR="001A51BD" w:rsidRPr="00821CE1" w:rsidRDefault="001A51BD" w:rsidP="001A51BD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</w:pP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>начальник</w:t>
                  </w:r>
                  <w:r w:rsidR="00821CE1"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 xml:space="preserve"> от</w:t>
                  </w:r>
                  <w:r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>дела № 6</w:t>
                  </w:r>
                  <w:r w:rsidR="00821CE1" w:rsidRPr="00821CE1">
                    <w:rPr>
                      <w:rFonts w:ascii="Book Antiqua" w:hAnsi="Book Antiqua"/>
                      <w:b/>
                      <w:color w:val="FFFFFF" w:themeColor="background1"/>
                      <w:sz w:val="26"/>
                      <w:szCs w:val="26"/>
                    </w:rPr>
                    <w:t xml:space="preserve"> Управления Федерального казначейства по Тюменской области</w:t>
                  </w:r>
                </w:p>
                <w:p w:rsidR="001A51BD" w:rsidRPr="001A51BD" w:rsidRDefault="001A51BD" w:rsidP="001A51BD">
                  <w:pPr>
                    <w:pStyle w:val="a3"/>
                    <w:spacing w:before="0" w:beforeAutospacing="0" w:after="0" w:afterAutospacing="0"/>
                    <w:rPr>
                      <w:rFonts w:ascii="Book Antiqua" w:hAnsi="Book Antiqua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1A51BD" w:rsidRDefault="001A51BD" w:rsidP="001A51BD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</w:p>
          <w:p w:rsidR="00842E52" w:rsidRPr="00F82B00" w:rsidRDefault="00842E52" w:rsidP="001A51BD">
            <w:pPr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F82B00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>Женщины – казначеи</w:t>
            </w:r>
          </w:p>
          <w:p w:rsidR="00773BAD" w:rsidRPr="00821CE1" w:rsidRDefault="00773BAD" w:rsidP="001A51BD">
            <w:pPr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</w:p>
          <w:p w:rsidR="003B7E74" w:rsidRPr="00821CE1" w:rsidRDefault="00842E52" w:rsidP="001A51BD">
            <w:pPr>
              <w:ind w:firstLine="74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Казначейств</w:t>
            </w:r>
            <w:r w:rsidR="003B7E74"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о</w:t>
            </w: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 создавалось содействовать оптимальному управлению государственными ресурсами. Осуществляя </w:t>
            </w:r>
            <w:proofErr w:type="gramStart"/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контроль за</w:t>
            </w:r>
            <w:proofErr w:type="gramEnd"/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 всеми поступлениями и выплатами Правительства в структуре государственной исполнительной власти, Федеральное казначейство выполняет роль кассира и главного бухгалтера, что позволяет  иметь актуальную отчетность об объемах поступивших доходов, об объеме и целевом характере осуществляемых расходов. </w:t>
            </w:r>
          </w:p>
          <w:p w:rsidR="00773BAD" w:rsidRPr="00821CE1" w:rsidRDefault="00842E52" w:rsidP="001A51BD">
            <w:pPr>
              <w:ind w:firstLine="74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В декабре 1995 года было образовано УФК по Тюменской области, которое способствовало укреплению экономической стабильности в регионе, а значит, и в России. </w:t>
            </w:r>
          </w:p>
          <w:p w:rsidR="00773BAD" w:rsidRPr="00821CE1" w:rsidRDefault="00773BAD" w:rsidP="001A51BD">
            <w:pPr>
              <w:ind w:firstLine="74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Отделение по </w:t>
            </w:r>
            <w:proofErr w:type="spellStart"/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Викуловскому</w:t>
            </w:r>
            <w:proofErr w:type="spellEnd"/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 району УФК по Тюменской области </w:t>
            </w:r>
            <w:r w:rsidR="003B7E74"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было создано</w:t>
            </w: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 17 сентября 1996г.</w:t>
            </w:r>
          </w:p>
          <w:p w:rsidR="003B7E74" w:rsidRPr="00821CE1" w:rsidRDefault="00842E52" w:rsidP="001A51BD">
            <w:pPr>
              <w:ind w:firstLine="74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По мере становления и развития казначейства перед Отделением ставились новые задачи по совершенствованию всех направлений деятельности, а именно, внедрение единого казначейского счета, осуществлено полномасштабное внедрение порядка исполнения федерального бюджета через казначейские уведомления и расходные расписания. </w:t>
            </w:r>
          </w:p>
          <w:p w:rsidR="003B7E74" w:rsidRPr="00821CE1" w:rsidRDefault="00842E52" w:rsidP="001A51BD">
            <w:pPr>
              <w:ind w:firstLine="743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Выполнение возложенных на органы Федерального казначейства задач невозможно без наличия квалифицированных кадров. </w:t>
            </w:r>
          </w:p>
          <w:p w:rsidR="003B7E74" w:rsidRPr="00821CE1" w:rsidRDefault="00773BAD" w:rsidP="001A51BD">
            <w:pPr>
              <w:ind w:firstLine="885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lastRenderedPageBreak/>
              <w:t>К</w:t>
            </w:r>
            <w:r w:rsidR="00842E52"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азначеи вносят огромный вклад в совершенствование и развитие казначейской системы своим ежедневным, кропотливым трудом, требующим огромной самоотдачи, дисциплины и профессиональной подготовки. </w:t>
            </w:r>
          </w:p>
          <w:p w:rsidR="00842E52" w:rsidRPr="00821CE1" w:rsidRDefault="00842E52" w:rsidP="001A51BD">
            <w:pPr>
              <w:ind w:firstLine="885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И в  работе, и в спортивной, и общественной  жизни Отделения  им приходится применять лидерские качества, но в то же время быть стратегами, проявлять свои женские качества, где мужчине было бы трудно договориться, налаживать рабочие взаимоотношения с бюджетополучателями, клиентами.</w:t>
            </w:r>
          </w:p>
          <w:p w:rsidR="00773BAD" w:rsidRPr="00821CE1" w:rsidRDefault="003B7E74" w:rsidP="001A51BD">
            <w:pPr>
              <w:ind w:firstLine="885"/>
              <w:jc w:val="both"/>
              <w:rPr>
                <w:rFonts w:ascii="Book Antiqua" w:hAnsi="Book Antiqua"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 xml:space="preserve">8 декабря 2022 года Казначейству России исполняется 30 лет. </w:t>
            </w:r>
            <w:r w:rsidR="00773BAD" w:rsidRPr="00821CE1">
              <w:rPr>
                <w:rFonts w:ascii="Book Antiqua" w:hAnsi="Book Antiqua"/>
                <w:color w:val="FFFFFF" w:themeColor="background1"/>
                <w:sz w:val="28"/>
                <w:szCs w:val="28"/>
              </w:rPr>
              <w:t>Всем казначеям, ветеранам, обеспечивающим специалистам, искренне желаю мужественно нести казначейское дело, здоровья, благополучия во всём.</w:t>
            </w:r>
          </w:p>
          <w:p w:rsidR="00EF51DD" w:rsidRPr="001A51BD" w:rsidRDefault="00EF51DD" w:rsidP="001A51BD">
            <w:pPr>
              <w:jc w:val="center"/>
              <w:rPr>
                <w:rFonts w:ascii="Book Antiqua" w:hAnsi="Book Antiqua"/>
                <w:noProof/>
                <w:sz w:val="28"/>
                <w:szCs w:val="28"/>
              </w:rPr>
            </w:pPr>
          </w:p>
        </w:tc>
      </w:tr>
      <w:tr w:rsidR="001A51BD" w:rsidRPr="001A51BD" w:rsidTr="00593A6D">
        <w:trPr>
          <w:trHeight w:val="344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1A51BD" w:rsidRPr="001A51BD" w:rsidRDefault="001A51BD" w:rsidP="00FD52FE">
            <w:pPr>
              <w:rPr>
                <w:rFonts w:ascii="Book Antiqua" w:hAnsi="Book Antiqua"/>
                <w:b/>
                <w:noProof/>
                <w:sz w:val="28"/>
                <w:szCs w:val="28"/>
              </w:rPr>
            </w:pPr>
          </w:p>
        </w:tc>
      </w:tr>
    </w:tbl>
    <w:p w:rsidR="00543569" w:rsidRPr="00842E52" w:rsidRDefault="0054356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3569" w:rsidRDefault="0054356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3BAD" w:rsidRDefault="007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3BAD" w:rsidRDefault="007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3BAD" w:rsidRDefault="007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3BAD" w:rsidRDefault="007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667"/>
      </w:tblGrid>
      <w:tr w:rsidR="006102E4" w:rsidTr="005A0D03">
        <w:trPr>
          <w:trHeight w:val="6085"/>
        </w:trPr>
        <w:tc>
          <w:tcPr>
            <w:tcW w:w="4390" w:type="dxa"/>
          </w:tcPr>
          <w:p w:rsidR="005A0D03" w:rsidRDefault="005A0D03" w:rsidP="00773BAD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</w:p>
          <w:p w:rsidR="006102E4" w:rsidRPr="00821CE1" w:rsidRDefault="009767E4" w:rsidP="00773BAD">
            <w:pPr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>Доник</w:t>
            </w:r>
            <w:proofErr w:type="spellEnd"/>
          </w:p>
          <w:p w:rsidR="009767E4" w:rsidRPr="00821CE1" w:rsidRDefault="009767E4" w:rsidP="00773BAD">
            <w:pPr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 xml:space="preserve">Вера </w:t>
            </w:r>
          </w:p>
          <w:p w:rsidR="009767E4" w:rsidRPr="00821CE1" w:rsidRDefault="009767E4" w:rsidP="00773BAD">
            <w:pPr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  <w:t>Михайловна</w:t>
            </w:r>
          </w:p>
          <w:p w:rsidR="005A0D03" w:rsidRPr="00821CE1" w:rsidRDefault="005A0D03" w:rsidP="005A0D03">
            <w:pPr>
              <w:jc w:val="center"/>
              <w:rPr>
                <w:rFonts w:ascii="Book Antiqua" w:hAnsi="Book Antiqua"/>
                <w:b/>
                <w:color w:val="FFFFFF" w:themeColor="background1"/>
                <w:sz w:val="32"/>
                <w:szCs w:val="32"/>
              </w:rPr>
            </w:pPr>
          </w:p>
          <w:p w:rsidR="005A0D03" w:rsidRPr="00821CE1" w:rsidRDefault="005A0D03" w:rsidP="005A0D03">
            <w:pPr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1996-2013 </w:t>
            </w: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г.г</w:t>
            </w:r>
            <w:proofErr w:type="spellEnd"/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.  </w:t>
            </w:r>
          </w:p>
          <w:p w:rsidR="005A0D03" w:rsidRPr="00821CE1" w:rsidRDefault="005A0D03" w:rsidP="005A0D03">
            <w:pPr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руководитель Отделения по Армизонскому району,                          Отделения  № 3 по </w:t>
            </w:r>
            <w:r w:rsidR="00014E6F"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                      </w:t>
            </w: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г. Тюмени, </w:t>
            </w:r>
          </w:p>
          <w:p w:rsidR="005A0D03" w:rsidRPr="00821CE1" w:rsidRDefault="005A0D03" w:rsidP="005A0D03">
            <w:pPr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начальник отдела № 22, </w:t>
            </w:r>
          </w:p>
          <w:p w:rsidR="005A0D03" w:rsidRDefault="005A0D03" w:rsidP="005A0D03">
            <w:pPr>
              <w:jc w:val="center"/>
              <w:rPr>
                <w:b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административного отдела</w:t>
            </w:r>
            <w:r w:rsidR="00821CE1"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 Управления Федерального казначейства по Тюменской области</w:t>
            </w: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br/>
            </w:r>
          </w:p>
        </w:tc>
        <w:tc>
          <w:tcPr>
            <w:tcW w:w="567" w:type="dxa"/>
          </w:tcPr>
          <w:p w:rsidR="006102E4" w:rsidRDefault="006102E4" w:rsidP="00773B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88" w:type="dxa"/>
          </w:tcPr>
          <w:p w:rsidR="006102E4" w:rsidRDefault="006102E4" w:rsidP="00773BAD">
            <w:pPr>
              <w:jc w:val="center"/>
              <w:rPr>
                <w:b/>
                <w:sz w:val="28"/>
                <w:szCs w:val="28"/>
              </w:rPr>
            </w:pPr>
            <w:r w:rsidRPr="006102E4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826923" cy="3771900"/>
                  <wp:effectExtent l="0" t="0" r="0" b="0"/>
                  <wp:docPr id="2" name="Рисунок 2" descr="M:\Пугач\Книга Почета\Дони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Пугач\Книга Почета\Дони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284" cy="37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0D03" w:rsidRDefault="005A0D03" w:rsidP="00773BAD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543569" w:rsidRPr="00F82B00" w:rsidRDefault="00773BAD" w:rsidP="00773BAD">
      <w:pPr>
        <w:jc w:val="center"/>
        <w:rPr>
          <w:rFonts w:ascii="Book Antiqua" w:hAnsi="Book Antiqua" w:cs="Times New Roman"/>
          <w:b/>
          <w:color w:val="FFFFFF" w:themeColor="background1"/>
          <w:sz w:val="32"/>
          <w:szCs w:val="32"/>
        </w:rPr>
      </w:pPr>
      <w:r w:rsidRPr="00F82B00">
        <w:rPr>
          <w:rFonts w:ascii="Book Antiqua" w:hAnsi="Book Antiqua" w:cs="Times New Roman"/>
          <w:b/>
          <w:color w:val="FFFFFF" w:themeColor="background1"/>
          <w:sz w:val="32"/>
          <w:szCs w:val="32"/>
        </w:rPr>
        <w:t>Главное – отношение к делу</w:t>
      </w:r>
    </w:p>
    <w:p w:rsidR="00773BAD" w:rsidRPr="00821CE1" w:rsidRDefault="00543569" w:rsidP="005A0D03">
      <w:pPr>
        <w:spacing w:after="0" w:line="240" w:lineRule="auto"/>
        <w:ind w:firstLine="709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Для сотрудников, проработавших в органах Федерального казначейства от </w:t>
      </w:r>
      <w:r w:rsidR="00773BAD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10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и более лет, казначей-это уже не просто замещаемая должность государственной гражданской службы – это уже сознательно выбранный профессиональный путь. </w:t>
      </w:r>
    </w:p>
    <w:p w:rsidR="00B96ECD" w:rsidRPr="00821CE1" w:rsidRDefault="00543569" w:rsidP="005A0D03">
      <w:pPr>
        <w:spacing w:after="0" w:line="240" w:lineRule="auto"/>
        <w:ind w:firstLine="851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Казначейский мир – это цифры, упорядоченные, запротоколированные, сброшюрованные, в строгом порядке расставленные по полочкам и компьютерным базам. Создание из хаоса цифр гармонии баланса и отчетности – вот в чем заключается магия работы казначея. </w:t>
      </w:r>
    </w:p>
    <w:p w:rsidR="00543569" w:rsidRPr="00821CE1" w:rsidRDefault="00543569" w:rsidP="005A0D03">
      <w:pPr>
        <w:spacing w:after="0" w:line="240" w:lineRule="auto"/>
        <w:ind w:firstLine="851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Так какими же качествами должен обладать современный казначей сегодня?! Это, в первую очередь, ответственное отношение к делу, это стремление к самосовершенствованию и продуктивному освоению стремительно меняющихся казначейских технологий, это профессионализм и честность в самом широком смысле этого слова, это умение работать в единой команде, осознавая, что твой вклад в общее дело будет оценен, и что ты являешься неотъемлемой частью команды, название которой - Федеральное казначейство.  </w:t>
      </w:r>
    </w:p>
    <w:p w:rsidR="00773BAD" w:rsidRPr="00821CE1" w:rsidRDefault="00773BAD" w:rsidP="005A0D03">
      <w:pPr>
        <w:pStyle w:val="a5"/>
        <w:ind w:firstLine="851"/>
        <w:rPr>
          <w:rFonts w:ascii="Book Antiqua" w:hAnsi="Book Antiqua"/>
          <w:color w:val="FFFFFF" w:themeColor="background1"/>
          <w:sz w:val="28"/>
          <w:szCs w:val="28"/>
        </w:rPr>
      </w:pPr>
      <w:r w:rsidRPr="00821CE1">
        <w:rPr>
          <w:rFonts w:ascii="Book Antiqua" w:hAnsi="Book Antiqua"/>
          <w:color w:val="FFFFFF" w:themeColor="background1"/>
          <w:sz w:val="28"/>
          <w:szCs w:val="28"/>
        </w:rPr>
        <w:t>13 мая 1996г. было образовано отделение № 3 по г. Тюмени, которое возглавлял Александр Анатольевич Петраш до 2000 года.</w:t>
      </w:r>
    </w:p>
    <w:p w:rsidR="00543569" w:rsidRPr="00821CE1" w:rsidRDefault="00543569" w:rsidP="005A0D03">
      <w:pPr>
        <w:spacing w:after="0" w:line="240" w:lineRule="auto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Основу коллектива составляют сотрудники, прошедшие весь путь становления территориальных органов Федерального казначейства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lastRenderedPageBreak/>
        <w:t xml:space="preserve">Тюменской области и вложившие все свои знания, опыт и энергию в создание стабильного, работоспособного коллектива Отделения. К таким сотрудникам относятся: С. Друганова, О. </w:t>
      </w:r>
      <w:proofErr w:type="spellStart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Шабалова</w:t>
      </w:r>
      <w:proofErr w:type="spellEnd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, Е. </w:t>
      </w:r>
      <w:proofErr w:type="spellStart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Долгушина</w:t>
      </w:r>
      <w:proofErr w:type="spellEnd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, А. </w:t>
      </w:r>
      <w:proofErr w:type="spellStart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Тишаев</w:t>
      </w:r>
      <w:proofErr w:type="spellEnd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, А. Калинин, Е. Самсоненко, Л. Зайцева, Т. Горявина, Л. Торопова, Л. Федосова, Л. Кислая, И. Чернякова, З. </w:t>
      </w:r>
      <w:proofErr w:type="spellStart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Белевич</w:t>
      </w:r>
      <w:proofErr w:type="spellEnd"/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, Е. Женихов. В 2006 году коллектив Отделения за достигнутые успехи в труде, личный вклад в развитие органов Федерального казначейства награжден Почетной грамотой Федерального казначейства. Признание Федеральным казначейством и областным Управлением наших заслуг – это результат профессионализма наших сотрудников, помноженный на опыт, знания и стремление к самосовершенствованию.</w:t>
      </w:r>
    </w:p>
    <w:p w:rsidR="00543569" w:rsidRPr="00821CE1" w:rsidRDefault="00B96ECD" w:rsidP="005A0D03">
      <w:pPr>
        <w:spacing w:after="0" w:line="240" w:lineRule="auto"/>
        <w:ind w:firstLine="851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В канун 30-летия </w:t>
      </w:r>
      <w:r w:rsidR="000B6351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Казначейства России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хочу отметить, что наши отделения уже стали историей, но мы помним и благодарим всех тех, кто стоял у истоков совершенно новой структуры, как было страшно и интересно одновременно. </w:t>
      </w:r>
    </w:p>
    <w:p w:rsidR="000B6351" w:rsidRPr="00821CE1" w:rsidRDefault="000B6351" w:rsidP="005A0D03">
      <w:pPr>
        <w:spacing w:after="0" w:line="240" w:lineRule="auto"/>
        <w:ind w:firstLine="993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А вам, современным казначеям, пожелать высоко держать казначейское знамя.</w:t>
      </w:r>
    </w:p>
    <w:p w:rsidR="005A0D03" w:rsidRPr="00821CE1" w:rsidRDefault="005A0D03" w:rsidP="000D2585">
      <w:pPr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</w:p>
    <w:p w:rsidR="0082356C" w:rsidRPr="00821CE1" w:rsidRDefault="0082356C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82356C" w:rsidRPr="00821CE1" w:rsidRDefault="0082356C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A0D03" w:rsidRPr="00821CE1" w:rsidRDefault="005A0D03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A0D03" w:rsidRPr="00821CE1" w:rsidRDefault="005A0D03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A0D03" w:rsidRPr="00821CE1" w:rsidRDefault="005A0D03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A0D03" w:rsidRPr="00821CE1" w:rsidRDefault="005A0D03" w:rsidP="000D2585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D03" w:rsidRDefault="005A0D03" w:rsidP="000D25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796"/>
        <w:gridCol w:w="4131"/>
      </w:tblGrid>
      <w:tr w:rsidR="00821CE1" w:rsidRPr="00821CE1" w:rsidTr="00901D04">
        <w:tc>
          <w:tcPr>
            <w:tcW w:w="4927" w:type="dxa"/>
          </w:tcPr>
          <w:p w:rsidR="008A12F5" w:rsidRDefault="008A12F5" w:rsidP="0082356C">
            <w:pPr>
              <w:pStyle w:val="a3"/>
              <w:spacing w:before="0" w:beforeAutospacing="0" w:after="0" w:afterAutospacing="0"/>
              <w:jc w:val="center"/>
              <w:rPr>
                <w:rStyle w:val="a8"/>
                <w:b/>
                <w:bCs/>
                <w:color w:val="333333"/>
                <w:sz w:val="28"/>
                <w:szCs w:val="28"/>
              </w:rPr>
            </w:pPr>
            <w:r w:rsidRPr="008A12F5">
              <w:rPr>
                <w:rStyle w:val="a8"/>
                <w:b/>
                <w:bCs/>
                <w:noProof/>
                <w:color w:val="333333"/>
                <w:sz w:val="28"/>
                <w:szCs w:val="28"/>
              </w:rPr>
              <w:lastRenderedPageBreak/>
              <w:drawing>
                <wp:inline distT="0" distB="0" distL="0" distR="0">
                  <wp:extent cx="2989384" cy="4166328"/>
                  <wp:effectExtent l="0" t="0" r="1905" b="5715"/>
                  <wp:docPr id="4" name="Рисунок 4" descr="M:\Пугач\Книга Почета\Бы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:\Пугач\Книга Почета\Бы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778" cy="4176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" w:type="dxa"/>
          </w:tcPr>
          <w:p w:rsidR="008A12F5" w:rsidRDefault="008A12F5" w:rsidP="0082356C">
            <w:pPr>
              <w:pStyle w:val="a3"/>
              <w:spacing w:before="0" w:beforeAutospacing="0" w:after="0" w:afterAutospacing="0"/>
              <w:jc w:val="center"/>
              <w:rPr>
                <w:rStyle w:val="a8"/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4388" w:type="dxa"/>
          </w:tcPr>
          <w:p w:rsidR="00901D04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</w:pPr>
          </w:p>
          <w:p w:rsidR="00901D04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</w:pPr>
          </w:p>
          <w:p w:rsidR="008A12F5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</w:pPr>
            <w:r w:rsidRPr="00821CE1"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  <w:t>Быкова</w:t>
            </w:r>
          </w:p>
          <w:p w:rsidR="00901D04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</w:pPr>
            <w:r w:rsidRPr="00821CE1"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  <w:t xml:space="preserve">Людмила </w:t>
            </w:r>
          </w:p>
          <w:p w:rsidR="00901D04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</w:pPr>
            <w:r w:rsidRPr="00821CE1">
              <w:rPr>
                <w:rStyle w:val="a8"/>
                <w:rFonts w:ascii="Book Antiqua" w:hAnsi="Book Antiqua"/>
                <w:b/>
                <w:bCs/>
                <w:color w:val="FFFFFF" w:themeColor="background1"/>
                <w:sz w:val="36"/>
                <w:szCs w:val="36"/>
              </w:rPr>
              <w:t>Николаевна</w:t>
            </w:r>
          </w:p>
          <w:p w:rsidR="00901D04" w:rsidRPr="00821CE1" w:rsidRDefault="00901D04" w:rsidP="00901D04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36"/>
                <w:szCs w:val="36"/>
              </w:rPr>
            </w:pPr>
          </w:p>
          <w:p w:rsidR="00901D04" w:rsidRPr="00821CE1" w:rsidRDefault="00901D04" w:rsidP="00821CE1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 xml:space="preserve">1996 - 2017 </w:t>
            </w:r>
            <w:proofErr w:type="spellStart"/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г.г</w:t>
            </w:r>
            <w:proofErr w:type="spellEnd"/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.</w:t>
            </w:r>
          </w:p>
          <w:p w:rsidR="00901D04" w:rsidRPr="00821CE1" w:rsidRDefault="00901D04" w:rsidP="00821CE1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руководитель Отделения по Сладковскому району,</w:t>
            </w:r>
          </w:p>
          <w:p w:rsidR="00901D04" w:rsidRPr="00821CE1" w:rsidRDefault="00901D04" w:rsidP="00821CE1">
            <w:pPr>
              <w:pStyle w:val="a3"/>
              <w:spacing w:before="0" w:beforeAutospacing="0" w:after="0" w:afterAutospacing="0"/>
              <w:jc w:val="center"/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начальник отдела № 14</w:t>
            </w:r>
          </w:p>
          <w:p w:rsidR="00901D04" w:rsidRPr="00821CE1" w:rsidRDefault="00821CE1" w:rsidP="00821CE1">
            <w:pPr>
              <w:pStyle w:val="a3"/>
              <w:spacing w:before="0" w:beforeAutospacing="0" w:after="225" w:afterAutospacing="0" w:line="360" w:lineRule="atLeast"/>
              <w:jc w:val="center"/>
              <w:rPr>
                <w:rStyle w:val="a8"/>
                <w:b/>
                <w:bCs/>
                <w:color w:val="FFFFFF" w:themeColor="background1"/>
                <w:sz w:val="28"/>
                <w:szCs w:val="28"/>
              </w:rPr>
            </w:pPr>
            <w:r w:rsidRPr="00821CE1">
              <w:rPr>
                <w:rFonts w:ascii="Book Antiqua" w:hAnsi="Book Antiqua"/>
                <w:b/>
                <w:color w:val="FFFFFF" w:themeColor="background1"/>
                <w:sz w:val="28"/>
                <w:szCs w:val="28"/>
              </w:rPr>
              <w:t>Управления Федерального казначейства по Тюменской области</w:t>
            </w:r>
          </w:p>
        </w:tc>
      </w:tr>
    </w:tbl>
    <w:p w:rsidR="00901D04" w:rsidRDefault="00901D04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/>
          <w:bCs/>
          <w:color w:val="333333"/>
          <w:sz w:val="28"/>
          <w:szCs w:val="28"/>
        </w:rPr>
      </w:pPr>
    </w:p>
    <w:p w:rsidR="0082356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/>
          <w:bCs/>
          <w:color w:val="FFFFFF" w:themeColor="background1"/>
          <w:sz w:val="32"/>
          <w:szCs w:val="32"/>
        </w:rPr>
      </w:pPr>
      <w:r w:rsidRPr="00821CE1">
        <w:rPr>
          <w:rStyle w:val="a8"/>
          <w:rFonts w:ascii="Book Antiqua" w:hAnsi="Book Antiqua"/>
          <w:b/>
          <w:bCs/>
          <w:color w:val="FFFFFF" w:themeColor="background1"/>
          <w:sz w:val="32"/>
          <w:szCs w:val="32"/>
        </w:rPr>
        <w:t>И нам есть, что помнить</w:t>
      </w:r>
    </w:p>
    <w:p w:rsidR="00F316DC" w:rsidRPr="00821CE1" w:rsidRDefault="00F316D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/>
          <w:bCs/>
          <w:color w:val="FFFFFF" w:themeColor="background1"/>
          <w:sz w:val="32"/>
          <w:szCs w:val="32"/>
        </w:rPr>
      </w:pP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Возврат в историю свершился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Ни в летописи, а на деле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Система казначейства появилась,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Определив задачи, цели: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Делить доходы по бюджетам,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Казну российскую приумножать,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Санкционируя расходы,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Финансами умело управлять.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Итогом пройденной дороги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Явился долгожданный результат -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Привыкли люди не испытывать тревоги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По поводу невыплаты зарплат.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Бюджет</w:t>
      </w:r>
      <w:r w:rsidR="00EE2DE8"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ы</w:t>
      </w: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 стал</w:t>
      </w:r>
      <w:r w:rsidR="00EE2DE8"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и</w:t>
      </w: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 исполняться с профицитом,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Успешно экономика расти,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Какие бы ни грянули реформы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Рублю российскому </w:t>
      </w:r>
      <w:r w:rsidR="00EC5630"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дефолты</w:t>
      </w: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 не страшны.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За целями стояли люди,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Таких, как в казначействе, не сыскать.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И вкладывая в дело душу,</w:t>
      </w:r>
    </w:p>
    <w:p w:rsidR="0082356C" w:rsidRPr="00F316DC" w:rsidRDefault="0082356C" w:rsidP="0082356C">
      <w:pPr>
        <w:pStyle w:val="a3"/>
        <w:spacing w:before="0" w:beforeAutospacing="0" w:after="0" w:afterAutospacing="0"/>
        <w:jc w:val="center"/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</w:pP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Им удалось </w:t>
      </w:r>
      <w:r w:rsidR="00EE2DE8"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в России </w:t>
      </w: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систему </w:t>
      </w:r>
      <w:r w:rsidR="00EE2DE8"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>уникальную</w:t>
      </w:r>
      <w:r w:rsidRPr="00F316DC">
        <w:rPr>
          <w:rStyle w:val="a8"/>
          <w:rFonts w:ascii="Book Antiqua" w:hAnsi="Book Antiqua"/>
          <w:bCs/>
          <w:color w:val="FFFFFF" w:themeColor="background1"/>
          <w:sz w:val="22"/>
          <w:szCs w:val="22"/>
        </w:rPr>
        <w:t xml:space="preserve"> создать.</w:t>
      </w:r>
    </w:p>
    <w:p w:rsidR="0082356C" w:rsidRPr="00821CE1" w:rsidRDefault="000D2585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lastRenderedPageBreak/>
        <w:t xml:space="preserve">За время работы </w:t>
      </w:r>
      <w:r w:rsidR="00367A28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с 08 августа 1996 года 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деятельность Отделения по Сладковскому району была направлена на совершенствование казначейских технологий по исполнению бюджетных полномочий Федерального казначейства. К исполнению федерального бюджета по расходам добавилось кассовое обслуживание исполнения областного и местного бюджетов. Предварительный и текущий контроль, осуществляемый Отделением, свел к минимуму нецелевое расходование бюджетных средств, реализация принципа единства кассы повысила эффективность управления бюджетными средствами, внедрение информационных технологий позволило повысить качество обслуживания бюджетополучателей, а отчетность сделать более оперативной и достоверной. </w:t>
      </w:r>
    </w:p>
    <w:p w:rsidR="0082356C" w:rsidRPr="00821CE1" w:rsidRDefault="000D2585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Темпы развития казначейских технологий требовали от специалистов Отделения не только больших профессиональных знаний, но и терпения, стремления познавать и внедрять новое, понимать важность решения поставленных задач и степени ответственности за их своевременную реализацию. </w:t>
      </w:r>
    </w:p>
    <w:p w:rsidR="000D2585" w:rsidRPr="00821CE1" w:rsidRDefault="000D2585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Основными принципами формирования кадрового состава Отделения являлись компетентность и профессионализм. В основу отношений внутри коллектива закладывались взаимное доверие, уважение, честность и порядочность. Благодаря слаженной работе коллектива на протяжении многих лет Отделение значилось в первой пятерке среди отделений Тюменской области. По итогам работы за 2006 год присуждалось третье место. </w:t>
      </w:r>
    </w:p>
    <w:p w:rsidR="000D2585" w:rsidRPr="00821CE1" w:rsidRDefault="000D2585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И, пожалуй, главную задачу Казначейства, в том числе коллектива нашего Отделения, можно сформулировать так: делать жизнь, насколько это в наших силах, лучше, надежнее, увереннее. </w:t>
      </w:r>
    </w:p>
    <w:p w:rsidR="00EB4BFB" w:rsidRPr="00821CE1" w:rsidRDefault="0082356C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8 декабря 2022 года Казначейству России – 30 лет, несмотря на свой возраст, казначеи полны жизни и готовы идти вперёд</w:t>
      </w:r>
      <w:r w:rsidR="00EB4BFB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.</w:t>
      </w:r>
    </w:p>
    <w:p w:rsidR="0082356C" w:rsidRPr="00821CE1" w:rsidRDefault="00EB4BFB" w:rsidP="00901D04">
      <w:pPr>
        <w:spacing w:after="0" w:line="240" w:lineRule="auto"/>
        <w:ind w:firstLine="708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В</w:t>
      </w:r>
      <w:r w:rsidR="0082356C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сем сотрудникам казначейской системы, ветеранам службы, особо выделю молодое поколение</w:t>
      </w:r>
      <w:r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,</w:t>
      </w:r>
      <w:r w:rsidR="0082356C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искренне желаю успешной созидательно</w:t>
      </w:r>
      <w:r w:rsidR="006263A8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>й</w:t>
      </w:r>
      <w:r w:rsidR="0082356C" w:rsidRPr="00821CE1">
        <w:rPr>
          <w:rFonts w:ascii="Book Antiqua" w:hAnsi="Book Antiqua" w:cs="Times New Roman"/>
          <w:color w:val="FFFFFF" w:themeColor="background1"/>
          <w:sz w:val="28"/>
          <w:szCs w:val="28"/>
        </w:rPr>
        <w:t xml:space="preserve"> работы, сохранения и приумножения казначейских традиций, уважения к истории, мира и добра.</w:t>
      </w:r>
    </w:p>
    <w:p w:rsidR="0082356C" w:rsidRPr="00821CE1" w:rsidRDefault="0082356C" w:rsidP="000B6351">
      <w:pPr>
        <w:spacing w:after="0" w:line="240" w:lineRule="auto"/>
        <w:jc w:val="both"/>
        <w:rPr>
          <w:rFonts w:ascii="Book Antiqua" w:hAnsi="Book Antiqua" w:cs="Times New Roman"/>
          <w:color w:val="FFFFFF" w:themeColor="background1"/>
          <w:sz w:val="28"/>
          <w:szCs w:val="28"/>
        </w:rPr>
      </w:pPr>
    </w:p>
    <w:sectPr w:rsidR="0082356C" w:rsidRPr="00821CE1" w:rsidSect="00A925C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569"/>
    <w:rsid w:val="00014E6F"/>
    <w:rsid w:val="000B6351"/>
    <w:rsid w:val="000D2585"/>
    <w:rsid w:val="000E70F0"/>
    <w:rsid w:val="001A51BD"/>
    <w:rsid w:val="00223F8E"/>
    <w:rsid w:val="002258FF"/>
    <w:rsid w:val="00232AB9"/>
    <w:rsid w:val="00344C09"/>
    <w:rsid w:val="00353BC8"/>
    <w:rsid w:val="00367A28"/>
    <w:rsid w:val="003B7E74"/>
    <w:rsid w:val="00543569"/>
    <w:rsid w:val="00593A6D"/>
    <w:rsid w:val="005A0D03"/>
    <w:rsid w:val="005C62BC"/>
    <w:rsid w:val="006102E4"/>
    <w:rsid w:val="006263A8"/>
    <w:rsid w:val="006772A8"/>
    <w:rsid w:val="00740ABF"/>
    <w:rsid w:val="00773BAD"/>
    <w:rsid w:val="007F6EA6"/>
    <w:rsid w:val="00821CE1"/>
    <w:rsid w:val="00822F77"/>
    <w:rsid w:val="0082356C"/>
    <w:rsid w:val="00842E52"/>
    <w:rsid w:val="008A12F5"/>
    <w:rsid w:val="008C6B4A"/>
    <w:rsid w:val="008F681C"/>
    <w:rsid w:val="00901D04"/>
    <w:rsid w:val="00950A68"/>
    <w:rsid w:val="009767E4"/>
    <w:rsid w:val="009A76CE"/>
    <w:rsid w:val="009F69C6"/>
    <w:rsid w:val="00A925C5"/>
    <w:rsid w:val="00B37C0F"/>
    <w:rsid w:val="00B96ECD"/>
    <w:rsid w:val="00BB47BE"/>
    <w:rsid w:val="00BD3B7C"/>
    <w:rsid w:val="00BF4B71"/>
    <w:rsid w:val="00CD33FB"/>
    <w:rsid w:val="00D05261"/>
    <w:rsid w:val="00DA6A6B"/>
    <w:rsid w:val="00DB4301"/>
    <w:rsid w:val="00E46A7D"/>
    <w:rsid w:val="00E8256E"/>
    <w:rsid w:val="00E92874"/>
    <w:rsid w:val="00EB4BFB"/>
    <w:rsid w:val="00EC5630"/>
    <w:rsid w:val="00EE2DE8"/>
    <w:rsid w:val="00EF51DD"/>
    <w:rsid w:val="00F316DC"/>
    <w:rsid w:val="00F473D3"/>
    <w:rsid w:val="00F82B00"/>
    <w:rsid w:val="00F9612F"/>
    <w:rsid w:val="00FD4996"/>
    <w:rsid w:val="00FD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434fb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3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F5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E9287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928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69C6"/>
  </w:style>
  <w:style w:type="character" w:styleId="a7">
    <w:name w:val="Hyperlink"/>
    <w:basedOn w:val="a0"/>
    <w:uiPriority w:val="99"/>
    <w:unhideWhenUsed/>
    <w:rsid w:val="009F69C6"/>
    <w:rPr>
      <w:color w:val="0563C1" w:themeColor="hyperlink"/>
      <w:u w:val="single"/>
    </w:rPr>
  </w:style>
  <w:style w:type="character" w:styleId="a8">
    <w:name w:val="Emphasis"/>
    <w:basedOn w:val="a0"/>
    <w:qFormat/>
    <w:rsid w:val="0082356C"/>
    <w:rPr>
      <w:i w:val="0"/>
      <w:iCs w:val="0"/>
    </w:rPr>
  </w:style>
  <w:style w:type="paragraph" w:styleId="a9">
    <w:name w:val="Balloon Text"/>
    <w:basedOn w:val="a"/>
    <w:link w:val="aa"/>
    <w:uiPriority w:val="99"/>
    <w:semiHidden/>
    <w:unhideWhenUsed/>
    <w:rsid w:val="00BB4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47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3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F5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E9287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928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69C6"/>
  </w:style>
  <w:style w:type="character" w:styleId="a7">
    <w:name w:val="Hyperlink"/>
    <w:basedOn w:val="a0"/>
    <w:uiPriority w:val="99"/>
    <w:unhideWhenUsed/>
    <w:rsid w:val="009F69C6"/>
    <w:rPr>
      <w:color w:val="0563C1" w:themeColor="hyperlink"/>
      <w:u w:val="single"/>
    </w:rPr>
  </w:style>
  <w:style w:type="character" w:styleId="a8">
    <w:name w:val="Emphasis"/>
    <w:basedOn w:val="a0"/>
    <w:qFormat/>
    <w:rsid w:val="0082356C"/>
    <w:rPr>
      <w:i w:val="0"/>
      <w:iCs w:val="0"/>
    </w:rPr>
  </w:style>
  <w:style w:type="paragraph" w:styleId="a9">
    <w:name w:val="Balloon Text"/>
    <w:basedOn w:val="a"/>
    <w:link w:val="aa"/>
    <w:uiPriority w:val="99"/>
    <w:semiHidden/>
    <w:unhideWhenUsed/>
    <w:rsid w:val="00BB4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4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FFEC3-A089-4869-A36A-6B73F940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14754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Петроченко Марина Михайловна</dc:creator>
  <cp:lastModifiedBy>Уляхина Елена Юрьевна</cp:lastModifiedBy>
  <cp:revision>2</cp:revision>
  <cp:lastPrinted>2022-06-02T06:04:00Z</cp:lastPrinted>
  <dcterms:created xsi:type="dcterms:W3CDTF">2023-01-20T08:45:00Z</dcterms:created>
  <dcterms:modified xsi:type="dcterms:W3CDTF">2023-01-20T08:45:00Z</dcterms:modified>
</cp:coreProperties>
</file>