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460" w:rsidRDefault="00135460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135460" w:rsidRDefault="00135460" w:rsidP="004E511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в адрес центрального аппарата Федерального казначейства</w:t>
      </w:r>
    </w:p>
    <w:p w:rsidR="00135460" w:rsidRDefault="006A0D3E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135460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201</w:t>
      </w:r>
      <w:r w:rsidR="0003412E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31 декабря </w:t>
      </w:r>
      <w:r w:rsidR="00135460">
        <w:rPr>
          <w:sz w:val="28"/>
          <w:szCs w:val="28"/>
        </w:rPr>
        <w:t>201</w:t>
      </w:r>
      <w:r w:rsidR="0003412E">
        <w:rPr>
          <w:sz w:val="28"/>
          <w:szCs w:val="28"/>
        </w:rPr>
        <w:t>7</w:t>
      </w:r>
      <w:r w:rsidR="00135460">
        <w:rPr>
          <w:sz w:val="28"/>
          <w:szCs w:val="28"/>
        </w:rPr>
        <w:t xml:space="preserve"> года</w:t>
      </w:r>
    </w:p>
    <w:p w:rsidR="00135460" w:rsidRDefault="00135460" w:rsidP="00135460">
      <w:pPr>
        <w:spacing w:line="360" w:lineRule="auto"/>
        <w:jc w:val="center"/>
        <w:rPr>
          <w:sz w:val="28"/>
          <w:szCs w:val="28"/>
        </w:rPr>
      </w:pPr>
    </w:p>
    <w:p w:rsidR="00604686" w:rsidRDefault="00604686" w:rsidP="00BD3AD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в центральный аппарат Федерального казначейства поступило 2126 обращений граждан и организаций (далее - обращения), </w:t>
      </w:r>
      <w:r w:rsidR="00BD3ADE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из них 1354 обращения граждан и 772 обращения организаций.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в центральный аппарат Федерального казначейства в 2017 году были: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 информационным системам, технологиям и средствам их обеспечения - 603 обращения, что составило 28,4%</w:t>
      </w:r>
      <w:r w:rsidRPr="003C5B96">
        <w:rPr>
          <w:sz w:val="28"/>
          <w:szCs w:val="28"/>
        </w:rPr>
        <w:t xml:space="preserve"> </w:t>
      </w:r>
      <w:r>
        <w:rPr>
          <w:sz w:val="28"/>
          <w:szCs w:val="28"/>
        </w:rPr>
        <w:t>от общего количества поступивших обращений;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вопросы по зачету денежных средств по административным правонарушениям и налогам, а также по возврату излишне уплаченных денежных средств - 334 обращения (15,7%);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государственные и муниципальные закупки, конкурсы, аукционы - 327 обращений (15,4%);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вопросы по исполнительному и судебному производству - </w:t>
      </w:r>
      <w:r>
        <w:rPr>
          <w:sz w:val="28"/>
          <w:szCs w:val="28"/>
        </w:rPr>
        <w:br/>
        <w:t>214 обращений (</w:t>
      </w:r>
      <w:r w:rsidRPr="003C5B96">
        <w:rPr>
          <w:sz w:val="28"/>
          <w:szCs w:val="28"/>
        </w:rPr>
        <w:t>10,1%</w:t>
      </w:r>
      <w:r>
        <w:rPr>
          <w:sz w:val="28"/>
          <w:szCs w:val="28"/>
        </w:rPr>
        <w:t>);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вопросы о праве на получение и распространение информации (включая вопросы получения справочных материалов, документов, копий) - 213 обращений (10,0%);</w:t>
      </w:r>
    </w:p>
    <w:p w:rsidR="0019078A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вопросы нецелевого и неэффективного использования </w:t>
      </w:r>
      <w:r>
        <w:rPr>
          <w:sz w:val="28"/>
          <w:szCs w:val="28"/>
        </w:rPr>
        <w:br/>
        <w:t xml:space="preserve">бюджетных средств, средств государственных внебюджетных фондов – </w:t>
      </w:r>
      <w:r>
        <w:rPr>
          <w:sz w:val="28"/>
          <w:szCs w:val="28"/>
        </w:rPr>
        <w:br/>
        <w:t>69 обращений (3,2</w:t>
      </w:r>
      <w:r w:rsidRPr="003C5B96">
        <w:rPr>
          <w:sz w:val="28"/>
          <w:szCs w:val="28"/>
        </w:rPr>
        <w:t>%</w:t>
      </w:r>
      <w:r>
        <w:rPr>
          <w:sz w:val="28"/>
          <w:szCs w:val="28"/>
        </w:rPr>
        <w:t>);</w:t>
      </w:r>
    </w:p>
    <w:p w:rsidR="0019078A" w:rsidRPr="00195235" w:rsidRDefault="0019078A" w:rsidP="0019078A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иным темам - 366 обращений.</w:t>
      </w:r>
    </w:p>
    <w:p w:rsidR="007749F1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3B67">
        <w:rPr>
          <w:sz w:val="28"/>
          <w:szCs w:val="28"/>
        </w:rPr>
        <w:t>о результатам рассмотрения обращений</w:t>
      </w:r>
      <w:r w:rsidR="00AD264F" w:rsidRPr="00877C82">
        <w:rPr>
          <w:sz w:val="28"/>
          <w:szCs w:val="28"/>
        </w:rPr>
        <w:t xml:space="preserve"> принимались соответствующие меры: </w:t>
      </w:r>
      <w:r w:rsidR="00094CF4" w:rsidRPr="00877C82">
        <w:rPr>
          <w:sz w:val="28"/>
          <w:szCs w:val="28"/>
        </w:rPr>
        <w:t xml:space="preserve">по </w:t>
      </w:r>
      <w:r w:rsidR="009A7B48">
        <w:rPr>
          <w:sz w:val="28"/>
          <w:szCs w:val="28"/>
        </w:rPr>
        <w:t>1</w:t>
      </w:r>
      <w:r w:rsidR="0019078A">
        <w:rPr>
          <w:sz w:val="28"/>
          <w:szCs w:val="28"/>
        </w:rPr>
        <w:t>214</w:t>
      </w:r>
      <w:r w:rsidR="00094CF4" w:rsidRPr="00877C82">
        <w:rPr>
          <w:sz w:val="28"/>
          <w:szCs w:val="28"/>
        </w:rPr>
        <w:t xml:space="preserve"> обращени</w:t>
      </w:r>
      <w:r w:rsidR="007749F1">
        <w:rPr>
          <w:sz w:val="28"/>
          <w:szCs w:val="28"/>
        </w:rPr>
        <w:t>ям</w:t>
      </w:r>
      <w:r w:rsidR="00094CF4" w:rsidRPr="00877C82">
        <w:rPr>
          <w:sz w:val="28"/>
          <w:szCs w:val="28"/>
        </w:rPr>
        <w:t xml:space="preserve"> авторам даны необходимые разъяснения и рекомендации, </w:t>
      </w:r>
      <w:r w:rsidR="007C0865">
        <w:rPr>
          <w:sz w:val="28"/>
          <w:szCs w:val="28"/>
        </w:rPr>
        <w:t>405</w:t>
      </w:r>
      <w:r w:rsidR="001762BE">
        <w:rPr>
          <w:sz w:val="28"/>
          <w:szCs w:val="28"/>
        </w:rPr>
        <w:t xml:space="preserve"> обращени</w:t>
      </w:r>
      <w:r w:rsidR="00080B2F">
        <w:rPr>
          <w:sz w:val="28"/>
          <w:szCs w:val="28"/>
        </w:rPr>
        <w:t>й</w:t>
      </w:r>
      <w:r w:rsidR="001762BE">
        <w:rPr>
          <w:sz w:val="28"/>
          <w:szCs w:val="28"/>
        </w:rPr>
        <w:t xml:space="preserve"> были приняты к сведению </w:t>
      </w:r>
      <w:r w:rsidR="00433B67">
        <w:rPr>
          <w:sz w:val="28"/>
          <w:szCs w:val="28"/>
        </w:rPr>
        <w:t>либо учтены</w:t>
      </w:r>
      <w:r w:rsidR="001762BE">
        <w:rPr>
          <w:sz w:val="28"/>
          <w:szCs w:val="28"/>
        </w:rPr>
        <w:t xml:space="preserve"> в работе, </w:t>
      </w:r>
      <w:r w:rsidR="009A7B48">
        <w:rPr>
          <w:sz w:val="28"/>
          <w:szCs w:val="28"/>
        </w:rPr>
        <w:t>247</w:t>
      </w:r>
      <w:r w:rsidR="001762BE" w:rsidRPr="00877C82">
        <w:rPr>
          <w:sz w:val="28"/>
          <w:szCs w:val="28"/>
        </w:rPr>
        <w:t xml:space="preserve"> обращени</w:t>
      </w:r>
      <w:r w:rsidR="002C552D">
        <w:rPr>
          <w:sz w:val="28"/>
          <w:szCs w:val="28"/>
        </w:rPr>
        <w:t>й</w:t>
      </w:r>
      <w:r w:rsidR="001762BE" w:rsidRPr="00877C82">
        <w:rPr>
          <w:sz w:val="28"/>
          <w:szCs w:val="28"/>
        </w:rPr>
        <w:t xml:space="preserve"> перенаправлены по принадлежности в другие ведомства,</w:t>
      </w:r>
      <w:r w:rsidR="001762BE">
        <w:rPr>
          <w:sz w:val="28"/>
          <w:szCs w:val="28"/>
        </w:rPr>
        <w:t xml:space="preserve"> </w:t>
      </w:r>
      <w:r w:rsidR="007749F1" w:rsidRPr="00877C82">
        <w:rPr>
          <w:sz w:val="28"/>
          <w:szCs w:val="28"/>
        </w:rPr>
        <w:t xml:space="preserve">по </w:t>
      </w:r>
      <w:r w:rsidR="002C552D">
        <w:rPr>
          <w:sz w:val="28"/>
          <w:szCs w:val="28"/>
        </w:rPr>
        <w:t>1</w:t>
      </w:r>
      <w:r w:rsidR="009A7B48">
        <w:rPr>
          <w:sz w:val="28"/>
          <w:szCs w:val="28"/>
        </w:rPr>
        <w:t>9</w:t>
      </w:r>
      <w:r w:rsidR="002C552D">
        <w:rPr>
          <w:sz w:val="28"/>
          <w:szCs w:val="28"/>
        </w:rPr>
        <w:t>3</w:t>
      </w:r>
      <w:r w:rsidR="007749F1" w:rsidRPr="00877C82">
        <w:rPr>
          <w:sz w:val="28"/>
          <w:szCs w:val="28"/>
        </w:rPr>
        <w:t xml:space="preserve"> обращениям приняты меры</w:t>
      </w:r>
      <w:r w:rsidR="007749F1">
        <w:rPr>
          <w:sz w:val="28"/>
          <w:szCs w:val="28"/>
        </w:rPr>
        <w:t xml:space="preserve">, </w:t>
      </w:r>
      <w:r w:rsidR="009A7B48">
        <w:rPr>
          <w:sz w:val="28"/>
          <w:szCs w:val="28"/>
        </w:rPr>
        <w:t>37</w:t>
      </w:r>
      <w:r w:rsidR="003E60CA" w:rsidRPr="00877C82">
        <w:rPr>
          <w:sz w:val="28"/>
          <w:szCs w:val="28"/>
        </w:rPr>
        <w:t xml:space="preserve"> обращени</w:t>
      </w:r>
      <w:r w:rsidR="003E60CA">
        <w:rPr>
          <w:sz w:val="28"/>
          <w:szCs w:val="28"/>
        </w:rPr>
        <w:t>й</w:t>
      </w:r>
      <w:r w:rsidR="003E60CA" w:rsidRPr="00877C82">
        <w:rPr>
          <w:sz w:val="28"/>
          <w:szCs w:val="28"/>
        </w:rPr>
        <w:t xml:space="preserve"> удовлетворены,</w:t>
      </w:r>
      <w:r w:rsidR="003E60CA" w:rsidRPr="007749F1">
        <w:rPr>
          <w:sz w:val="28"/>
          <w:szCs w:val="28"/>
        </w:rPr>
        <w:t xml:space="preserve"> </w:t>
      </w:r>
      <w:r w:rsidR="00080B2F">
        <w:rPr>
          <w:sz w:val="28"/>
          <w:szCs w:val="28"/>
        </w:rPr>
        <w:t xml:space="preserve">15 </w:t>
      </w:r>
      <w:proofErr w:type="gramStart"/>
      <w:r w:rsidR="00080B2F">
        <w:rPr>
          <w:sz w:val="28"/>
          <w:szCs w:val="28"/>
        </w:rPr>
        <w:t>анонимных</w:t>
      </w:r>
      <w:proofErr w:type="gramEnd"/>
      <w:r w:rsidR="00080B2F">
        <w:rPr>
          <w:sz w:val="28"/>
          <w:szCs w:val="28"/>
        </w:rPr>
        <w:t xml:space="preserve"> обращений оставлены без ответа, </w:t>
      </w:r>
      <w:r w:rsidR="00080B2F">
        <w:rPr>
          <w:sz w:val="28"/>
          <w:szCs w:val="28"/>
        </w:rPr>
        <w:br/>
        <w:t xml:space="preserve">по 10 обращениям дан отказ, </w:t>
      </w:r>
      <w:r w:rsidR="007749F1">
        <w:rPr>
          <w:sz w:val="28"/>
          <w:szCs w:val="28"/>
        </w:rPr>
        <w:t xml:space="preserve">рассмотрение </w:t>
      </w:r>
      <w:r w:rsidR="009A7B48">
        <w:rPr>
          <w:sz w:val="28"/>
          <w:szCs w:val="28"/>
        </w:rPr>
        <w:t>4</w:t>
      </w:r>
      <w:r w:rsidR="007749F1">
        <w:rPr>
          <w:sz w:val="28"/>
          <w:szCs w:val="28"/>
        </w:rPr>
        <w:t xml:space="preserve"> обращени</w:t>
      </w:r>
      <w:r w:rsidR="002C552D">
        <w:rPr>
          <w:sz w:val="28"/>
          <w:szCs w:val="28"/>
        </w:rPr>
        <w:t>й</w:t>
      </w:r>
      <w:r w:rsidR="007749F1">
        <w:rPr>
          <w:sz w:val="28"/>
          <w:szCs w:val="28"/>
        </w:rPr>
        <w:t xml:space="preserve"> прекращено на основании со</w:t>
      </w:r>
      <w:r w:rsidR="001762BE">
        <w:rPr>
          <w:sz w:val="28"/>
          <w:szCs w:val="28"/>
        </w:rPr>
        <w:t>ответствующего заявления автора</w:t>
      </w:r>
      <w:r w:rsidR="000C6F4F">
        <w:rPr>
          <w:sz w:val="28"/>
          <w:szCs w:val="28"/>
        </w:rPr>
        <w:t>, по 1 обращению факты не подтвердились</w:t>
      </w:r>
      <w:r w:rsidR="001762BE">
        <w:rPr>
          <w:sz w:val="28"/>
          <w:szCs w:val="28"/>
        </w:rPr>
        <w:t>.</w:t>
      </w:r>
    </w:p>
    <w:p w:rsidR="006A0D3E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r w:rsidRPr="00877C82">
        <w:rPr>
          <w:sz w:val="28"/>
          <w:szCs w:val="28"/>
        </w:rPr>
        <w:t xml:space="preserve">Рассмотрение обращений граждан и организаций, поступивших в адрес центрального аппарата Федерального </w:t>
      </w:r>
      <w:r>
        <w:rPr>
          <w:sz w:val="28"/>
          <w:szCs w:val="28"/>
        </w:rPr>
        <w:t>казначейства, осуществлялось в</w:t>
      </w:r>
      <w:r w:rsidRPr="00877C82">
        <w:rPr>
          <w:sz w:val="28"/>
          <w:szCs w:val="28"/>
        </w:rPr>
        <w:t xml:space="preserve"> соответствии с положениями Федерального закона от </w:t>
      </w:r>
      <w:r>
        <w:rPr>
          <w:sz w:val="28"/>
          <w:szCs w:val="28"/>
        </w:rPr>
        <w:t xml:space="preserve">2 мая </w:t>
      </w:r>
      <w:r w:rsidRPr="00877C82">
        <w:rPr>
          <w:sz w:val="28"/>
          <w:szCs w:val="28"/>
        </w:rPr>
        <w:t>2006</w:t>
      </w:r>
      <w:r>
        <w:rPr>
          <w:sz w:val="28"/>
          <w:szCs w:val="28"/>
        </w:rPr>
        <w:t xml:space="preserve"> г.</w:t>
      </w:r>
      <w:r w:rsidRPr="00877C8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77C82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Федерации».</w:t>
      </w:r>
    </w:p>
    <w:sectPr w:rsidR="006A0D3E" w:rsidSect="006A0D3E">
      <w:headerReference w:type="default" r:id="rId8"/>
      <w:pgSz w:w="11906" w:h="16838" w:code="9"/>
      <w:pgMar w:top="1276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1C6" w:rsidRDefault="009771C6" w:rsidP="006A0D3E">
      <w:r>
        <w:separator/>
      </w:r>
    </w:p>
  </w:endnote>
  <w:endnote w:type="continuationSeparator" w:id="0">
    <w:p w:rsidR="009771C6" w:rsidRDefault="009771C6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1C6" w:rsidRDefault="009771C6" w:rsidP="006A0D3E">
      <w:r>
        <w:separator/>
      </w:r>
    </w:p>
  </w:footnote>
  <w:footnote w:type="continuationSeparator" w:id="0">
    <w:p w:rsidR="009771C6" w:rsidRDefault="009771C6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6A0D3E" w:rsidRDefault="006A0D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686">
          <w:rPr>
            <w:noProof/>
          </w:rPr>
          <w:t>2</w:t>
        </w:r>
        <w:r>
          <w:fldChar w:fldCharType="end"/>
        </w:r>
      </w:p>
    </w:sdtContent>
  </w:sdt>
  <w:p w:rsidR="006A0D3E" w:rsidRDefault="006A0D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157B"/>
    <w:rsid w:val="000239E4"/>
    <w:rsid w:val="00032C1B"/>
    <w:rsid w:val="0003412E"/>
    <w:rsid w:val="00043413"/>
    <w:rsid w:val="00052CBE"/>
    <w:rsid w:val="00062ABF"/>
    <w:rsid w:val="00080B2F"/>
    <w:rsid w:val="00094CF4"/>
    <w:rsid w:val="00097511"/>
    <w:rsid w:val="000B052C"/>
    <w:rsid w:val="000C26E4"/>
    <w:rsid w:val="000C3286"/>
    <w:rsid w:val="000C478A"/>
    <w:rsid w:val="000C61AE"/>
    <w:rsid w:val="000C6F4F"/>
    <w:rsid w:val="000D26B6"/>
    <w:rsid w:val="000D4FA2"/>
    <w:rsid w:val="000E31B3"/>
    <w:rsid w:val="000F1F44"/>
    <w:rsid w:val="00113E70"/>
    <w:rsid w:val="00115F83"/>
    <w:rsid w:val="0013007D"/>
    <w:rsid w:val="001323F2"/>
    <w:rsid w:val="001325F2"/>
    <w:rsid w:val="00135460"/>
    <w:rsid w:val="001361D9"/>
    <w:rsid w:val="00153CDA"/>
    <w:rsid w:val="00155F4C"/>
    <w:rsid w:val="0017529B"/>
    <w:rsid w:val="001762BE"/>
    <w:rsid w:val="0019078A"/>
    <w:rsid w:val="00193478"/>
    <w:rsid w:val="001A3B69"/>
    <w:rsid w:val="001D4086"/>
    <w:rsid w:val="001D4D66"/>
    <w:rsid w:val="001D5111"/>
    <w:rsid w:val="001E1CCD"/>
    <w:rsid w:val="001F4561"/>
    <w:rsid w:val="001F4D9D"/>
    <w:rsid w:val="00203C23"/>
    <w:rsid w:val="00204DDC"/>
    <w:rsid w:val="00215E0D"/>
    <w:rsid w:val="00222A64"/>
    <w:rsid w:val="0022744E"/>
    <w:rsid w:val="00234DB3"/>
    <w:rsid w:val="002716A7"/>
    <w:rsid w:val="00283D6F"/>
    <w:rsid w:val="0029799A"/>
    <w:rsid w:val="00297F12"/>
    <w:rsid w:val="002C3433"/>
    <w:rsid w:val="002C3FA3"/>
    <w:rsid w:val="002C552D"/>
    <w:rsid w:val="002D3807"/>
    <w:rsid w:val="00311AEC"/>
    <w:rsid w:val="003244FC"/>
    <w:rsid w:val="0032673B"/>
    <w:rsid w:val="00330E09"/>
    <w:rsid w:val="00333758"/>
    <w:rsid w:val="003510BA"/>
    <w:rsid w:val="00357B3A"/>
    <w:rsid w:val="003875A5"/>
    <w:rsid w:val="00387FA9"/>
    <w:rsid w:val="00394CA8"/>
    <w:rsid w:val="00396F2A"/>
    <w:rsid w:val="003A198C"/>
    <w:rsid w:val="003A42CD"/>
    <w:rsid w:val="003D154E"/>
    <w:rsid w:val="003E1DB1"/>
    <w:rsid w:val="003E60CA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B0B81"/>
    <w:rsid w:val="004D3E3D"/>
    <w:rsid w:val="004E511B"/>
    <w:rsid w:val="004E6548"/>
    <w:rsid w:val="00506E61"/>
    <w:rsid w:val="00513D54"/>
    <w:rsid w:val="0052156B"/>
    <w:rsid w:val="00537ABB"/>
    <w:rsid w:val="0054197A"/>
    <w:rsid w:val="00560DE4"/>
    <w:rsid w:val="00564DFA"/>
    <w:rsid w:val="00564FBF"/>
    <w:rsid w:val="005710A7"/>
    <w:rsid w:val="00573C98"/>
    <w:rsid w:val="00590673"/>
    <w:rsid w:val="005A31EB"/>
    <w:rsid w:val="005B02D6"/>
    <w:rsid w:val="005B241E"/>
    <w:rsid w:val="005B6490"/>
    <w:rsid w:val="005C4714"/>
    <w:rsid w:val="005C62D4"/>
    <w:rsid w:val="005D1AFF"/>
    <w:rsid w:val="005D2A32"/>
    <w:rsid w:val="005D4CCC"/>
    <w:rsid w:val="005D7470"/>
    <w:rsid w:val="005F1244"/>
    <w:rsid w:val="005F4412"/>
    <w:rsid w:val="005F7F57"/>
    <w:rsid w:val="00600F06"/>
    <w:rsid w:val="0060356F"/>
    <w:rsid w:val="00604686"/>
    <w:rsid w:val="0063553C"/>
    <w:rsid w:val="00645922"/>
    <w:rsid w:val="006475CD"/>
    <w:rsid w:val="00666BBB"/>
    <w:rsid w:val="006A0D3E"/>
    <w:rsid w:val="006A1E2A"/>
    <w:rsid w:val="006A69FE"/>
    <w:rsid w:val="006C220B"/>
    <w:rsid w:val="006E06EE"/>
    <w:rsid w:val="006E27A2"/>
    <w:rsid w:val="006E612A"/>
    <w:rsid w:val="006E7054"/>
    <w:rsid w:val="006E7199"/>
    <w:rsid w:val="00705027"/>
    <w:rsid w:val="00745FA5"/>
    <w:rsid w:val="00754733"/>
    <w:rsid w:val="00756F73"/>
    <w:rsid w:val="00760492"/>
    <w:rsid w:val="007749F1"/>
    <w:rsid w:val="007819A6"/>
    <w:rsid w:val="007972DF"/>
    <w:rsid w:val="007C0865"/>
    <w:rsid w:val="007C72D4"/>
    <w:rsid w:val="007D0013"/>
    <w:rsid w:val="007D397F"/>
    <w:rsid w:val="007E5106"/>
    <w:rsid w:val="007F1CCD"/>
    <w:rsid w:val="007F3709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5652C"/>
    <w:rsid w:val="00870C72"/>
    <w:rsid w:val="00871C6A"/>
    <w:rsid w:val="00877C82"/>
    <w:rsid w:val="00887517"/>
    <w:rsid w:val="008930E4"/>
    <w:rsid w:val="008941D7"/>
    <w:rsid w:val="00896A5B"/>
    <w:rsid w:val="008B7477"/>
    <w:rsid w:val="008D38F6"/>
    <w:rsid w:val="008F5F8E"/>
    <w:rsid w:val="008F6233"/>
    <w:rsid w:val="00901110"/>
    <w:rsid w:val="009036E2"/>
    <w:rsid w:val="00903C35"/>
    <w:rsid w:val="00906B7D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71C19"/>
    <w:rsid w:val="009771C6"/>
    <w:rsid w:val="00985822"/>
    <w:rsid w:val="00987D2C"/>
    <w:rsid w:val="0099541D"/>
    <w:rsid w:val="009A7264"/>
    <w:rsid w:val="009A7B48"/>
    <w:rsid w:val="009B00E0"/>
    <w:rsid w:val="009D344A"/>
    <w:rsid w:val="009E6BE4"/>
    <w:rsid w:val="009F648A"/>
    <w:rsid w:val="00A26AF6"/>
    <w:rsid w:val="00A27701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3A73"/>
    <w:rsid w:val="00AC3C54"/>
    <w:rsid w:val="00AD264F"/>
    <w:rsid w:val="00AD4717"/>
    <w:rsid w:val="00B1333F"/>
    <w:rsid w:val="00B33BFB"/>
    <w:rsid w:val="00B37F84"/>
    <w:rsid w:val="00B4156B"/>
    <w:rsid w:val="00B43BF1"/>
    <w:rsid w:val="00B518DB"/>
    <w:rsid w:val="00B52B8D"/>
    <w:rsid w:val="00B57452"/>
    <w:rsid w:val="00B70C61"/>
    <w:rsid w:val="00B751C0"/>
    <w:rsid w:val="00B77F20"/>
    <w:rsid w:val="00B86605"/>
    <w:rsid w:val="00BA2CA9"/>
    <w:rsid w:val="00BB3589"/>
    <w:rsid w:val="00BB7232"/>
    <w:rsid w:val="00BD0AC3"/>
    <w:rsid w:val="00BD3ADE"/>
    <w:rsid w:val="00BD41E2"/>
    <w:rsid w:val="00BD552A"/>
    <w:rsid w:val="00BE604F"/>
    <w:rsid w:val="00C011E8"/>
    <w:rsid w:val="00C04E26"/>
    <w:rsid w:val="00C0764C"/>
    <w:rsid w:val="00C14A37"/>
    <w:rsid w:val="00C41D38"/>
    <w:rsid w:val="00C44693"/>
    <w:rsid w:val="00C546B3"/>
    <w:rsid w:val="00C60E68"/>
    <w:rsid w:val="00C63A2F"/>
    <w:rsid w:val="00C71A3B"/>
    <w:rsid w:val="00C737EA"/>
    <w:rsid w:val="00C83279"/>
    <w:rsid w:val="00C870EA"/>
    <w:rsid w:val="00C9399E"/>
    <w:rsid w:val="00CA5D06"/>
    <w:rsid w:val="00CB2EEF"/>
    <w:rsid w:val="00CB4653"/>
    <w:rsid w:val="00CD2785"/>
    <w:rsid w:val="00CE271B"/>
    <w:rsid w:val="00D0038B"/>
    <w:rsid w:val="00D265A1"/>
    <w:rsid w:val="00D57FF5"/>
    <w:rsid w:val="00D65E40"/>
    <w:rsid w:val="00D7082B"/>
    <w:rsid w:val="00D76C3D"/>
    <w:rsid w:val="00DC75BD"/>
    <w:rsid w:val="00DE7BE3"/>
    <w:rsid w:val="00E0283E"/>
    <w:rsid w:val="00E2535C"/>
    <w:rsid w:val="00E30201"/>
    <w:rsid w:val="00E30BEF"/>
    <w:rsid w:val="00E33165"/>
    <w:rsid w:val="00E42713"/>
    <w:rsid w:val="00EA3C5F"/>
    <w:rsid w:val="00EB3EF2"/>
    <w:rsid w:val="00ED0163"/>
    <w:rsid w:val="00ED0855"/>
    <w:rsid w:val="00EE0308"/>
    <w:rsid w:val="00EF6098"/>
    <w:rsid w:val="00F01E60"/>
    <w:rsid w:val="00F074B3"/>
    <w:rsid w:val="00F162BD"/>
    <w:rsid w:val="00F209C7"/>
    <w:rsid w:val="00F26CE9"/>
    <w:rsid w:val="00F52670"/>
    <w:rsid w:val="00F55013"/>
    <w:rsid w:val="00F5623F"/>
    <w:rsid w:val="00F74C92"/>
    <w:rsid w:val="00FA5D57"/>
    <w:rsid w:val="00FA67A8"/>
    <w:rsid w:val="00FD2ABB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CA0D-75C2-4BDA-9BC8-6BF1AB71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Чубарова Татьяна Геннадьевна</cp:lastModifiedBy>
  <cp:revision>16</cp:revision>
  <cp:lastPrinted>2018-02-05T08:46:00Z</cp:lastPrinted>
  <dcterms:created xsi:type="dcterms:W3CDTF">2017-01-13T10:12:00Z</dcterms:created>
  <dcterms:modified xsi:type="dcterms:W3CDTF">2018-02-05T12:50:00Z</dcterms:modified>
</cp:coreProperties>
</file>