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8DB" w:rsidRPr="00F52670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F52670">
        <w:rPr>
          <w:sz w:val="28"/>
          <w:szCs w:val="28"/>
        </w:rPr>
        <w:t>Информация о рассмотрении обращений граждан и организаций,</w:t>
      </w:r>
    </w:p>
    <w:p w:rsidR="00B518DB" w:rsidRPr="00F52670" w:rsidRDefault="00B518DB" w:rsidP="00877C82">
      <w:pPr>
        <w:spacing w:line="360" w:lineRule="atLeast"/>
        <w:jc w:val="center"/>
        <w:rPr>
          <w:sz w:val="28"/>
          <w:szCs w:val="28"/>
        </w:rPr>
      </w:pPr>
      <w:proofErr w:type="gramStart"/>
      <w:r w:rsidRPr="00F52670">
        <w:rPr>
          <w:sz w:val="28"/>
          <w:szCs w:val="28"/>
        </w:rPr>
        <w:t>поступивших</w:t>
      </w:r>
      <w:proofErr w:type="gramEnd"/>
      <w:r w:rsidRPr="00F52670">
        <w:rPr>
          <w:sz w:val="28"/>
          <w:szCs w:val="28"/>
        </w:rPr>
        <w:t xml:space="preserve"> в адрес </w:t>
      </w:r>
      <w:r w:rsidR="0040491D" w:rsidRPr="00F52670">
        <w:rPr>
          <w:sz w:val="28"/>
          <w:szCs w:val="28"/>
        </w:rPr>
        <w:t>центрального аппарата Федерального казначейства</w:t>
      </w:r>
      <w:bookmarkStart w:id="0" w:name="_GoBack"/>
      <w:bookmarkEnd w:id="0"/>
    </w:p>
    <w:p w:rsidR="000E31B3" w:rsidRPr="00F52670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F52670">
        <w:rPr>
          <w:sz w:val="28"/>
          <w:szCs w:val="28"/>
        </w:rPr>
        <w:t>в период с 01.01.201</w:t>
      </w:r>
      <w:r w:rsidR="00645922" w:rsidRPr="00F52670">
        <w:rPr>
          <w:sz w:val="28"/>
          <w:szCs w:val="28"/>
        </w:rPr>
        <w:t>5</w:t>
      </w:r>
      <w:r w:rsidRPr="00F52670">
        <w:rPr>
          <w:sz w:val="28"/>
          <w:szCs w:val="28"/>
        </w:rPr>
        <w:t xml:space="preserve"> года по 31.12.201</w:t>
      </w:r>
      <w:r w:rsidR="00645922" w:rsidRPr="00F52670">
        <w:rPr>
          <w:sz w:val="28"/>
          <w:szCs w:val="28"/>
        </w:rPr>
        <w:t>5</w:t>
      </w:r>
      <w:r w:rsidRPr="00F52670">
        <w:rPr>
          <w:sz w:val="28"/>
          <w:szCs w:val="28"/>
        </w:rPr>
        <w:t xml:space="preserve"> года</w:t>
      </w:r>
    </w:p>
    <w:p w:rsidR="00B518DB" w:rsidRPr="00877C82" w:rsidRDefault="00B518DB" w:rsidP="00877C82">
      <w:pPr>
        <w:spacing w:line="360" w:lineRule="atLeast"/>
        <w:jc w:val="center"/>
        <w:rPr>
          <w:sz w:val="28"/>
          <w:szCs w:val="28"/>
        </w:rPr>
      </w:pPr>
    </w:p>
    <w:p w:rsidR="00B518DB" w:rsidRPr="00877C82" w:rsidRDefault="00B518DB" w:rsidP="00877C82">
      <w:pPr>
        <w:spacing w:line="360" w:lineRule="atLeast"/>
        <w:ind w:firstLine="709"/>
        <w:jc w:val="both"/>
        <w:rPr>
          <w:sz w:val="28"/>
          <w:szCs w:val="28"/>
        </w:rPr>
      </w:pPr>
      <w:r w:rsidRPr="00877C82">
        <w:rPr>
          <w:sz w:val="28"/>
          <w:szCs w:val="28"/>
        </w:rPr>
        <w:t>В 201</w:t>
      </w:r>
      <w:r w:rsidR="00645922">
        <w:rPr>
          <w:sz w:val="28"/>
          <w:szCs w:val="28"/>
        </w:rPr>
        <w:t>5</w:t>
      </w:r>
      <w:r w:rsidRPr="00877C82">
        <w:rPr>
          <w:sz w:val="28"/>
          <w:szCs w:val="28"/>
        </w:rPr>
        <w:t xml:space="preserve"> году в центральный аппарат Федерального казначейства поступило </w:t>
      </w:r>
      <w:r w:rsidR="00645922">
        <w:rPr>
          <w:sz w:val="28"/>
          <w:szCs w:val="28"/>
        </w:rPr>
        <w:t>3005</w:t>
      </w:r>
      <w:r w:rsidRPr="00877C82">
        <w:rPr>
          <w:sz w:val="28"/>
          <w:szCs w:val="28"/>
        </w:rPr>
        <w:t xml:space="preserve"> обращений, из них </w:t>
      </w:r>
      <w:r w:rsidR="00BD41E2" w:rsidRPr="00BD41E2">
        <w:rPr>
          <w:color w:val="000000" w:themeColor="text1"/>
          <w:sz w:val="28"/>
          <w:szCs w:val="28"/>
        </w:rPr>
        <w:t>2040</w:t>
      </w:r>
      <w:r w:rsidRPr="00BD41E2">
        <w:rPr>
          <w:color w:val="000000" w:themeColor="text1"/>
          <w:sz w:val="28"/>
          <w:szCs w:val="28"/>
        </w:rPr>
        <w:t xml:space="preserve"> обращений граждан и </w:t>
      </w:r>
      <w:r w:rsidR="00BD41E2" w:rsidRPr="00BD41E2">
        <w:rPr>
          <w:color w:val="000000" w:themeColor="text1"/>
          <w:sz w:val="28"/>
          <w:szCs w:val="28"/>
        </w:rPr>
        <w:t>965</w:t>
      </w:r>
      <w:r w:rsidR="009E6BE4">
        <w:rPr>
          <w:color w:val="000000" w:themeColor="text1"/>
          <w:sz w:val="28"/>
          <w:szCs w:val="28"/>
        </w:rPr>
        <w:t> </w:t>
      </w:r>
      <w:r w:rsidRPr="00BD41E2">
        <w:rPr>
          <w:color w:val="000000" w:themeColor="text1"/>
          <w:sz w:val="28"/>
          <w:szCs w:val="28"/>
        </w:rPr>
        <w:t>обращений организаций.</w:t>
      </w:r>
    </w:p>
    <w:p w:rsidR="00B518DB" w:rsidRPr="00877C82" w:rsidRDefault="00B518DB" w:rsidP="00877C82">
      <w:pPr>
        <w:spacing w:line="360" w:lineRule="atLeast"/>
        <w:ind w:firstLine="709"/>
        <w:jc w:val="both"/>
        <w:rPr>
          <w:sz w:val="28"/>
          <w:szCs w:val="28"/>
        </w:rPr>
      </w:pPr>
      <w:r w:rsidRPr="00877C82">
        <w:rPr>
          <w:sz w:val="28"/>
          <w:szCs w:val="28"/>
        </w:rPr>
        <w:t>Основными темами обращений граждан и организаций в центральный аппарат Федерального казначейства в 201</w:t>
      </w:r>
      <w:r w:rsidR="00645922">
        <w:rPr>
          <w:sz w:val="28"/>
          <w:szCs w:val="28"/>
        </w:rPr>
        <w:t>5</w:t>
      </w:r>
      <w:r w:rsidRPr="00877C82">
        <w:rPr>
          <w:sz w:val="28"/>
          <w:szCs w:val="28"/>
        </w:rPr>
        <w:t xml:space="preserve"> году были:</w:t>
      </w:r>
    </w:p>
    <w:p w:rsidR="00645922" w:rsidRPr="00877C82" w:rsidRDefault="00645922" w:rsidP="00645922">
      <w:pPr>
        <w:spacing w:line="360" w:lineRule="atLeast"/>
        <w:ind w:firstLine="709"/>
        <w:jc w:val="both"/>
        <w:rPr>
          <w:sz w:val="28"/>
          <w:szCs w:val="28"/>
        </w:rPr>
      </w:pPr>
      <w:r w:rsidRPr="00877C82">
        <w:rPr>
          <w:sz w:val="28"/>
          <w:szCs w:val="28"/>
        </w:rPr>
        <w:t>-</w:t>
      </w:r>
      <w:r w:rsidR="00CB2EEF">
        <w:rPr>
          <w:sz w:val="28"/>
          <w:szCs w:val="28"/>
        </w:rPr>
        <w:t>  </w:t>
      </w:r>
      <w:r w:rsidRPr="00877C82">
        <w:rPr>
          <w:sz w:val="28"/>
          <w:szCs w:val="28"/>
        </w:rPr>
        <w:t xml:space="preserve">вопросы по зачету </w:t>
      </w:r>
      <w:r w:rsidR="001361D9" w:rsidRPr="00BD3B3A">
        <w:rPr>
          <w:sz w:val="28"/>
          <w:szCs w:val="28"/>
        </w:rPr>
        <w:t>денежных средств по административным правонарушениям</w:t>
      </w:r>
      <w:r w:rsidR="001361D9" w:rsidRPr="00877C82">
        <w:rPr>
          <w:sz w:val="28"/>
          <w:szCs w:val="28"/>
        </w:rPr>
        <w:t xml:space="preserve"> </w:t>
      </w:r>
      <w:r w:rsidRPr="00877C82">
        <w:rPr>
          <w:sz w:val="28"/>
          <w:szCs w:val="28"/>
        </w:rPr>
        <w:t xml:space="preserve">и </w:t>
      </w:r>
      <w:r w:rsidR="001361D9">
        <w:rPr>
          <w:sz w:val="28"/>
          <w:szCs w:val="28"/>
        </w:rPr>
        <w:t xml:space="preserve">налогам, а также по </w:t>
      </w:r>
      <w:r w:rsidRPr="00877C82">
        <w:rPr>
          <w:sz w:val="28"/>
          <w:szCs w:val="28"/>
        </w:rPr>
        <w:t>возврат</w:t>
      </w:r>
      <w:r w:rsidR="00CB2EEF">
        <w:rPr>
          <w:sz w:val="28"/>
          <w:szCs w:val="28"/>
        </w:rPr>
        <w:t>у</w:t>
      </w:r>
      <w:r w:rsidRPr="00877C82">
        <w:rPr>
          <w:sz w:val="28"/>
          <w:szCs w:val="28"/>
        </w:rPr>
        <w:t xml:space="preserve"> излишне уплаченных </w:t>
      </w:r>
      <w:r w:rsidR="001361D9">
        <w:rPr>
          <w:sz w:val="28"/>
          <w:szCs w:val="28"/>
        </w:rPr>
        <w:t>денежных средств</w:t>
      </w:r>
      <w:r w:rsidRPr="00877C82">
        <w:rPr>
          <w:sz w:val="28"/>
          <w:szCs w:val="28"/>
        </w:rPr>
        <w:t xml:space="preserve"> </w:t>
      </w:r>
      <w:r w:rsidR="009E6BE4">
        <w:rPr>
          <w:sz w:val="28"/>
          <w:szCs w:val="28"/>
        </w:rPr>
        <w:t>-</w:t>
      </w:r>
      <w:r w:rsidRPr="00877C82">
        <w:rPr>
          <w:sz w:val="28"/>
          <w:szCs w:val="28"/>
        </w:rPr>
        <w:t xml:space="preserve"> </w:t>
      </w:r>
      <w:r>
        <w:rPr>
          <w:sz w:val="28"/>
          <w:szCs w:val="28"/>
        </w:rPr>
        <w:t>1335</w:t>
      </w:r>
      <w:r w:rsidRPr="00877C82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="003D154E">
        <w:rPr>
          <w:sz w:val="28"/>
          <w:szCs w:val="28"/>
        </w:rPr>
        <w:t>,</w:t>
      </w:r>
      <w:r w:rsidRPr="00877C82">
        <w:rPr>
          <w:sz w:val="28"/>
          <w:szCs w:val="28"/>
        </w:rPr>
        <w:t xml:space="preserve"> </w:t>
      </w:r>
      <w:r w:rsidR="003D154E" w:rsidRPr="00877C82">
        <w:rPr>
          <w:sz w:val="28"/>
          <w:szCs w:val="28"/>
        </w:rPr>
        <w:t xml:space="preserve">что составило </w:t>
      </w:r>
      <w:r w:rsidR="003D154E">
        <w:rPr>
          <w:sz w:val="28"/>
          <w:szCs w:val="28"/>
        </w:rPr>
        <w:t>44,4</w:t>
      </w:r>
      <w:r w:rsidR="003D154E" w:rsidRPr="00877C82">
        <w:rPr>
          <w:sz w:val="28"/>
          <w:szCs w:val="28"/>
        </w:rPr>
        <w:t>% от общего количества поступивших обращений</w:t>
      </w:r>
      <w:r w:rsidR="003D154E">
        <w:rPr>
          <w:sz w:val="28"/>
          <w:szCs w:val="28"/>
        </w:rPr>
        <w:t>;</w:t>
      </w:r>
    </w:p>
    <w:p w:rsidR="00B518DB" w:rsidRPr="00877C82" w:rsidRDefault="00B518DB" w:rsidP="00877C82">
      <w:pPr>
        <w:spacing w:line="360" w:lineRule="atLeast"/>
        <w:ind w:firstLine="709"/>
        <w:jc w:val="both"/>
        <w:rPr>
          <w:sz w:val="28"/>
          <w:szCs w:val="28"/>
        </w:rPr>
      </w:pPr>
      <w:r w:rsidRPr="00877C82">
        <w:rPr>
          <w:sz w:val="28"/>
          <w:szCs w:val="28"/>
        </w:rPr>
        <w:t>-</w:t>
      </w:r>
      <w:r w:rsidR="00CB2EEF">
        <w:rPr>
          <w:sz w:val="28"/>
          <w:szCs w:val="28"/>
        </w:rPr>
        <w:t>  </w:t>
      </w:r>
      <w:r w:rsidR="00043413">
        <w:rPr>
          <w:sz w:val="28"/>
          <w:szCs w:val="28"/>
        </w:rPr>
        <w:t>вопросы по исполнительному и судебному производству</w:t>
      </w:r>
      <w:r w:rsidRPr="00877C82">
        <w:rPr>
          <w:sz w:val="28"/>
          <w:szCs w:val="28"/>
        </w:rPr>
        <w:t xml:space="preserve"> </w:t>
      </w:r>
      <w:r w:rsidR="009E6BE4">
        <w:rPr>
          <w:sz w:val="28"/>
          <w:szCs w:val="28"/>
        </w:rPr>
        <w:t>-</w:t>
      </w:r>
      <w:r w:rsidRPr="00877C82">
        <w:rPr>
          <w:sz w:val="28"/>
          <w:szCs w:val="28"/>
        </w:rPr>
        <w:t xml:space="preserve"> </w:t>
      </w:r>
      <w:r w:rsidR="00043413">
        <w:rPr>
          <w:sz w:val="28"/>
          <w:szCs w:val="28"/>
        </w:rPr>
        <w:br/>
      </w:r>
      <w:r w:rsidR="00645922">
        <w:rPr>
          <w:sz w:val="28"/>
          <w:szCs w:val="28"/>
        </w:rPr>
        <w:t>604</w:t>
      </w:r>
      <w:r w:rsidRPr="00877C82">
        <w:rPr>
          <w:sz w:val="28"/>
          <w:szCs w:val="28"/>
        </w:rPr>
        <w:t xml:space="preserve"> обращени</w:t>
      </w:r>
      <w:r w:rsidR="00645922">
        <w:rPr>
          <w:sz w:val="28"/>
          <w:szCs w:val="28"/>
        </w:rPr>
        <w:t>я</w:t>
      </w:r>
      <w:r w:rsidRPr="00877C82">
        <w:rPr>
          <w:sz w:val="28"/>
          <w:szCs w:val="28"/>
        </w:rPr>
        <w:t xml:space="preserve"> </w:t>
      </w:r>
      <w:r w:rsidR="00FE65B8">
        <w:rPr>
          <w:sz w:val="28"/>
          <w:szCs w:val="28"/>
        </w:rPr>
        <w:t>(</w:t>
      </w:r>
      <w:r w:rsidR="00645922">
        <w:rPr>
          <w:sz w:val="28"/>
          <w:szCs w:val="28"/>
        </w:rPr>
        <w:t>20,1</w:t>
      </w:r>
      <w:r w:rsidR="00FE65B8">
        <w:rPr>
          <w:sz w:val="28"/>
          <w:szCs w:val="28"/>
        </w:rPr>
        <w:t>%)</w:t>
      </w:r>
      <w:r w:rsidRPr="00877C82">
        <w:rPr>
          <w:sz w:val="28"/>
          <w:szCs w:val="28"/>
        </w:rPr>
        <w:t>;</w:t>
      </w:r>
    </w:p>
    <w:p w:rsidR="00B518DB" w:rsidRPr="00877C82" w:rsidRDefault="00B518DB" w:rsidP="00877C82">
      <w:pPr>
        <w:spacing w:line="360" w:lineRule="atLeast"/>
        <w:ind w:firstLine="709"/>
        <w:jc w:val="both"/>
        <w:rPr>
          <w:sz w:val="28"/>
          <w:szCs w:val="28"/>
        </w:rPr>
      </w:pPr>
      <w:r w:rsidRPr="00877C82">
        <w:rPr>
          <w:sz w:val="28"/>
          <w:szCs w:val="28"/>
        </w:rPr>
        <w:t>-</w:t>
      </w:r>
      <w:r w:rsidR="00CB2EEF">
        <w:rPr>
          <w:sz w:val="28"/>
          <w:szCs w:val="28"/>
        </w:rPr>
        <w:t>  </w:t>
      </w:r>
      <w:r w:rsidRPr="00877C82">
        <w:rPr>
          <w:sz w:val="28"/>
          <w:szCs w:val="28"/>
        </w:rPr>
        <w:t>вопросы по информационным системам, технолог</w:t>
      </w:r>
      <w:r w:rsidR="009E6BE4">
        <w:rPr>
          <w:sz w:val="28"/>
          <w:szCs w:val="28"/>
        </w:rPr>
        <w:t>иям и средствам их обеспечения -</w:t>
      </w:r>
      <w:r w:rsidRPr="00877C82">
        <w:rPr>
          <w:sz w:val="28"/>
          <w:szCs w:val="28"/>
        </w:rPr>
        <w:t xml:space="preserve"> </w:t>
      </w:r>
      <w:r w:rsidR="00645922">
        <w:rPr>
          <w:sz w:val="28"/>
          <w:szCs w:val="28"/>
        </w:rPr>
        <w:t>547</w:t>
      </w:r>
      <w:r w:rsidRPr="00877C82">
        <w:rPr>
          <w:sz w:val="28"/>
          <w:szCs w:val="28"/>
        </w:rPr>
        <w:t xml:space="preserve"> обращени</w:t>
      </w:r>
      <w:r w:rsidR="00645922">
        <w:rPr>
          <w:sz w:val="28"/>
          <w:szCs w:val="28"/>
        </w:rPr>
        <w:t>й</w:t>
      </w:r>
      <w:r w:rsidRPr="00877C82">
        <w:rPr>
          <w:sz w:val="28"/>
          <w:szCs w:val="28"/>
        </w:rPr>
        <w:t xml:space="preserve"> </w:t>
      </w:r>
      <w:r w:rsidR="0040491D">
        <w:rPr>
          <w:sz w:val="28"/>
          <w:szCs w:val="28"/>
        </w:rPr>
        <w:t>(</w:t>
      </w:r>
      <w:r w:rsidR="00645922">
        <w:rPr>
          <w:sz w:val="28"/>
          <w:szCs w:val="28"/>
        </w:rPr>
        <w:t>18,2</w:t>
      </w:r>
      <w:r w:rsidRPr="00877C82">
        <w:rPr>
          <w:sz w:val="28"/>
          <w:szCs w:val="28"/>
        </w:rPr>
        <w:t>%</w:t>
      </w:r>
      <w:r w:rsidR="0040491D">
        <w:rPr>
          <w:sz w:val="28"/>
          <w:szCs w:val="28"/>
        </w:rPr>
        <w:t>)</w:t>
      </w:r>
      <w:r w:rsidRPr="00877C82">
        <w:rPr>
          <w:sz w:val="28"/>
          <w:szCs w:val="28"/>
        </w:rPr>
        <w:t>;</w:t>
      </w:r>
    </w:p>
    <w:p w:rsidR="00B518DB" w:rsidRPr="00877C82" w:rsidRDefault="00B518DB" w:rsidP="00877C82">
      <w:pPr>
        <w:spacing w:line="360" w:lineRule="atLeast"/>
        <w:ind w:firstLine="709"/>
        <w:jc w:val="both"/>
        <w:rPr>
          <w:sz w:val="28"/>
          <w:szCs w:val="28"/>
        </w:rPr>
      </w:pPr>
      <w:r w:rsidRPr="00877C82">
        <w:rPr>
          <w:sz w:val="28"/>
          <w:szCs w:val="28"/>
        </w:rPr>
        <w:t>-</w:t>
      </w:r>
      <w:r w:rsidR="00CB2EEF">
        <w:rPr>
          <w:sz w:val="28"/>
          <w:szCs w:val="28"/>
        </w:rPr>
        <w:t>  </w:t>
      </w:r>
      <w:r w:rsidRPr="00877C82">
        <w:rPr>
          <w:sz w:val="28"/>
          <w:szCs w:val="28"/>
        </w:rPr>
        <w:t>государственные и муниципальные закупки, конк</w:t>
      </w:r>
      <w:r w:rsidR="0040491D">
        <w:rPr>
          <w:sz w:val="28"/>
          <w:szCs w:val="28"/>
        </w:rPr>
        <w:t xml:space="preserve">урсы, аукционы </w:t>
      </w:r>
      <w:r w:rsidR="009E6BE4">
        <w:rPr>
          <w:sz w:val="28"/>
          <w:szCs w:val="28"/>
        </w:rPr>
        <w:t>-</w:t>
      </w:r>
      <w:r w:rsidR="0040491D">
        <w:rPr>
          <w:sz w:val="28"/>
          <w:szCs w:val="28"/>
        </w:rPr>
        <w:t xml:space="preserve"> </w:t>
      </w:r>
      <w:r w:rsidR="00645922">
        <w:rPr>
          <w:sz w:val="28"/>
          <w:szCs w:val="28"/>
        </w:rPr>
        <w:t>10</w:t>
      </w:r>
      <w:r w:rsidR="0040491D">
        <w:rPr>
          <w:sz w:val="28"/>
          <w:szCs w:val="28"/>
        </w:rPr>
        <w:t>6 обращений (</w:t>
      </w:r>
      <w:r w:rsidR="00645922">
        <w:rPr>
          <w:sz w:val="28"/>
          <w:szCs w:val="28"/>
        </w:rPr>
        <w:t>3,5</w:t>
      </w:r>
      <w:r w:rsidRPr="00877C82">
        <w:rPr>
          <w:sz w:val="28"/>
          <w:szCs w:val="28"/>
        </w:rPr>
        <w:t>%</w:t>
      </w:r>
      <w:r w:rsidR="0040491D">
        <w:rPr>
          <w:sz w:val="28"/>
          <w:szCs w:val="28"/>
        </w:rPr>
        <w:t>)</w:t>
      </w:r>
      <w:r w:rsidRPr="00877C82">
        <w:rPr>
          <w:sz w:val="28"/>
          <w:szCs w:val="28"/>
        </w:rPr>
        <w:t>;</w:t>
      </w:r>
    </w:p>
    <w:p w:rsidR="000173D0" w:rsidRDefault="00B518DB" w:rsidP="00877C82">
      <w:pPr>
        <w:spacing w:line="360" w:lineRule="atLeast"/>
        <w:ind w:firstLine="709"/>
        <w:jc w:val="both"/>
        <w:rPr>
          <w:sz w:val="28"/>
          <w:szCs w:val="28"/>
        </w:rPr>
      </w:pPr>
      <w:r w:rsidRPr="00877C82">
        <w:rPr>
          <w:sz w:val="28"/>
          <w:szCs w:val="28"/>
        </w:rPr>
        <w:t>-</w:t>
      </w:r>
      <w:r w:rsidR="00CB2EEF">
        <w:rPr>
          <w:sz w:val="28"/>
          <w:szCs w:val="28"/>
        </w:rPr>
        <w:t>  </w:t>
      </w:r>
      <w:r w:rsidR="000173D0" w:rsidRPr="00877C82">
        <w:rPr>
          <w:sz w:val="28"/>
          <w:szCs w:val="28"/>
        </w:rPr>
        <w:t>вопросы о праве на получение и распространение информации (включая вопросы получения справочных</w:t>
      </w:r>
      <w:r w:rsidR="001361D9">
        <w:rPr>
          <w:sz w:val="28"/>
          <w:szCs w:val="28"/>
        </w:rPr>
        <w:t xml:space="preserve"> материалов, документов,</w:t>
      </w:r>
      <w:r w:rsidR="00CB2EEF">
        <w:rPr>
          <w:sz w:val="28"/>
          <w:szCs w:val="28"/>
        </w:rPr>
        <w:t xml:space="preserve"> </w:t>
      </w:r>
      <w:r w:rsidR="009E6BE4">
        <w:rPr>
          <w:sz w:val="28"/>
          <w:szCs w:val="28"/>
        </w:rPr>
        <w:br/>
      </w:r>
      <w:r w:rsidR="001361D9">
        <w:rPr>
          <w:sz w:val="28"/>
          <w:szCs w:val="28"/>
        </w:rPr>
        <w:t>копий)</w:t>
      </w:r>
      <w:r w:rsidR="009E6BE4">
        <w:rPr>
          <w:sz w:val="28"/>
          <w:szCs w:val="28"/>
        </w:rPr>
        <w:t xml:space="preserve"> - </w:t>
      </w:r>
      <w:r w:rsidR="000173D0">
        <w:rPr>
          <w:sz w:val="28"/>
          <w:szCs w:val="28"/>
        </w:rPr>
        <w:t>69</w:t>
      </w:r>
      <w:r w:rsidR="000173D0" w:rsidRPr="00877C82">
        <w:rPr>
          <w:sz w:val="28"/>
          <w:szCs w:val="28"/>
        </w:rPr>
        <w:t xml:space="preserve"> обращений</w:t>
      </w:r>
      <w:r w:rsidR="000173D0">
        <w:rPr>
          <w:sz w:val="28"/>
          <w:szCs w:val="28"/>
        </w:rPr>
        <w:t xml:space="preserve"> (2,3</w:t>
      </w:r>
      <w:r w:rsidR="000173D0" w:rsidRPr="00877C82">
        <w:rPr>
          <w:sz w:val="28"/>
          <w:szCs w:val="28"/>
        </w:rPr>
        <w:t>%</w:t>
      </w:r>
      <w:r w:rsidR="000173D0">
        <w:rPr>
          <w:sz w:val="28"/>
          <w:szCs w:val="28"/>
        </w:rPr>
        <w:t>)</w:t>
      </w:r>
      <w:r w:rsidR="000173D0" w:rsidRPr="00877C82">
        <w:rPr>
          <w:sz w:val="28"/>
          <w:szCs w:val="28"/>
        </w:rPr>
        <w:t>;</w:t>
      </w:r>
    </w:p>
    <w:p w:rsidR="00B518DB" w:rsidRPr="00877C82" w:rsidRDefault="00B518DB" w:rsidP="00877C82">
      <w:pPr>
        <w:spacing w:line="360" w:lineRule="atLeast"/>
        <w:ind w:firstLine="709"/>
        <w:jc w:val="both"/>
        <w:rPr>
          <w:sz w:val="28"/>
          <w:szCs w:val="28"/>
        </w:rPr>
      </w:pPr>
      <w:r w:rsidRPr="00877C82">
        <w:rPr>
          <w:sz w:val="28"/>
          <w:szCs w:val="28"/>
        </w:rPr>
        <w:t xml:space="preserve">по иным темам - </w:t>
      </w:r>
      <w:r w:rsidR="000173D0">
        <w:rPr>
          <w:sz w:val="28"/>
          <w:szCs w:val="28"/>
        </w:rPr>
        <w:t>344</w:t>
      </w:r>
      <w:r w:rsidRPr="00877C82">
        <w:rPr>
          <w:sz w:val="28"/>
          <w:szCs w:val="28"/>
        </w:rPr>
        <w:t xml:space="preserve"> обращени</w:t>
      </w:r>
      <w:r w:rsidR="000173D0">
        <w:rPr>
          <w:sz w:val="28"/>
          <w:szCs w:val="28"/>
        </w:rPr>
        <w:t>я</w:t>
      </w:r>
      <w:r w:rsidRPr="00877C82">
        <w:rPr>
          <w:sz w:val="28"/>
          <w:szCs w:val="28"/>
        </w:rPr>
        <w:t>.</w:t>
      </w:r>
    </w:p>
    <w:p w:rsidR="007749F1" w:rsidRDefault="00433B67" w:rsidP="00877C82">
      <w:pPr>
        <w:spacing w:line="360" w:lineRule="atLeast"/>
        <w:ind w:firstLine="720"/>
        <w:jc w:val="both"/>
        <w:rPr>
          <w:sz w:val="28"/>
          <w:szCs w:val="28"/>
        </w:rPr>
      </w:pPr>
      <w:r w:rsidRPr="00877C82">
        <w:rPr>
          <w:sz w:val="28"/>
          <w:szCs w:val="28"/>
        </w:rPr>
        <w:t xml:space="preserve">Рассмотрение обращений граждан и организаций, поступивших в адрес центрального аппарата Федерального </w:t>
      </w:r>
      <w:r>
        <w:rPr>
          <w:sz w:val="28"/>
          <w:szCs w:val="28"/>
        </w:rPr>
        <w:t>казначейства, осуществлялось в</w:t>
      </w:r>
      <w:r w:rsidRPr="00877C82">
        <w:rPr>
          <w:sz w:val="28"/>
          <w:szCs w:val="28"/>
        </w:rPr>
        <w:t xml:space="preserve"> соответствии с положениями Федерального закона от 02.05.2006 </w:t>
      </w:r>
      <w:r>
        <w:rPr>
          <w:sz w:val="28"/>
          <w:szCs w:val="28"/>
        </w:rPr>
        <w:br/>
      </w:r>
      <w:r w:rsidRPr="00877C82">
        <w:rPr>
          <w:sz w:val="28"/>
          <w:szCs w:val="28"/>
        </w:rPr>
        <w:t>№ 59-ФЗ «О порядке рассмотрения обращени</w:t>
      </w:r>
      <w:r>
        <w:rPr>
          <w:sz w:val="28"/>
          <w:szCs w:val="28"/>
        </w:rPr>
        <w:t>й граждан Российской Федерации»; по результатам рассмотрения обращений</w:t>
      </w:r>
      <w:r w:rsidR="00AD264F" w:rsidRPr="00877C82">
        <w:rPr>
          <w:sz w:val="28"/>
          <w:szCs w:val="28"/>
        </w:rPr>
        <w:t xml:space="preserve"> принимались соответствующие меры: </w:t>
      </w:r>
      <w:r w:rsidR="00094CF4" w:rsidRPr="00877C82">
        <w:rPr>
          <w:sz w:val="28"/>
          <w:szCs w:val="28"/>
        </w:rPr>
        <w:t xml:space="preserve">по </w:t>
      </w:r>
      <w:r w:rsidR="001762BE">
        <w:rPr>
          <w:sz w:val="28"/>
          <w:szCs w:val="28"/>
        </w:rPr>
        <w:t>1915</w:t>
      </w:r>
      <w:r w:rsidR="00094CF4" w:rsidRPr="00877C82">
        <w:rPr>
          <w:sz w:val="28"/>
          <w:szCs w:val="28"/>
        </w:rPr>
        <w:t xml:space="preserve"> обращени</w:t>
      </w:r>
      <w:r w:rsidR="007749F1">
        <w:rPr>
          <w:sz w:val="28"/>
          <w:szCs w:val="28"/>
        </w:rPr>
        <w:t>ям</w:t>
      </w:r>
      <w:r w:rsidR="00094CF4" w:rsidRPr="00877C82">
        <w:rPr>
          <w:sz w:val="28"/>
          <w:szCs w:val="28"/>
        </w:rPr>
        <w:t xml:space="preserve"> авторам даны необходимые разъяснения и рекомендации, </w:t>
      </w:r>
      <w:r w:rsidR="001762BE">
        <w:rPr>
          <w:sz w:val="28"/>
          <w:szCs w:val="28"/>
        </w:rPr>
        <w:t>36</w:t>
      </w:r>
      <w:r w:rsidR="00B37F84">
        <w:rPr>
          <w:sz w:val="28"/>
          <w:szCs w:val="28"/>
        </w:rPr>
        <w:t>5</w:t>
      </w:r>
      <w:r w:rsidR="001762BE">
        <w:rPr>
          <w:sz w:val="28"/>
          <w:szCs w:val="28"/>
        </w:rPr>
        <w:t xml:space="preserve"> обращени</w:t>
      </w:r>
      <w:r w:rsidR="00B37F84">
        <w:rPr>
          <w:sz w:val="28"/>
          <w:szCs w:val="28"/>
        </w:rPr>
        <w:t>й</w:t>
      </w:r>
      <w:r w:rsidR="001762BE">
        <w:rPr>
          <w:sz w:val="28"/>
          <w:szCs w:val="28"/>
        </w:rPr>
        <w:t xml:space="preserve"> были приняты к сведению </w:t>
      </w:r>
      <w:r>
        <w:rPr>
          <w:sz w:val="28"/>
          <w:szCs w:val="28"/>
        </w:rPr>
        <w:t>либо учтены</w:t>
      </w:r>
      <w:r w:rsidR="001762BE">
        <w:rPr>
          <w:sz w:val="28"/>
          <w:szCs w:val="28"/>
        </w:rPr>
        <w:t xml:space="preserve"> в работе, </w:t>
      </w:r>
      <w:r w:rsidR="007749F1">
        <w:rPr>
          <w:sz w:val="28"/>
          <w:szCs w:val="28"/>
        </w:rPr>
        <w:t>25</w:t>
      </w:r>
      <w:r w:rsidR="009E6BE4">
        <w:rPr>
          <w:sz w:val="28"/>
          <w:szCs w:val="28"/>
        </w:rPr>
        <w:t>0</w:t>
      </w:r>
      <w:r w:rsidR="007749F1" w:rsidRPr="00877C82">
        <w:rPr>
          <w:sz w:val="28"/>
          <w:szCs w:val="28"/>
        </w:rPr>
        <w:t xml:space="preserve"> обращени</w:t>
      </w:r>
      <w:r w:rsidR="009E6BE4">
        <w:rPr>
          <w:sz w:val="28"/>
          <w:szCs w:val="28"/>
        </w:rPr>
        <w:t>й</w:t>
      </w:r>
      <w:r w:rsidR="007749F1" w:rsidRPr="00877C82">
        <w:rPr>
          <w:sz w:val="28"/>
          <w:szCs w:val="28"/>
        </w:rPr>
        <w:t xml:space="preserve"> удовлетворены,</w:t>
      </w:r>
      <w:r w:rsidR="007749F1" w:rsidRPr="007749F1">
        <w:rPr>
          <w:sz w:val="28"/>
          <w:szCs w:val="28"/>
        </w:rPr>
        <w:t xml:space="preserve"> </w:t>
      </w:r>
      <w:r w:rsidR="001762BE">
        <w:rPr>
          <w:sz w:val="28"/>
          <w:szCs w:val="28"/>
        </w:rPr>
        <w:t>222</w:t>
      </w:r>
      <w:r w:rsidR="001762BE" w:rsidRPr="00877C82">
        <w:rPr>
          <w:sz w:val="28"/>
          <w:szCs w:val="28"/>
        </w:rPr>
        <w:t xml:space="preserve"> обращени</w:t>
      </w:r>
      <w:r w:rsidR="001762BE">
        <w:rPr>
          <w:sz w:val="28"/>
          <w:szCs w:val="28"/>
        </w:rPr>
        <w:t>я</w:t>
      </w:r>
      <w:r w:rsidR="001762BE" w:rsidRPr="00877C82">
        <w:rPr>
          <w:sz w:val="28"/>
          <w:szCs w:val="28"/>
        </w:rPr>
        <w:t xml:space="preserve"> перенаправлены по принадлежности в другие ведомства,</w:t>
      </w:r>
      <w:r w:rsidR="001762BE">
        <w:rPr>
          <w:sz w:val="28"/>
          <w:szCs w:val="28"/>
        </w:rPr>
        <w:t xml:space="preserve"> </w:t>
      </w:r>
      <w:proofErr w:type="gramStart"/>
      <w:r w:rsidR="007749F1" w:rsidRPr="00877C82">
        <w:rPr>
          <w:sz w:val="28"/>
          <w:szCs w:val="28"/>
        </w:rPr>
        <w:t>по</w:t>
      </w:r>
      <w:proofErr w:type="gramEnd"/>
      <w:r w:rsidR="007749F1" w:rsidRPr="00877C82">
        <w:rPr>
          <w:sz w:val="28"/>
          <w:szCs w:val="28"/>
        </w:rPr>
        <w:t xml:space="preserve"> </w:t>
      </w:r>
      <w:r w:rsidR="0085652C">
        <w:rPr>
          <w:sz w:val="28"/>
          <w:szCs w:val="28"/>
        </w:rPr>
        <w:br/>
      </w:r>
      <w:r w:rsidR="007749F1">
        <w:rPr>
          <w:sz w:val="28"/>
          <w:szCs w:val="28"/>
        </w:rPr>
        <w:t>129</w:t>
      </w:r>
      <w:r w:rsidR="007749F1" w:rsidRPr="00877C82">
        <w:rPr>
          <w:sz w:val="28"/>
          <w:szCs w:val="28"/>
        </w:rPr>
        <w:t xml:space="preserve"> обращениям приняты меры</w:t>
      </w:r>
      <w:r w:rsidR="007749F1">
        <w:rPr>
          <w:sz w:val="28"/>
          <w:szCs w:val="28"/>
        </w:rPr>
        <w:t xml:space="preserve">, </w:t>
      </w:r>
      <w:r w:rsidR="00094CF4" w:rsidRPr="00877C82">
        <w:rPr>
          <w:sz w:val="28"/>
          <w:szCs w:val="28"/>
        </w:rPr>
        <w:t xml:space="preserve">по </w:t>
      </w:r>
      <w:r w:rsidR="007749F1">
        <w:rPr>
          <w:sz w:val="28"/>
          <w:szCs w:val="28"/>
        </w:rPr>
        <w:t>2</w:t>
      </w:r>
      <w:r w:rsidR="00094CF4" w:rsidRPr="00877C82">
        <w:rPr>
          <w:sz w:val="28"/>
          <w:szCs w:val="28"/>
        </w:rPr>
        <w:t xml:space="preserve"> об</w:t>
      </w:r>
      <w:r w:rsidR="0040491D">
        <w:rPr>
          <w:sz w:val="28"/>
          <w:szCs w:val="28"/>
        </w:rPr>
        <w:t xml:space="preserve">ращениям факты не подтвердились, </w:t>
      </w:r>
      <w:r w:rsidR="007749F1">
        <w:rPr>
          <w:sz w:val="28"/>
          <w:szCs w:val="28"/>
        </w:rPr>
        <w:t xml:space="preserve">рассмотрение </w:t>
      </w:r>
      <w:r w:rsidR="00B37F84">
        <w:rPr>
          <w:sz w:val="28"/>
          <w:szCs w:val="28"/>
        </w:rPr>
        <w:t>1</w:t>
      </w:r>
      <w:r w:rsidR="007749F1">
        <w:rPr>
          <w:sz w:val="28"/>
          <w:szCs w:val="28"/>
        </w:rPr>
        <w:t xml:space="preserve"> обращения прекращено на основании со</w:t>
      </w:r>
      <w:r w:rsidR="001762BE">
        <w:rPr>
          <w:sz w:val="28"/>
          <w:szCs w:val="28"/>
        </w:rPr>
        <w:t>ответствующего заявления автора</w:t>
      </w:r>
      <w:r>
        <w:rPr>
          <w:sz w:val="28"/>
          <w:szCs w:val="28"/>
        </w:rPr>
        <w:t>,</w:t>
      </w:r>
      <w:r w:rsidR="001762BE">
        <w:rPr>
          <w:sz w:val="28"/>
          <w:szCs w:val="28"/>
        </w:rPr>
        <w:t xml:space="preserve"> 11 анонимных обращений </w:t>
      </w:r>
      <w:r>
        <w:rPr>
          <w:sz w:val="28"/>
          <w:szCs w:val="28"/>
        </w:rPr>
        <w:t>оставлены без ответа</w:t>
      </w:r>
      <w:r w:rsidR="001762BE">
        <w:rPr>
          <w:sz w:val="28"/>
          <w:szCs w:val="28"/>
        </w:rPr>
        <w:t>.</w:t>
      </w:r>
    </w:p>
    <w:p w:rsidR="0040491D" w:rsidRPr="00877C82" w:rsidRDefault="007749F1" w:rsidP="00877C8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Федеральном казначействе на рассмотрении наход</w:t>
      </w:r>
      <w:r w:rsidR="0085652C">
        <w:rPr>
          <w:sz w:val="28"/>
          <w:szCs w:val="28"/>
        </w:rPr>
        <w:t>я</w:t>
      </w:r>
      <w:r>
        <w:rPr>
          <w:sz w:val="28"/>
          <w:szCs w:val="28"/>
        </w:rPr>
        <w:t>тся 110 обращений граждан и организаций, сроки исполнения по которым еще не наступили.</w:t>
      </w:r>
    </w:p>
    <w:sectPr w:rsidR="0040491D" w:rsidRPr="00877C82" w:rsidSect="00F52670">
      <w:pgSz w:w="11906" w:h="16838" w:code="9"/>
      <w:pgMar w:top="1276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02E79"/>
    <w:rsid w:val="000173D0"/>
    <w:rsid w:val="000214A4"/>
    <w:rsid w:val="000239E4"/>
    <w:rsid w:val="00032C1B"/>
    <w:rsid w:val="00043413"/>
    <w:rsid w:val="00052CBE"/>
    <w:rsid w:val="00062ABF"/>
    <w:rsid w:val="00094CF4"/>
    <w:rsid w:val="00097511"/>
    <w:rsid w:val="000B052C"/>
    <w:rsid w:val="000C26E4"/>
    <w:rsid w:val="000C3286"/>
    <w:rsid w:val="000C478A"/>
    <w:rsid w:val="000C61AE"/>
    <w:rsid w:val="000D26B6"/>
    <w:rsid w:val="000E31B3"/>
    <w:rsid w:val="000F1F44"/>
    <w:rsid w:val="00113E70"/>
    <w:rsid w:val="00115F83"/>
    <w:rsid w:val="0013007D"/>
    <w:rsid w:val="001323F2"/>
    <w:rsid w:val="001325F2"/>
    <w:rsid w:val="001361D9"/>
    <w:rsid w:val="00153CDA"/>
    <w:rsid w:val="00155F4C"/>
    <w:rsid w:val="0017529B"/>
    <w:rsid w:val="001762BE"/>
    <w:rsid w:val="00193478"/>
    <w:rsid w:val="001A3B69"/>
    <w:rsid w:val="001D4086"/>
    <w:rsid w:val="001D4D66"/>
    <w:rsid w:val="001D5111"/>
    <w:rsid w:val="001E1CCD"/>
    <w:rsid w:val="001F4561"/>
    <w:rsid w:val="001F4D9D"/>
    <w:rsid w:val="00203C23"/>
    <w:rsid w:val="00204DDC"/>
    <w:rsid w:val="00215E0D"/>
    <w:rsid w:val="00222A64"/>
    <w:rsid w:val="0022744E"/>
    <w:rsid w:val="00234DB3"/>
    <w:rsid w:val="002716A7"/>
    <w:rsid w:val="00283D6F"/>
    <w:rsid w:val="0029799A"/>
    <w:rsid w:val="00297F12"/>
    <w:rsid w:val="002C3433"/>
    <w:rsid w:val="002C3FA3"/>
    <w:rsid w:val="002D3807"/>
    <w:rsid w:val="00311AEC"/>
    <w:rsid w:val="003244FC"/>
    <w:rsid w:val="0032673B"/>
    <w:rsid w:val="00330E09"/>
    <w:rsid w:val="00333758"/>
    <w:rsid w:val="00357B3A"/>
    <w:rsid w:val="003875A5"/>
    <w:rsid w:val="00387FA9"/>
    <w:rsid w:val="00394CA8"/>
    <w:rsid w:val="00396F2A"/>
    <w:rsid w:val="003A198C"/>
    <w:rsid w:val="003A42CD"/>
    <w:rsid w:val="003D154E"/>
    <w:rsid w:val="003E1DB1"/>
    <w:rsid w:val="003E67CC"/>
    <w:rsid w:val="003E7943"/>
    <w:rsid w:val="004038DE"/>
    <w:rsid w:val="0040491D"/>
    <w:rsid w:val="00414845"/>
    <w:rsid w:val="00415B2D"/>
    <w:rsid w:val="00430C63"/>
    <w:rsid w:val="0043145D"/>
    <w:rsid w:val="00433B67"/>
    <w:rsid w:val="00440C37"/>
    <w:rsid w:val="004429A2"/>
    <w:rsid w:val="00444FB0"/>
    <w:rsid w:val="0045477B"/>
    <w:rsid w:val="00471459"/>
    <w:rsid w:val="00477477"/>
    <w:rsid w:val="00482E0A"/>
    <w:rsid w:val="0049456C"/>
    <w:rsid w:val="00494654"/>
    <w:rsid w:val="00497583"/>
    <w:rsid w:val="004A2FFE"/>
    <w:rsid w:val="004B0B81"/>
    <w:rsid w:val="004D3E3D"/>
    <w:rsid w:val="004E6548"/>
    <w:rsid w:val="00506E61"/>
    <w:rsid w:val="00513D54"/>
    <w:rsid w:val="0052156B"/>
    <w:rsid w:val="00537ABB"/>
    <w:rsid w:val="0054197A"/>
    <w:rsid w:val="00560DE4"/>
    <w:rsid w:val="00564DFA"/>
    <w:rsid w:val="00564FBF"/>
    <w:rsid w:val="005710A7"/>
    <w:rsid w:val="00573C98"/>
    <w:rsid w:val="005A31EB"/>
    <w:rsid w:val="005B02D6"/>
    <w:rsid w:val="005B241E"/>
    <w:rsid w:val="005B6490"/>
    <w:rsid w:val="005C4714"/>
    <w:rsid w:val="005C62D4"/>
    <w:rsid w:val="005D1AFF"/>
    <w:rsid w:val="005D2A32"/>
    <w:rsid w:val="005D4CCC"/>
    <w:rsid w:val="005D7470"/>
    <w:rsid w:val="005F1244"/>
    <w:rsid w:val="005F7F57"/>
    <w:rsid w:val="00600F06"/>
    <w:rsid w:val="0060356F"/>
    <w:rsid w:val="0063553C"/>
    <w:rsid w:val="00645922"/>
    <w:rsid w:val="006475CD"/>
    <w:rsid w:val="00666BBB"/>
    <w:rsid w:val="006A1E2A"/>
    <w:rsid w:val="006A69FE"/>
    <w:rsid w:val="006C220B"/>
    <w:rsid w:val="006E06EE"/>
    <w:rsid w:val="006E27A2"/>
    <w:rsid w:val="006E612A"/>
    <w:rsid w:val="006E7054"/>
    <w:rsid w:val="006E7199"/>
    <w:rsid w:val="00705027"/>
    <w:rsid w:val="00745FA5"/>
    <w:rsid w:val="00754733"/>
    <w:rsid w:val="00756F73"/>
    <w:rsid w:val="00760492"/>
    <w:rsid w:val="007749F1"/>
    <w:rsid w:val="007819A6"/>
    <w:rsid w:val="007C72D4"/>
    <w:rsid w:val="007D0013"/>
    <w:rsid w:val="007D397F"/>
    <w:rsid w:val="007E5106"/>
    <w:rsid w:val="007F1CCD"/>
    <w:rsid w:val="007F512A"/>
    <w:rsid w:val="007F5AD9"/>
    <w:rsid w:val="0080534F"/>
    <w:rsid w:val="00814D04"/>
    <w:rsid w:val="00816473"/>
    <w:rsid w:val="00832E9F"/>
    <w:rsid w:val="008405DD"/>
    <w:rsid w:val="00846E38"/>
    <w:rsid w:val="00852993"/>
    <w:rsid w:val="0085652C"/>
    <w:rsid w:val="00870C72"/>
    <w:rsid w:val="00871C6A"/>
    <w:rsid w:val="00877C82"/>
    <w:rsid w:val="00887517"/>
    <w:rsid w:val="008930E4"/>
    <w:rsid w:val="008941D7"/>
    <w:rsid w:val="00896A5B"/>
    <w:rsid w:val="008B7477"/>
    <w:rsid w:val="008D38F6"/>
    <w:rsid w:val="008F5F8E"/>
    <w:rsid w:val="008F6233"/>
    <w:rsid w:val="00901110"/>
    <w:rsid w:val="009036E2"/>
    <w:rsid w:val="00903C35"/>
    <w:rsid w:val="00906B7D"/>
    <w:rsid w:val="00910A82"/>
    <w:rsid w:val="00926127"/>
    <w:rsid w:val="00934091"/>
    <w:rsid w:val="009352B9"/>
    <w:rsid w:val="009409EA"/>
    <w:rsid w:val="00942911"/>
    <w:rsid w:val="0095206C"/>
    <w:rsid w:val="00956B7D"/>
    <w:rsid w:val="00962F7F"/>
    <w:rsid w:val="00964955"/>
    <w:rsid w:val="00971C19"/>
    <w:rsid w:val="00985822"/>
    <w:rsid w:val="00987D2C"/>
    <w:rsid w:val="0099541D"/>
    <w:rsid w:val="009A7264"/>
    <w:rsid w:val="009B00E0"/>
    <w:rsid w:val="009D344A"/>
    <w:rsid w:val="009E6BE4"/>
    <w:rsid w:val="009F648A"/>
    <w:rsid w:val="00A26AF6"/>
    <w:rsid w:val="00A27701"/>
    <w:rsid w:val="00A40E43"/>
    <w:rsid w:val="00A41424"/>
    <w:rsid w:val="00A44D71"/>
    <w:rsid w:val="00A55311"/>
    <w:rsid w:val="00A616A4"/>
    <w:rsid w:val="00A61C3B"/>
    <w:rsid w:val="00A7722F"/>
    <w:rsid w:val="00A804B7"/>
    <w:rsid w:val="00A90A91"/>
    <w:rsid w:val="00A93487"/>
    <w:rsid w:val="00A95EF8"/>
    <w:rsid w:val="00AA1D0A"/>
    <w:rsid w:val="00AA349B"/>
    <w:rsid w:val="00AB7CEE"/>
    <w:rsid w:val="00AC3A73"/>
    <w:rsid w:val="00AC3C54"/>
    <w:rsid w:val="00AD264F"/>
    <w:rsid w:val="00AD4717"/>
    <w:rsid w:val="00B1333F"/>
    <w:rsid w:val="00B33BFB"/>
    <w:rsid w:val="00B37F84"/>
    <w:rsid w:val="00B4156B"/>
    <w:rsid w:val="00B43BF1"/>
    <w:rsid w:val="00B518DB"/>
    <w:rsid w:val="00B52B8D"/>
    <w:rsid w:val="00B57452"/>
    <w:rsid w:val="00B70C61"/>
    <w:rsid w:val="00B751C0"/>
    <w:rsid w:val="00B77F20"/>
    <w:rsid w:val="00BA2CA9"/>
    <w:rsid w:val="00BB3589"/>
    <w:rsid w:val="00BB7232"/>
    <w:rsid w:val="00BD0AC3"/>
    <w:rsid w:val="00BD41E2"/>
    <w:rsid w:val="00BE604F"/>
    <w:rsid w:val="00C011E8"/>
    <w:rsid w:val="00C04E26"/>
    <w:rsid w:val="00C0764C"/>
    <w:rsid w:val="00C14A37"/>
    <w:rsid w:val="00C41D38"/>
    <w:rsid w:val="00C44693"/>
    <w:rsid w:val="00C546B3"/>
    <w:rsid w:val="00C60E68"/>
    <w:rsid w:val="00C71A3B"/>
    <w:rsid w:val="00C737EA"/>
    <w:rsid w:val="00C83279"/>
    <w:rsid w:val="00C9399E"/>
    <w:rsid w:val="00CA5D06"/>
    <w:rsid w:val="00CB2EEF"/>
    <w:rsid w:val="00CB4653"/>
    <w:rsid w:val="00CD2785"/>
    <w:rsid w:val="00CE271B"/>
    <w:rsid w:val="00D0038B"/>
    <w:rsid w:val="00D265A1"/>
    <w:rsid w:val="00D65E40"/>
    <w:rsid w:val="00D7082B"/>
    <w:rsid w:val="00D76C3D"/>
    <w:rsid w:val="00DC75BD"/>
    <w:rsid w:val="00DE7BE3"/>
    <w:rsid w:val="00E0283E"/>
    <w:rsid w:val="00E2535C"/>
    <w:rsid w:val="00E30201"/>
    <w:rsid w:val="00E33165"/>
    <w:rsid w:val="00E42713"/>
    <w:rsid w:val="00EA3C5F"/>
    <w:rsid w:val="00EB3EF2"/>
    <w:rsid w:val="00ED0163"/>
    <w:rsid w:val="00ED0855"/>
    <w:rsid w:val="00EE0308"/>
    <w:rsid w:val="00EF6098"/>
    <w:rsid w:val="00F01E60"/>
    <w:rsid w:val="00F074B3"/>
    <w:rsid w:val="00F162BD"/>
    <w:rsid w:val="00F209C7"/>
    <w:rsid w:val="00F26CE9"/>
    <w:rsid w:val="00F52670"/>
    <w:rsid w:val="00F55013"/>
    <w:rsid w:val="00F5623F"/>
    <w:rsid w:val="00F74C92"/>
    <w:rsid w:val="00FA5D57"/>
    <w:rsid w:val="00FA67A8"/>
    <w:rsid w:val="00FD2ABB"/>
    <w:rsid w:val="00FE05C9"/>
    <w:rsid w:val="00FE65B8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Савина Елена Николаевна</cp:lastModifiedBy>
  <cp:revision>15</cp:revision>
  <cp:lastPrinted>2016-01-15T12:02:00Z</cp:lastPrinted>
  <dcterms:created xsi:type="dcterms:W3CDTF">2016-01-13T09:54:00Z</dcterms:created>
  <dcterms:modified xsi:type="dcterms:W3CDTF">2016-01-15T12:47:00Z</dcterms:modified>
</cp:coreProperties>
</file>