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nsPlusNormal"/>
        <w:outlineLvl w:val="0"/>
      </w:pPr>
      <w:r>
        <w:t>Зарегистрировано в Минюсте России 10 октября 2016 г. N 43976</w:t>
      </w:r>
    </w:p>
    <w:p>
      <w:pPr>
        <w:pStyle w:val="ConsPlusNormal"/>
        <w:pBdr>
          <w:top w:val="single" w:sz="6" w:space="0" w:color="auto"/>
        </w:pBdr>
        <w:spacing w:before="100" w:after="100"/>
        <w:jc w:val="both"/>
        <w:rPr>
          <w:sz w:val="2"/>
          <w:szCs w:val="2"/>
        </w:rPr>
      </w:pPr>
    </w:p>
    <w:p>
      <w:pPr>
        <w:pStyle w:val="ConsPlusNormal"/>
        <w:jc w:val="both"/>
      </w:pPr>
    </w:p>
    <w:p>
      <w:pPr>
        <w:pStyle w:val="ConsPlusTitle"/>
        <w:jc w:val="center"/>
      </w:pPr>
      <w:r>
        <w:t>МИНИСТЕРСТВО ЭКОНОМИЧЕСКОГО РАЗВИТИЯ РОССИЙСКОЙ ФЕДЕРАЦИИ</w:t>
      </w:r>
    </w:p>
    <w:p>
      <w:pPr>
        <w:pStyle w:val="ConsPlusTitle"/>
        <w:jc w:val="center"/>
      </w:pPr>
    </w:p>
    <w:p>
      <w:pPr>
        <w:pStyle w:val="ConsPlusTitle"/>
        <w:jc w:val="center"/>
      </w:pPr>
      <w:r>
        <w:t>ПРИКАЗ</w:t>
      </w:r>
    </w:p>
    <w:p>
      <w:pPr>
        <w:pStyle w:val="ConsPlusTitle"/>
        <w:jc w:val="center"/>
      </w:pPr>
      <w:r>
        <w:t>от 16 сентября 2016 г. N 582</w:t>
      </w:r>
    </w:p>
    <w:p>
      <w:pPr>
        <w:pStyle w:val="ConsPlusTitle"/>
        <w:jc w:val="center"/>
      </w:pPr>
    </w:p>
    <w:p>
      <w:pPr>
        <w:pStyle w:val="ConsPlusTitle"/>
        <w:jc w:val="center"/>
      </w:pPr>
      <w:r>
        <w:t>ОБ УТВЕРЖДЕНИИ МЕТОДИЧЕСКИХ УКАЗАНИЙ</w:t>
      </w:r>
    </w:p>
    <w:p>
      <w:pPr>
        <w:pStyle w:val="ConsPlusTitle"/>
        <w:jc w:val="center"/>
      </w:pPr>
      <w:r>
        <w:t>ПО РАЗРАБОТКЕ И РЕАЛИЗАЦИИ ГОСУДАРСТВЕННЫХ ПРОГРАММ</w:t>
      </w:r>
    </w:p>
    <w:p>
      <w:pPr>
        <w:pStyle w:val="ConsPlusTitle"/>
        <w:jc w:val="center"/>
      </w:pPr>
      <w:r>
        <w:t>РОССИЙСКОЙ ФЕДЕРАЦИИ</w:t>
      </w:r>
    </w:p>
    <w:p>
      <w:pPr>
        <w:pStyle w:val="ConsPlusNormal"/>
        <w:jc w:val="both"/>
      </w:pPr>
    </w:p>
    <w:p>
      <w:pPr>
        <w:pStyle w:val="ConsPlusNormal"/>
        <w:ind w:firstLine="540"/>
        <w:jc w:val="both"/>
      </w:pPr>
      <w:r>
        <w:t>В целях приведения нормативно-правовой базы Минэкономразвития России в соответствие с действующим законодательством приказываю:</w:t>
      </w:r>
    </w:p>
    <w:p>
      <w:pPr>
        <w:pStyle w:val="ConsPlusNormal"/>
        <w:ind w:firstLine="540"/>
        <w:jc w:val="both"/>
      </w:pPr>
      <w:r>
        <w:t xml:space="preserve">1. Утвердить прилагаемые Методические </w:t>
      </w:r>
      <w:hyperlink w:anchor="P28" w:history="1">
        <w:r>
          <w:t>указания</w:t>
        </w:r>
      </w:hyperlink>
      <w:r>
        <w:t xml:space="preserve"> по разработке и реализации государственных программ Российской Федерации.</w:t>
      </w:r>
    </w:p>
    <w:p>
      <w:pPr>
        <w:pStyle w:val="ConsPlusNormal"/>
        <w:ind w:firstLine="540"/>
        <w:jc w:val="both"/>
      </w:pPr>
      <w:r>
        <w:t xml:space="preserve">2. Признать утратившим силу </w:t>
      </w:r>
      <w:hyperlink r:id="rId5" w:history="1">
        <w:r>
          <w:t>приказ</w:t>
        </w:r>
      </w:hyperlink>
      <w:r>
        <w:t xml:space="preserve"> Минэкономразвития России от 20 ноября 2013 г. N 690 "Об утверждении Методических указаний по разработке и реализации государственных программ Российской Федерации" (зарегистрирован Минюстом России 3 февраля 2014 г., регистрационный N 31212).</w:t>
      </w:r>
    </w:p>
    <w:p>
      <w:pPr>
        <w:pStyle w:val="ConsPlusNormal"/>
        <w:jc w:val="both"/>
      </w:pPr>
    </w:p>
    <w:p>
      <w:pPr>
        <w:pStyle w:val="ConsPlusNormal"/>
        <w:jc w:val="right"/>
      </w:pPr>
      <w:r>
        <w:t>Министр</w:t>
      </w:r>
    </w:p>
    <w:p>
      <w:pPr>
        <w:pStyle w:val="ConsPlusNormal"/>
        <w:jc w:val="right"/>
      </w:pPr>
      <w:r>
        <w:t>А.В.УЛЮКАЕВ</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0"/>
      </w:pPr>
      <w:r>
        <w:t>Утверждены</w:t>
      </w:r>
    </w:p>
    <w:p>
      <w:pPr>
        <w:pStyle w:val="ConsPlusNormal"/>
        <w:jc w:val="right"/>
      </w:pPr>
      <w:r>
        <w:t>приказом Минэкономразвития России</w:t>
      </w:r>
    </w:p>
    <w:p>
      <w:pPr>
        <w:pStyle w:val="ConsPlusNormal"/>
        <w:jc w:val="right"/>
      </w:pPr>
      <w:r>
        <w:t>от 16 сентября 2016 г. N 582</w:t>
      </w:r>
    </w:p>
    <w:p>
      <w:pPr>
        <w:pStyle w:val="ConsPlusNormal"/>
        <w:jc w:val="both"/>
      </w:pPr>
    </w:p>
    <w:p>
      <w:pPr>
        <w:pStyle w:val="ConsPlusTitle"/>
        <w:jc w:val="center"/>
      </w:pPr>
      <w:bookmarkStart w:id="0" w:name="P28"/>
      <w:bookmarkEnd w:id="0"/>
      <w:r>
        <w:t>МЕТОДИЧЕСКИЕ УКАЗАНИЯ</w:t>
      </w:r>
    </w:p>
    <w:p>
      <w:pPr>
        <w:pStyle w:val="ConsPlusTitle"/>
        <w:jc w:val="center"/>
      </w:pPr>
      <w:r>
        <w:t>ПО РАЗРАБОТКЕ И РЕАЛИЗАЦИИ ГОСУДАРСТВЕННЫХ ПРОГРАММ</w:t>
      </w:r>
    </w:p>
    <w:p>
      <w:pPr>
        <w:pStyle w:val="ConsPlusTitle"/>
        <w:jc w:val="center"/>
      </w:pPr>
      <w:r>
        <w:t>РОССИЙСКОЙ ФЕДЕРАЦИИ</w:t>
      </w:r>
    </w:p>
    <w:p>
      <w:pPr>
        <w:pStyle w:val="ConsPlusNormal"/>
        <w:jc w:val="both"/>
      </w:pPr>
    </w:p>
    <w:p>
      <w:pPr>
        <w:pStyle w:val="ConsPlusNormal"/>
        <w:jc w:val="center"/>
        <w:outlineLvl w:val="1"/>
      </w:pPr>
      <w:r>
        <w:t>I. Общие положения</w:t>
      </w:r>
    </w:p>
    <w:p>
      <w:pPr>
        <w:pStyle w:val="ConsPlusNormal"/>
        <w:jc w:val="both"/>
      </w:pPr>
    </w:p>
    <w:p>
      <w:pPr>
        <w:pStyle w:val="ConsPlusNormal"/>
        <w:ind w:firstLine="540"/>
        <w:jc w:val="both"/>
      </w:pPr>
      <w:r>
        <w:t>1. Методические указания по разработке и реализации государственных программ Российской Федерации (далее соответственно - Методические указания, государственные программы) определяют требования к разработке проектов государственных программ и подготовке отчетов о ходе реализации и оценке эффективности государственных программ, а также порядок проведения Минэкономразвития России мониторинга реализации государственных программ.</w:t>
      </w:r>
    </w:p>
    <w:p>
      <w:pPr>
        <w:pStyle w:val="ConsPlusNormal"/>
        <w:ind w:firstLine="540"/>
        <w:jc w:val="both"/>
      </w:pPr>
      <w:r>
        <w:t xml:space="preserve">2. Понятия, используемые в настоящих Методических указаниях, соответствуют определениям, данным в </w:t>
      </w:r>
      <w:hyperlink r:id="rId6" w:history="1">
        <w:r>
          <w:t>Порядке</w:t>
        </w:r>
      </w:hyperlink>
      <w:r>
        <w:t xml:space="preserve"> разработки, реализации и оценки эффективности государственных программ Российской Федерации (далее - Порядок), утвержденном постановлением Правительства Российской Федерации от 2 августа 2010 г. N 588 (Собрание законодательства Российской Федерации, 2010, N 32, ст. 4329; 2012, N 22, ст. 2871; N 51, ст. 7218; N 53, ст. 7915; 2013, N 43, ст. 5557; 2014, N 15 ст. 1750; N 30, ст. 4317; N 48, ст. 6877; 2015, N 2, ст. 459, 461; N 30, ст. 4599; 2016, N 7, ст. 998; N 15, ст. 2101; N 22, ст. 3231).</w:t>
      </w:r>
    </w:p>
    <w:p>
      <w:pPr>
        <w:pStyle w:val="ConsPlusNormal"/>
        <w:ind w:firstLine="540"/>
        <w:jc w:val="both"/>
      </w:pPr>
      <w:r>
        <w:t xml:space="preserve">3. Основанием для разработки государственных программ является </w:t>
      </w:r>
      <w:hyperlink r:id="rId7" w:history="1">
        <w:r>
          <w:t>Перечень</w:t>
        </w:r>
      </w:hyperlink>
      <w:r>
        <w:t xml:space="preserve"> государственных программ Российской Федерации (далее - Перечень), утвержденный распоряжением Правительства Российской Федерации от 11 ноября 2010 г. N 1950-р (Собрание </w:t>
      </w:r>
      <w:r>
        <w:lastRenderedPageBreak/>
        <w:t xml:space="preserve">законодательства Российской Федерации, 2010, N 47, ст. 6166; 2011, N 4, ст. 660; N 13, ст. 1792; N 22, ст. 3173; N 25, ст. 3613; 2012, N 7, ст. 911; N 52, ст. 7537; 2013, N 18, ст. 2278; N 29, ст. 3991; N 42, ст. 5430; 2014, N 5, ст. 528; N 38, ст. 5113; N 44, ст. 6072, ст. 6111; N 47, ст. 6622; 2015, N 9, ст. 1346; N 14, ст. 2192; N 24, ст. 3513; N 46, ст. 6377; 2016, N 19, ст. 2740), формируемый в соответствии с </w:t>
      </w:r>
      <w:hyperlink r:id="rId8" w:history="1">
        <w:r>
          <w:t>Порядком</w:t>
        </w:r>
      </w:hyperlink>
      <w:r>
        <w:t>.</w:t>
      </w:r>
    </w:p>
    <w:p>
      <w:pPr>
        <w:pStyle w:val="ConsPlusNormal"/>
        <w:ind w:firstLine="540"/>
        <w:jc w:val="both"/>
      </w:pPr>
      <w:r>
        <w:t xml:space="preserve">4. Ответственный исполнитель государственной программы обеспечивает координацию деятельности соисполнителей государственной программы, а также участников государственной программы. Соисполнитель государственной программы обеспечивает координацию деятельности участников соответствующей подпрограммы в процессе разработки, реализации и оценки эффективности государственной программы в соответствии с </w:t>
      </w:r>
      <w:hyperlink r:id="rId9" w:history="1">
        <w:r>
          <w:t>Регламентом</w:t>
        </w:r>
      </w:hyperlink>
      <w:r>
        <w:t xml:space="preserve"> Правительства Российской Федерации, утвержденным постановлением Правительства Российской Федерации от 1 июня 2004 г. N 260 (Собрание законодательства Российской Федерации, 2004, N 23, ст. 2313; 2006, N 23, ст. 2514; N 29, ст. 3251; N 50, ст. 5371; 2007, N 32, ст. 4150; 2008, N 14, ст. 1413; N 21, ст. 2459; N 49, ст. 5833; 2009, N 11, ст. 1302; N 12, ст. 1443; N 19, ст. 2346; N 36, ст. 4358; N 49, ст. 5970, 5971; N 52, ст. 6609; 2010, N 9, ст. 964; N 21, ст. 2602; 2011, N 9, ст. 1251; N 28, ст. 4219; N 41, ст. 5743; N 47, ст. 6663; 2012, N 19, ст. 2419; N 34, ст. 4736; N 38, ст. 5102; N 39, ст. 5286; N 41, ст. 5635; N 42, ст. 5716; N 52, ст. 7491; 2013, N 17, ст. 2180; N 24, ст. 3013; N 35, ст. 4521; N 38, ст. 4831; N 49, ст. 6440; 2014, N 8, ст. 816; N 18, ст. 2176; N 28, ст. 4067; N 32, ст. 4505, N 50, ст. 7124; 2015, N 6, ст. 965; N 12, ст. 1758; N 31, ст. 4692; N 50, ст. 7183; 2016, N 2, ст. 350, N 7, ст. 983, N 20, ст. 2832; N 22, ст. 3225; N 31, ст. 5025; Официальный интернет-портал правовой информации http://www.pravo.gov.ru, 25 августа 2016 г.) и Типовым </w:t>
      </w:r>
      <w:hyperlink r:id="rId10" w:history="1">
        <w:r>
          <w:t>регламентом</w:t>
        </w:r>
      </w:hyperlink>
      <w:r>
        <w:t xml:space="preserve"> взаимодействия федеральных органов исполнительной власти, утвержденным постановлением Правительства Российской Федерации от 19 января 2005 г. N 30 (Собрание законодательства Российской Федерации, 2005, N 4, ст. 305; N 47, ст. 4933; 2007, N 43, ст. 5202; 2008, N 9, ст. 852; N 14, ст. 1413; 2009, N 12, ст. 1429; N 25, ст. 3060; N 41, ст. 4790; N 49, ст. 5970; 2010, N 22, ст. 2776; N 40, ст. 5072; 2011, N 34, ст. 4986; N 35, ст. 5092; 2012, N 37, ст. 4996; N 38, ст. 5102; 2015, N 2, ст. 461; N 6, ст. 965; N 15, ст. 2281).</w:t>
      </w:r>
    </w:p>
    <w:p>
      <w:pPr>
        <w:pStyle w:val="ConsPlusNormal"/>
        <w:ind w:firstLine="540"/>
        <w:jc w:val="both"/>
      </w:pPr>
      <w:bookmarkStart w:id="1" w:name="P38"/>
      <w:bookmarkEnd w:id="1"/>
      <w:r>
        <w:t>5. Формирование государственных программ осуществляется исходя из принципов:</w:t>
      </w:r>
    </w:p>
    <w:p>
      <w:pPr>
        <w:pStyle w:val="ConsPlusNormal"/>
        <w:ind w:firstLine="540"/>
        <w:jc w:val="both"/>
      </w:pPr>
      <w:r>
        <w:t>учета целей и приоритетов социально-экономического развития и обеспечения национальной безопасности Российской Федерации, определенных в стратегии социально-экономического развития Российской Федерации, отраслевых документах стратегического планирования Российской Федерации, стратегии пространственного развития Российской Федерации и основных направлениях деятельности Правительства Российской Федерации на соответствующий период, исходя из положений федеральных законов, решений Президента Российской Федерации и Правительства Российской Федерации;</w:t>
      </w:r>
    </w:p>
    <w:p>
      <w:pPr>
        <w:pStyle w:val="ConsPlusNormal"/>
        <w:ind w:firstLine="540"/>
        <w:jc w:val="both"/>
      </w:pPr>
      <w:r>
        <w:t>наиболее полного охвата сфер социально-экономического развития и бюджетных ассигнований федерального бюджета, бюджетов государственных внебюджетных фондов Российской Федерации;</w:t>
      </w:r>
    </w:p>
    <w:p>
      <w:pPr>
        <w:pStyle w:val="ConsPlusNormal"/>
        <w:ind w:firstLine="540"/>
        <w:jc w:val="both"/>
      </w:pPr>
      <w:r>
        <w:t>установления для государственных программ измеримых результатов их реализации (конечных результатов, то есть характеризуемого количественными и (или) качественными показателями состояния (изменения состояния) социально-экономического развития или обеспечения национальной безопасности Российской Федерации, которое отражает выгоды от реализации государственной программы (подпрограммы), и непосредственных результатов, то есть характеристики объема и качества реализации мероприятия, направленного на достижение конечного результата реализации государственной программы (подпрограммы);</w:t>
      </w:r>
    </w:p>
    <w:p>
      <w:pPr>
        <w:pStyle w:val="ConsPlusNormal"/>
        <w:ind w:firstLine="540"/>
        <w:jc w:val="both"/>
      </w:pPr>
      <w:r>
        <w:t>интеграции государственных регулятивных (правоустанавливающих, правоприменительных и контрольных) и финансовых (бюджетных, налоговых, таможенных, имущественных, кредитных, долговых и валютных) мер для достижения целей государственных программ;</w:t>
      </w:r>
    </w:p>
    <w:p>
      <w:pPr>
        <w:pStyle w:val="ConsPlusNormal"/>
        <w:ind w:firstLine="540"/>
        <w:jc w:val="both"/>
      </w:pPr>
      <w:r>
        <w:t>определения федерального органа исполнительной власти либо иного главного распорядителя средств федерального бюджета, ответственного за реализацию государственной программы (достижение конечных результатов);</w:t>
      </w:r>
    </w:p>
    <w:p>
      <w:pPr>
        <w:pStyle w:val="ConsPlusNormal"/>
        <w:ind w:firstLine="540"/>
        <w:jc w:val="both"/>
      </w:pPr>
      <w:r>
        <w:t>наличия у ответственного исполнителя, соисполнителей и участников реализации государственной программы полномочий и ресурсов, необходимых и достаточных для достижения целей государственной программы;</w:t>
      </w:r>
    </w:p>
    <w:p>
      <w:pPr>
        <w:pStyle w:val="ConsPlusNormal"/>
        <w:ind w:firstLine="540"/>
        <w:jc w:val="both"/>
      </w:pPr>
      <w:r>
        <w:t xml:space="preserve">проведения регулярной оценки результативности и эффективности реализации </w:t>
      </w:r>
      <w:r>
        <w:lastRenderedPageBreak/>
        <w:t>государственных программ, в том числе внешней экспертизы с привлечением независимых экспертов, оценки их вклада в решение вопросов модернизации и инновационного развития экономики с возможностью их корректировки или досрочного прекращения, а также установления ответственности должностных лиц за результаты реализации государственной программы.</w:t>
      </w:r>
    </w:p>
    <w:p>
      <w:pPr>
        <w:pStyle w:val="ConsPlusNormal"/>
        <w:ind w:firstLine="540"/>
        <w:jc w:val="both"/>
      </w:pPr>
      <w:r>
        <w:t>6. Государственные программы, направленные на социально-экономическое развитие одного или нескольких субъектов Российской Федерации (далее - государственные программы территориального развития), включают мероприятия по регулированию и координации деятельности по достижению целей социально-экономического развития соответствующей территории, реализации комплексных проектов, которые невозможно полностью отнести к одной из государственных программ, направленных на комплексное развитие отдельных отраслей экономики и социальной сферы, обеспечение национальной безопасности (далее - отраслевые государственные программы). Данные государственные программы должны отражать аналитически (справочно) мероприятия, реализуемые на соответствующей территории в рамках отраслевых государственных программ, а также соответствующие таким мероприятиям расходы федерального бюджета, бюджетов субъектов Российской Федерации, бюджетов государственных внебюджетных фондов и юридических лиц.</w:t>
      </w:r>
    </w:p>
    <w:p>
      <w:pPr>
        <w:pStyle w:val="ConsPlusNormal"/>
        <w:jc w:val="both"/>
      </w:pPr>
    </w:p>
    <w:p>
      <w:pPr>
        <w:pStyle w:val="ConsPlusNormal"/>
        <w:jc w:val="center"/>
        <w:outlineLvl w:val="1"/>
      </w:pPr>
      <w:r>
        <w:t>II. Структура государственной программы и состав</w:t>
      </w:r>
    </w:p>
    <w:p>
      <w:pPr>
        <w:pStyle w:val="ConsPlusNormal"/>
        <w:jc w:val="center"/>
      </w:pPr>
      <w:r>
        <w:t>представляемых материалов</w:t>
      </w:r>
    </w:p>
    <w:p>
      <w:pPr>
        <w:pStyle w:val="ConsPlusNormal"/>
        <w:jc w:val="both"/>
      </w:pPr>
    </w:p>
    <w:p>
      <w:pPr>
        <w:pStyle w:val="ConsPlusNormal"/>
        <w:ind w:firstLine="540"/>
        <w:jc w:val="both"/>
      </w:pPr>
      <w:r>
        <w:t>7. Государственная программа включает федеральные целевые программы (в случае их наличия), реализуемые в соответствующей сфере социально-экономического развития или обеспечения национальной безопасности Российской Федерации, и подпрограммы, представляющие собой взаимоувязанные по целям, срокам и ресурсам мероприятия, выделенные исходя из масштаба и сложности задач, решаемых в рамках государственной программы, содержащие ведомственные целевые программы и основные мероприятия.</w:t>
      </w:r>
    </w:p>
    <w:p>
      <w:pPr>
        <w:pStyle w:val="ConsPlusNormal"/>
        <w:ind w:firstLine="540"/>
        <w:jc w:val="both"/>
      </w:pPr>
      <w:r>
        <w:t>Федеральная целевая программа может быть включена в состав только одной государственной программы. Допускается аналитическое (справочное) отражение в государственной программе:</w:t>
      </w:r>
    </w:p>
    <w:p>
      <w:pPr>
        <w:pStyle w:val="ConsPlusNormal"/>
        <w:ind w:firstLine="540"/>
        <w:jc w:val="both"/>
      </w:pPr>
      <w:r>
        <w:t>частей федеральных целевых программ;</w:t>
      </w:r>
    </w:p>
    <w:p>
      <w:pPr>
        <w:pStyle w:val="ConsPlusNormal"/>
        <w:ind w:firstLine="540"/>
        <w:jc w:val="both"/>
      </w:pPr>
      <w:r>
        <w:t>федеральных целевых программ, реализация которых направлена на достижение целей иных государственных программ.</w:t>
      </w:r>
    </w:p>
    <w:p>
      <w:pPr>
        <w:pStyle w:val="ConsPlusNormal"/>
        <w:ind w:firstLine="540"/>
        <w:jc w:val="both"/>
      </w:pPr>
      <w:r>
        <w:t>8. Государственная программа может включать подпрограмму, которая направлена на обеспечение реализации государственной программы, разрабатываемую с учетом положений настоящих Методических указаний. К подпрограмме, направленной на обеспечение реализации государственной программы, предъявляются требования, аналогичные требованиям к другим подпрограммам государственной программы, за исключением требований к основным мероприятиям.</w:t>
      </w:r>
    </w:p>
    <w:p>
      <w:pPr>
        <w:pStyle w:val="ConsPlusNormal"/>
        <w:ind w:firstLine="540"/>
        <w:jc w:val="both"/>
      </w:pPr>
      <w:r>
        <w:t>9. Государственная программа включает: титульный лист, паспорт государственной программы, паспорта подпрограмм, паспорта федеральных целевых программ, текстовую часть, приложения.</w:t>
      </w:r>
    </w:p>
    <w:p>
      <w:pPr>
        <w:pStyle w:val="ConsPlusNormal"/>
        <w:ind w:firstLine="540"/>
        <w:jc w:val="both"/>
      </w:pPr>
      <w:r>
        <w:t>10. Титульный лист к государственной программе и прилагаемым к ней дополнительным и обосновывающим материалам должен содержать следующую информацию:</w:t>
      </w:r>
    </w:p>
    <w:p>
      <w:pPr>
        <w:pStyle w:val="ConsPlusNormal"/>
        <w:ind w:firstLine="540"/>
        <w:jc w:val="both"/>
      </w:pPr>
      <w:r>
        <w:t>наименование государственной программы;</w:t>
      </w:r>
    </w:p>
    <w:p>
      <w:pPr>
        <w:pStyle w:val="ConsPlusNormal"/>
        <w:ind w:firstLine="540"/>
        <w:jc w:val="both"/>
      </w:pPr>
      <w:r>
        <w:t>наименование ответственного исполнителя;</w:t>
      </w:r>
    </w:p>
    <w:p>
      <w:pPr>
        <w:pStyle w:val="ConsPlusNormal"/>
        <w:ind w:firstLine="540"/>
        <w:jc w:val="both"/>
      </w:pPr>
      <w:r>
        <w:t>дату составления проекта государственной программы;</w:t>
      </w:r>
    </w:p>
    <w:p>
      <w:pPr>
        <w:pStyle w:val="ConsPlusNormal"/>
        <w:ind w:firstLine="540"/>
        <w:jc w:val="both"/>
      </w:pPr>
      <w:r>
        <w:t>должность, фамилия, имя, отчество, номер телефона и электронный адрес исполнителя, разместившего государственную программу и прилагаемые к ней дополнительные и обосновывающие материалы в аналитической информационной системе обеспечения открытости деятельности федеральных органов исполнительной власти, размещенной в сети "Интернет" (www.programs.gov.ru) (далее - портал государственных программ).</w:t>
      </w:r>
    </w:p>
    <w:p>
      <w:pPr>
        <w:pStyle w:val="ConsPlusNormal"/>
        <w:ind w:firstLine="540"/>
        <w:jc w:val="both"/>
      </w:pPr>
      <w:r>
        <w:t xml:space="preserve">Титульный лист подписывается руководителем федерального органа исполнительной власти либо иного главного распорядителя средств федерального бюджета - ответственного исполнителя </w:t>
      </w:r>
      <w:r>
        <w:lastRenderedPageBreak/>
        <w:t>государственной программы или его заместителем.</w:t>
      </w:r>
    </w:p>
    <w:p>
      <w:pPr>
        <w:pStyle w:val="ConsPlusNormal"/>
        <w:ind w:firstLine="540"/>
        <w:jc w:val="both"/>
      </w:pPr>
      <w:r>
        <w:t>11. С проектом государственной программы представляются:</w:t>
      </w:r>
    </w:p>
    <w:p>
      <w:pPr>
        <w:pStyle w:val="ConsPlusNormal"/>
        <w:ind w:firstLine="540"/>
        <w:jc w:val="both"/>
      </w:pPr>
      <w:r>
        <w:t>проект постановления Правительства Российской Федерации об утверждении государственной программы;</w:t>
      </w:r>
    </w:p>
    <w:p>
      <w:pPr>
        <w:pStyle w:val="ConsPlusNormal"/>
        <w:ind w:firstLine="540"/>
        <w:jc w:val="both"/>
      </w:pPr>
      <w:r>
        <w:t xml:space="preserve">проект детального плана-графика реализации государственной программы по форме </w:t>
      </w:r>
      <w:hyperlink w:anchor="P3293" w:history="1">
        <w:r>
          <w:t>таблицы 13а</w:t>
        </w:r>
      </w:hyperlink>
      <w:r>
        <w:t xml:space="preserve"> приложения к настоящим Методическим указаниям.</w:t>
      </w:r>
    </w:p>
    <w:p>
      <w:pPr>
        <w:pStyle w:val="ConsPlusNormal"/>
        <w:jc w:val="both"/>
      </w:pPr>
    </w:p>
    <w:p>
      <w:pPr>
        <w:pStyle w:val="ConsPlusNormal"/>
        <w:jc w:val="center"/>
        <w:outlineLvl w:val="1"/>
      </w:pPr>
      <w:r>
        <w:t>III. Требования к содержанию государственной программы</w:t>
      </w:r>
    </w:p>
    <w:p>
      <w:pPr>
        <w:pStyle w:val="ConsPlusNormal"/>
        <w:jc w:val="both"/>
      </w:pPr>
    </w:p>
    <w:p>
      <w:pPr>
        <w:pStyle w:val="ConsPlusNormal"/>
        <w:ind w:firstLine="540"/>
        <w:jc w:val="both"/>
      </w:pPr>
      <w:r>
        <w:t xml:space="preserve">12. Паспорт государственной программы разрабатывается по форме согласно </w:t>
      </w:r>
      <w:hyperlink r:id="rId11" w:history="1">
        <w:r>
          <w:t>приложению N 1</w:t>
        </w:r>
      </w:hyperlink>
      <w:r>
        <w:t xml:space="preserve"> к Порядку.</w:t>
      </w:r>
    </w:p>
    <w:p>
      <w:pPr>
        <w:pStyle w:val="ConsPlusNormal"/>
        <w:ind w:firstLine="540"/>
        <w:jc w:val="both"/>
      </w:pPr>
      <w:r>
        <w:t xml:space="preserve">В паспорте государственной программы в </w:t>
      </w:r>
      <w:hyperlink r:id="rId12" w:history="1">
        <w:r>
          <w:t>графе</w:t>
        </w:r>
      </w:hyperlink>
      <w:r>
        <w:t xml:space="preserve"> "ответственный исполнитель программы" указывается федеральный орган исполнительной власти (главный распорядитель средств федерального бюджета), ответственный за реализацию государственной программы.</w:t>
      </w:r>
    </w:p>
    <w:p>
      <w:pPr>
        <w:pStyle w:val="ConsPlusNormal"/>
        <w:ind w:firstLine="540"/>
        <w:jc w:val="both"/>
      </w:pPr>
      <w:r>
        <w:t xml:space="preserve">В паспорте государственной программы в </w:t>
      </w:r>
      <w:hyperlink r:id="rId13" w:history="1">
        <w:r>
          <w:t>графе</w:t>
        </w:r>
      </w:hyperlink>
      <w:r>
        <w:t xml:space="preserve"> "соисполнители программы" указывается перечень федеральных органов исполнительной власти и (или) иных главных распорядителей средств федерального бюджета и бюджетов государственных внебюджетных фондов Российской Федерации, ответственных за реализацию подпрограмм государственной программы, или являющихся государственными заказчиками-координаторами федеральных целевых программ, входящих в состав государственной программы (при наличии).</w:t>
      </w:r>
    </w:p>
    <w:p>
      <w:pPr>
        <w:pStyle w:val="ConsPlusNormal"/>
        <w:ind w:firstLine="540"/>
        <w:jc w:val="both"/>
      </w:pPr>
      <w:r>
        <w:t xml:space="preserve">В паспорте государственной программы в </w:t>
      </w:r>
      <w:hyperlink r:id="rId14" w:history="1">
        <w:r>
          <w:t>графе</w:t>
        </w:r>
      </w:hyperlink>
      <w:r>
        <w:t xml:space="preserve"> "участники программы" указывается перечень федеральных органов исполнительной власти и (или) иных главных распорядителей средств федерального бюджета и бюджетов государственных внебюджетных фондов Российской Федерации, ответственных за реализацию мероприятий государственной программы либо ведомственной целевой программы (ведомственных целевых программ) и (или) государственные заказчики федеральных целевых программ, входящих в состав государственных программ, не являющиеся соисполнителями (при наличии).</w:t>
      </w:r>
    </w:p>
    <w:p>
      <w:pPr>
        <w:pStyle w:val="ConsPlusNormal"/>
        <w:ind w:firstLine="540"/>
        <w:jc w:val="both"/>
      </w:pPr>
      <w:r>
        <w:t xml:space="preserve">В паспорте государственной программы в </w:t>
      </w:r>
      <w:hyperlink r:id="rId15" w:history="1">
        <w:r>
          <w:t>графе</w:t>
        </w:r>
      </w:hyperlink>
      <w:r>
        <w:t xml:space="preserve"> "подпрограммы программы (в том числе федеральные целевые программы)" указывается перечень подпрограмм государственной программы и федеральных целевых программ, в том числе реализация которых завершена.</w:t>
      </w:r>
    </w:p>
    <w:p>
      <w:pPr>
        <w:pStyle w:val="ConsPlusNormal"/>
        <w:ind w:firstLine="540"/>
        <w:jc w:val="both"/>
      </w:pPr>
      <w:r>
        <w:t>Наименования подпрограмм и федеральных целевых программ, сведения по которым относятся к государственной тайне либо к сведениям, носящим конфиденциальный характер, приводятся в паспорте государственной программы в редакции, не раскрывающей указанные сведения.</w:t>
      </w:r>
    </w:p>
    <w:p>
      <w:pPr>
        <w:pStyle w:val="ConsPlusNormal"/>
        <w:ind w:firstLine="540"/>
        <w:jc w:val="both"/>
      </w:pPr>
      <w:r>
        <w:t>Объемы бюджетных ассигнований программы включают в себя бюджетные ассигнования федерального бюджета и бюджетов государственных внебюджетных фондов Российской Федерации на реализацию государственной программы (в тысячах рублей с точностью до одного знака после запятой). Указывается общий объем бюджетных ассигнований на реализацию государственной программы, предусмотренный федеральным законом о федеральном бюджете и федеральными законами о бюджетах государственных внебюджетных фондов Российской Федерации и соответствующий предельным объемам расходов по государственным программам, утвержденным Правительством Российской Федерации, по годам реализации государственной программы в целом (без учета межбюджетных трансфертов между указанными бюджетами), с выделением в том числе бюджетных ассигнований федерального бюджета и бюджетов соответствующих государственных внебюджетных фондов Российской Федерации.</w:t>
      </w:r>
    </w:p>
    <w:p>
      <w:pPr>
        <w:pStyle w:val="ConsPlusNormal"/>
        <w:ind w:firstLine="540"/>
        <w:jc w:val="both"/>
      </w:pPr>
      <w:r>
        <w:t>В случае включения в государственную программу мероприятий, осуществляемых за счет бюджетных ассигнований по источникам финансирования дефицита федерального бюджета, соответствующие объемы бюджетных ассигнований также приводятся в паспорте.</w:t>
      </w:r>
    </w:p>
    <w:p>
      <w:pPr>
        <w:pStyle w:val="ConsPlusNormal"/>
        <w:ind w:firstLine="540"/>
        <w:jc w:val="both"/>
      </w:pPr>
      <w:r>
        <w:t xml:space="preserve">Цели, задачи и показатели (индикаторы), а также этапы и сроки реализации государственной программы указываются в соответствии с требованиями </w:t>
      </w:r>
      <w:hyperlink r:id="rId16" w:history="1">
        <w:r>
          <w:t>Порядка</w:t>
        </w:r>
      </w:hyperlink>
      <w:r>
        <w:t xml:space="preserve"> и настоящих Методических указаний.</w:t>
      </w:r>
    </w:p>
    <w:p>
      <w:pPr>
        <w:pStyle w:val="ConsPlusNormal"/>
        <w:ind w:firstLine="540"/>
        <w:jc w:val="both"/>
      </w:pPr>
      <w:r>
        <w:t xml:space="preserve">Ожидаемые результаты реализации государственной программы указываются в виде качественных и количественных характеристик основных ожидаемых (планируемых) конечных результатов (изменений, отражающих эффект, вызванный реализацией государственной </w:t>
      </w:r>
      <w:r>
        <w:lastRenderedPageBreak/>
        <w:t>программы) с описанием конкретных завершенных событий (явлений, фактов), позволяющих однозначно оценить результаты реализации государственной программы, а также значений показателей (индикаторов) на последний год реализации государственной программы, их динамики. При этом формулировка ожидаемых результатов должна отражать прогресс в достижении целей и решении задач государственной программы.</w:t>
      </w:r>
    </w:p>
    <w:p>
      <w:pPr>
        <w:pStyle w:val="ConsPlusNormal"/>
        <w:ind w:firstLine="540"/>
        <w:jc w:val="both"/>
      </w:pPr>
      <w:r>
        <w:t>Показатели (индикаторы) государственной программы и ожидаемые результаты характеризуют успешность реализации государственной программы.</w:t>
      </w:r>
    </w:p>
    <w:p>
      <w:pPr>
        <w:pStyle w:val="ConsPlusNormal"/>
        <w:ind w:firstLine="540"/>
        <w:jc w:val="both"/>
      </w:pPr>
      <w:r>
        <w:t xml:space="preserve">13. Паспорт подпрограммы разрабатывается по форме согласно </w:t>
      </w:r>
      <w:hyperlink r:id="rId17" w:history="1">
        <w:r>
          <w:t>приложению N 2</w:t>
        </w:r>
      </w:hyperlink>
      <w:r>
        <w:t xml:space="preserve"> к Порядку и заполняется аналогично паспорту государственной программы. В качестве программно-целевых инструментов в паспорте подпрограммы отражаются ведомственные целевые программы, включенные в состав подпрограммы.</w:t>
      </w:r>
    </w:p>
    <w:p>
      <w:pPr>
        <w:pStyle w:val="ConsPlusNormal"/>
        <w:ind w:firstLine="540"/>
        <w:jc w:val="both"/>
      </w:pPr>
      <w:r>
        <w:t xml:space="preserve">В паспорте подпрограммы в </w:t>
      </w:r>
      <w:hyperlink r:id="rId18" w:history="1">
        <w:r>
          <w:t>графе</w:t>
        </w:r>
      </w:hyperlink>
      <w:r>
        <w:t xml:space="preserve"> "ответственный исполнитель подпрограммы (соисполнитель программы)" указывается федеральный орган исполнительной власти, иной главный распорядитель средств федерального бюджета и бюджетов государственных внебюджетных фондов Российской Федерации, ответственный за реализацию подпрограммы.</w:t>
      </w:r>
    </w:p>
    <w:p>
      <w:pPr>
        <w:pStyle w:val="ConsPlusNormal"/>
        <w:ind w:firstLine="540"/>
        <w:jc w:val="both"/>
      </w:pPr>
      <w:r>
        <w:t xml:space="preserve">В паспорте подпрограммы в </w:t>
      </w:r>
      <w:hyperlink r:id="rId19" w:history="1">
        <w:r>
          <w:t>графе</w:t>
        </w:r>
      </w:hyperlink>
      <w:r>
        <w:t xml:space="preserve"> "участники подпрограммы" указывается перечень федеральных органов исполнительной власти, иных главных распорядителей средств федерального бюджета и бюджетов государственных внебюджетных фондов Российской Федерации, ответственных за реализацию основных мероприятий.</w:t>
      </w:r>
    </w:p>
    <w:p>
      <w:pPr>
        <w:pStyle w:val="ConsPlusNormal"/>
        <w:ind w:firstLine="540"/>
        <w:jc w:val="both"/>
      </w:pPr>
      <w:r>
        <w:t xml:space="preserve">14. Паспорта федеральных целевых программ представляются по форме согласно </w:t>
      </w:r>
      <w:hyperlink r:id="rId20" w:history="1">
        <w:r>
          <w:t>приложению N 2</w:t>
        </w:r>
      </w:hyperlink>
      <w:r>
        <w:t xml:space="preserve"> к Порядку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утвержденному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 (Собрание законодательства Российской Федерации, 1995, N 28, ст. 2669; 1996, N 28, ст. 3383; N 38, ст. 4443; 1997, N 27, ст. 3236; N 28, ст. 3453; 1998, N 32, ст. 3876; 1999, N 5, ст. 681; 2002, N 17, ст. 1682; 2003, N 12, ст. 1140; 2004, N 52, ст. 5506; 2006, N 9, ст. 1016; 2009, N 47, ст. 5665; 2010, N 22, ст. 2778; 2011, N 35, ст. 5095; 2012, N 19, ст. 2419; N 43, ст. 5879; N 51, ст. 7218; 2014, N 4, ст. 376; N 15, ст. 1750; N 23, ст. 2985; N 50, ст. 7087; 2015, N 25, ст. 3676; N 37, ст. 5154; 2016, N 11, ст. 1538; N 13, ст. 1843).</w:t>
      </w:r>
    </w:p>
    <w:p>
      <w:pPr>
        <w:pStyle w:val="ConsPlusNormal"/>
        <w:ind w:firstLine="540"/>
        <w:jc w:val="both"/>
      </w:pPr>
      <w:r>
        <w:t>15. Текстовая часть государственной программы содержит:</w:t>
      </w:r>
    </w:p>
    <w:p>
      <w:pPr>
        <w:pStyle w:val="ConsPlusNormal"/>
        <w:ind w:firstLine="540"/>
        <w:jc w:val="both"/>
      </w:pPr>
      <w:r>
        <w:t>описание приоритетов и целей государственной политики, в том числе общие требования к политике субъектов Российской Федерации в соответствующей сфере;</w:t>
      </w:r>
    </w:p>
    <w:p>
      <w:pPr>
        <w:pStyle w:val="ConsPlusNormal"/>
        <w:ind w:firstLine="540"/>
        <w:jc w:val="both"/>
      </w:pPr>
      <w:r>
        <w:t>общую характеристику участия субъектов Российской Федерации в реализации государственной программы, если сфера реализации государственной программы полностью либо частично отнесена к предметам совместного ведения Российской Федерации и субъектов Российской Федерации.</w:t>
      </w:r>
    </w:p>
    <w:p>
      <w:pPr>
        <w:pStyle w:val="ConsPlusNormal"/>
        <w:ind w:firstLine="540"/>
        <w:jc w:val="both"/>
      </w:pPr>
      <w:r>
        <w:t xml:space="preserve">При описании приоритетов и целей государственной политики, указанных в </w:t>
      </w:r>
      <w:hyperlink w:anchor="P38" w:history="1">
        <w:r>
          <w:t>пункте 5</w:t>
        </w:r>
      </w:hyperlink>
      <w:r>
        <w:t xml:space="preserve"> настоящих Методических указаний, учитываются приоритеты и цели, определенные в стратегии социально-экономического развития Российской Федерации, отраслевых документах стратегического планирования Российской Федерации, стратегии пространственного развития Российской Федерации и основных направлениях деятельности Правительства Российской Федерации на соответствующий период, исходя из положений федеральных законов, решений Президента Российской Федерации и Правительства Российской Федерации.</w:t>
      </w:r>
    </w:p>
    <w:p>
      <w:pPr>
        <w:pStyle w:val="ConsPlusNormal"/>
        <w:ind w:firstLine="540"/>
        <w:jc w:val="both"/>
      </w:pPr>
      <w:r>
        <w:t>Общие требования к политике субъектов Российской Федерации в соответствующей сфере основываются на следующих принципах:</w:t>
      </w:r>
    </w:p>
    <w:p>
      <w:pPr>
        <w:pStyle w:val="ConsPlusNormal"/>
        <w:ind w:firstLine="540"/>
        <w:jc w:val="both"/>
      </w:pPr>
      <w:r>
        <w:t>- комплексность (требования к государственной политике субъектов Российской Федерации должны охватывать все предметы совместного ведения, относящиеся к сфере реализации государственной программы);</w:t>
      </w:r>
    </w:p>
    <w:p>
      <w:pPr>
        <w:pStyle w:val="ConsPlusNormal"/>
        <w:ind w:firstLine="540"/>
        <w:jc w:val="both"/>
      </w:pPr>
      <w:r>
        <w:t>- преемственность (требования к государственной политике субъектов Российской Федерации должны соответствовать положениям документов стратегического планирования в сфере реализации государственной программы);</w:t>
      </w:r>
    </w:p>
    <w:p>
      <w:pPr>
        <w:pStyle w:val="ConsPlusNormal"/>
        <w:ind w:firstLine="540"/>
        <w:jc w:val="both"/>
      </w:pPr>
      <w:r>
        <w:t xml:space="preserve">- взаимодополняемость (реализация требований к государственной политике субъектов Российской Федерации должна обеспечивать вклад субъектов Российской Федерации в </w:t>
      </w:r>
      <w:r>
        <w:lastRenderedPageBreak/>
        <w:t>достижение целей и задач государственной программы).</w:t>
      </w:r>
    </w:p>
    <w:p>
      <w:pPr>
        <w:pStyle w:val="ConsPlusNormal"/>
        <w:ind w:firstLine="540"/>
        <w:jc w:val="both"/>
      </w:pPr>
      <w:r>
        <w:t>К общим требованиям к политике субъектов Российской Федерации в соответствующей сфере относятся:</w:t>
      </w:r>
    </w:p>
    <w:p>
      <w:pPr>
        <w:pStyle w:val="ConsPlusNormal"/>
        <w:ind w:firstLine="540"/>
        <w:jc w:val="both"/>
      </w:pPr>
      <w:r>
        <w:t>- требования о реализации политики субъектов Российской Федерации в соответствующей сфере в соответствии с федеральным законодательством, актами высшей юридической силы, в том числе в рамках государственных программ субъектов Российской Федерации (например, соответствие целей, задач и показателей (индикаторов) государственных программ субъектов Российской Федерации положениям указов Президента Российской Федерации);</w:t>
      </w:r>
    </w:p>
    <w:p>
      <w:pPr>
        <w:pStyle w:val="ConsPlusNormal"/>
        <w:ind w:firstLine="540"/>
        <w:jc w:val="both"/>
      </w:pPr>
      <w:r>
        <w:t>- в случае предоставления межбюджетных трансфертов из федерального бюджета бюджетам субъектов Российской Федерации указывается общая информация о требованиях (условиях) предоставления указанных средств, установленных для субъектов Российской Федерации (например, перечень мероприятий, осуществляемых субъектом Российской Федерации; наличие утвержденных правовых актов субъектов Российской Федерации; наличие бюджетных ассигнований бюджетов субъектов Российской Федерации).</w:t>
      </w:r>
    </w:p>
    <w:p>
      <w:pPr>
        <w:pStyle w:val="ConsPlusNormal"/>
        <w:ind w:firstLine="540"/>
        <w:jc w:val="both"/>
      </w:pPr>
      <w:r>
        <w:t>Общая характеристика участия субъектов Российской Федерации в соответствующей сфере реализации государственной программы должна содержать:</w:t>
      </w:r>
    </w:p>
    <w:p>
      <w:pPr>
        <w:pStyle w:val="ConsPlusNormal"/>
        <w:ind w:firstLine="540"/>
        <w:jc w:val="both"/>
      </w:pPr>
      <w:r>
        <w:t>сведения о мероприятиях государственной программы, в осуществлении которых предусмотрено участие субъектов Российской Федерации;</w:t>
      </w:r>
    </w:p>
    <w:p>
      <w:pPr>
        <w:pStyle w:val="ConsPlusNormal"/>
        <w:ind w:firstLine="540"/>
        <w:jc w:val="both"/>
      </w:pPr>
      <w:r>
        <w:t>описание деятельности субъектов Российской Федерации (основные мероприятия) по проведению государственной политики в сфере реализации государственной программы;</w:t>
      </w:r>
    </w:p>
    <w:p>
      <w:pPr>
        <w:pStyle w:val="ConsPlusNormal"/>
        <w:ind w:firstLine="540"/>
        <w:jc w:val="both"/>
      </w:pPr>
      <w:r>
        <w:t>перечень и сведения о показателях (индикаторах) государственной программы с расшифровкой плановых значений по годам ее реализации.</w:t>
      </w:r>
    </w:p>
    <w:p>
      <w:pPr>
        <w:pStyle w:val="ConsPlusNormal"/>
        <w:ind w:firstLine="540"/>
        <w:jc w:val="both"/>
      </w:pPr>
      <w:r>
        <w:t>16. Приложения содержат:</w:t>
      </w:r>
    </w:p>
    <w:p>
      <w:pPr>
        <w:pStyle w:val="ConsPlusNormal"/>
        <w:ind w:firstLine="540"/>
        <w:jc w:val="both"/>
      </w:pPr>
      <w:r>
        <w:t xml:space="preserve">перечень и сведения о показателях (индикаторах) государственной программы с расшифровкой плановых значений по годам ее реализации (по форме </w:t>
      </w:r>
      <w:hyperlink w:anchor="P480" w:history="1">
        <w:r>
          <w:t>таблицы 1</w:t>
        </w:r>
      </w:hyperlink>
      <w:r>
        <w:t xml:space="preserve"> приложения к настоящим Методическим указаниям);</w:t>
      </w:r>
    </w:p>
    <w:p>
      <w:pPr>
        <w:pStyle w:val="ConsPlusNormal"/>
        <w:ind w:firstLine="540"/>
        <w:jc w:val="both"/>
      </w:pPr>
      <w:r>
        <w:t xml:space="preserve">перечень и сведения о показателях (индикаторах) государственной программы в разрезе субъектов Российской Федерации с расшифровкой плановых значений по годам ее реализации (по форме </w:t>
      </w:r>
      <w:hyperlink w:anchor="P615" w:history="1">
        <w:r>
          <w:t>таблицы 1а</w:t>
        </w:r>
      </w:hyperlink>
      <w:r>
        <w:t xml:space="preserve"> приложения к настоящим Методическим указаниям) в случае участия субъектов Российской Федерации в реализации государственной программы;</w:t>
      </w:r>
    </w:p>
    <w:p>
      <w:pPr>
        <w:pStyle w:val="ConsPlusNormal"/>
        <w:ind w:firstLine="540"/>
        <w:jc w:val="both"/>
      </w:pPr>
      <w:r>
        <w:t xml:space="preserve">перечень ведомственных целевых программ и основных мероприятий государственной программы с указанием сроков их реализации и ожидаемых результатов, а также сведений о взаимосвязи основных мероприятий, ведомственных целевых программ и результатов их выполнения с показателями (индикаторами) государственной программы по форме </w:t>
      </w:r>
      <w:hyperlink w:anchor="P778" w:history="1">
        <w:r>
          <w:t>таблицы 2</w:t>
        </w:r>
      </w:hyperlink>
      <w:r>
        <w:t xml:space="preserve"> приложения к настоящим Методическим указаниям;</w:t>
      </w:r>
    </w:p>
    <w:p>
      <w:pPr>
        <w:pStyle w:val="ConsPlusNormal"/>
        <w:ind w:firstLine="540"/>
        <w:jc w:val="both"/>
      </w:pPr>
      <w:r>
        <w:t xml:space="preserve">сведения об основных мерах правового регулирования в сфере реализации государственной программы, направленных на достижение цели и (или) ожидаемых результатов государственной программы, с указанием основных положений и сроков принятия необходимых нормативных правовых актов по форме </w:t>
      </w:r>
      <w:hyperlink w:anchor="P860" w:history="1">
        <w:r>
          <w:t>таблицы 3</w:t>
        </w:r>
      </w:hyperlink>
      <w:r>
        <w:t xml:space="preserve"> приложения к настоящим Методическим указаниям;</w:t>
      </w:r>
    </w:p>
    <w:p>
      <w:pPr>
        <w:pStyle w:val="ConsPlusNormal"/>
        <w:ind w:firstLine="540"/>
        <w:jc w:val="both"/>
      </w:pPr>
      <w:r>
        <w:t xml:space="preserve">информацию по ресурсному обеспечению реализации государственной программы за счет бюджетных ассигнований федерального бюджета и бюджетов государственных внебюджетных фондов Российской Федерации (с расшифровкой по главным распорядителям средств федерального бюджета, бюджетов государственных внебюджетных фондов Российской Федерации, подпрограммам, федеральным целевым программам, основным мероприятиям подпрограмм, ведомственным целевым программам, подпрограммам федеральных целевых программ, а также по годам реализации государственной программы по форме </w:t>
      </w:r>
      <w:hyperlink w:anchor="P956" w:history="1">
        <w:r>
          <w:t>таблицы 4</w:t>
        </w:r>
      </w:hyperlink>
      <w:r>
        <w:t xml:space="preserve"> приложения к настоящим Методическим указаниям);</w:t>
      </w:r>
    </w:p>
    <w:p>
      <w:pPr>
        <w:pStyle w:val="ConsPlusNormal"/>
        <w:ind w:firstLine="540"/>
        <w:jc w:val="both"/>
      </w:pPr>
      <w:r>
        <w:t xml:space="preserve">информацию по ресурсному обеспечению реализации государственной программы за счет бюджетных ассигнований по источникам финансирования дефицита федерального бюджета (в случае если в рамках государственной программы осуществляется реализация мероприятий за счет источников финансирования дефицита федерального бюджета), информация приводится по годам реализации по форме </w:t>
      </w:r>
      <w:hyperlink w:anchor="P1832" w:history="1">
        <w:r>
          <w:t>таблицы 4а</w:t>
        </w:r>
      </w:hyperlink>
      <w:r>
        <w:t xml:space="preserve"> приложения к настоящим Методическим указаниям;</w:t>
      </w:r>
    </w:p>
    <w:p>
      <w:pPr>
        <w:pStyle w:val="ConsPlusNormal"/>
        <w:ind w:firstLine="540"/>
        <w:jc w:val="both"/>
      </w:pPr>
      <w:r>
        <w:t xml:space="preserve">предельные объемы средств федерального бюджета на исполнение долгосрочных государственных контрактов в целях реализации основных мероприятий государственной </w:t>
      </w:r>
      <w:r>
        <w:lastRenderedPageBreak/>
        <w:t xml:space="preserve">программы по форме </w:t>
      </w:r>
      <w:hyperlink w:anchor="P2017" w:history="1">
        <w:r>
          <w:t>таблицы 4б</w:t>
        </w:r>
      </w:hyperlink>
      <w:r>
        <w:t xml:space="preserve"> приложения к настоящим Методическим указаниям (в случае заключения долгосрочных государственных контрактов на поставку товаров, выполнение работ, оказание услуг для обеспечения федеральных нужд на основании государственной программы).</w:t>
      </w:r>
    </w:p>
    <w:p>
      <w:pPr>
        <w:pStyle w:val="ConsPlusNormal"/>
        <w:ind w:firstLine="540"/>
        <w:jc w:val="both"/>
      </w:pPr>
      <w:r>
        <w:t xml:space="preserve">План реализации государственной программы, который формируется в соответствии с требованиями, установленными </w:t>
      </w:r>
      <w:hyperlink r:id="rId21" w:history="1">
        <w:r>
          <w:t>Порядком</w:t>
        </w:r>
      </w:hyperlink>
      <w:r>
        <w:t xml:space="preserve">, представляется по форме </w:t>
      </w:r>
      <w:hyperlink w:anchor="P3027" w:history="1">
        <w:r>
          <w:t>таблицы 13</w:t>
        </w:r>
      </w:hyperlink>
      <w:r>
        <w:t xml:space="preserve"> приложения к настоящим Методическим указаниям.</w:t>
      </w:r>
    </w:p>
    <w:p>
      <w:pPr>
        <w:pStyle w:val="ConsPlusNormal"/>
        <w:ind w:firstLine="540"/>
        <w:jc w:val="both"/>
      </w:pPr>
      <w:r>
        <w:t xml:space="preserve">В случае если государственной программой предусмотрено предоставление субсидий из федерального бюджета бюджетам субъектов Российской Федерации (далее - субсидии) (за исключением субсидий из федерального бюджета бюджетам субъектов Российской Федерации в рамках федеральных целевых программ), в государственную программу включаются правила предоставления субсидий. Правила предоставления субсидий должны соответствовать требованиям, установленным </w:t>
      </w:r>
      <w:hyperlink r:id="rId22" w:history="1">
        <w: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(Собрание законодательства Российской Федерации, 2014, N 41, ст. 5536; 2015, N 5, ст. 838; N 26, ст. 3897; 2016, N 10, ст. 1406, 1419; N 22, ст. 3221).</w:t>
      </w:r>
    </w:p>
    <w:p>
      <w:pPr>
        <w:pStyle w:val="ConsPlusNormal"/>
        <w:ind w:firstLine="540"/>
        <w:jc w:val="both"/>
      </w:pPr>
      <w:r>
        <w:t>Цели государственной программы должны определять конечные результаты реализации государственной программы и соответствовать приоритетам и целям государственной политики в сфере реализации государственной программы, определяемым в стратегии социально-экономического развития Российской Федерации, отраслевых документах стратегического планирования Российской Федерации, стратегии пространственного развития Российской Федерации и основных направлениях деятельности Правительства Российской Федерации на соответствующий период, исходя из положений федеральных законов, решений Президента Российской Федерации и Правительства Российской Федерации.</w:t>
      </w:r>
    </w:p>
    <w:p>
      <w:pPr>
        <w:pStyle w:val="ConsPlusNormal"/>
        <w:ind w:firstLine="540"/>
        <w:jc w:val="both"/>
      </w:pPr>
      <w:r>
        <w:t>Цель следует формулировать, исходя из следующих критериев:</w:t>
      </w:r>
    </w:p>
    <w:p>
      <w:pPr>
        <w:pStyle w:val="ConsPlusNormal"/>
        <w:ind w:firstLine="540"/>
        <w:jc w:val="both"/>
      </w:pPr>
      <w:r>
        <w:t>специфичность (цель должна соответствовать сфере реализации государственной программы);</w:t>
      </w:r>
    </w:p>
    <w:p>
      <w:pPr>
        <w:pStyle w:val="ConsPlusNormal"/>
        <w:ind w:firstLine="540"/>
        <w:jc w:val="both"/>
      </w:pPr>
      <w:r>
        <w:t>конкретность (не допускаются размытые (нечеткие) формулировки, допускающие произвольное или неоднозначное толкование);</w:t>
      </w:r>
    </w:p>
    <w:p>
      <w:pPr>
        <w:pStyle w:val="ConsPlusNormal"/>
        <w:ind w:firstLine="540"/>
        <w:jc w:val="both"/>
      </w:pPr>
      <w:r>
        <w:t>измеримость (достижение цели можно проверить);</w:t>
      </w:r>
    </w:p>
    <w:p>
      <w:pPr>
        <w:pStyle w:val="ConsPlusNormal"/>
        <w:ind w:firstLine="540"/>
        <w:jc w:val="both"/>
      </w:pPr>
      <w:r>
        <w:t>достижимость (цель должна быть достижима за период реализации государственной программы);</w:t>
      </w:r>
    </w:p>
    <w:p>
      <w:pPr>
        <w:pStyle w:val="ConsPlusNormal"/>
        <w:ind w:firstLine="540"/>
        <w:jc w:val="both"/>
      </w:pPr>
      <w:r>
        <w:t>релевантность (соответствие формулировки цели ожидаемым конечным результатам реализации программы).</w:t>
      </w:r>
    </w:p>
    <w:p>
      <w:pPr>
        <w:pStyle w:val="ConsPlusNormal"/>
        <w:ind w:firstLine="540"/>
        <w:jc w:val="both"/>
      </w:pPr>
      <w: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pPr>
        <w:pStyle w:val="ConsPlusNormal"/>
        <w:ind w:firstLine="540"/>
        <w:jc w:val="both"/>
      </w:pPr>
      <w:r>
        <w:t>17. Достижение цели обеспечивается за счет решения задач государственной программы. Сформулированные задачи должны быть необходимы и достаточны для достижения соответствующей цели и охватывать все сферы реализации государственной программы.</w:t>
      </w:r>
    </w:p>
    <w:p>
      <w:pPr>
        <w:pStyle w:val="ConsPlusNormal"/>
        <w:ind w:firstLine="540"/>
        <w:jc w:val="both"/>
      </w:pPr>
      <w:r>
        <w:t>Исходя из сложности и масштабности решаемых задач в составе государственной программы выделяются подпрограммы. Решение одной задачи государственной программы обеспечивается реализацией одной подпрограммы, не направленной на решение иных задач государственной программы. Решение задачи государственной программы должно являться целью реализации соответствующей ей подпрограммы, при этом не допускается дублирование формулировок. Пересечение сфер реализации подпрограмм не допускается.</w:t>
      </w:r>
    </w:p>
    <w:p>
      <w:pPr>
        <w:pStyle w:val="ConsPlusNormal"/>
        <w:ind w:firstLine="540"/>
        <w:jc w:val="both"/>
      </w:pPr>
      <w:r>
        <w:t>Задачи подпрограммы должны решаться посредством реализации основных мероприятий и ведомственных целевых программ.</w:t>
      </w:r>
    </w:p>
    <w:p>
      <w:pPr>
        <w:pStyle w:val="ConsPlusNormal"/>
        <w:ind w:firstLine="540"/>
        <w:jc w:val="both"/>
      </w:pPr>
      <w:r>
        <w:t>18. Набор основных мероприятий и ведомственных целевых программ подпрограммы должен быть необходимым и достаточным для достижения целей и решения задач подпрограммы с учетом реализации предусмотренных в рамках подпрограммы мер государственного и правового регулирования.</w:t>
      </w:r>
    </w:p>
    <w:p>
      <w:pPr>
        <w:pStyle w:val="ConsPlusNormal"/>
        <w:ind w:firstLine="540"/>
        <w:jc w:val="both"/>
      </w:pPr>
      <w:r>
        <w:lastRenderedPageBreak/>
        <w:t>На решение одной задачи подпрограммы может быть направлено несколько основных мероприятий. Не допускается формирование основных мероприятий, реализация которых направлена на достижение двух и более задач подпрограммы государственной программы (за исключением основных мероприятий, направленных на нормативно-правовое и научно-методическое (аналитическое) обеспечение реализации подпрограммы).</w:t>
      </w:r>
    </w:p>
    <w:p>
      <w:pPr>
        <w:pStyle w:val="ConsPlusNormal"/>
        <w:ind w:firstLine="540"/>
        <w:jc w:val="both"/>
      </w:pPr>
      <w:r>
        <w:t>Подпрограмма государственной программы должна включать в себя не менее двух основных мероприятий, при этом основное мероприятие должно включать в себя не менее двух мероприятий.</w:t>
      </w:r>
    </w:p>
    <w:p>
      <w:pPr>
        <w:pStyle w:val="ConsPlusNormal"/>
        <w:ind w:firstLine="540"/>
        <w:jc w:val="both"/>
      </w:pPr>
      <w:r>
        <w:t>При формировании набора основных мероприятий и ведомственных целевых программ учитывается возможность выделения контрольных событий государственной программы (далее - контрольные события программы) в рамках их реализации, позволяющих оценить промежуточные или окончательные результаты выполнения основных мероприятий и ведомственных целевых программ.</w:t>
      </w:r>
    </w:p>
    <w:p>
      <w:pPr>
        <w:pStyle w:val="ConsPlusNormal"/>
        <w:ind w:firstLine="540"/>
        <w:jc w:val="both"/>
      </w:pPr>
      <w:r>
        <w:t>Основное мероприятие представляет собой группу конкретных мероприятий, имеющих общую целевую направленность. Основные мероприятия необходимо формировать с учетом возможности отражения в их наименованиях целевых статей расходов федерального бюджета и бюджетов государственных внебюджетных фондов Российской Федерации. В качестве основных мероприятий не следует выделять позиции, обособляемые в виде отдельных направлений расходов классификации расходов бюджетов. Не допускаются идентичные (в том числе по содержанию) наименования основных мероприятий и направлений расходов. Наименование основного мероприятия должно быть лаконичным и ясным, не должно содержать:</w:t>
      </w:r>
    </w:p>
    <w:p>
      <w:pPr>
        <w:pStyle w:val="ConsPlusNormal"/>
        <w:ind w:firstLine="540"/>
        <w:jc w:val="both"/>
      </w:pPr>
      <w:r>
        <w:t>указаний на цели, задачи и индикаторы государственной программы (подпрограмм государственной программы), а также описание путей, средств и методов их достижения;</w:t>
      </w:r>
    </w:p>
    <w:p>
      <w:pPr>
        <w:pStyle w:val="ConsPlusNormal"/>
        <w:ind w:firstLine="540"/>
        <w:jc w:val="both"/>
      </w:pPr>
      <w:r>
        <w:t>наименований федеральных законов, иных нормативных правовых актов, поручений Президента Российской Федерации и Правительства Российской Федерации;</w:t>
      </w:r>
    </w:p>
    <w:p>
      <w:pPr>
        <w:pStyle w:val="ConsPlusNormal"/>
        <w:ind w:firstLine="540"/>
        <w:jc w:val="both"/>
      </w:pPr>
      <w:r>
        <w:t>указаний на конкретные организации, предприятия, учреждения, территории (административно-территориальные единицы), объекты и их отличительные (специфические) характеристики;</w:t>
      </w:r>
    </w:p>
    <w:p>
      <w:pPr>
        <w:pStyle w:val="ConsPlusNormal"/>
        <w:ind w:firstLine="540"/>
        <w:jc w:val="both"/>
      </w:pPr>
      <w:r>
        <w:t>указаний на виды и формы государственной поддержки (субсидии юридическим лицам), формы межбюджетных трансфертов (дотации, субсидии, субвенции, иные межбюджетные трансферты).</w:t>
      </w:r>
    </w:p>
    <w:p>
      <w:pPr>
        <w:pStyle w:val="ConsPlusNormal"/>
        <w:ind w:firstLine="540"/>
        <w:jc w:val="both"/>
      </w:pPr>
      <w:r>
        <w:t>19. При формировании основных мероприятий, включающих мероприятия, предусматривающие бюджетные ассигнования на исполнение публичных нормативных обязательств, предоставление межбюджетных трансфертов, на осуществление взносов в уставный капитал юридических лиц, должны учитываться следующие положения:</w:t>
      </w:r>
    </w:p>
    <w:p>
      <w:pPr>
        <w:pStyle w:val="ConsPlusNormal"/>
        <w:ind w:firstLine="540"/>
        <w:jc w:val="both"/>
      </w:pPr>
      <w:r>
        <w:t>в случае наличия мероприятий, направленных на осуществление выплат по публичным нормативным обязательствам, содержание основного мероприятия не должно отражать осуществление конкретной выплаты. Такое основное мероприятие должно агрегировать конкретные выплаты укрупненным категориям их получателей (граждане, подвергшиеся воздействию радиации вследствие радиационных аварий и ядерных испытаний; ветераны, инвалиды, члены семей военнослужащих; дети-сироты и дети, оставшиеся без попечения родителей; иные категории получателей);</w:t>
      </w:r>
    </w:p>
    <w:p>
      <w:pPr>
        <w:pStyle w:val="ConsPlusNormal"/>
        <w:ind w:firstLine="540"/>
        <w:jc w:val="both"/>
      </w:pPr>
      <w:r>
        <w:t>мероприятия, предусматривающие предоставление межбюджетных трансфертов, а также иные мероприятия, имеющие ту же целевую направленность (в том числе предоставление субсидий юридическим лицам), следует группировать в одно основное мероприятие;</w:t>
      </w:r>
    </w:p>
    <w:p>
      <w:pPr>
        <w:pStyle w:val="ConsPlusNormal"/>
        <w:ind w:firstLine="540"/>
        <w:jc w:val="both"/>
      </w:pPr>
      <w:r>
        <w:t>в случае осуществления мероприятий по предоставлению взносов в уставный капитал (уставный фонд) обществ (предприятий) их следует агрегировать по признаку цели инвестирования или сфере деятельности соответствующих организаций.</w:t>
      </w:r>
    </w:p>
    <w:p>
      <w:pPr>
        <w:pStyle w:val="ConsPlusNormal"/>
        <w:ind w:firstLine="540"/>
        <w:jc w:val="both"/>
      </w:pPr>
      <w:r>
        <w:t>При этом необходимо объединять в одно основное мероприятие меры государственной поддержки как между собой, так и с иными расходами аналогичной целевой направленности.</w:t>
      </w:r>
    </w:p>
    <w:p>
      <w:pPr>
        <w:pStyle w:val="ConsPlusNormal"/>
        <w:ind w:firstLine="540"/>
        <w:jc w:val="both"/>
      </w:pPr>
      <w:r>
        <w:t xml:space="preserve">20. Расходы федерального бюджета и бюджетов государственных внебюджетных фондов Российской Федерации на содержание центральных аппаратов, территориальных органов, загранаппаратов федеральных органов исполнительной власти, органов управления государственных внебюджетных фондов Российской Федерации, участвующих в реализации </w:t>
      </w:r>
      <w:r>
        <w:lastRenderedPageBreak/>
        <w:t>нескольких основных мероприятий одной подпрограммы государственной программы, и иные средства, направленные на реализацию нескольких основных мероприятий одной подпрограммы государственной программы, могут в полном объеме отражаться в составе основного мероприятия, которое направлено на обеспечение реализации подпрограммы государственной программы. При этом в наименовании такого основного мероприятия не следует указывать наименование подпрограммы, государственной программы.</w:t>
      </w:r>
    </w:p>
    <w:p>
      <w:pPr>
        <w:pStyle w:val="ConsPlusNormal"/>
        <w:ind w:firstLine="540"/>
        <w:jc w:val="both"/>
      </w:pPr>
      <w:r>
        <w:t>Расходы на строительство и реконструкцию конкретных объектов, реализуемых в рамках федеральной адресной инвестиционной программы, следует объединять между собой и включать либо в основные мероприятия, либо в иные мероприятия, исходя из целевого назначения этих объектов. При исполнении указанного требования наименование основного мероприятия необходимо формировать с учетом целей осуществления капитальных вложений.</w:t>
      </w:r>
    </w:p>
    <w:p>
      <w:pPr>
        <w:pStyle w:val="ConsPlusNormal"/>
        <w:ind w:firstLine="540"/>
        <w:jc w:val="both"/>
      </w:pPr>
      <w:r>
        <w:t xml:space="preserve">Сведения о взаимосвязи мероприятий и результатов их выполнения с показателями (индикаторами) государственной программы приводятся в </w:t>
      </w:r>
      <w:hyperlink w:anchor="P798" w:history="1">
        <w:r>
          <w:t>графе 8</w:t>
        </w:r>
      </w:hyperlink>
      <w:r>
        <w:t xml:space="preserve"> "Связь с показателями (индикаторами) государственной программы (подпрограммы)" перечня ведомственных целевых программ и основных мероприятий государственной программы, оформляемого по форме </w:t>
      </w:r>
      <w:hyperlink w:anchor="P778" w:history="1">
        <w:r>
          <w:t>таблицы 2</w:t>
        </w:r>
      </w:hyperlink>
      <w:r>
        <w:t xml:space="preserve"> приложения к настоящим Методическим указаниям.</w:t>
      </w:r>
    </w:p>
    <w:p>
      <w:pPr>
        <w:pStyle w:val="ConsPlusNormal"/>
        <w:ind w:firstLine="540"/>
        <w:jc w:val="both"/>
      </w:pPr>
      <w:r>
        <w:t xml:space="preserve">Связи целей и задач государственной программы с целевыми показателями (индикаторами) отражаются по форме </w:t>
      </w:r>
      <w:hyperlink w:anchor="P6432" w:history="1">
        <w:r>
          <w:t>таблицы 24а</w:t>
        </w:r>
      </w:hyperlink>
      <w:r>
        <w:t xml:space="preserve"> приложения к настоящим Методическим указаниям.</w:t>
      </w:r>
    </w:p>
    <w:p>
      <w:pPr>
        <w:pStyle w:val="ConsPlusNormal"/>
        <w:ind w:firstLine="540"/>
        <w:jc w:val="both"/>
      </w:pPr>
      <w:r>
        <w:t>При этом основное мероприятие должно быть увязано с показателями (индикаторами) государственной программы, соответствующей подпрограммы.</w:t>
      </w:r>
    </w:p>
    <w:p>
      <w:pPr>
        <w:pStyle w:val="ConsPlusNormal"/>
        <w:ind w:firstLine="540"/>
        <w:jc w:val="both"/>
      </w:pPr>
      <w:r>
        <w:t xml:space="preserve">21. Для целей макроэкономической оценки государственной программы (оценки макроэкономического эффекта от реализации государственной программы) приводятся сведения о затратах на закупку импортных товаров и услуг в рамках реализации государственной программы по форме </w:t>
      </w:r>
      <w:hyperlink w:anchor="P6464" w:history="1">
        <w:r>
          <w:t>таблицы 25.1</w:t>
        </w:r>
      </w:hyperlink>
      <w:r>
        <w:t xml:space="preserve"> приложения к настоящим Методическим указаниям и сведения о затратах на закупку инновационной продукции, высокотехнологичной продукции в рамках реализации государственной программы по форме </w:t>
      </w:r>
      <w:hyperlink w:anchor="P6702" w:history="1">
        <w:r>
          <w:t>таблицы 25.2</w:t>
        </w:r>
      </w:hyperlink>
      <w:r>
        <w:t xml:space="preserve"> приложения к настоящим Методическим указаниям.</w:t>
      </w:r>
    </w:p>
    <w:p>
      <w:pPr>
        <w:pStyle w:val="ConsPlusNormal"/>
        <w:ind w:firstLine="540"/>
        <w:jc w:val="both"/>
      </w:pPr>
      <w:bookmarkStart w:id="2" w:name="P140"/>
      <w:bookmarkEnd w:id="2"/>
      <w:r>
        <w:t xml:space="preserve">22. Информация о составе и значениях показателей (индикаторов) приводится по форме </w:t>
      </w:r>
      <w:hyperlink w:anchor="P480" w:history="1">
        <w:r>
          <w:t>таблицы 1</w:t>
        </w:r>
      </w:hyperlink>
      <w:r>
        <w:t xml:space="preserve"> приложения к настоящим Методическим указаниям.</w:t>
      </w:r>
    </w:p>
    <w:p>
      <w:pPr>
        <w:pStyle w:val="ConsPlusNormal"/>
        <w:ind w:firstLine="540"/>
        <w:jc w:val="both"/>
      </w:pPr>
      <w:r>
        <w:t>Количество показателей (индикаторов) формируется исходя из принципов необходимости и достаточности для достижения целей и решения задач государственной программы. На уровне государственной программы подлежат отражению показатели (индикаторы), направленные на достижение исключительно конечных результатов ее реализации. Формируемые показатели (индикаторы) подпрограммы государственной программы могут характеризовать как непосредственные, так и конечные результаты ее реализации, при этом их количество не может более чем в два раза превышать количество реализуемых в рамках подпрограммы основных мероприятий.</w:t>
      </w:r>
    </w:p>
    <w:p>
      <w:pPr>
        <w:pStyle w:val="ConsPlusNormal"/>
        <w:ind w:firstLine="540"/>
        <w:jc w:val="both"/>
      </w:pPr>
      <w:r>
        <w:t>Значения показателей (индикаторов) государственной программы должны формироваться с учетом параметров прогноза социально-экономического развития Российской Федерации на период от трех до шести лет (среднесрочный период) и от шести и более лет (долгосрочный период).</w:t>
      </w:r>
    </w:p>
    <w:p>
      <w:pPr>
        <w:pStyle w:val="ConsPlusNormal"/>
        <w:ind w:firstLine="540"/>
        <w:jc w:val="both"/>
      </w:pPr>
      <w:r>
        <w:t>Используемая система показателей (индикаторов) государственной программы (подпрограммы) должна позволять очевидным образом оценивать прогресс в достижении всех целей и решении всех задач государственной программы (подпрограммы).</w:t>
      </w:r>
    </w:p>
    <w:p>
      <w:pPr>
        <w:pStyle w:val="ConsPlusNormal"/>
        <w:ind w:firstLine="540"/>
        <w:jc w:val="both"/>
      </w:pPr>
      <w:r>
        <w:t>Формулировки показателей (индикаторов) государственной программы, подпрограмм, федеральных целевых программ не могут дублироваться между собой в рамках государственной программы.</w:t>
      </w:r>
    </w:p>
    <w:p>
      <w:pPr>
        <w:pStyle w:val="ConsPlusNormal"/>
        <w:ind w:firstLine="540"/>
        <w:jc w:val="both"/>
      </w:pPr>
      <w:r>
        <w:t>Недопустима корректировка наименований показателей (индикаторов), которая повлияет на смысловое значение или исключение показателей (индикаторов) в течение хода реализации государственных программ. Каждый индикатор должен иметь возможность сопоставления его текущего значения с предыдущим значением в рамках государственной программы.</w:t>
      </w:r>
    </w:p>
    <w:p>
      <w:pPr>
        <w:pStyle w:val="ConsPlusNormal"/>
        <w:ind w:firstLine="540"/>
        <w:jc w:val="both"/>
      </w:pPr>
      <w:r>
        <w:t>Используемые показатели (индикаторы) должны соответствовать следующим требованиям:</w:t>
      </w:r>
    </w:p>
    <w:p>
      <w:pPr>
        <w:pStyle w:val="ConsPlusNormal"/>
        <w:ind w:firstLine="540"/>
        <w:jc w:val="both"/>
      </w:pPr>
      <w:r>
        <w:t xml:space="preserve">адекватность (показатель (индикатор) либо совокупность показателей (индикаторов), используемых для характеристики цели (задачи) должен очевидным образом характеризовать </w:t>
      </w:r>
      <w:r>
        <w:lastRenderedPageBreak/>
        <w:t>прогресс в достижении цели или решении задачи и охватывать все существенные аспекты достижения цели или решения задачи государственной программы (подпрограмм), при этом из формулировки показателя (индикатора) не должна быть очевидна желаемая тенденция изменения его значений, отражающая достижение соответствующей цели (решение задачи); указанные сведения подлежат отражению в дополнительных и обосновывающих материалах;</w:t>
      </w:r>
    </w:p>
    <w:p>
      <w:pPr>
        <w:pStyle w:val="ConsPlusNormal"/>
        <w:ind w:firstLine="540"/>
        <w:jc w:val="both"/>
      </w:pPr>
      <w:r>
        <w:t>точность (погрешности измерения не должны приводить к искаженному представлению о результатах реализации государственной программы (подпрограмм);</w:t>
      </w:r>
    </w:p>
    <w:p>
      <w:pPr>
        <w:pStyle w:val="ConsPlusNormal"/>
        <w:ind w:firstLine="540"/>
        <w:jc w:val="both"/>
      </w:pPr>
      <w:r>
        <w:t>объективность (не допускается использование показателей (индикаторов), улучшение отчетных значений которых возможно при ухудшении реального положения дел), используемые показатели (индикаторы) должны в наименьшей степени создавать стимулы для участников государственной программы к искажению результатов реализации государственной программы;</w:t>
      </w:r>
    </w:p>
    <w:p>
      <w:pPr>
        <w:pStyle w:val="ConsPlusNormal"/>
        <w:ind w:firstLine="540"/>
        <w:jc w:val="both"/>
      </w:pPr>
      <w:r>
        <w:t>сопоставимость (выбор показателей (индикаторов) следует осуществлять исходя из необходимости непрерывного накопления данных и обеспечения их сопоставимости за отдельные периоды с показателями (индикаторами), используемыми для оценки прогресса в реализации сходных (смежных) подпрограмм, а также с показателями, используемыми в международной практике);</w:t>
      </w:r>
    </w:p>
    <w:p>
      <w:pPr>
        <w:pStyle w:val="ConsPlusNormal"/>
        <w:ind w:firstLine="540"/>
        <w:jc w:val="both"/>
      </w:pPr>
      <w:r>
        <w:t>однозначность (определение показателя (индикатора)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(индикаторов) и показателей (индикаторов), не имеющих четкого, общепринятого определения и единиц измерения);</w:t>
      </w:r>
    </w:p>
    <w:p>
      <w:pPr>
        <w:pStyle w:val="ConsPlusNormal"/>
        <w:ind w:firstLine="540"/>
        <w:jc w:val="both"/>
      </w:pPr>
      <w:r>
        <w:t>экономичность (получение отчетных данных должно проводиться с минимально возможными затратами, применяемые показатели (индикаторы) должны в максимальной степени основываться на уже существующих процедурах сбора информации);</w:t>
      </w:r>
    </w:p>
    <w:p>
      <w:pPr>
        <w:pStyle w:val="ConsPlusNormal"/>
        <w:ind w:firstLine="540"/>
        <w:jc w:val="both"/>
      </w:pPr>
      <w: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реализации государственной программы (подпрограммы);</w:t>
      </w:r>
    </w:p>
    <w:p>
      <w:pPr>
        <w:pStyle w:val="ConsPlusNormal"/>
        <w:ind w:firstLine="540"/>
        <w:jc w:val="both"/>
      </w:pPr>
      <w:r>
        <w:t>своевременность и регулярность (отчетные данные должны поступать 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pPr>
        <w:pStyle w:val="ConsPlusNormal"/>
        <w:ind w:firstLine="540"/>
        <w:jc w:val="both"/>
      </w:pPr>
      <w:r>
        <w:t>В число используемых показателей (индикаторов) государственной программы (подпрограмм) должны включаться:</w:t>
      </w:r>
    </w:p>
    <w:p>
      <w:pPr>
        <w:pStyle w:val="ConsPlusNormal"/>
        <w:ind w:firstLine="540"/>
        <w:jc w:val="both"/>
      </w:pPr>
      <w:r>
        <w:t>показатели, количественно характеризующие ход ее реализации, решение основных задач и достижение целей государственной программы;</w:t>
      </w:r>
    </w:p>
    <w:p>
      <w:pPr>
        <w:pStyle w:val="ConsPlusNormal"/>
        <w:ind w:firstLine="540"/>
        <w:jc w:val="both"/>
      </w:pPr>
      <w:r>
        <w:t>показатели, отражающие качество предоставления федеральными органами исполнительной власти наиболее массовых и общественно значимых государственных услуг, а также основные параметры государственного задания в части качества и объема предоставляемых государственных услуг;</w:t>
      </w:r>
    </w:p>
    <w:p>
      <w:pPr>
        <w:pStyle w:val="ConsPlusNormal"/>
        <w:ind w:firstLine="540"/>
        <w:jc w:val="both"/>
      </w:pPr>
      <w:r>
        <w:t>показатели энергетической эффективности и энергосбережения, производительности труда, создания и модернизации высокопроизводительных и высокотехнологичных рабочих мест (для государственных программ, направленных на развитие отраслей);</w:t>
      </w:r>
    </w:p>
    <w:p>
      <w:pPr>
        <w:pStyle w:val="ConsPlusNormal"/>
        <w:ind w:firstLine="540"/>
        <w:jc w:val="both"/>
      </w:pPr>
      <w:r>
        <w:t>показатели объема внутренних затрат на исследования и разработки, осуществляемые в рамках реализации государственной программы;</w:t>
      </w:r>
    </w:p>
    <w:p>
      <w:pPr>
        <w:pStyle w:val="ConsPlusNormal"/>
        <w:ind w:firstLine="540"/>
        <w:jc w:val="both"/>
      </w:pPr>
      <w:r>
        <w:t>иные показатели, необходимые для включения в состав показателей (индикаторов) государственной программы в соответствии с решениями Президента Российской Федерации или Правительства Российской Федерации.</w:t>
      </w:r>
    </w:p>
    <w:p>
      <w:pPr>
        <w:pStyle w:val="ConsPlusNormal"/>
        <w:ind w:firstLine="540"/>
        <w:jc w:val="both"/>
      </w:pPr>
      <w:r>
        <w:t>Показатели (индикаторы) государственных программ должны быть сформированы с учетом показателей, характеризующих достижение целей и решение задач, утвержденных Президентом Российской Федерации и Правительством Российской Федерации и принятых в рамках законодательства в сфере стратегического планирования в Российской Федерации.</w:t>
      </w:r>
    </w:p>
    <w:p>
      <w:pPr>
        <w:pStyle w:val="ConsPlusNormal"/>
        <w:ind w:firstLine="540"/>
        <w:jc w:val="both"/>
      </w:pPr>
      <w:r>
        <w:t xml:space="preserve">Методика расчета показателей (индикаторов)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позволять </w:t>
      </w:r>
      <w:r>
        <w:lastRenderedPageBreak/>
        <w:t>рассчитывать на основе данных показателей целевые показатели, установленные в документах стратегического планирования.</w:t>
      </w:r>
    </w:p>
    <w:p>
      <w:pPr>
        <w:pStyle w:val="ConsPlusNormal"/>
        <w:ind w:firstLine="540"/>
        <w:jc w:val="both"/>
      </w:pPr>
      <w:r>
        <w:t>Кроме того, формализация показателей (индикаторов) государственной программы и установление их значений должны соотноситься с показателями документов стратегического планирования, обеспечивая преемственность в наименованиях показателей различных уровней и методикой их расчетов.</w:t>
      </w:r>
    </w:p>
    <w:p>
      <w:pPr>
        <w:pStyle w:val="ConsPlusNormal"/>
        <w:ind w:firstLine="540"/>
        <w:jc w:val="both"/>
      </w:pPr>
      <w:r>
        <w:t>Методика расчета показателей (индикаторов) должна включать единый подход к сбору и представлению информации о выполнении показателей (индикаторов). Не допускается многовариантность методик расчетов и способов получения отчетных данных, что затрудняет своевременный и качественный контроль над ходом реализации государственной программы и за степенью достижения запланированных результатов.</w:t>
      </w:r>
    </w:p>
    <w:p>
      <w:pPr>
        <w:pStyle w:val="ConsPlusNormal"/>
        <w:ind w:firstLine="540"/>
        <w:jc w:val="both"/>
      </w:pPr>
      <w:r>
        <w:t xml:space="preserve">Показатели (индикаторы) должны иметь запланированные по годам количественные значения, которые должны соответствовать требованиям </w:t>
      </w:r>
      <w:hyperlink r:id="rId23" w:history="1">
        <w:r>
          <w:t>пункта 11(1)</w:t>
        </w:r>
      </w:hyperlink>
      <w:r>
        <w:t xml:space="preserve"> Порядка.</w:t>
      </w:r>
    </w:p>
    <w:p>
      <w:pPr>
        <w:pStyle w:val="ConsPlusNormal"/>
        <w:ind w:firstLine="540"/>
        <w:jc w:val="both"/>
      </w:pPr>
      <w:r>
        <w:t>Показатели (индикаторы) должны рассчитываться:</w:t>
      </w:r>
    </w:p>
    <w:p>
      <w:pPr>
        <w:pStyle w:val="ConsPlusNormal"/>
        <w:ind w:firstLine="540"/>
        <w:jc w:val="both"/>
      </w:pPr>
      <w:r>
        <w:t>на основе данных государственного (федерального) статистического наблюдения, в том числе в разрезе субъектов Российской Федерации (групп субъектов Российской Федерации);</w:t>
      </w:r>
    </w:p>
    <w:p>
      <w:pPr>
        <w:pStyle w:val="ConsPlusNormal"/>
        <w:ind w:firstLine="540"/>
        <w:jc w:val="both"/>
      </w:pPr>
      <w:r>
        <w:t>по методикам, принятым международными организациями;</w:t>
      </w:r>
    </w:p>
    <w:p>
      <w:pPr>
        <w:pStyle w:val="ConsPlusNormal"/>
        <w:ind w:firstLine="540"/>
        <w:jc w:val="both"/>
      </w:pPr>
      <w:r>
        <w:t>по методикам, утвержденным федеральными органами исполнительной власти, иными главными распорядителями средств федерального бюджета и органами управления государственных внебюджетных фондов Российской Федерации и приведенными в дополнительных и обосновывающих материалах к государственной программе.</w:t>
      </w:r>
    </w:p>
    <w:p>
      <w:pPr>
        <w:pStyle w:val="ConsPlusNormal"/>
        <w:ind w:firstLine="540"/>
        <w:jc w:val="both"/>
      </w:pPr>
      <w:r>
        <w:t>Показатели (индикаторы), рассчитанные по методикам, утвержденным федеральными органами исполнительной власти, иными главными распорядителями средств федерального бюджета и бюджетов государственных внебюджетных фондов Российской Федерации применяются только при отсутствии возможности получить данные на основе государственных (федеральных) статистических наблюдений, а также невозможности применить показатели, рассчитанные по методикам, принятым международными организациями.</w:t>
      </w:r>
    </w:p>
    <w:p>
      <w:pPr>
        <w:pStyle w:val="ConsPlusNormal"/>
        <w:ind w:firstLine="540"/>
        <w:jc w:val="both"/>
      </w:pPr>
      <w:r>
        <w:t>Перечень показателей (индикаторов) государственной программы необходимо формировать с учетом возможности расчета значения данных показателей (индикаторов) не позднее срока представления годового отчета о ходе реализации и оценки эффективности государственной программы.</w:t>
      </w:r>
    </w:p>
    <w:p>
      <w:pPr>
        <w:pStyle w:val="ConsPlusNormal"/>
        <w:ind w:firstLine="540"/>
        <w:jc w:val="both"/>
      </w:pPr>
      <w:r>
        <w:t>Соисполнители и участники государственной программы (подпрограммы) при утверждении методики расчета показателей (индикаторов) государственной программы (подпрограммы) согласовывают методику расчета показателей (индикаторов) государственной программы (подпрограммы) с ответственным исполнителем государственной программы, в рамках совместной деятельности федеральных органов исполнительной власти, иных главных распорядителей средств федерального бюджета и органов управления государственных внебюджетных фондов Российской Федерации, предусмотренной федеральными конституционными законами, федеральными законами и нормативными актами Правительства Российской Федерации, Президента Российской Федерации.</w:t>
      </w:r>
    </w:p>
    <w:p>
      <w:pPr>
        <w:pStyle w:val="ConsPlusNormal"/>
        <w:ind w:firstLine="540"/>
        <w:jc w:val="both"/>
      </w:pPr>
      <w:r>
        <w:t xml:space="preserve">Если показатель (индикатор) определяется исходя из данных государственного (федерального) статистического наблюдения, в том числе в разрезе субъектов Российской Федерации (групп субъектов Российской Федерации), необходимо дать ссылку на соответствующий пункт (пункты) Федерального плана статистических работ, указать субъект официального статистического учета, обеспечивающий выполнение работ по формированию официальной статистической информации по данному показателю (индикатору), а также реквизиты нормативного правового акта, которым утверждены формы отчетности, используемые при формировании статистического показателя. Сведения о показателях (индикаторах), разрабатываемых в рамках работ, включенных в Федеральный план статистических работ, представляется по форме </w:t>
      </w:r>
      <w:hyperlink w:anchor="P2661" w:history="1">
        <w:r>
          <w:t>таблицы 9</w:t>
        </w:r>
      </w:hyperlink>
      <w:r>
        <w:t xml:space="preserve"> приложения к настоящим Методическим указаниям.</w:t>
      </w:r>
    </w:p>
    <w:p>
      <w:pPr>
        <w:pStyle w:val="ConsPlusNormal"/>
        <w:ind w:firstLine="540"/>
        <w:jc w:val="both"/>
      </w:pPr>
      <w:r>
        <w:t>Если показатель (индикатор) рассчитывается по методикам, принятым международными организациями, в составе дополнительных и обосновывающих материалов к проекту государственной программы представляются методика расчета данного показателя (индикатора) (в случае ее наличия в открытом доступе) и ссылка на открытый источник публикации показателя.</w:t>
      </w:r>
    </w:p>
    <w:p>
      <w:pPr>
        <w:pStyle w:val="ConsPlusNormal"/>
        <w:ind w:firstLine="540"/>
        <w:jc w:val="both"/>
      </w:pPr>
      <w:r>
        <w:lastRenderedPageBreak/>
        <w:t xml:space="preserve">Если показатель (индикатор) не входит в состав данных официальной статистики или рассчитывается на основе данных государственного (федерального) статистического наблюдения, в том числе в разрезе субъектов Российской Федерации (групп субъектов Российской Федерации) по определенной методике (формуле), в составе дополнительных и обосновывающих материалов к проекту государственной программы приводятся сведения о порядке сбора информации и методике расчета показателя (индикатора) государственной программы по форме </w:t>
      </w:r>
      <w:hyperlink w:anchor="P2695" w:history="1">
        <w:r>
          <w:t>таблицы 9а</w:t>
        </w:r>
      </w:hyperlink>
      <w:r>
        <w:t xml:space="preserve"> приложения к настоящим Методическим указаниям.</w:t>
      </w:r>
    </w:p>
    <w:p>
      <w:pPr>
        <w:pStyle w:val="ConsPlusNormal"/>
        <w:ind w:firstLine="540"/>
        <w:jc w:val="both"/>
      </w:pPr>
      <w:r>
        <w:t>При этом в составе дополнительных и обосновывающих материалов к проекту государственной программы приводится методика расчета показателей (индикаторов) государственной программы, ее подпрограмм, утвержденная ответственным исполнителем, соисполнителями и/или участниками (в части соответствующих показателей (индикаторов)).</w:t>
      </w:r>
    </w:p>
    <w:p>
      <w:pPr>
        <w:pStyle w:val="ConsPlusNormal"/>
        <w:ind w:firstLine="540"/>
        <w:jc w:val="both"/>
      </w:pPr>
      <w:r>
        <w:t xml:space="preserve">Алгоритм формирования показателя (индикатора) представляет собой методику количественного (формульного) исчисления показателя (индикатора) и необходимые пояснения к ней. Базовые показатели, используемые в формуле, и их описание необходимо привести по форме </w:t>
      </w:r>
      <w:hyperlink w:anchor="P2695" w:history="1">
        <w:r>
          <w:t>таблицы 9а</w:t>
        </w:r>
      </w:hyperlink>
      <w:r>
        <w:t xml:space="preserve"> приложения к настоящим Методическим указаниям.</w:t>
      </w:r>
    </w:p>
    <w:p>
      <w:pPr>
        <w:pStyle w:val="ConsPlusNormal"/>
        <w:ind w:firstLine="540"/>
        <w:jc w:val="both"/>
      </w:pPr>
      <w:r>
        <w:t>Пояснения к показателю (индикатору) должны отражать методические рекомендации по сбору, обработке, интерпретации значений показателя (индикатора).</w:t>
      </w:r>
    </w:p>
    <w:p>
      <w:pPr>
        <w:pStyle w:val="ConsPlusNormal"/>
        <w:ind w:firstLine="540"/>
        <w:jc w:val="both"/>
      </w:pPr>
      <w:r>
        <w:t>При этом пояснения к показателю (индикатору) включают текст методики сбора и обработки данных, а также ссылки на формы сбора и указания по их заполнению. Сведения о порядке сбора данных приводятся в разрезе базовых показателей.</w:t>
      </w:r>
    </w:p>
    <w:p>
      <w:pPr>
        <w:pStyle w:val="ConsPlusNormal"/>
        <w:ind w:firstLine="540"/>
        <w:jc w:val="both"/>
      </w:pPr>
      <w:r>
        <w:t>Следует включать в состав показателей (индикаторов) государственной программы показатели, в том числе зафиксированные в стратегиях, концепциях и иных программных документах и комплексах мер по развитию отдельных сфер и территорий в соответствии с решениями Президента Российской Федерации или Правительства Российской Федерации и решению социально-экономических задач.</w:t>
      </w:r>
    </w:p>
    <w:p>
      <w:pPr>
        <w:pStyle w:val="ConsPlusNormal"/>
        <w:ind w:firstLine="540"/>
        <w:jc w:val="both"/>
      </w:pPr>
      <w:r>
        <w:t>Предлагаемый показатель (индикатор) должен являться количественной характеристикой результата достижения цели (решения задачи) государственной программы.</w:t>
      </w:r>
    </w:p>
    <w:p>
      <w:pPr>
        <w:pStyle w:val="ConsPlusNormal"/>
        <w:ind w:firstLine="540"/>
        <w:jc w:val="both"/>
      </w:pPr>
      <w:r>
        <w:t>В качестве наименования показателя (индикатора) используется лаконичное и понятное наименование, отражающее суть явления.</w:t>
      </w:r>
    </w:p>
    <w:p>
      <w:pPr>
        <w:pStyle w:val="ConsPlusNormal"/>
        <w:ind w:firstLine="540"/>
        <w:jc w:val="both"/>
      </w:pPr>
      <w:r>
        <w:t xml:space="preserve">Единица измерения показателя (индикатора) выбирается из Общероссийского </w:t>
      </w:r>
      <w:hyperlink r:id="rId24" w:history="1">
        <w:r>
          <w:t>классификатора</w:t>
        </w:r>
      </w:hyperlink>
      <w:r>
        <w:t xml:space="preserve"> единиц измерения (ОКЕИ).</w:t>
      </w:r>
    </w:p>
    <w:p>
      <w:pPr>
        <w:pStyle w:val="ConsPlusNormal"/>
        <w:ind w:firstLine="540"/>
        <w:jc w:val="both"/>
      </w:pPr>
      <w:r>
        <w:t>Для показателя (индикатора) указываются периодичность (годовая, квартальная, месячная) и вид временной характеристики (за отчетный период, на начало отчетного периода, на конец периода, на конкретную дату).</w:t>
      </w:r>
    </w:p>
    <w:p>
      <w:pPr>
        <w:pStyle w:val="ConsPlusNormal"/>
        <w:ind w:firstLine="540"/>
        <w:jc w:val="both"/>
      </w:pPr>
      <w:r>
        <w:t xml:space="preserve">Определение показателя (индикатора) должно содержать характеристику разреза наблюдения (территориальный, ведомственный, по видам экономической деятельности </w:t>
      </w:r>
      <w:hyperlink r:id="rId25" w:history="1">
        <w:r>
          <w:t>(ОКВЭД)</w:t>
        </w:r>
      </w:hyperlink>
      <w:r>
        <w:t>.</w:t>
      </w:r>
    </w:p>
    <w:p>
      <w:pPr>
        <w:pStyle w:val="ConsPlusNormal"/>
        <w:ind w:firstLine="540"/>
        <w:jc w:val="both"/>
      </w:pPr>
      <w:r>
        <w:t>При территориальном разрезе наблюдение осуществляется в разрезе субъектов Российской Федерации, при ведомственном - в разрезе федеральных органов исполнительной власти.</w:t>
      </w:r>
    </w:p>
    <w:p>
      <w:pPr>
        <w:pStyle w:val="ConsPlusNormal"/>
        <w:ind w:firstLine="540"/>
        <w:jc w:val="both"/>
      </w:pPr>
      <w:r>
        <w:t>23. Система показателей (индикаторов) должна обеспечивать возможность проверки и подтверждения достижения целей и решения задач, поставленных в государственной программе.</w:t>
      </w:r>
    </w:p>
    <w:p>
      <w:pPr>
        <w:pStyle w:val="ConsPlusNormal"/>
        <w:ind w:firstLine="540"/>
        <w:jc w:val="both"/>
      </w:pPr>
      <w:r>
        <w:t>24. Для мер правового регулирования в сфере реализации государственной программы приводятся наименование правовых актов, их основные положения с краткой оценкой вклада в достижение ожидаемых результатов государственной программы, сроки внесения, основания для разработки с указанием реквизитов соответствующих документов, сведения об ответственных за разработку правовых актов (министерства, ведомства, органы управления государственными внебюджетными фондами Российской Федерации), а также сведения об их связи с основным мероприятием (ведомственной целевой программой) подпрограммы государственной программы.</w:t>
      </w:r>
    </w:p>
    <w:p>
      <w:pPr>
        <w:pStyle w:val="ConsPlusNormal"/>
        <w:ind w:firstLine="540"/>
        <w:jc w:val="both"/>
      </w:pPr>
      <w:r>
        <w:t xml:space="preserve">Перечень мер правового регулирования в сфере реализации государственной программы приводится по форме </w:t>
      </w:r>
      <w:hyperlink w:anchor="P860" w:history="1">
        <w:r>
          <w:t>таблицы 3</w:t>
        </w:r>
      </w:hyperlink>
      <w:r>
        <w:t xml:space="preserve"> приложения к настоящим Методическим указаниям.</w:t>
      </w:r>
    </w:p>
    <w:p>
      <w:pPr>
        <w:pStyle w:val="ConsPlusNormal"/>
        <w:ind w:firstLine="540"/>
        <w:jc w:val="both"/>
      </w:pPr>
      <w:r>
        <w:t>На конкретный год подлежат отражению правовые акты, которые планируется внести в Правительство Российской Федерации.</w:t>
      </w:r>
    </w:p>
    <w:p>
      <w:pPr>
        <w:pStyle w:val="ConsPlusNormal"/>
        <w:ind w:firstLine="540"/>
        <w:jc w:val="both"/>
      </w:pPr>
      <w:r>
        <w:t>Все меры правового регулирования должны быть включены в детальный план-график реализации государственной программы на очередной финансовый год и плановый период.</w:t>
      </w:r>
    </w:p>
    <w:p>
      <w:pPr>
        <w:pStyle w:val="ConsPlusNormal"/>
        <w:ind w:firstLine="540"/>
        <w:jc w:val="both"/>
      </w:pPr>
      <w:r>
        <w:lastRenderedPageBreak/>
        <w:t xml:space="preserve">25. Информация о ресурсном обеспечении реализации государственной программы за счет бюджетных ассигнований федерального бюджета и бюджетов государственных внебюджетных фондов Российской Федерации представляется с расшифровкой по главным распорядителям средств федерального бюджета и бюджетов государственных внебюджетных фондов Российской Федерации (по ответственному исполнителю, соисполнителям и участникам государственной программы), по подпрограммам и федеральным целевым программам, основным мероприятиям, ведомственным целевым программам, подпрограммам федеральных целевых программ (при наличии) по форме </w:t>
      </w:r>
      <w:hyperlink w:anchor="P956" w:history="1">
        <w:r>
          <w:t>таблицы 4</w:t>
        </w:r>
      </w:hyperlink>
      <w:r>
        <w:t xml:space="preserve"> приложения к настоящим Методическим указаниям).</w:t>
      </w:r>
    </w:p>
    <w:p>
      <w:pPr>
        <w:pStyle w:val="ConsPlusNormal"/>
        <w:ind w:firstLine="540"/>
        <w:jc w:val="both"/>
      </w:pPr>
      <w:r>
        <w:t>Расходы на реализацию государственной программы за пределами планового периода могут быть отражены только по главным распорядителям средств федерального бюджета и бюджетов государственных внебюджетных фондов Российской Федерации (по ответственному исполнителю, соисполнителям и участникам государственной программы), по подпрограммам и федеральным целевым программам.</w:t>
      </w:r>
    </w:p>
    <w:p>
      <w:pPr>
        <w:pStyle w:val="ConsPlusNormal"/>
        <w:ind w:firstLine="540"/>
        <w:jc w:val="both"/>
      </w:pPr>
      <w:r>
        <w:t>Объемы финансового обеспечения реализации государственной программы за счет средств федерального бюджета и бюджетов государственных внебюджетных фондов Российской Федерации на очередной финансовый год и плановый период указываются в соответствии с параметрами федерального закона о федеральном бюджете, федеральных законов о бюджетах государственных внебюджетных фондов Российской Федерации на очередной финансовый год и плановый период.</w:t>
      </w:r>
    </w:p>
    <w:p>
      <w:pPr>
        <w:pStyle w:val="ConsPlusNormal"/>
        <w:ind w:firstLine="540"/>
        <w:jc w:val="both"/>
      </w:pPr>
      <w:r>
        <w:t>Объемы финансового обеспечения реализации государственной программы за счет средств федерального бюджета на период после планового периода определяются исходя из установленного Правительством Российской Федерации предельного объема расходов на реализацию государственной программы.</w:t>
      </w:r>
    </w:p>
    <w:p>
      <w:pPr>
        <w:pStyle w:val="ConsPlusNormal"/>
        <w:ind w:firstLine="540"/>
        <w:jc w:val="both"/>
      </w:pPr>
      <w:r>
        <w:t xml:space="preserve">При внесении изменений в государственную программу в соответствии с требованием </w:t>
      </w:r>
      <w:hyperlink r:id="rId26" w:history="1">
        <w:r>
          <w:t>статьи 179</w:t>
        </w:r>
      </w:hyperlink>
      <w:r>
        <w:t xml:space="preserve"> Бюджетного кодекса Российской Федерации (Собрание законодательства Российской Федерации, 1998, N 31, ст. 3823; 2013, N 19, ст. 2331; 2014, N 26, ст. 3389; N 40, ст. 5314) параметры финансового обеспечения реализации государственной программы в отчетном финансовом году приводятся в соответствии с показателями сводной бюджетной росписи федерального бюджета, бюджетов государственных внебюджетных фондов Российской Федерации на 31 декабря.</w:t>
      </w:r>
    </w:p>
    <w:p>
      <w:pPr>
        <w:pStyle w:val="ConsPlusNormal"/>
        <w:ind w:firstLine="540"/>
        <w:jc w:val="both"/>
      </w:pPr>
      <w:r>
        <w:t>Коды бюджетной классификации, присвоенные федеральным целевым программам, подпрограммам государственной программы, основным мероприятиям, ведомственным целевым программам, подпрограммам федеральных целевых программ (при наличии), а также наименования соответствующих структурных элементов государственной программы должны быть приведены в соответствие с федеральным законом о федеральном бюджете, федеральными законами о бюджетах государственных внебюджетных фондов Российской Федерации на очередной финансовый год и плановый период.</w:t>
      </w:r>
    </w:p>
    <w:p>
      <w:pPr>
        <w:pStyle w:val="ConsPlusNormal"/>
        <w:ind w:firstLine="540"/>
        <w:jc w:val="both"/>
      </w:pPr>
      <w:r>
        <w:t xml:space="preserve">Предельные объемы средств федерального бюджета на исполнение долгосрочных государственных контрактов указываются в целях реализации основных мероприятий государственной программы, в том числе по объектам закупки и представляются по форме </w:t>
      </w:r>
      <w:hyperlink w:anchor="P2017" w:history="1">
        <w:r>
          <w:t>таблицы 4б</w:t>
        </w:r>
      </w:hyperlink>
      <w:r>
        <w:t xml:space="preserve"> приложения к настоящим Методическим указаниям.</w:t>
      </w:r>
    </w:p>
    <w:p>
      <w:pPr>
        <w:pStyle w:val="ConsPlusNormal"/>
        <w:ind w:firstLine="540"/>
        <w:jc w:val="both"/>
      </w:pPr>
      <w:r>
        <w:t xml:space="preserve">При этом в указанную </w:t>
      </w:r>
      <w:hyperlink w:anchor="P2017" w:history="1">
        <w:r>
          <w:t>таблицу</w:t>
        </w:r>
      </w:hyperlink>
      <w:r>
        <w:t xml:space="preserve"> не включаются мероприятия федеральных целевых программ и объекты капитального строительства, подлежащие включению в федеральную адресную инвестиционную программу, не включенные в федеральные целевые программы, так как для указанных мероприятий и объектов возможность заключения долгосрочных государственных контрактов устанавливается по иным основаниям.</w:t>
      </w:r>
    </w:p>
    <w:p>
      <w:pPr>
        <w:pStyle w:val="ConsPlusNormal"/>
        <w:ind w:firstLine="540"/>
        <w:jc w:val="both"/>
      </w:pPr>
      <w:r>
        <w:t>26. Информация о расходах федерального бюджета и бюджетов государственных внебюджетных фондов Российской Федерации на реализацию государственной программы, данные по которым в соответствии с федеральными законами о федеральном бюджете и бюджетах государственных внебюджетных фондов Российской Федерации не относится к сведениям, составляющим государственную тайну, отражается в составе государственной программы.</w:t>
      </w:r>
    </w:p>
    <w:p>
      <w:pPr>
        <w:pStyle w:val="ConsPlusNormal"/>
        <w:ind w:firstLine="540"/>
        <w:jc w:val="both"/>
      </w:pPr>
      <w:r>
        <w:t xml:space="preserve">Сведения о расходах на реализацию государственной программы, информация по которым в соответствии с федеральными законами о федеральном бюджете и бюджетах государственных внебюджетных фондов Российской Федерации относится к сведениям, составляющим </w:t>
      </w:r>
      <w:r>
        <w:lastRenderedPageBreak/>
        <w:t>государственную тайну, представляется в отдельных приложениях к государственной программе в соответствии с законодательством Российской Федерации.</w:t>
      </w:r>
    </w:p>
    <w:p>
      <w:pPr>
        <w:pStyle w:val="ConsPlusNormal"/>
        <w:ind w:firstLine="540"/>
        <w:jc w:val="both"/>
      </w:pPr>
      <w:r>
        <w:t>При уточнении объема финансового обеспечения на реализацию государственной программы подлежат уточнению и иные основные параметры государственной программы (в том числе показатели (индикаторы) государственной программы и входящих в ее состав подпрограмм и федеральных целевых программ, ожидаемые результаты).</w:t>
      </w:r>
    </w:p>
    <w:p>
      <w:pPr>
        <w:pStyle w:val="ConsPlusNormal"/>
        <w:ind w:firstLine="540"/>
        <w:jc w:val="both"/>
      </w:pPr>
      <w:r>
        <w:t xml:space="preserve">В случае отнесения к сфере реализации государственной программы мероприятий, осуществляемых за счет бюджетных ассигнований по источникам финансирования дефицита федерального бюджета, соответствующие объемы бюджетных ассигнований представляются по форме </w:t>
      </w:r>
      <w:hyperlink w:anchor="P1832" w:history="1">
        <w:r>
          <w:t>таблицы 4а</w:t>
        </w:r>
      </w:hyperlink>
      <w:r>
        <w:t xml:space="preserve"> приложения к настоящим Методическим указаниям.</w:t>
      </w:r>
    </w:p>
    <w:p>
      <w:pPr>
        <w:pStyle w:val="ConsPlusNormal"/>
        <w:ind w:firstLine="540"/>
        <w:jc w:val="both"/>
      </w:pPr>
      <w:r>
        <w:t xml:space="preserve">27. В рамках отдельных основных мероприятий государственной программы может предусматриваться возможность заключения долгосрочных государственных контрактов, указанных в </w:t>
      </w:r>
      <w:hyperlink r:id="rId27" w:history="1">
        <w:r>
          <w:t>абзаце третьем пункта 3 статьи 72</w:t>
        </w:r>
      </w:hyperlink>
      <w:r>
        <w:t xml:space="preserve"> Бюджетного кодекса Российской Федерации, на выполнение работ, оказание услуг для обеспечения федеральных нужд, длительность производственного цикла выполнения которых превышает срок действия утвержденных лимитов бюджетных обязательств, если возможность своевременного достижения ожидаемых результатов соответствующих основных мероприятий обусловлена исполнением таких долгосрочных государственных контрактов.</w:t>
      </w:r>
    </w:p>
    <w:p>
      <w:pPr>
        <w:pStyle w:val="ConsPlusNormal"/>
        <w:ind w:firstLine="540"/>
        <w:jc w:val="both"/>
      </w:pPr>
      <w:r>
        <w:t xml:space="preserve">Аналогично в рамках отдельных основных мероприятий государственной программы может предусматриваться возможность заключения долгосрочных государственных контрактов, указанных в </w:t>
      </w:r>
      <w:hyperlink r:id="rId28" w:history="1">
        <w:r>
          <w:t>абзаце четвертом пункта 3 статьи 72</w:t>
        </w:r>
      </w:hyperlink>
      <w:r>
        <w:t xml:space="preserve"> Бюджетного кодекса Российской Федерации, на поставку товаров для обеспечения федеральных нужд, условиями которых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предусмотрены встречные обязательства, не связанные с предметами их исполнения, если возможность своевременного достижения ожидаемых результатов соответствующих основных мероприятий обусловлена исполнением таких долгосрочных государственных контрактов.</w:t>
      </w:r>
    </w:p>
    <w:p>
      <w:pPr>
        <w:pStyle w:val="ConsPlusNormal"/>
        <w:ind w:firstLine="540"/>
        <w:jc w:val="both"/>
      </w:pPr>
      <w:r>
        <w:t>28. В расходы федерального бюджета на реализацию государственной программы не включаются средства на содержание центральных аппаратов, территориальных органов и загранаппаратов федеральных органов исполнительной власти, ответственных за реализацию нескольких государственных программ.</w:t>
      </w:r>
    </w:p>
    <w:p>
      <w:pPr>
        <w:pStyle w:val="ConsPlusNormal"/>
        <w:ind w:firstLine="540"/>
        <w:jc w:val="both"/>
      </w:pPr>
      <w:r>
        <w:t>Расходы на содержание центральных аппаратов, территориальных органов и загранаппаратов федеральных органов исполнительной власти, являющихся ответственными исполнителями одной государственной программы, включаются в государственную программу, по которой федеральный орган исполнительной власти является ответственным исполнителем.</w:t>
      </w:r>
    </w:p>
    <w:p>
      <w:pPr>
        <w:pStyle w:val="ConsPlusNormal"/>
        <w:ind w:firstLine="540"/>
        <w:jc w:val="both"/>
      </w:pPr>
      <w:r>
        <w:t>У федеральных органов исполнительной власти, не являющихся ответственными исполнителями государственных программ, расходы на содержание центральных аппаратов, территориальных органов и загранаппаратов отражаются в государственной программе, которая включает мероприятия федерального органа исполнительной власти в установленной сфере деятельности. Расходы на содержание органов управления государственными внебюджетными фондами Российской Федерации, участвующих в реализации нескольких государственных программ, отражаются в той государственной программе, которая относится к непосредственной сфере деятельности соответствующего государственного внебюджетного фонда Российской Федерации.</w:t>
      </w:r>
    </w:p>
    <w:p>
      <w:pPr>
        <w:pStyle w:val="ConsPlusNormal"/>
        <w:ind w:firstLine="540"/>
        <w:jc w:val="both"/>
      </w:pPr>
      <w:r>
        <w:t>Расходы федерального бюджета и бюджетов государственных внебюджетных фондов Российской Федерации на содержание центральных аппаратов, территориальных органов, загранаппаратов федеральных органов исполнительной власти и органов управления бюджетов государственных внебюджетных фондов Российской Федерации, участвующих в реализации нескольких подпрограмм одной государственной программы, и иные средства, направленные на реализацию нескольких подпрограмм одной государственной программы, могут в полном объеме отражаться в составе подпрограммы, которая направлена на обеспечение реализации государственной программы.</w:t>
      </w:r>
    </w:p>
    <w:p>
      <w:pPr>
        <w:pStyle w:val="ConsPlusNormal"/>
        <w:jc w:val="both"/>
      </w:pPr>
    </w:p>
    <w:p>
      <w:pPr>
        <w:pStyle w:val="ConsPlusNormal"/>
        <w:jc w:val="center"/>
        <w:outlineLvl w:val="1"/>
      </w:pPr>
      <w:r>
        <w:t>IV. Планирование реализации государственной программы</w:t>
      </w:r>
    </w:p>
    <w:p>
      <w:pPr>
        <w:pStyle w:val="ConsPlusNormal"/>
        <w:jc w:val="both"/>
      </w:pPr>
    </w:p>
    <w:p>
      <w:pPr>
        <w:pStyle w:val="ConsPlusNormal"/>
        <w:ind w:firstLine="540"/>
        <w:jc w:val="both"/>
      </w:pPr>
      <w:r>
        <w:t xml:space="preserve">29. Проект плана реализации государственной программы и проект детального плана-графика реализации государственной программы на очередной финансовый год и на плановый период (далее - детальный план-график) составляются ежегодно на очередной год и плановый период и представляются в Минэкономразвития России и Минфин России одновременно с проектом государственной программы при ее разработке, а также при внесении изменений в план реализации и детальный план-график по форме </w:t>
      </w:r>
      <w:hyperlink w:anchor="P3027" w:history="1">
        <w:r>
          <w:t>таблиц 13</w:t>
        </w:r>
      </w:hyperlink>
      <w:r>
        <w:t xml:space="preserve">, </w:t>
      </w:r>
      <w:hyperlink w:anchor="P3293" w:history="1">
        <w:r>
          <w:t>13а</w:t>
        </w:r>
      </w:hyperlink>
      <w:r>
        <w:t xml:space="preserve"> приложения к настоящим Методическим указаниям. План реализации является неотъемлемой частью государственной программы.</w:t>
      </w:r>
    </w:p>
    <w:p>
      <w:pPr>
        <w:pStyle w:val="ConsPlusNormal"/>
        <w:ind w:firstLine="540"/>
        <w:jc w:val="both"/>
      </w:pPr>
      <w:r>
        <w:t>В план реализации и детальный план-график не могут быть внесены изменения в последнем квартале соответствующего года. В случае принятия Президентом Российской Федерации, Правительством Российской Федерации решений, делающих невозможным реализацию мероприятий и наступление контрольных событий в установленный срок, допускается внесение изменений в план реализации и детальный план-график.</w:t>
      </w:r>
    </w:p>
    <w:p>
      <w:pPr>
        <w:pStyle w:val="ConsPlusNormal"/>
        <w:ind w:firstLine="540"/>
        <w:jc w:val="both"/>
      </w:pPr>
      <w:r>
        <w:t>План реализации и детальный план-график могут формироваться с учетом данных из планов проекта государственной программы, представляющих собой подробное описание ожидаемых результатов проекта государственных программ, календарный график выполнения работ по проекту государственной программы и достижения его контрольных событий, ресурсного плана, а также иных планов, повышающих качество проработки проекта государственной программы на этапе планирования (например, план закупок, план рисков и т.п.).</w:t>
      </w:r>
    </w:p>
    <w:p>
      <w:pPr>
        <w:pStyle w:val="ConsPlusNormal"/>
        <w:ind w:firstLine="540"/>
        <w:jc w:val="both"/>
      </w:pPr>
      <w:r>
        <w:t>При планировании необходимо учитывать взаимозависимость и последовательность выполнения мероприятий и контрольных событий программы.</w:t>
      </w:r>
    </w:p>
    <w:p>
      <w:pPr>
        <w:pStyle w:val="ConsPlusNormal"/>
        <w:ind w:firstLine="540"/>
        <w:jc w:val="both"/>
      </w:pPr>
      <w:r>
        <w:t>30. Ответственные исполнители, соисполнители и участники государственных программ обеспечивают соответствие данных проекта плана реализации государственной программы и проекта детального плана-графика реализации государственной программы, представленных на бумажном носителе, данным проекта плана реализации государственной программы и проекта детального плана-графика реализации государственной программы соответственно, размещенным на портале государственных программ.</w:t>
      </w:r>
    </w:p>
    <w:p>
      <w:pPr>
        <w:pStyle w:val="ConsPlusNormal"/>
        <w:ind w:firstLine="540"/>
        <w:jc w:val="both"/>
      </w:pPr>
      <w:r>
        <w:t>31. В плане реализации государственной программы на очередной финансовый год и плановый период отражаются:</w:t>
      </w:r>
    </w:p>
    <w:p>
      <w:pPr>
        <w:pStyle w:val="ConsPlusNormal"/>
        <w:ind w:firstLine="540"/>
        <w:jc w:val="both"/>
      </w:pPr>
      <w:r>
        <w:t>наиболее важные общественно значимые контрольные события программы и сроки их наступления, оказывающие существенное влияние на результаты и период реализации государственной программы;</w:t>
      </w:r>
    </w:p>
    <w:p>
      <w:pPr>
        <w:pStyle w:val="ConsPlusNormal"/>
        <w:ind w:firstLine="540"/>
        <w:jc w:val="both"/>
      </w:pPr>
      <w:r>
        <w:t>наименования ответственного исполнителя, соисполнителя или участника реализации государственной программы, ответственного за реализацию контрольного события государственной программы;</w:t>
      </w:r>
    </w:p>
    <w:p>
      <w:pPr>
        <w:pStyle w:val="ConsPlusNormal"/>
        <w:ind w:firstLine="540"/>
        <w:jc w:val="both"/>
      </w:pPr>
      <w:r>
        <w:t>сроки (даты) наступления контрольных событий программы;</w:t>
      </w:r>
    </w:p>
    <w:p>
      <w:pPr>
        <w:pStyle w:val="ConsPlusNormal"/>
        <w:ind w:firstLine="540"/>
        <w:jc w:val="both"/>
      </w:pPr>
      <w:r>
        <w:t>контрольные события программы, наступление которых влияет на достижение показателей (индикаторов) государственных программ.</w:t>
      </w:r>
    </w:p>
    <w:p>
      <w:pPr>
        <w:pStyle w:val="ConsPlusNormal"/>
        <w:ind w:firstLine="540"/>
        <w:jc w:val="both"/>
      </w:pPr>
      <w:r>
        <w:t>При этом в план реализации необходимо включать контрольные события государственной программы, которые характеризуют ход исполнения планов мер ("дорожных карт"), направленных на совершенствование предпринимательского климата, поддержку экономического развития, реализацию мер государственной политики (структурных реформ) в отрасли и контрольные события государственной программы, отражающие принятие ключевых с точки зрения достижения целей государственной программы нормативных правовых актов.</w:t>
      </w:r>
    </w:p>
    <w:p>
      <w:pPr>
        <w:pStyle w:val="ConsPlusNormal"/>
        <w:ind w:firstLine="540"/>
        <w:jc w:val="both"/>
      </w:pPr>
      <w:r>
        <w:t>Вместе с планом реализации государственной программы должно представляться краткое обоснование необходимости и достаточности набора контрольных событий программы для достижения ожидаемого результата соответствующего основного мероприятия, ведомственной целевой программы, мероприятия федеральной целевой программы государственной программы.</w:t>
      </w:r>
    </w:p>
    <w:p>
      <w:pPr>
        <w:pStyle w:val="ConsPlusNormal"/>
        <w:ind w:firstLine="540"/>
        <w:jc w:val="both"/>
      </w:pPr>
      <w:r>
        <w:t xml:space="preserve">32. В целях обеспечения эффективного мониторинга и контроля реализации мероприятий государственной программы ответственный исполнитель государственной программы разрабатывает детальный план-график, содержащий полный перечень мероприятий и контрольных событий программы, необходимых и достаточных для достижения целей и </w:t>
      </w:r>
      <w:r>
        <w:lastRenderedPageBreak/>
        <w:t>показателей (индикаторов) государственной программы и ее подпрограмм.</w:t>
      </w:r>
    </w:p>
    <w:p>
      <w:pPr>
        <w:pStyle w:val="ConsPlusNormal"/>
        <w:ind w:firstLine="540"/>
        <w:jc w:val="both"/>
      </w:pPr>
      <w:r>
        <w:t xml:space="preserve">33. Детальный план-график разрабатывается в форме сетевого графика, отражающего взаимосвязь мероприятий государственной программы. В детальном плане-графике необходимо выделять мероприятия приоритетных национальных проектов. По каждому мероприятию приводятся сведения об ответственном исполнителе (должностном лице, занимающим должность не ниже руководителя структурного подразделения федерального органа исполнительной власти, иного главного распорядителя бюджетных средств, являющегося ответственным исполнителем, соисполнителем либо участником государственной программы), сроках начала и окончания его реализации, объемах бюджетных ассигнований в пределах утвержденных лимитов бюджетных ассигнований, предусмотренных на реализацию основного мероприятия, ведомственной целевой программы в утвержденной государственной программе и ожидаемых результатах на конец очередного финансового года, первого и второго годов планового периода по форме </w:t>
      </w:r>
      <w:hyperlink w:anchor="P3293" w:history="1">
        <w:r>
          <w:t>таблицы 13а</w:t>
        </w:r>
      </w:hyperlink>
      <w:r>
        <w:t xml:space="preserve"> приложения к настоящим Методическим указаниям.</w:t>
      </w:r>
    </w:p>
    <w:p>
      <w:pPr>
        <w:pStyle w:val="ConsPlusNormal"/>
        <w:ind w:firstLine="540"/>
        <w:jc w:val="both"/>
      </w:pPr>
      <w:r>
        <w:t>Ответственный исполнитель, соисполнители и участники государственной программы в целях оперативного мониторинга ежемесячно (за исключением четвертого квартала), по состоянию на 15 число размещают на портале государственных программ отчет о ходе исполнения плана реализации.</w:t>
      </w:r>
    </w:p>
    <w:p>
      <w:pPr>
        <w:pStyle w:val="ConsPlusNormal"/>
        <w:ind w:firstLine="540"/>
        <w:jc w:val="both"/>
      </w:pPr>
      <w:r>
        <w:t>34. В детальном плане-графике указываются ожидаемые результаты мероприятий и выделяются контрольные события программы. Допустимо преобразование ожидаемого результата мероприятия в контрольное событие, при этом формулировки таких контрольных событий должны быть представлены в соответствии с требованиями настоящих Методических указаний. Если сроки реализации мероприятий выходят за пределы планового периода, то в детальном плане-графике по основным мероприятиям указываются сроки, выходящие за пределы планового периода, а по мероприятиям - в пределах планового периода.</w:t>
      </w:r>
    </w:p>
    <w:p>
      <w:pPr>
        <w:pStyle w:val="ConsPlusNormal"/>
        <w:ind w:firstLine="540"/>
        <w:jc w:val="both"/>
      </w:pPr>
      <w:r>
        <w:t>35. Основными характеристиками контрольных событий программы являются:</w:t>
      </w:r>
    </w:p>
    <w:p>
      <w:pPr>
        <w:pStyle w:val="ConsPlusNormal"/>
        <w:ind w:firstLine="540"/>
        <w:jc w:val="both"/>
      </w:pPr>
      <w:r>
        <w:t>общественная, в том числе социально-экономическая, значимость (важность) для достижения результата основного мероприятия (ведомственной целевой программы, мероприятия федеральной целевой программы) и решения соответствующих задач подпрограммы или федеральной целевой программы;</w:t>
      </w:r>
    </w:p>
    <w:p>
      <w:pPr>
        <w:pStyle w:val="ConsPlusNormal"/>
        <w:ind w:firstLine="540"/>
        <w:jc w:val="both"/>
      </w:pPr>
      <w:r>
        <w:t>нулевая длительность (определенная дата наступления);</w:t>
      </w:r>
    </w:p>
    <w:p>
      <w:pPr>
        <w:pStyle w:val="ConsPlusNormal"/>
        <w:ind w:firstLine="540"/>
        <w:jc w:val="both"/>
      </w:pPr>
      <w:r>
        <w:t>возможность однозначной оценки достижения (0% или 100% или "да"/"нет");</w:t>
      </w:r>
    </w:p>
    <w:p>
      <w:pPr>
        <w:pStyle w:val="ConsPlusNormal"/>
        <w:ind w:firstLine="540"/>
        <w:jc w:val="both"/>
      </w:pPr>
      <w:r>
        <w:t>документальное подтверждение результата.</w:t>
      </w:r>
    </w:p>
    <w:p>
      <w:pPr>
        <w:pStyle w:val="ConsPlusNormal"/>
        <w:ind w:firstLine="540"/>
        <w:jc w:val="both"/>
      </w:pPr>
      <w:r>
        <w:t>Контрольные события программы выделяются по всем мероприятиям, в составе которых предусмотрена реализация государственных функций по выработке государственной политики, осуществлению государственного контроля и надзора, управлению государственным имуществом и предоставлению государственных услуг.</w:t>
      </w:r>
    </w:p>
    <w:p>
      <w:pPr>
        <w:pStyle w:val="ConsPlusNormal"/>
        <w:ind w:firstLine="540"/>
        <w:jc w:val="both"/>
      </w:pPr>
      <w:r>
        <w:t>Контрольные события программы определяются в зависимости от содержания мероприятий, по которым они выделяются.</w:t>
      </w:r>
    </w:p>
    <w:p>
      <w:pPr>
        <w:pStyle w:val="ConsPlusNormal"/>
        <w:ind w:firstLine="540"/>
        <w:jc w:val="both"/>
      </w:pPr>
      <w:r>
        <w:t>Для мероприятий, направленных на внедрение новых технологий, модернизацию административных процессов, реализацию инвестиционных проектов, в качестве контрольных событий программы следует использовать характеристику конечного результата (или промежуточного результата) реализации соответствующего мероприятия (значимый промежуточный/ожидаемый результат реализации мероприятий).</w:t>
      </w:r>
    </w:p>
    <w:p>
      <w:pPr>
        <w:pStyle w:val="ConsPlusNormal"/>
        <w:ind w:firstLine="540"/>
        <w:jc w:val="both"/>
      </w:pPr>
      <w:r>
        <w:t>Для мероприятий, направленных на совершенствование нормативно-правовой базы, в качестве контрольных событий программы следует использовать характеристику или предполагаемый результат введения нормы.</w:t>
      </w:r>
    </w:p>
    <w:p>
      <w:pPr>
        <w:pStyle w:val="ConsPlusNormal"/>
        <w:ind w:firstLine="540"/>
        <w:jc w:val="both"/>
      </w:pPr>
      <w:r>
        <w:t>Для мероприятий, направленных на обеспечение исполнения государственных функций (предоставления государственных услуг), в качестве контрольных событий программы следует использовать достижение заданных показателей объема и (или) качества исполнения функций (предоставления услуг) в отчетном периоде.</w:t>
      </w:r>
    </w:p>
    <w:p>
      <w:pPr>
        <w:pStyle w:val="ConsPlusNormal"/>
        <w:ind w:firstLine="540"/>
        <w:jc w:val="both"/>
      </w:pPr>
      <w:r>
        <w:t>Для мероприятий, предусматривающих реализацию функций по осуществлению государственного контроля (надзора), следует использовать контрольные события программы, отражающие качество, сроки, результативность осуществления контрольных (надзорных) мероприятий:</w:t>
      </w:r>
    </w:p>
    <w:p>
      <w:pPr>
        <w:pStyle w:val="ConsPlusNormal"/>
        <w:ind w:firstLine="540"/>
        <w:jc w:val="both"/>
      </w:pPr>
      <w:r>
        <w:lastRenderedPageBreak/>
        <w:t>проведены плановые проверки в установленные сроки (% в общем количестве запланированных);</w:t>
      </w:r>
    </w:p>
    <w:p>
      <w:pPr>
        <w:pStyle w:val="ConsPlusNormal"/>
        <w:ind w:firstLine="540"/>
        <w:jc w:val="both"/>
      </w:pPr>
      <w:r>
        <w:t>проведены проверки, результаты которых были аннулированы по решению суда, прокуратуры (иного уполномоченного органа) (% в общем количестве проверок).</w:t>
      </w:r>
    </w:p>
    <w:p>
      <w:pPr>
        <w:pStyle w:val="ConsPlusNormal"/>
        <w:ind w:firstLine="540"/>
        <w:jc w:val="both"/>
      </w:pPr>
      <w:r>
        <w:t>36. В плане реализации государственной программы при необходимости следует:</w:t>
      </w:r>
    </w:p>
    <w:p>
      <w:pPr>
        <w:pStyle w:val="ConsPlusNormal"/>
        <w:ind w:firstLine="540"/>
        <w:jc w:val="both"/>
      </w:pPr>
      <w:r>
        <w:t>выделять не менее одного контрольного события программы для одной подпрограммы либо федеральной целевой программы в квартал;</w:t>
      </w:r>
    </w:p>
    <w:p>
      <w:pPr>
        <w:pStyle w:val="ConsPlusNormal"/>
        <w:ind w:firstLine="540"/>
        <w:jc w:val="both"/>
      </w:pPr>
      <w:r>
        <w:t>обеспечивать равномерное распределение контрольных событий программы в течение года.</w:t>
      </w:r>
    </w:p>
    <w:p>
      <w:pPr>
        <w:pStyle w:val="ConsPlusNormal"/>
        <w:ind w:firstLine="540"/>
        <w:jc w:val="both"/>
      </w:pPr>
      <w:r>
        <w:t>37. В детальном плане-графике реализации государственной программы следует выделять контрольные события программы по всем основным мероприятиям, ведомственным целевым программам и мероприятиям федеральных целевых программ государственной программы.</w:t>
      </w:r>
    </w:p>
    <w:p>
      <w:pPr>
        <w:pStyle w:val="ConsPlusNormal"/>
        <w:ind w:firstLine="540"/>
        <w:jc w:val="both"/>
      </w:pPr>
      <w:r>
        <w:t xml:space="preserve">В состав контрольных событий программы и мероприятий детальных планов-графиков реализации государственных программ следует включать ключевые события и мероприятия, содержащиеся в планах деятельности федеральных органов исполнительной власти, в планах мероприятий ("дорожных картах"), поэтапных планах выполнения мероприятий, содержащих ежегодные индикаторы, обеспечивающие достижение установленных указами Президента Российской Федерации от 7 мая 2012 г. </w:t>
      </w:r>
      <w:hyperlink r:id="rId29" w:history="1">
        <w:r>
          <w:t>N 596</w:t>
        </w:r>
      </w:hyperlink>
      <w:r>
        <w:t xml:space="preserve"> "О долгосрочной государственной экономической политике" (Собрание законодательства Российской Федерации, 2012, N 19, ст. 2333), </w:t>
      </w:r>
      <w:hyperlink r:id="rId30" w:history="1">
        <w:r>
          <w:t>N 597</w:t>
        </w:r>
      </w:hyperlink>
      <w:r>
        <w:t xml:space="preserve"> "О мероприятиях по реализации государственной социальной политики" (Собрание законодательства Российской Федерации, 2012, N 19, ст. 2334), </w:t>
      </w:r>
      <w:hyperlink r:id="rId31" w:history="1">
        <w:r>
          <w:t>N 598</w:t>
        </w:r>
      </w:hyperlink>
      <w:r>
        <w:t xml:space="preserve"> "О совершенствовании государственной политики в сфере здравоохранения" (Собрание законодательства Российской Федерации, 2012, N 19, ст. 2335), </w:t>
      </w:r>
      <w:hyperlink r:id="rId32" w:history="1">
        <w:r>
          <w:t>N 599</w:t>
        </w:r>
      </w:hyperlink>
      <w:r>
        <w:t xml:space="preserve"> "О мерах по реализации государственной политики в области образования и науки" (Собрание законодательства Российской Федерации, 2012, N 19, ст. 2336), </w:t>
      </w:r>
      <w:hyperlink r:id="rId33" w:history="1">
        <w:r>
          <w:t>N 600</w:t>
        </w:r>
      </w:hyperlink>
      <w:r>
        <w:t xml:space="preserve"> "О мерах по обеспечению граждан Российской Федерации доступным и комфортным жильем и повышению качества жилищно-коммунальных услуг" (Собрание законодательства Российской Федерации, 2012, N 19, ст. 2337), </w:t>
      </w:r>
      <w:hyperlink r:id="rId34" w:history="1">
        <w:r>
          <w:t>N 601</w:t>
        </w:r>
      </w:hyperlink>
      <w:r>
        <w:t xml:space="preserve"> "Об основных направлениях совершенствования системы государственного управления" (Собрание законодательства Российской Федерации, 2012, N 19, ст. 2338), </w:t>
      </w:r>
      <w:hyperlink r:id="rId35" w:history="1">
        <w:r>
          <w:t>N 602</w:t>
        </w:r>
      </w:hyperlink>
      <w:r>
        <w:t xml:space="preserve"> "Об обеспечении межнационального согласия" (Собрание законодательства Российской Федерации, 2012, N 19, ст. 2339), </w:t>
      </w:r>
      <w:hyperlink r:id="rId36" w:history="1">
        <w:r>
          <w:t>N 603</w:t>
        </w:r>
      </w:hyperlink>
      <w:r>
        <w:t xml:space="preserve"> "О реализации планов (программ) строительства и развития Вооруженных Сил Российской Федерации, других войск, воинских формирований и органов и модернизации оборонно-промышленного комплекса" (Собрание законодательства Российской Федерации, 2012, N 19, ст. 2340), </w:t>
      </w:r>
      <w:hyperlink r:id="rId37" w:history="1">
        <w:r>
          <w:t>N 604</w:t>
        </w:r>
      </w:hyperlink>
      <w:r>
        <w:t xml:space="preserve"> "О дальнейшем совершенствовании военной службы в Российской Федерации" (Собрание законодательства Российской Федерации, 2012, N 19, ст. 2341), </w:t>
      </w:r>
      <w:hyperlink r:id="rId38" w:history="1">
        <w:r>
          <w:t>N 605</w:t>
        </w:r>
      </w:hyperlink>
      <w:r>
        <w:t xml:space="preserve"> "О мерах по реализации внешнеполитического курса Российской Федерации" (Собрание законодательства Российской Федерации, 2012, N 19, ст. 2342), </w:t>
      </w:r>
      <w:hyperlink r:id="rId39" w:history="1">
        <w:r>
          <w:t>N 606</w:t>
        </w:r>
      </w:hyperlink>
      <w:r>
        <w:t xml:space="preserve"> "О мерах по реализации демографической политики Российской Федерации" (Собрание законодательства Российской Федерации, 2012, N 19, ст. 2343) важнейших целевых показателей, и иных планах мероприятий и комплексах мер по развитию отдельных сфер и территорий и решению социально-экономических задач.</w:t>
      </w:r>
    </w:p>
    <w:p>
      <w:pPr>
        <w:pStyle w:val="ConsPlusNormal"/>
        <w:ind w:firstLine="540"/>
        <w:jc w:val="both"/>
      </w:pPr>
      <w:r>
        <w:t>38. Мероприятия государственной программы могут опираться на ряд дополнительных планов, направленных на повышение эффективности управления мероприятиями, например, плана закупок, плана коммуникаций, ресурсного плана и т.п.</w:t>
      </w:r>
    </w:p>
    <w:p>
      <w:pPr>
        <w:pStyle w:val="ConsPlusNormal"/>
        <w:jc w:val="both"/>
      </w:pPr>
    </w:p>
    <w:p>
      <w:pPr>
        <w:pStyle w:val="ConsPlusNormal"/>
        <w:jc w:val="center"/>
        <w:outlineLvl w:val="1"/>
      </w:pPr>
      <w:r>
        <w:t>V. Дополнительные и обосновывающие материалы,</w:t>
      </w:r>
    </w:p>
    <w:p>
      <w:pPr>
        <w:pStyle w:val="ConsPlusNormal"/>
        <w:jc w:val="center"/>
      </w:pPr>
      <w:r>
        <w:t>представляемые с государственной программой</w:t>
      </w:r>
    </w:p>
    <w:p>
      <w:pPr>
        <w:pStyle w:val="ConsPlusNormal"/>
        <w:jc w:val="both"/>
      </w:pPr>
    </w:p>
    <w:p>
      <w:pPr>
        <w:pStyle w:val="ConsPlusNormal"/>
        <w:ind w:firstLine="540"/>
        <w:jc w:val="both"/>
      </w:pPr>
      <w:bookmarkStart w:id="3" w:name="P252"/>
      <w:bookmarkEnd w:id="3"/>
      <w:r>
        <w:t xml:space="preserve">39. Дополнительные и обосновывающие материалы к государственным программам должны содержать информацию согласно </w:t>
      </w:r>
      <w:hyperlink r:id="rId40" w:history="1">
        <w:r>
          <w:t>пункту 9</w:t>
        </w:r>
      </w:hyperlink>
      <w:r>
        <w:t xml:space="preserve"> Порядка. В случае отсутствия информации указывается причина такого отсутствия.</w:t>
      </w:r>
    </w:p>
    <w:p>
      <w:pPr>
        <w:pStyle w:val="ConsPlusNormal"/>
        <w:ind w:firstLine="540"/>
        <w:jc w:val="both"/>
      </w:pPr>
      <w:r>
        <w:t xml:space="preserve">В рамках характеристики текущего состояния соответствующей сферы социально-экономического развития Российской Федерации, основных показателей и анализа социальных, финансово-экономических рисков реализации государственной программы приводится анализ ее действительного состояния, включая выявление основных проблем, прогноз развития сферы </w:t>
      </w:r>
      <w:r>
        <w:lastRenderedPageBreak/>
        <w:t>реализации государственной программы.</w:t>
      </w:r>
    </w:p>
    <w:p>
      <w:pPr>
        <w:pStyle w:val="ConsPlusNormal"/>
        <w:ind w:firstLine="540"/>
        <w:jc w:val="both"/>
      </w:pPr>
      <w:r>
        <w:t>Анализ текущего (действительного) состояния сферы реализации государственной программы должен включать характеристику итогов реализации государственной политики в этой сфере, выявление потенциала развития анализируемой сферы и существующих ограничений в сфере реализации государственной программы, сопоставление существующего состояния анализируемой сферы с состоянием аналогичной сферы у ведущих стран (при возможности такого сопоставления).</w:t>
      </w:r>
    </w:p>
    <w:p>
      <w:pPr>
        <w:pStyle w:val="ConsPlusNormal"/>
        <w:ind w:firstLine="540"/>
        <w:jc w:val="both"/>
      </w:pPr>
      <w:r>
        <w:t>Характеристика текущего состояния сферы реализации государственной программы должна содержать основные показатели уровня развития соответствующей сферы социально-экономического развития или обеспечения национальной безопасности Российской Федерации.</w:t>
      </w:r>
    </w:p>
    <w:p>
      <w:pPr>
        <w:pStyle w:val="ConsPlusNormal"/>
        <w:ind w:firstLine="540"/>
        <w:jc w:val="both"/>
      </w:pPr>
      <w:r>
        <w:t xml:space="preserve">40. Характеристика целей, задач, мероприятий приоритетного национального проекта, а также сведения об их ресурсном обеспечении (в случае реализации в соответствующей сфере социально-экономического развития приоритетного национального проекта) приводятся по форме </w:t>
      </w:r>
      <w:hyperlink w:anchor="P2133" w:history="1">
        <w:r>
          <w:t>таблицы 5</w:t>
        </w:r>
      </w:hyperlink>
      <w:r>
        <w:t xml:space="preserve"> приложения к настоящим Методическим указаниям.</w:t>
      </w:r>
    </w:p>
    <w:p>
      <w:pPr>
        <w:pStyle w:val="ConsPlusNormal"/>
        <w:ind w:firstLine="540"/>
        <w:jc w:val="both"/>
      </w:pPr>
      <w:r>
        <w:t>41. Прогноз развития соответствующей сферы социально-экономического развития и планируемые макроэкономические показатели по итогам реализации государственной программы должны определять тенденции и планируемые макроэкономические показатели по итогам реализации государственной программы. При формировании прогноза развития сферы реализации государственной программы учитываются параметры прогноза социально-экономического развития Российской Федерации, стратегические документы в сфере реализации государственной программы и текущее состояние сферы реализации государственной программы.</w:t>
      </w:r>
    </w:p>
    <w:p>
      <w:pPr>
        <w:pStyle w:val="ConsPlusNormal"/>
        <w:ind w:firstLine="540"/>
        <w:jc w:val="both"/>
      </w:pPr>
      <w:r>
        <w:t>Прогноз развития соответствующей сферы социально-экономического развития и планируемые макроэкономические показатели по итогам реализации государственной программы включают:</w:t>
      </w:r>
    </w:p>
    <w:p>
      <w:pPr>
        <w:pStyle w:val="ConsPlusNormal"/>
        <w:ind w:firstLine="540"/>
        <w:jc w:val="both"/>
      </w:pPr>
      <w:r>
        <w:t xml:space="preserve">описание финансового обеспечения основных мероприятий иных государственных программ, оказывающих влияние на достижение целей и решение задач государственной программы, приводится по форме </w:t>
      </w:r>
      <w:hyperlink w:anchor="P2776" w:history="1">
        <w:r>
          <w:t>таблицы 10</w:t>
        </w:r>
      </w:hyperlink>
      <w:r>
        <w:t xml:space="preserve"> приложения к настоящим Методическим указаниям;</w:t>
      </w:r>
    </w:p>
    <w:p>
      <w:pPr>
        <w:pStyle w:val="ConsPlusNormal"/>
        <w:ind w:firstLine="540"/>
        <w:jc w:val="both"/>
      </w:pPr>
      <w:r>
        <w:t xml:space="preserve">описание финансового обеспечения основных мероприятий государственной программы, оказывающих влияние на достижение целей и решение задач иных государственных программ (в соответствии с отдельным решением Правительства Российской Федерации), приводится по форме </w:t>
      </w:r>
      <w:hyperlink w:anchor="P2860" w:history="1">
        <w:r>
          <w:t>таблицы 11</w:t>
        </w:r>
      </w:hyperlink>
      <w:r>
        <w:t xml:space="preserve"> приложения к настоящим Методическим указаниям;</w:t>
      </w:r>
    </w:p>
    <w:p>
      <w:pPr>
        <w:pStyle w:val="ConsPlusNormal"/>
        <w:ind w:firstLine="540"/>
        <w:jc w:val="both"/>
      </w:pPr>
      <w:r>
        <w:t>оценку планируемой эффективности реализации государственной программы (подпрограмм).</w:t>
      </w:r>
    </w:p>
    <w:p>
      <w:pPr>
        <w:pStyle w:val="ConsPlusNormal"/>
        <w:ind w:firstLine="540"/>
        <w:jc w:val="both"/>
      </w:pPr>
      <w:r>
        <w:t xml:space="preserve">Оценка планируемой эффективности подпрограммы производится в соответствии с </w:t>
      </w:r>
      <w:hyperlink r:id="rId41" w:history="1">
        <w:r>
          <w:t>Порядком</w:t>
        </w:r>
      </w:hyperlink>
      <w:r>
        <w:t xml:space="preserve"> с целью обоснования предложенных способов достижения целей и решения задач государственной программы.</w:t>
      </w:r>
    </w:p>
    <w:p>
      <w:pPr>
        <w:pStyle w:val="ConsPlusNormal"/>
        <w:ind w:firstLine="540"/>
        <w:jc w:val="both"/>
      </w:pPr>
      <w:r>
        <w:t>Оценка планируемой эффективности государственной программы проводится ответственным исполнителем на этапе ее разработки в составе обосновывающих материалов и основывается на оценке планируемого вклада результатов государственной программы в социально-экономическое развитие и обеспечение национальной безопасности Российской Федерации, содержащей количественное, а при обосновании невозможности его проведения - качественное описание связи динамики значений показателей (индикаторов) реализации государственной программы с динамикой уровня развития соответствующей сферы социально-экономического развития или обеспечения национальной безопасности Российской Федерации.</w:t>
      </w:r>
    </w:p>
    <w:p>
      <w:pPr>
        <w:pStyle w:val="ConsPlusNormal"/>
        <w:ind w:firstLine="540"/>
        <w:jc w:val="both"/>
      </w:pPr>
      <w:r>
        <w:t>При оценке планируемой эффективности в зависимости от сферы реализации государственной программы может приводиться оценка влияния реализации государственной программы на макроэкономические, социальные показатели, в том числе оценка дополнительного прироста рабочих мест; оценка ускорения темпов роста производства и роста производительности труда; оценка изменения параметров качества жизни населения; оценка финансово-экономических последствий реализации государственной программы (в том числе оценка динамики поступлений доходов бюджетов бюджетной системы).</w:t>
      </w:r>
    </w:p>
    <w:p>
      <w:pPr>
        <w:pStyle w:val="ConsPlusNormal"/>
        <w:ind w:firstLine="540"/>
        <w:jc w:val="both"/>
      </w:pPr>
      <w:bookmarkStart w:id="4" w:name="P265"/>
      <w:bookmarkEnd w:id="4"/>
      <w:r>
        <w:t xml:space="preserve">42. При описании прогноза ожидаемых результатов государственной программы, </w:t>
      </w:r>
      <w:r>
        <w:lastRenderedPageBreak/>
        <w:t>характеризующих целевое состояние (изменение состояния) уровня и качества жизни населения, социальной сферы, экономики, общественной безопасности, государственных институтов, степени реализации других общественно значимых интересов и потребностей в соответствующей сфере необходимо дать развернутую характеристику планируемых изменений (конечных результатов) в сфере реализации государственной программы. Такая характеристика должна включать обоснование изменения состояния сферы реализации государственной программы, а также в сопряженных сферах при реализации государственной программы (положительные и отрицательные внешние эффекты в сопряженных сферах).</w:t>
      </w:r>
    </w:p>
    <w:p>
      <w:pPr>
        <w:pStyle w:val="ConsPlusNormal"/>
        <w:ind w:firstLine="540"/>
        <w:jc w:val="both"/>
      </w:pPr>
      <w:r>
        <w:t>43. Описание социальных, финансово-экономических и прочих рисков реализации государственной программы включает описание внешних (вероятных явлений, событий, процессов, не зависящих от ответственного исполнителя, соисполнителей и участников государственной программы и негативно влияющих на основные параметры государственной программы (подпрограммы) и внутренних рисков (вероятных явлений, событий, процессов, зависящих от ответственного исполнителя, соисполнителей и участников государственной программы (подпрограммы) и описание мер управления рисками реализации государственной программы.</w:t>
      </w:r>
    </w:p>
    <w:p>
      <w:pPr>
        <w:pStyle w:val="ConsPlusNormal"/>
        <w:ind w:firstLine="540"/>
        <w:jc w:val="both"/>
      </w:pPr>
      <w:r>
        <w:t>К основным рискам могут относятся следующие:</w:t>
      </w:r>
    </w:p>
    <w:p>
      <w:pPr>
        <w:pStyle w:val="ConsPlusNormal"/>
        <w:ind w:firstLine="540"/>
        <w:jc w:val="both"/>
      </w:pPr>
      <w:r>
        <w:t>макроэкономические риски, обусловленные снижением темпов роста экономики и уровня инвестиционной активности, ростом государственного и корпоративного долга, ускорением инфляции, и т.д.;</w:t>
      </w:r>
    </w:p>
    <w:p>
      <w:pPr>
        <w:pStyle w:val="ConsPlusNormal"/>
        <w:ind w:firstLine="540"/>
        <w:jc w:val="both"/>
      </w:pPr>
      <w:r>
        <w:t>природно-климатические риски, обусловленные зависимостью функционирования отрасли (в том числе инвестиционной привлекательности) от природно-климатических условий;</w:t>
      </w:r>
    </w:p>
    <w:p>
      <w:pPr>
        <w:pStyle w:val="ConsPlusNormal"/>
        <w:ind w:firstLine="540"/>
        <w:jc w:val="both"/>
      </w:pPr>
      <w:r>
        <w:t>социальные риски, обусловленные ростом безработицы; с неравномерным влиянием кризиса на различные социальные группы населения; с сокращением объема и качества бюджетных услуг в социальных секторах;</w:t>
      </w:r>
    </w:p>
    <w:p>
      <w:pPr>
        <w:pStyle w:val="ConsPlusNormal"/>
        <w:ind w:firstLine="540"/>
        <w:jc w:val="both"/>
      </w:pPr>
      <w:r>
        <w:t>политические риски, обусловленные вероятностью финансовых потерь в связи с изменением политической системы, политической нестабильностью и нежелательными последствиями возможных политических событий;</w:t>
      </w:r>
    </w:p>
    <w:p>
      <w:pPr>
        <w:pStyle w:val="ConsPlusNormal"/>
        <w:ind w:firstLine="540"/>
        <w:jc w:val="both"/>
      </w:pPr>
      <w:r>
        <w:t>международные риски, обусловленные вероятностью финансовых потерь в связи с динамикой международной обстановки;</w:t>
      </w:r>
    </w:p>
    <w:p>
      <w:pPr>
        <w:pStyle w:val="ConsPlusNormal"/>
        <w:ind w:firstLine="540"/>
        <w:jc w:val="both"/>
      </w:pPr>
      <w:r>
        <w:t>законодательные риски, обусловленные недостаточным совершенством законодательной базы, а также в недостаточной оценкой последствий регулирующего воздействия от законодательных инициатив и действий регуляторов, наличии побочных эффектов от принятых решений либо в несвоевременном принятии решений;</w:t>
      </w:r>
    </w:p>
    <w:p>
      <w:pPr>
        <w:pStyle w:val="ConsPlusNormal"/>
        <w:ind w:firstLine="540"/>
        <w:jc w:val="both"/>
      </w:pPr>
      <w:r>
        <w:t>управленческие (внутренние) риски, обусловленные неэффективным управлением реализацией государственной программы, низким качеством межведомственного взаимодействия, недостаточным контролем над реализацией государственной программы и т.д.</w:t>
      </w:r>
    </w:p>
    <w:p>
      <w:pPr>
        <w:pStyle w:val="ConsPlusNormal"/>
        <w:ind w:firstLine="540"/>
        <w:jc w:val="both"/>
      </w:pPr>
      <w:r>
        <w:t>44. Анализ рисков реализации государственной программы и описание мер управления рисками реализации государственной программы предусматривают:</w:t>
      </w:r>
    </w:p>
    <w:p>
      <w:pPr>
        <w:pStyle w:val="ConsPlusNormal"/>
        <w:ind w:firstLine="540"/>
        <w:jc w:val="both"/>
      </w:pPr>
      <w:r>
        <w:t>идентификацию факторов риска по источникам возникновения и характеру влияния на ход и результаты реализации государственной программы;</w:t>
      </w:r>
    </w:p>
    <w:p>
      <w:pPr>
        <w:pStyle w:val="ConsPlusNormal"/>
        <w:ind w:firstLine="540"/>
        <w:jc w:val="both"/>
      </w:pPr>
      <w:r>
        <w:t>качественную и, по возможности, количественную оценку факторов рисков;</w:t>
      </w:r>
    </w:p>
    <w:p>
      <w:pPr>
        <w:pStyle w:val="ConsPlusNormal"/>
        <w:ind w:firstLine="540"/>
        <w:jc w:val="both"/>
      </w:pPr>
      <w:r>
        <w:t>обоснование предложений по мерам управления рисками реализации государственной программы.</w:t>
      </w:r>
    </w:p>
    <w:p>
      <w:pPr>
        <w:pStyle w:val="ConsPlusNormal"/>
        <w:ind w:firstLine="540"/>
        <w:jc w:val="both"/>
      </w:pPr>
      <w:r>
        <w:t>45. Ответственный исполнитель определяет шкалу риска, в которой указываются диапазоны уровня влияния риска на результаты реализации государственной программы: высокий, средний и низкий.</w:t>
      </w:r>
    </w:p>
    <w:p>
      <w:pPr>
        <w:pStyle w:val="ConsPlusNormal"/>
        <w:ind w:firstLine="540"/>
        <w:jc w:val="both"/>
      </w:pPr>
      <w:r>
        <w:t>В случае влияния факторов риска, приводящих к изменению сроков и (или) ожидаемых результатов и показателей с указанием конкретных показателей:</w:t>
      </w:r>
    </w:p>
    <w:p>
      <w:pPr>
        <w:pStyle w:val="ConsPlusNormal"/>
        <w:ind w:firstLine="540"/>
        <w:jc w:val="both"/>
      </w:pPr>
      <w:r>
        <w:t>до 5% планового уровня - оценивается как "низкий уровень";</w:t>
      </w:r>
    </w:p>
    <w:p>
      <w:pPr>
        <w:pStyle w:val="ConsPlusNormal"/>
        <w:ind w:firstLine="540"/>
        <w:jc w:val="both"/>
      </w:pPr>
      <w:r>
        <w:t>от 5% до 10% планового уровня - оценивается как "средний уровень";</w:t>
      </w:r>
    </w:p>
    <w:p>
      <w:pPr>
        <w:pStyle w:val="ConsPlusNormal"/>
        <w:ind w:firstLine="540"/>
        <w:jc w:val="both"/>
      </w:pPr>
      <w:r>
        <w:t>свыше 10% планового уровня - оценивается как "высокий уровень".</w:t>
      </w:r>
    </w:p>
    <w:p>
      <w:pPr>
        <w:pStyle w:val="ConsPlusNormal"/>
        <w:ind w:firstLine="540"/>
        <w:jc w:val="both"/>
      </w:pPr>
      <w:r>
        <w:t>В составе мер по управлению рисками реализации государственной программы приводятся меры по предотвращению и минимизации рисков.</w:t>
      </w:r>
    </w:p>
    <w:p>
      <w:pPr>
        <w:pStyle w:val="ConsPlusNormal"/>
        <w:ind w:firstLine="540"/>
        <w:jc w:val="both"/>
      </w:pPr>
      <w:r>
        <w:lastRenderedPageBreak/>
        <w:t>В рамках мер по предотвращению рисков предусматривается разработка комплекса мероприятий и способов снижения вероятности возникновения неблагоприятных последствий в целях обеспечения бесперебойности реализации государственной программы.</w:t>
      </w:r>
    </w:p>
    <w:p>
      <w:pPr>
        <w:pStyle w:val="ConsPlusNormal"/>
        <w:ind w:firstLine="540"/>
        <w:jc w:val="both"/>
      </w:pPr>
      <w:r>
        <w:t>В рамках мер по минимизации рисков предусматривается разработка комплекса мероприятий и способов снижения неблагоприятных последствий в целях обеспечения бесперебойности реализации государственной программы, в том числе:</w:t>
      </w:r>
    </w:p>
    <w:p>
      <w:pPr>
        <w:pStyle w:val="ConsPlusNormal"/>
        <w:ind w:firstLine="540"/>
        <w:jc w:val="both"/>
      </w:pPr>
      <w:r>
        <w:t>мероприятия подпрограмм государственной программы, направленные на управление рисками, их своевременное выявление и минимизацию;</w:t>
      </w:r>
    </w:p>
    <w:p>
      <w:pPr>
        <w:pStyle w:val="ConsPlusNormal"/>
        <w:ind w:firstLine="540"/>
        <w:jc w:val="both"/>
      </w:pPr>
      <w:r>
        <w:t>мероприятия по управлению реализацией государственной программы, направленные на своевременное обнаружение, мониторинг и оценку влияния рисков и внешних факторов, а также разработку и реализацию мер по минимизации их негативного влияния на реализацию государственной программы.</w:t>
      </w:r>
    </w:p>
    <w:p>
      <w:pPr>
        <w:pStyle w:val="ConsPlusNormal"/>
        <w:ind w:firstLine="540"/>
        <w:jc w:val="both"/>
      </w:pPr>
      <w:bookmarkStart w:id="5" w:name="P289"/>
      <w:bookmarkEnd w:id="5"/>
      <w:r>
        <w:t>46. В качестве обоснования набора подпрограмм и федеральных целевых программ государственной программы следует использовать обоснование вклада подпрограммы или федеральной целевой программы в достижение целей государственной программы, а также представить перечень стратегических документов, утвержденных Президентом Российской Федерации или Правительством Российской Федерации, действующих в сфере реализации государственной программы (с указанием их реквизитов: дата и номер соответствующего нормативного правового акта).</w:t>
      </w:r>
    </w:p>
    <w:p>
      <w:pPr>
        <w:pStyle w:val="ConsPlusNormal"/>
        <w:ind w:firstLine="540"/>
        <w:jc w:val="both"/>
      </w:pPr>
      <w:r>
        <w:t>При формировании набора подпрограмм государственной программы следует учитывать следующие критерии:</w:t>
      </w:r>
    </w:p>
    <w:p>
      <w:pPr>
        <w:pStyle w:val="ConsPlusNormal"/>
        <w:ind w:firstLine="540"/>
        <w:jc w:val="both"/>
      </w:pPr>
      <w:r>
        <w:t>- целевая направленность - подпрограмма (за исключением подпрограммы по обеспечению реализации государственной программы) должна быть направлена на достижение целей государственной программы, способствовать решению одной или нескольких задач государственной программы и обеспечивать достижение, как минимум, одного ожидаемого результата реализации государственной программы. На решение одной задачи государственной программы не может быть направлено более одной подпрограммы. Не допускается пересечение сфер реализации подпрограмм;</w:t>
      </w:r>
    </w:p>
    <w:p>
      <w:pPr>
        <w:pStyle w:val="ConsPlusNormal"/>
        <w:ind w:firstLine="540"/>
        <w:jc w:val="both"/>
      </w:pPr>
      <w:r>
        <w:t>- масштаб - при формировании системы подпрограмм необходимо обеспечивать сопоставимость подпрограмм по объему финансового обеспечения и влиянию на достижение цели (целей) реализации государственной программы;</w:t>
      </w:r>
    </w:p>
    <w:p>
      <w:pPr>
        <w:pStyle w:val="ConsPlusNormal"/>
        <w:ind w:firstLine="540"/>
        <w:jc w:val="both"/>
      </w:pPr>
      <w:r>
        <w:t>- требования к минимальному набору подпрограмм - в составе государственной программы не может быть менее двух подпрограмм, предусматривающих финансовое обеспечение. Государственная программа не может состоять менее чем из трех подпрограмм, если в составе государственной программы не предусмотрены федеральные целевые программы и предусмотрена подпрограмма, направленная на обеспечение реализации государственной программы;</w:t>
      </w:r>
    </w:p>
    <w:p>
      <w:pPr>
        <w:pStyle w:val="ConsPlusNormal"/>
        <w:ind w:firstLine="540"/>
        <w:jc w:val="both"/>
      </w:pPr>
      <w:r>
        <w:t>- управляемость - состав подпрограмм государственных программ формируется с учетом возможности оперативного управления их реализации соисполнителями государственных программ.</w:t>
      </w:r>
    </w:p>
    <w:p>
      <w:pPr>
        <w:pStyle w:val="ConsPlusNormal"/>
        <w:ind w:firstLine="540"/>
        <w:jc w:val="both"/>
      </w:pPr>
      <w:r>
        <w:t xml:space="preserve">47. Оценка применения мер государственного регулирования в сфере реализации государственной программы приводится по форме </w:t>
      </w:r>
      <w:hyperlink w:anchor="P2214" w:history="1">
        <w:r>
          <w:t>таблицы 6</w:t>
        </w:r>
      </w:hyperlink>
      <w:r>
        <w:t xml:space="preserve"> приложения к настоящим Методическим указаниям.</w:t>
      </w:r>
    </w:p>
    <w:p>
      <w:pPr>
        <w:pStyle w:val="ConsPlusNormal"/>
        <w:ind w:firstLine="540"/>
        <w:jc w:val="both"/>
      </w:pPr>
      <w:r>
        <w:t xml:space="preserve">При заполнении </w:t>
      </w:r>
      <w:hyperlink w:anchor="P2214" w:history="1">
        <w:r>
          <w:t>таблицы</w:t>
        </w:r>
      </w:hyperlink>
      <w:r>
        <w:t xml:space="preserve"> указываются меры налогового, таможенного, тарифного, кредитного регулирования, а также иные меры государственного регулирования.</w:t>
      </w:r>
    </w:p>
    <w:p>
      <w:pPr>
        <w:pStyle w:val="ConsPlusNormal"/>
        <w:ind w:firstLine="540"/>
        <w:jc w:val="both"/>
      </w:pPr>
      <w:r>
        <w:t>При характеристике мер государственного регулирования в сфере реализации подпрограммы (налоговые, таможенные, тарифные, кредитные и иные меры государственного регулирования) обосновываются необходимость и оценка результатов их применения (в том числе финансовая).</w:t>
      </w:r>
    </w:p>
    <w:p>
      <w:pPr>
        <w:pStyle w:val="ConsPlusNormal"/>
        <w:ind w:firstLine="540"/>
        <w:jc w:val="both"/>
      </w:pPr>
      <w:r>
        <w:t>Если результаты введения мер государственного регулирования приводят к выпадающим доходам бюджетов бюджетной системы Российской Федерации и (или) увеличению долговых обязательств Российской Федерации, например по предоставлению государственных гарантий Российской Федерации, то приводится финансовая оценка таких мер.</w:t>
      </w:r>
    </w:p>
    <w:p>
      <w:pPr>
        <w:pStyle w:val="ConsPlusNormal"/>
        <w:ind w:firstLine="540"/>
        <w:jc w:val="both"/>
      </w:pPr>
      <w:r>
        <w:t xml:space="preserve">Финансовая оценка деятельности по государственной поддержке за счет средств </w:t>
      </w:r>
      <w:r>
        <w:lastRenderedPageBreak/>
        <w:t xml:space="preserve">федерального бюджета (например, предоставление субсидий российским организациям на возмещение части затрат на уплату процентов по кредитам) учитывается в ресурсном обеспечении реализации государственной программы за счет бюджетных ассигнований федерального бюджета и бюджетов государственных внебюджетных фондов Российской Федерации по форме </w:t>
      </w:r>
      <w:hyperlink w:anchor="P956" w:history="1">
        <w:r>
          <w:t>таблицы 4</w:t>
        </w:r>
      </w:hyperlink>
      <w:r>
        <w:t xml:space="preserve"> приложения к настоящим Методическим указаниям.</w:t>
      </w:r>
    </w:p>
    <w:p>
      <w:pPr>
        <w:pStyle w:val="ConsPlusNormal"/>
        <w:ind w:firstLine="540"/>
        <w:jc w:val="both"/>
      </w:pPr>
      <w:r>
        <w:t>При оценке влияния результатов применения мер государственного регулирования используются:</w:t>
      </w:r>
    </w:p>
    <w:p>
      <w:pPr>
        <w:pStyle w:val="ConsPlusNormal"/>
        <w:ind w:firstLine="540"/>
        <w:jc w:val="both"/>
      </w:pPr>
      <w:r>
        <w:t>данные финансово-экономических обоснований к проектам нормативных правовых актов, содержащих меры государственного регулирования и результаты оценки регулирующего воздействия указанных проектов нормативных правовых актов;</w:t>
      </w:r>
    </w:p>
    <w:p>
      <w:pPr>
        <w:pStyle w:val="ConsPlusNormal"/>
        <w:ind w:firstLine="540"/>
        <w:jc w:val="both"/>
      </w:pPr>
      <w:r>
        <w:t xml:space="preserve">предложения, представленные в рамках проведения общественного обсуждения проекта государственной программы в соответствии с </w:t>
      </w:r>
      <w:hyperlink r:id="rId42" w:history="1">
        <w:r>
          <w:t>Порядком</w:t>
        </w:r>
      </w:hyperlink>
      <w:r>
        <w:t>;</w:t>
      </w:r>
    </w:p>
    <w:p>
      <w:pPr>
        <w:pStyle w:val="ConsPlusNormal"/>
        <w:ind w:firstLine="540"/>
        <w:jc w:val="both"/>
      </w:pPr>
      <w:r>
        <w:t>фактические данные о влиянии аналогичных мер государственного регулирования в сфере реализации государственной программы либо в других секторах экономики, в том числе данные об объемах расходов бюджетов бюджетной системы и объемах выпадающих доходов бюджетов бюджетной системы в связи с применением мер государственного регулирования;</w:t>
      </w:r>
    </w:p>
    <w:p>
      <w:pPr>
        <w:pStyle w:val="ConsPlusNormal"/>
        <w:ind w:firstLine="540"/>
        <w:jc w:val="both"/>
      </w:pPr>
      <w:r>
        <w:t>результаты оценки регулирующего воздействия аналогичных актов, разработанных (разрабатываемых) в сфере реализации государственной программы либо в иных секторах экономики;</w:t>
      </w:r>
    </w:p>
    <w:p>
      <w:pPr>
        <w:pStyle w:val="ConsPlusNormal"/>
        <w:ind w:firstLine="540"/>
        <w:jc w:val="both"/>
      </w:pPr>
      <w:r>
        <w:t>оценки (в том числе экспертные) последствий реализации предлагаемых мер государственного регулирования.</w:t>
      </w:r>
    </w:p>
    <w:p>
      <w:pPr>
        <w:pStyle w:val="ConsPlusNormal"/>
        <w:ind w:firstLine="540"/>
        <w:jc w:val="both"/>
      </w:pPr>
      <w:r>
        <w:t>48. Обоснование необходимых финансовых ресурсов на реализацию государственной программы, а также оценку степени влияния дополнительной потребности в объемах средств федерального бюджета и бюджетов государственных внебюджетных фондов Российской Федерации на показатели (индикаторы) государственной программы (подпрограммы), сроки и ожидаемые непосредственные результаты реализации ведомственных целевых программ и основных мероприятий подпрограмм включает:</w:t>
      </w:r>
    </w:p>
    <w:p>
      <w:pPr>
        <w:pStyle w:val="ConsPlusNormal"/>
        <w:ind w:firstLine="540"/>
        <w:jc w:val="both"/>
      </w:pPr>
      <w:r>
        <w:t>реквизиты решений о выделении бюджетных средств на реализацию основных мероприятий в соответствии с решениями Президента Российской Федерации или Правительства Российской Федерации (номер и дата постановления Правительства Российской Федерации, поручения Президента Российской Федерации или Председателя Правительства Российской Федерации);</w:t>
      </w:r>
    </w:p>
    <w:p>
      <w:pPr>
        <w:pStyle w:val="ConsPlusNormal"/>
        <w:ind w:firstLine="540"/>
        <w:jc w:val="both"/>
      </w:pPr>
      <w:r>
        <w:t>состав и основные характеристики ведомственных целевых программ и основных мероприятий подпрограмм государственной программы;</w:t>
      </w:r>
    </w:p>
    <w:p>
      <w:pPr>
        <w:pStyle w:val="ConsPlusNormal"/>
        <w:ind w:firstLine="540"/>
        <w:jc w:val="both"/>
      </w:pPr>
      <w:r>
        <w:t>влияние объемов финансового обеспечения на динамику показателей (индикаторов) государственной программы (подпрограммы, федеральной целевой программы);</w:t>
      </w:r>
    </w:p>
    <w:p>
      <w:pPr>
        <w:pStyle w:val="ConsPlusNormal"/>
        <w:ind w:firstLine="540"/>
        <w:jc w:val="both"/>
      </w:pPr>
      <w:r>
        <w:t xml:space="preserve">предложения ответственного исполнителя о ресурсном обеспечении и значениях индикаторов на реализацию государственной программы из средств федерального бюджета представляются по форме </w:t>
      </w:r>
      <w:hyperlink w:anchor="P5755" w:history="1">
        <w:r>
          <w:t>таблицы 24</w:t>
        </w:r>
      </w:hyperlink>
      <w:r>
        <w:t xml:space="preserve"> приложения к настоящим Методическим указаниям.</w:t>
      </w:r>
    </w:p>
    <w:p>
      <w:pPr>
        <w:pStyle w:val="ConsPlusNormal"/>
        <w:ind w:firstLine="540"/>
        <w:jc w:val="both"/>
      </w:pPr>
      <w:r>
        <w:t>Кроме того, в состав материалов включаются обоснования:</w:t>
      </w:r>
    </w:p>
    <w:p>
      <w:pPr>
        <w:pStyle w:val="ConsPlusNormal"/>
        <w:ind w:firstLine="540"/>
        <w:jc w:val="both"/>
      </w:pPr>
      <w:r>
        <w:t>а) параметров финансового обеспечения реализации государственной программы в разрезе подпрограмм, ведомственных целевых программ и основных мероприятий с пояснениями по определению приоритетов распределения бюджетных ассигнований между подпрограммами, ведомственными целевыми программами и основными мероприятиями, в том числе:</w:t>
      </w:r>
    </w:p>
    <w:p>
      <w:pPr>
        <w:pStyle w:val="ConsPlusNormal"/>
        <w:ind w:firstLine="540"/>
        <w:jc w:val="both"/>
      </w:pPr>
      <w:r>
        <w:t>в отношении расходов на реализацию государственной программы на период за рамками планового периода - обоснование прогнозируемой динамики расходов по сравнению с предусмотренными в федеральном законе о федеральном бюджете на второй год планового периода с учетом влияния макроэкономических показателей (инфляция, курс доллара и другие), этапности реализации мероприятий и иных факторов;</w:t>
      </w:r>
    </w:p>
    <w:p>
      <w:pPr>
        <w:pStyle w:val="ConsPlusNormal"/>
        <w:ind w:firstLine="540"/>
        <w:jc w:val="both"/>
      </w:pPr>
      <w:r>
        <w:t xml:space="preserve">в отношении предложений по выделению дополнительных бюджетных ассигнований федерального бюджета на реализацию государственной программы - расчеты и обоснования объемов расходов на реализацию предлагаемых мероприятий, а также обоснование невозможности реализации таких мероприятий в рамках утвержденных параметров финансового обеспечения реализации государственной программы (в том числе за счет перераспределения </w:t>
      </w:r>
      <w:r>
        <w:lastRenderedPageBreak/>
        <w:t>средств между мероприятиями государственной программы);</w:t>
      </w:r>
    </w:p>
    <w:p>
      <w:pPr>
        <w:pStyle w:val="ConsPlusNormal"/>
        <w:ind w:firstLine="540"/>
        <w:jc w:val="both"/>
      </w:pPr>
      <w:r>
        <w:t>б) предложений по предельным объемам средств федерального бюджета на исполнение долгосрочных государственных контрактов в целях реализации основных мероприятий государственной программы, в том числе оценку влияния таких контрактов на достижение результатов соответствующих основных мероприятий, целей соответствующих подпрограмм и государственной программы в целом, а также обоснование невозможности достижения указанных целей и результатов в случае заключения государственных контрактов в пределах объемов и сроков действия лимитов бюджетных обязательств;</w:t>
      </w:r>
    </w:p>
    <w:p>
      <w:pPr>
        <w:pStyle w:val="ConsPlusNormal"/>
        <w:ind w:firstLine="540"/>
        <w:jc w:val="both"/>
      </w:pPr>
      <w:r>
        <w:t>в) расчетов (сметы, калькуляции) ответственных исполнителей государственных программ по запрашиваемым объемам бюджетных ассигнований на реализацию мероприятий в рамках государственных программ.</w:t>
      </w:r>
    </w:p>
    <w:p>
      <w:pPr>
        <w:pStyle w:val="ConsPlusNormal"/>
        <w:ind w:firstLine="540"/>
        <w:jc w:val="both"/>
      </w:pPr>
      <w:r>
        <w:t>При рассмотрении проекта государственной программы Минфин России и Минэкономразвития России вправе запросить у ответственного исполнителя дополнительные расчеты, обоснования и пояснения по параметрам ресурсного обеспечения реализации государственной программы. Указанные расчеты, обоснования и пояснения представляются ответственным исполнителем государственной программы одновременно в Минфин России и Минэкономразвития России, отражаются на портале государственных программ и в дальнейшем включаются в состав дополнительных и обосновывающих материалов к государственной программе.</w:t>
      </w:r>
    </w:p>
    <w:p>
      <w:pPr>
        <w:pStyle w:val="ConsPlusNormal"/>
        <w:ind w:firstLine="540"/>
        <w:jc w:val="both"/>
      </w:pPr>
      <w:r>
        <w:t>49. Характеристика соответствующей сферы социально-экономического развития в субъектах Российской Федерации, включая информацию о прогнозных расходах субъектов Российской Федерации, а также перечень реализуемых ими мероприятий, приводятся в случае их участия в достижении целевых показателей (индикаторов) в ходе реализации государственной программы.</w:t>
      </w:r>
    </w:p>
    <w:p>
      <w:pPr>
        <w:pStyle w:val="ConsPlusNormal"/>
        <w:ind w:firstLine="540"/>
        <w:jc w:val="both"/>
      </w:pPr>
      <w:r>
        <w:t>В случае если государственная программа направлена на достижение целей, относящихся к предмету совместного ведения Российской Федерации и субъектов Российской Федерации, в состав дополнительных и обосновывающих материалов по государственным программам включаются:</w:t>
      </w:r>
    </w:p>
    <w:p>
      <w:pPr>
        <w:pStyle w:val="ConsPlusNormal"/>
        <w:ind w:firstLine="540"/>
        <w:jc w:val="both"/>
      </w:pPr>
      <w:r>
        <w:t>сведения о разработке и реализации мер правового регулирования на региональном уровне;</w:t>
      </w:r>
    </w:p>
    <w:p>
      <w:pPr>
        <w:pStyle w:val="ConsPlusNormal"/>
        <w:ind w:firstLine="540"/>
        <w:jc w:val="both"/>
      </w:pPr>
      <w:r>
        <w:t>описание мер по координации деятельности органов исполнительной власти субъектов Российской Федерации для достижения целей и ожидаемых результатов государственной программы, в том числе путем реализации государственных программ субъектов Российской Федерации, цели и задачи которых соответствуют государственной программе;</w:t>
      </w:r>
    </w:p>
    <w:p>
      <w:pPr>
        <w:pStyle w:val="ConsPlusNormal"/>
        <w:ind w:firstLine="540"/>
        <w:jc w:val="both"/>
      </w:pPr>
      <w:r>
        <w:t xml:space="preserve">прогнозируемый (в том числе дополнительный) объем расходов консолидированных бюджетов субъектов Российской Федерации на реализацию государственных программ субъектов Российской Федерации, цели и задачи которых соответствуют государственной программе, с оценкой его влияния на достижение целей и ожидаемых результатов государственной программы по форме </w:t>
      </w:r>
      <w:hyperlink w:anchor="P2408" w:history="1">
        <w:r>
          <w:t>таблицы 8</w:t>
        </w:r>
      </w:hyperlink>
      <w:r>
        <w:t xml:space="preserve"> приложения к настоящим Методическим указаниям.</w:t>
      </w:r>
    </w:p>
    <w:p>
      <w:pPr>
        <w:pStyle w:val="ConsPlusNormal"/>
        <w:ind w:firstLine="540"/>
        <w:jc w:val="both"/>
      </w:pPr>
      <w:r>
        <w:t xml:space="preserve">50. Если в рамках реализации подпрограммы предусматривается оказание государственных услуг (работ) федеральными государственными учреждениями, в подпрограмме должен быть приведен прогноз сводных показателей государственных заданий по этапам реализации подпрограммы. Информация о ресурсном обеспечении и прогнозной (справочной) оценке расходов федерального бюджета, бюджетов государственных внебюджетных фондов, консолидированных бюджетов субъектов Российской Федерации и юридических лиц на реализацию целей государственной программы отражается по форме </w:t>
      </w:r>
      <w:hyperlink w:anchor="P2268" w:history="1">
        <w:r>
          <w:t>таблицы 7</w:t>
        </w:r>
      </w:hyperlink>
      <w:r>
        <w:t xml:space="preserve"> приложения к настоящим Методическим указаниям.</w:t>
      </w:r>
    </w:p>
    <w:p>
      <w:pPr>
        <w:pStyle w:val="ConsPlusNormal"/>
        <w:ind w:firstLine="540"/>
        <w:jc w:val="both"/>
      </w:pPr>
      <w:r>
        <w:t>Указанные показатели включаются в состав показателей (индикаторов) подпрограммы как показатели (индикаторы) непосредственных результатов (по наиболее значимым с точки зрения достижения целей и решения задач подпрограммы государственным услугам (работам).</w:t>
      </w:r>
    </w:p>
    <w:p>
      <w:pPr>
        <w:pStyle w:val="ConsPlusNormal"/>
        <w:ind w:firstLine="540"/>
        <w:jc w:val="both"/>
      </w:pPr>
      <w:bookmarkStart w:id="6" w:name="P325"/>
      <w:bookmarkEnd w:id="6"/>
      <w:r>
        <w:t xml:space="preserve">51. К показателям (индикаторам) государственных заданий предъявляются требования, установленные </w:t>
      </w:r>
      <w:hyperlink w:anchor="P140" w:history="1">
        <w:r>
          <w:t>пунктом 22</w:t>
        </w:r>
      </w:hyperlink>
      <w:r>
        <w:t xml:space="preserve"> настоящих Методических указаний.</w:t>
      </w:r>
    </w:p>
    <w:p>
      <w:pPr>
        <w:pStyle w:val="ConsPlusNormal"/>
        <w:ind w:firstLine="540"/>
        <w:jc w:val="both"/>
      </w:pPr>
      <w:r>
        <w:t xml:space="preserve">52. Для объектов федеральной адресной инвестиционной программы информация представляется в соответствии с требованиями </w:t>
      </w:r>
      <w:hyperlink r:id="rId43" w:history="1">
        <w:r>
          <w:t>Правил</w:t>
        </w:r>
      </w:hyperlink>
      <w:r>
        <w:t xml:space="preserve"> формирования и реализации федеральной </w:t>
      </w:r>
      <w:r>
        <w:lastRenderedPageBreak/>
        <w:t xml:space="preserve">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(Собрание законодательства Российской Федерации, 2010, N 38, ст. 4834; 2011, N 40, ст. 5553; 2012, N 3, ст. 447; N 7, ст. 849; 2013, N 1, ст. 52; N 20, ст. 2478; 2014, N 3, ст. 285, N 50, ст. 7087; 2015, N 2, ст. 459; N 49, ст. 6974; N 51, ст. 7355; 2016, N 11, ст. 1538; N 13, ст. 1843), и </w:t>
      </w:r>
      <w:hyperlink r:id="rId44" w:history="1">
        <w:r>
          <w:t>приказа</w:t>
        </w:r>
      </w:hyperlink>
      <w:r>
        <w:t xml:space="preserve"> Минэкономразвития России от 19 мая 2014 г. N 278 "О реализации постановления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(зарегистрирован Минюстом России 20 октября 2014 г., регистрационный N 34368), с изменениями, внесенными приказами Минэкономразвития России от 4 декабря 2015 г. N 911 (зарегистрирован Минюстом России 14 января 2016 г., регистрационный N 40585), от 26 апреля 2016 г., N 273 (зарегистрирован Минюстом России 25 мая 2016 г., регистрационный N 42262), от 10 июня 2016 г. N 372 (зарегистрирован Минюстом России 7 июля 2016 г., регистрационный N 42775).</w:t>
      </w:r>
    </w:p>
    <w:p>
      <w:pPr>
        <w:pStyle w:val="ConsPlusNormal"/>
        <w:ind w:firstLine="540"/>
        <w:jc w:val="both"/>
      </w:pPr>
      <w:r>
        <w:t xml:space="preserve">Информация об инвестиционных проектах, которые признаны таковыми в соответствии с законодательством Российской Федерации, за исключением объектов федеральной адресной инвестиционной программы, в случае их реализации в соответствующей сфере социально-экономического развития Российской Федерации, указывается в паспорте инвестиционного проекта по форме </w:t>
      </w:r>
      <w:hyperlink w:anchor="P2945" w:history="1">
        <w:r>
          <w:t>таблицы 12</w:t>
        </w:r>
      </w:hyperlink>
      <w:r>
        <w:t xml:space="preserve"> приложения к настоящим Методическим указаниям.</w:t>
      </w:r>
    </w:p>
    <w:p>
      <w:pPr>
        <w:pStyle w:val="ConsPlusNormal"/>
        <w:ind w:firstLine="540"/>
        <w:jc w:val="both"/>
      </w:pPr>
      <w:bookmarkStart w:id="7" w:name="P328"/>
      <w:bookmarkEnd w:id="7"/>
      <w:r>
        <w:t xml:space="preserve">53. Информация об участии в реализации государственной программы государственных корпораций, публичных акционерных обществ с государственным участием, общественных, научных и иных организаций, а также внебюджетных фондов, включая данные о прогнозных расходах указанных организаций на реализацию государственной программы, в случае их участия в реализации государственной программы, приводится на основе обобщения соответствующих сведений по подпрограммам государственной программы и федеральным целевым программам, включенным в государственные программы по форме </w:t>
      </w:r>
      <w:hyperlink w:anchor="P2408" w:history="1">
        <w:r>
          <w:t>таблицы 8</w:t>
        </w:r>
      </w:hyperlink>
      <w:r>
        <w:t xml:space="preserve"> приложения к настоящим Методическим указаниям.</w:t>
      </w:r>
    </w:p>
    <w:p>
      <w:pPr>
        <w:pStyle w:val="ConsPlusNormal"/>
        <w:ind w:firstLine="540"/>
        <w:jc w:val="both"/>
      </w:pPr>
      <w:r>
        <w:t>В реализации государственной программы могут принимать участие государственные корпорации и внебюджетные фонды, цели деятельности которых соответствуют целям государственной программы (ее подпрограмм). С учетом целей и сферы реализации государственной программы в ее реализации могут принимать участие публичные акционерные общества с государственным участием и иные юридические лица.</w:t>
      </w:r>
    </w:p>
    <w:p>
      <w:pPr>
        <w:pStyle w:val="ConsPlusNormal"/>
        <w:ind w:firstLine="540"/>
        <w:jc w:val="both"/>
      </w:pPr>
      <w:r>
        <w:t>Информация об участии в реализации государственной программы государственных корпораций, публичных акционерных обществ с государственным участием, общественных, научных и иных организаций, а также государственных внебюджетных фондов формируется на основе:</w:t>
      </w:r>
    </w:p>
    <w:p>
      <w:pPr>
        <w:pStyle w:val="ConsPlusNormal"/>
        <w:ind w:firstLine="540"/>
        <w:jc w:val="both"/>
      </w:pPr>
      <w:r>
        <w:t>- программ развития, планов деятельности, а также предложений государственных корпораций, публичных акционерных обществ с государственным участием, иных юридических лиц;</w:t>
      </w:r>
    </w:p>
    <w:p>
      <w:pPr>
        <w:pStyle w:val="ConsPlusNormal"/>
        <w:ind w:firstLine="540"/>
        <w:jc w:val="both"/>
      </w:pPr>
      <w:r>
        <w:t>- данных о планируемых мероприятиях и объемах финансовых ассигнований, предусмотренных в соглашениях с юридическими лицами (в том числе лицензионных соглашениях, в рамках реализации проектов государственно-частного партнерства и других).</w:t>
      </w:r>
    </w:p>
    <w:p>
      <w:pPr>
        <w:pStyle w:val="ConsPlusNormal"/>
        <w:ind w:firstLine="540"/>
        <w:jc w:val="both"/>
      </w:pPr>
      <w:r>
        <w:t>Ответственный исполнитель определяет порядок взаимодействия с государственными корпорациями, публичными акционерными обществами с государственным участием, общественными, научными и иными организациями, а также государственными внебюджетными фондами в рамках организации разработки, реализации, мониторинга и оценки эффективности реализации государственной программы.</w:t>
      </w:r>
    </w:p>
    <w:p>
      <w:pPr>
        <w:pStyle w:val="ConsPlusNormal"/>
        <w:ind w:firstLine="540"/>
        <w:jc w:val="both"/>
      </w:pPr>
      <w:r>
        <w:t xml:space="preserve">В случае участия в реализации государственной программы государственных корпораций, публичных акционерных обществ с государственным участием, в уставном капитале которых доля Российской Федерации превышает 50 процентов и размер уставного капитала которых превышает 1 млрд. рублей, - указываются данные о расходах указанных организаций на реализацию государственной программы по форме </w:t>
      </w:r>
      <w:hyperlink w:anchor="P2408" w:history="1">
        <w:r>
          <w:t>таблицы 8</w:t>
        </w:r>
      </w:hyperlink>
      <w:r>
        <w:t xml:space="preserve"> приложения к настоящим Методических указаниям.</w:t>
      </w:r>
    </w:p>
    <w:p>
      <w:pPr>
        <w:pStyle w:val="ConsPlusNormal"/>
        <w:ind w:firstLine="540"/>
        <w:jc w:val="both"/>
      </w:pPr>
      <w:r>
        <w:t xml:space="preserve">54. В обосновании планируемых объемов ресурсов на реализацию государственной программы, представляемом с проектом государственной программы в соответствии с </w:t>
      </w:r>
      <w:r>
        <w:lastRenderedPageBreak/>
        <w:t>настоящими Методическими указаниями, описывается применяемый порядок оценки расходов консолидированных бюджетов субъектов Российской Федерации, государственных внебюджетных фондов и юридических лиц, связанных с достижением целей государственной программы.</w:t>
      </w:r>
    </w:p>
    <w:p>
      <w:pPr>
        <w:pStyle w:val="ConsPlusNormal"/>
        <w:ind w:firstLine="540"/>
        <w:jc w:val="both"/>
      </w:pPr>
      <w:r>
        <w:t>55. Методика оценки эффективности государственной программы должна представлять собой алгоритм оценки фактической эффективности реализации государственной программы и быть основана на оценке результативности государственной программы с учетом объема ресурсов, направленных на ее реализацию. Ответственный исполнитель использует методику эффективности в целях внутреннего контроля за исполнением хода реализации государственной программы.</w:t>
      </w:r>
    </w:p>
    <w:p>
      <w:pPr>
        <w:pStyle w:val="ConsPlusNormal"/>
        <w:ind w:firstLine="540"/>
        <w:jc w:val="both"/>
      </w:pPr>
      <w:r>
        <w:t>Методика оценки эффективности государственной программы, применяемая ответственным исполнителем, должна учитывать необходимость проведения оценок:</w:t>
      </w:r>
    </w:p>
    <w:p>
      <w:pPr>
        <w:pStyle w:val="ConsPlusNormal"/>
        <w:ind w:firstLine="540"/>
        <w:jc w:val="both"/>
      </w:pPr>
      <w:r>
        <w:t>1) степени реализации ведомственных целевых программ и основных мероприятий (достижения ожидаемых непосредственных результатов их реализации);</w:t>
      </w:r>
    </w:p>
    <w:p>
      <w:pPr>
        <w:pStyle w:val="ConsPlusNormal"/>
        <w:ind w:firstLine="540"/>
        <w:jc w:val="both"/>
      </w:pPr>
      <w:r>
        <w:t>2) степени достижения показателей (индикаторов) подпрограмм и государственной программы в целом;</w:t>
      </w:r>
    </w:p>
    <w:p>
      <w:pPr>
        <w:pStyle w:val="ConsPlusNormal"/>
        <w:ind w:firstLine="540"/>
        <w:jc w:val="both"/>
      </w:pPr>
      <w:r>
        <w:t>3) степени соответствия запланированному уровню затрат и эффективности использования средств федерального бюджета;</w:t>
      </w:r>
    </w:p>
    <w:p>
      <w:pPr>
        <w:pStyle w:val="ConsPlusNormal"/>
        <w:ind w:firstLine="540"/>
        <w:jc w:val="both"/>
      </w:pPr>
      <w:r>
        <w:t>4) иных направлений оценки эффективности, учитывающих отраслевую специфику государственной программы.</w:t>
      </w:r>
    </w:p>
    <w:p>
      <w:pPr>
        <w:pStyle w:val="ConsPlusNormal"/>
        <w:ind w:firstLine="540"/>
        <w:jc w:val="both"/>
      </w:pPr>
      <w:r>
        <w:t xml:space="preserve">56. Следует привести обоснование состава и значений показателей (индикаторов) и оценку влияния внешних факторов и условий на их достижение. В случае несоответствия целевых значений показателей (индикаторов) государственной программы целевым значениям показателей (индикаторов), установленным в документах, указанных в </w:t>
      </w:r>
      <w:hyperlink w:anchor="P140" w:history="1">
        <w:r>
          <w:t>пункте 22</w:t>
        </w:r>
      </w:hyperlink>
      <w:r>
        <w:t xml:space="preserve"> настоящих Методических указаний, а также при планировании сохранения текущих значений показателей (индикаторов) либо ухудшения значений показателей (индикаторов) в ходе реализации государственной программы в составе дополнительных и обосновывающих материалов представляются отдельное обоснование предлагаемых значений показателей (индикаторов) государственной программы и необходимые расчеты к нему.</w:t>
      </w:r>
    </w:p>
    <w:p>
      <w:pPr>
        <w:pStyle w:val="ConsPlusNormal"/>
        <w:ind w:firstLine="540"/>
        <w:jc w:val="both"/>
      </w:pPr>
      <w:r>
        <w:t xml:space="preserve">57. Росстат по итогам рассмотрения с федеральными органами государственной власти - субъектами официального статистического учета в соответствии с требованиями </w:t>
      </w:r>
      <w:hyperlink r:id="rId45" w:history="1">
        <w:r>
          <w:t>Порядка</w:t>
        </w:r>
      </w:hyperlink>
      <w:r>
        <w:t xml:space="preserve"> представляет заключение на проект государственной программы в части состава целевых показателей (индикаторов), формирование официальной статистической информации по которым осуществляется в соответствии с Федеральным планом статистических работ, а также в части соответствия значений этих показателей (индикаторов) данным официальной статистики за отчетный период. Экспертиза проводится в том числе в отношении базовых показателей, формируемых в соответствии с Федеральным планом статистических работ и используемых при расчете показателей (индикаторов) государственной программы (подпрограмм) в соответствии с представленной методикой расчета.</w:t>
      </w:r>
    </w:p>
    <w:p>
      <w:pPr>
        <w:pStyle w:val="ConsPlusNormal"/>
        <w:ind w:firstLine="540"/>
        <w:jc w:val="both"/>
      </w:pPr>
      <w:r>
        <w:t>В заключении Росстата указываются перечень показателей, по которым была проведена экспертиза, и итоговая позиция: "требуется доработка" либо "согласовано (без замечаний)".</w:t>
      </w:r>
    </w:p>
    <w:p>
      <w:pPr>
        <w:pStyle w:val="ConsPlusNormal"/>
        <w:ind w:firstLine="540"/>
        <w:jc w:val="both"/>
      </w:pPr>
      <w:r>
        <w:t>В случае если выносится заключение "требуется доработка", то приводится обосновывающая информация в части указания конкретных замечаний и предложений по их доработке.</w:t>
      </w:r>
    </w:p>
    <w:p>
      <w:pPr>
        <w:pStyle w:val="ConsPlusNormal"/>
        <w:ind w:firstLine="540"/>
        <w:jc w:val="both"/>
      </w:pPr>
      <w:r>
        <w:t>По показателям (индикаторам) проводится экспертиза:</w:t>
      </w:r>
    </w:p>
    <w:p>
      <w:pPr>
        <w:pStyle w:val="ConsPlusNormal"/>
        <w:ind w:firstLine="540"/>
        <w:jc w:val="both"/>
      </w:pPr>
      <w:r>
        <w:t>сведений о ссылке на пункт Федерального плана статистических работ, субъекта официального статистического учета, ответственном за его формирование, реквизитах нормативного правового акта, которым утверждены формы федерального статистического наблюдения, используемые при формировании федерального статистического показателя;</w:t>
      </w:r>
    </w:p>
    <w:p>
      <w:pPr>
        <w:pStyle w:val="ConsPlusNormal"/>
        <w:ind w:firstLine="540"/>
        <w:jc w:val="both"/>
      </w:pPr>
      <w:r>
        <w:t>наименования показателя (индикатора) на соответствие терминологии официального статистического учета, включая Единую межведомственную информационно-статистическую систему (ЕМИСС).</w:t>
      </w:r>
    </w:p>
    <w:p>
      <w:pPr>
        <w:pStyle w:val="ConsPlusNormal"/>
        <w:ind w:firstLine="540"/>
        <w:jc w:val="both"/>
      </w:pPr>
      <w:r>
        <w:t xml:space="preserve">58. Сведения о целевых группах отражаются по подпрограммам и основным мероприятиям, а также во взаимосвязи с показателями (индикаторами), которые характеризуют их влияние на </w:t>
      </w:r>
      <w:r>
        <w:lastRenderedPageBreak/>
        <w:t>целевые группы. К целевым группам могут относиться как отдельные категории граждан, получающих государственную поддержку из федерального бюджета, бюджетов государственных внебюджетных фондов Российской Федерации в зависимости от их социального и трудового статуса (например, ветераны труда, семьи с детьми, учащиеся, граждане, нуждающиеся в социальной поддержке, работники государственных учреждений), так и юридические лица, которым предоставляются средства указанных бюджетов (предприятия малого и среднего бизнеса, индивидуальные предприниматели, производители сельскохозяйственной продукции и т.д.).</w:t>
      </w:r>
    </w:p>
    <w:p>
      <w:pPr>
        <w:pStyle w:val="ConsPlusNormal"/>
        <w:ind w:firstLine="540"/>
        <w:jc w:val="both"/>
      </w:pPr>
      <w:r>
        <w:t>59. Дополнительные сведения по подпрограммам государственной программы представляются в соответствии с настоящей главой.</w:t>
      </w:r>
    </w:p>
    <w:p>
      <w:pPr>
        <w:pStyle w:val="ConsPlusNormal"/>
        <w:ind w:firstLine="540"/>
        <w:jc w:val="both"/>
      </w:pPr>
      <w:r>
        <w:t>60. Дополнительные и обосновывающие материалы к государственной программе представляются в Правительство Российской Федерации вместе с проектом государственной программы.</w:t>
      </w:r>
    </w:p>
    <w:p>
      <w:pPr>
        <w:pStyle w:val="ConsPlusNormal"/>
        <w:ind w:firstLine="540"/>
        <w:jc w:val="both"/>
      </w:pPr>
      <w:r>
        <w:t>Ответственный исполнитель государственной программы заполняет приложения к проекту государственной программы в полном объеме, в случае невозможности представления каких-либо приложений необходимо отразить соответствующие обоснования в пояснительной записке.</w:t>
      </w:r>
    </w:p>
    <w:p>
      <w:pPr>
        <w:pStyle w:val="ConsPlusNormal"/>
        <w:ind w:firstLine="540"/>
        <w:jc w:val="both"/>
      </w:pPr>
      <w:r>
        <w:t>Дополнительные и обосновывающие материалы подписываются ответственным исполнителем и вместе с государственной программой размещаются на портале государственных программ в форме электронных документов с удостоверением усиленной квалифицированной электронной подписью руководителя (уполномоченного лица).</w:t>
      </w:r>
    </w:p>
    <w:p>
      <w:pPr>
        <w:pStyle w:val="ConsPlusNormal"/>
        <w:ind w:firstLine="540"/>
        <w:jc w:val="both"/>
      </w:pPr>
      <w:r>
        <w:t>Дополнительные и обосновывающие материалы подлежат обязательной нумерации.</w:t>
      </w:r>
    </w:p>
    <w:p>
      <w:pPr>
        <w:pStyle w:val="ConsPlusNormal"/>
        <w:jc w:val="both"/>
      </w:pPr>
    </w:p>
    <w:p>
      <w:pPr>
        <w:pStyle w:val="ConsPlusNormal"/>
        <w:jc w:val="center"/>
        <w:outlineLvl w:val="1"/>
      </w:pPr>
      <w:r>
        <w:t>VI. Разработка подпрограммы государственной</w:t>
      </w:r>
    </w:p>
    <w:p>
      <w:pPr>
        <w:pStyle w:val="ConsPlusNormal"/>
        <w:jc w:val="center"/>
      </w:pPr>
      <w:r>
        <w:t>программы и представление информации о федеральных целевых</w:t>
      </w:r>
    </w:p>
    <w:p>
      <w:pPr>
        <w:pStyle w:val="ConsPlusNormal"/>
        <w:jc w:val="center"/>
      </w:pPr>
      <w:r>
        <w:t>программах, включенных в государственную программу</w:t>
      </w:r>
    </w:p>
    <w:p>
      <w:pPr>
        <w:pStyle w:val="ConsPlusNormal"/>
        <w:jc w:val="both"/>
      </w:pPr>
    </w:p>
    <w:p>
      <w:pPr>
        <w:pStyle w:val="ConsPlusNormal"/>
        <w:ind w:firstLine="540"/>
        <w:jc w:val="both"/>
      </w:pPr>
      <w:r>
        <w:t>61. Подпрограмма должна формироваться с учетом согласованности основных параметров подпрограммы и государственной программы.</w:t>
      </w:r>
    </w:p>
    <w:p>
      <w:pPr>
        <w:pStyle w:val="ConsPlusNormal"/>
        <w:ind w:firstLine="540"/>
        <w:jc w:val="both"/>
      </w:pPr>
      <w:r>
        <w:t xml:space="preserve">62. Подпрограмма должна содержать разделы, установленные </w:t>
      </w:r>
      <w:hyperlink w:anchor="P252" w:history="1">
        <w:r>
          <w:t>пунктами 39</w:t>
        </w:r>
      </w:hyperlink>
      <w:r>
        <w:t xml:space="preserve"> - </w:t>
      </w:r>
      <w:hyperlink w:anchor="P265" w:history="1">
        <w:r>
          <w:t>42</w:t>
        </w:r>
      </w:hyperlink>
      <w:r>
        <w:t xml:space="preserve">, </w:t>
      </w:r>
      <w:hyperlink w:anchor="P289" w:history="1">
        <w:r>
          <w:t>46</w:t>
        </w:r>
      </w:hyperlink>
      <w:r>
        <w:t xml:space="preserve"> - </w:t>
      </w:r>
      <w:hyperlink w:anchor="P325" w:history="1">
        <w:r>
          <w:t>51</w:t>
        </w:r>
      </w:hyperlink>
      <w:r>
        <w:t xml:space="preserve">, </w:t>
      </w:r>
      <w:hyperlink w:anchor="P328" w:history="1">
        <w:r>
          <w:t>53</w:t>
        </w:r>
      </w:hyperlink>
      <w:r>
        <w:t xml:space="preserve"> настоящих Методических указаний.</w:t>
      </w:r>
    </w:p>
    <w:p>
      <w:pPr>
        <w:pStyle w:val="ConsPlusNormal"/>
        <w:ind w:firstLine="540"/>
        <w:jc w:val="both"/>
      </w:pPr>
      <w:r>
        <w:t>63. В подпрограмме, направленной на обеспечение реализации государственной программы, отражаются цели и задачи, направленные на обеспечение эффективного управления реализацией государственной программы, в том числе на обеспечение эффективного исполнения государственных функций, повышение доступности и качества предоставления государственных услуг в сфере реализации государственной программы, повышение эффективности и результативности бюджетных расходов в сфере реализации государственной программы.</w:t>
      </w:r>
    </w:p>
    <w:p>
      <w:pPr>
        <w:pStyle w:val="ConsPlusNormal"/>
        <w:ind w:firstLine="540"/>
        <w:jc w:val="both"/>
      </w:pPr>
      <w:r>
        <w:t>Задачи подпрограммы, направленной на обеспечение реализации государственной программы, могут включать внедрение новых управленческих механизмов в сфере реализации государственной программы (например, переход к предоставлению государственных услуг в электронном виде), обеспечение выполнения международных обязательств в сфере реализации государственной программы (если такие международные обязательства не могут быть включены в состав иных подпрограмм государственной программы), оказание финансовой поддержки реализации целей государственной программы в субъектах Российской Федерации (в случае если средства финансовой поддержки направлены на достижение целей нескольких подпрограмм), информационное обеспечение реализации государственной программы и мониторинг ее реализации.</w:t>
      </w:r>
    </w:p>
    <w:p>
      <w:pPr>
        <w:pStyle w:val="ConsPlusNormal"/>
        <w:ind w:firstLine="540"/>
        <w:jc w:val="both"/>
      </w:pPr>
      <w:r>
        <w:t xml:space="preserve">64. Задачи подпрограммы, направленной на обеспечение реализации государственной программы, характеризуются количественными показателями (индикаторами), отвечающими требованиям </w:t>
      </w:r>
      <w:hyperlink r:id="rId46" w:history="1">
        <w:r>
          <w:t>Порядка</w:t>
        </w:r>
      </w:hyperlink>
      <w:r>
        <w:t>.</w:t>
      </w:r>
    </w:p>
    <w:p>
      <w:pPr>
        <w:pStyle w:val="ConsPlusNormal"/>
        <w:ind w:firstLine="540"/>
        <w:jc w:val="both"/>
      </w:pPr>
      <w:r>
        <w:t>65. Для достижения целей (решения задач) подпрограммы, направленной на обеспечение реализации государственной программы, формируются основные мероприятия, в состав финансового обеспечения которых могут включаться:</w:t>
      </w:r>
    </w:p>
    <w:p>
      <w:pPr>
        <w:pStyle w:val="ConsPlusNormal"/>
        <w:ind w:firstLine="540"/>
        <w:jc w:val="both"/>
      </w:pPr>
      <w:r>
        <w:t xml:space="preserve">расходы на содержание центральных аппаратов (территориальных органов, загранаппаратов) федеральных органов исполнительной власти, органов управления </w:t>
      </w:r>
      <w:r>
        <w:lastRenderedPageBreak/>
        <w:t>государственных внебюджетных фондов Российской Федерации, которые не могут быть распределены между другими подпрограммами государственной программы;</w:t>
      </w:r>
    </w:p>
    <w:p>
      <w:pPr>
        <w:pStyle w:val="ConsPlusNormal"/>
        <w:ind w:firstLine="540"/>
        <w:jc w:val="both"/>
      </w:pPr>
      <w:r>
        <w:t>расходы на обеспечение выполнения международных обязательств;</w:t>
      </w:r>
    </w:p>
    <w:p>
      <w:pPr>
        <w:pStyle w:val="ConsPlusNormal"/>
        <w:ind w:firstLine="540"/>
        <w:jc w:val="both"/>
      </w:pPr>
      <w:r>
        <w:t>расходы на предоставление из федерального бюджета субсидии бюджетам субъектов Российской Федерации в случае предоставления в рамках государственной программы консолидированной субсидии (если указанная субсидия затрагивает вопросы нескольких подпрограмм государственной программы);</w:t>
      </w:r>
    </w:p>
    <w:p>
      <w:pPr>
        <w:pStyle w:val="ConsPlusNormal"/>
        <w:ind w:firstLine="540"/>
        <w:jc w:val="both"/>
      </w:pPr>
      <w:r>
        <w:t>расходы на информационное обеспечение, мониторинг и оценку эффективности хода реализации государственной программы в целом;</w:t>
      </w:r>
    </w:p>
    <w:p>
      <w:pPr>
        <w:pStyle w:val="ConsPlusNormal"/>
        <w:ind w:firstLine="540"/>
        <w:jc w:val="both"/>
      </w:pPr>
      <w:r>
        <w:t>расходы на проведение научных исследований и иных работ, результаты которых используются для достижения целей и решения задач не менее двух других подпрограмм государственной программы.</w:t>
      </w:r>
    </w:p>
    <w:p>
      <w:pPr>
        <w:pStyle w:val="ConsPlusNormal"/>
        <w:ind w:firstLine="540"/>
        <w:jc w:val="both"/>
      </w:pPr>
      <w:r>
        <w:t>66. В состав мер правового регулирования по подпрограмме, направленной на обеспечение реализации государственной программы, включаются меры, направленные на повышение эффективности исполнения государственных функций и предоставление государственных услуг федеральных органов исполнительной власти и органов управления государственных внебюджетных фондов Российской Федерации в сфере реализации государственной программы, обеспечение эффективного управления реализацией государственной программы, если такие меры направлены на достижение целей и решение задач не менее двух других подпрограмм государственной программы.</w:t>
      </w:r>
    </w:p>
    <w:p>
      <w:pPr>
        <w:pStyle w:val="ConsPlusNormal"/>
        <w:ind w:firstLine="540"/>
        <w:jc w:val="both"/>
      </w:pPr>
      <w:r>
        <w:t>67. В состав подпрограммы, направленной на обеспечение реализации государственной программы следует включать основное мероприятие, направленное на управление реализацией соответствующей государственной программы. Указанное основное мероприятие должно быть направлено на обеспечение мониторинга реализации государственной программы, составление отчетности и другие меры.</w:t>
      </w:r>
    </w:p>
    <w:p>
      <w:pPr>
        <w:pStyle w:val="ConsPlusNormal"/>
        <w:ind w:firstLine="540"/>
        <w:jc w:val="both"/>
      </w:pPr>
      <w:r>
        <w:t>В случае отсутствия такой подпрограммы указанное мероприятие включается в иную подпрограмму по решению ответственного исполнителя государственной программы, направленную на обеспечение мониторинга и снижения рисков реализации государственной программы.</w:t>
      </w:r>
    </w:p>
    <w:p>
      <w:pPr>
        <w:pStyle w:val="ConsPlusNormal"/>
        <w:ind w:firstLine="540"/>
        <w:jc w:val="both"/>
      </w:pPr>
      <w:r>
        <w:t>68. Содержание подпрограммы государственной программы формируется по указанному составу в соответствии с требованиями к содержанию государственной программы в сфере реализации подпрограммы государственной программы.</w:t>
      </w:r>
    </w:p>
    <w:p>
      <w:pPr>
        <w:pStyle w:val="ConsPlusNormal"/>
        <w:jc w:val="both"/>
      </w:pPr>
    </w:p>
    <w:p>
      <w:pPr>
        <w:pStyle w:val="ConsPlusNormal"/>
        <w:jc w:val="center"/>
        <w:outlineLvl w:val="1"/>
      </w:pPr>
      <w:r>
        <w:t>VII. Порядок проведения мониторинга реализации</w:t>
      </w:r>
    </w:p>
    <w:p>
      <w:pPr>
        <w:pStyle w:val="ConsPlusNormal"/>
        <w:jc w:val="center"/>
      </w:pPr>
      <w:r>
        <w:t>государственной программы</w:t>
      </w:r>
    </w:p>
    <w:p>
      <w:pPr>
        <w:pStyle w:val="ConsPlusNormal"/>
        <w:jc w:val="both"/>
      </w:pPr>
    </w:p>
    <w:p>
      <w:pPr>
        <w:pStyle w:val="ConsPlusNormal"/>
        <w:ind w:firstLine="540"/>
        <w:jc w:val="both"/>
      </w:pPr>
      <w:r>
        <w:t xml:space="preserve">69. Мониторинг реализации государственной программы ориентирован на раннее предупреждение возникновения проблем и отклонений хода реализации государственной программы от запланированного уровня и осуществляется не реже одного раза в квартал. По результатам мониторинга формируется отчет по форме </w:t>
      </w:r>
      <w:hyperlink w:anchor="P3769" w:history="1">
        <w:r>
          <w:t>таблицы 15</w:t>
        </w:r>
      </w:hyperlink>
      <w:r>
        <w:t xml:space="preserve"> приложения к настоящим Методическим указаниям.</w:t>
      </w:r>
    </w:p>
    <w:p>
      <w:pPr>
        <w:pStyle w:val="ConsPlusNormal"/>
        <w:ind w:firstLine="540"/>
        <w:jc w:val="both"/>
      </w:pPr>
      <w:r>
        <w:t>Данные о кассовых расходах федерального бюджета, бюджетов государственных внебюджетных фондов Российской Федерации в квартальном отчете указываются на основе информации о расходах на реализацию государственных программ, представленной федеральными органами исполнительной власти, иными главными распорядителями средств федерального бюджета и бюджетов государственных внебюджетных фондов Российской Федерации.</w:t>
      </w:r>
    </w:p>
    <w:p>
      <w:pPr>
        <w:pStyle w:val="ConsPlusNormal"/>
        <w:ind w:firstLine="540"/>
        <w:jc w:val="both"/>
      </w:pPr>
      <w:r>
        <w:t>Объектом мониторинга являются наступление контрольных событий государственной программы в установленные и ожидаемые сроки, сведения о кассовом исполнении и объемах заключенных государственных контрактов по государственной программе на отчетную дату, а также ход реализации мероприятий детального плана-графика реализации государственной программы и причины невыполнения сроков мероприятий и контрольных событий, объемов финансирования мероприятий.</w:t>
      </w:r>
    </w:p>
    <w:p>
      <w:pPr>
        <w:pStyle w:val="ConsPlusNormal"/>
        <w:ind w:firstLine="540"/>
        <w:jc w:val="both"/>
      </w:pPr>
      <w:r>
        <w:t xml:space="preserve">70. В случае если контрольное событие программы не выполняется в установленный срок, </w:t>
      </w:r>
      <w:r>
        <w:lastRenderedPageBreak/>
        <w:t>оно включается в перечень переходящих контрольных событий государственной программы с присвоением статуса "переходящее контрольное событие", который ведется ответственным исполнителем для учета полного выполнения всех запланированных к выполнению контрольных событий.</w:t>
      </w:r>
    </w:p>
    <w:p>
      <w:pPr>
        <w:pStyle w:val="ConsPlusNormal"/>
        <w:ind w:firstLine="540"/>
        <w:jc w:val="both"/>
      </w:pPr>
      <w:r>
        <w:t>Перечень переходящих контрольных событий программы представляет собой перечень контрольных событий программы, которые не были выполнены в установленный срок в рамках детального плана-графика реализации государственной программы. Формирование и внесение изменений в перечень переходящих контрольных событий программы осуществляется ответственным исполнителем государственной программы.</w:t>
      </w:r>
    </w:p>
    <w:p>
      <w:pPr>
        <w:pStyle w:val="ConsPlusNormal"/>
        <w:ind w:firstLine="540"/>
        <w:jc w:val="both"/>
      </w:pPr>
      <w:r>
        <w:t>Изменение срока контрольного события программы может быть осуществлено как в текущем году, так и в плановом периоде. При этом в рамках проводимого мониторинга реализации государственной программы учитывается невыполнение контрольного события государственной программы в установленный срок с проработкой и указанием управленческих мер по нейтрализации и минимизации связанных с этим рисков. Контрольное событие государственной программы исключается из перечня переходящих контрольных событий государственной программы при его выполнении.</w:t>
      </w:r>
    </w:p>
    <w:p>
      <w:pPr>
        <w:pStyle w:val="ConsPlusNormal"/>
        <w:ind w:firstLine="540"/>
        <w:jc w:val="both"/>
      </w:pPr>
      <w:r>
        <w:t>71. Предоставление отчетных данных для проведения мониторинга реализации государственной программы осуществляется в электронном виде с использованием портала государственных программ.</w:t>
      </w:r>
    </w:p>
    <w:p>
      <w:pPr>
        <w:pStyle w:val="ConsPlusNormal"/>
        <w:ind w:firstLine="540"/>
        <w:jc w:val="both"/>
      </w:pPr>
      <w:r>
        <w:t>Для государственных программ, сведения о которых отнесены к государственной тайне и сведениям конфиденциального характера, отчетные данные для проведения мониторинга реализации государственной программы предоставляются на бумажном носителе.</w:t>
      </w:r>
    </w:p>
    <w:p>
      <w:pPr>
        <w:pStyle w:val="ConsPlusNormal"/>
        <w:ind w:firstLine="540"/>
        <w:jc w:val="both"/>
      </w:pPr>
      <w:r>
        <w:t xml:space="preserve">72. Ответственный исполнитель координирует деятельность соисполнителей и участников, в том числе по заполнению отчетных форм в соответствии с </w:t>
      </w:r>
      <w:hyperlink r:id="rId47" w:history="1">
        <w:r>
          <w:t>подпунктом "а(2)" пункта 47</w:t>
        </w:r>
      </w:hyperlink>
      <w:r>
        <w:t xml:space="preserve"> Порядка в рамках утвержденного акта ответственного исполнителя, регламентирующего управление реализацией государственной программы.</w:t>
      </w:r>
    </w:p>
    <w:p>
      <w:pPr>
        <w:pStyle w:val="ConsPlusNormal"/>
        <w:ind w:firstLine="540"/>
        <w:jc w:val="both"/>
      </w:pPr>
      <w:r>
        <w:t>73. Ежеквартально, не позднее 15-го числа месяца, следующего за отчетным кварталом (за исключением IV квартала), участники и соисполнители государственной программы заполняют необходимую информацию в форме мониторинга реализации государственной программы на портале госпрограмм.</w:t>
      </w:r>
    </w:p>
    <w:p>
      <w:pPr>
        <w:pStyle w:val="ConsPlusNormal"/>
        <w:ind w:firstLine="540"/>
        <w:jc w:val="both"/>
      </w:pPr>
      <w:r>
        <w:t xml:space="preserve">74. Ответственный исполнитель ежеквартально (за исключением IV квартала), до 20-го числа месяца, следующего за отчетным кварталом, на основании информации, введенной участниками и соисполнителями государственной программы, заполняет и утверждает на портале государственных программ данные мониторинга реализации государственной программы по форме </w:t>
      </w:r>
      <w:hyperlink w:anchor="P3769" w:history="1">
        <w:r>
          <w:t>таблицы 15</w:t>
        </w:r>
      </w:hyperlink>
      <w:r>
        <w:t xml:space="preserve"> приложения к настоящим Методическим указаниям, а также доводит до сведения Минэкономразвития России и Минфина России о ее готовности.</w:t>
      </w:r>
    </w:p>
    <w:p>
      <w:pPr>
        <w:pStyle w:val="ConsPlusNormal"/>
        <w:ind w:firstLine="540"/>
        <w:jc w:val="both"/>
      </w:pPr>
      <w:r>
        <w:t>75. Ответственный исполнитель, соисполнители и участники государственных программ обеспечивают на портале государственных программ достоверность данных, представляемых в рамках мониторинга реализации государственной программы.</w:t>
      </w:r>
    </w:p>
    <w:p>
      <w:pPr>
        <w:pStyle w:val="ConsPlusNormal"/>
        <w:ind w:firstLine="540"/>
        <w:jc w:val="both"/>
      </w:pPr>
      <w:r>
        <w:t>76. Данные, представленные ответственным исполнителем на портале государственных программ, используются Минэкономразвития России для формирования отчета о выполнении контрольных событий программ, представляемого в Правительство Российской Федерации.</w:t>
      </w:r>
    </w:p>
    <w:p>
      <w:pPr>
        <w:pStyle w:val="ConsPlusNormal"/>
        <w:jc w:val="both"/>
      </w:pPr>
    </w:p>
    <w:p>
      <w:pPr>
        <w:pStyle w:val="ConsPlusNormal"/>
        <w:jc w:val="center"/>
        <w:outlineLvl w:val="1"/>
      </w:pPr>
      <w:r>
        <w:t>VIII. Подготовка годовых отчетов о ходе реализации</w:t>
      </w:r>
    </w:p>
    <w:p>
      <w:pPr>
        <w:pStyle w:val="ConsPlusNormal"/>
        <w:jc w:val="center"/>
      </w:pPr>
      <w:r>
        <w:t>и оценке эффективности государственной программы и докладов</w:t>
      </w:r>
    </w:p>
    <w:p>
      <w:pPr>
        <w:pStyle w:val="ConsPlusNormal"/>
        <w:jc w:val="center"/>
      </w:pPr>
      <w:r>
        <w:t>о ходе реализации государственной программы</w:t>
      </w:r>
    </w:p>
    <w:p>
      <w:pPr>
        <w:pStyle w:val="ConsPlusNormal"/>
        <w:jc w:val="both"/>
      </w:pPr>
    </w:p>
    <w:p>
      <w:pPr>
        <w:pStyle w:val="ConsPlusNormal"/>
        <w:ind w:firstLine="540"/>
        <w:jc w:val="both"/>
      </w:pPr>
      <w:r>
        <w:t xml:space="preserve">77. Годовой отчет о ходе реализации и оценке эффективности государственной программы (далее - годовой отчет) в соответствии с </w:t>
      </w:r>
      <w:hyperlink r:id="rId48" w:history="1">
        <w:r>
          <w:t>пунктом 31</w:t>
        </w:r>
      </w:hyperlink>
      <w:r>
        <w:t xml:space="preserve"> Порядка формируется ответственным исполнителем совместно с соисполнителями и участниками государственной программы в разрезе подпрограмм.</w:t>
      </w:r>
    </w:p>
    <w:p>
      <w:pPr>
        <w:pStyle w:val="ConsPlusNormal"/>
        <w:ind w:firstLine="540"/>
        <w:jc w:val="both"/>
      </w:pPr>
      <w:r>
        <w:t>78. При описании конкретных результатов реализации государственной программы, достигнутых за отчетный год, следует привести:</w:t>
      </w:r>
    </w:p>
    <w:p>
      <w:pPr>
        <w:pStyle w:val="ConsPlusNormal"/>
        <w:ind w:firstLine="540"/>
        <w:jc w:val="both"/>
      </w:pPr>
      <w:r>
        <w:t xml:space="preserve">вклад государственной программы в достижение показателей, указанных в документах </w:t>
      </w:r>
      <w:r>
        <w:lastRenderedPageBreak/>
        <w:t>стратегического планирования (Стратегии социально-экономического развития Российской Федерации, отраслевых документах стратегического планирования Российской Федерации, стратегии пространственного развития Российской Федерации и основных направлениях деятельности Правительства Российской Федерации на соответствующий период, исходя из положений федеральных законов, решений Президента Российской Федерации и Правительства Российской Федерации);</w:t>
      </w:r>
    </w:p>
    <w:p>
      <w:pPr>
        <w:pStyle w:val="ConsPlusNormal"/>
        <w:ind w:firstLine="540"/>
        <w:jc w:val="both"/>
      </w:pPr>
      <w:r>
        <w:t>основные результаты, достигнутые в отчетном году (представляются по каждому ожидаемому результату, утвержденному в паспорте государственной программы и ее подпрограммах);</w:t>
      </w:r>
    </w:p>
    <w:p>
      <w:pPr>
        <w:pStyle w:val="ConsPlusNormal"/>
        <w:ind w:firstLine="540"/>
        <w:jc w:val="both"/>
      </w:pPr>
      <w:r>
        <w:t>характеристику вклада основных результатов в решение задач и достижение целей государственной программы;</w:t>
      </w:r>
    </w:p>
    <w:p>
      <w:pPr>
        <w:pStyle w:val="ConsPlusNormal"/>
        <w:ind w:firstLine="540"/>
        <w:jc w:val="both"/>
      </w:pPr>
      <w:r>
        <w:t>запланированные, но недостигнутые результаты с указанием нереализованных или реализованных не в полной мере основных мероприятий и ведомственных целевых программ (в том числе контрольных событий программы).</w:t>
      </w:r>
    </w:p>
    <w:p>
      <w:pPr>
        <w:pStyle w:val="ConsPlusNormal"/>
        <w:ind w:firstLine="540"/>
        <w:jc w:val="both"/>
      </w:pPr>
      <w:r>
        <w:t xml:space="preserve">79. Сведения о достижении целевых значений показателей (индикаторов) государственной программы, подпрограмм государственной программы, федеральных целевых программ указываются по форме </w:t>
      </w:r>
      <w:hyperlink w:anchor="P4330" w:history="1">
        <w:r>
          <w:t>таблицы 16</w:t>
        </w:r>
      </w:hyperlink>
      <w:r>
        <w:t xml:space="preserve"> приложения к настоящим Методическим указаниям с обоснованием отклонений по показателям (индикаторам), плановые значения по которым не достигнуты.</w:t>
      </w:r>
    </w:p>
    <w:p>
      <w:pPr>
        <w:pStyle w:val="ConsPlusNormal"/>
        <w:ind w:firstLine="540"/>
        <w:jc w:val="both"/>
      </w:pPr>
      <w:r>
        <w:t xml:space="preserve">Сведения о достижении значений показателей (индикаторов) государственной программы, подпрограмм государственной программы, в разрезе субъектов Российской Федерации приводятся по форме </w:t>
      </w:r>
      <w:hyperlink w:anchor="P4404" w:history="1">
        <w:r>
          <w:t>таблицы 16а</w:t>
        </w:r>
      </w:hyperlink>
      <w:r>
        <w:t xml:space="preserve"> приложения к настоящим Методическим указаниям.</w:t>
      </w:r>
    </w:p>
    <w:p>
      <w:pPr>
        <w:pStyle w:val="ConsPlusNormal"/>
        <w:ind w:firstLine="540"/>
        <w:jc w:val="both"/>
      </w:pPr>
      <w:r>
        <w:t>При расчете показателей (индикаторов) за отчетный год применяется методика расчета показателей (индикаторов), утвержденная в году, предшествующем отчетному году.</w:t>
      </w:r>
    </w:p>
    <w:p>
      <w:pPr>
        <w:pStyle w:val="ConsPlusNormal"/>
        <w:ind w:firstLine="540"/>
        <w:jc w:val="both"/>
      </w:pPr>
      <w:r>
        <w:t>80. В годовом отчете приводится перечень нереализованных или реализованных частично ведомственных целевых программ, основных мероприятий подпрограмм (из числа предусмотренных к реализации в отчетном году) с указанием причин их реализации не в полном объеме.</w:t>
      </w:r>
    </w:p>
    <w:p>
      <w:pPr>
        <w:pStyle w:val="ConsPlusNormal"/>
        <w:ind w:firstLine="540"/>
        <w:jc w:val="both"/>
      </w:pPr>
      <w:r>
        <w:t xml:space="preserve">К описанию результатов реализации ведомственных целевых программ, основных мероприятий подпрограмм в отчетном году представляется информация, включающая сведения о степени выполнения ведомственных целевых программ, основных мероприятий, мероприятий и контрольных событий подпрограмм государственной программы по форме </w:t>
      </w:r>
      <w:hyperlink w:anchor="P4484" w:history="1">
        <w:r>
          <w:t>таблицы 17</w:t>
        </w:r>
      </w:hyperlink>
      <w:r>
        <w:t xml:space="preserve"> приложения к настоящим Методическим указаниям.</w:t>
      </w:r>
    </w:p>
    <w:p>
      <w:pPr>
        <w:pStyle w:val="ConsPlusNormal"/>
        <w:ind w:firstLine="540"/>
        <w:jc w:val="both"/>
      </w:pPr>
      <w:r>
        <w:t>81. Описание факторов, повлиявших на ход реализации государственной программы, включает в себя:</w:t>
      </w:r>
    </w:p>
    <w:p>
      <w:pPr>
        <w:pStyle w:val="ConsPlusNormal"/>
        <w:ind w:firstLine="540"/>
        <w:jc w:val="both"/>
      </w:pPr>
      <w:r>
        <w:t>анализ факторов, повлиявших на ход реализации государственной программы;</w:t>
      </w:r>
    </w:p>
    <w:p>
      <w:pPr>
        <w:pStyle w:val="ConsPlusNormal"/>
        <w:ind w:firstLine="540"/>
        <w:jc w:val="both"/>
      </w:pPr>
      <w:r>
        <w:t>анализ последствий невыполнения ведомственных целевых программ, основных мероприятий подпрограмм на реализацию государственной программы;</w:t>
      </w:r>
    </w:p>
    <w:p>
      <w:pPr>
        <w:pStyle w:val="ConsPlusNormal"/>
        <w:ind w:firstLine="540"/>
        <w:jc w:val="both"/>
      </w:pPr>
      <w:r>
        <w:t>анализ фактических и вероятных последствий влияния указанных факторов на основные параметры государственной программы.</w:t>
      </w:r>
    </w:p>
    <w:p>
      <w:pPr>
        <w:pStyle w:val="ConsPlusNormal"/>
        <w:ind w:firstLine="540"/>
        <w:jc w:val="both"/>
      </w:pPr>
      <w:r>
        <w:t>82. В составе результатов реализации мер государственного регулирования представляются сведения о:</w:t>
      </w:r>
    </w:p>
    <w:p>
      <w:pPr>
        <w:pStyle w:val="ConsPlusNormal"/>
        <w:ind w:firstLine="540"/>
        <w:jc w:val="both"/>
      </w:pPr>
      <w:r>
        <w:t>запланированных и фактически реализованных мерах государственного регулирования;</w:t>
      </w:r>
    </w:p>
    <w:p>
      <w:pPr>
        <w:pStyle w:val="ConsPlusNormal"/>
        <w:ind w:firstLine="540"/>
        <w:jc w:val="both"/>
      </w:pPr>
      <w:r>
        <w:t>мерах государственного регулирования, предлагаемых к реализации в текущем году и плановом периоде.</w:t>
      </w:r>
    </w:p>
    <w:p>
      <w:pPr>
        <w:pStyle w:val="ConsPlusNormal"/>
        <w:ind w:firstLine="540"/>
        <w:jc w:val="both"/>
      </w:pPr>
      <w:r>
        <w:t xml:space="preserve">Указанная информация приводится по форме </w:t>
      </w:r>
      <w:hyperlink w:anchor="P4741" w:history="1">
        <w:r>
          <w:t>таблиц 18</w:t>
        </w:r>
      </w:hyperlink>
      <w:r>
        <w:t xml:space="preserve">, </w:t>
      </w:r>
      <w:hyperlink w:anchor="P4823" w:history="1">
        <w:r>
          <w:t>19</w:t>
        </w:r>
      </w:hyperlink>
      <w:r>
        <w:t xml:space="preserve"> приложения к настоящим Методическим указаниям.</w:t>
      </w:r>
    </w:p>
    <w:p>
      <w:pPr>
        <w:pStyle w:val="ConsPlusNormal"/>
        <w:ind w:firstLine="540"/>
        <w:jc w:val="both"/>
      </w:pPr>
      <w:r>
        <w:t>83. При указании сведений об использовании бюджетных ассигнований федерального бюджета, бюджетов государственных внебюджетных фондов Российской Федерации и иных средств на реализацию мероприятий государственной программы в разрезе подпрограмм и федеральных целевых программ, реализация которых предусмотрена в отчетном году, необходимо представить:</w:t>
      </w:r>
    </w:p>
    <w:p>
      <w:pPr>
        <w:pStyle w:val="ConsPlusNormal"/>
        <w:ind w:firstLine="540"/>
        <w:jc w:val="both"/>
      </w:pPr>
      <w:r>
        <w:t xml:space="preserve">данные о кассовых расходах федерального бюджета, бюджетов государственных внебюджетных фондов, консолидированных бюджетов субъектов Российской Федерации и </w:t>
      </w:r>
      <w:r>
        <w:lastRenderedPageBreak/>
        <w:t xml:space="preserve">фактических расходах государственных корпораций, публичных акционерных обществ с государственным участием, общественных, научных и иных организаций представляются ответственным исполнителем в составе годового отчета по форме </w:t>
      </w:r>
      <w:hyperlink w:anchor="P4875" w:history="1">
        <w:r>
          <w:t>таблиц 20</w:t>
        </w:r>
      </w:hyperlink>
      <w:r>
        <w:t xml:space="preserve">, </w:t>
      </w:r>
      <w:hyperlink w:anchor="P5397" w:history="1">
        <w:r>
          <w:t>21</w:t>
        </w:r>
      </w:hyperlink>
      <w:r>
        <w:t xml:space="preserve"> приложения к настоящим Методическим указаниям;</w:t>
      </w:r>
    </w:p>
    <w:p>
      <w:pPr>
        <w:pStyle w:val="ConsPlusNormal"/>
        <w:ind w:firstLine="540"/>
        <w:jc w:val="both"/>
      </w:pPr>
      <w:r>
        <w:t xml:space="preserve">фактические сводные показатели государственных заданий представляются по форме </w:t>
      </w:r>
      <w:hyperlink w:anchor="P5577" w:history="1">
        <w:r>
          <w:t>таблицы 22</w:t>
        </w:r>
      </w:hyperlink>
      <w:r>
        <w:t xml:space="preserve"> приложения к настоящим Методическим указаниям.</w:t>
      </w:r>
    </w:p>
    <w:p>
      <w:pPr>
        <w:pStyle w:val="ConsPlusNormal"/>
        <w:ind w:firstLine="540"/>
        <w:jc w:val="both"/>
      </w:pPr>
      <w:r>
        <w:t>Данные о кассовых (фактических) расходах федерального бюджета, бюджетов государственных внебюджетных фондов, консолидированных бюджетов субъектов Российской Федерации и фактических расходах государственных корпораций, публичных акционерных обществ с государственным участием, общественных, научных и иных организаций в годовом отчете указываются на основе оперативных данных.</w:t>
      </w:r>
    </w:p>
    <w:p>
      <w:pPr>
        <w:pStyle w:val="ConsPlusNormal"/>
        <w:ind w:firstLine="540"/>
        <w:jc w:val="both"/>
      </w:pPr>
      <w:r>
        <w:t>84. Описание информации об изменениях, внесенных ответственным исполнителем в государственную программу, должно содержать перечень изменений, внесенных ответственным исполнителем в государственную программу, их обоснование и реквизиты соответствующих актов Правительства Российской Федерации.</w:t>
      </w:r>
    </w:p>
    <w:p>
      <w:pPr>
        <w:pStyle w:val="ConsPlusNormal"/>
        <w:ind w:firstLine="540"/>
        <w:jc w:val="both"/>
      </w:pPr>
      <w:r>
        <w:t>85. Оценка эффективности государственной программы рассчитывается по методике оценки эффективности государственной программы, утвержденной ответственным исполнителем и представленной в составе дополнительных и обосновывающих материалов к государственной программе.</w:t>
      </w:r>
    </w:p>
    <w:p>
      <w:pPr>
        <w:pStyle w:val="ConsPlusNormal"/>
        <w:ind w:firstLine="540"/>
        <w:jc w:val="both"/>
      </w:pPr>
      <w:r>
        <w:t>86. В случае отклонений от плановой динамики реализации государственной программы или воздействия факторов риска, оказывающих негативное влияние на основные параметры государственной программы, в годовой отчет включаются предложения по дальнейшей реализации государственной программы и их обоснование.</w:t>
      </w:r>
    </w:p>
    <w:p>
      <w:pPr>
        <w:pStyle w:val="ConsPlusNormal"/>
        <w:ind w:firstLine="540"/>
        <w:jc w:val="both"/>
      </w:pPr>
      <w:r>
        <w:t>87. Доклад ответственного исполнителя о ходе реализации государственной программы (далее - Доклад) формируется в целях обеспечения Правительства Российской Федерации актуальной информацией о ходе реализации государственной программы.</w:t>
      </w:r>
    </w:p>
    <w:p>
      <w:pPr>
        <w:pStyle w:val="ConsPlusNormal"/>
        <w:ind w:firstLine="540"/>
        <w:jc w:val="both"/>
      </w:pPr>
      <w:r>
        <w:t xml:space="preserve">88. В месячный срок до дня рассмотрения Доклада в Правительстве Российской Федерации ответственный исполнитель в соответствии с </w:t>
      </w:r>
      <w:hyperlink r:id="rId49" w:history="1">
        <w:r>
          <w:t>пунктом 36</w:t>
        </w:r>
      </w:hyperlink>
      <w:r>
        <w:t xml:space="preserve"> Порядка направляет соответствующие материалы в Правительство Российской Федерации, Минэкономразвития России и Минфин России. Указанные материалы должны содержать:</w:t>
      </w:r>
    </w:p>
    <w:p>
      <w:pPr>
        <w:pStyle w:val="ConsPlusNormal"/>
        <w:ind w:firstLine="540"/>
        <w:jc w:val="both"/>
      </w:pPr>
      <w:r>
        <w:t>результаты реализации государственной программы, достигнутые на дату представления Доклада, в том числе по контрольным событиям программы, реализация которых обеспечена в текущем году, и ожидаемые итоги реализации государственной программы на конец года;</w:t>
      </w:r>
    </w:p>
    <w:p>
      <w:pPr>
        <w:pStyle w:val="ConsPlusNormal"/>
        <w:ind w:firstLine="540"/>
        <w:jc w:val="both"/>
      </w:pPr>
      <w:r>
        <w:t>информацию об использовании бюджетных ассигнований федерального бюджета и иных средств на реализацию основных мероприятий и ведомственных целевых программ государственной программы по состоянию на дату представления Доклада;</w:t>
      </w:r>
    </w:p>
    <w:p>
      <w:pPr>
        <w:pStyle w:val="ConsPlusNormal"/>
        <w:ind w:firstLine="540"/>
        <w:jc w:val="both"/>
      </w:pPr>
      <w:r>
        <w:t>информацию об использовании средств бюджетов государственных фондов Российской Федерации;</w:t>
      </w:r>
    </w:p>
    <w:p>
      <w:pPr>
        <w:pStyle w:val="ConsPlusNormal"/>
        <w:ind w:firstLine="540"/>
        <w:jc w:val="both"/>
      </w:pPr>
      <w:r>
        <w:t>предложения по дальнейшей реализации государственной программы.</w:t>
      </w:r>
    </w:p>
    <w:p>
      <w:pPr>
        <w:pStyle w:val="ConsPlusNormal"/>
        <w:ind w:firstLine="540"/>
        <w:jc w:val="both"/>
      </w:pPr>
      <w:r>
        <w:t>При описании результатов реализации государственной программы, достигнутых на дату представления Доклада, и ожидаемых итогов реализации государственной программы на конец текущего года следует привести:</w:t>
      </w:r>
    </w:p>
    <w:p>
      <w:pPr>
        <w:pStyle w:val="ConsPlusNormal"/>
        <w:ind w:firstLine="540"/>
        <w:jc w:val="both"/>
      </w:pPr>
      <w:r>
        <w:t>описание основных результатов, достигнутых на дату представления Доклада, в рамках реализации контрольных событий программы;</w:t>
      </w:r>
    </w:p>
    <w:p>
      <w:pPr>
        <w:pStyle w:val="ConsPlusNormal"/>
        <w:ind w:firstLine="540"/>
        <w:jc w:val="both"/>
      </w:pPr>
      <w:r>
        <w:t>перечень запланированных, но недостигнутых результатов, с указанием причин их недостижения и последствий для достижения основных параметров государственной программы, а также с указанием нереализованных или реализованных не в полной мере контрольных событий программы;</w:t>
      </w:r>
    </w:p>
    <w:p>
      <w:pPr>
        <w:pStyle w:val="ConsPlusNormal"/>
        <w:ind w:firstLine="540"/>
        <w:jc w:val="both"/>
      </w:pPr>
      <w:r>
        <w:t xml:space="preserve">сведения об ожидаемых результатах и значениях показателей (индикаторов) государственной программы, подпрограмм государственной программы, федеральных целевых программ (подпрограмм федеральных целевых программ) на конец года (указываются по форме </w:t>
      </w:r>
      <w:hyperlink w:anchor="P5690" w:history="1">
        <w:r>
          <w:t>таблицы 23</w:t>
        </w:r>
      </w:hyperlink>
      <w:r>
        <w:t xml:space="preserve"> приложения к настоящим Методическим указаниям). По показателям (индикаторам), плановые значения которых могут быть не достигнуты, приводится соответствующее обоснование.</w:t>
      </w:r>
    </w:p>
    <w:p>
      <w:pPr>
        <w:pStyle w:val="ConsPlusNormal"/>
        <w:ind w:firstLine="540"/>
        <w:jc w:val="both"/>
      </w:pPr>
      <w:r>
        <w:lastRenderedPageBreak/>
        <w:t>В рамках представления сведений об использовании бюджетных ассигнований федерального бюджета и иных средств на реализацию мероприятий государственной программы в разрезе подпрограмм и федеральных целевых программ (подпрограмм федеральных целевых программ), реализация которых предусмотрена к дате представления Доклада, указываются:</w:t>
      </w:r>
    </w:p>
    <w:p>
      <w:pPr>
        <w:pStyle w:val="ConsPlusNormal"/>
        <w:ind w:firstLine="540"/>
        <w:jc w:val="both"/>
      </w:pPr>
      <w:r>
        <w:t>запланированные объемы бюджетных ассигнований за счет федерального бюджета и иных средств на текущий год;</w:t>
      </w:r>
    </w:p>
    <w:p>
      <w:pPr>
        <w:pStyle w:val="ConsPlusNormal"/>
        <w:ind w:firstLine="540"/>
        <w:jc w:val="both"/>
      </w:pPr>
      <w:r>
        <w:t>фактические расходы на дату представления Доклада;</w:t>
      </w:r>
    </w:p>
    <w:p>
      <w:pPr>
        <w:pStyle w:val="ConsPlusNormal"/>
        <w:ind w:firstLine="540"/>
        <w:jc w:val="both"/>
      </w:pPr>
      <w:r>
        <w:t>предложения по корректировке объема бюджетных ассигнований за счет средств федерального бюджета и иных средств с обоснованием и оценкой их планируемого влияния на эффективность реализации государственной программы.</w:t>
      </w:r>
    </w:p>
    <w:p>
      <w:pPr>
        <w:pStyle w:val="ConsPlusNormal"/>
        <w:ind w:firstLine="540"/>
        <w:jc w:val="both"/>
      </w:pPr>
      <w:r>
        <w:t xml:space="preserve">Данные об использовании средств федерального бюджета и бюджетов государственных внебюджетных фондов Российской Федерации на реализацию государственной программы представляются ответственным исполнителем по форме </w:t>
      </w:r>
      <w:hyperlink w:anchor="P4875" w:history="1">
        <w:r>
          <w:t>таблицы 20</w:t>
        </w:r>
      </w:hyperlink>
      <w:r>
        <w:t xml:space="preserve"> приложения к настоящим Методическим указаниям.</w:t>
      </w:r>
    </w:p>
    <w:p>
      <w:pPr>
        <w:pStyle w:val="ConsPlusNormal"/>
        <w:ind w:firstLine="540"/>
        <w:jc w:val="both"/>
      </w:pPr>
      <w:r>
        <w:t xml:space="preserve">Данные об использовании бюджетных ассигнований на реализацию государственной программы по источникам финансирования дефицита федерального бюджета представляются ответственным исполнителем по форме </w:t>
      </w:r>
      <w:hyperlink w:anchor="P5262" w:history="1">
        <w:r>
          <w:t>таблицы 20а</w:t>
        </w:r>
      </w:hyperlink>
      <w:r>
        <w:t xml:space="preserve"> приложения к настоящим Методическим указаниям.</w:t>
      </w:r>
    </w:p>
    <w:p>
      <w:pPr>
        <w:pStyle w:val="ConsPlusNormal"/>
        <w:ind w:firstLine="540"/>
        <w:jc w:val="both"/>
      </w:pPr>
      <w:r>
        <w:t>В рамках анализа факторов, повлиявших на ход реализации государственной программы, представляется перечень указанных факторов с описанием их воздействия на реализацию мероприятий и выполнение контрольных событий программы.</w:t>
      </w:r>
    </w:p>
    <w:p>
      <w:pPr>
        <w:pStyle w:val="ConsPlusNormal"/>
        <w:ind w:firstLine="540"/>
        <w:jc w:val="both"/>
      </w:pPr>
      <w:r>
        <w:t xml:space="preserve">Аналитический отчет о выполнении мероприятий приоритетных национальных проектов представляется по форме </w:t>
      </w:r>
      <w:hyperlink w:anchor="P3693" w:history="1">
        <w:r>
          <w:t>таблицы 14</w:t>
        </w:r>
      </w:hyperlink>
      <w:r>
        <w:t xml:space="preserve"> приложения к настоящим Методическим указаниям.</w:t>
      </w:r>
    </w:p>
    <w:p>
      <w:pPr>
        <w:pStyle w:val="ConsPlusNormal"/>
        <w:ind w:firstLine="540"/>
        <w:jc w:val="both"/>
      </w:pPr>
      <w:r>
        <w:t>Предложения по дальнейшей реализации государственной программы и их обоснование должны включать оценку необходимости ее корректировки.</w:t>
      </w:r>
    </w:p>
    <w:p>
      <w:pPr>
        <w:pStyle w:val="ConsPlusNormal"/>
        <w:ind w:firstLine="540"/>
        <w:jc w:val="both"/>
      </w:pPr>
      <w:r>
        <w:t>89. Титульный лист к годовому отчету и Докладу должен содержать следующую информацию:</w:t>
      </w:r>
    </w:p>
    <w:p>
      <w:pPr>
        <w:pStyle w:val="ConsPlusNormal"/>
        <w:ind w:firstLine="540"/>
        <w:jc w:val="both"/>
      </w:pPr>
      <w:r>
        <w:t>наименование государственной программы;</w:t>
      </w:r>
    </w:p>
    <w:p>
      <w:pPr>
        <w:pStyle w:val="ConsPlusNormal"/>
        <w:ind w:firstLine="540"/>
        <w:jc w:val="both"/>
      </w:pPr>
      <w:r>
        <w:t>наименование ответственного исполнителя;</w:t>
      </w:r>
    </w:p>
    <w:p>
      <w:pPr>
        <w:pStyle w:val="ConsPlusNormal"/>
        <w:ind w:firstLine="540"/>
        <w:jc w:val="both"/>
      </w:pPr>
      <w:r>
        <w:t>отчетную дату (для годового отчета - отчетный год);</w:t>
      </w:r>
    </w:p>
    <w:p>
      <w:pPr>
        <w:pStyle w:val="ConsPlusNormal"/>
        <w:ind w:firstLine="540"/>
        <w:jc w:val="both"/>
      </w:pPr>
      <w:r>
        <w:t>дату составления отчета (доклада);</w:t>
      </w:r>
    </w:p>
    <w:p>
      <w:pPr>
        <w:pStyle w:val="ConsPlusNormal"/>
        <w:ind w:firstLine="540"/>
        <w:jc w:val="both"/>
      </w:pPr>
      <w:r>
        <w:t>должность, фамилию, имя, отчество, номер телефона и электронный адрес непосредственного исполнителя.</w:t>
      </w:r>
    </w:p>
    <w:p>
      <w:pPr>
        <w:pStyle w:val="ConsPlusNormal"/>
        <w:ind w:firstLine="540"/>
        <w:jc w:val="both"/>
      </w:pPr>
      <w:r>
        <w:t>Титульный лист подписывается руководителем федерального органа исполнительной власти - ответственного исполнителя по государственной программе или его заместителем.</w:t>
      </w:r>
    </w:p>
    <w:p>
      <w:pPr>
        <w:pStyle w:val="ConsPlusNormal"/>
        <w:ind w:firstLine="540"/>
        <w:jc w:val="both"/>
      </w:pPr>
      <w:r>
        <w:t xml:space="preserve">90. Подготовка годового отчета производится в соответствии с </w:t>
      </w:r>
      <w:hyperlink r:id="rId50" w:history="1">
        <w:r>
          <w:t>пунктом 31</w:t>
        </w:r>
      </w:hyperlink>
      <w:r>
        <w:t xml:space="preserve"> Порядка с использованием портала государственных программ.</w:t>
      </w:r>
    </w:p>
    <w:p>
      <w:pPr>
        <w:pStyle w:val="ConsPlusNormal"/>
        <w:jc w:val="both"/>
      </w:pPr>
    </w:p>
    <w:p>
      <w:pPr>
        <w:pStyle w:val="ConsPlusNormal"/>
        <w:jc w:val="center"/>
        <w:outlineLvl w:val="1"/>
      </w:pPr>
      <w:r>
        <w:t>IX. Управление, контроль реализации и оценка эффективности</w:t>
      </w:r>
    </w:p>
    <w:p>
      <w:pPr>
        <w:pStyle w:val="ConsPlusNormal"/>
        <w:jc w:val="center"/>
      </w:pPr>
      <w:r>
        <w:t>государственной программы</w:t>
      </w:r>
    </w:p>
    <w:p>
      <w:pPr>
        <w:pStyle w:val="ConsPlusNormal"/>
        <w:jc w:val="both"/>
      </w:pPr>
    </w:p>
    <w:p>
      <w:pPr>
        <w:pStyle w:val="ConsPlusNormal"/>
        <w:ind w:firstLine="540"/>
        <w:jc w:val="both"/>
      </w:pPr>
      <w:r>
        <w:t xml:space="preserve">91. Управление и контроль реализации государственной программы должны соответствовать требованиям </w:t>
      </w:r>
      <w:hyperlink r:id="rId51" w:history="1">
        <w:r>
          <w:t>раздела VI</w:t>
        </w:r>
      </w:hyperlink>
      <w:r>
        <w:t xml:space="preserve"> Порядка.</w:t>
      </w:r>
    </w:p>
    <w:p>
      <w:pPr>
        <w:pStyle w:val="ConsPlusNormal"/>
        <w:ind w:firstLine="540"/>
        <w:jc w:val="both"/>
      </w:pPr>
      <w:r>
        <w:t>92. Основные мероприятия и ведомственные целевые программы государственной программы реализуются в соответствии со сроками, установленными государственной программой.</w:t>
      </w:r>
    </w:p>
    <w:p>
      <w:pPr>
        <w:pStyle w:val="ConsPlusNormal"/>
        <w:ind w:firstLine="540"/>
        <w:jc w:val="both"/>
      </w:pPr>
      <w:r>
        <w:t>93. Для выявления степени достижения запланированных результатов государственной программы (подпрограммы) в отчетном году фактически достигнутые значения показателей (индикаторов) сопоставляются с их плановыми значениями.</w:t>
      </w:r>
    </w:p>
    <w:p>
      <w:pPr>
        <w:pStyle w:val="ConsPlusNormal"/>
        <w:ind w:firstLine="540"/>
        <w:jc w:val="both"/>
      </w:pPr>
      <w:r>
        <w:t>Для выявления степени достижения запланированного уровня затрат фактически произведенные затраты на реализацию программы (подпрограммы) в отчетном году сопоставляются с их плановыми значениями.</w:t>
      </w:r>
    </w:p>
    <w:p>
      <w:pPr>
        <w:pStyle w:val="ConsPlusNormal"/>
        <w:ind w:firstLine="540"/>
        <w:jc w:val="both"/>
      </w:pPr>
      <w:r>
        <w:t>Для выявления степени исполнения плана реализации государственной программы (подпрограммы) проводятся:</w:t>
      </w:r>
    </w:p>
    <w:p>
      <w:pPr>
        <w:pStyle w:val="ConsPlusNormal"/>
        <w:ind w:firstLine="540"/>
        <w:jc w:val="both"/>
      </w:pPr>
      <w:r>
        <w:lastRenderedPageBreak/>
        <w:t>сравнение фактических сроков и результатов реализации контрольных событий программы с ожидаемыми;</w:t>
      </w:r>
    </w:p>
    <w:p>
      <w:pPr>
        <w:pStyle w:val="ConsPlusNormal"/>
        <w:ind w:firstLine="540"/>
        <w:jc w:val="both"/>
      </w:pPr>
      <w:r>
        <w:t>сравнение фактических сроков реализации мероприятий ведомственных целевых программ, основных мероприятий и федеральных целевых программ плана-графика реализации государственной программы с запланированными, а также сравнение фактически полученных результатов с ожидаемыми.</w:t>
      </w:r>
    </w:p>
    <w:p>
      <w:pPr>
        <w:pStyle w:val="ConsPlusNormal"/>
        <w:ind w:firstLine="540"/>
        <w:jc w:val="both"/>
      </w:pPr>
      <w:r>
        <w:t>94. В случае выявления отклонений фактических результатов в отчетном году от запланированных на этот год по всем вышеуказанным направлениям следует с указанием нереализованных или реализованных не в полной мере мероприятий ведомственных целевых программ, основных мероприятий и федеральных целевых программ представлять аргументированное обоснование причин:</w:t>
      </w:r>
    </w:p>
    <w:p>
      <w:pPr>
        <w:pStyle w:val="ConsPlusNormal"/>
        <w:ind w:firstLine="540"/>
        <w:jc w:val="both"/>
      </w:pPr>
      <w:r>
        <w:t>отклонения достигнутых в отчетном периоде значений показателей (индикаторов) от плановых, а также изменений в связи с этим плановых значений показателей (индикаторов) на предстоящий период;</w:t>
      </w:r>
    </w:p>
    <w:p>
      <w:pPr>
        <w:pStyle w:val="ConsPlusNormal"/>
        <w:ind w:firstLine="540"/>
        <w:jc w:val="both"/>
      </w:pPr>
      <w:r>
        <w:t>значительного недовыполнения одних показателей (индикаторов) в сочетании с перевыполнением других или значительного перевыполнения по большинству плановых показателей (индикаторов) в отчетном периоде;</w:t>
      </w:r>
    </w:p>
    <w:p>
      <w:pPr>
        <w:pStyle w:val="ConsPlusNormal"/>
        <w:ind w:firstLine="540"/>
        <w:jc w:val="both"/>
      </w:pPr>
      <w:r>
        <w:t>возникновения экономии бюджетных ассигнований на реализацию государственной программы (подпрограммы) в отчетном году;</w:t>
      </w:r>
    </w:p>
    <w:p>
      <w:pPr>
        <w:pStyle w:val="ConsPlusNormal"/>
        <w:ind w:firstLine="540"/>
        <w:jc w:val="both"/>
      </w:pPr>
      <w:r>
        <w:t>перераспределения бюджетных ассигнований между ведомственными целевыми программами и основными мероприятиями государственной программы (подпрограммы) в отчетном году;</w:t>
      </w:r>
    </w:p>
    <w:p>
      <w:pPr>
        <w:pStyle w:val="ConsPlusNormal"/>
        <w:ind w:firstLine="540"/>
        <w:jc w:val="both"/>
      </w:pPr>
      <w:r>
        <w:t>исполнения плана реализации государственной программы (подпрограммы) в отчетном периоде с нарушением запланированных сроков, в том числе невыполнения (нарушения сроков выполнения) контрольных событий программы.</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1"/>
      </w:pPr>
      <w:r>
        <w:t>Приложение</w:t>
      </w:r>
    </w:p>
    <w:p>
      <w:pPr>
        <w:pStyle w:val="ConsPlusNormal"/>
        <w:jc w:val="right"/>
      </w:pPr>
      <w:r>
        <w:t>к Методическим указаниям</w:t>
      </w:r>
    </w:p>
    <w:p>
      <w:pPr>
        <w:pStyle w:val="ConsPlusNormal"/>
        <w:jc w:val="right"/>
      </w:pPr>
      <w:r>
        <w:t>по разработке и реализации</w:t>
      </w:r>
    </w:p>
    <w:p>
      <w:pPr>
        <w:pStyle w:val="ConsPlusNormal"/>
        <w:jc w:val="right"/>
      </w:pPr>
      <w:r>
        <w:t>государственных программ</w:t>
      </w:r>
    </w:p>
    <w:p>
      <w:pPr>
        <w:pStyle w:val="ConsPlusNormal"/>
        <w:jc w:val="right"/>
      </w:pPr>
      <w:r>
        <w:t>Российской Федерации</w:t>
      </w:r>
    </w:p>
    <w:p>
      <w:pPr>
        <w:pStyle w:val="ConsPlusNormal"/>
        <w:jc w:val="both"/>
      </w:pPr>
    </w:p>
    <w:p>
      <w:pPr>
        <w:sectPr>
          <w:pgSz w:w="11906" w:h="16838"/>
          <w:pgMar w:top="1134" w:right="850" w:bottom="1134" w:left="1701" w:header="708" w:footer="708" w:gutter="0"/>
          <w:cols w:space="708"/>
          <w:docGrid w:linePitch="360"/>
        </w:sectPr>
      </w:pPr>
    </w:p>
    <w:p>
      <w:pPr>
        <w:pStyle w:val="ConsPlusNormal"/>
        <w:jc w:val="right"/>
        <w:outlineLvl w:val="2"/>
      </w:pPr>
      <w:r>
        <w:lastRenderedPageBreak/>
        <w:t>Таблица 1</w:t>
      </w:r>
    </w:p>
    <w:p>
      <w:pPr>
        <w:pStyle w:val="ConsPlusNormal"/>
        <w:jc w:val="both"/>
      </w:pPr>
    </w:p>
    <w:p>
      <w:pPr>
        <w:pStyle w:val="ConsPlusNormal"/>
        <w:jc w:val="center"/>
      </w:pPr>
      <w:bookmarkStart w:id="8" w:name="P480"/>
      <w:bookmarkEnd w:id="8"/>
      <w:r>
        <w:t>СВЕДЕНИЯ</w:t>
      </w:r>
    </w:p>
    <w:p>
      <w:pPr>
        <w:pStyle w:val="ConsPlusNormal"/>
        <w:jc w:val="center"/>
      </w:pPr>
      <w:r>
        <w:t>о показателях (индикаторах) государственной программы,</w:t>
      </w:r>
    </w:p>
    <w:p>
      <w:pPr>
        <w:pStyle w:val="ConsPlusNormal"/>
        <w:jc w:val="center"/>
      </w:pPr>
      <w:r>
        <w:t>подпрограмм государственной программы, федеральных</w:t>
      </w:r>
    </w:p>
    <w:p>
      <w:pPr>
        <w:pStyle w:val="ConsPlusNormal"/>
        <w:jc w:val="center"/>
      </w:pPr>
      <w:r>
        <w:t>целевых программ (подпрограмм федеральных</w:t>
      </w:r>
    </w:p>
    <w:p>
      <w:pPr>
        <w:pStyle w:val="ConsPlusNormal"/>
        <w:jc w:val="center"/>
      </w:pPr>
      <w:r>
        <w:t>целевых программ) и их значениях</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31"/>
        <w:gridCol w:w="794"/>
        <w:gridCol w:w="1547"/>
        <w:gridCol w:w="624"/>
        <w:gridCol w:w="680"/>
        <w:gridCol w:w="624"/>
        <w:gridCol w:w="680"/>
        <w:gridCol w:w="624"/>
        <w:gridCol w:w="624"/>
        <w:gridCol w:w="1110"/>
        <w:gridCol w:w="1364"/>
        <w:gridCol w:w="1191"/>
        <w:gridCol w:w="680"/>
      </w:tblGrid>
      <w:tr>
        <w:tc>
          <w:tcPr>
            <w:tcW w:w="510" w:type="dxa"/>
            <w:vMerge w:val="restart"/>
          </w:tcPr>
          <w:p>
            <w:pPr>
              <w:pStyle w:val="ConsPlusNormal"/>
              <w:jc w:val="center"/>
            </w:pPr>
            <w:r>
              <w:t>N п/п</w:t>
            </w:r>
          </w:p>
        </w:tc>
        <w:tc>
          <w:tcPr>
            <w:tcW w:w="1531" w:type="dxa"/>
            <w:vMerge w:val="restart"/>
          </w:tcPr>
          <w:p>
            <w:pPr>
              <w:pStyle w:val="ConsPlusNormal"/>
              <w:jc w:val="center"/>
            </w:pPr>
            <w:r>
              <w:t>Наименование показателя (индикатора)</w:t>
            </w:r>
          </w:p>
        </w:tc>
        <w:tc>
          <w:tcPr>
            <w:tcW w:w="794" w:type="dxa"/>
            <w:vMerge w:val="restart"/>
          </w:tcPr>
          <w:p>
            <w:pPr>
              <w:pStyle w:val="ConsPlusNormal"/>
              <w:jc w:val="center"/>
            </w:pPr>
            <w:r>
              <w:t>Единица измерения</w:t>
            </w:r>
          </w:p>
        </w:tc>
        <w:tc>
          <w:tcPr>
            <w:tcW w:w="1547" w:type="dxa"/>
            <w:vMerge w:val="restart"/>
          </w:tcPr>
          <w:p>
            <w:pPr>
              <w:pStyle w:val="ConsPlusNormal"/>
              <w:jc w:val="center"/>
            </w:pPr>
            <w:r>
              <w:t>Ответственный (ФОИВ (должность, Ф.И.О.))</w:t>
            </w:r>
          </w:p>
        </w:tc>
        <w:tc>
          <w:tcPr>
            <w:tcW w:w="8201" w:type="dxa"/>
            <w:gridSpan w:val="10"/>
          </w:tcPr>
          <w:p>
            <w:pPr>
              <w:pStyle w:val="ConsPlusNormal"/>
              <w:jc w:val="center"/>
            </w:pPr>
            <w:r>
              <w:t>Значения показателей</w:t>
            </w:r>
          </w:p>
        </w:tc>
      </w:tr>
      <w:tr>
        <w:tc>
          <w:tcPr>
            <w:tcW w:w="510" w:type="dxa"/>
            <w:vMerge/>
          </w:tcPr>
          <w:p/>
        </w:tc>
        <w:tc>
          <w:tcPr>
            <w:tcW w:w="1531" w:type="dxa"/>
            <w:vMerge/>
          </w:tcPr>
          <w:p/>
        </w:tc>
        <w:tc>
          <w:tcPr>
            <w:tcW w:w="794" w:type="dxa"/>
            <w:vMerge/>
          </w:tcPr>
          <w:p/>
        </w:tc>
        <w:tc>
          <w:tcPr>
            <w:tcW w:w="1547" w:type="dxa"/>
            <w:vMerge/>
          </w:tcPr>
          <w:p/>
        </w:tc>
        <w:tc>
          <w:tcPr>
            <w:tcW w:w="2608" w:type="dxa"/>
            <w:gridSpan w:val="4"/>
          </w:tcPr>
          <w:p>
            <w:pPr>
              <w:pStyle w:val="ConsPlusNormal"/>
              <w:jc w:val="center"/>
            </w:pPr>
            <w:r>
              <w:t>2 года, предшествующие отчетному году</w:t>
            </w:r>
          </w:p>
        </w:tc>
        <w:tc>
          <w:tcPr>
            <w:tcW w:w="1248" w:type="dxa"/>
            <w:gridSpan w:val="2"/>
          </w:tcPr>
          <w:p>
            <w:pPr>
              <w:pStyle w:val="ConsPlusNormal"/>
              <w:jc w:val="center"/>
            </w:pPr>
            <w:r>
              <w:t xml:space="preserve">отчетный год </w:t>
            </w:r>
            <w:hyperlink w:anchor="P606" w:history="1">
              <w:r>
                <w:t>&lt;1&gt;</w:t>
              </w:r>
            </w:hyperlink>
          </w:p>
        </w:tc>
        <w:tc>
          <w:tcPr>
            <w:tcW w:w="1110" w:type="dxa"/>
            <w:vMerge w:val="restart"/>
          </w:tcPr>
          <w:p>
            <w:pPr>
              <w:pStyle w:val="ConsPlusNormal"/>
              <w:jc w:val="center"/>
            </w:pPr>
            <w:r>
              <w:t xml:space="preserve">текущий год (план) </w:t>
            </w:r>
            <w:hyperlink w:anchor="P607" w:history="1">
              <w:r>
                <w:t>&lt;2&gt;</w:t>
              </w:r>
            </w:hyperlink>
          </w:p>
        </w:tc>
        <w:tc>
          <w:tcPr>
            <w:tcW w:w="1364" w:type="dxa"/>
            <w:vMerge w:val="restart"/>
          </w:tcPr>
          <w:p>
            <w:pPr>
              <w:pStyle w:val="ConsPlusNormal"/>
              <w:jc w:val="center"/>
            </w:pPr>
            <w:r>
              <w:t xml:space="preserve">очередной год (план) </w:t>
            </w:r>
            <w:hyperlink w:anchor="P608" w:history="1">
              <w:r>
                <w:t>&lt;3&gt;</w:t>
              </w:r>
            </w:hyperlink>
          </w:p>
        </w:tc>
        <w:tc>
          <w:tcPr>
            <w:tcW w:w="1191" w:type="dxa"/>
            <w:vMerge w:val="restart"/>
          </w:tcPr>
          <w:p>
            <w:pPr>
              <w:pStyle w:val="ConsPlusNormal"/>
              <w:jc w:val="center"/>
            </w:pPr>
            <w:r>
              <w:t xml:space="preserve">первый год планового периода (план) </w:t>
            </w:r>
            <w:hyperlink w:anchor="P609" w:history="1">
              <w:r>
                <w:t>&lt;4&gt;</w:t>
              </w:r>
            </w:hyperlink>
          </w:p>
        </w:tc>
        <w:tc>
          <w:tcPr>
            <w:tcW w:w="680" w:type="dxa"/>
            <w:vMerge w:val="restart"/>
          </w:tcPr>
          <w:p>
            <w:pPr>
              <w:pStyle w:val="ConsPlusNormal"/>
              <w:jc w:val="center"/>
            </w:pPr>
            <w:r>
              <w:t>...</w:t>
            </w:r>
          </w:p>
        </w:tc>
      </w:tr>
      <w:tr>
        <w:tc>
          <w:tcPr>
            <w:tcW w:w="510" w:type="dxa"/>
            <w:vMerge/>
          </w:tcPr>
          <w:p/>
        </w:tc>
        <w:tc>
          <w:tcPr>
            <w:tcW w:w="1531" w:type="dxa"/>
            <w:vMerge/>
          </w:tcPr>
          <w:p/>
        </w:tc>
        <w:tc>
          <w:tcPr>
            <w:tcW w:w="794" w:type="dxa"/>
            <w:vMerge/>
          </w:tcPr>
          <w:p/>
        </w:tc>
        <w:tc>
          <w:tcPr>
            <w:tcW w:w="1547" w:type="dxa"/>
            <w:vMerge/>
          </w:tcPr>
          <w:p/>
        </w:tc>
        <w:tc>
          <w:tcPr>
            <w:tcW w:w="624" w:type="dxa"/>
          </w:tcPr>
          <w:p>
            <w:pPr>
              <w:pStyle w:val="ConsPlusNormal"/>
              <w:jc w:val="center"/>
            </w:pPr>
            <w:r>
              <w:t>план</w:t>
            </w:r>
          </w:p>
        </w:tc>
        <w:tc>
          <w:tcPr>
            <w:tcW w:w="680" w:type="dxa"/>
          </w:tcPr>
          <w:p>
            <w:pPr>
              <w:pStyle w:val="ConsPlusNormal"/>
              <w:jc w:val="center"/>
            </w:pPr>
            <w:r>
              <w:t>факт</w:t>
            </w:r>
          </w:p>
        </w:tc>
        <w:tc>
          <w:tcPr>
            <w:tcW w:w="624" w:type="dxa"/>
          </w:tcPr>
          <w:p>
            <w:pPr>
              <w:pStyle w:val="ConsPlusNormal"/>
              <w:jc w:val="center"/>
            </w:pPr>
            <w:r>
              <w:t>план</w:t>
            </w:r>
          </w:p>
        </w:tc>
        <w:tc>
          <w:tcPr>
            <w:tcW w:w="680" w:type="dxa"/>
          </w:tcPr>
          <w:p>
            <w:pPr>
              <w:pStyle w:val="ConsPlusNormal"/>
              <w:jc w:val="center"/>
            </w:pPr>
            <w:r>
              <w:t>факт</w:t>
            </w:r>
          </w:p>
        </w:tc>
        <w:tc>
          <w:tcPr>
            <w:tcW w:w="624" w:type="dxa"/>
          </w:tcPr>
          <w:p>
            <w:pPr>
              <w:pStyle w:val="ConsPlusNormal"/>
              <w:jc w:val="center"/>
            </w:pPr>
            <w:r>
              <w:t>план</w:t>
            </w:r>
          </w:p>
        </w:tc>
        <w:tc>
          <w:tcPr>
            <w:tcW w:w="624" w:type="dxa"/>
          </w:tcPr>
          <w:p>
            <w:pPr>
              <w:pStyle w:val="ConsPlusNormal"/>
              <w:jc w:val="center"/>
            </w:pPr>
            <w:r>
              <w:t>факт</w:t>
            </w:r>
          </w:p>
        </w:tc>
        <w:tc>
          <w:tcPr>
            <w:tcW w:w="1110" w:type="dxa"/>
            <w:vMerge/>
          </w:tcPr>
          <w:p/>
        </w:tc>
        <w:tc>
          <w:tcPr>
            <w:tcW w:w="1364" w:type="dxa"/>
            <w:vMerge/>
          </w:tcPr>
          <w:p/>
        </w:tc>
        <w:tc>
          <w:tcPr>
            <w:tcW w:w="1191" w:type="dxa"/>
            <w:vMerge/>
          </w:tcPr>
          <w:p/>
        </w:tc>
        <w:tc>
          <w:tcPr>
            <w:tcW w:w="680" w:type="dxa"/>
            <w:vMerge/>
          </w:tcPr>
          <w:p/>
        </w:tc>
      </w:tr>
      <w:tr>
        <w:tc>
          <w:tcPr>
            <w:tcW w:w="510" w:type="dxa"/>
          </w:tcPr>
          <w:p>
            <w:pPr>
              <w:pStyle w:val="ConsPlusNormal"/>
              <w:jc w:val="center"/>
            </w:pPr>
            <w:r>
              <w:t>1</w:t>
            </w:r>
          </w:p>
        </w:tc>
        <w:tc>
          <w:tcPr>
            <w:tcW w:w="1531" w:type="dxa"/>
          </w:tcPr>
          <w:p>
            <w:pPr>
              <w:pStyle w:val="ConsPlusNormal"/>
              <w:jc w:val="center"/>
            </w:pPr>
            <w:r>
              <w:t>2</w:t>
            </w:r>
          </w:p>
        </w:tc>
        <w:tc>
          <w:tcPr>
            <w:tcW w:w="794" w:type="dxa"/>
          </w:tcPr>
          <w:p>
            <w:pPr>
              <w:pStyle w:val="ConsPlusNormal"/>
              <w:jc w:val="center"/>
            </w:pPr>
            <w:r>
              <w:t>3</w:t>
            </w:r>
          </w:p>
        </w:tc>
        <w:tc>
          <w:tcPr>
            <w:tcW w:w="1547" w:type="dxa"/>
          </w:tcPr>
          <w:p>
            <w:pPr>
              <w:pStyle w:val="ConsPlusNormal"/>
              <w:jc w:val="center"/>
            </w:pPr>
            <w:r>
              <w:t>4</w:t>
            </w:r>
          </w:p>
        </w:tc>
        <w:tc>
          <w:tcPr>
            <w:tcW w:w="624" w:type="dxa"/>
          </w:tcPr>
          <w:p>
            <w:pPr>
              <w:pStyle w:val="ConsPlusNormal"/>
              <w:jc w:val="center"/>
            </w:pPr>
            <w:r>
              <w:t>5</w:t>
            </w:r>
          </w:p>
        </w:tc>
        <w:tc>
          <w:tcPr>
            <w:tcW w:w="680" w:type="dxa"/>
          </w:tcPr>
          <w:p>
            <w:pPr>
              <w:pStyle w:val="ConsPlusNormal"/>
              <w:jc w:val="center"/>
            </w:pPr>
            <w:r>
              <w:t>6</w:t>
            </w:r>
          </w:p>
        </w:tc>
        <w:tc>
          <w:tcPr>
            <w:tcW w:w="624" w:type="dxa"/>
          </w:tcPr>
          <w:p>
            <w:pPr>
              <w:pStyle w:val="ConsPlusNormal"/>
              <w:jc w:val="center"/>
            </w:pPr>
            <w:r>
              <w:t>7</w:t>
            </w:r>
          </w:p>
        </w:tc>
        <w:tc>
          <w:tcPr>
            <w:tcW w:w="680" w:type="dxa"/>
          </w:tcPr>
          <w:p>
            <w:pPr>
              <w:pStyle w:val="ConsPlusNormal"/>
              <w:jc w:val="center"/>
            </w:pPr>
            <w:r>
              <w:t>8</w:t>
            </w:r>
          </w:p>
        </w:tc>
        <w:tc>
          <w:tcPr>
            <w:tcW w:w="624" w:type="dxa"/>
          </w:tcPr>
          <w:p>
            <w:pPr>
              <w:pStyle w:val="ConsPlusNormal"/>
              <w:jc w:val="center"/>
            </w:pPr>
            <w:r>
              <w:t>9</w:t>
            </w:r>
          </w:p>
        </w:tc>
        <w:tc>
          <w:tcPr>
            <w:tcW w:w="624" w:type="dxa"/>
          </w:tcPr>
          <w:p>
            <w:pPr>
              <w:pStyle w:val="ConsPlusNormal"/>
              <w:jc w:val="center"/>
            </w:pPr>
            <w:r>
              <w:t>10</w:t>
            </w:r>
          </w:p>
        </w:tc>
        <w:tc>
          <w:tcPr>
            <w:tcW w:w="1110" w:type="dxa"/>
          </w:tcPr>
          <w:p>
            <w:pPr>
              <w:pStyle w:val="ConsPlusNormal"/>
              <w:jc w:val="center"/>
            </w:pPr>
            <w:r>
              <w:t>11</w:t>
            </w:r>
          </w:p>
        </w:tc>
        <w:tc>
          <w:tcPr>
            <w:tcW w:w="1364" w:type="dxa"/>
          </w:tcPr>
          <w:p>
            <w:pPr>
              <w:pStyle w:val="ConsPlusNormal"/>
              <w:jc w:val="center"/>
            </w:pPr>
            <w:r>
              <w:t>12</w:t>
            </w:r>
          </w:p>
        </w:tc>
        <w:tc>
          <w:tcPr>
            <w:tcW w:w="1191" w:type="dxa"/>
          </w:tcPr>
          <w:p>
            <w:pPr>
              <w:pStyle w:val="ConsPlusNormal"/>
              <w:jc w:val="center"/>
            </w:pPr>
            <w:r>
              <w:t>13</w:t>
            </w:r>
          </w:p>
        </w:tc>
        <w:tc>
          <w:tcPr>
            <w:tcW w:w="680" w:type="dxa"/>
          </w:tcPr>
          <w:p>
            <w:pPr>
              <w:pStyle w:val="ConsPlusNormal"/>
              <w:jc w:val="center"/>
            </w:pPr>
            <w:r>
              <w:t>14</w:t>
            </w:r>
          </w:p>
        </w:tc>
      </w:tr>
      <w:tr>
        <w:tc>
          <w:tcPr>
            <w:tcW w:w="12583" w:type="dxa"/>
            <w:gridSpan w:val="14"/>
          </w:tcPr>
          <w:p>
            <w:pPr>
              <w:pStyle w:val="ConsPlusNormal"/>
              <w:jc w:val="center"/>
              <w:outlineLvl w:val="3"/>
            </w:pPr>
            <w:r>
              <w:t>Государственная программа</w:t>
            </w:r>
          </w:p>
        </w:tc>
      </w:tr>
      <w:tr>
        <w:tc>
          <w:tcPr>
            <w:tcW w:w="510" w:type="dxa"/>
          </w:tcPr>
          <w:p>
            <w:pPr>
              <w:pStyle w:val="ConsPlusNormal"/>
            </w:pPr>
            <w:r>
              <w:t>1</w:t>
            </w:r>
          </w:p>
        </w:tc>
        <w:tc>
          <w:tcPr>
            <w:tcW w:w="1531" w:type="dxa"/>
          </w:tcPr>
          <w:p>
            <w:pPr>
              <w:pStyle w:val="ConsPlusNormal"/>
            </w:pPr>
            <w:r>
              <w:t>Показатель (индикатор)</w:t>
            </w:r>
          </w:p>
        </w:tc>
        <w:tc>
          <w:tcPr>
            <w:tcW w:w="794" w:type="dxa"/>
          </w:tcPr>
          <w:p>
            <w:pPr>
              <w:pStyle w:val="ConsPlusNormal"/>
            </w:pPr>
          </w:p>
        </w:tc>
        <w:tc>
          <w:tcPr>
            <w:tcW w:w="1547" w:type="dxa"/>
          </w:tcPr>
          <w:p>
            <w:pPr>
              <w:pStyle w:val="ConsPlusNormal"/>
              <w:jc w:val="center"/>
            </w:pPr>
            <w:r>
              <w:t>x</w:t>
            </w:r>
          </w:p>
        </w:tc>
        <w:tc>
          <w:tcPr>
            <w:tcW w:w="624" w:type="dxa"/>
          </w:tcPr>
          <w:p>
            <w:pPr>
              <w:pStyle w:val="ConsPlusNormal"/>
            </w:pPr>
          </w:p>
        </w:tc>
        <w:tc>
          <w:tcPr>
            <w:tcW w:w="680"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110" w:type="dxa"/>
          </w:tcPr>
          <w:p>
            <w:pPr>
              <w:pStyle w:val="ConsPlusNormal"/>
            </w:pPr>
          </w:p>
        </w:tc>
        <w:tc>
          <w:tcPr>
            <w:tcW w:w="1364" w:type="dxa"/>
          </w:tcPr>
          <w:p>
            <w:pPr>
              <w:pStyle w:val="ConsPlusNormal"/>
            </w:pPr>
          </w:p>
        </w:tc>
        <w:tc>
          <w:tcPr>
            <w:tcW w:w="1191" w:type="dxa"/>
          </w:tcPr>
          <w:p>
            <w:pPr>
              <w:pStyle w:val="ConsPlusNormal"/>
            </w:pPr>
          </w:p>
        </w:tc>
        <w:tc>
          <w:tcPr>
            <w:tcW w:w="680" w:type="dxa"/>
          </w:tcPr>
          <w:p>
            <w:pPr>
              <w:pStyle w:val="ConsPlusNormal"/>
            </w:pPr>
          </w:p>
        </w:tc>
      </w:tr>
      <w:tr>
        <w:tc>
          <w:tcPr>
            <w:tcW w:w="510" w:type="dxa"/>
          </w:tcPr>
          <w:p>
            <w:pPr>
              <w:pStyle w:val="ConsPlusNormal"/>
            </w:pPr>
            <w:r>
              <w:t>...</w:t>
            </w:r>
          </w:p>
        </w:tc>
        <w:tc>
          <w:tcPr>
            <w:tcW w:w="1531" w:type="dxa"/>
          </w:tcPr>
          <w:p>
            <w:pPr>
              <w:pStyle w:val="ConsPlusNormal"/>
            </w:pPr>
            <w:r>
              <w:t>...</w:t>
            </w:r>
          </w:p>
        </w:tc>
        <w:tc>
          <w:tcPr>
            <w:tcW w:w="794" w:type="dxa"/>
          </w:tcPr>
          <w:p>
            <w:pPr>
              <w:pStyle w:val="ConsPlusNormal"/>
            </w:pPr>
          </w:p>
        </w:tc>
        <w:tc>
          <w:tcPr>
            <w:tcW w:w="1547" w:type="dxa"/>
          </w:tcPr>
          <w:p>
            <w:pPr>
              <w:pStyle w:val="ConsPlusNormal"/>
              <w:jc w:val="center"/>
            </w:pPr>
            <w:r>
              <w:t>x</w:t>
            </w:r>
          </w:p>
        </w:tc>
        <w:tc>
          <w:tcPr>
            <w:tcW w:w="624" w:type="dxa"/>
          </w:tcPr>
          <w:p>
            <w:pPr>
              <w:pStyle w:val="ConsPlusNormal"/>
            </w:pPr>
          </w:p>
        </w:tc>
        <w:tc>
          <w:tcPr>
            <w:tcW w:w="680"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110" w:type="dxa"/>
          </w:tcPr>
          <w:p>
            <w:pPr>
              <w:pStyle w:val="ConsPlusNormal"/>
            </w:pPr>
          </w:p>
        </w:tc>
        <w:tc>
          <w:tcPr>
            <w:tcW w:w="1364" w:type="dxa"/>
          </w:tcPr>
          <w:p>
            <w:pPr>
              <w:pStyle w:val="ConsPlusNormal"/>
            </w:pPr>
          </w:p>
        </w:tc>
        <w:tc>
          <w:tcPr>
            <w:tcW w:w="1191" w:type="dxa"/>
          </w:tcPr>
          <w:p>
            <w:pPr>
              <w:pStyle w:val="ConsPlusNormal"/>
            </w:pPr>
          </w:p>
        </w:tc>
        <w:tc>
          <w:tcPr>
            <w:tcW w:w="680" w:type="dxa"/>
          </w:tcPr>
          <w:p>
            <w:pPr>
              <w:pStyle w:val="ConsPlusNormal"/>
            </w:pPr>
          </w:p>
        </w:tc>
      </w:tr>
      <w:tr>
        <w:tc>
          <w:tcPr>
            <w:tcW w:w="12583" w:type="dxa"/>
            <w:gridSpan w:val="14"/>
          </w:tcPr>
          <w:p>
            <w:pPr>
              <w:pStyle w:val="ConsPlusNormal"/>
              <w:jc w:val="center"/>
              <w:outlineLvl w:val="3"/>
            </w:pPr>
            <w:r>
              <w:t>Подпрограмма 1</w:t>
            </w:r>
          </w:p>
        </w:tc>
      </w:tr>
      <w:tr>
        <w:tc>
          <w:tcPr>
            <w:tcW w:w="510" w:type="dxa"/>
          </w:tcPr>
          <w:p>
            <w:pPr>
              <w:pStyle w:val="ConsPlusNormal"/>
            </w:pPr>
          </w:p>
        </w:tc>
        <w:tc>
          <w:tcPr>
            <w:tcW w:w="1531" w:type="dxa"/>
          </w:tcPr>
          <w:p>
            <w:pPr>
              <w:pStyle w:val="ConsPlusNormal"/>
            </w:pPr>
            <w:r>
              <w:t>Показатель (индикатор)</w:t>
            </w:r>
          </w:p>
        </w:tc>
        <w:tc>
          <w:tcPr>
            <w:tcW w:w="794" w:type="dxa"/>
          </w:tcPr>
          <w:p>
            <w:pPr>
              <w:pStyle w:val="ConsPlusNormal"/>
            </w:pPr>
          </w:p>
        </w:tc>
        <w:tc>
          <w:tcPr>
            <w:tcW w:w="1547"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110" w:type="dxa"/>
          </w:tcPr>
          <w:p>
            <w:pPr>
              <w:pStyle w:val="ConsPlusNormal"/>
            </w:pPr>
          </w:p>
        </w:tc>
        <w:tc>
          <w:tcPr>
            <w:tcW w:w="1364" w:type="dxa"/>
          </w:tcPr>
          <w:p>
            <w:pPr>
              <w:pStyle w:val="ConsPlusNormal"/>
            </w:pPr>
          </w:p>
        </w:tc>
        <w:tc>
          <w:tcPr>
            <w:tcW w:w="1191" w:type="dxa"/>
          </w:tcPr>
          <w:p>
            <w:pPr>
              <w:pStyle w:val="ConsPlusNormal"/>
            </w:pPr>
          </w:p>
        </w:tc>
        <w:tc>
          <w:tcPr>
            <w:tcW w:w="680" w:type="dxa"/>
          </w:tcPr>
          <w:p>
            <w:pPr>
              <w:pStyle w:val="ConsPlusNormal"/>
            </w:pPr>
          </w:p>
        </w:tc>
      </w:tr>
      <w:tr>
        <w:tc>
          <w:tcPr>
            <w:tcW w:w="510" w:type="dxa"/>
          </w:tcPr>
          <w:p>
            <w:pPr>
              <w:pStyle w:val="ConsPlusNormal"/>
            </w:pPr>
            <w:r>
              <w:t>...</w:t>
            </w:r>
          </w:p>
        </w:tc>
        <w:tc>
          <w:tcPr>
            <w:tcW w:w="1531" w:type="dxa"/>
          </w:tcPr>
          <w:p>
            <w:pPr>
              <w:pStyle w:val="ConsPlusNormal"/>
            </w:pPr>
            <w:r>
              <w:t>...</w:t>
            </w:r>
          </w:p>
        </w:tc>
        <w:tc>
          <w:tcPr>
            <w:tcW w:w="794" w:type="dxa"/>
          </w:tcPr>
          <w:p>
            <w:pPr>
              <w:pStyle w:val="ConsPlusNormal"/>
            </w:pPr>
          </w:p>
        </w:tc>
        <w:tc>
          <w:tcPr>
            <w:tcW w:w="1547"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110" w:type="dxa"/>
          </w:tcPr>
          <w:p>
            <w:pPr>
              <w:pStyle w:val="ConsPlusNormal"/>
            </w:pPr>
          </w:p>
        </w:tc>
        <w:tc>
          <w:tcPr>
            <w:tcW w:w="1364" w:type="dxa"/>
          </w:tcPr>
          <w:p>
            <w:pPr>
              <w:pStyle w:val="ConsPlusNormal"/>
            </w:pPr>
          </w:p>
        </w:tc>
        <w:tc>
          <w:tcPr>
            <w:tcW w:w="1191" w:type="dxa"/>
          </w:tcPr>
          <w:p>
            <w:pPr>
              <w:pStyle w:val="ConsPlusNormal"/>
            </w:pPr>
          </w:p>
        </w:tc>
        <w:tc>
          <w:tcPr>
            <w:tcW w:w="680" w:type="dxa"/>
          </w:tcPr>
          <w:p>
            <w:pPr>
              <w:pStyle w:val="ConsPlusNormal"/>
            </w:pPr>
          </w:p>
        </w:tc>
      </w:tr>
      <w:tr>
        <w:tc>
          <w:tcPr>
            <w:tcW w:w="12583" w:type="dxa"/>
            <w:gridSpan w:val="14"/>
          </w:tcPr>
          <w:p>
            <w:pPr>
              <w:pStyle w:val="ConsPlusNormal"/>
              <w:jc w:val="center"/>
              <w:outlineLvl w:val="3"/>
            </w:pPr>
            <w:r>
              <w:t>Федеральная целевая программа 1</w:t>
            </w:r>
          </w:p>
        </w:tc>
      </w:tr>
      <w:tr>
        <w:tc>
          <w:tcPr>
            <w:tcW w:w="510" w:type="dxa"/>
          </w:tcPr>
          <w:p>
            <w:pPr>
              <w:pStyle w:val="ConsPlusNormal"/>
            </w:pPr>
          </w:p>
        </w:tc>
        <w:tc>
          <w:tcPr>
            <w:tcW w:w="1531" w:type="dxa"/>
          </w:tcPr>
          <w:p>
            <w:pPr>
              <w:pStyle w:val="ConsPlusNormal"/>
            </w:pPr>
            <w:r>
              <w:t>Показатель (индикатор)</w:t>
            </w:r>
          </w:p>
        </w:tc>
        <w:tc>
          <w:tcPr>
            <w:tcW w:w="794" w:type="dxa"/>
          </w:tcPr>
          <w:p>
            <w:pPr>
              <w:pStyle w:val="ConsPlusNormal"/>
            </w:pPr>
          </w:p>
        </w:tc>
        <w:tc>
          <w:tcPr>
            <w:tcW w:w="1547" w:type="dxa"/>
          </w:tcPr>
          <w:p>
            <w:pPr>
              <w:pStyle w:val="ConsPlusNormal"/>
              <w:jc w:val="center"/>
            </w:pPr>
            <w:r>
              <w:t>x</w:t>
            </w:r>
          </w:p>
        </w:tc>
        <w:tc>
          <w:tcPr>
            <w:tcW w:w="624" w:type="dxa"/>
          </w:tcPr>
          <w:p>
            <w:pPr>
              <w:pStyle w:val="ConsPlusNormal"/>
            </w:pPr>
          </w:p>
        </w:tc>
        <w:tc>
          <w:tcPr>
            <w:tcW w:w="680"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110" w:type="dxa"/>
          </w:tcPr>
          <w:p>
            <w:pPr>
              <w:pStyle w:val="ConsPlusNormal"/>
            </w:pPr>
          </w:p>
        </w:tc>
        <w:tc>
          <w:tcPr>
            <w:tcW w:w="1364" w:type="dxa"/>
          </w:tcPr>
          <w:p>
            <w:pPr>
              <w:pStyle w:val="ConsPlusNormal"/>
            </w:pPr>
          </w:p>
        </w:tc>
        <w:tc>
          <w:tcPr>
            <w:tcW w:w="1191" w:type="dxa"/>
          </w:tcPr>
          <w:p>
            <w:pPr>
              <w:pStyle w:val="ConsPlusNormal"/>
            </w:pPr>
          </w:p>
        </w:tc>
        <w:tc>
          <w:tcPr>
            <w:tcW w:w="680" w:type="dxa"/>
          </w:tcPr>
          <w:p>
            <w:pPr>
              <w:pStyle w:val="ConsPlusNormal"/>
            </w:pPr>
          </w:p>
        </w:tc>
      </w:tr>
      <w:tr>
        <w:tc>
          <w:tcPr>
            <w:tcW w:w="510" w:type="dxa"/>
          </w:tcPr>
          <w:p>
            <w:pPr>
              <w:pStyle w:val="ConsPlusNormal"/>
            </w:pPr>
            <w:r>
              <w:lastRenderedPageBreak/>
              <w:t>...</w:t>
            </w:r>
          </w:p>
        </w:tc>
        <w:tc>
          <w:tcPr>
            <w:tcW w:w="1531" w:type="dxa"/>
          </w:tcPr>
          <w:p>
            <w:pPr>
              <w:pStyle w:val="ConsPlusNormal"/>
            </w:pPr>
            <w:r>
              <w:t>...</w:t>
            </w:r>
          </w:p>
        </w:tc>
        <w:tc>
          <w:tcPr>
            <w:tcW w:w="794" w:type="dxa"/>
          </w:tcPr>
          <w:p>
            <w:pPr>
              <w:pStyle w:val="ConsPlusNormal"/>
            </w:pPr>
          </w:p>
        </w:tc>
        <w:tc>
          <w:tcPr>
            <w:tcW w:w="1547" w:type="dxa"/>
          </w:tcPr>
          <w:p>
            <w:pPr>
              <w:pStyle w:val="ConsPlusNormal"/>
              <w:jc w:val="center"/>
            </w:pPr>
            <w:r>
              <w:t>x</w:t>
            </w:r>
          </w:p>
        </w:tc>
        <w:tc>
          <w:tcPr>
            <w:tcW w:w="624" w:type="dxa"/>
          </w:tcPr>
          <w:p>
            <w:pPr>
              <w:pStyle w:val="ConsPlusNormal"/>
            </w:pPr>
          </w:p>
        </w:tc>
        <w:tc>
          <w:tcPr>
            <w:tcW w:w="680"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110" w:type="dxa"/>
          </w:tcPr>
          <w:p>
            <w:pPr>
              <w:pStyle w:val="ConsPlusNormal"/>
            </w:pPr>
          </w:p>
        </w:tc>
        <w:tc>
          <w:tcPr>
            <w:tcW w:w="1364" w:type="dxa"/>
          </w:tcPr>
          <w:p>
            <w:pPr>
              <w:pStyle w:val="ConsPlusNormal"/>
            </w:pPr>
          </w:p>
        </w:tc>
        <w:tc>
          <w:tcPr>
            <w:tcW w:w="1191" w:type="dxa"/>
          </w:tcPr>
          <w:p>
            <w:pPr>
              <w:pStyle w:val="ConsPlusNormal"/>
            </w:pPr>
          </w:p>
        </w:tc>
        <w:tc>
          <w:tcPr>
            <w:tcW w:w="680" w:type="dxa"/>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9" w:name="P606"/>
      <w:bookmarkEnd w:id="9"/>
      <w:r>
        <w:t>&lt;1&gt; Отчетный год - год, предшествующий текущему году.</w:t>
      </w:r>
    </w:p>
    <w:p>
      <w:pPr>
        <w:pStyle w:val="ConsPlusNormal"/>
        <w:ind w:firstLine="540"/>
        <w:jc w:val="both"/>
      </w:pPr>
      <w:bookmarkStart w:id="10" w:name="P607"/>
      <w:bookmarkEnd w:id="10"/>
      <w:r>
        <w:t>&lt;2&gt; Текущий год - год, в рамках которого реализуется государственная программа в настоящий момент.</w:t>
      </w:r>
    </w:p>
    <w:p>
      <w:pPr>
        <w:pStyle w:val="ConsPlusNormal"/>
        <w:ind w:firstLine="540"/>
        <w:jc w:val="both"/>
      </w:pPr>
      <w:bookmarkStart w:id="11" w:name="P608"/>
      <w:bookmarkEnd w:id="11"/>
      <w:r>
        <w:t>&lt;3&gt; Очередной год - год, следующий за текущим годом.</w:t>
      </w:r>
    </w:p>
    <w:p>
      <w:pPr>
        <w:pStyle w:val="ConsPlusNormal"/>
        <w:ind w:firstLine="540"/>
        <w:jc w:val="both"/>
      </w:pPr>
      <w:bookmarkStart w:id="12" w:name="P609"/>
      <w:bookmarkEnd w:id="12"/>
      <w:r>
        <w:t>&lt;4&gt; Первый год планового периода - год, следующий за очередным годом.</w:t>
      </w:r>
    </w:p>
    <w:p>
      <w:pPr>
        <w:pStyle w:val="ConsPlusNormal"/>
        <w:jc w:val="both"/>
      </w:pPr>
    </w:p>
    <w:p>
      <w:pPr>
        <w:pStyle w:val="ConsPlusNormal"/>
        <w:jc w:val="both"/>
      </w:pPr>
    </w:p>
    <w:p>
      <w:pPr>
        <w:pStyle w:val="ConsPlusNormal"/>
        <w:jc w:val="both"/>
      </w:pPr>
    </w:p>
    <w:p>
      <w:pPr>
        <w:pStyle w:val="ConsPlusNormal"/>
        <w:jc w:val="right"/>
        <w:outlineLvl w:val="2"/>
      </w:pPr>
      <w:r>
        <w:t>Таблица 1а</w:t>
      </w:r>
    </w:p>
    <w:p>
      <w:pPr>
        <w:pStyle w:val="ConsPlusNormal"/>
        <w:jc w:val="both"/>
      </w:pPr>
    </w:p>
    <w:p>
      <w:pPr>
        <w:pStyle w:val="ConsPlusNormal"/>
        <w:jc w:val="center"/>
      </w:pPr>
      <w:bookmarkStart w:id="13" w:name="P615"/>
      <w:bookmarkEnd w:id="13"/>
      <w:r>
        <w:t>СВЕДЕНИЯ</w:t>
      </w:r>
    </w:p>
    <w:p>
      <w:pPr>
        <w:pStyle w:val="ConsPlusNormal"/>
        <w:jc w:val="center"/>
      </w:pPr>
      <w:r>
        <w:t>о показателях (индикаторах) государственной программы</w:t>
      </w:r>
    </w:p>
    <w:p>
      <w:pPr>
        <w:pStyle w:val="ConsPlusNormal"/>
        <w:jc w:val="center"/>
      </w:pPr>
      <w:r>
        <w:t>в разрезе субъектов Российской Федерации</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31"/>
        <w:gridCol w:w="721"/>
        <w:gridCol w:w="624"/>
        <w:gridCol w:w="624"/>
        <w:gridCol w:w="680"/>
        <w:gridCol w:w="624"/>
        <w:gridCol w:w="624"/>
        <w:gridCol w:w="1020"/>
        <w:gridCol w:w="1024"/>
        <w:gridCol w:w="1260"/>
        <w:gridCol w:w="624"/>
      </w:tblGrid>
      <w:tr>
        <w:tc>
          <w:tcPr>
            <w:tcW w:w="510" w:type="dxa"/>
            <w:vMerge w:val="restart"/>
          </w:tcPr>
          <w:p>
            <w:pPr>
              <w:pStyle w:val="ConsPlusNormal"/>
              <w:jc w:val="center"/>
            </w:pPr>
            <w:r>
              <w:t>N п/п</w:t>
            </w:r>
          </w:p>
        </w:tc>
        <w:tc>
          <w:tcPr>
            <w:tcW w:w="1531" w:type="dxa"/>
            <w:vMerge w:val="restart"/>
          </w:tcPr>
          <w:p>
            <w:pPr>
              <w:pStyle w:val="ConsPlusNormal"/>
              <w:jc w:val="center"/>
            </w:pPr>
            <w:r>
              <w:t>Субъект Российской Федерации (группы субъектов Российской Федерации)</w:t>
            </w:r>
          </w:p>
        </w:tc>
        <w:tc>
          <w:tcPr>
            <w:tcW w:w="7825" w:type="dxa"/>
            <w:gridSpan w:val="10"/>
          </w:tcPr>
          <w:p>
            <w:pPr>
              <w:pStyle w:val="ConsPlusNormal"/>
              <w:jc w:val="center"/>
            </w:pPr>
            <w:r>
              <w:t>Значения показателей и их обоснование</w:t>
            </w:r>
          </w:p>
        </w:tc>
      </w:tr>
      <w:tr>
        <w:tc>
          <w:tcPr>
            <w:tcW w:w="510" w:type="dxa"/>
            <w:vMerge/>
          </w:tcPr>
          <w:p/>
        </w:tc>
        <w:tc>
          <w:tcPr>
            <w:tcW w:w="1531" w:type="dxa"/>
            <w:vMerge/>
          </w:tcPr>
          <w:p/>
        </w:tc>
        <w:tc>
          <w:tcPr>
            <w:tcW w:w="2649" w:type="dxa"/>
            <w:gridSpan w:val="4"/>
          </w:tcPr>
          <w:p>
            <w:pPr>
              <w:pStyle w:val="ConsPlusNormal"/>
              <w:jc w:val="center"/>
            </w:pPr>
            <w:r>
              <w:t>2 года, предшествующие отчетному году</w:t>
            </w:r>
          </w:p>
        </w:tc>
        <w:tc>
          <w:tcPr>
            <w:tcW w:w="1248" w:type="dxa"/>
            <w:gridSpan w:val="2"/>
          </w:tcPr>
          <w:p>
            <w:pPr>
              <w:pStyle w:val="ConsPlusNormal"/>
              <w:jc w:val="center"/>
            </w:pPr>
            <w:r>
              <w:t>отчетный год</w:t>
            </w:r>
          </w:p>
        </w:tc>
        <w:tc>
          <w:tcPr>
            <w:tcW w:w="1020" w:type="dxa"/>
            <w:vMerge w:val="restart"/>
          </w:tcPr>
          <w:p>
            <w:pPr>
              <w:pStyle w:val="ConsPlusNormal"/>
              <w:jc w:val="center"/>
            </w:pPr>
            <w:r>
              <w:t>текущий год (план)</w:t>
            </w:r>
          </w:p>
        </w:tc>
        <w:tc>
          <w:tcPr>
            <w:tcW w:w="1024" w:type="dxa"/>
            <w:vMerge w:val="restart"/>
          </w:tcPr>
          <w:p>
            <w:pPr>
              <w:pStyle w:val="ConsPlusNormal"/>
              <w:jc w:val="center"/>
            </w:pPr>
            <w:r>
              <w:t>очередной год (план)</w:t>
            </w:r>
          </w:p>
        </w:tc>
        <w:tc>
          <w:tcPr>
            <w:tcW w:w="1260" w:type="dxa"/>
            <w:vMerge w:val="restart"/>
          </w:tcPr>
          <w:p>
            <w:pPr>
              <w:pStyle w:val="ConsPlusNormal"/>
              <w:jc w:val="center"/>
            </w:pPr>
            <w:r>
              <w:t>первый год планового периода (план)</w:t>
            </w:r>
          </w:p>
        </w:tc>
        <w:tc>
          <w:tcPr>
            <w:tcW w:w="624" w:type="dxa"/>
            <w:vMerge w:val="restart"/>
          </w:tcPr>
          <w:p>
            <w:pPr>
              <w:pStyle w:val="ConsPlusNormal"/>
              <w:jc w:val="center"/>
            </w:pPr>
            <w:r>
              <w:t>...</w:t>
            </w:r>
          </w:p>
        </w:tc>
      </w:tr>
      <w:tr>
        <w:tc>
          <w:tcPr>
            <w:tcW w:w="510" w:type="dxa"/>
            <w:vMerge/>
          </w:tcPr>
          <w:p/>
        </w:tc>
        <w:tc>
          <w:tcPr>
            <w:tcW w:w="1531" w:type="dxa"/>
            <w:vMerge/>
          </w:tcPr>
          <w:p/>
        </w:tc>
        <w:tc>
          <w:tcPr>
            <w:tcW w:w="721" w:type="dxa"/>
          </w:tcPr>
          <w:p>
            <w:pPr>
              <w:pStyle w:val="ConsPlusNormal"/>
              <w:jc w:val="center"/>
            </w:pPr>
            <w:r>
              <w:t>план</w:t>
            </w:r>
          </w:p>
        </w:tc>
        <w:tc>
          <w:tcPr>
            <w:tcW w:w="624" w:type="dxa"/>
          </w:tcPr>
          <w:p>
            <w:pPr>
              <w:pStyle w:val="ConsPlusNormal"/>
              <w:jc w:val="center"/>
            </w:pPr>
            <w:r>
              <w:t>факт</w:t>
            </w:r>
          </w:p>
        </w:tc>
        <w:tc>
          <w:tcPr>
            <w:tcW w:w="624" w:type="dxa"/>
          </w:tcPr>
          <w:p>
            <w:pPr>
              <w:pStyle w:val="ConsPlusNormal"/>
              <w:jc w:val="center"/>
            </w:pPr>
            <w:r>
              <w:t>план</w:t>
            </w:r>
          </w:p>
        </w:tc>
        <w:tc>
          <w:tcPr>
            <w:tcW w:w="680" w:type="dxa"/>
          </w:tcPr>
          <w:p>
            <w:pPr>
              <w:pStyle w:val="ConsPlusNormal"/>
              <w:jc w:val="center"/>
            </w:pPr>
            <w:r>
              <w:t>факт</w:t>
            </w:r>
          </w:p>
        </w:tc>
        <w:tc>
          <w:tcPr>
            <w:tcW w:w="624" w:type="dxa"/>
          </w:tcPr>
          <w:p>
            <w:pPr>
              <w:pStyle w:val="ConsPlusNormal"/>
              <w:jc w:val="center"/>
            </w:pPr>
            <w:r>
              <w:t>план</w:t>
            </w:r>
          </w:p>
        </w:tc>
        <w:tc>
          <w:tcPr>
            <w:tcW w:w="624" w:type="dxa"/>
          </w:tcPr>
          <w:p>
            <w:pPr>
              <w:pStyle w:val="ConsPlusNormal"/>
              <w:jc w:val="center"/>
            </w:pPr>
            <w:r>
              <w:t>факт</w:t>
            </w:r>
          </w:p>
        </w:tc>
        <w:tc>
          <w:tcPr>
            <w:tcW w:w="1020" w:type="dxa"/>
            <w:vMerge/>
          </w:tcPr>
          <w:p/>
        </w:tc>
        <w:tc>
          <w:tcPr>
            <w:tcW w:w="1024" w:type="dxa"/>
            <w:vMerge/>
          </w:tcPr>
          <w:p/>
        </w:tc>
        <w:tc>
          <w:tcPr>
            <w:tcW w:w="1260" w:type="dxa"/>
            <w:vMerge/>
          </w:tcPr>
          <w:p/>
        </w:tc>
        <w:tc>
          <w:tcPr>
            <w:tcW w:w="624" w:type="dxa"/>
            <w:vMerge/>
          </w:tcPr>
          <w:p/>
        </w:tc>
      </w:tr>
      <w:tr>
        <w:tc>
          <w:tcPr>
            <w:tcW w:w="510" w:type="dxa"/>
          </w:tcPr>
          <w:p>
            <w:pPr>
              <w:pStyle w:val="ConsPlusNormal"/>
              <w:jc w:val="center"/>
            </w:pPr>
            <w:r>
              <w:t>1</w:t>
            </w:r>
          </w:p>
        </w:tc>
        <w:tc>
          <w:tcPr>
            <w:tcW w:w="1531" w:type="dxa"/>
          </w:tcPr>
          <w:p>
            <w:pPr>
              <w:pStyle w:val="ConsPlusNormal"/>
              <w:jc w:val="center"/>
            </w:pPr>
            <w:r>
              <w:t>2</w:t>
            </w:r>
          </w:p>
        </w:tc>
        <w:tc>
          <w:tcPr>
            <w:tcW w:w="721" w:type="dxa"/>
          </w:tcPr>
          <w:p>
            <w:pPr>
              <w:pStyle w:val="ConsPlusNormal"/>
              <w:jc w:val="center"/>
            </w:pPr>
            <w:r>
              <w:t>3</w:t>
            </w:r>
          </w:p>
        </w:tc>
        <w:tc>
          <w:tcPr>
            <w:tcW w:w="624" w:type="dxa"/>
          </w:tcPr>
          <w:p>
            <w:pPr>
              <w:pStyle w:val="ConsPlusNormal"/>
              <w:jc w:val="center"/>
            </w:pPr>
            <w:r>
              <w:t>4</w:t>
            </w:r>
          </w:p>
        </w:tc>
        <w:tc>
          <w:tcPr>
            <w:tcW w:w="624" w:type="dxa"/>
          </w:tcPr>
          <w:p>
            <w:pPr>
              <w:pStyle w:val="ConsPlusNormal"/>
              <w:jc w:val="center"/>
            </w:pPr>
            <w:r>
              <w:t>5</w:t>
            </w:r>
          </w:p>
        </w:tc>
        <w:tc>
          <w:tcPr>
            <w:tcW w:w="680" w:type="dxa"/>
          </w:tcPr>
          <w:p>
            <w:pPr>
              <w:pStyle w:val="ConsPlusNormal"/>
              <w:jc w:val="center"/>
            </w:pPr>
            <w:r>
              <w:t>6</w:t>
            </w:r>
          </w:p>
        </w:tc>
        <w:tc>
          <w:tcPr>
            <w:tcW w:w="624" w:type="dxa"/>
          </w:tcPr>
          <w:p>
            <w:pPr>
              <w:pStyle w:val="ConsPlusNormal"/>
              <w:jc w:val="center"/>
            </w:pPr>
            <w:r>
              <w:t>7</w:t>
            </w:r>
          </w:p>
        </w:tc>
        <w:tc>
          <w:tcPr>
            <w:tcW w:w="624" w:type="dxa"/>
          </w:tcPr>
          <w:p>
            <w:pPr>
              <w:pStyle w:val="ConsPlusNormal"/>
              <w:jc w:val="center"/>
            </w:pPr>
            <w:r>
              <w:t>8</w:t>
            </w:r>
          </w:p>
        </w:tc>
        <w:tc>
          <w:tcPr>
            <w:tcW w:w="1020" w:type="dxa"/>
          </w:tcPr>
          <w:p>
            <w:pPr>
              <w:pStyle w:val="ConsPlusNormal"/>
              <w:jc w:val="center"/>
            </w:pPr>
            <w:r>
              <w:t>9</w:t>
            </w:r>
          </w:p>
        </w:tc>
        <w:tc>
          <w:tcPr>
            <w:tcW w:w="1024" w:type="dxa"/>
          </w:tcPr>
          <w:p>
            <w:pPr>
              <w:pStyle w:val="ConsPlusNormal"/>
              <w:jc w:val="center"/>
            </w:pPr>
            <w:r>
              <w:t>10</w:t>
            </w:r>
          </w:p>
        </w:tc>
        <w:tc>
          <w:tcPr>
            <w:tcW w:w="1260" w:type="dxa"/>
          </w:tcPr>
          <w:p>
            <w:pPr>
              <w:pStyle w:val="ConsPlusNormal"/>
              <w:jc w:val="center"/>
            </w:pPr>
            <w:r>
              <w:t>11</w:t>
            </w:r>
          </w:p>
        </w:tc>
        <w:tc>
          <w:tcPr>
            <w:tcW w:w="624" w:type="dxa"/>
          </w:tcPr>
          <w:p>
            <w:pPr>
              <w:pStyle w:val="ConsPlusNormal"/>
              <w:jc w:val="center"/>
            </w:pPr>
            <w:r>
              <w:t>12</w:t>
            </w:r>
          </w:p>
        </w:tc>
      </w:tr>
      <w:tr>
        <w:tc>
          <w:tcPr>
            <w:tcW w:w="9866" w:type="dxa"/>
            <w:gridSpan w:val="12"/>
          </w:tcPr>
          <w:p>
            <w:pPr>
              <w:pStyle w:val="ConsPlusNormal"/>
              <w:jc w:val="center"/>
              <w:outlineLvl w:val="3"/>
            </w:pPr>
            <w:r>
              <w:t>Государственная программа</w:t>
            </w:r>
          </w:p>
        </w:tc>
      </w:tr>
      <w:tr>
        <w:tc>
          <w:tcPr>
            <w:tcW w:w="9866" w:type="dxa"/>
            <w:gridSpan w:val="12"/>
          </w:tcPr>
          <w:p>
            <w:pPr>
              <w:pStyle w:val="ConsPlusNormal"/>
              <w:ind w:left="567"/>
            </w:pPr>
            <w:r>
              <w:t>Показатель 1, единица измерения</w:t>
            </w:r>
          </w:p>
        </w:tc>
      </w:tr>
      <w:tr>
        <w:tc>
          <w:tcPr>
            <w:tcW w:w="510" w:type="dxa"/>
          </w:tcPr>
          <w:p>
            <w:pPr>
              <w:pStyle w:val="ConsPlusNormal"/>
            </w:pPr>
            <w:r>
              <w:t>1</w:t>
            </w:r>
          </w:p>
        </w:tc>
        <w:tc>
          <w:tcPr>
            <w:tcW w:w="1531" w:type="dxa"/>
          </w:tcPr>
          <w:p>
            <w:pPr>
              <w:pStyle w:val="ConsPlusNormal"/>
            </w:pPr>
          </w:p>
        </w:tc>
        <w:tc>
          <w:tcPr>
            <w:tcW w:w="721" w:type="dxa"/>
          </w:tcPr>
          <w:p>
            <w:pPr>
              <w:pStyle w:val="ConsPlusNormal"/>
            </w:pPr>
          </w:p>
        </w:tc>
        <w:tc>
          <w:tcPr>
            <w:tcW w:w="624" w:type="dxa"/>
          </w:tcPr>
          <w:p>
            <w:pPr>
              <w:pStyle w:val="ConsPlusNormal"/>
            </w:pPr>
          </w:p>
        </w:tc>
        <w:tc>
          <w:tcPr>
            <w:tcW w:w="624" w:type="dxa"/>
          </w:tcPr>
          <w:p>
            <w:pPr>
              <w:pStyle w:val="ConsPlusNormal"/>
            </w:pPr>
          </w:p>
        </w:tc>
        <w:tc>
          <w:tcPr>
            <w:tcW w:w="680" w:type="dxa"/>
          </w:tcPr>
          <w:p>
            <w:pPr>
              <w:pStyle w:val="ConsPlusNormal"/>
            </w:pPr>
          </w:p>
        </w:tc>
        <w:tc>
          <w:tcPr>
            <w:tcW w:w="1248" w:type="dxa"/>
            <w:gridSpan w:val="2"/>
          </w:tcPr>
          <w:p>
            <w:pPr>
              <w:pStyle w:val="ConsPlusNormal"/>
            </w:pPr>
          </w:p>
        </w:tc>
        <w:tc>
          <w:tcPr>
            <w:tcW w:w="1020" w:type="dxa"/>
          </w:tcPr>
          <w:p>
            <w:pPr>
              <w:pStyle w:val="ConsPlusNormal"/>
            </w:pPr>
          </w:p>
        </w:tc>
        <w:tc>
          <w:tcPr>
            <w:tcW w:w="1024" w:type="dxa"/>
          </w:tcPr>
          <w:p>
            <w:pPr>
              <w:pStyle w:val="ConsPlusNormal"/>
            </w:pPr>
          </w:p>
        </w:tc>
        <w:tc>
          <w:tcPr>
            <w:tcW w:w="1260" w:type="dxa"/>
          </w:tcPr>
          <w:p>
            <w:pPr>
              <w:pStyle w:val="ConsPlusNormal"/>
            </w:pPr>
          </w:p>
        </w:tc>
        <w:tc>
          <w:tcPr>
            <w:tcW w:w="624" w:type="dxa"/>
          </w:tcPr>
          <w:p>
            <w:pPr>
              <w:pStyle w:val="ConsPlusNormal"/>
            </w:pPr>
          </w:p>
        </w:tc>
      </w:tr>
      <w:tr>
        <w:tc>
          <w:tcPr>
            <w:tcW w:w="510" w:type="dxa"/>
          </w:tcPr>
          <w:p>
            <w:pPr>
              <w:pStyle w:val="ConsPlusNormal"/>
            </w:pPr>
            <w:r>
              <w:t>...</w:t>
            </w:r>
          </w:p>
        </w:tc>
        <w:tc>
          <w:tcPr>
            <w:tcW w:w="1531" w:type="dxa"/>
          </w:tcPr>
          <w:p>
            <w:pPr>
              <w:pStyle w:val="ConsPlusNormal"/>
            </w:pPr>
            <w:r>
              <w:t>...</w:t>
            </w:r>
          </w:p>
        </w:tc>
        <w:tc>
          <w:tcPr>
            <w:tcW w:w="721" w:type="dxa"/>
          </w:tcPr>
          <w:p>
            <w:pPr>
              <w:pStyle w:val="ConsPlusNormal"/>
            </w:pPr>
          </w:p>
        </w:tc>
        <w:tc>
          <w:tcPr>
            <w:tcW w:w="624"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020" w:type="dxa"/>
          </w:tcPr>
          <w:p>
            <w:pPr>
              <w:pStyle w:val="ConsPlusNormal"/>
            </w:pPr>
          </w:p>
        </w:tc>
        <w:tc>
          <w:tcPr>
            <w:tcW w:w="1024" w:type="dxa"/>
          </w:tcPr>
          <w:p>
            <w:pPr>
              <w:pStyle w:val="ConsPlusNormal"/>
            </w:pPr>
          </w:p>
        </w:tc>
        <w:tc>
          <w:tcPr>
            <w:tcW w:w="1260" w:type="dxa"/>
          </w:tcPr>
          <w:p>
            <w:pPr>
              <w:pStyle w:val="ConsPlusNormal"/>
            </w:pPr>
          </w:p>
        </w:tc>
        <w:tc>
          <w:tcPr>
            <w:tcW w:w="624" w:type="dxa"/>
          </w:tcPr>
          <w:p>
            <w:pPr>
              <w:pStyle w:val="ConsPlusNormal"/>
            </w:pPr>
          </w:p>
        </w:tc>
      </w:tr>
      <w:tr>
        <w:tc>
          <w:tcPr>
            <w:tcW w:w="9866" w:type="dxa"/>
            <w:gridSpan w:val="12"/>
          </w:tcPr>
          <w:p>
            <w:pPr>
              <w:pStyle w:val="ConsPlusNormal"/>
              <w:ind w:left="567"/>
            </w:pPr>
            <w:r>
              <w:t>Показатель 2, единица измерения</w:t>
            </w:r>
          </w:p>
        </w:tc>
      </w:tr>
      <w:tr>
        <w:tc>
          <w:tcPr>
            <w:tcW w:w="510" w:type="dxa"/>
          </w:tcPr>
          <w:p>
            <w:pPr>
              <w:pStyle w:val="ConsPlusNormal"/>
            </w:pPr>
            <w:r>
              <w:lastRenderedPageBreak/>
              <w:t>...</w:t>
            </w:r>
          </w:p>
        </w:tc>
        <w:tc>
          <w:tcPr>
            <w:tcW w:w="1531" w:type="dxa"/>
          </w:tcPr>
          <w:p>
            <w:pPr>
              <w:pStyle w:val="ConsPlusNormal"/>
            </w:pPr>
          </w:p>
        </w:tc>
        <w:tc>
          <w:tcPr>
            <w:tcW w:w="721" w:type="dxa"/>
          </w:tcPr>
          <w:p>
            <w:pPr>
              <w:pStyle w:val="ConsPlusNormal"/>
            </w:pPr>
          </w:p>
        </w:tc>
        <w:tc>
          <w:tcPr>
            <w:tcW w:w="624"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020" w:type="dxa"/>
          </w:tcPr>
          <w:p>
            <w:pPr>
              <w:pStyle w:val="ConsPlusNormal"/>
            </w:pPr>
          </w:p>
        </w:tc>
        <w:tc>
          <w:tcPr>
            <w:tcW w:w="1024" w:type="dxa"/>
          </w:tcPr>
          <w:p>
            <w:pPr>
              <w:pStyle w:val="ConsPlusNormal"/>
            </w:pPr>
          </w:p>
        </w:tc>
        <w:tc>
          <w:tcPr>
            <w:tcW w:w="1260" w:type="dxa"/>
          </w:tcPr>
          <w:p>
            <w:pPr>
              <w:pStyle w:val="ConsPlusNormal"/>
            </w:pPr>
          </w:p>
        </w:tc>
        <w:tc>
          <w:tcPr>
            <w:tcW w:w="624" w:type="dxa"/>
          </w:tcPr>
          <w:p>
            <w:pPr>
              <w:pStyle w:val="ConsPlusNormal"/>
            </w:pPr>
          </w:p>
        </w:tc>
      </w:tr>
      <w:tr>
        <w:tc>
          <w:tcPr>
            <w:tcW w:w="510" w:type="dxa"/>
          </w:tcPr>
          <w:p>
            <w:pPr>
              <w:pStyle w:val="ConsPlusNormal"/>
            </w:pPr>
            <w:r>
              <w:t>...</w:t>
            </w:r>
          </w:p>
        </w:tc>
        <w:tc>
          <w:tcPr>
            <w:tcW w:w="1531" w:type="dxa"/>
          </w:tcPr>
          <w:p>
            <w:pPr>
              <w:pStyle w:val="ConsPlusNormal"/>
            </w:pPr>
            <w:r>
              <w:t>...</w:t>
            </w:r>
          </w:p>
        </w:tc>
        <w:tc>
          <w:tcPr>
            <w:tcW w:w="721" w:type="dxa"/>
          </w:tcPr>
          <w:p>
            <w:pPr>
              <w:pStyle w:val="ConsPlusNormal"/>
            </w:pPr>
          </w:p>
        </w:tc>
        <w:tc>
          <w:tcPr>
            <w:tcW w:w="624"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020" w:type="dxa"/>
          </w:tcPr>
          <w:p>
            <w:pPr>
              <w:pStyle w:val="ConsPlusNormal"/>
            </w:pPr>
          </w:p>
        </w:tc>
        <w:tc>
          <w:tcPr>
            <w:tcW w:w="1024" w:type="dxa"/>
          </w:tcPr>
          <w:p>
            <w:pPr>
              <w:pStyle w:val="ConsPlusNormal"/>
            </w:pPr>
          </w:p>
        </w:tc>
        <w:tc>
          <w:tcPr>
            <w:tcW w:w="1260" w:type="dxa"/>
          </w:tcPr>
          <w:p>
            <w:pPr>
              <w:pStyle w:val="ConsPlusNormal"/>
            </w:pPr>
          </w:p>
        </w:tc>
        <w:tc>
          <w:tcPr>
            <w:tcW w:w="624" w:type="dxa"/>
          </w:tcPr>
          <w:p>
            <w:pPr>
              <w:pStyle w:val="ConsPlusNormal"/>
            </w:pPr>
          </w:p>
        </w:tc>
      </w:tr>
      <w:tr>
        <w:tc>
          <w:tcPr>
            <w:tcW w:w="9866" w:type="dxa"/>
            <w:gridSpan w:val="12"/>
          </w:tcPr>
          <w:p>
            <w:pPr>
              <w:pStyle w:val="ConsPlusNormal"/>
              <w:jc w:val="center"/>
              <w:outlineLvl w:val="3"/>
            </w:pPr>
            <w:r>
              <w:t>Подпрограмма 1</w:t>
            </w:r>
          </w:p>
        </w:tc>
      </w:tr>
      <w:tr>
        <w:tc>
          <w:tcPr>
            <w:tcW w:w="9866" w:type="dxa"/>
            <w:gridSpan w:val="12"/>
          </w:tcPr>
          <w:p>
            <w:pPr>
              <w:pStyle w:val="ConsPlusNormal"/>
            </w:pPr>
            <w:r>
              <w:t>Показатель N, единица измерения</w:t>
            </w:r>
          </w:p>
        </w:tc>
      </w:tr>
      <w:tr>
        <w:tc>
          <w:tcPr>
            <w:tcW w:w="510" w:type="dxa"/>
          </w:tcPr>
          <w:p>
            <w:pPr>
              <w:pStyle w:val="ConsPlusNormal"/>
            </w:pPr>
            <w:r>
              <w:t>1</w:t>
            </w:r>
          </w:p>
        </w:tc>
        <w:tc>
          <w:tcPr>
            <w:tcW w:w="1531" w:type="dxa"/>
          </w:tcPr>
          <w:p>
            <w:pPr>
              <w:pStyle w:val="ConsPlusNormal"/>
            </w:pPr>
          </w:p>
        </w:tc>
        <w:tc>
          <w:tcPr>
            <w:tcW w:w="721" w:type="dxa"/>
          </w:tcPr>
          <w:p>
            <w:pPr>
              <w:pStyle w:val="ConsPlusNormal"/>
            </w:pPr>
          </w:p>
        </w:tc>
        <w:tc>
          <w:tcPr>
            <w:tcW w:w="624"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020" w:type="dxa"/>
          </w:tcPr>
          <w:p>
            <w:pPr>
              <w:pStyle w:val="ConsPlusNormal"/>
            </w:pPr>
          </w:p>
        </w:tc>
        <w:tc>
          <w:tcPr>
            <w:tcW w:w="1024" w:type="dxa"/>
          </w:tcPr>
          <w:p>
            <w:pPr>
              <w:pStyle w:val="ConsPlusNormal"/>
            </w:pPr>
          </w:p>
        </w:tc>
        <w:tc>
          <w:tcPr>
            <w:tcW w:w="1260" w:type="dxa"/>
          </w:tcPr>
          <w:p>
            <w:pPr>
              <w:pStyle w:val="ConsPlusNormal"/>
            </w:pPr>
          </w:p>
        </w:tc>
        <w:tc>
          <w:tcPr>
            <w:tcW w:w="624" w:type="dxa"/>
          </w:tcPr>
          <w:p>
            <w:pPr>
              <w:pStyle w:val="ConsPlusNormal"/>
            </w:pPr>
          </w:p>
        </w:tc>
      </w:tr>
      <w:tr>
        <w:tc>
          <w:tcPr>
            <w:tcW w:w="510" w:type="dxa"/>
          </w:tcPr>
          <w:p>
            <w:pPr>
              <w:pStyle w:val="ConsPlusNormal"/>
            </w:pPr>
            <w:r>
              <w:t>...</w:t>
            </w:r>
          </w:p>
        </w:tc>
        <w:tc>
          <w:tcPr>
            <w:tcW w:w="1531" w:type="dxa"/>
          </w:tcPr>
          <w:p>
            <w:pPr>
              <w:pStyle w:val="ConsPlusNormal"/>
            </w:pPr>
            <w:r>
              <w:t>...</w:t>
            </w:r>
          </w:p>
        </w:tc>
        <w:tc>
          <w:tcPr>
            <w:tcW w:w="721" w:type="dxa"/>
          </w:tcPr>
          <w:p>
            <w:pPr>
              <w:pStyle w:val="ConsPlusNormal"/>
            </w:pPr>
          </w:p>
        </w:tc>
        <w:tc>
          <w:tcPr>
            <w:tcW w:w="624"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020" w:type="dxa"/>
          </w:tcPr>
          <w:p>
            <w:pPr>
              <w:pStyle w:val="ConsPlusNormal"/>
            </w:pPr>
          </w:p>
        </w:tc>
        <w:tc>
          <w:tcPr>
            <w:tcW w:w="1024" w:type="dxa"/>
          </w:tcPr>
          <w:p>
            <w:pPr>
              <w:pStyle w:val="ConsPlusNormal"/>
            </w:pPr>
          </w:p>
        </w:tc>
        <w:tc>
          <w:tcPr>
            <w:tcW w:w="1260" w:type="dxa"/>
          </w:tcPr>
          <w:p>
            <w:pPr>
              <w:pStyle w:val="ConsPlusNormal"/>
            </w:pPr>
          </w:p>
        </w:tc>
        <w:tc>
          <w:tcPr>
            <w:tcW w:w="624" w:type="dxa"/>
          </w:tcPr>
          <w:p>
            <w:pPr>
              <w:pStyle w:val="ConsPlusNormal"/>
            </w:pPr>
          </w:p>
        </w:tc>
      </w:tr>
      <w:tr>
        <w:tc>
          <w:tcPr>
            <w:tcW w:w="9866" w:type="dxa"/>
            <w:gridSpan w:val="12"/>
          </w:tcPr>
          <w:p>
            <w:pPr>
              <w:pStyle w:val="ConsPlusNormal"/>
            </w:pPr>
            <w:r>
              <w:t>Показатель M, единица измерения</w:t>
            </w:r>
          </w:p>
        </w:tc>
      </w:tr>
      <w:tr>
        <w:tc>
          <w:tcPr>
            <w:tcW w:w="510" w:type="dxa"/>
          </w:tcPr>
          <w:p>
            <w:pPr>
              <w:pStyle w:val="ConsPlusNormal"/>
            </w:pPr>
            <w:r>
              <w:t>1</w:t>
            </w:r>
          </w:p>
        </w:tc>
        <w:tc>
          <w:tcPr>
            <w:tcW w:w="1531" w:type="dxa"/>
          </w:tcPr>
          <w:p>
            <w:pPr>
              <w:pStyle w:val="ConsPlusNormal"/>
            </w:pPr>
          </w:p>
        </w:tc>
        <w:tc>
          <w:tcPr>
            <w:tcW w:w="721" w:type="dxa"/>
          </w:tcPr>
          <w:p>
            <w:pPr>
              <w:pStyle w:val="ConsPlusNormal"/>
            </w:pPr>
          </w:p>
        </w:tc>
        <w:tc>
          <w:tcPr>
            <w:tcW w:w="624"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020" w:type="dxa"/>
          </w:tcPr>
          <w:p>
            <w:pPr>
              <w:pStyle w:val="ConsPlusNormal"/>
            </w:pPr>
          </w:p>
        </w:tc>
        <w:tc>
          <w:tcPr>
            <w:tcW w:w="1024" w:type="dxa"/>
          </w:tcPr>
          <w:p>
            <w:pPr>
              <w:pStyle w:val="ConsPlusNormal"/>
            </w:pPr>
          </w:p>
        </w:tc>
        <w:tc>
          <w:tcPr>
            <w:tcW w:w="1260" w:type="dxa"/>
          </w:tcPr>
          <w:p>
            <w:pPr>
              <w:pStyle w:val="ConsPlusNormal"/>
            </w:pPr>
          </w:p>
        </w:tc>
        <w:tc>
          <w:tcPr>
            <w:tcW w:w="624" w:type="dxa"/>
          </w:tcPr>
          <w:p>
            <w:pPr>
              <w:pStyle w:val="ConsPlusNormal"/>
            </w:pPr>
          </w:p>
        </w:tc>
      </w:tr>
      <w:tr>
        <w:tc>
          <w:tcPr>
            <w:tcW w:w="510" w:type="dxa"/>
          </w:tcPr>
          <w:p>
            <w:pPr>
              <w:pStyle w:val="ConsPlusNormal"/>
            </w:pPr>
          </w:p>
        </w:tc>
        <w:tc>
          <w:tcPr>
            <w:tcW w:w="1531" w:type="dxa"/>
          </w:tcPr>
          <w:p>
            <w:pPr>
              <w:pStyle w:val="ConsPlusNormal"/>
            </w:pPr>
          </w:p>
        </w:tc>
        <w:tc>
          <w:tcPr>
            <w:tcW w:w="721" w:type="dxa"/>
          </w:tcPr>
          <w:p>
            <w:pPr>
              <w:pStyle w:val="ConsPlusNormal"/>
            </w:pPr>
          </w:p>
        </w:tc>
        <w:tc>
          <w:tcPr>
            <w:tcW w:w="624"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020" w:type="dxa"/>
          </w:tcPr>
          <w:p>
            <w:pPr>
              <w:pStyle w:val="ConsPlusNormal"/>
            </w:pPr>
          </w:p>
        </w:tc>
        <w:tc>
          <w:tcPr>
            <w:tcW w:w="1024" w:type="dxa"/>
          </w:tcPr>
          <w:p>
            <w:pPr>
              <w:pStyle w:val="ConsPlusNormal"/>
            </w:pPr>
          </w:p>
        </w:tc>
        <w:tc>
          <w:tcPr>
            <w:tcW w:w="1260" w:type="dxa"/>
          </w:tcPr>
          <w:p>
            <w:pPr>
              <w:pStyle w:val="ConsPlusNormal"/>
            </w:pPr>
          </w:p>
        </w:tc>
        <w:tc>
          <w:tcPr>
            <w:tcW w:w="624" w:type="dxa"/>
          </w:tcPr>
          <w:p>
            <w:pPr>
              <w:pStyle w:val="ConsPlusNormal"/>
            </w:pPr>
          </w:p>
        </w:tc>
      </w:tr>
      <w:tr>
        <w:tc>
          <w:tcPr>
            <w:tcW w:w="9866" w:type="dxa"/>
            <w:gridSpan w:val="12"/>
          </w:tcPr>
          <w:p>
            <w:pPr>
              <w:pStyle w:val="ConsPlusNormal"/>
              <w:jc w:val="center"/>
              <w:outlineLvl w:val="3"/>
            </w:pPr>
            <w:r>
              <w:t>Федеральная целевая программа (подпрограмма федеральной целевой программы)</w:t>
            </w:r>
          </w:p>
        </w:tc>
      </w:tr>
      <w:tr>
        <w:tc>
          <w:tcPr>
            <w:tcW w:w="9866" w:type="dxa"/>
            <w:gridSpan w:val="12"/>
          </w:tcPr>
          <w:p>
            <w:pPr>
              <w:pStyle w:val="ConsPlusNormal"/>
            </w:pPr>
            <w:r>
              <w:t>Показатель 1, единица измерения</w:t>
            </w:r>
          </w:p>
        </w:tc>
      </w:tr>
      <w:tr>
        <w:tc>
          <w:tcPr>
            <w:tcW w:w="510" w:type="dxa"/>
          </w:tcPr>
          <w:p>
            <w:pPr>
              <w:pStyle w:val="ConsPlusNormal"/>
            </w:pPr>
            <w:r>
              <w:t>1</w:t>
            </w:r>
          </w:p>
        </w:tc>
        <w:tc>
          <w:tcPr>
            <w:tcW w:w="1531" w:type="dxa"/>
          </w:tcPr>
          <w:p>
            <w:pPr>
              <w:pStyle w:val="ConsPlusNormal"/>
            </w:pPr>
          </w:p>
        </w:tc>
        <w:tc>
          <w:tcPr>
            <w:tcW w:w="721" w:type="dxa"/>
          </w:tcPr>
          <w:p>
            <w:pPr>
              <w:pStyle w:val="ConsPlusNormal"/>
            </w:pPr>
          </w:p>
        </w:tc>
        <w:tc>
          <w:tcPr>
            <w:tcW w:w="624"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020" w:type="dxa"/>
          </w:tcPr>
          <w:p>
            <w:pPr>
              <w:pStyle w:val="ConsPlusNormal"/>
            </w:pPr>
          </w:p>
        </w:tc>
        <w:tc>
          <w:tcPr>
            <w:tcW w:w="1024" w:type="dxa"/>
          </w:tcPr>
          <w:p>
            <w:pPr>
              <w:pStyle w:val="ConsPlusNormal"/>
            </w:pPr>
          </w:p>
        </w:tc>
        <w:tc>
          <w:tcPr>
            <w:tcW w:w="1260" w:type="dxa"/>
          </w:tcPr>
          <w:p>
            <w:pPr>
              <w:pStyle w:val="ConsPlusNormal"/>
            </w:pPr>
          </w:p>
        </w:tc>
        <w:tc>
          <w:tcPr>
            <w:tcW w:w="624" w:type="dxa"/>
          </w:tcPr>
          <w:p>
            <w:pPr>
              <w:pStyle w:val="ConsPlusNormal"/>
            </w:pPr>
          </w:p>
        </w:tc>
      </w:tr>
      <w:tr>
        <w:tc>
          <w:tcPr>
            <w:tcW w:w="510" w:type="dxa"/>
          </w:tcPr>
          <w:p>
            <w:pPr>
              <w:pStyle w:val="ConsPlusNormal"/>
            </w:pPr>
            <w:r>
              <w:t>...</w:t>
            </w:r>
          </w:p>
        </w:tc>
        <w:tc>
          <w:tcPr>
            <w:tcW w:w="1531" w:type="dxa"/>
          </w:tcPr>
          <w:p>
            <w:pPr>
              <w:pStyle w:val="ConsPlusNormal"/>
            </w:pPr>
          </w:p>
        </w:tc>
        <w:tc>
          <w:tcPr>
            <w:tcW w:w="721" w:type="dxa"/>
          </w:tcPr>
          <w:p>
            <w:pPr>
              <w:pStyle w:val="ConsPlusNormal"/>
            </w:pPr>
          </w:p>
        </w:tc>
        <w:tc>
          <w:tcPr>
            <w:tcW w:w="624" w:type="dxa"/>
          </w:tcPr>
          <w:p>
            <w:pPr>
              <w:pStyle w:val="ConsPlusNormal"/>
            </w:pPr>
          </w:p>
        </w:tc>
        <w:tc>
          <w:tcPr>
            <w:tcW w:w="624" w:type="dxa"/>
          </w:tcPr>
          <w:p>
            <w:pPr>
              <w:pStyle w:val="ConsPlusNormal"/>
            </w:pPr>
          </w:p>
        </w:tc>
        <w:tc>
          <w:tcPr>
            <w:tcW w:w="680" w:type="dxa"/>
          </w:tcPr>
          <w:p>
            <w:pPr>
              <w:pStyle w:val="ConsPlusNormal"/>
            </w:pPr>
          </w:p>
        </w:tc>
        <w:tc>
          <w:tcPr>
            <w:tcW w:w="624" w:type="dxa"/>
          </w:tcPr>
          <w:p>
            <w:pPr>
              <w:pStyle w:val="ConsPlusNormal"/>
            </w:pPr>
          </w:p>
        </w:tc>
        <w:tc>
          <w:tcPr>
            <w:tcW w:w="624" w:type="dxa"/>
          </w:tcPr>
          <w:p>
            <w:pPr>
              <w:pStyle w:val="ConsPlusNormal"/>
            </w:pPr>
          </w:p>
        </w:tc>
        <w:tc>
          <w:tcPr>
            <w:tcW w:w="1020" w:type="dxa"/>
          </w:tcPr>
          <w:p>
            <w:pPr>
              <w:pStyle w:val="ConsPlusNormal"/>
            </w:pPr>
          </w:p>
        </w:tc>
        <w:tc>
          <w:tcPr>
            <w:tcW w:w="1024" w:type="dxa"/>
          </w:tcPr>
          <w:p>
            <w:pPr>
              <w:pStyle w:val="ConsPlusNormal"/>
            </w:pPr>
          </w:p>
        </w:tc>
        <w:tc>
          <w:tcPr>
            <w:tcW w:w="1260" w:type="dxa"/>
          </w:tcPr>
          <w:p>
            <w:pPr>
              <w:pStyle w:val="ConsPlusNormal"/>
            </w:pPr>
          </w:p>
        </w:tc>
        <w:tc>
          <w:tcPr>
            <w:tcW w:w="624" w:type="dxa"/>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jc w:val="both"/>
      </w:pPr>
    </w:p>
    <w:p>
      <w:pPr>
        <w:pStyle w:val="ConsPlusNormal"/>
        <w:jc w:val="both"/>
      </w:pPr>
    </w:p>
    <w:p>
      <w:pPr>
        <w:pStyle w:val="ConsPlusNormal"/>
        <w:jc w:val="right"/>
        <w:outlineLvl w:val="2"/>
      </w:pPr>
      <w:r>
        <w:t>Таблица 2</w:t>
      </w:r>
    </w:p>
    <w:p>
      <w:pPr>
        <w:pStyle w:val="ConsPlusNormal"/>
        <w:jc w:val="both"/>
      </w:pPr>
    </w:p>
    <w:p>
      <w:pPr>
        <w:pStyle w:val="ConsPlusNormal"/>
        <w:jc w:val="center"/>
      </w:pPr>
      <w:bookmarkStart w:id="14" w:name="P778"/>
      <w:bookmarkEnd w:id="14"/>
      <w:r>
        <w:t>ПЕРЕЧЕНЬ</w:t>
      </w:r>
    </w:p>
    <w:p>
      <w:pPr>
        <w:pStyle w:val="ConsPlusNormal"/>
        <w:jc w:val="center"/>
      </w:pPr>
      <w:r>
        <w:t>ведомственных целевых программ и основных мероприятий</w:t>
      </w:r>
    </w:p>
    <w:p>
      <w:pPr>
        <w:pStyle w:val="ConsPlusNormal"/>
        <w:jc w:val="center"/>
      </w:pPr>
      <w:r>
        <w:t>государственной программы</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48"/>
        <w:gridCol w:w="1304"/>
        <w:gridCol w:w="907"/>
        <w:gridCol w:w="736"/>
        <w:gridCol w:w="1417"/>
        <w:gridCol w:w="932"/>
        <w:gridCol w:w="1440"/>
      </w:tblGrid>
      <w:tr>
        <w:tc>
          <w:tcPr>
            <w:tcW w:w="454" w:type="dxa"/>
            <w:vMerge w:val="restart"/>
          </w:tcPr>
          <w:p>
            <w:pPr>
              <w:pStyle w:val="ConsPlusNormal"/>
              <w:jc w:val="center"/>
            </w:pPr>
            <w:r>
              <w:t>N п/п</w:t>
            </w:r>
          </w:p>
        </w:tc>
        <w:tc>
          <w:tcPr>
            <w:tcW w:w="1948" w:type="dxa"/>
            <w:vMerge w:val="restart"/>
          </w:tcPr>
          <w:p>
            <w:pPr>
              <w:pStyle w:val="ConsPlusNormal"/>
              <w:jc w:val="center"/>
            </w:pPr>
            <w:r>
              <w:t xml:space="preserve">Номер и наименование ведомственной целевой программы, основного мероприятия </w:t>
            </w:r>
            <w:hyperlink w:anchor="P852" w:history="1">
              <w:r>
                <w:t>&lt;1&gt;</w:t>
              </w:r>
            </w:hyperlink>
          </w:p>
        </w:tc>
        <w:tc>
          <w:tcPr>
            <w:tcW w:w="1304" w:type="dxa"/>
            <w:vMerge w:val="restart"/>
          </w:tcPr>
          <w:p>
            <w:pPr>
              <w:pStyle w:val="ConsPlusNormal"/>
              <w:jc w:val="center"/>
            </w:pPr>
            <w:r>
              <w:t>Ответственный исполнитель/(ФОИВ (Должность, Ф.И.О.)</w:t>
            </w:r>
          </w:p>
        </w:tc>
        <w:tc>
          <w:tcPr>
            <w:tcW w:w="1643" w:type="dxa"/>
            <w:gridSpan w:val="2"/>
          </w:tcPr>
          <w:p>
            <w:pPr>
              <w:pStyle w:val="ConsPlusNormal"/>
              <w:jc w:val="center"/>
            </w:pPr>
            <w:r>
              <w:t>Срок</w:t>
            </w:r>
          </w:p>
        </w:tc>
        <w:tc>
          <w:tcPr>
            <w:tcW w:w="1417" w:type="dxa"/>
            <w:vMerge w:val="restart"/>
          </w:tcPr>
          <w:p>
            <w:pPr>
              <w:pStyle w:val="ConsPlusNormal"/>
              <w:jc w:val="center"/>
            </w:pPr>
            <w:r>
              <w:t>Ожидаемый непосредственный результат (краткое описание)</w:t>
            </w:r>
          </w:p>
        </w:tc>
        <w:tc>
          <w:tcPr>
            <w:tcW w:w="932" w:type="dxa"/>
            <w:vMerge w:val="restart"/>
          </w:tcPr>
          <w:p>
            <w:pPr>
              <w:pStyle w:val="ConsPlusNormal"/>
              <w:jc w:val="center"/>
            </w:pPr>
            <w:r>
              <w:t xml:space="preserve">Основные направления реализации </w:t>
            </w:r>
            <w:hyperlink w:anchor="P853" w:history="1">
              <w:r>
                <w:t>&lt;2&gt;</w:t>
              </w:r>
            </w:hyperlink>
          </w:p>
        </w:tc>
        <w:tc>
          <w:tcPr>
            <w:tcW w:w="1440" w:type="dxa"/>
            <w:vMerge w:val="restart"/>
          </w:tcPr>
          <w:p>
            <w:pPr>
              <w:pStyle w:val="ConsPlusNormal"/>
              <w:jc w:val="center"/>
            </w:pPr>
            <w:r>
              <w:t xml:space="preserve">Связь с показателями государственной программы (подпрограммы) </w:t>
            </w:r>
            <w:hyperlink w:anchor="P854" w:history="1">
              <w:r>
                <w:t>&lt;3&gt;</w:t>
              </w:r>
            </w:hyperlink>
          </w:p>
        </w:tc>
      </w:tr>
      <w:tr>
        <w:tc>
          <w:tcPr>
            <w:tcW w:w="454" w:type="dxa"/>
            <w:vMerge/>
          </w:tcPr>
          <w:p/>
        </w:tc>
        <w:tc>
          <w:tcPr>
            <w:tcW w:w="1948" w:type="dxa"/>
            <w:vMerge/>
          </w:tcPr>
          <w:p/>
        </w:tc>
        <w:tc>
          <w:tcPr>
            <w:tcW w:w="1304" w:type="dxa"/>
            <w:vMerge/>
          </w:tcPr>
          <w:p/>
        </w:tc>
        <w:tc>
          <w:tcPr>
            <w:tcW w:w="907" w:type="dxa"/>
          </w:tcPr>
          <w:p>
            <w:pPr>
              <w:pStyle w:val="ConsPlusNormal"/>
              <w:jc w:val="center"/>
            </w:pPr>
            <w:r>
              <w:t>начала реализации</w:t>
            </w:r>
          </w:p>
        </w:tc>
        <w:tc>
          <w:tcPr>
            <w:tcW w:w="736" w:type="dxa"/>
          </w:tcPr>
          <w:p>
            <w:pPr>
              <w:pStyle w:val="ConsPlusNormal"/>
              <w:jc w:val="center"/>
            </w:pPr>
            <w:r>
              <w:t>окончания реализации</w:t>
            </w:r>
          </w:p>
        </w:tc>
        <w:tc>
          <w:tcPr>
            <w:tcW w:w="1417" w:type="dxa"/>
            <w:vMerge/>
          </w:tcPr>
          <w:p/>
        </w:tc>
        <w:tc>
          <w:tcPr>
            <w:tcW w:w="932" w:type="dxa"/>
            <w:vMerge/>
          </w:tcPr>
          <w:p/>
        </w:tc>
        <w:tc>
          <w:tcPr>
            <w:tcW w:w="1440" w:type="dxa"/>
            <w:vMerge/>
          </w:tcPr>
          <w:p/>
        </w:tc>
      </w:tr>
      <w:tr>
        <w:tc>
          <w:tcPr>
            <w:tcW w:w="454" w:type="dxa"/>
          </w:tcPr>
          <w:p>
            <w:pPr>
              <w:pStyle w:val="ConsPlusNormal"/>
              <w:jc w:val="center"/>
            </w:pPr>
            <w:r>
              <w:t>1</w:t>
            </w:r>
          </w:p>
        </w:tc>
        <w:tc>
          <w:tcPr>
            <w:tcW w:w="1948" w:type="dxa"/>
          </w:tcPr>
          <w:p>
            <w:pPr>
              <w:pStyle w:val="ConsPlusNormal"/>
              <w:jc w:val="center"/>
            </w:pPr>
            <w:r>
              <w:t>2</w:t>
            </w:r>
          </w:p>
        </w:tc>
        <w:tc>
          <w:tcPr>
            <w:tcW w:w="1304" w:type="dxa"/>
          </w:tcPr>
          <w:p>
            <w:pPr>
              <w:pStyle w:val="ConsPlusNormal"/>
              <w:jc w:val="center"/>
            </w:pPr>
            <w:r>
              <w:t>3</w:t>
            </w:r>
          </w:p>
        </w:tc>
        <w:tc>
          <w:tcPr>
            <w:tcW w:w="907" w:type="dxa"/>
          </w:tcPr>
          <w:p>
            <w:pPr>
              <w:pStyle w:val="ConsPlusNormal"/>
              <w:jc w:val="center"/>
            </w:pPr>
            <w:r>
              <w:t>4</w:t>
            </w:r>
          </w:p>
        </w:tc>
        <w:tc>
          <w:tcPr>
            <w:tcW w:w="736" w:type="dxa"/>
          </w:tcPr>
          <w:p>
            <w:pPr>
              <w:pStyle w:val="ConsPlusNormal"/>
              <w:jc w:val="center"/>
            </w:pPr>
            <w:r>
              <w:t>5</w:t>
            </w:r>
          </w:p>
        </w:tc>
        <w:tc>
          <w:tcPr>
            <w:tcW w:w="1417" w:type="dxa"/>
          </w:tcPr>
          <w:p>
            <w:pPr>
              <w:pStyle w:val="ConsPlusNormal"/>
              <w:jc w:val="center"/>
            </w:pPr>
            <w:r>
              <w:t>6</w:t>
            </w:r>
          </w:p>
        </w:tc>
        <w:tc>
          <w:tcPr>
            <w:tcW w:w="932" w:type="dxa"/>
          </w:tcPr>
          <w:p>
            <w:pPr>
              <w:pStyle w:val="ConsPlusNormal"/>
              <w:jc w:val="center"/>
            </w:pPr>
            <w:r>
              <w:t>7</w:t>
            </w:r>
          </w:p>
        </w:tc>
        <w:tc>
          <w:tcPr>
            <w:tcW w:w="1440" w:type="dxa"/>
          </w:tcPr>
          <w:p>
            <w:pPr>
              <w:pStyle w:val="ConsPlusNormal"/>
              <w:jc w:val="center"/>
            </w:pPr>
            <w:bookmarkStart w:id="15" w:name="P798"/>
            <w:bookmarkEnd w:id="15"/>
            <w:r>
              <w:t>8</w:t>
            </w:r>
          </w:p>
        </w:tc>
      </w:tr>
      <w:tr>
        <w:tc>
          <w:tcPr>
            <w:tcW w:w="454" w:type="dxa"/>
          </w:tcPr>
          <w:p>
            <w:pPr>
              <w:pStyle w:val="ConsPlusNormal"/>
            </w:pPr>
          </w:p>
        </w:tc>
        <w:tc>
          <w:tcPr>
            <w:tcW w:w="8684" w:type="dxa"/>
            <w:gridSpan w:val="7"/>
          </w:tcPr>
          <w:p>
            <w:pPr>
              <w:pStyle w:val="ConsPlusNormal"/>
              <w:jc w:val="center"/>
              <w:outlineLvl w:val="3"/>
            </w:pPr>
            <w:r>
              <w:t>Подпрограмма 1</w:t>
            </w:r>
          </w:p>
        </w:tc>
      </w:tr>
      <w:tr>
        <w:tc>
          <w:tcPr>
            <w:tcW w:w="454" w:type="dxa"/>
          </w:tcPr>
          <w:p>
            <w:pPr>
              <w:pStyle w:val="ConsPlusNormal"/>
            </w:pPr>
            <w:r>
              <w:t>1</w:t>
            </w:r>
          </w:p>
        </w:tc>
        <w:tc>
          <w:tcPr>
            <w:tcW w:w="1948" w:type="dxa"/>
          </w:tcPr>
          <w:p>
            <w:pPr>
              <w:pStyle w:val="ConsPlusNormal"/>
            </w:pPr>
            <w:r>
              <w:t>ВЦП 1.1</w:t>
            </w:r>
          </w:p>
        </w:tc>
        <w:tc>
          <w:tcPr>
            <w:tcW w:w="1304" w:type="dxa"/>
          </w:tcPr>
          <w:p>
            <w:pPr>
              <w:pStyle w:val="ConsPlusNormal"/>
            </w:pPr>
          </w:p>
        </w:tc>
        <w:tc>
          <w:tcPr>
            <w:tcW w:w="907" w:type="dxa"/>
          </w:tcPr>
          <w:p>
            <w:pPr>
              <w:pStyle w:val="ConsPlusNormal"/>
            </w:pPr>
          </w:p>
        </w:tc>
        <w:tc>
          <w:tcPr>
            <w:tcW w:w="736" w:type="dxa"/>
          </w:tcPr>
          <w:p>
            <w:pPr>
              <w:pStyle w:val="ConsPlusNormal"/>
            </w:pPr>
          </w:p>
        </w:tc>
        <w:tc>
          <w:tcPr>
            <w:tcW w:w="1417" w:type="dxa"/>
          </w:tcPr>
          <w:p>
            <w:pPr>
              <w:pStyle w:val="ConsPlusNormal"/>
            </w:pPr>
          </w:p>
        </w:tc>
        <w:tc>
          <w:tcPr>
            <w:tcW w:w="932" w:type="dxa"/>
          </w:tcPr>
          <w:p>
            <w:pPr>
              <w:pStyle w:val="ConsPlusNormal"/>
            </w:pPr>
          </w:p>
        </w:tc>
        <w:tc>
          <w:tcPr>
            <w:tcW w:w="1440" w:type="dxa"/>
          </w:tcPr>
          <w:p>
            <w:pPr>
              <w:pStyle w:val="ConsPlusNormal"/>
            </w:pPr>
          </w:p>
        </w:tc>
      </w:tr>
      <w:tr>
        <w:tc>
          <w:tcPr>
            <w:tcW w:w="454" w:type="dxa"/>
          </w:tcPr>
          <w:p>
            <w:pPr>
              <w:pStyle w:val="ConsPlusNormal"/>
            </w:pPr>
            <w:r>
              <w:t>2</w:t>
            </w:r>
          </w:p>
        </w:tc>
        <w:tc>
          <w:tcPr>
            <w:tcW w:w="1948" w:type="dxa"/>
          </w:tcPr>
          <w:p>
            <w:pPr>
              <w:pStyle w:val="ConsPlusNormal"/>
            </w:pPr>
            <w:r>
              <w:t>ВЦП 1.2</w:t>
            </w:r>
          </w:p>
        </w:tc>
        <w:tc>
          <w:tcPr>
            <w:tcW w:w="1304" w:type="dxa"/>
          </w:tcPr>
          <w:p>
            <w:pPr>
              <w:pStyle w:val="ConsPlusNormal"/>
            </w:pPr>
          </w:p>
        </w:tc>
        <w:tc>
          <w:tcPr>
            <w:tcW w:w="907" w:type="dxa"/>
          </w:tcPr>
          <w:p>
            <w:pPr>
              <w:pStyle w:val="ConsPlusNormal"/>
            </w:pPr>
          </w:p>
        </w:tc>
        <w:tc>
          <w:tcPr>
            <w:tcW w:w="736" w:type="dxa"/>
          </w:tcPr>
          <w:p>
            <w:pPr>
              <w:pStyle w:val="ConsPlusNormal"/>
            </w:pPr>
          </w:p>
        </w:tc>
        <w:tc>
          <w:tcPr>
            <w:tcW w:w="1417" w:type="dxa"/>
          </w:tcPr>
          <w:p>
            <w:pPr>
              <w:pStyle w:val="ConsPlusNormal"/>
            </w:pPr>
          </w:p>
        </w:tc>
        <w:tc>
          <w:tcPr>
            <w:tcW w:w="932" w:type="dxa"/>
          </w:tcPr>
          <w:p>
            <w:pPr>
              <w:pStyle w:val="ConsPlusNormal"/>
            </w:pPr>
          </w:p>
        </w:tc>
        <w:tc>
          <w:tcPr>
            <w:tcW w:w="1440" w:type="dxa"/>
          </w:tcPr>
          <w:p>
            <w:pPr>
              <w:pStyle w:val="ConsPlusNormal"/>
            </w:pPr>
          </w:p>
        </w:tc>
      </w:tr>
      <w:tr>
        <w:tc>
          <w:tcPr>
            <w:tcW w:w="454" w:type="dxa"/>
          </w:tcPr>
          <w:p>
            <w:pPr>
              <w:pStyle w:val="ConsPlusNormal"/>
            </w:pPr>
          </w:p>
        </w:tc>
        <w:tc>
          <w:tcPr>
            <w:tcW w:w="3252" w:type="dxa"/>
            <w:gridSpan w:val="2"/>
          </w:tcPr>
          <w:p>
            <w:pPr>
              <w:pStyle w:val="ConsPlusNormal"/>
            </w:pPr>
            <w:r>
              <w:t>...</w:t>
            </w:r>
          </w:p>
        </w:tc>
        <w:tc>
          <w:tcPr>
            <w:tcW w:w="907" w:type="dxa"/>
          </w:tcPr>
          <w:p>
            <w:pPr>
              <w:pStyle w:val="ConsPlusNormal"/>
            </w:pPr>
          </w:p>
        </w:tc>
        <w:tc>
          <w:tcPr>
            <w:tcW w:w="736" w:type="dxa"/>
          </w:tcPr>
          <w:p>
            <w:pPr>
              <w:pStyle w:val="ConsPlusNormal"/>
            </w:pPr>
          </w:p>
        </w:tc>
        <w:tc>
          <w:tcPr>
            <w:tcW w:w="1417" w:type="dxa"/>
          </w:tcPr>
          <w:p>
            <w:pPr>
              <w:pStyle w:val="ConsPlusNormal"/>
            </w:pPr>
          </w:p>
        </w:tc>
        <w:tc>
          <w:tcPr>
            <w:tcW w:w="932" w:type="dxa"/>
          </w:tcPr>
          <w:p>
            <w:pPr>
              <w:pStyle w:val="ConsPlusNormal"/>
            </w:pPr>
          </w:p>
        </w:tc>
        <w:tc>
          <w:tcPr>
            <w:tcW w:w="1440" w:type="dxa"/>
          </w:tcPr>
          <w:p>
            <w:pPr>
              <w:pStyle w:val="ConsPlusNormal"/>
            </w:pPr>
          </w:p>
        </w:tc>
      </w:tr>
      <w:tr>
        <w:tc>
          <w:tcPr>
            <w:tcW w:w="454" w:type="dxa"/>
          </w:tcPr>
          <w:p>
            <w:pPr>
              <w:pStyle w:val="ConsPlusNormal"/>
            </w:pPr>
          </w:p>
        </w:tc>
        <w:tc>
          <w:tcPr>
            <w:tcW w:w="1948" w:type="dxa"/>
          </w:tcPr>
          <w:p>
            <w:pPr>
              <w:pStyle w:val="ConsPlusNormal"/>
            </w:pPr>
            <w:r>
              <w:t>Основное мероприятие 1.1</w:t>
            </w:r>
          </w:p>
        </w:tc>
        <w:tc>
          <w:tcPr>
            <w:tcW w:w="1304" w:type="dxa"/>
          </w:tcPr>
          <w:p>
            <w:pPr>
              <w:pStyle w:val="ConsPlusNormal"/>
            </w:pPr>
          </w:p>
        </w:tc>
        <w:tc>
          <w:tcPr>
            <w:tcW w:w="907" w:type="dxa"/>
          </w:tcPr>
          <w:p>
            <w:pPr>
              <w:pStyle w:val="ConsPlusNormal"/>
            </w:pPr>
          </w:p>
        </w:tc>
        <w:tc>
          <w:tcPr>
            <w:tcW w:w="736" w:type="dxa"/>
          </w:tcPr>
          <w:p>
            <w:pPr>
              <w:pStyle w:val="ConsPlusNormal"/>
            </w:pPr>
          </w:p>
        </w:tc>
        <w:tc>
          <w:tcPr>
            <w:tcW w:w="1417" w:type="dxa"/>
          </w:tcPr>
          <w:p>
            <w:pPr>
              <w:pStyle w:val="ConsPlusNormal"/>
            </w:pPr>
          </w:p>
        </w:tc>
        <w:tc>
          <w:tcPr>
            <w:tcW w:w="932" w:type="dxa"/>
          </w:tcPr>
          <w:p>
            <w:pPr>
              <w:pStyle w:val="ConsPlusNormal"/>
            </w:pPr>
          </w:p>
        </w:tc>
        <w:tc>
          <w:tcPr>
            <w:tcW w:w="1440" w:type="dxa"/>
          </w:tcPr>
          <w:p>
            <w:pPr>
              <w:pStyle w:val="ConsPlusNormal"/>
            </w:pPr>
          </w:p>
        </w:tc>
      </w:tr>
      <w:tr>
        <w:tc>
          <w:tcPr>
            <w:tcW w:w="454" w:type="dxa"/>
          </w:tcPr>
          <w:p>
            <w:pPr>
              <w:pStyle w:val="ConsPlusNormal"/>
            </w:pPr>
          </w:p>
        </w:tc>
        <w:tc>
          <w:tcPr>
            <w:tcW w:w="1948" w:type="dxa"/>
          </w:tcPr>
          <w:p>
            <w:pPr>
              <w:pStyle w:val="ConsPlusNormal"/>
            </w:pPr>
            <w:r>
              <w:t>Основное мероприятие 1.2</w:t>
            </w:r>
          </w:p>
        </w:tc>
        <w:tc>
          <w:tcPr>
            <w:tcW w:w="1304" w:type="dxa"/>
          </w:tcPr>
          <w:p>
            <w:pPr>
              <w:pStyle w:val="ConsPlusNormal"/>
            </w:pPr>
          </w:p>
        </w:tc>
        <w:tc>
          <w:tcPr>
            <w:tcW w:w="907" w:type="dxa"/>
          </w:tcPr>
          <w:p>
            <w:pPr>
              <w:pStyle w:val="ConsPlusNormal"/>
            </w:pPr>
          </w:p>
        </w:tc>
        <w:tc>
          <w:tcPr>
            <w:tcW w:w="736" w:type="dxa"/>
          </w:tcPr>
          <w:p>
            <w:pPr>
              <w:pStyle w:val="ConsPlusNormal"/>
            </w:pPr>
          </w:p>
        </w:tc>
        <w:tc>
          <w:tcPr>
            <w:tcW w:w="1417" w:type="dxa"/>
          </w:tcPr>
          <w:p>
            <w:pPr>
              <w:pStyle w:val="ConsPlusNormal"/>
            </w:pPr>
          </w:p>
        </w:tc>
        <w:tc>
          <w:tcPr>
            <w:tcW w:w="932" w:type="dxa"/>
          </w:tcPr>
          <w:p>
            <w:pPr>
              <w:pStyle w:val="ConsPlusNormal"/>
            </w:pPr>
          </w:p>
        </w:tc>
        <w:tc>
          <w:tcPr>
            <w:tcW w:w="1440" w:type="dxa"/>
          </w:tcPr>
          <w:p>
            <w:pPr>
              <w:pStyle w:val="ConsPlusNormal"/>
            </w:pPr>
          </w:p>
        </w:tc>
      </w:tr>
      <w:tr>
        <w:tc>
          <w:tcPr>
            <w:tcW w:w="454" w:type="dxa"/>
          </w:tcPr>
          <w:p>
            <w:pPr>
              <w:pStyle w:val="ConsPlusNormal"/>
            </w:pPr>
            <w:r>
              <w:t>...</w:t>
            </w:r>
          </w:p>
        </w:tc>
        <w:tc>
          <w:tcPr>
            <w:tcW w:w="1948" w:type="dxa"/>
          </w:tcPr>
          <w:p>
            <w:pPr>
              <w:pStyle w:val="ConsPlusNormal"/>
            </w:pPr>
            <w:r>
              <w:t>...</w:t>
            </w:r>
          </w:p>
        </w:tc>
        <w:tc>
          <w:tcPr>
            <w:tcW w:w="1304" w:type="dxa"/>
          </w:tcPr>
          <w:p>
            <w:pPr>
              <w:pStyle w:val="ConsPlusNormal"/>
            </w:pPr>
          </w:p>
        </w:tc>
        <w:tc>
          <w:tcPr>
            <w:tcW w:w="907" w:type="dxa"/>
          </w:tcPr>
          <w:p>
            <w:pPr>
              <w:pStyle w:val="ConsPlusNormal"/>
            </w:pPr>
          </w:p>
        </w:tc>
        <w:tc>
          <w:tcPr>
            <w:tcW w:w="736" w:type="dxa"/>
          </w:tcPr>
          <w:p>
            <w:pPr>
              <w:pStyle w:val="ConsPlusNormal"/>
            </w:pPr>
          </w:p>
        </w:tc>
        <w:tc>
          <w:tcPr>
            <w:tcW w:w="1417" w:type="dxa"/>
          </w:tcPr>
          <w:p>
            <w:pPr>
              <w:pStyle w:val="ConsPlusNormal"/>
            </w:pPr>
          </w:p>
        </w:tc>
        <w:tc>
          <w:tcPr>
            <w:tcW w:w="932" w:type="dxa"/>
          </w:tcPr>
          <w:p>
            <w:pPr>
              <w:pStyle w:val="ConsPlusNormal"/>
            </w:pPr>
          </w:p>
        </w:tc>
        <w:tc>
          <w:tcPr>
            <w:tcW w:w="1440" w:type="dxa"/>
          </w:tcPr>
          <w:p>
            <w:pPr>
              <w:pStyle w:val="ConsPlusNormal"/>
            </w:pPr>
          </w:p>
        </w:tc>
      </w:tr>
      <w:tr>
        <w:tc>
          <w:tcPr>
            <w:tcW w:w="454" w:type="dxa"/>
          </w:tcPr>
          <w:p>
            <w:pPr>
              <w:pStyle w:val="ConsPlusNormal"/>
            </w:pPr>
          </w:p>
        </w:tc>
        <w:tc>
          <w:tcPr>
            <w:tcW w:w="8684" w:type="dxa"/>
            <w:gridSpan w:val="7"/>
          </w:tcPr>
          <w:p>
            <w:pPr>
              <w:pStyle w:val="ConsPlusNormal"/>
              <w:ind w:left="567"/>
            </w:pPr>
            <w:r>
              <w:t>...</w:t>
            </w:r>
          </w:p>
        </w:tc>
      </w:tr>
    </w:tbl>
    <w:p>
      <w:pPr>
        <w:pStyle w:val="ConsPlusNormal"/>
        <w:jc w:val="both"/>
      </w:pPr>
    </w:p>
    <w:p>
      <w:pPr>
        <w:pStyle w:val="ConsPlusNormal"/>
        <w:ind w:firstLine="540"/>
        <w:jc w:val="both"/>
      </w:pPr>
      <w:r>
        <w:t>--------------------------------</w:t>
      </w:r>
    </w:p>
    <w:p>
      <w:pPr>
        <w:pStyle w:val="ConsPlusNormal"/>
        <w:ind w:firstLine="540"/>
        <w:jc w:val="both"/>
      </w:pPr>
      <w:bookmarkStart w:id="16" w:name="P852"/>
      <w:bookmarkEnd w:id="16"/>
      <w:r>
        <w:t>&lt;1&gt; Указывается знак "*" напротив мероприятия подпрограммы, которое относится к приоритетному национальному проект, и после таблицы приводится расшифровка наименования приоритетного национального проекта.</w:t>
      </w:r>
    </w:p>
    <w:p>
      <w:pPr>
        <w:pStyle w:val="ConsPlusNormal"/>
        <w:ind w:firstLine="540"/>
        <w:jc w:val="both"/>
      </w:pPr>
      <w:bookmarkStart w:id="17" w:name="P853"/>
      <w:bookmarkEnd w:id="17"/>
      <w:r>
        <w:t>&lt;2&gt; В данной графе указываются наиболее значимые направления деятельности участников реализации основного мероприятия, раскрывающие его содержание (краткая характеристика мероприятия).</w:t>
      </w:r>
    </w:p>
    <w:p>
      <w:pPr>
        <w:pStyle w:val="ConsPlusNormal"/>
        <w:ind w:firstLine="540"/>
        <w:jc w:val="both"/>
      </w:pPr>
      <w:bookmarkStart w:id="18" w:name="P854"/>
      <w:bookmarkEnd w:id="18"/>
      <w:r>
        <w:t xml:space="preserve">&lt;3&gt; В данной графе указываются показатели государственной программы (наименования показателей) и порядковый номер показателя из </w:t>
      </w:r>
      <w:hyperlink w:anchor="P480" w:history="1">
        <w:r>
          <w:t>Таблицы 1</w:t>
        </w:r>
      </w:hyperlink>
      <w:r>
        <w:t>, на динамику значений которых влияет реализация данной ВЦП/основного мероприятия.</w:t>
      </w:r>
    </w:p>
    <w:p>
      <w:pPr>
        <w:pStyle w:val="ConsPlusNormal"/>
        <w:jc w:val="both"/>
      </w:pPr>
    </w:p>
    <w:p>
      <w:pPr>
        <w:pStyle w:val="ConsPlusNormal"/>
        <w:jc w:val="both"/>
      </w:pPr>
    </w:p>
    <w:p>
      <w:pPr>
        <w:pStyle w:val="ConsPlusNormal"/>
        <w:jc w:val="both"/>
      </w:pPr>
    </w:p>
    <w:p>
      <w:pPr>
        <w:pStyle w:val="ConsPlusNormal"/>
        <w:jc w:val="right"/>
        <w:outlineLvl w:val="2"/>
      </w:pPr>
      <w:r>
        <w:t>Таблица 3</w:t>
      </w:r>
    </w:p>
    <w:p>
      <w:pPr>
        <w:pStyle w:val="ConsPlusNormal"/>
        <w:jc w:val="both"/>
      </w:pPr>
    </w:p>
    <w:p>
      <w:pPr>
        <w:pStyle w:val="ConsPlusNormal"/>
        <w:jc w:val="center"/>
      </w:pPr>
      <w:bookmarkStart w:id="19" w:name="P860"/>
      <w:bookmarkEnd w:id="19"/>
      <w:r>
        <w:t>СВЕДЕНИЯ</w:t>
      </w:r>
    </w:p>
    <w:p>
      <w:pPr>
        <w:pStyle w:val="ConsPlusNormal"/>
        <w:jc w:val="center"/>
      </w:pPr>
      <w:r>
        <w:t>об основных планируемых мерах правового регулирования</w:t>
      </w:r>
    </w:p>
    <w:p>
      <w:pPr>
        <w:pStyle w:val="ConsPlusNormal"/>
        <w:jc w:val="center"/>
      </w:pPr>
      <w:r>
        <w:t>в сфере реализации государственной программы</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28"/>
        <w:gridCol w:w="1304"/>
        <w:gridCol w:w="1361"/>
        <w:gridCol w:w="935"/>
        <w:gridCol w:w="1288"/>
        <w:gridCol w:w="1020"/>
        <w:gridCol w:w="1472"/>
      </w:tblGrid>
      <w:tr>
        <w:tc>
          <w:tcPr>
            <w:tcW w:w="454" w:type="dxa"/>
          </w:tcPr>
          <w:p>
            <w:pPr>
              <w:pStyle w:val="ConsPlusNormal"/>
              <w:jc w:val="center"/>
            </w:pPr>
            <w:r>
              <w:t>N п/п</w:t>
            </w:r>
          </w:p>
        </w:tc>
        <w:tc>
          <w:tcPr>
            <w:tcW w:w="1228" w:type="dxa"/>
          </w:tcPr>
          <w:p>
            <w:pPr>
              <w:pStyle w:val="ConsPlusNormal"/>
              <w:jc w:val="center"/>
            </w:pPr>
            <w:r>
              <w:t>Наименование правового акта</w:t>
            </w:r>
          </w:p>
        </w:tc>
        <w:tc>
          <w:tcPr>
            <w:tcW w:w="1304" w:type="dxa"/>
          </w:tcPr>
          <w:p>
            <w:pPr>
              <w:pStyle w:val="ConsPlusNormal"/>
              <w:jc w:val="center"/>
            </w:pPr>
            <w:r>
              <w:t>Основные положения правового акта</w:t>
            </w:r>
          </w:p>
        </w:tc>
        <w:tc>
          <w:tcPr>
            <w:tcW w:w="1361" w:type="dxa"/>
          </w:tcPr>
          <w:p>
            <w:pPr>
              <w:pStyle w:val="ConsPlusNormal"/>
              <w:jc w:val="center"/>
            </w:pPr>
            <w:r>
              <w:t>Срок внесения в Правительство Российской Федерации (месяц)</w:t>
            </w:r>
          </w:p>
        </w:tc>
        <w:tc>
          <w:tcPr>
            <w:tcW w:w="935" w:type="dxa"/>
          </w:tcPr>
          <w:p>
            <w:pPr>
              <w:pStyle w:val="ConsPlusNormal"/>
              <w:jc w:val="center"/>
            </w:pPr>
            <w:r>
              <w:t xml:space="preserve">Основания разработки (статус) </w:t>
            </w:r>
            <w:hyperlink w:anchor="P945" w:history="1">
              <w:r>
                <w:t>&lt;1&gt;</w:t>
              </w:r>
            </w:hyperlink>
          </w:p>
        </w:tc>
        <w:tc>
          <w:tcPr>
            <w:tcW w:w="1288" w:type="dxa"/>
          </w:tcPr>
          <w:p>
            <w:pPr>
              <w:pStyle w:val="ConsPlusNormal"/>
              <w:jc w:val="center"/>
            </w:pPr>
            <w:r>
              <w:t xml:space="preserve">Реквизиты документа </w:t>
            </w:r>
            <w:hyperlink w:anchor="P949" w:history="1">
              <w:r>
                <w:t>&lt;2&gt;</w:t>
              </w:r>
            </w:hyperlink>
          </w:p>
        </w:tc>
        <w:tc>
          <w:tcPr>
            <w:tcW w:w="1020" w:type="dxa"/>
          </w:tcPr>
          <w:p>
            <w:pPr>
              <w:pStyle w:val="ConsPlusNormal"/>
              <w:jc w:val="center"/>
            </w:pPr>
            <w:r>
              <w:t>Ответственный за разработку правового акта</w:t>
            </w:r>
          </w:p>
        </w:tc>
        <w:tc>
          <w:tcPr>
            <w:tcW w:w="1472" w:type="dxa"/>
          </w:tcPr>
          <w:p>
            <w:pPr>
              <w:pStyle w:val="ConsPlusNormal"/>
              <w:jc w:val="center"/>
            </w:pPr>
            <w:r>
              <w:t>Связь с основным мероприятием, ведомственной целевой программой</w:t>
            </w:r>
          </w:p>
        </w:tc>
      </w:tr>
      <w:tr>
        <w:tc>
          <w:tcPr>
            <w:tcW w:w="454" w:type="dxa"/>
          </w:tcPr>
          <w:p>
            <w:pPr>
              <w:pStyle w:val="ConsPlusNormal"/>
              <w:jc w:val="center"/>
            </w:pPr>
            <w:r>
              <w:t>1</w:t>
            </w:r>
          </w:p>
        </w:tc>
        <w:tc>
          <w:tcPr>
            <w:tcW w:w="1228" w:type="dxa"/>
          </w:tcPr>
          <w:p>
            <w:pPr>
              <w:pStyle w:val="ConsPlusNormal"/>
              <w:jc w:val="center"/>
            </w:pPr>
            <w:r>
              <w:t>2</w:t>
            </w:r>
          </w:p>
        </w:tc>
        <w:tc>
          <w:tcPr>
            <w:tcW w:w="1304" w:type="dxa"/>
          </w:tcPr>
          <w:p>
            <w:pPr>
              <w:pStyle w:val="ConsPlusNormal"/>
              <w:jc w:val="center"/>
            </w:pPr>
            <w:r>
              <w:t>3</w:t>
            </w:r>
          </w:p>
        </w:tc>
        <w:tc>
          <w:tcPr>
            <w:tcW w:w="1361" w:type="dxa"/>
          </w:tcPr>
          <w:p>
            <w:pPr>
              <w:pStyle w:val="ConsPlusNormal"/>
              <w:jc w:val="center"/>
            </w:pPr>
            <w:r>
              <w:t>4</w:t>
            </w:r>
          </w:p>
        </w:tc>
        <w:tc>
          <w:tcPr>
            <w:tcW w:w="935" w:type="dxa"/>
          </w:tcPr>
          <w:p>
            <w:pPr>
              <w:pStyle w:val="ConsPlusNormal"/>
              <w:jc w:val="center"/>
            </w:pPr>
            <w:r>
              <w:t>5</w:t>
            </w:r>
          </w:p>
        </w:tc>
        <w:tc>
          <w:tcPr>
            <w:tcW w:w="1288" w:type="dxa"/>
          </w:tcPr>
          <w:p>
            <w:pPr>
              <w:pStyle w:val="ConsPlusNormal"/>
              <w:jc w:val="center"/>
            </w:pPr>
            <w:r>
              <w:t>6</w:t>
            </w:r>
          </w:p>
        </w:tc>
        <w:tc>
          <w:tcPr>
            <w:tcW w:w="1020" w:type="dxa"/>
          </w:tcPr>
          <w:p>
            <w:pPr>
              <w:pStyle w:val="ConsPlusNormal"/>
              <w:jc w:val="center"/>
            </w:pPr>
            <w:r>
              <w:t>7</w:t>
            </w:r>
          </w:p>
        </w:tc>
        <w:tc>
          <w:tcPr>
            <w:tcW w:w="1472" w:type="dxa"/>
          </w:tcPr>
          <w:p>
            <w:pPr>
              <w:pStyle w:val="ConsPlusNormal"/>
              <w:jc w:val="center"/>
            </w:pPr>
            <w:r>
              <w:t>8</w:t>
            </w:r>
          </w:p>
        </w:tc>
      </w:tr>
      <w:tr>
        <w:tc>
          <w:tcPr>
            <w:tcW w:w="9062" w:type="dxa"/>
            <w:gridSpan w:val="8"/>
          </w:tcPr>
          <w:p>
            <w:pPr>
              <w:pStyle w:val="ConsPlusNormal"/>
              <w:jc w:val="center"/>
              <w:outlineLvl w:val="3"/>
            </w:pPr>
            <w:r>
              <w:t>Очередной год</w:t>
            </w:r>
          </w:p>
        </w:tc>
      </w:tr>
      <w:tr>
        <w:tc>
          <w:tcPr>
            <w:tcW w:w="9062" w:type="dxa"/>
            <w:gridSpan w:val="8"/>
          </w:tcPr>
          <w:p>
            <w:pPr>
              <w:pStyle w:val="ConsPlusNormal"/>
              <w:jc w:val="center"/>
              <w:outlineLvl w:val="4"/>
            </w:pPr>
            <w:r>
              <w:t>Вид нормативного правового акта</w:t>
            </w:r>
          </w:p>
        </w:tc>
      </w:tr>
      <w:tr>
        <w:tc>
          <w:tcPr>
            <w:tcW w:w="454" w:type="dxa"/>
          </w:tcPr>
          <w:p>
            <w:pPr>
              <w:pStyle w:val="ConsPlusNormal"/>
              <w:jc w:val="center"/>
            </w:pPr>
            <w:r>
              <w:t>1</w:t>
            </w:r>
          </w:p>
        </w:tc>
        <w:tc>
          <w:tcPr>
            <w:tcW w:w="1228" w:type="dxa"/>
          </w:tcPr>
          <w:p>
            <w:pPr>
              <w:pStyle w:val="ConsPlusNormal"/>
            </w:pPr>
          </w:p>
        </w:tc>
        <w:tc>
          <w:tcPr>
            <w:tcW w:w="1304" w:type="dxa"/>
          </w:tcPr>
          <w:p>
            <w:pPr>
              <w:pStyle w:val="ConsPlusNormal"/>
            </w:pPr>
          </w:p>
        </w:tc>
        <w:tc>
          <w:tcPr>
            <w:tcW w:w="1361" w:type="dxa"/>
          </w:tcPr>
          <w:p>
            <w:pPr>
              <w:pStyle w:val="ConsPlusNormal"/>
            </w:pPr>
          </w:p>
        </w:tc>
        <w:tc>
          <w:tcPr>
            <w:tcW w:w="935" w:type="dxa"/>
          </w:tcPr>
          <w:p>
            <w:pPr>
              <w:pStyle w:val="ConsPlusNormal"/>
            </w:pPr>
          </w:p>
        </w:tc>
        <w:tc>
          <w:tcPr>
            <w:tcW w:w="1288" w:type="dxa"/>
          </w:tcPr>
          <w:p>
            <w:pPr>
              <w:pStyle w:val="ConsPlusNormal"/>
            </w:pPr>
          </w:p>
        </w:tc>
        <w:tc>
          <w:tcPr>
            <w:tcW w:w="1020" w:type="dxa"/>
          </w:tcPr>
          <w:p>
            <w:pPr>
              <w:pStyle w:val="ConsPlusNormal"/>
            </w:pPr>
          </w:p>
        </w:tc>
        <w:tc>
          <w:tcPr>
            <w:tcW w:w="1472" w:type="dxa"/>
          </w:tcPr>
          <w:p>
            <w:pPr>
              <w:pStyle w:val="ConsPlusNormal"/>
            </w:pPr>
          </w:p>
        </w:tc>
      </w:tr>
      <w:tr>
        <w:tc>
          <w:tcPr>
            <w:tcW w:w="454" w:type="dxa"/>
          </w:tcPr>
          <w:p>
            <w:pPr>
              <w:pStyle w:val="ConsPlusNormal"/>
              <w:jc w:val="center"/>
            </w:pPr>
            <w:r>
              <w:t>...</w:t>
            </w:r>
          </w:p>
        </w:tc>
        <w:tc>
          <w:tcPr>
            <w:tcW w:w="1228" w:type="dxa"/>
          </w:tcPr>
          <w:p>
            <w:pPr>
              <w:pStyle w:val="ConsPlusNormal"/>
            </w:pPr>
          </w:p>
        </w:tc>
        <w:tc>
          <w:tcPr>
            <w:tcW w:w="1304" w:type="dxa"/>
          </w:tcPr>
          <w:p>
            <w:pPr>
              <w:pStyle w:val="ConsPlusNormal"/>
            </w:pPr>
          </w:p>
        </w:tc>
        <w:tc>
          <w:tcPr>
            <w:tcW w:w="1361" w:type="dxa"/>
          </w:tcPr>
          <w:p>
            <w:pPr>
              <w:pStyle w:val="ConsPlusNormal"/>
            </w:pPr>
          </w:p>
        </w:tc>
        <w:tc>
          <w:tcPr>
            <w:tcW w:w="935" w:type="dxa"/>
          </w:tcPr>
          <w:p>
            <w:pPr>
              <w:pStyle w:val="ConsPlusNormal"/>
            </w:pPr>
          </w:p>
        </w:tc>
        <w:tc>
          <w:tcPr>
            <w:tcW w:w="1288" w:type="dxa"/>
          </w:tcPr>
          <w:p>
            <w:pPr>
              <w:pStyle w:val="ConsPlusNormal"/>
            </w:pPr>
          </w:p>
        </w:tc>
        <w:tc>
          <w:tcPr>
            <w:tcW w:w="1020" w:type="dxa"/>
          </w:tcPr>
          <w:p>
            <w:pPr>
              <w:pStyle w:val="ConsPlusNormal"/>
            </w:pPr>
          </w:p>
        </w:tc>
        <w:tc>
          <w:tcPr>
            <w:tcW w:w="1472" w:type="dxa"/>
          </w:tcPr>
          <w:p>
            <w:pPr>
              <w:pStyle w:val="ConsPlusNormal"/>
            </w:pPr>
          </w:p>
        </w:tc>
      </w:tr>
      <w:tr>
        <w:tc>
          <w:tcPr>
            <w:tcW w:w="9062" w:type="dxa"/>
            <w:gridSpan w:val="8"/>
          </w:tcPr>
          <w:p>
            <w:pPr>
              <w:pStyle w:val="ConsPlusNormal"/>
              <w:jc w:val="center"/>
              <w:outlineLvl w:val="4"/>
            </w:pPr>
            <w:r>
              <w:t>Вид нормативного правового акта</w:t>
            </w:r>
          </w:p>
        </w:tc>
      </w:tr>
      <w:tr>
        <w:tc>
          <w:tcPr>
            <w:tcW w:w="454" w:type="dxa"/>
          </w:tcPr>
          <w:p>
            <w:pPr>
              <w:pStyle w:val="ConsPlusNormal"/>
              <w:jc w:val="center"/>
            </w:pPr>
            <w:r>
              <w:t>...</w:t>
            </w:r>
          </w:p>
        </w:tc>
        <w:tc>
          <w:tcPr>
            <w:tcW w:w="1228" w:type="dxa"/>
          </w:tcPr>
          <w:p>
            <w:pPr>
              <w:pStyle w:val="ConsPlusNormal"/>
            </w:pPr>
          </w:p>
        </w:tc>
        <w:tc>
          <w:tcPr>
            <w:tcW w:w="1304" w:type="dxa"/>
          </w:tcPr>
          <w:p>
            <w:pPr>
              <w:pStyle w:val="ConsPlusNormal"/>
            </w:pPr>
          </w:p>
        </w:tc>
        <w:tc>
          <w:tcPr>
            <w:tcW w:w="1361" w:type="dxa"/>
          </w:tcPr>
          <w:p>
            <w:pPr>
              <w:pStyle w:val="ConsPlusNormal"/>
            </w:pPr>
          </w:p>
        </w:tc>
        <w:tc>
          <w:tcPr>
            <w:tcW w:w="935" w:type="dxa"/>
          </w:tcPr>
          <w:p>
            <w:pPr>
              <w:pStyle w:val="ConsPlusNormal"/>
            </w:pPr>
          </w:p>
        </w:tc>
        <w:tc>
          <w:tcPr>
            <w:tcW w:w="1288" w:type="dxa"/>
          </w:tcPr>
          <w:p>
            <w:pPr>
              <w:pStyle w:val="ConsPlusNormal"/>
            </w:pPr>
          </w:p>
        </w:tc>
        <w:tc>
          <w:tcPr>
            <w:tcW w:w="1020" w:type="dxa"/>
          </w:tcPr>
          <w:p>
            <w:pPr>
              <w:pStyle w:val="ConsPlusNormal"/>
            </w:pPr>
          </w:p>
        </w:tc>
        <w:tc>
          <w:tcPr>
            <w:tcW w:w="1472" w:type="dxa"/>
          </w:tcPr>
          <w:p>
            <w:pPr>
              <w:pStyle w:val="ConsPlusNormal"/>
            </w:pPr>
          </w:p>
        </w:tc>
      </w:tr>
      <w:tr>
        <w:tc>
          <w:tcPr>
            <w:tcW w:w="454" w:type="dxa"/>
          </w:tcPr>
          <w:p>
            <w:pPr>
              <w:pStyle w:val="ConsPlusNormal"/>
              <w:jc w:val="center"/>
            </w:pPr>
            <w:r>
              <w:t>...</w:t>
            </w:r>
          </w:p>
        </w:tc>
        <w:tc>
          <w:tcPr>
            <w:tcW w:w="1228" w:type="dxa"/>
          </w:tcPr>
          <w:p>
            <w:pPr>
              <w:pStyle w:val="ConsPlusNormal"/>
            </w:pPr>
          </w:p>
        </w:tc>
        <w:tc>
          <w:tcPr>
            <w:tcW w:w="1304" w:type="dxa"/>
          </w:tcPr>
          <w:p>
            <w:pPr>
              <w:pStyle w:val="ConsPlusNormal"/>
            </w:pPr>
          </w:p>
        </w:tc>
        <w:tc>
          <w:tcPr>
            <w:tcW w:w="1361" w:type="dxa"/>
          </w:tcPr>
          <w:p>
            <w:pPr>
              <w:pStyle w:val="ConsPlusNormal"/>
            </w:pPr>
          </w:p>
        </w:tc>
        <w:tc>
          <w:tcPr>
            <w:tcW w:w="935" w:type="dxa"/>
          </w:tcPr>
          <w:p>
            <w:pPr>
              <w:pStyle w:val="ConsPlusNormal"/>
            </w:pPr>
          </w:p>
        </w:tc>
        <w:tc>
          <w:tcPr>
            <w:tcW w:w="1288" w:type="dxa"/>
          </w:tcPr>
          <w:p>
            <w:pPr>
              <w:pStyle w:val="ConsPlusNormal"/>
            </w:pPr>
          </w:p>
        </w:tc>
        <w:tc>
          <w:tcPr>
            <w:tcW w:w="1020" w:type="dxa"/>
          </w:tcPr>
          <w:p>
            <w:pPr>
              <w:pStyle w:val="ConsPlusNormal"/>
            </w:pPr>
          </w:p>
        </w:tc>
        <w:tc>
          <w:tcPr>
            <w:tcW w:w="1472" w:type="dxa"/>
          </w:tcPr>
          <w:p>
            <w:pPr>
              <w:pStyle w:val="ConsPlusNormal"/>
            </w:pPr>
          </w:p>
        </w:tc>
      </w:tr>
      <w:tr>
        <w:tc>
          <w:tcPr>
            <w:tcW w:w="9062" w:type="dxa"/>
            <w:gridSpan w:val="8"/>
          </w:tcPr>
          <w:p>
            <w:pPr>
              <w:pStyle w:val="ConsPlusNormal"/>
              <w:jc w:val="center"/>
            </w:pPr>
            <w:r>
              <w:t>...</w:t>
            </w:r>
          </w:p>
        </w:tc>
      </w:tr>
      <w:tr>
        <w:tc>
          <w:tcPr>
            <w:tcW w:w="9062" w:type="dxa"/>
            <w:gridSpan w:val="8"/>
          </w:tcPr>
          <w:p>
            <w:pPr>
              <w:pStyle w:val="ConsPlusNormal"/>
              <w:jc w:val="center"/>
            </w:pPr>
            <w:r>
              <w:t>...</w:t>
            </w:r>
          </w:p>
        </w:tc>
      </w:tr>
      <w:tr>
        <w:tc>
          <w:tcPr>
            <w:tcW w:w="454" w:type="dxa"/>
          </w:tcPr>
          <w:p>
            <w:pPr>
              <w:pStyle w:val="ConsPlusNormal"/>
            </w:pPr>
          </w:p>
        </w:tc>
        <w:tc>
          <w:tcPr>
            <w:tcW w:w="1228" w:type="dxa"/>
          </w:tcPr>
          <w:p>
            <w:pPr>
              <w:pStyle w:val="ConsPlusNormal"/>
            </w:pPr>
          </w:p>
        </w:tc>
        <w:tc>
          <w:tcPr>
            <w:tcW w:w="1304" w:type="dxa"/>
          </w:tcPr>
          <w:p>
            <w:pPr>
              <w:pStyle w:val="ConsPlusNormal"/>
            </w:pPr>
          </w:p>
        </w:tc>
        <w:tc>
          <w:tcPr>
            <w:tcW w:w="1361" w:type="dxa"/>
          </w:tcPr>
          <w:p>
            <w:pPr>
              <w:pStyle w:val="ConsPlusNormal"/>
            </w:pPr>
          </w:p>
        </w:tc>
        <w:tc>
          <w:tcPr>
            <w:tcW w:w="935" w:type="dxa"/>
          </w:tcPr>
          <w:p>
            <w:pPr>
              <w:pStyle w:val="ConsPlusNormal"/>
            </w:pPr>
          </w:p>
        </w:tc>
        <w:tc>
          <w:tcPr>
            <w:tcW w:w="1288" w:type="dxa"/>
          </w:tcPr>
          <w:p>
            <w:pPr>
              <w:pStyle w:val="ConsPlusNormal"/>
            </w:pPr>
          </w:p>
        </w:tc>
        <w:tc>
          <w:tcPr>
            <w:tcW w:w="1020" w:type="dxa"/>
          </w:tcPr>
          <w:p>
            <w:pPr>
              <w:pStyle w:val="ConsPlusNormal"/>
            </w:pPr>
          </w:p>
        </w:tc>
        <w:tc>
          <w:tcPr>
            <w:tcW w:w="1472" w:type="dxa"/>
          </w:tcPr>
          <w:p>
            <w:pPr>
              <w:pStyle w:val="ConsPlusNormal"/>
            </w:pPr>
          </w:p>
        </w:tc>
      </w:tr>
      <w:tr>
        <w:tc>
          <w:tcPr>
            <w:tcW w:w="9062" w:type="dxa"/>
            <w:gridSpan w:val="8"/>
          </w:tcPr>
          <w:p>
            <w:pPr>
              <w:pStyle w:val="ConsPlusNormal"/>
              <w:jc w:val="center"/>
              <w:outlineLvl w:val="3"/>
            </w:pPr>
            <w:r>
              <w:t xml:space="preserve">Последний год реализации государственной программы </w:t>
            </w:r>
            <w:hyperlink w:anchor="P950" w:history="1">
              <w:r>
                <w:t>&lt;3&gt;</w:t>
              </w:r>
            </w:hyperlink>
          </w:p>
        </w:tc>
      </w:tr>
      <w:tr>
        <w:tc>
          <w:tcPr>
            <w:tcW w:w="9062" w:type="dxa"/>
            <w:gridSpan w:val="8"/>
          </w:tcPr>
          <w:p>
            <w:pPr>
              <w:pStyle w:val="ConsPlusNormal"/>
              <w:jc w:val="center"/>
              <w:outlineLvl w:val="4"/>
            </w:pPr>
            <w:r>
              <w:t>Вид нормативного правового акта</w:t>
            </w:r>
          </w:p>
        </w:tc>
      </w:tr>
      <w:tr>
        <w:tc>
          <w:tcPr>
            <w:tcW w:w="454" w:type="dxa"/>
          </w:tcPr>
          <w:p>
            <w:pPr>
              <w:pStyle w:val="ConsPlusNormal"/>
              <w:jc w:val="center"/>
            </w:pPr>
            <w:r>
              <w:t>...</w:t>
            </w:r>
          </w:p>
        </w:tc>
        <w:tc>
          <w:tcPr>
            <w:tcW w:w="1228" w:type="dxa"/>
          </w:tcPr>
          <w:p>
            <w:pPr>
              <w:pStyle w:val="ConsPlusNormal"/>
            </w:pPr>
          </w:p>
        </w:tc>
        <w:tc>
          <w:tcPr>
            <w:tcW w:w="1304" w:type="dxa"/>
          </w:tcPr>
          <w:p>
            <w:pPr>
              <w:pStyle w:val="ConsPlusNormal"/>
            </w:pPr>
          </w:p>
        </w:tc>
        <w:tc>
          <w:tcPr>
            <w:tcW w:w="1361" w:type="dxa"/>
          </w:tcPr>
          <w:p>
            <w:pPr>
              <w:pStyle w:val="ConsPlusNormal"/>
            </w:pPr>
          </w:p>
        </w:tc>
        <w:tc>
          <w:tcPr>
            <w:tcW w:w="935" w:type="dxa"/>
          </w:tcPr>
          <w:p>
            <w:pPr>
              <w:pStyle w:val="ConsPlusNormal"/>
            </w:pPr>
          </w:p>
        </w:tc>
        <w:tc>
          <w:tcPr>
            <w:tcW w:w="1288" w:type="dxa"/>
          </w:tcPr>
          <w:p>
            <w:pPr>
              <w:pStyle w:val="ConsPlusNormal"/>
            </w:pPr>
          </w:p>
        </w:tc>
        <w:tc>
          <w:tcPr>
            <w:tcW w:w="1020" w:type="dxa"/>
          </w:tcPr>
          <w:p>
            <w:pPr>
              <w:pStyle w:val="ConsPlusNormal"/>
            </w:pPr>
          </w:p>
        </w:tc>
        <w:tc>
          <w:tcPr>
            <w:tcW w:w="1472" w:type="dxa"/>
          </w:tcPr>
          <w:p>
            <w:pPr>
              <w:pStyle w:val="ConsPlusNormal"/>
            </w:pPr>
          </w:p>
        </w:tc>
      </w:tr>
      <w:tr>
        <w:tc>
          <w:tcPr>
            <w:tcW w:w="454" w:type="dxa"/>
          </w:tcPr>
          <w:p>
            <w:pPr>
              <w:pStyle w:val="ConsPlusNormal"/>
              <w:jc w:val="center"/>
            </w:pPr>
            <w:r>
              <w:t>...</w:t>
            </w:r>
          </w:p>
        </w:tc>
        <w:tc>
          <w:tcPr>
            <w:tcW w:w="1228" w:type="dxa"/>
          </w:tcPr>
          <w:p>
            <w:pPr>
              <w:pStyle w:val="ConsPlusNormal"/>
            </w:pPr>
          </w:p>
        </w:tc>
        <w:tc>
          <w:tcPr>
            <w:tcW w:w="1304" w:type="dxa"/>
          </w:tcPr>
          <w:p>
            <w:pPr>
              <w:pStyle w:val="ConsPlusNormal"/>
            </w:pPr>
          </w:p>
        </w:tc>
        <w:tc>
          <w:tcPr>
            <w:tcW w:w="1361" w:type="dxa"/>
          </w:tcPr>
          <w:p>
            <w:pPr>
              <w:pStyle w:val="ConsPlusNormal"/>
            </w:pPr>
          </w:p>
        </w:tc>
        <w:tc>
          <w:tcPr>
            <w:tcW w:w="935" w:type="dxa"/>
          </w:tcPr>
          <w:p>
            <w:pPr>
              <w:pStyle w:val="ConsPlusNormal"/>
            </w:pPr>
          </w:p>
        </w:tc>
        <w:tc>
          <w:tcPr>
            <w:tcW w:w="1288" w:type="dxa"/>
          </w:tcPr>
          <w:p>
            <w:pPr>
              <w:pStyle w:val="ConsPlusNormal"/>
            </w:pPr>
          </w:p>
        </w:tc>
        <w:tc>
          <w:tcPr>
            <w:tcW w:w="1020" w:type="dxa"/>
          </w:tcPr>
          <w:p>
            <w:pPr>
              <w:pStyle w:val="ConsPlusNormal"/>
            </w:pPr>
          </w:p>
        </w:tc>
        <w:tc>
          <w:tcPr>
            <w:tcW w:w="1472"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20" w:name="P945"/>
      <w:bookmarkEnd w:id="20"/>
      <w:r>
        <w:t>&lt;1&gt; Если основанием для разработки является План законопроектной деятельности Правительства Российской Федерации, присваивается статус "1";</w:t>
      </w:r>
    </w:p>
    <w:p>
      <w:pPr>
        <w:pStyle w:val="ConsPlusNormal"/>
        <w:ind w:firstLine="540"/>
        <w:jc w:val="both"/>
      </w:pPr>
      <w:r>
        <w:t>если основанием для разработки является план мероприятий ("дорожная карта"), присваивается статус "2";</w:t>
      </w:r>
    </w:p>
    <w:p>
      <w:pPr>
        <w:pStyle w:val="ConsPlusNormal"/>
        <w:ind w:firstLine="540"/>
        <w:jc w:val="both"/>
      </w:pPr>
      <w:r>
        <w:t>если основанием для разработки является поручение Президента Российской Федерации/Правительства Российской Федерации, присваивается статус "3";</w:t>
      </w:r>
    </w:p>
    <w:p>
      <w:pPr>
        <w:pStyle w:val="ConsPlusNormal"/>
        <w:ind w:firstLine="540"/>
        <w:jc w:val="both"/>
      </w:pPr>
      <w:r>
        <w:t>если разработка правового акта является инициативой ответственного исполнителя, соисполнителей и участников государственной программы, присваивается статус "4".</w:t>
      </w:r>
    </w:p>
    <w:p>
      <w:pPr>
        <w:pStyle w:val="ConsPlusNormal"/>
        <w:ind w:firstLine="540"/>
        <w:jc w:val="both"/>
      </w:pPr>
      <w:bookmarkStart w:id="21" w:name="P949"/>
      <w:bookmarkEnd w:id="21"/>
      <w:r>
        <w:t>&lt;2&gt; Дата, номер документа, являющегося основанием для разработки правового акта, номер пункта (при наличии).</w:t>
      </w:r>
    </w:p>
    <w:p>
      <w:pPr>
        <w:pStyle w:val="ConsPlusNormal"/>
        <w:ind w:firstLine="540"/>
        <w:jc w:val="both"/>
      </w:pPr>
      <w:bookmarkStart w:id="22" w:name="P950"/>
      <w:bookmarkEnd w:id="22"/>
      <w:r>
        <w:t>&lt;3&gt; При отсутствии данных не заполняется.</w:t>
      </w:r>
    </w:p>
    <w:p>
      <w:pPr>
        <w:pStyle w:val="ConsPlusNormal"/>
        <w:jc w:val="both"/>
      </w:pPr>
    </w:p>
    <w:p>
      <w:pPr>
        <w:pStyle w:val="ConsPlusNormal"/>
        <w:jc w:val="both"/>
      </w:pPr>
    </w:p>
    <w:p>
      <w:pPr>
        <w:pStyle w:val="ConsPlusNormal"/>
        <w:jc w:val="both"/>
      </w:pPr>
    </w:p>
    <w:p>
      <w:pPr>
        <w:sectPr>
          <w:pgSz w:w="11905" w:h="16838"/>
          <w:pgMar w:top="1134" w:right="850" w:bottom="1134" w:left="1701" w:header="0" w:footer="0" w:gutter="0"/>
          <w:cols w:space="720"/>
        </w:sectPr>
      </w:pPr>
    </w:p>
    <w:p>
      <w:pPr>
        <w:pStyle w:val="ConsPlusNormal"/>
        <w:jc w:val="right"/>
        <w:outlineLvl w:val="2"/>
      </w:pPr>
      <w:r>
        <w:lastRenderedPageBreak/>
        <w:t>Таблица 4</w:t>
      </w:r>
    </w:p>
    <w:p>
      <w:pPr>
        <w:pStyle w:val="ConsPlusNormal"/>
        <w:jc w:val="both"/>
      </w:pPr>
    </w:p>
    <w:p>
      <w:pPr>
        <w:pStyle w:val="ConsPlusNormal"/>
        <w:jc w:val="center"/>
      </w:pPr>
      <w:bookmarkStart w:id="23" w:name="P956"/>
      <w:bookmarkEnd w:id="23"/>
      <w:r>
        <w:t>Ресурсное обеспечение реализации государственной программы</w:t>
      </w:r>
    </w:p>
    <w:p>
      <w:pPr>
        <w:pStyle w:val="ConsPlusNormal"/>
        <w:jc w:val="center"/>
      </w:pPr>
      <w:r>
        <w:t>за счет бюджетных ассигнований федерального бюджета</w:t>
      </w:r>
    </w:p>
    <w:p>
      <w:pPr>
        <w:pStyle w:val="ConsPlusNormal"/>
        <w:jc w:val="center"/>
      </w:pPr>
      <w:r>
        <w:t>и бюджетов государственных внебюджетных фондов</w:t>
      </w:r>
    </w:p>
    <w:p>
      <w:pPr>
        <w:pStyle w:val="ConsPlusNormal"/>
        <w:jc w:val="center"/>
      </w:pPr>
      <w:r>
        <w:t xml:space="preserve">Российской Федерации </w:t>
      </w:r>
      <w:hyperlink w:anchor="P1821" w:history="1">
        <w:r>
          <w:t>&lt;1&gt;</w:t>
        </w:r>
      </w:hyperlink>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2"/>
        <w:gridCol w:w="1022"/>
        <w:gridCol w:w="1701"/>
        <w:gridCol w:w="737"/>
        <w:gridCol w:w="794"/>
        <w:gridCol w:w="737"/>
        <w:gridCol w:w="624"/>
        <w:gridCol w:w="608"/>
        <w:gridCol w:w="680"/>
        <w:gridCol w:w="608"/>
        <w:gridCol w:w="680"/>
        <w:gridCol w:w="680"/>
        <w:gridCol w:w="680"/>
        <w:gridCol w:w="1020"/>
        <w:gridCol w:w="860"/>
        <w:gridCol w:w="964"/>
        <w:gridCol w:w="964"/>
        <w:gridCol w:w="567"/>
      </w:tblGrid>
      <w:tr>
        <w:tc>
          <w:tcPr>
            <w:tcW w:w="1142" w:type="dxa"/>
            <w:vMerge w:val="restart"/>
          </w:tcPr>
          <w:p>
            <w:pPr>
              <w:pStyle w:val="ConsPlusNormal"/>
              <w:jc w:val="center"/>
            </w:pPr>
            <w:r>
              <w:t>Статус</w:t>
            </w:r>
          </w:p>
        </w:tc>
        <w:tc>
          <w:tcPr>
            <w:tcW w:w="1022" w:type="dxa"/>
            <w:vMerge w:val="restart"/>
          </w:tcPr>
          <w:p>
            <w:pPr>
              <w:pStyle w:val="ConsPlusNormal"/>
              <w:jc w:val="center"/>
            </w:pPr>
            <w:r>
              <w:t>Наименование структурного элемента</w:t>
            </w:r>
          </w:p>
        </w:tc>
        <w:tc>
          <w:tcPr>
            <w:tcW w:w="1701" w:type="dxa"/>
            <w:vMerge w:val="restart"/>
          </w:tcPr>
          <w:p>
            <w:pPr>
              <w:pStyle w:val="ConsPlusNormal"/>
              <w:jc w:val="center"/>
            </w:pPr>
            <w:r>
              <w:t>ГРБС (ответственный исполнитель, соисполнитель, государственный заказчик-координатор, участник)</w:t>
            </w:r>
          </w:p>
        </w:tc>
        <w:tc>
          <w:tcPr>
            <w:tcW w:w="2892" w:type="dxa"/>
            <w:gridSpan w:val="4"/>
          </w:tcPr>
          <w:p>
            <w:pPr>
              <w:pStyle w:val="ConsPlusNormal"/>
              <w:jc w:val="center"/>
            </w:pPr>
            <w:r>
              <w:t>Код бюджетной классификации</w:t>
            </w:r>
          </w:p>
        </w:tc>
        <w:tc>
          <w:tcPr>
            <w:tcW w:w="8311" w:type="dxa"/>
            <w:gridSpan w:val="11"/>
          </w:tcPr>
          <w:p>
            <w:pPr>
              <w:pStyle w:val="ConsPlusNormal"/>
              <w:jc w:val="center"/>
            </w:pPr>
            <w:r>
              <w:t>Объемы бюджетных ассигнований (тыс. руб.), годы</w:t>
            </w:r>
          </w:p>
        </w:tc>
      </w:tr>
      <w:tr>
        <w:tc>
          <w:tcPr>
            <w:tcW w:w="1142" w:type="dxa"/>
            <w:vMerge/>
          </w:tcPr>
          <w:p/>
        </w:tc>
        <w:tc>
          <w:tcPr>
            <w:tcW w:w="1022" w:type="dxa"/>
            <w:vMerge/>
          </w:tcPr>
          <w:p/>
        </w:tc>
        <w:tc>
          <w:tcPr>
            <w:tcW w:w="1701" w:type="dxa"/>
            <w:vMerge/>
          </w:tcPr>
          <w:p/>
        </w:tc>
        <w:tc>
          <w:tcPr>
            <w:tcW w:w="737" w:type="dxa"/>
            <w:vMerge w:val="restart"/>
          </w:tcPr>
          <w:p>
            <w:pPr>
              <w:pStyle w:val="ConsPlusNormal"/>
              <w:jc w:val="center"/>
            </w:pPr>
            <w:r>
              <w:t>ГРБС</w:t>
            </w:r>
          </w:p>
        </w:tc>
        <w:tc>
          <w:tcPr>
            <w:tcW w:w="794" w:type="dxa"/>
            <w:vMerge w:val="restart"/>
          </w:tcPr>
          <w:p>
            <w:pPr>
              <w:pStyle w:val="ConsPlusNormal"/>
              <w:jc w:val="center"/>
            </w:pPr>
            <w:r>
              <w:t>ГП (государственная программа)</w:t>
            </w:r>
          </w:p>
        </w:tc>
        <w:tc>
          <w:tcPr>
            <w:tcW w:w="737" w:type="dxa"/>
            <w:vMerge w:val="restart"/>
          </w:tcPr>
          <w:p>
            <w:pPr>
              <w:pStyle w:val="ConsPlusNormal"/>
              <w:jc w:val="center"/>
            </w:pPr>
            <w:r>
              <w:t>пГП (подпрограмма)</w:t>
            </w:r>
          </w:p>
        </w:tc>
        <w:tc>
          <w:tcPr>
            <w:tcW w:w="624" w:type="dxa"/>
            <w:vMerge w:val="restart"/>
          </w:tcPr>
          <w:p>
            <w:pPr>
              <w:pStyle w:val="ConsPlusNormal"/>
              <w:jc w:val="center"/>
            </w:pPr>
            <w:r>
              <w:t>ОМ (основное мероприятие)</w:t>
            </w:r>
          </w:p>
        </w:tc>
        <w:tc>
          <w:tcPr>
            <w:tcW w:w="2576" w:type="dxa"/>
            <w:gridSpan w:val="4"/>
          </w:tcPr>
          <w:p>
            <w:pPr>
              <w:pStyle w:val="ConsPlusNormal"/>
              <w:jc w:val="center"/>
            </w:pPr>
            <w:r>
              <w:t>2 года, предшествующие отчетному году</w:t>
            </w:r>
          </w:p>
        </w:tc>
        <w:tc>
          <w:tcPr>
            <w:tcW w:w="1360" w:type="dxa"/>
            <w:gridSpan w:val="2"/>
          </w:tcPr>
          <w:p>
            <w:pPr>
              <w:pStyle w:val="ConsPlusNormal"/>
              <w:jc w:val="center"/>
            </w:pPr>
            <w:r>
              <w:t>отчетный год</w:t>
            </w:r>
          </w:p>
        </w:tc>
        <w:tc>
          <w:tcPr>
            <w:tcW w:w="1020" w:type="dxa"/>
            <w:vMerge w:val="restart"/>
          </w:tcPr>
          <w:p>
            <w:pPr>
              <w:pStyle w:val="ConsPlusNormal"/>
              <w:jc w:val="center"/>
            </w:pPr>
            <w:r>
              <w:t xml:space="preserve">текущий год (план) </w:t>
            </w:r>
            <w:hyperlink w:anchor="P1824" w:history="1">
              <w:r>
                <w:t>&lt;4&gt;</w:t>
              </w:r>
            </w:hyperlink>
          </w:p>
        </w:tc>
        <w:tc>
          <w:tcPr>
            <w:tcW w:w="860" w:type="dxa"/>
            <w:vMerge w:val="restart"/>
          </w:tcPr>
          <w:p>
            <w:pPr>
              <w:pStyle w:val="ConsPlusNormal"/>
              <w:jc w:val="center"/>
            </w:pPr>
            <w:r>
              <w:t>очередной финансовый год (план)</w:t>
            </w:r>
          </w:p>
        </w:tc>
        <w:tc>
          <w:tcPr>
            <w:tcW w:w="964" w:type="dxa"/>
            <w:vMerge w:val="restart"/>
          </w:tcPr>
          <w:p>
            <w:pPr>
              <w:pStyle w:val="ConsPlusNormal"/>
              <w:jc w:val="center"/>
            </w:pPr>
            <w:r>
              <w:t>первый год планового периода (план)</w:t>
            </w:r>
          </w:p>
        </w:tc>
        <w:tc>
          <w:tcPr>
            <w:tcW w:w="964" w:type="dxa"/>
            <w:vMerge w:val="restart"/>
          </w:tcPr>
          <w:p>
            <w:pPr>
              <w:pStyle w:val="ConsPlusNormal"/>
              <w:jc w:val="center"/>
            </w:pPr>
            <w:r>
              <w:t>второй год планового периода (план)</w:t>
            </w:r>
          </w:p>
        </w:tc>
        <w:tc>
          <w:tcPr>
            <w:tcW w:w="567" w:type="dxa"/>
            <w:vMerge w:val="restart"/>
          </w:tcPr>
          <w:p>
            <w:pPr>
              <w:pStyle w:val="ConsPlusNormal"/>
              <w:jc w:val="center"/>
            </w:pPr>
            <w:r>
              <w:t>...</w:t>
            </w:r>
          </w:p>
        </w:tc>
      </w:tr>
      <w:tr>
        <w:tc>
          <w:tcPr>
            <w:tcW w:w="1142" w:type="dxa"/>
            <w:vMerge/>
          </w:tcPr>
          <w:p/>
        </w:tc>
        <w:tc>
          <w:tcPr>
            <w:tcW w:w="1022" w:type="dxa"/>
            <w:vMerge/>
          </w:tcPr>
          <w:p/>
        </w:tc>
        <w:tc>
          <w:tcPr>
            <w:tcW w:w="1701" w:type="dxa"/>
            <w:vMerge/>
          </w:tcPr>
          <w:p/>
        </w:tc>
        <w:tc>
          <w:tcPr>
            <w:tcW w:w="737" w:type="dxa"/>
            <w:vMerge/>
          </w:tcPr>
          <w:p/>
        </w:tc>
        <w:tc>
          <w:tcPr>
            <w:tcW w:w="794" w:type="dxa"/>
            <w:vMerge/>
          </w:tcPr>
          <w:p/>
        </w:tc>
        <w:tc>
          <w:tcPr>
            <w:tcW w:w="737" w:type="dxa"/>
            <w:vMerge/>
          </w:tcPr>
          <w:p/>
        </w:tc>
        <w:tc>
          <w:tcPr>
            <w:tcW w:w="624" w:type="dxa"/>
            <w:vMerge/>
          </w:tcPr>
          <w:p/>
        </w:tc>
        <w:tc>
          <w:tcPr>
            <w:tcW w:w="608" w:type="dxa"/>
          </w:tcPr>
          <w:p>
            <w:pPr>
              <w:pStyle w:val="ConsPlusNormal"/>
              <w:jc w:val="center"/>
            </w:pPr>
            <w:r>
              <w:t xml:space="preserve">План </w:t>
            </w:r>
            <w:hyperlink w:anchor="P1822" w:history="1">
              <w:r>
                <w:t>&lt;2&gt;</w:t>
              </w:r>
            </w:hyperlink>
          </w:p>
        </w:tc>
        <w:tc>
          <w:tcPr>
            <w:tcW w:w="680" w:type="dxa"/>
          </w:tcPr>
          <w:p>
            <w:pPr>
              <w:pStyle w:val="ConsPlusNormal"/>
              <w:jc w:val="center"/>
            </w:pPr>
            <w:r>
              <w:t xml:space="preserve">Факт </w:t>
            </w:r>
            <w:hyperlink w:anchor="P1823" w:history="1">
              <w:r>
                <w:t>&lt;3&gt;</w:t>
              </w:r>
            </w:hyperlink>
          </w:p>
        </w:tc>
        <w:tc>
          <w:tcPr>
            <w:tcW w:w="608" w:type="dxa"/>
          </w:tcPr>
          <w:p>
            <w:pPr>
              <w:pStyle w:val="ConsPlusNormal"/>
              <w:jc w:val="center"/>
            </w:pPr>
            <w:r>
              <w:t xml:space="preserve">План </w:t>
            </w:r>
            <w:hyperlink w:anchor="P1822" w:history="1">
              <w:r>
                <w:t>&lt;2&gt;</w:t>
              </w:r>
            </w:hyperlink>
          </w:p>
        </w:tc>
        <w:tc>
          <w:tcPr>
            <w:tcW w:w="680" w:type="dxa"/>
          </w:tcPr>
          <w:p>
            <w:pPr>
              <w:pStyle w:val="ConsPlusNormal"/>
              <w:jc w:val="center"/>
            </w:pPr>
            <w:r>
              <w:t xml:space="preserve">Факт </w:t>
            </w:r>
            <w:hyperlink w:anchor="P1823" w:history="1">
              <w:r>
                <w:t>&lt;3&gt;</w:t>
              </w:r>
            </w:hyperlink>
          </w:p>
        </w:tc>
        <w:tc>
          <w:tcPr>
            <w:tcW w:w="680" w:type="dxa"/>
          </w:tcPr>
          <w:p>
            <w:pPr>
              <w:pStyle w:val="ConsPlusNormal"/>
              <w:jc w:val="center"/>
            </w:pPr>
            <w:r>
              <w:t xml:space="preserve">План </w:t>
            </w:r>
            <w:hyperlink w:anchor="P1822" w:history="1">
              <w:r>
                <w:t>&lt;2&gt;</w:t>
              </w:r>
            </w:hyperlink>
          </w:p>
        </w:tc>
        <w:tc>
          <w:tcPr>
            <w:tcW w:w="680" w:type="dxa"/>
          </w:tcPr>
          <w:p>
            <w:pPr>
              <w:pStyle w:val="ConsPlusNormal"/>
              <w:jc w:val="center"/>
            </w:pPr>
            <w:r>
              <w:t xml:space="preserve">Факт </w:t>
            </w:r>
            <w:hyperlink w:anchor="P1825" w:history="1">
              <w:r>
                <w:t>&lt;5&gt;</w:t>
              </w:r>
            </w:hyperlink>
          </w:p>
        </w:tc>
        <w:tc>
          <w:tcPr>
            <w:tcW w:w="1020" w:type="dxa"/>
            <w:vMerge/>
          </w:tcPr>
          <w:p/>
        </w:tc>
        <w:tc>
          <w:tcPr>
            <w:tcW w:w="860" w:type="dxa"/>
            <w:vMerge/>
          </w:tcPr>
          <w:p/>
        </w:tc>
        <w:tc>
          <w:tcPr>
            <w:tcW w:w="964" w:type="dxa"/>
            <w:vMerge/>
          </w:tcPr>
          <w:p/>
        </w:tc>
        <w:tc>
          <w:tcPr>
            <w:tcW w:w="964" w:type="dxa"/>
            <w:vMerge/>
          </w:tcPr>
          <w:p/>
        </w:tc>
        <w:tc>
          <w:tcPr>
            <w:tcW w:w="567" w:type="dxa"/>
            <w:vMerge/>
          </w:tcPr>
          <w:p/>
        </w:tc>
      </w:tr>
      <w:tr>
        <w:tc>
          <w:tcPr>
            <w:tcW w:w="1142" w:type="dxa"/>
          </w:tcPr>
          <w:p>
            <w:pPr>
              <w:pStyle w:val="ConsPlusNormal"/>
              <w:jc w:val="center"/>
            </w:pPr>
            <w:r>
              <w:t>1</w:t>
            </w:r>
          </w:p>
        </w:tc>
        <w:tc>
          <w:tcPr>
            <w:tcW w:w="1022" w:type="dxa"/>
          </w:tcPr>
          <w:p>
            <w:pPr>
              <w:pStyle w:val="ConsPlusNormal"/>
              <w:jc w:val="center"/>
            </w:pPr>
            <w:r>
              <w:t>2</w:t>
            </w:r>
          </w:p>
        </w:tc>
        <w:tc>
          <w:tcPr>
            <w:tcW w:w="1701" w:type="dxa"/>
          </w:tcPr>
          <w:p>
            <w:pPr>
              <w:pStyle w:val="ConsPlusNormal"/>
              <w:jc w:val="center"/>
            </w:pPr>
            <w:bookmarkStart w:id="24" w:name="P985"/>
            <w:bookmarkEnd w:id="24"/>
            <w:r>
              <w:t>3</w:t>
            </w:r>
          </w:p>
        </w:tc>
        <w:tc>
          <w:tcPr>
            <w:tcW w:w="737" w:type="dxa"/>
          </w:tcPr>
          <w:p>
            <w:pPr>
              <w:pStyle w:val="ConsPlusNormal"/>
              <w:jc w:val="center"/>
            </w:pPr>
            <w:r>
              <w:t>4</w:t>
            </w:r>
          </w:p>
        </w:tc>
        <w:tc>
          <w:tcPr>
            <w:tcW w:w="794" w:type="dxa"/>
          </w:tcPr>
          <w:p>
            <w:pPr>
              <w:pStyle w:val="ConsPlusNormal"/>
              <w:jc w:val="center"/>
            </w:pPr>
            <w:r>
              <w:t>5</w:t>
            </w:r>
          </w:p>
        </w:tc>
        <w:tc>
          <w:tcPr>
            <w:tcW w:w="737" w:type="dxa"/>
          </w:tcPr>
          <w:p>
            <w:pPr>
              <w:pStyle w:val="ConsPlusNormal"/>
              <w:jc w:val="center"/>
            </w:pPr>
            <w:r>
              <w:t>6</w:t>
            </w:r>
          </w:p>
        </w:tc>
        <w:tc>
          <w:tcPr>
            <w:tcW w:w="624" w:type="dxa"/>
          </w:tcPr>
          <w:p>
            <w:pPr>
              <w:pStyle w:val="ConsPlusNormal"/>
              <w:jc w:val="center"/>
            </w:pPr>
            <w:r>
              <w:t>7</w:t>
            </w:r>
          </w:p>
        </w:tc>
        <w:tc>
          <w:tcPr>
            <w:tcW w:w="608" w:type="dxa"/>
          </w:tcPr>
          <w:p>
            <w:pPr>
              <w:pStyle w:val="ConsPlusNormal"/>
              <w:jc w:val="center"/>
            </w:pPr>
            <w:r>
              <w:t>8</w:t>
            </w:r>
          </w:p>
        </w:tc>
        <w:tc>
          <w:tcPr>
            <w:tcW w:w="680" w:type="dxa"/>
          </w:tcPr>
          <w:p>
            <w:pPr>
              <w:pStyle w:val="ConsPlusNormal"/>
              <w:jc w:val="center"/>
            </w:pPr>
            <w:r>
              <w:t>9</w:t>
            </w:r>
          </w:p>
        </w:tc>
        <w:tc>
          <w:tcPr>
            <w:tcW w:w="608" w:type="dxa"/>
          </w:tcPr>
          <w:p>
            <w:pPr>
              <w:pStyle w:val="ConsPlusNormal"/>
              <w:jc w:val="center"/>
            </w:pPr>
            <w:r>
              <w:t>10</w:t>
            </w:r>
          </w:p>
        </w:tc>
        <w:tc>
          <w:tcPr>
            <w:tcW w:w="680" w:type="dxa"/>
          </w:tcPr>
          <w:p>
            <w:pPr>
              <w:pStyle w:val="ConsPlusNormal"/>
              <w:jc w:val="center"/>
            </w:pPr>
            <w:r>
              <w:t>11</w:t>
            </w:r>
          </w:p>
        </w:tc>
        <w:tc>
          <w:tcPr>
            <w:tcW w:w="680" w:type="dxa"/>
          </w:tcPr>
          <w:p>
            <w:pPr>
              <w:pStyle w:val="ConsPlusNormal"/>
              <w:jc w:val="center"/>
            </w:pPr>
            <w:r>
              <w:t>12</w:t>
            </w:r>
          </w:p>
        </w:tc>
        <w:tc>
          <w:tcPr>
            <w:tcW w:w="680" w:type="dxa"/>
          </w:tcPr>
          <w:p>
            <w:pPr>
              <w:pStyle w:val="ConsPlusNormal"/>
              <w:jc w:val="center"/>
            </w:pPr>
            <w:r>
              <w:t>13</w:t>
            </w:r>
          </w:p>
        </w:tc>
        <w:tc>
          <w:tcPr>
            <w:tcW w:w="1020" w:type="dxa"/>
          </w:tcPr>
          <w:p>
            <w:pPr>
              <w:pStyle w:val="ConsPlusNormal"/>
              <w:jc w:val="center"/>
            </w:pPr>
            <w:r>
              <w:t>14</w:t>
            </w:r>
          </w:p>
        </w:tc>
        <w:tc>
          <w:tcPr>
            <w:tcW w:w="860" w:type="dxa"/>
          </w:tcPr>
          <w:p>
            <w:pPr>
              <w:pStyle w:val="ConsPlusNormal"/>
              <w:jc w:val="center"/>
            </w:pPr>
            <w:r>
              <w:t>15</w:t>
            </w:r>
          </w:p>
        </w:tc>
        <w:tc>
          <w:tcPr>
            <w:tcW w:w="964" w:type="dxa"/>
          </w:tcPr>
          <w:p>
            <w:pPr>
              <w:pStyle w:val="ConsPlusNormal"/>
              <w:jc w:val="center"/>
            </w:pPr>
            <w:r>
              <w:t>16</w:t>
            </w:r>
          </w:p>
        </w:tc>
        <w:tc>
          <w:tcPr>
            <w:tcW w:w="964" w:type="dxa"/>
          </w:tcPr>
          <w:p>
            <w:pPr>
              <w:pStyle w:val="ConsPlusNormal"/>
              <w:jc w:val="center"/>
            </w:pPr>
            <w:r>
              <w:t>17</w:t>
            </w:r>
          </w:p>
        </w:tc>
        <w:tc>
          <w:tcPr>
            <w:tcW w:w="567" w:type="dxa"/>
          </w:tcPr>
          <w:p>
            <w:pPr>
              <w:pStyle w:val="ConsPlusNormal"/>
              <w:jc w:val="center"/>
            </w:pPr>
            <w:r>
              <w:t>18</w:t>
            </w:r>
          </w:p>
        </w:tc>
      </w:tr>
      <w:tr>
        <w:tc>
          <w:tcPr>
            <w:tcW w:w="1142" w:type="dxa"/>
            <w:vMerge w:val="restart"/>
          </w:tcPr>
          <w:p>
            <w:pPr>
              <w:pStyle w:val="ConsPlusNormal"/>
            </w:pPr>
            <w:r>
              <w:t>Государственная программа</w:t>
            </w:r>
          </w:p>
        </w:tc>
        <w:tc>
          <w:tcPr>
            <w:tcW w:w="1022" w:type="dxa"/>
            <w:vMerge w:val="restart"/>
          </w:tcPr>
          <w:p>
            <w:pPr>
              <w:pStyle w:val="ConsPlusNormal"/>
            </w:pPr>
          </w:p>
        </w:tc>
        <w:tc>
          <w:tcPr>
            <w:tcW w:w="1701" w:type="dxa"/>
          </w:tcPr>
          <w:p>
            <w:pPr>
              <w:pStyle w:val="ConsPlusNormal"/>
              <w:jc w:val="center"/>
            </w:pPr>
            <w:r>
              <w:t>всего, в том числе:</w:t>
            </w:r>
          </w:p>
        </w:tc>
        <w:tc>
          <w:tcPr>
            <w:tcW w:w="737" w:type="dxa"/>
            <w:vAlign w:val="center"/>
          </w:tcPr>
          <w:p>
            <w:pPr>
              <w:pStyle w:val="ConsPlusNormal"/>
              <w:jc w:val="center"/>
            </w:pPr>
            <w:r>
              <w:t>X</w:t>
            </w: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tcPr>
          <w:p>
            <w:pPr>
              <w:pStyle w:val="ConsPlusNormal"/>
              <w:jc w:val="center"/>
            </w:pPr>
            <w:r>
              <w:t>федеральный бюджет</w:t>
            </w:r>
          </w:p>
        </w:tc>
        <w:tc>
          <w:tcPr>
            <w:tcW w:w="737" w:type="dxa"/>
            <w:vAlign w:val="center"/>
          </w:tcPr>
          <w:p>
            <w:pPr>
              <w:pStyle w:val="ConsPlusNormal"/>
              <w:jc w:val="center"/>
            </w:pPr>
            <w:r>
              <w:t>X</w:t>
            </w: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tcPr>
          <w:p>
            <w:pPr>
              <w:pStyle w:val="ConsPlusNormal"/>
              <w:jc w:val="center"/>
            </w:pPr>
            <w:r>
              <w:t>ГРБС (ответственный исполнитель государственной программы)</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tcPr>
          <w:p>
            <w:pPr>
              <w:pStyle w:val="ConsPlusNormal"/>
              <w:jc w:val="center"/>
            </w:pPr>
            <w:r>
              <w:t>ГРБС - соисполнитель 1</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tcPr>
          <w:p>
            <w:pPr>
              <w:pStyle w:val="ConsPlusNormal"/>
              <w:jc w:val="center"/>
            </w:pPr>
            <w:r>
              <w:t>...</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Align w:val="center"/>
          </w:tcPr>
          <w:p>
            <w:pPr>
              <w:pStyle w:val="ConsPlusNormal"/>
            </w:pPr>
          </w:p>
        </w:tc>
        <w:tc>
          <w:tcPr>
            <w:tcW w:w="1022" w:type="dxa"/>
            <w:vAlign w:val="center"/>
          </w:tcPr>
          <w:p>
            <w:pPr>
              <w:pStyle w:val="ConsPlusNormal"/>
            </w:pPr>
          </w:p>
        </w:tc>
        <w:tc>
          <w:tcPr>
            <w:tcW w:w="1701" w:type="dxa"/>
            <w:vAlign w:val="center"/>
          </w:tcPr>
          <w:p>
            <w:pPr>
              <w:pStyle w:val="ConsPlusNormal"/>
              <w:jc w:val="center"/>
            </w:pPr>
            <w:r>
              <w:t>ГРБС - участник</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Align w:val="center"/>
          </w:tcPr>
          <w:p>
            <w:pPr>
              <w:pStyle w:val="ConsPlusNormal"/>
            </w:pPr>
          </w:p>
        </w:tc>
        <w:tc>
          <w:tcPr>
            <w:tcW w:w="1022" w:type="dxa"/>
            <w:vAlign w:val="center"/>
          </w:tcPr>
          <w:p>
            <w:pPr>
              <w:pStyle w:val="ConsPlusNormal"/>
            </w:pPr>
          </w:p>
        </w:tc>
        <w:tc>
          <w:tcPr>
            <w:tcW w:w="1701" w:type="dxa"/>
            <w:vAlign w:val="center"/>
          </w:tcPr>
          <w:p>
            <w:pPr>
              <w:pStyle w:val="ConsPlusNormal"/>
            </w:pPr>
            <w:r>
              <w:t>...</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val="restart"/>
            <w:vAlign w:val="center"/>
          </w:tcPr>
          <w:p>
            <w:pPr>
              <w:pStyle w:val="ConsPlusNormal"/>
            </w:pPr>
          </w:p>
        </w:tc>
        <w:tc>
          <w:tcPr>
            <w:tcW w:w="1022" w:type="dxa"/>
            <w:vMerge w:val="restart"/>
            <w:vAlign w:val="center"/>
          </w:tcPr>
          <w:p>
            <w:pPr>
              <w:pStyle w:val="ConsPlusNormal"/>
            </w:pPr>
          </w:p>
        </w:tc>
        <w:tc>
          <w:tcPr>
            <w:tcW w:w="1701" w:type="dxa"/>
            <w:vMerge w:val="restart"/>
            <w:vAlign w:val="center"/>
          </w:tcPr>
          <w:p>
            <w:pPr>
              <w:pStyle w:val="ConsPlusNormal"/>
              <w:jc w:val="center"/>
            </w:pPr>
            <w:r>
              <w:t xml:space="preserve">бюджет ФОМС </w:t>
            </w:r>
            <w:hyperlink w:anchor="P1826" w:history="1">
              <w:r>
                <w:t>&lt;6&gt;</w:t>
              </w:r>
            </w:hyperlink>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Merge/>
          </w:tcP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val="restart"/>
            <w:vAlign w:val="center"/>
          </w:tcPr>
          <w:p>
            <w:pPr>
              <w:pStyle w:val="ConsPlusNormal"/>
            </w:pPr>
          </w:p>
        </w:tc>
        <w:tc>
          <w:tcPr>
            <w:tcW w:w="1022" w:type="dxa"/>
            <w:vMerge w:val="restart"/>
            <w:vAlign w:val="center"/>
          </w:tcPr>
          <w:p>
            <w:pPr>
              <w:pStyle w:val="ConsPlusNormal"/>
            </w:pPr>
          </w:p>
        </w:tc>
        <w:tc>
          <w:tcPr>
            <w:tcW w:w="1701" w:type="dxa"/>
            <w:vMerge w:val="restart"/>
          </w:tcPr>
          <w:p>
            <w:pPr>
              <w:pStyle w:val="ConsPlusNormal"/>
              <w:jc w:val="center"/>
            </w:pPr>
            <w:r>
              <w:t>бюджет ФСС</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Merge/>
          </w:tcP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Merge/>
          </w:tcP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val="restart"/>
            <w:vAlign w:val="center"/>
          </w:tcPr>
          <w:p>
            <w:pPr>
              <w:pStyle w:val="ConsPlusNormal"/>
            </w:pPr>
          </w:p>
        </w:tc>
        <w:tc>
          <w:tcPr>
            <w:tcW w:w="1022" w:type="dxa"/>
            <w:vMerge w:val="restart"/>
            <w:vAlign w:val="center"/>
          </w:tcPr>
          <w:p>
            <w:pPr>
              <w:pStyle w:val="ConsPlusNormal"/>
            </w:pPr>
          </w:p>
        </w:tc>
        <w:tc>
          <w:tcPr>
            <w:tcW w:w="1701" w:type="dxa"/>
            <w:vMerge w:val="restart"/>
            <w:vAlign w:val="center"/>
          </w:tcPr>
          <w:p>
            <w:pPr>
              <w:pStyle w:val="ConsPlusNormal"/>
              <w:jc w:val="center"/>
            </w:pPr>
            <w:r>
              <w:t>бюджет ПФР</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jc w:val="center"/>
            </w:pPr>
            <w:r>
              <w:t>0</w:t>
            </w: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Merge/>
          </w:tcP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val="restart"/>
          </w:tcPr>
          <w:p>
            <w:pPr>
              <w:pStyle w:val="ConsPlusNormal"/>
            </w:pPr>
            <w:r>
              <w:t>Подпрограмма 1</w:t>
            </w:r>
          </w:p>
        </w:tc>
        <w:tc>
          <w:tcPr>
            <w:tcW w:w="1022" w:type="dxa"/>
            <w:vMerge w:val="restart"/>
            <w:vAlign w:val="center"/>
          </w:tcPr>
          <w:p>
            <w:pPr>
              <w:pStyle w:val="ConsPlusNormal"/>
            </w:pPr>
          </w:p>
        </w:tc>
        <w:tc>
          <w:tcPr>
            <w:tcW w:w="1701" w:type="dxa"/>
            <w:vAlign w:val="center"/>
          </w:tcPr>
          <w:p>
            <w:pPr>
              <w:pStyle w:val="ConsPlusNormal"/>
              <w:jc w:val="center"/>
            </w:pPr>
            <w:r>
              <w:t>Всего:</w:t>
            </w:r>
          </w:p>
        </w:tc>
        <w:tc>
          <w:tcPr>
            <w:tcW w:w="737" w:type="dxa"/>
            <w:vAlign w:val="center"/>
          </w:tcPr>
          <w:p>
            <w:pPr>
              <w:pStyle w:val="ConsPlusNormal"/>
              <w:jc w:val="center"/>
            </w:pPr>
            <w:r>
              <w:t>X</w:t>
            </w: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Align w:val="center"/>
          </w:tcPr>
          <w:p>
            <w:pPr>
              <w:pStyle w:val="ConsPlusNormal"/>
              <w:jc w:val="center"/>
            </w:pPr>
            <w:r>
              <w:t>федеральный бюджет</w:t>
            </w:r>
          </w:p>
        </w:tc>
        <w:tc>
          <w:tcPr>
            <w:tcW w:w="737" w:type="dxa"/>
            <w:vAlign w:val="center"/>
          </w:tcPr>
          <w:p>
            <w:pPr>
              <w:pStyle w:val="ConsPlusNormal"/>
              <w:jc w:val="center"/>
            </w:pPr>
            <w:r>
              <w:t>X</w:t>
            </w: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Align w:val="center"/>
          </w:tcPr>
          <w:p>
            <w:pPr>
              <w:pStyle w:val="ConsPlusNormal"/>
              <w:jc w:val="center"/>
            </w:pPr>
            <w:r>
              <w:t>ГРБС (ответственный исполнитель подпрограммы (соисполнитель государственной программы),</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Align w:val="center"/>
          </w:tcPr>
          <w:p>
            <w:pPr>
              <w:pStyle w:val="ConsPlusNormal"/>
              <w:jc w:val="center"/>
            </w:pPr>
            <w:r>
              <w:t>участник 1:</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tcPr>
          <w:p>
            <w:pPr>
              <w:pStyle w:val="ConsPlusNormal"/>
              <w:jc w:val="center"/>
            </w:pPr>
            <w:r>
              <w:t>...</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val="restart"/>
            <w:vAlign w:val="center"/>
          </w:tcPr>
          <w:p>
            <w:pPr>
              <w:pStyle w:val="ConsPlusNormal"/>
            </w:pPr>
          </w:p>
        </w:tc>
        <w:tc>
          <w:tcPr>
            <w:tcW w:w="1022" w:type="dxa"/>
            <w:vMerge w:val="restart"/>
            <w:vAlign w:val="center"/>
          </w:tcPr>
          <w:p>
            <w:pPr>
              <w:pStyle w:val="ConsPlusNormal"/>
            </w:pPr>
          </w:p>
        </w:tc>
        <w:tc>
          <w:tcPr>
            <w:tcW w:w="1701" w:type="dxa"/>
            <w:vMerge w:val="restart"/>
            <w:vAlign w:val="center"/>
          </w:tcPr>
          <w:p>
            <w:pPr>
              <w:pStyle w:val="ConsPlusNormal"/>
              <w:jc w:val="center"/>
            </w:pPr>
            <w:r>
              <w:t>бюджет ФОМС</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Merge/>
          </w:tcP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val="restart"/>
            <w:vAlign w:val="center"/>
          </w:tcPr>
          <w:p>
            <w:pPr>
              <w:pStyle w:val="ConsPlusNormal"/>
            </w:pPr>
          </w:p>
        </w:tc>
        <w:tc>
          <w:tcPr>
            <w:tcW w:w="1022" w:type="dxa"/>
            <w:vMerge w:val="restart"/>
            <w:vAlign w:val="center"/>
          </w:tcPr>
          <w:p>
            <w:pPr>
              <w:pStyle w:val="ConsPlusNormal"/>
            </w:pPr>
          </w:p>
        </w:tc>
        <w:tc>
          <w:tcPr>
            <w:tcW w:w="1701" w:type="dxa"/>
            <w:vMerge w:val="restart"/>
          </w:tcPr>
          <w:p>
            <w:pPr>
              <w:pStyle w:val="ConsPlusNormal"/>
              <w:jc w:val="center"/>
            </w:pPr>
            <w:r>
              <w:t>бюджет ФСС</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Merge/>
          </w:tcP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val="restart"/>
            <w:vAlign w:val="center"/>
          </w:tcPr>
          <w:p>
            <w:pPr>
              <w:pStyle w:val="ConsPlusNormal"/>
            </w:pPr>
          </w:p>
        </w:tc>
        <w:tc>
          <w:tcPr>
            <w:tcW w:w="1022" w:type="dxa"/>
            <w:vMerge w:val="restart"/>
            <w:vAlign w:val="center"/>
          </w:tcPr>
          <w:p>
            <w:pPr>
              <w:pStyle w:val="ConsPlusNormal"/>
            </w:pPr>
          </w:p>
        </w:tc>
        <w:tc>
          <w:tcPr>
            <w:tcW w:w="1701" w:type="dxa"/>
            <w:vMerge w:val="restart"/>
            <w:vAlign w:val="center"/>
          </w:tcPr>
          <w:p>
            <w:pPr>
              <w:pStyle w:val="ConsPlusNormal"/>
              <w:jc w:val="center"/>
            </w:pPr>
            <w:r>
              <w:t>бюджет ПФР</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Merge/>
          </w:tcP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Align w:val="center"/>
          </w:tcPr>
          <w:p>
            <w:pPr>
              <w:pStyle w:val="ConsPlusNormal"/>
            </w:pPr>
          </w:p>
        </w:tc>
        <w:tc>
          <w:tcPr>
            <w:tcW w:w="1022" w:type="dxa"/>
            <w:vAlign w:val="center"/>
          </w:tcPr>
          <w:p>
            <w:pPr>
              <w:pStyle w:val="ConsPlusNormal"/>
            </w:pPr>
          </w:p>
        </w:tc>
        <w:tc>
          <w:tcPr>
            <w:tcW w:w="1701" w:type="dxa"/>
          </w:tcPr>
          <w:p>
            <w:pPr>
              <w:pStyle w:val="ConsPlusNormal"/>
              <w:jc w:val="center"/>
            </w:pPr>
            <w:r>
              <w:t>...</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00</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r>
              <w:t>ВЦП 1.1</w:t>
            </w:r>
          </w:p>
        </w:tc>
        <w:tc>
          <w:tcPr>
            <w:tcW w:w="1022" w:type="dxa"/>
          </w:tcPr>
          <w:p>
            <w:pPr>
              <w:pStyle w:val="ConsPlusNormal"/>
            </w:pPr>
          </w:p>
        </w:tc>
        <w:tc>
          <w:tcPr>
            <w:tcW w:w="1701" w:type="dxa"/>
            <w:vAlign w:val="bottom"/>
          </w:tcPr>
          <w:p>
            <w:pPr>
              <w:pStyle w:val="ConsPlusNormal"/>
              <w:jc w:val="center"/>
            </w:pPr>
            <w:r>
              <w:t>всего за счет средств федерального бюджета</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p>
        </w:tc>
        <w:tc>
          <w:tcPr>
            <w:tcW w:w="1022" w:type="dxa"/>
          </w:tcPr>
          <w:p>
            <w:pPr>
              <w:pStyle w:val="ConsPlusNormal"/>
            </w:pPr>
          </w:p>
        </w:tc>
        <w:tc>
          <w:tcPr>
            <w:tcW w:w="1701" w:type="dxa"/>
            <w:vAlign w:val="center"/>
          </w:tcPr>
          <w:p>
            <w:pPr>
              <w:pStyle w:val="ConsPlusNormal"/>
              <w:jc w:val="center"/>
            </w:pPr>
            <w:r>
              <w:t>ГРБС (исполнитель ведомственной целевой программы)</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r>
              <w:t>ВЦП 1.2</w:t>
            </w:r>
          </w:p>
        </w:tc>
        <w:tc>
          <w:tcPr>
            <w:tcW w:w="1022" w:type="dxa"/>
          </w:tcPr>
          <w:p>
            <w:pPr>
              <w:pStyle w:val="ConsPlusNormal"/>
            </w:pPr>
          </w:p>
        </w:tc>
        <w:tc>
          <w:tcPr>
            <w:tcW w:w="1701" w:type="dxa"/>
            <w:vAlign w:val="center"/>
          </w:tcPr>
          <w:p>
            <w:pPr>
              <w:pStyle w:val="ConsPlusNormal"/>
              <w:jc w:val="center"/>
            </w:pPr>
            <w:r>
              <w:t>всего за счет средств федерального бюджета</w:t>
            </w:r>
          </w:p>
        </w:tc>
        <w:tc>
          <w:tcPr>
            <w:tcW w:w="737" w:type="dxa"/>
            <w:vAlign w:val="center"/>
          </w:tcPr>
          <w:p>
            <w:pPr>
              <w:pStyle w:val="ConsPlusNormal"/>
              <w:jc w:val="center"/>
            </w:pPr>
            <w:r>
              <w:t>X</w:t>
            </w: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p>
        </w:tc>
        <w:tc>
          <w:tcPr>
            <w:tcW w:w="1022" w:type="dxa"/>
          </w:tcPr>
          <w:p>
            <w:pPr>
              <w:pStyle w:val="ConsPlusNormal"/>
            </w:pPr>
          </w:p>
        </w:tc>
        <w:tc>
          <w:tcPr>
            <w:tcW w:w="1701" w:type="dxa"/>
            <w:vAlign w:val="center"/>
          </w:tcPr>
          <w:p>
            <w:pPr>
              <w:pStyle w:val="ConsPlusNormal"/>
              <w:jc w:val="center"/>
            </w:pPr>
            <w:r>
              <w:t>ГРБС (исполнитель ведомственной целевой программы)</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r>
              <w:lastRenderedPageBreak/>
              <w:t>Основное мероприятие 1</w:t>
            </w:r>
          </w:p>
        </w:tc>
        <w:tc>
          <w:tcPr>
            <w:tcW w:w="1022" w:type="dxa"/>
          </w:tcPr>
          <w:p>
            <w:pPr>
              <w:pStyle w:val="ConsPlusNormal"/>
            </w:pPr>
          </w:p>
        </w:tc>
        <w:tc>
          <w:tcPr>
            <w:tcW w:w="1701" w:type="dxa"/>
            <w:vAlign w:val="center"/>
          </w:tcPr>
          <w:p>
            <w:pPr>
              <w:pStyle w:val="ConsPlusNormal"/>
              <w:jc w:val="center"/>
            </w:pPr>
            <w:r>
              <w:t>Всего, в том числе:</w:t>
            </w:r>
          </w:p>
        </w:tc>
        <w:tc>
          <w:tcPr>
            <w:tcW w:w="737" w:type="dxa"/>
            <w:vAlign w:val="center"/>
          </w:tcPr>
          <w:p>
            <w:pPr>
              <w:pStyle w:val="ConsPlusNormal"/>
              <w:jc w:val="center"/>
            </w:pPr>
            <w:r>
              <w:t>X</w:t>
            </w: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p>
        </w:tc>
        <w:tc>
          <w:tcPr>
            <w:tcW w:w="1022" w:type="dxa"/>
          </w:tcPr>
          <w:p>
            <w:pPr>
              <w:pStyle w:val="ConsPlusNormal"/>
            </w:pPr>
          </w:p>
        </w:tc>
        <w:tc>
          <w:tcPr>
            <w:tcW w:w="1701" w:type="dxa"/>
            <w:vAlign w:val="center"/>
          </w:tcPr>
          <w:p>
            <w:pPr>
              <w:pStyle w:val="ConsPlusNormal"/>
              <w:jc w:val="center"/>
            </w:pPr>
            <w:r>
              <w:t>федеральный бюджет</w:t>
            </w:r>
          </w:p>
        </w:tc>
        <w:tc>
          <w:tcPr>
            <w:tcW w:w="737" w:type="dxa"/>
            <w:vAlign w:val="center"/>
          </w:tcPr>
          <w:p>
            <w:pPr>
              <w:pStyle w:val="ConsPlusNormal"/>
              <w:jc w:val="center"/>
            </w:pPr>
            <w:r>
              <w:t>X</w:t>
            </w: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p>
        </w:tc>
        <w:tc>
          <w:tcPr>
            <w:tcW w:w="1022" w:type="dxa"/>
          </w:tcPr>
          <w:p>
            <w:pPr>
              <w:pStyle w:val="ConsPlusNormal"/>
            </w:pPr>
          </w:p>
        </w:tc>
        <w:tc>
          <w:tcPr>
            <w:tcW w:w="1701" w:type="dxa"/>
            <w:vAlign w:val="center"/>
          </w:tcPr>
          <w:p>
            <w:pPr>
              <w:pStyle w:val="ConsPlusNormal"/>
              <w:jc w:val="center"/>
            </w:pPr>
            <w:r>
              <w:t>ГРБС (ответственный исполнитель мероприятия)</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val="restart"/>
          </w:tcPr>
          <w:p>
            <w:pPr>
              <w:pStyle w:val="ConsPlusNormal"/>
            </w:pPr>
          </w:p>
        </w:tc>
        <w:tc>
          <w:tcPr>
            <w:tcW w:w="1022" w:type="dxa"/>
            <w:vMerge w:val="restart"/>
          </w:tcPr>
          <w:p>
            <w:pPr>
              <w:pStyle w:val="ConsPlusNormal"/>
            </w:pPr>
          </w:p>
        </w:tc>
        <w:tc>
          <w:tcPr>
            <w:tcW w:w="1701" w:type="dxa"/>
            <w:vMerge w:val="restart"/>
            <w:vAlign w:val="center"/>
          </w:tcPr>
          <w:p>
            <w:pPr>
              <w:pStyle w:val="ConsPlusNormal"/>
              <w:jc w:val="center"/>
            </w:pPr>
            <w:r>
              <w:t>бюджет ФОМС</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Merge/>
          </w:tcP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val="restart"/>
          </w:tcPr>
          <w:p>
            <w:pPr>
              <w:pStyle w:val="ConsPlusNormal"/>
            </w:pPr>
          </w:p>
        </w:tc>
        <w:tc>
          <w:tcPr>
            <w:tcW w:w="1022" w:type="dxa"/>
            <w:vMerge w:val="restart"/>
          </w:tcPr>
          <w:p>
            <w:pPr>
              <w:pStyle w:val="ConsPlusNormal"/>
            </w:pPr>
          </w:p>
        </w:tc>
        <w:tc>
          <w:tcPr>
            <w:tcW w:w="1701" w:type="dxa"/>
            <w:vMerge w:val="restart"/>
            <w:vAlign w:val="center"/>
          </w:tcPr>
          <w:p>
            <w:pPr>
              <w:pStyle w:val="ConsPlusNormal"/>
              <w:jc w:val="center"/>
            </w:pPr>
            <w:r>
              <w:t>бюджет ФСС</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Merge/>
          </w:tcP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val="restart"/>
          </w:tcPr>
          <w:p>
            <w:pPr>
              <w:pStyle w:val="ConsPlusNormal"/>
            </w:pPr>
          </w:p>
        </w:tc>
        <w:tc>
          <w:tcPr>
            <w:tcW w:w="1022" w:type="dxa"/>
            <w:vMerge w:val="restart"/>
          </w:tcPr>
          <w:p>
            <w:pPr>
              <w:pStyle w:val="ConsPlusNormal"/>
            </w:pPr>
          </w:p>
        </w:tc>
        <w:tc>
          <w:tcPr>
            <w:tcW w:w="1701" w:type="dxa"/>
            <w:vMerge w:val="restart"/>
            <w:vAlign w:val="center"/>
          </w:tcPr>
          <w:p>
            <w:pPr>
              <w:pStyle w:val="ConsPlusNormal"/>
              <w:jc w:val="center"/>
            </w:pPr>
            <w:r>
              <w:t>бюджет ПФР</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vMerge/>
          </w:tcPr>
          <w:p/>
        </w:tc>
        <w:tc>
          <w:tcPr>
            <w:tcW w:w="1022" w:type="dxa"/>
            <w:vMerge/>
          </w:tcPr>
          <w:p/>
        </w:tc>
        <w:tc>
          <w:tcPr>
            <w:tcW w:w="1701" w:type="dxa"/>
            <w:vMerge/>
          </w:tcP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p>
        </w:tc>
        <w:tc>
          <w:tcPr>
            <w:tcW w:w="1022" w:type="dxa"/>
          </w:tcPr>
          <w:p>
            <w:pPr>
              <w:pStyle w:val="ConsPlusNormal"/>
            </w:pPr>
          </w:p>
        </w:tc>
        <w:tc>
          <w:tcPr>
            <w:tcW w:w="1701" w:type="dxa"/>
            <w:vAlign w:val="center"/>
          </w:tcPr>
          <w:p>
            <w:pPr>
              <w:pStyle w:val="ConsPlusNormal"/>
              <w:jc w:val="center"/>
            </w:pPr>
            <w:r>
              <w:t>...</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r>
              <w:t>ФЦП 1 (всего)</w:t>
            </w:r>
          </w:p>
        </w:tc>
        <w:tc>
          <w:tcPr>
            <w:tcW w:w="1022" w:type="dxa"/>
          </w:tcPr>
          <w:p>
            <w:pPr>
              <w:pStyle w:val="ConsPlusNormal"/>
            </w:pPr>
          </w:p>
        </w:tc>
        <w:tc>
          <w:tcPr>
            <w:tcW w:w="1701" w:type="dxa"/>
            <w:vAlign w:val="center"/>
          </w:tcPr>
          <w:p>
            <w:pPr>
              <w:pStyle w:val="ConsPlusNormal"/>
              <w:jc w:val="center"/>
            </w:pPr>
            <w:r>
              <w:t>всего за счет средств федерального бюджета</w:t>
            </w:r>
          </w:p>
        </w:tc>
        <w:tc>
          <w:tcPr>
            <w:tcW w:w="737" w:type="dxa"/>
            <w:vAlign w:val="center"/>
          </w:tcPr>
          <w:p>
            <w:pPr>
              <w:pStyle w:val="ConsPlusNormal"/>
              <w:jc w:val="center"/>
            </w:pPr>
            <w:r>
              <w:t>X</w:t>
            </w: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X</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p>
        </w:tc>
        <w:tc>
          <w:tcPr>
            <w:tcW w:w="1022" w:type="dxa"/>
          </w:tcPr>
          <w:p>
            <w:pPr>
              <w:pStyle w:val="ConsPlusNormal"/>
            </w:pPr>
          </w:p>
        </w:tc>
        <w:tc>
          <w:tcPr>
            <w:tcW w:w="1701" w:type="dxa"/>
            <w:vAlign w:val="center"/>
          </w:tcPr>
          <w:p>
            <w:pPr>
              <w:pStyle w:val="ConsPlusNormal"/>
              <w:jc w:val="center"/>
            </w:pPr>
            <w:r>
              <w:t>ГРБС (государственный заказчик - координатор)</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X</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p>
        </w:tc>
        <w:tc>
          <w:tcPr>
            <w:tcW w:w="1022" w:type="dxa"/>
          </w:tcPr>
          <w:p>
            <w:pPr>
              <w:pStyle w:val="ConsPlusNormal"/>
            </w:pPr>
          </w:p>
        </w:tc>
        <w:tc>
          <w:tcPr>
            <w:tcW w:w="1701" w:type="dxa"/>
            <w:vAlign w:val="center"/>
          </w:tcPr>
          <w:p>
            <w:pPr>
              <w:pStyle w:val="ConsPlusNormal"/>
              <w:jc w:val="center"/>
            </w:pPr>
            <w:r>
              <w:t>ГРБС (государственный заказчик)</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X</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p>
        </w:tc>
        <w:tc>
          <w:tcPr>
            <w:tcW w:w="1022" w:type="dxa"/>
          </w:tcPr>
          <w:p>
            <w:pPr>
              <w:pStyle w:val="ConsPlusNormal"/>
            </w:pPr>
          </w:p>
        </w:tc>
        <w:tc>
          <w:tcPr>
            <w:tcW w:w="1701" w:type="dxa"/>
          </w:tcPr>
          <w:p>
            <w:pPr>
              <w:pStyle w:val="ConsPlusNormal"/>
              <w:jc w:val="center"/>
            </w:pPr>
            <w:r>
              <w:t>...</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r>
              <w:t>ФЦП 2 (всего)</w:t>
            </w:r>
          </w:p>
        </w:tc>
        <w:tc>
          <w:tcPr>
            <w:tcW w:w="1022" w:type="dxa"/>
          </w:tcPr>
          <w:p>
            <w:pPr>
              <w:pStyle w:val="ConsPlusNormal"/>
            </w:pPr>
          </w:p>
        </w:tc>
        <w:tc>
          <w:tcPr>
            <w:tcW w:w="1701" w:type="dxa"/>
            <w:vAlign w:val="center"/>
          </w:tcPr>
          <w:p>
            <w:pPr>
              <w:pStyle w:val="ConsPlusNormal"/>
              <w:jc w:val="center"/>
            </w:pPr>
            <w:r>
              <w:t>всего за счет средств федерального бюджета</w:t>
            </w:r>
          </w:p>
        </w:tc>
        <w:tc>
          <w:tcPr>
            <w:tcW w:w="737" w:type="dxa"/>
            <w:vAlign w:val="center"/>
          </w:tcPr>
          <w:p>
            <w:pPr>
              <w:pStyle w:val="ConsPlusNormal"/>
              <w:jc w:val="center"/>
            </w:pPr>
            <w:r>
              <w:t>X</w:t>
            </w: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X</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p>
        </w:tc>
        <w:tc>
          <w:tcPr>
            <w:tcW w:w="1022" w:type="dxa"/>
          </w:tcPr>
          <w:p>
            <w:pPr>
              <w:pStyle w:val="ConsPlusNormal"/>
            </w:pPr>
          </w:p>
        </w:tc>
        <w:tc>
          <w:tcPr>
            <w:tcW w:w="1701" w:type="dxa"/>
            <w:vAlign w:val="center"/>
          </w:tcPr>
          <w:p>
            <w:pPr>
              <w:pStyle w:val="ConsPlusNormal"/>
              <w:jc w:val="center"/>
            </w:pPr>
            <w:r>
              <w:t>ГРБС (государственный заказчик - координатор)</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X</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p>
        </w:tc>
        <w:tc>
          <w:tcPr>
            <w:tcW w:w="1022" w:type="dxa"/>
          </w:tcPr>
          <w:p>
            <w:pPr>
              <w:pStyle w:val="ConsPlusNormal"/>
            </w:pPr>
          </w:p>
        </w:tc>
        <w:tc>
          <w:tcPr>
            <w:tcW w:w="1701" w:type="dxa"/>
            <w:vAlign w:val="center"/>
          </w:tcPr>
          <w:p>
            <w:pPr>
              <w:pStyle w:val="ConsPlusNormal"/>
              <w:jc w:val="center"/>
            </w:pPr>
            <w:r>
              <w:t>ГРБС (государственный заказчик)</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jc w:val="center"/>
            </w:pPr>
            <w:r>
              <w:t>X</w:t>
            </w: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r>
        <w:tc>
          <w:tcPr>
            <w:tcW w:w="1142" w:type="dxa"/>
          </w:tcPr>
          <w:p>
            <w:pPr>
              <w:pStyle w:val="ConsPlusNormal"/>
            </w:pPr>
          </w:p>
        </w:tc>
        <w:tc>
          <w:tcPr>
            <w:tcW w:w="1022" w:type="dxa"/>
          </w:tcPr>
          <w:p>
            <w:pPr>
              <w:pStyle w:val="ConsPlusNormal"/>
            </w:pPr>
          </w:p>
        </w:tc>
        <w:tc>
          <w:tcPr>
            <w:tcW w:w="1701" w:type="dxa"/>
            <w:vAlign w:val="center"/>
          </w:tcPr>
          <w:p>
            <w:pPr>
              <w:pStyle w:val="ConsPlusNormal"/>
              <w:jc w:val="center"/>
            </w:pPr>
            <w:r>
              <w:t>...</w:t>
            </w:r>
          </w:p>
        </w:tc>
        <w:tc>
          <w:tcPr>
            <w:tcW w:w="737" w:type="dxa"/>
            <w:vAlign w:val="center"/>
          </w:tcPr>
          <w:p>
            <w:pPr>
              <w:pStyle w:val="ConsPlusNormal"/>
            </w:pPr>
          </w:p>
        </w:tc>
        <w:tc>
          <w:tcPr>
            <w:tcW w:w="794" w:type="dxa"/>
            <w:vAlign w:val="center"/>
          </w:tcPr>
          <w:p>
            <w:pPr>
              <w:pStyle w:val="ConsPlusNormal"/>
            </w:pPr>
          </w:p>
        </w:tc>
        <w:tc>
          <w:tcPr>
            <w:tcW w:w="737" w:type="dxa"/>
            <w:vAlign w:val="center"/>
          </w:tcPr>
          <w:p>
            <w:pPr>
              <w:pStyle w:val="ConsPlusNormal"/>
            </w:pPr>
          </w:p>
        </w:tc>
        <w:tc>
          <w:tcPr>
            <w:tcW w:w="624"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08"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680" w:type="dxa"/>
            <w:vAlign w:val="center"/>
          </w:tcPr>
          <w:p>
            <w:pPr>
              <w:pStyle w:val="ConsPlusNormal"/>
            </w:pPr>
          </w:p>
        </w:tc>
        <w:tc>
          <w:tcPr>
            <w:tcW w:w="1020" w:type="dxa"/>
            <w:vAlign w:val="center"/>
          </w:tcPr>
          <w:p>
            <w:pPr>
              <w:pStyle w:val="ConsPlusNormal"/>
            </w:pPr>
          </w:p>
        </w:tc>
        <w:tc>
          <w:tcPr>
            <w:tcW w:w="860" w:type="dxa"/>
            <w:vAlign w:val="center"/>
          </w:tcPr>
          <w:p>
            <w:pPr>
              <w:pStyle w:val="ConsPlusNormal"/>
            </w:pPr>
          </w:p>
        </w:tc>
        <w:tc>
          <w:tcPr>
            <w:tcW w:w="964" w:type="dxa"/>
            <w:vAlign w:val="center"/>
          </w:tcPr>
          <w:p>
            <w:pPr>
              <w:pStyle w:val="ConsPlusNormal"/>
            </w:pPr>
          </w:p>
        </w:tc>
        <w:tc>
          <w:tcPr>
            <w:tcW w:w="964" w:type="dxa"/>
            <w:vAlign w:val="center"/>
          </w:tcPr>
          <w:p>
            <w:pPr>
              <w:pStyle w:val="ConsPlusNormal"/>
            </w:pPr>
          </w:p>
        </w:tc>
        <w:tc>
          <w:tcPr>
            <w:tcW w:w="567" w:type="dxa"/>
            <w:vAlign w:val="center"/>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25" w:name="P1821"/>
      <w:bookmarkEnd w:id="25"/>
      <w:r>
        <w:t xml:space="preserve">&lt;1&gt; В случае отсутствия в государственной программе бюджетных ассигнований бюджетов государственных внебюджетных фондов соответствующие бюджеты в </w:t>
      </w:r>
      <w:hyperlink w:anchor="P985" w:history="1">
        <w:r>
          <w:t>графе 3</w:t>
        </w:r>
      </w:hyperlink>
      <w:r>
        <w:t xml:space="preserve"> не приводятся; в </w:t>
      </w:r>
      <w:hyperlink w:anchor="P956" w:history="1">
        <w:r>
          <w:t>наименовании</w:t>
        </w:r>
      </w:hyperlink>
      <w:r>
        <w:t xml:space="preserve"> таблицы слова "и бюджетов государственных внебюджетных фондов Российской Федерации" не приводятся.</w:t>
      </w:r>
    </w:p>
    <w:p>
      <w:pPr>
        <w:pStyle w:val="ConsPlusNormal"/>
        <w:ind w:firstLine="540"/>
        <w:jc w:val="both"/>
      </w:pPr>
      <w:bookmarkStart w:id="26" w:name="P1822"/>
      <w:bookmarkEnd w:id="26"/>
      <w:r>
        <w:t>&lt;2&gt; Указывается объем бюджетных ассигнований, предусмотренный в федеральном законе о федеральном бюджете.</w:t>
      </w:r>
    </w:p>
    <w:p>
      <w:pPr>
        <w:pStyle w:val="ConsPlusNormal"/>
        <w:ind w:firstLine="540"/>
        <w:jc w:val="both"/>
      </w:pPr>
      <w:bookmarkStart w:id="27" w:name="P1823"/>
      <w:bookmarkEnd w:id="27"/>
      <w:r>
        <w:t>&lt;3&gt; Указывается объем бюджетных ассигнований, предусмотренный в федеральном законе об исполнении федерального бюджета.</w:t>
      </w:r>
    </w:p>
    <w:p>
      <w:pPr>
        <w:pStyle w:val="ConsPlusNormal"/>
        <w:ind w:firstLine="540"/>
        <w:jc w:val="both"/>
      </w:pPr>
      <w:bookmarkStart w:id="28" w:name="P1824"/>
      <w:bookmarkEnd w:id="28"/>
      <w:r>
        <w:t>&lt;4&gt; Указывается сводная бюджетная роспись по состоянию на 1 января текущего года.</w:t>
      </w:r>
    </w:p>
    <w:p>
      <w:pPr>
        <w:pStyle w:val="ConsPlusNormal"/>
        <w:ind w:firstLine="540"/>
        <w:jc w:val="both"/>
      </w:pPr>
      <w:bookmarkStart w:id="29" w:name="P1825"/>
      <w:bookmarkEnd w:id="29"/>
      <w:r>
        <w:t>&lt;5&gt; Указывается кассовое исполнение по состоянию на 31 декабря отчетного года.</w:t>
      </w:r>
    </w:p>
    <w:p>
      <w:pPr>
        <w:pStyle w:val="ConsPlusNormal"/>
        <w:ind w:firstLine="540"/>
        <w:jc w:val="both"/>
      </w:pPr>
      <w:bookmarkStart w:id="30" w:name="P1826"/>
      <w:bookmarkEnd w:id="30"/>
      <w:r>
        <w:t>&lt;6&gt; Над чертой отражаются расходы соответствующего бюджета государственного внебюджетного фонда и код классификации расходов, установленные в федеральном законе о бюджете государственного внебюджетного фонда. Под чертой справочно указываются (при наличии) объемы межбюджетных трансфертов, предоставляемых бюджету государственного внебюджетного фонда из федерального бюджета (бюджета иного государственного внебюджетного фонда Российской Федерации) по соответствующему направлению расходов и код классификации расходов, по которому предоставление указанных межбюджетных трансфертов отражается в федеральном бюджете (бюджете иного государственного внебюджетного фонда Российской Федерации).</w:t>
      </w:r>
    </w:p>
    <w:p>
      <w:pPr>
        <w:pStyle w:val="ConsPlusNormal"/>
        <w:jc w:val="both"/>
      </w:pPr>
    </w:p>
    <w:p>
      <w:pPr>
        <w:pStyle w:val="ConsPlusNormal"/>
        <w:jc w:val="both"/>
      </w:pPr>
    </w:p>
    <w:p>
      <w:pPr>
        <w:pStyle w:val="ConsPlusNormal"/>
        <w:jc w:val="both"/>
      </w:pPr>
    </w:p>
    <w:p>
      <w:pPr>
        <w:pStyle w:val="ConsPlusNormal"/>
        <w:jc w:val="right"/>
        <w:outlineLvl w:val="2"/>
      </w:pPr>
      <w:r>
        <w:t>Таблица 4а</w:t>
      </w:r>
    </w:p>
    <w:p>
      <w:pPr>
        <w:pStyle w:val="ConsPlusNormal"/>
        <w:jc w:val="both"/>
      </w:pPr>
    </w:p>
    <w:p>
      <w:pPr>
        <w:pStyle w:val="ConsPlusNormal"/>
        <w:jc w:val="center"/>
      </w:pPr>
      <w:bookmarkStart w:id="31" w:name="P1832"/>
      <w:bookmarkEnd w:id="31"/>
      <w:r>
        <w:t>Ресурсное обеспечение реализации государственной программы</w:t>
      </w:r>
    </w:p>
    <w:p>
      <w:pPr>
        <w:pStyle w:val="ConsPlusNormal"/>
        <w:jc w:val="center"/>
      </w:pPr>
      <w:r>
        <w:t>за счет бюджетных ассигнований по источникам финансирования</w:t>
      </w:r>
    </w:p>
    <w:p>
      <w:pPr>
        <w:pStyle w:val="ConsPlusNormal"/>
        <w:jc w:val="center"/>
      </w:pPr>
      <w:r>
        <w:t xml:space="preserve">дефицита федерального бюджета </w:t>
      </w:r>
      <w:hyperlink w:anchor="P2008" w:history="1">
        <w:r>
          <w:t>&lt;1&gt;</w:t>
        </w:r>
      </w:hyperlink>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194"/>
        <w:gridCol w:w="1863"/>
        <w:gridCol w:w="907"/>
        <w:gridCol w:w="680"/>
        <w:gridCol w:w="656"/>
        <w:gridCol w:w="680"/>
        <w:gridCol w:w="680"/>
        <w:gridCol w:w="907"/>
        <w:gridCol w:w="1018"/>
        <w:gridCol w:w="907"/>
        <w:gridCol w:w="522"/>
      </w:tblGrid>
      <w:tr>
        <w:tc>
          <w:tcPr>
            <w:tcW w:w="1928" w:type="dxa"/>
            <w:vMerge w:val="restart"/>
          </w:tcPr>
          <w:p>
            <w:pPr>
              <w:pStyle w:val="ConsPlusNormal"/>
              <w:jc w:val="center"/>
            </w:pPr>
            <w:r>
              <w:t>Статус Структурного элемента</w:t>
            </w:r>
          </w:p>
        </w:tc>
        <w:tc>
          <w:tcPr>
            <w:tcW w:w="1194" w:type="dxa"/>
            <w:vMerge w:val="restart"/>
          </w:tcPr>
          <w:p>
            <w:pPr>
              <w:pStyle w:val="ConsPlusNormal"/>
              <w:jc w:val="center"/>
            </w:pPr>
            <w:r>
              <w:t>Наименование структурного элемента</w:t>
            </w:r>
          </w:p>
        </w:tc>
        <w:tc>
          <w:tcPr>
            <w:tcW w:w="1863" w:type="dxa"/>
            <w:vMerge w:val="restart"/>
          </w:tcPr>
          <w:p>
            <w:pPr>
              <w:pStyle w:val="ConsPlusNormal"/>
              <w:jc w:val="center"/>
            </w:pPr>
            <w:r>
              <w:t xml:space="preserve">Главный администратор источников финансирования дефицита федерального бюджета (ГАИФДБ, ответственный </w:t>
            </w:r>
            <w:r>
              <w:lastRenderedPageBreak/>
              <w:t>исполнитель, соисполнитель, государственный заказчик - координатор, участник)</w:t>
            </w:r>
          </w:p>
        </w:tc>
        <w:tc>
          <w:tcPr>
            <w:tcW w:w="907" w:type="dxa"/>
            <w:vMerge w:val="restart"/>
          </w:tcPr>
          <w:p>
            <w:pPr>
              <w:pStyle w:val="ConsPlusNormal"/>
              <w:jc w:val="center"/>
            </w:pPr>
            <w:r>
              <w:lastRenderedPageBreak/>
              <w:t>Код бюджетной классификации</w:t>
            </w:r>
          </w:p>
        </w:tc>
        <w:tc>
          <w:tcPr>
            <w:tcW w:w="6050" w:type="dxa"/>
            <w:gridSpan w:val="8"/>
          </w:tcPr>
          <w:p>
            <w:pPr>
              <w:pStyle w:val="ConsPlusNormal"/>
              <w:jc w:val="center"/>
            </w:pPr>
            <w:r>
              <w:t>Объемы бюджетных ассигнований (тыс. руб.), годы</w:t>
            </w:r>
          </w:p>
        </w:tc>
      </w:tr>
      <w:tr>
        <w:tc>
          <w:tcPr>
            <w:tcW w:w="1928" w:type="dxa"/>
            <w:vMerge/>
          </w:tcPr>
          <w:p/>
        </w:tc>
        <w:tc>
          <w:tcPr>
            <w:tcW w:w="1194" w:type="dxa"/>
            <w:vMerge/>
          </w:tcPr>
          <w:p/>
        </w:tc>
        <w:tc>
          <w:tcPr>
            <w:tcW w:w="1863" w:type="dxa"/>
            <w:vMerge/>
          </w:tcPr>
          <w:p/>
        </w:tc>
        <w:tc>
          <w:tcPr>
            <w:tcW w:w="907" w:type="dxa"/>
            <w:vMerge/>
          </w:tcPr>
          <w:p/>
        </w:tc>
        <w:tc>
          <w:tcPr>
            <w:tcW w:w="2696" w:type="dxa"/>
            <w:gridSpan w:val="4"/>
          </w:tcPr>
          <w:p>
            <w:pPr>
              <w:pStyle w:val="ConsPlusNormal"/>
              <w:jc w:val="center"/>
            </w:pPr>
            <w:r>
              <w:t>2 года, предшествующие отчетному году</w:t>
            </w:r>
          </w:p>
        </w:tc>
        <w:tc>
          <w:tcPr>
            <w:tcW w:w="907" w:type="dxa"/>
            <w:vMerge w:val="restart"/>
          </w:tcPr>
          <w:p>
            <w:pPr>
              <w:pStyle w:val="ConsPlusNormal"/>
              <w:jc w:val="center"/>
            </w:pPr>
            <w:r>
              <w:t xml:space="preserve">Очередной год </w:t>
            </w:r>
            <w:hyperlink w:anchor="P2009" w:history="1">
              <w:r>
                <w:t>&lt;2&gt;</w:t>
              </w:r>
            </w:hyperlink>
          </w:p>
        </w:tc>
        <w:tc>
          <w:tcPr>
            <w:tcW w:w="1018" w:type="dxa"/>
            <w:vMerge w:val="restart"/>
          </w:tcPr>
          <w:p>
            <w:pPr>
              <w:pStyle w:val="ConsPlusNormal"/>
              <w:jc w:val="center"/>
            </w:pPr>
            <w:r>
              <w:t>Первый год планового периода</w:t>
            </w:r>
          </w:p>
        </w:tc>
        <w:tc>
          <w:tcPr>
            <w:tcW w:w="907" w:type="dxa"/>
            <w:vMerge w:val="restart"/>
          </w:tcPr>
          <w:p>
            <w:pPr>
              <w:pStyle w:val="ConsPlusNormal"/>
              <w:jc w:val="center"/>
            </w:pPr>
            <w:r>
              <w:t>Второй год планового периода</w:t>
            </w:r>
          </w:p>
        </w:tc>
        <w:tc>
          <w:tcPr>
            <w:tcW w:w="522" w:type="dxa"/>
            <w:vMerge w:val="restart"/>
          </w:tcPr>
          <w:p>
            <w:pPr>
              <w:pStyle w:val="ConsPlusNormal"/>
              <w:jc w:val="center"/>
            </w:pPr>
            <w:r>
              <w:t>...</w:t>
            </w:r>
          </w:p>
        </w:tc>
      </w:tr>
      <w:tr>
        <w:tc>
          <w:tcPr>
            <w:tcW w:w="1928" w:type="dxa"/>
            <w:vMerge/>
          </w:tcPr>
          <w:p/>
        </w:tc>
        <w:tc>
          <w:tcPr>
            <w:tcW w:w="1194" w:type="dxa"/>
            <w:vMerge/>
          </w:tcPr>
          <w:p/>
        </w:tc>
        <w:tc>
          <w:tcPr>
            <w:tcW w:w="1863" w:type="dxa"/>
            <w:vMerge/>
          </w:tcPr>
          <w:p/>
        </w:tc>
        <w:tc>
          <w:tcPr>
            <w:tcW w:w="907" w:type="dxa"/>
            <w:vMerge/>
          </w:tcPr>
          <w:p/>
        </w:tc>
        <w:tc>
          <w:tcPr>
            <w:tcW w:w="680" w:type="dxa"/>
          </w:tcPr>
          <w:p>
            <w:pPr>
              <w:pStyle w:val="ConsPlusNormal"/>
              <w:jc w:val="center"/>
            </w:pPr>
            <w:r>
              <w:t xml:space="preserve">План </w:t>
            </w:r>
            <w:hyperlink w:anchor="P2009" w:history="1">
              <w:r>
                <w:t>&lt;2&gt;</w:t>
              </w:r>
            </w:hyperlink>
          </w:p>
        </w:tc>
        <w:tc>
          <w:tcPr>
            <w:tcW w:w="656" w:type="dxa"/>
          </w:tcPr>
          <w:p>
            <w:pPr>
              <w:pStyle w:val="ConsPlusNormal"/>
              <w:jc w:val="center"/>
            </w:pPr>
            <w:r>
              <w:t xml:space="preserve">Факт </w:t>
            </w:r>
            <w:hyperlink w:anchor="P2011" w:history="1">
              <w:r>
                <w:t>&lt;4&gt;</w:t>
              </w:r>
            </w:hyperlink>
          </w:p>
        </w:tc>
        <w:tc>
          <w:tcPr>
            <w:tcW w:w="680" w:type="dxa"/>
          </w:tcPr>
          <w:p>
            <w:pPr>
              <w:pStyle w:val="ConsPlusNormal"/>
              <w:jc w:val="center"/>
            </w:pPr>
            <w:r>
              <w:t xml:space="preserve">План </w:t>
            </w:r>
            <w:hyperlink w:anchor="P2009" w:history="1">
              <w:r>
                <w:t>&lt;2&gt;</w:t>
              </w:r>
            </w:hyperlink>
          </w:p>
        </w:tc>
        <w:tc>
          <w:tcPr>
            <w:tcW w:w="680" w:type="dxa"/>
          </w:tcPr>
          <w:p>
            <w:pPr>
              <w:pStyle w:val="ConsPlusNormal"/>
              <w:jc w:val="center"/>
            </w:pPr>
            <w:r>
              <w:t>Факт</w:t>
            </w:r>
          </w:p>
        </w:tc>
        <w:tc>
          <w:tcPr>
            <w:tcW w:w="907" w:type="dxa"/>
            <w:vMerge/>
          </w:tcPr>
          <w:p/>
        </w:tc>
        <w:tc>
          <w:tcPr>
            <w:tcW w:w="1018" w:type="dxa"/>
            <w:vMerge/>
          </w:tcPr>
          <w:p/>
        </w:tc>
        <w:tc>
          <w:tcPr>
            <w:tcW w:w="907" w:type="dxa"/>
            <w:vMerge/>
          </w:tcPr>
          <w:p/>
        </w:tc>
        <w:tc>
          <w:tcPr>
            <w:tcW w:w="522" w:type="dxa"/>
            <w:vMerge/>
          </w:tcPr>
          <w:p/>
        </w:tc>
      </w:tr>
      <w:tr>
        <w:tc>
          <w:tcPr>
            <w:tcW w:w="1928" w:type="dxa"/>
          </w:tcPr>
          <w:p>
            <w:pPr>
              <w:pStyle w:val="ConsPlusNormal"/>
              <w:jc w:val="center"/>
            </w:pPr>
            <w:r>
              <w:lastRenderedPageBreak/>
              <w:t>1</w:t>
            </w:r>
          </w:p>
        </w:tc>
        <w:tc>
          <w:tcPr>
            <w:tcW w:w="1194" w:type="dxa"/>
          </w:tcPr>
          <w:p>
            <w:pPr>
              <w:pStyle w:val="ConsPlusNormal"/>
              <w:jc w:val="center"/>
            </w:pPr>
            <w:r>
              <w:t>2</w:t>
            </w:r>
          </w:p>
        </w:tc>
        <w:tc>
          <w:tcPr>
            <w:tcW w:w="1863" w:type="dxa"/>
          </w:tcPr>
          <w:p>
            <w:pPr>
              <w:pStyle w:val="ConsPlusNormal"/>
              <w:jc w:val="center"/>
            </w:pPr>
            <w:r>
              <w:t>3</w:t>
            </w:r>
          </w:p>
        </w:tc>
        <w:tc>
          <w:tcPr>
            <w:tcW w:w="907" w:type="dxa"/>
          </w:tcPr>
          <w:p>
            <w:pPr>
              <w:pStyle w:val="ConsPlusNormal"/>
              <w:jc w:val="center"/>
            </w:pPr>
            <w:r>
              <w:t>4</w:t>
            </w:r>
          </w:p>
        </w:tc>
        <w:tc>
          <w:tcPr>
            <w:tcW w:w="680" w:type="dxa"/>
          </w:tcPr>
          <w:p>
            <w:pPr>
              <w:pStyle w:val="ConsPlusNormal"/>
              <w:jc w:val="center"/>
            </w:pPr>
            <w:r>
              <w:t>5</w:t>
            </w:r>
          </w:p>
        </w:tc>
        <w:tc>
          <w:tcPr>
            <w:tcW w:w="656" w:type="dxa"/>
          </w:tcPr>
          <w:p>
            <w:pPr>
              <w:pStyle w:val="ConsPlusNormal"/>
              <w:jc w:val="center"/>
            </w:pPr>
            <w:r>
              <w:t>6</w:t>
            </w:r>
          </w:p>
        </w:tc>
        <w:tc>
          <w:tcPr>
            <w:tcW w:w="680" w:type="dxa"/>
          </w:tcPr>
          <w:p>
            <w:pPr>
              <w:pStyle w:val="ConsPlusNormal"/>
              <w:jc w:val="center"/>
            </w:pPr>
            <w:r>
              <w:t>7</w:t>
            </w:r>
          </w:p>
        </w:tc>
        <w:tc>
          <w:tcPr>
            <w:tcW w:w="680" w:type="dxa"/>
          </w:tcPr>
          <w:p>
            <w:pPr>
              <w:pStyle w:val="ConsPlusNormal"/>
              <w:jc w:val="center"/>
            </w:pPr>
            <w:r>
              <w:t>8</w:t>
            </w:r>
          </w:p>
        </w:tc>
        <w:tc>
          <w:tcPr>
            <w:tcW w:w="907" w:type="dxa"/>
          </w:tcPr>
          <w:p>
            <w:pPr>
              <w:pStyle w:val="ConsPlusNormal"/>
              <w:jc w:val="center"/>
            </w:pPr>
            <w:r>
              <w:t>9</w:t>
            </w:r>
          </w:p>
        </w:tc>
        <w:tc>
          <w:tcPr>
            <w:tcW w:w="1018" w:type="dxa"/>
          </w:tcPr>
          <w:p>
            <w:pPr>
              <w:pStyle w:val="ConsPlusNormal"/>
              <w:jc w:val="center"/>
            </w:pPr>
            <w:r>
              <w:t>10</w:t>
            </w:r>
          </w:p>
        </w:tc>
        <w:tc>
          <w:tcPr>
            <w:tcW w:w="907" w:type="dxa"/>
          </w:tcPr>
          <w:p>
            <w:pPr>
              <w:pStyle w:val="ConsPlusNormal"/>
              <w:jc w:val="center"/>
            </w:pPr>
            <w:r>
              <w:t>11</w:t>
            </w:r>
          </w:p>
        </w:tc>
        <w:tc>
          <w:tcPr>
            <w:tcW w:w="522" w:type="dxa"/>
          </w:tcPr>
          <w:p>
            <w:pPr>
              <w:pStyle w:val="ConsPlusNormal"/>
              <w:jc w:val="center"/>
            </w:pPr>
            <w:r>
              <w:t>12</w:t>
            </w:r>
          </w:p>
        </w:tc>
      </w:tr>
      <w:tr>
        <w:tc>
          <w:tcPr>
            <w:tcW w:w="1928" w:type="dxa"/>
          </w:tcPr>
          <w:p>
            <w:pPr>
              <w:pStyle w:val="ConsPlusNormal"/>
            </w:pPr>
            <w:r>
              <w:t>Государственная программа</w:t>
            </w:r>
          </w:p>
        </w:tc>
        <w:tc>
          <w:tcPr>
            <w:tcW w:w="1194" w:type="dxa"/>
          </w:tcPr>
          <w:p>
            <w:pPr>
              <w:pStyle w:val="ConsPlusNormal"/>
            </w:pPr>
          </w:p>
        </w:tc>
        <w:tc>
          <w:tcPr>
            <w:tcW w:w="1863" w:type="dxa"/>
          </w:tcPr>
          <w:p>
            <w:pPr>
              <w:pStyle w:val="ConsPlusNormal"/>
              <w:jc w:val="center"/>
            </w:pPr>
            <w:r>
              <w:t>Всего за счет бюджетных ассигнований по источникам финансирования дефицита федерального бюджета:</w:t>
            </w: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r>
        <w:tc>
          <w:tcPr>
            <w:tcW w:w="1928" w:type="dxa"/>
          </w:tcPr>
          <w:p>
            <w:pPr>
              <w:pStyle w:val="ConsPlusNormal"/>
            </w:pPr>
          </w:p>
        </w:tc>
        <w:tc>
          <w:tcPr>
            <w:tcW w:w="1194" w:type="dxa"/>
          </w:tcPr>
          <w:p>
            <w:pPr>
              <w:pStyle w:val="ConsPlusNormal"/>
            </w:pPr>
          </w:p>
        </w:tc>
        <w:tc>
          <w:tcPr>
            <w:tcW w:w="1863" w:type="dxa"/>
          </w:tcPr>
          <w:p>
            <w:pPr>
              <w:pStyle w:val="ConsPlusNormal"/>
              <w:jc w:val="center"/>
            </w:pPr>
            <w:r>
              <w:t>ГАИФБД (ответственный исполнитель государственной программы)</w:t>
            </w: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r>
        <w:tc>
          <w:tcPr>
            <w:tcW w:w="1928" w:type="dxa"/>
          </w:tcPr>
          <w:p>
            <w:pPr>
              <w:pStyle w:val="ConsPlusNormal"/>
            </w:pPr>
          </w:p>
        </w:tc>
        <w:tc>
          <w:tcPr>
            <w:tcW w:w="1194" w:type="dxa"/>
          </w:tcPr>
          <w:p>
            <w:pPr>
              <w:pStyle w:val="ConsPlusNormal"/>
            </w:pPr>
          </w:p>
        </w:tc>
        <w:tc>
          <w:tcPr>
            <w:tcW w:w="1863" w:type="dxa"/>
          </w:tcPr>
          <w:p>
            <w:pPr>
              <w:pStyle w:val="ConsPlusNormal"/>
              <w:jc w:val="center"/>
            </w:pPr>
            <w:r>
              <w:t>ГАИФБД - соисполнитель 1</w:t>
            </w: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r>
        <w:tc>
          <w:tcPr>
            <w:tcW w:w="1928" w:type="dxa"/>
          </w:tcPr>
          <w:p>
            <w:pPr>
              <w:pStyle w:val="ConsPlusNormal"/>
            </w:pPr>
          </w:p>
        </w:tc>
        <w:tc>
          <w:tcPr>
            <w:tcW w:w="1194" w:type="dxa"/>
          </w:tcPr>
          <w:p>
            <w:pPr>
              <w:pStyle w:val="ConsPlusNormal"/>
            </w:pPr>
          </w:p>
        </w:tc>
        <w:tc>
          <w:tcPr>
            <w:tcW w:w="1863" w:type="dxa"/>
          </w:tcPr>
          <w:p>
            <w:pPr>
              <w:pStyle w:val="ConsPlusNormal"/>
              <w:jc w:val="center"/>
            </w:pPr>
            <w:r>
              <w:t>ГАИФБД - участник 1</w:t>
            </w: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r>
        <w:tc>
          <w:tcPr>
            <w:tcW w:w="1928" w:type="dxa"/>
          </w:tcPr>
          <w:p>
            <w:pPr>
              <w:pStyle w:val="ConsPlusNormal"/>
            </w:pPr>
            <w:r>
              <w:t>Подпрограмма 1</w:t>
            </w:r>
          </w:p>
        </w:tc>
        <w:tc>
          <w:tcPr>
            <w:tcW w:w="1194" w:type="dxa"/>
          </w:tcPr>
          <w:p>
            <w:pPr>
              <w:pStyle w:val="ConsPlusNormal"/>
            </w:pPr>
          </w:p>
        </w:tc>
        <w:tc>
          <w:tcPr>
            <w:tcW w:w="1863" w:type="dxa"/>
          </w:tcPr>
          <w:p>
            <w:pPr>
              <w:pStyle w:val="ConsPlusNormal"/>
              <w:jc w:val="center"/>
            </w:pPr>
            <w:r>
              <w:t xml:space="preserve">Всего за счет бюджетных ассигнований по источникам финансирования </w:t>
            </w:r>
            <w:r>
              <w:lastRenderedPageBreak/>
              <w:t>дефицита федерального бюджета:</w:t>
            </w: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r>
        <w:tc>
          <w:tcPr>
            <w:tcW w:w="1928" w:type="dxa"/>
          </w:tcPr>
          <w:p>
            <w:pPr>
              <w:pStyle w:val="ConsPlusNormal"/>
            </w:pPr>
          </w:p>
        </w:tc>
        <w:tc>
          <w:tcPr>
            <w:tcW w:w="1194" w:type="dxa"/>
          </w:tcPr>
          <w:p>
            <w:pPr>
              <w:pStyle w:val="ConsPlusNormal"/>
            </w:pPr>
          </w:p>
        </w:tc>
        <w:tc>
          <w:tcPr>
            <w:tcW w:w="1863" w:type="dxa"/>
          </w:tcPr>
          <w:p>
            <w:pPr>
              <w:pStyle w:val="ConsPlusNormal"/>
              <w:jc w:val="center"/>
            </w:pPr>
            <w:r>
              <w:t>ГАИФБД (ответственный соисполнитель государственной программы)</w:t>
            </w: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r>
        <w:tc>
          <w:tcPr>
            <w:tcW w:w="1928" w:type="dxa"/>
          </w:tcPr>
          <w:p>
            <w:pPr>
              <w:pStyle w:val="ConsPlusNormal"/>
            </w:pPr>
          </w:p>
        </w:tc>
        <w:tc>
          <w:tcPr>
            <w:tcW w:w="1194" w:type="dxa"/>
          </w:tcPr>
          <w:p>
            <w:pPr>
              <w:pStyle w:val="ConsPlusNormal"/>
            </w:pPr>
          </w:p>
        </w:tc>
        <w:tc>
          <w:tcPr>
            <w:tcW w:w="1863" w:type="dxa"/>
          </w:tcPr>
          <w:p>
            <w:pPr>
              <w:pStyle w:val="ConsPlusNormal"/>
              <w:jc w:val="center"/>
            </w:pPr>
            <w:r>
              <w:t>ГАИФБД - участник 1</w:t>
            </w: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r>
        <w:tc>
          <w:tcPr>
            <w:tcW w:w="1928" w:type="dxa"/>
          </w:tcPr>
          <w:p>
            <w:pPr>
              <w:pStyle w:val="ConsPlusNormal"/>
            </w:pPr>
          </w:p>
        </w:tc>
        <w:tc>
          <w:tcPr>
            <w:tcW w:w="1194" w:type="dxa"/>
          </w:tcPr>
          <w:p>
            <w:pPr>
              <w:pStyle w:val="ConsPlusNormal"/>
            </w:pPr>
          </w:p>
        </w:tc>
        <w:tc>
          <w:tcPr>
            <w:tcW w:w="1863" w:type="dxa"/>
          </w:tcPr>
          <w:p>
            <w:pPr>
              <w:pStyle w:val="ConsPlusNormal"/>
              <w:jc w:val="center"/>
            </w:pPr>
            <w:r>
              <w:t>...</w:t>
            </w: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r>
        <w:tc>
          <w:tcPr>
            <w:tcW w:w="1928" w:type="dxa"/>
          </w:tcPr>
          <w:p>
            <w:pPr>
              <w:pStyle w:val="ConsPlusNormal"/>
            </w:pPr>
            <w:r>
              <w:t>ВЦП 1.1</w:t>
            </w:r>
          </w:p>
        </w:tc>
        <w:tc>
          <w:tcPr>
            <w:tcW w:w="1194" w:type="dxa"/>
          </w:tcPr>
          <w:p>
            <w:pPr>
              <w:pStyle w:val="ConsPlusNormal"/>
            </w:pPr>
          </w:p>
        </w:tc>
        <w:tc>
          <w:tcPr>
            <w:tcW w:w="1863" w:type="dxa"/>
          </w:tcPr>
          <w:p>
            <w:pPr>
              <w:pStyle w:val="ConsPlusNormal"/>
            </w:pP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r>
        <w:tc>
          <w:tcPr>
            <w:tcW w:w="1928" w:type="dxa"/>
          </w:tcPr>
          <w:p>
            <w:pPr>
              <w:pStyle w:val="ConsPlusNormal"/>
            </w:pPr>
            <w:r>
              <w:t>ВЦП 1.2</w:t>
            </w:r>
          </w:p>
        </w:tc>
        <w:tc>
          <w:tcPr>
            <w:tcW w:w="1194" w:type="dxa"/>
          </w:tcPr>
          <w:p>
            <w:pPr>
              <w:pStyle w:val="ConsPlusNormal"/>
            </w:pPr>
          </w:p>
        </w:tc>
        <w:tc>
          <w:tcPr>
            <w:tcW w:w="1863" w:type="dxa"/>
          </w:tcPr>
          <w:p>
            <w:pPr>
              <w:pStyle w:val="ConsPlusNormal"/>
            </w:pP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r>
        <w:tc>
          <w:tcPr>
            <w:tcW w:w="1928" w:type="dxa"/>
          </w:tcPr>
          <w:p>
            <w:pPr>
              <w:pStyle w:val="ConsPlusNormal"/>
            </w:pPr>
            <w:r>
              <w:t>...</w:t>
            </w:r>
          </w:p>
        </w:tc>
        <w:tc>
          <w:tcPr>
            <w:tcW w:w="1194" w:type="dxa"/>
          </w:tcPr>
          <w:p>
            <w:pPr>
              <w:pStyle w:val="ConsPlusNormal"/>
            </w:pPr>
          </w:p>
        </w:tc>
        <w:tc>
          <w:tcPr>
            <w:tcW w:w="1863" w:type="dxa"/>
          </w:tcPr>
          <w:p>
            <w:pPr>
              <w:pStyle w:val="ConsPlusNormal"/>
            </w:pP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r>
        <w:tc>
          <w:tcPr>
            <w:tcW w:w="1928" w:type="dxa"/>
          </w:tcPr>
          <w:p>
            <w:pPr>
              <w:pStyle w:val="ConsPlusNormal"/>
            </w:pPr>
            <w:r>
              <w:t>Основное мероприятие 1.N</w:t>
            </w:r>
          </w:p>
        </w:tc>
        <w:tc>
          <w:tcPr>
            <w:tcW w:w="1194" w:type="dxa"/>
          </w:tcPr>
          <w:p>
            <w:pPr>
              <w:pStyle w:val="ConsPlusNormal"/>
            </w:pPr>
          </w:p>
        </w:tc>
        <w:tc>
          <w:tcPr>
            <w:tcW w:w="1863" w:type="dxa"/>
            <w:vAlign w:val="bottom"/>
          </w:tcPr>
          <w:p>
            <w:pPr>
              <w:pStyle w:val="ConsPlusNormal"/>
              <w:jc w:val="center"/>
            </w:pPr>
            <w:r>
              <w:t>Всего за счет бюджетных ассигнований по источникам финансирования дефицита федерального бюджета:</w:t>
            </w:r>
          </w:p>
        </w:tc>
        <w:tc>
          <w:tcPr>
            <w:tcW w:w="907" w:type="dxa"/>
          </w:tcPr>
          <w:p>
            <w:pPr>
              <w:pStyle w:val="ConsPlusNormal"/>
            </w:pPr>
          </w:p>
        </w:tc>
        <w:tc>
          <w:tcPr>
            <w:tcW w:w="680" w:type="dxa"/>
          </w:tcPr>
          <w:p>
            <w:pPr>
              <w:pStyle w:val="ConsPlusNormal"/>
            </w:pPr>
          </w:p>
        </w:tc>
        <w:tc>
          <w:tcPr>
            <w:tcW w:w="656" w:type="dxa"/>
          </w:tcPr>
          <w:p>
            <w:pPr>
              <w:pStyle w:val="ConsPlusNormal"/>
            </w:pPr>
          </w:p>
        </w:tc>
        <w:tc>
          <w:tcPr>
            <w:tcW w:w="680" w:type="dxa"/>
          </w:tcPr>
          <w:p>
            <w:pPr>
              <w:pStyle w:val="ConsPlusNormal"/>
            </w:pPr>
          </w:p>
        </w:tc>
        <w:tc>
          <w:tcPr>
            <w:tcW w:w="680" w:type="dxa"/>
          </w:tcPr>
          <w:p>
            <w:pPr>
              <w:pStyle w:val="ConsPlusNormal"/>
            </w:pPr>
          </w:p>
        </w:tc>
        <w:tc>
          <w:tcPr>
            <w:tcW w:w="907" w:type="dxa"/>
          </w:tcPr>
          <w:p>
            <w:pPr>
              <w:pStyle w:val="ConsPlusNormal"/>
            </w:pPr>
          </w:p>
        </w:tc>
        <w:tc>
          <w:tcPr>
            <w:tcW w:w="1018" w:type="dxa"/>
          </w:tcPr>
          <w:p>
            <w:pPr>
              <w:pStyle w:val="ConsPlusNormal"/>
            </w:pPr>
          </w:p>
        </w:tc>
        <w:tc>
          <w:tcPr>
            <w:tcW w:w="907" w:type="dxa"/>
          </w:tcPr>
          <w:p>
            <w:pPr>
              <w:pStyle w:val="ConsPlusNormal"/>
            </w:pPr>
          </w:p>
        </w:tc>
        <w:tc>
          <w:tcPr>
            <w:tcW w:w="522"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32" w:name="P2008"/>
      <w:bookmarkEnd w:id="32"/>
      <w:r>
        <w:t>&lt;1&gt; Заполняется в случае отнесения к сфере реализации государственной программы мероприятий, осуществляемых за счет бюджетных ассигнований по источникам финансирования дефицита федерального бюджета.</w:t>
      </w:r>
    </w:p>
    <w:p>
      <w:pPr>
        <w:pStyle w:val="ConsPlusNormal"/>
        <w:ind w:firstLine="540"/>
        <w:jc w:val="both"/>
      </w:pPr>
      <w:bookmarkStart w:id="33" w:name="P2009"/>
      <w:bookmarkEnd w:id="33"/>
      <w:r>
        <w:t>&lt;2&gt; Указывается объем бюджетных ассигнований, предусмотренный в федеральном законе о федеральном бюджете.</w:t>
      </w:r>
    </w:p>
    <w:p>
      <w:pPr>
        <w:pStyle w:val="ConsPlusNormal"/>
        <w:ind w:firstLine="540"/>
        <w:jc w:val="both"/>
      </w:pPr>
      <w:r>
        <w:t>&lt;3&gt; Указывается объем в соответствии с показателями сводной бюджетной росписи федерального бюджета.</w:t>
      </w:r>
    </w:p>
    <w:p>
      <w:pPr>
        <w:pStyle w:val="ConsPlusNormal"/>
        <w:ind w:firstLine="540"/>
        <w:jc w:val="both"/>
      </w:pPr>
      <w:bookmarkStart w:id="34" w:name="P2011"/>
      <w:bookmarkEnd w:id="34"/>
      <w:r>
        <w:lastRenderedPageBreak/>
        <w:t>&lt;4&gt; Указывается кассовое исполнение по состоянию на 31 декабря отчетного года.</w:t>
      </w:r>
    </w:p>
    <w:p>
      <w:pPr>
        <w:pStyle w:val="ConsPlusNormal"/>
        <w:jc w:val="both"/>
      </w:pPr>
    </w:p>
    <w:p>
      <w:pPr>
        <w:pStyle w:val="ConsPlusNormal"/>
        <w:jc w:val="both"/>
      </w:pPr>
    </w:p>
    <w:p>
      <w:pPr>
        <w:pStyle w:val="ConsPlusNormal"/>
        <w:jc w:val="both"/>
      </w:pPr>
    </w:p>
    <w:p>
      <w:pPr>
        <w:pStyle w:val="ConsPlusNormal"/>
        <w:jc w:val="right"/>
        <w:outlineLvl w:val="2"/>
      </w:pPr>
      <w:r>
        <w:t>Таблица 4б</w:t>
      </w:r>
    </w:p>
    <w:p>
      <w:pPr>
        <w:pStyle w:val="ConsPlusNormal"/>
        <w:jc w:val="both"/>
      </w:pPr>
    </w:p>
    <w:p>
      <w:pPr>
        <w:pStyle w:val="ConsPlusNormal"/>
        <w:jc w:val="center"/>
      </w:pPr>
      <w:bookmarkStart w:id="35" w:name="P2017"/>
      <w:bookmarkEnd w:id="35"/>
      <w:r>
        <w:t>Предельные объемы средств федерального бюджета</w:t>
      </w:r>
    </w:p>
    <w:p>
      <w:pPr>
        <w:pStyle w:val="ConsPlusNormal"/>
        <w:jc w:val="center"/>
      </w:pPr>
      <w:r>
        <w:t>на исполнение долгосрочных государственных контрактов</w:t>
      </w:r>
    </w:p>
    <w:p>
      <w:pPr>
        <w:pStyle w:val="ConsPlusNormal"/>
        <w:jc w:val="center"/>
      </w:pPr>
      <w:r>
        <w:t>в целях реализации основных мероприятий государственной</w:t>
      </w:r>
    </w:p>
    <w:p>
      <w:pPr>
        <w:pStyle w:val="ConsPlusNormal"/>
        <w:jc w:val="center"/>
      </w:pPr>
      <w:r>
        <w:t>программы (тыс. руб.)</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6"/>
        <w:gridCol w:w="1587"/>
        <w:gridCol w:w="1748"/>
        <w:gridCol w:w="608"/>
        <w:gridCol w:w="608"/>
        <w:gridCol w:w="829"/>
        <w:gridCol w:w="1184"/>
        <w:gridCol w:w="1361"/>
        <w:gridCol w:w="737"/>
        <w:gridCol w:w="850"/>
        <w:gridCol w:w="567"/>
      </w:tblGrid>
      <w:tr>
        <w:tc>
          <w:tcPr>
            <w:tcW w:w="1906" w:type="dxa"/>
            <w:vMerge w:val="restart"/>
          </w:tcPr>
          <w:p>
            <w:pPr>
              <w:pStyle w:val="ConsPlusNormal"/>
              <w:jc w:val="center"/>
            </w:pPr>
            <w:r>
              <w:t>Наименование государственной программы, подпрограммы, основного мероприятия, объекта закупки</w:t>
            </w:r>
          </w:p>
        </w:tc>
        <w:tc>
          <w:tcPr>
            <w:tcW w:w="1587" w:type="dxa"/>
            <w:vMerge w:val="restart"/>
          </w:tcPr>
          <w:p>
            <w:pPr>
              <w:pStyle w:val="ConsPlusNormal"/>
              <w:jc w:val="center"/>
            </w:pPr>
            <w:r>
              <w:t>Государственный заказчик, уполномоченный на заключение государственного контракта</w:t>
            </w:r>
          </w:p>
        </w:tc>
        <w:tc>
          <w:tcPr>
            <w:tcW w:w="1748" w:type="dxa"/>
            <w:vMerge w:val="restart"/>
          </w:tcPr>
          <w:p>
            <w:pPr>
              <w:pStyle w:val="ConsPlusNormal"/>
              <w:jc w:val="center"/>
            </w:pPr>
            <w:r>
              <w:t xml:space="preserve">Код по Общероссийскому </w:t>
            </w:r>
            <w:hyperlink r:id="rId52" w:history="1">
              <w:r>
                <w:t>классификатору</w:t>
              </w:r>
            </w:hyperlink>
            <w:r>
              <w:t xml:space="preserve"> продукции по видам экономической деятельности </w:t>
            </w:r>
            <w:hyperlink w:anchor="P2125" w:history="1">
              <w:r>
                <w:t>&lt;1&gt;</w:t>
              </w:r>
            </w:hyperlink>
          </w:p>
        </w:tc>
        <w:tc>
          <w:tcPr>
            <w:tcW w:w="2045" w:type="dxa"/>
            <w:gridSpan w:val="3"/>
          </w:tcPr>
          <w:p>
            <w:pPr>
              <w:pStyle w:val="ConsPlusNormal"/>
              <w:jc w:val="center"/>
            </w:pPr>
            <w:r>
              <w:t>Код бюджетной классификации</w:t>
            </w:r>
          </w:p>
        </w:tc>
        <w:tc>
          <w:tcPr>
            <w:tcW w:w="1184" w:type="dxa"/>
            <w:vMerge w:val="restart"/>
          </w:tcPr>
          <w:p>
            <w:pPr>
              <w:pStyle w:val="ConsPlusNormal"/>
              <w:jc w:val="center"/>
            </w:pPr>
            <w:r>
              <w:t>Предельный срок осуществления закупки</w:t>
            </w:r>
          </w:p>
        </w:tc>
        <w:tc>
          <w:tcPr>
            <w:tcW w:w="1361" w:type="dxa"/>
            <w:vMerge w:val="restart"/>
          </w:tcPr>
          <w:p>
            <w:pPr>
              <w:pStyle w:val="ConsPlusNormal"/>
              <w:jc w:val="center"/>
            </w:pPr>
            <w:r>
              <w:t xml:space="preserve">Результаты выполнения работ (оказания услуг) </w:t>
            </w:r>
            <w:hyperlink w:anchor="P2126" w:history="1">
              <w:r>
                <w:t>&lt;2&gt;</w:t>
              </w:r>
            </w:hyperlink>
            <w:r>
              <w:t xml:space="preserve">, предмет встречного обязательства и предельный срок его исполнения </w:t>
            </w:r>
            <w:hyperlink w:anchor="P2127" w:history="1">
              <w:r>
                <w:t>&lt;3&gt;</w:t>
              </w:r>
            </w:hyperlink>
          </w:p>
        </w:tc>
        <w:tc>
          <w:tcPr>
            <w:tcW w:w="2154" w:type="dxa"/>
            <w:gridSpan w:val="3"/>
          </w:tcPr>
          <w:p>
            <w:pPr>
              <w:pStyle w:val="ConsPlusNormal"/>
              <w:jc w:val="center"/>
            </w:pPr>
            <w:r>
              <w:t>Предельный объем средств на оплату результатов выполненных работ, оказанных услуг, поставленных товаров</w:t>
            </w:r>
          </w:p>
        </w:tc>
      </w:tr>
      <w:tr>
        <w:tc>
          <w:tcPr>
            <w:tcW w:w="1906" w:type="dxa"/>
            <w:vMerge/>
          </w:tcPr>
          <w:p/>
        </w:tc>
        <w:tc>
          <w:tcPr>
            <w:tcW w:w="1587" w:type="dxa"/>
            <w:vMerge/>
          </w:tcPr>
          <w:p/>
        </w:tc>
        <w:tc>
          <w:tcPr>
            <w:tcW w:w="1748" w:type="dxa"/>
            <w:vMerge/>
          </w:tcPr>
          <w:p/>
        </w:tc>
        <w:tc>
          <w:tcPr>
            <w:tcW w:w="608" w:type="dxa"/>
          </w:tcPr>
          <w:p>
            <w:pPr>
              <w:pStyle w:val="ConsPlusNormal"/>
              <w:jc w:val="center"/>
            </w:pPr>
            <w:r>
              <w:t>РРз Пр</w:t>
            </w:r>
          </w:p>
        </w:tc>
        <w:tc>
          <w:tcPr>
            <w:tcW w:w="608" w:type="dxa"/>
          </w:tcPr>
          <w:p>
            <w:pPr>
              <w:pStyle w:val="ConsPlusNormal"/>
              <w:jc w:val="center"/>
            </w:pPr>
            <w:r>
              <w:t>ЦЦСР</w:t>
            </w:r>
          </w:p>
        </w:tc>
        <w:tc>
          <w:tcPr>
            <w:tcW w:w="829" w:type="dxa"/>
          </w:tcPr>
          <w:p>
            <w:pPr>
              <w:pStyle w:val="ConsPlusNormal"/>
              <w:jc w:val="center"/>
            </w:pPr>
            <w:r>
              <w:t>Группа ВР</w:t>
            </w:r>
          </w:p>
        </w:tc>
        <w:tc>
          <w:tcPr>
            <w:tcW w:w="1184" w:type="dxa"/>
            <w:vMerge/>
          </w:tcPr>
          <w:p/>
        </w:tc>
        <w:tc>
          <w:tcPr>
            <w:tcW w:w="1361" w:type="dxa"/>
            <w:vMerge/>
          </w:tcPr>
          <w:p/>
        </w:tc>
        <w:tc>
          <w:tcPr>
            <w:tcW w:w="737" w:type="dxa"/>
          </w:tcPr>
          <w:p>
            <w:pPr>
              <w:pStyle w:val="ConsPlusNormal"/>
              <w:jc w:val="center"/>
            </w:pPr>
            <w:r>
              <w:t>текущий год</w:t>
            </w:r>
          </w:p>
        </w:tc>
        <w:tc>
          <w:tcPr>
            <w:tcW w:w="850" w:type="dxa"/>
          </w:tcPr>
          <w:p>
            <w:pPr>
              <w:pStyle w:val="ConsPlusNormal"/>
              <w:jc w:val="center"/>
            </w:pPr>
            <w:r>
              <w:t>очередной год</w:t>
            </w:r>
          </w:p>
        </w:tc>
        <w:tc>
          <w:tcPr>
            <w:tcW w:w="567" w:type="dxa"/>
          </w:tcPr>
          <w:p>
            <w:pPr>
              <w:pStyle w:val="ConsPlusNormal"/>
              <w:jc w:val="center"/>
            </w:pPr>
            <w:r>
              <w:t>...</w:t>
            </w:r>
          </w:p>
        </w:tc>
      </w:tr>
      <w:tr>
        <w:tc>
          <w:tcPr>
            <w:tcW w:w="1906" w:type="dxa"/>
          </w:tcPr>
          <w:p>
            <w:pPr>
              <w:pStyle w:val="ConsPlusNormal"/>
              <w:jc w:val="center"/>
            </w:pPr>
            <w:r>
              <w:t>1</w:t>
            </w:r>
          </w:p>
        </w:tc>
        <w:tc>
          <w:tcPr>
            <w:tcW w:w="1587" w:type="dxa"/>
          </w:tcPr>
          <w:p>
            <w:pPr>
              <w:pStyle w:val="ConsPlusNormal"/>
              <w:jc w:val="center"/>
            </w:pPr>
            <w:r>
              <w:t>2</w:t>
            </w:r>
          </w:p>
        </w:tc>
        <w:tc>
          <w:tcPr>
            <w:tcW w:w="1748" w:type="dxa"/>
          </w:tcPr>
          <w:p>
            <w:pPr>
              <w:pStyle w:val="ConsPlusNormal"/>
              <w:jc w:val="center"/>
            </w:pPr>
            <w:r>
              <w:t>3</w:t>
            </w:r>
          </w:p>
        </w:tc>
        <w:tc>
          <w:tcPr>
            <w:tcW w:w="608" w:type="dxa"/>
          </w:tcPr>
          <w:p>
            <w:pPr>
              <w:pStyle w:val="ConsPlusNormal"/>
              <w:jc w:val="center"/>
            </w:pPr>
            <w:r>
              <w:t>4</w:t>
            </w:r>
          </w:p>
        </w:tc>
        <w:tc>
          <w:tcPr>
            <w:tcW w:w="608" w:type="dxa"/>
          </w:tcPr>
          <w:p>
            <w:pPr>
              <w:pStyle w:val="ConsPlusNormal"/>
              <w:jc w:val="center"/>
            </w:pPr>
            <w:r>
              <w:t>5</w:t>
            </w:r>
          </w:p>
        </w:tc>
        <w:tc>
          <w:tcPr>
            <w:tcW w:w="829" w:type="dxa"/>
          </w:tcPr>
          <w:p>
            <w:pPr>
              <w:pStyle w:val="ConsPlusNormal"/>
              <w:jc w:val="center"/>
            </w:pPr>
            <w:r>
              <w:t>6</w:t>
            </w:r>
          </w:p>
        </w:tc>
        <w:tc>
          <w:tcPr>
            <w:tcW w:w="1184" w:type="dxa"/>
          </w:tcPr>
          <w:p>
            <w:pPr>
              <w:pStyle w:val="ConsPlusNormal"/>
              <w:jc w:val="center"/>
            </w:pPr>
            <w:r>
              <w:t>7</w:t>
            </w:r>
          </w:p>
        </w:tc>
        <w:tc>
          <w:tcPr>
            <w:tcW w:w="1361" w:type="dxa"/>
          </w:tcPr>
          <w:p>
            <w:pPr>
              <w:pStyle w:val="ConsPlusNormal"/>
              <w:jc w:val="center"/>
            </w:pPr>
            <w:r>
              <w:t>8</w:t>
            </w:r>
          </w:p>
        </w:tc>
        <w:tc>
          <w:tcPr>
            <w:tcW w:w="737" w:type="dxa"/>
          </w:tcPr>
          <w:p>
            <w:pPr>
              <w:pStyle w:val="ConsPlusNormal"/>
              <w:jc w:val="center"/>
            </w:pPr>
            <w:r>
              <w:t>9</w:t>
            </w:r>
          </w:p>
        </w:tc>
        <w:tc>
          <w:tcPr>
            <w:tcW w:w="850" w:type="dxa"/>
          </w:tcPr>
          <w:p>
            <w:pPr>
              <w:pStyle w:val="ConsPlusNormal"/>
              <w:jc w:val="center"/>
            </w:pPr>
            <w:r>
              <w:t>10</w:t>
            </w:r>
          </w:p>
        </w:tc>
        <w:tc>
          <w:tcPr>
            <w:tcW w:w="567" w:type="dxa"/>
          </w:tcPr>
          <w:p>
            <w:pPr>
              <w:pStyle w:val="ConsPlusNormal"/>
              <w:jc w:val="center"/>
            </w:pPr>
            <w:r>
              <w:t>11</w:t>
            </w:r>
          </w:p>
        </w:tc>
      </w:tr>
      <w:tr>
        <w:tc>
          <w:tcPr>
            <w:tcW w:w="1906" w:type="dxa"/>
          </w:tcPr>
          <w:p>
            <w:pPr>
              <w:pStyle w:val="ConsPlusNormal"/>
            </w:pPr>
            <w:r>
              <w:t>Государственная программа</w:t>
            </w:r>
          </w:p>
        </w:tc>
        <w:tc>
          <w:tcPr>
            <w:tcW w:w="1587" w:type="dxa"/>
          </w:tcPr>
          <w:p>
            <w:pPr>
              <w:pStyle w:val="ConsPlusNormal"/>
              <w:jc w:val="center"/>
            </w:pPr>
            <w:r>
              <w:t>X</w:t>
            </w:r>
          </w:p>
        </w:tc>
        <w:tc>
          <w:tcPr>
            <w:tcW w:w="1748" w:type="dxa"/>
          </w:tcPr>
          <w:p>
            <w:pPr>
              <w:pStyle w:val="ConsPlusNormal"/>
              <w:jc w:val="center"/>
            </w:pPr>
            <w:r>
              <w:t>X</w:t>
            </w:r>
          </w:p>
        </w:tc>
        <w:tc>
          <w:tcPr>
            <w:tcW w:w="608" w:type="dxa"/>
            <w:vAlign w:val="center"/>
          </w:tcPr>
          <w:p>
            <w:pPr>
              <w:pStyle w:val="ConsPlusNormal"/>
              <w:jc w:val="center"/>
            </w:pPr>
            <w:r>
              <w:t>x</w:t>
            </w:r>
          </w:p>
        </w:tc>
        <w:tc>
          <w:tcPr>
            <w:tcW w:w="608" w:type="dxa"/>
            <w:vAlign w:val="center"/>
          </w:tcPr>
          <w:p>
            <w:pPr>
              <w:pStyle w:val="ConsPlusNormal"/>
              <w:jc w:val="center"/>
            </w:pPr>
            <w:r>
              <w:t>x</w:t>
            </w:r>
          </w:p>
        </w:tc>
        <w:tc>
          <w:tcPr>
            <w:tcW w:w="829" w:type="dxa"/>
          </w:tcPr>
          <w:p>
            <w:pPr>
              <w:pStyle w:val="ConsPlusNormal"/>
              <w:jc w:val="center"/>
            </w:pPr>
            <w:r>
              <w:t>X</w:t>
            </w:r>
          </w:p>
        </w:tc>
        <w:tc>
          <w:tcPr>
            <w:tcW w:w="1184" w:type="dxa"/>
          </w:tcPr>
          <w:p>
            <w:pPr>
              <w:pStyle w:val="ConsPlusNormal"/>
              <w:jc w:val="center"/>
            </w:pPr>
            <w:r>
              <w:t>X</w:t>
            </w:r>
          </w:p>
        </w:tc>
        <w:tc>
          <w:tcPr>
            <w:tcW w:w="1361" w:type="dxa"/>
          </w:tcPr>
          <w:p>
            <w:pPr>
              <w:pStyle w:val="ConsPlusNormal"/>
              <w:jc w:val="center"/>
            </w:pPr>
            <w:r>
              <w:t>X</w:t>
            </w:r>
          </w:p>
        </w:tc>
        <w:tc>
          <w:tcPr>
            <w:tcW w:w="737" w:type="dxa"/>
          </w:tcPr>
          <w:p>
            <w:pPr>
              <w:pStyle w:val="ConsPlusNormal"/>
            </w:pPr>
          </w:p>
        </w:tc>
        <w:tc>
          <w:tcPr>
            <w:tcW w:w="850" w:type="dxa"/>
          </w:tcPr>
          <w:p>
            <w:pPr>
              <w:pStyle w:val="ConsPlusNormal"/>
            </w:pPr>
          </w:p>
        </w:tc>
        <w:tc>
          <w:tcPr>
            <w:tcW w:w="567" w:type="dxa"/>
          </w:tcPr>
          <w:p>
            <w:pPr>
              <w:pStyle w:val="ConsPlusNormal"/>
            </w:pPr>
          </w:p>
        </w:tc>
      </w:tr>
      <w:tr>
        <w:tc>
          <w:tcPr>
            <w:tcW w:w="1906" w:type="dxa"/>
          </w:tcPr>
          <w:p>
            <w:pPr>
              <w:pStyle w:val="ConsPlusNormal"/>
            </w:pPr>
            <w:r>
              <w:t>Всего, в том числе</w:t>
            </w:r>
          </w:p>
        </w:tc>
        <w:tc>
          <w:tcPr>
            <w:tcW w:w="1587" w:type="dxa"/>
          </w:tcPr>
          <w:p>
            <w:pPr>
              <w:pStyle w:val="ConsPlusNormal"/>
            </w:pPr>
          </w:p>
        </w:tc>
        <w:tc>
          <w:tcPr>
            <w:tcW w:w="1748" w:type="dxa"/>
          </w:tcPr>
          <w:p>
            <w:pPr>
              <w:pStyle w:val="ConsPlusNormal"/>
            </w:pPr>
          </w:p>
        </w:tc>
        <w:tc>
          <w:tcPr>
            <w:tcW w:w="608" w:type="dxa"/>
            <w:vAlign w:val="center"/>
          </w:tcPr>
          <w:p>
            <w:pPr>
              <w:pStyle w:val="ConsPlusNormal"/>
            </w:pPr>
          </w:p>
        </w:tc>
        <w:tc>
          <w:tcPr>
            <w:tcW w:w="608" w:type="dxa"/>
            <w:vAlign w:val="center"/>
          </w:tcPr>
          <w:p>
            <w:pPr>
              <w:pStyle w:val="ConsPlusNormal"/>
            </w:pPr>
          </w:p>
        </w:tc>
        <w:tc>
          <w:tcPr>
            <w:tcW w:w="829" w:type="dxa"/>
          </w:tcPr>
          <w:p>
            <w:pPr>
              <w:pStyle w:val="ConsPlusNormal"/>
            </w:pPr>
          </w:p>
        </w:tc>
        <w:tc>
          <w:tcPr>
            <w:tcW w:w="1184" w:type="dxa"/>
          </w:tcPr>
          <w:p>
            <w:pPr>
              <w:pStyle w:val="ConsPlusNormal"/>
            </w:pPr>
          </w:p>
        </w:tc>
        <w:tc>
          <w:tcPr>
            <w:tcW w:w="1361" w:type="dxa"/>
          </w:tcPr>
          <w:p>
            <w:pPr>
              <w:pStyle w:val="ConsPlusNormal"/>
            </w:pPr>
          </w:p>
        </w:tc>
        <w:tc>
          <w:tcPr>
            <w:tcW w:w="737" w:type="dxa"/>
          </w:tcPr>
          <w:p>
            <w:pPr>
              <w:pStyle w:val="ConsPlusNormal"/>
            </w:pPr>
          </w:p>
        </w:tc>
        <w:tc>
          <w:tcPr>
            <w:tcW w:w="850" w:type="dxa"/>
          </w:tcPr>
          <w:p>
            <w:pPr>
              <w:pStyle w:val="ConsPlusNormal"/>
            </w:pPr>
          </w:p>
        </w:tc>
        <w:tc>
          <w:tcPr>
            <w:tcW w:w="567" w:type="dxa"/>
          </w:tcPr>
          <w:p>
            <w:pPr>
              <w:pStyle w:val="ConsPlusNormal"/>
            </w:pPr>
          </w:p>
        </w:tc>
      </w:tr>
      <w:tr>
        <w:tc>
          <w:tcPr>
            <w:tcW w:w="1906" w:type="dxa"/>
          </w:tcPr>
          <w:p>
            <w:pPr>
              <w:pStyle w:val="ConsPlusNormal"/>
            </w:pPr>
            <w:r>
              <w:t>Подпрограмма 1</w:t>
            </w:r>
          </w:p>
        </w:tc>
        <w:tc>
          <w:tcPr>
            <w:tcW w:w="1587" w:type="dxa"/>
          </w:tcPr>
          <w:p>
            <w:pPr>
              <w:pStyle w:val="ConsPlusNormal"/>
              <w:jc w:val="center"/>
            </w:pPr>
            <w:r>
              <w:t>X</w:t>
            </w:r>
          </w:p>
        </w:tc>
        <w:tc>
          <w:tcPr>
            <w:tcW w:w="1748" w:type="dxa"/>
          </w:tcPr>
          <w:p>
            <w:pPr>
              <w:pStyle w:val="ConsPlusNormal"/>
              <w:jc w:val="center"/>
            </w:pPr>
            <w:r>
              <w:t>X</w:t>
            </w:r>
          </w:p>
        </w:tc>
        <w:tc>
          <w:tcPr>
            <w:tcW w:w="608" w:type="dxa"/>
            <w:vAlign w:val="center"/>
          </w:tcPr>
          <w:p>
            <w:pPr>
              <w:pStyle w:val="ConsPlusNormal"/>
              <w:jc w:val="center"/>
            </w:pPr>
            <w:r>
              <w:t>x</w:t>
            </w:r>
          </w:p>
        </w:tc>
        <w:tc>
          <w:tcPr>
            <w:tcW w:w="608" w:type="dxa"/>
            <w:vAlign w:val="center"/>
          </w:tcPr>
          <w:p>
            <w:pPr>
              <w:pStyle w:val="ConsPlusNormal"/>
              <w:jc w:val="center"/>
            </w:pPr>
            <w:r>
              <w:t>x</w:t>
            </w:r>
          </w:p>
        </w:tc>
        <w:tc>
          <w:tcPr>
            <w:tcW w:w="829" w:type="dxa"/>
          </w:tcPr>
          <w:p>
            <w:pPr>
              <w:pStyle w:val="ConsPlusNormal"/>
              <w:jc w:val="center"/>
            </w:pPr>
            <w:r>
              <w:t>X</w:t>
            </w:r>
          </w:p>
        </w:tc>
        <w:tc>
          <w:tcPr>
            <w:tcW w:w="1184" w:type="dxa"/>
          </w:tcPr>
          <w:p>
            <w:pPr>
              <w:pStyle w:val="ConsPlusNormal"/>
              <w:jc w:val="center"/>
            </w:pPr>
            <w:r>
              <w:t>X</w:t>
            </w:r>
          </w:p>
        </w:tc>
        <w:tc>
          <w:tcPr>
            <w:tcW w:w="1361" w:type="dxa"/>
          </w:tcPr>
          <w:p>
            <w:pPr>
              <w:pStyle w:val="ConsPlusNormal"/>
              <w:jc w:val="center"/>
            </w:pPr>
            <w:r>
              <w:t>X</w:t>
            </w:r>
          </w:p>
        </w:tc>
        <w:tc>
          <w:tcPr>
            <w:tcW w:w="737" w:type="dxa"/>
          </w:tcPr>
          <w:p>
            <w:pPr>
              <w:pStyle w:val="ConsPlusNormal"/>
            </w:pPr>
          </w:p>
        </w:tc>
        <w:tc>
          <w:tcPr>
            <w:tcW w:w="850" w:type="dxa"/>
          </w:tcPr>
          <w:p>
            <w:pPr>
              <w:pStyle w:val="ConsPlusNormal"/>
            </w:pPr>
          </w:p>
        </w:tc>
        <w:tc>
          <w:tcPr>
            <w:tcW w:w="567" w:type="dxa"/>
          </w:tcPr>
          <w:p>
            <w:pPr>
              <w:pStyle w:val="ConsPlusNormal"/>
            </w:pPr>
          </w:p>
        </w:tc>
      </w:tr>
      <w:tr>
        <w:tc>
          <w:tcPr>
            <w:tcW w:w="1906" w:type="dxa"/>
          </w:tcPr>
          <w:p>
            <w:pPr>
              <w:pStyle w:val="ConsPlusNormal"/>
            </w:pPr>
            <w:r>
              <w:t xml:space="preserve">Основное </w:t>
            </w:r>
            <w:r>
              <w:lastRenderedPageBreak/>
              <w:t>мероприятие 1.N</w:t>
            </w:r>
          </w:p>
        </w:tc>
        <w:tc>
          <w:tcPr>
            <w:tcW w:w="1587" w:type="dxa"/>
          </w:tcPr>
          <w:p>
            <w:pPr>
              <w:pStyle w:val="ConsPlusNormal"/>
              <w:jc w:val="center"/>
            </w:pPr>
            <w:r>
              <w:lastRenderedPageBreak/>
              <w:t>X</w:t>
            </w:r>
          </w:p>
        </w:tc>
        <w:tc>
          <w:tcPr>
            <w:tcW w:w="1748" w:type="dxa"/>
          </w:tcPr>
          <w:p>
            <w:pPr>
              <w:pStyle w:val="ConsPlusNormal"/>
              <w:jc w:val="center"/>
            </w:pPr>
            <w:r>
              <w:t>X</w:t>
            </w:r>
          </w:p>
        </w:tc>
        <w:tc>
          <w:tcPr>
            <w:tcW w:w="608" w:type="dxa"/>
          </w:tcPr>
          <w:p>
            <w:pPr>
              <w:pStyle w:val="ConsPlusNormal"/>
              <w:jc w:val="center"/>
            </w:pPr>
            <w:r>
              <w:t>X</w:t>
            </w:r>
          </w:p>
        </w:tc>
        <w:tc>
          <w:tcPr>
            <w:tcW w:w="608" w:type="dxa"/>
          </w:tcPr>
          <w:p>
            <w:pPr>
              <w:pStyle w:val="ConsPlusNormal"/>
              <w:jc w:val="center"/>
            </w:pPr>
            <w:r>
              <w:t>X</w:t>
            </w:r>
          </w:p>
        </w:tc>
        <w:tc>
          <w:tcPr>
            <w:tcW w:w="829" w:type="dxa"/>
          </w:tcPr>
          <w:p>
            <w:pPr>
              <w:pStyle w:val="ConsPlusNormal"/>
              <w:jc w:val="center"/>
            </w:pPr>
            <w:r>
              <w:t>X</w:t>
            </w:r>
          </w:p>
        </w:tc>
        <w:tc>
          <w:tcPr>
            <w:tcW w:w="1184" w:type="dxa"/>
          </w:tcPr>
          <w:p>
            <w:pPr>
              <w:pStyle w:val="ConsPlusNormal"/>
              <w:jc w:val="center"/>
            </w:pPr>
            <w:r>
              <w:t>X</w:t>
            </w:r>
          </w:p>
        </w:tc>
        <w:tc>
          <w:tcPr>
            <w:tcW w:w="1361" w:type="dxa"/>
          </w:tcPr>
          <w:p>
            <w:pPr>
              <w:pStyle w:val="ConsPlusNormal"/>
              <w:jc w:val="center"/>
            </w:pPr>
            <w:r>
              <w:t>X</w:t>
            </w:r>
          </w:p>
        </w:tc>
        <w:tc>
          <w:tcPr>
            <w:tcW w:w="737" w:type="dxa"/>
          </w:tcPr>
          <w:p>
            <w:pPr>
              <w:pStyle w:val="ConsPlusNormal"/>
            </w:pPr>
          </w:p>
        </w:tc>
        <w:tc>
          <w:tcPr>
            <w:tcW w:w="850" w:type="dxa"/>
          </w:tcPr>
          <w:p>
            <w:pPr>
              <w:pStyle w:val="ConsPlusNormal"/>
            </w:pPr>
          </w:p>
        </w:tc>
        <w:tc>
          <w:tcPr>
            <w:tcW w:w="567" w:type="dxa"/>
          </w:tcPr>
          <w:p>
            <w:pPr>
              <w:pStyle w:val="ConsPlusNormal"/>
            </w:pPr>
          </w:p>
        </w:tc>
      </w:tr>
      <w:tr>
        <w:tc>
          <w:tcPr>
            <w:tcW w:w="1906" w:type="dxa"/>
            <w:vAlign w:val="center"/>
          </w:tcPr>
          <w:p>
            <w:pPr>
              <w:pStyle w:val="ConsPlusNormal"/>
              <w:ind w:left="283"/>
            </w:pPr>
            <w:r>
              <w:lastRenderedPageBreak/>
              <w:t>Объект закупки 1</w:t>
            </w:r>
          </w:p>
        </w:tc>
        <w:tc>
          <w:tcPr>
            <w:tcW w:w="1587" w:type="dxa"/>
          </w:tcPr>
          <w:p>
            <w:pPr>
              <w:pStyle w:val="ConsPlusNormal"/>
            </w:pPr>
          </w:p>
        </w:tc>
        <w:tc>
          <w:tcPr>
            <w:tcW w:w="1748" w:type="dxa"/>
          </w:tcPr>
          <w:p>
            <w:pPr>
              <w:pStyle w:val="ConsPlusNormal"/>
            </w:pPr>
          </w:p>
        </w:tc>
        <w:tc>
          <w:tcPr>
            <w:tcW w:w="608" w:type="dxa"/>
          </w:tcPr>
          <w:p>
            <w:pPr>
              <w:pStyle w:val="ConsPlusNormal"/>
            </w:pPr>
          </w:p>
        </w:tc>
        <w:tc>
          <w:tcPr>
            <w:tcW w:w="608" w:type="dxa"/>
          </w:tcPr>
          <w:p>
            <w:pPr>
              <w:pStyle w:val="ConsPlusNormal"/>
            </w:pPr>
          </w:p>
        </w:tc>
        <w:tc>
          <w:tcPr>
            <w:tcW w:w="829" w:type="dxa"/>
          </w:tcPr>
          <w:p>
            <w:pPr>
              <w:pStyle w:val="ConsPlusNormal"/>
            </w:pPr>
          </w:p>
        </w:tc>
        <w:tc>
          <w:tcPr>
            <w:tcW w:w="1184" w:type="dxa"/>
          </w:tcPr>
          <w:p>
            <w:pPr>
              <w:pStyle w:val="ConsPlusNormal"/>
            </w:pPr>
          </w:p>
        </w:tc>
        <w:tc>
          <w:tcPr>
            <w:tcW w:w="1361" w:type="dxa"/>
          </w:tcPr>
          <w:p>
            <w:pPr>
              <w:pStyle w:val="ConsPlusNormal"/>
            </w:pPr>
          </w:p>
        </w:tc>
        <w:tc>
          <w:tcPr>
            <w:tcW w:w="737" w:type="dxa"/>
          </w:tcPr>
          <w:p>
            <w:pPr>
              <w:pStyle w:val="ConsPlusNormal"/>
            </w:pPr>
          </w:p>
        </w:tc>
        <w:tc>
          <w:tcPr>
            <w:tcW w:w="850" w:type="dxa"/>
          </w:tcPr>
          <w:p>
            <w:pPr>
              <w:pStyle w:val="ConsPlusNormal"/>
            </w:pPr>
          </w:p>
        </w:tc>
        <w:tc>
          <w:tcPr>
            <w:tcW w:w="567" w:type="dxa"/>
          </w:tcPr>
          <w:p>
            <w:pPr>
              <w:pStyle w:val="ConsPlusNormal"/>
            </w:pPr>
          </w:p>
        </w:tc>
      </w:tr>
      <w:tr>
        <w:tc>
          <w:tcPr>
            <w:tcW w:w="1906" w:type="dxa"/>
            <w:vAlign w:val="center"/>
          </w:tcPr>
          <w:p>
            <w:pPr>
              <w:pStyle w:val="ConsPlusNormal"/>
              <w:ind w:left="283"/>
            </w:pPr>
            <w:r>
              <w:t>Объект закупки 2</w:t>
            </w:r>
          </w:p>
        </w:tc>
        <w:tc>
          <w:tcPr>
            <w:tcW w:w="1587" w:type="dxa"/>
          </w:tcPr>
          <w:p>
            <w:pPr>
              <w:pStyle w:val="ConsPlusNormal"/>
            </w:pPr>
          </w:p>
        </w:tc>
        <w:tc>
          <w:tcPr>
            <w:tcW w:w="1748" w:type="dxa"/>
          </w:tcPr>
          <w:p>
            <w:pPr>
              <w:pStyle w:val="ConsPlusNormal"/>
            </w:pPr>
          </w:p>
        </w:tc>
        <w:tc>
          <w:tcPr>
            <w:tcW w:w="608" w:type="dxa"/>
          </w:tcPr>
          <w:p>
            <w:pPr>
              <w:pStyle w:val="ConsPlusNormal"/>
            </w:pPr>
          </w:p>
        </w:tc>
        <w:tc>
          <w:tcPr>
            <w:tcW w:w="608" w:type="dxa"/>
          </w:tcPr>
          <w:p>
            <w:pPr>
              <w:pStyle w:val="ConsPlusNormal"/>
            </w:pPr>
          </w:p>
        </w:tc>
        <w:tc>
          <w:tcPr>
            <w:tcW w:w="829" w:type="dxa"/>
          </w:tcPr>
          <w:p>
            <w:pPr>
              <w:pStyle w:val="ConsPlusNormal"/>
            </w:pPr>
          </w:p>
        </w:tc>
        <w:tc>
          <w:tcPr>
            <w:tcW w:w="1184" w:type="dxa"/>
          </w:tcPr>
          <w:p>
            <w:pPr>
              <w:pStyle w:val="ConsPlusNormal"/>
            </w:pPr>
          </w:p>
        </w:tc>
        <w:tc>
          <w:tcPr>
            <w:tcW w:w="1361" w:type="dxa"/>
          </w:tcPr>
          <w:p>
            <w:pPr>
              <w:pStyle w:val="ConsPlusNormal"/>
            </w:pPr>
          </w:p>
        </w:tc>
        <w:tc>
          <w:tcPr>
            <w:tcW w:w="737" w:type="dxa"/>
          </w:tcPr>
          <w:p>
            <w:pPr>
              <w:pStyle w:val="ConsPlusNormal"/>
            </w:pPr>
          </w:p>
        </w:tc>
        <w:tc>
          <w:tcPr>
            <w:tcW w:w="850" w:type="dxa"/>
          </w:tcPr>
          <w:p>
            <w:pPr>
              <w:pStyle w:val="ConsPlusNormal"/>
            </w:pPr>
          </w:p>
        </w:tc>
        <w:tc>
          <w:tcPr>
            <w:tcW w:w="567" w:type="dxa"/>
          </w:tcPr>
          <w:p>
            <w:pPr>
              <w:pStyle w:val="ConsPlusNormal"/>
            </w:pPr>
          </w:p>
        </w:tc>
      </w:tr>
      <w:tr>
        <w:tc>
          <w:tcPr>
            <w:tcW w:w="1906" w:type="dxa"/>
          </w:tcPr>
          <w:p>
            <w:pPr>
              <w:pStyle w:val="ConsPlusNormal"/>
            </w:pPr>
            <w:r>
              <w:t>...</w:t>
            </w:r>
          </w:p>
        </w:tc>
        <w:tc>
          <w:tcPr>
            <w:tcW w:w="1587" w:type="dxa"/>
          </w:tcPr>
          <w:p>
            <w:pPr>
              <w:pStyle w:val="ConsPlusNormal"/>
            </w:pPr>
          </w:p>
        </w:tc>
        <w:tc>
          <w:tcPr>
            <w:tcW w:w="1748" w:type="dxa"/>
          </w:tcPr>
          <w:p>
            <w:pPr>
              <w:pStyle w:val="ConsPlusNormal"/>
            </w:pPr>
          </w:p>
        </w:tc>
        <w:tc>
          <w:tcPr>
            <w:tcW w:w="608" w:type="dxa"/>
          </w:tcPr>
          <w:p>
            <w:pPr>
              <w:pStyle w:val="ConsPlusNormal"/>
            </w:pPr>
          </w:p>
        </w:tc>
        <w:tc>
          <w:tcPr>
            <w:tcW w:w="608" w:type="dxa"/>
          </w:tcPr>
          <w:p>
            <w:pPr>
              <w:pStyle w:val="ConsPlusNormal"/>
            </w:pPr>
          </w:p>
        </w:tc>
        <w:tc>
          <w:tcPr>
            <w:tcW w:w="829" w:type="dxa"/>
          </w:tcPr>
          <w:p>
            <w:pPr>
              <w:pStyle w:val="ConsPlusNormal"/>
            </w:pPr>
          </w:p>
        </w:tc>
        <w:tc>
          <w:tcPr>
            <w:tcW w:w="1184" w:type="dxa"/>
          </w:tcPr>
          <w:p>
            <w:pPr>
              <w:pStyle w:val="ConsPlusNormal"/>
            </w:pPr>
          </w:p>
        </w:tc>
        <w:tc>
          <w:tcPr>
            <w:tcW w:w="1361" w:type="dxa"/>
          </w:tcPr>
          <w:p>
            <w:pPr>
              <w:pStyle w:val="ConsPlusNormal"/>
            </w:pPr>
          </w:p>
        </w:tc>
        <w:tc>
          <w:tcPr>
            <w:tcW w:w="737" w:type="dxa"/>
          </w:tcPr>
          <w:p>
            <w:pPr>
              <w:pStyle w:val="ConsPlusNormal"/>
            </w:pPr>
          </w:p>
        </w:tc>
        <w:tc>
          <w:tcPr>
            <w:tcW w:w="850" w:type="dxa"/>
          </w:tcPr>
          <w:p>
            <w:pPr>
              <w:pStyle w:val="ConsPlusNormal"/>
            </w:pPr>
          </w:p>
        </w:tc>
        <w:tc>
          <w:tcPr>
            <w:tcW w:w="567" w:type="dxa"/>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36" w:name="P2125"/>
      <w:bookmarkEnd w:id="36"/>
      <w:r>
        <w:t xml:space="preserve">&lt;1&gt; Код по Общероссийскому </w:t>
      </w:r>
      <w:hyperlink r:id="rId53" w:history="1">
        <w:r>
          <w:t>классификатору</w:t>
        </w:r>
      </w:hyperlink>
      <w:r>
        <w:t xml:space="preserve"> продукции по видам экономической деятельности указывается с детализацией не менее чем до кода класса продукции (работ, услуг).</w:t>
      </w:r>
    </w:p>
    <w:p>
      <w:pPr>
        <w:pStyle w:val="ConsPlusNormal"/>
        <w:ind w:firstLine="540"/>
        <w:jc w:val="both"/>
      </w:pPr>
      <w:bookmarkStart w:id="37" w:name="P2126"/>
      <w:bookmarkEnd w:id="37"/>
      <w:r>
        <w:t>&lt;2&gt; В случае если предметом долгосрочного государственного контракта является выполнение работ, оказание услуг.</w:t>
      </w:r>
    </w:p>
    <w:p>
      <w:pPr>
        <w:pStyle w:val="ConsPlusNormal"/>
        <w:ind w:firstLine="540"/>
        <w:jc w:val="both"/>
      </w:pPr>
      <w:bookmarkStart w:id="38" w:name="P2127"/>
      <w:bookmarkEnd w:id="38"/>
      <w:r>
        <w:t>&lt;3&gt; В случае если предметом долгосрочного государственного контракта является поставка товаров.</w:t>
      </w:r>
    </w:p>
    <w:p>
      <w:pPr>
        <w:pStyle w:val="ConsPlusNormal"/>
        <w:jc w:val="both"/>
      </w:pPr>
    </w:p>
    <w:p>
      <w:pPr>
        <w:pStyle w:val="ConsPlusNormal"/>
        <w:jc w:val="both"/>
      </w:pPr>
    </w:p>
    <w:p>
      <w:pPr>
        <w:pStyle w:val="ConsPlusNormal"/>
        <w:jc w:val="both"/>
      </w:pPr>
    </w:p>
    <w:p>
      <w:pPr>
        <w:pStyle w:val="ConsPlusNormal"/>
        <w:jc w:val="right"/>
        <w:outlineLvl w:val="2"/>
      </w:pPr>
      <w:r>
        <w:t>Таблица 5</w:t>
      </w:r>
    </w:p>
    <w:p>
      <w:pPr>
        <w:pStyle w:val="ConsPlusNormal"/>
        <w:jc w:val="both"/>
      </w:pPr>
    </w:p>
    <w:p>
      <w:pPr>
        <w:pStyle w:val="ConsPlusNormal"/>
        <w:jc w:val="center"/>
      </w:pPr>
      <w:bookmarkStart w:id="39" w:name="P2133"/>
      <w:bookmarkEnd w:id="39"/>
      <w:r>
        <w:t>Направления и параметры реализации</w:t>
      </w:r>
    </w:p>
    <w:p>
      <w:pPr>
        <w:pStyle w:val="ConsPlusNormal"/>
        <w:jc w:val="center"/>
      </w:pPr>
      <w:r>
        <w:t>приоритетных национальных проектов, мероприятия которых</w:t>
      </w:r>
    </w:p>
    <w:p>
      <w:pPr>
        <w:pStyle w:val="ConsPlusNormal"/>
        <w:jc w:val="center"/>
      </w:pPr>
      <w:r>
        <w:t>реализуются в рамках государственной программы</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0"/>
        <w:gridCol w:w="1772"/>
        <w:gridCol w:w="1250"/>
        <w:gridCol w:w="1440"/>
        <w:gridCol w:w="1620"/>
        <w:gridCol w:w="1462"/>
      </w:tblGrid>
      <w:tr>
        <w:tc>
          <w:tcPr>
            <w:tcW w:w="9084" w:type="dxa"/>
            <w:gridSpan w:val="6"/>
          </w:tcPr>
          <w:p>
            <w:pPr>
              <w:pStyle w:val="ConsPlusNormal"/>
              <w:jc w:val="center"/>
            </w:pPr>
            <w:r>
              <w:t>Наименование приоритетного национального проекта _______________________</w:t>
            </w:r>
          </w:p>
        </w:tc>
      </w:tr>
      <w:tr>
        <w:tc>
          <w:tcPr>
            <w:tcW w:w="1540" w:type="dxa"/>
            <w:vMerge w:val="restart"/>
          </w:tcPr>
          <w:p>
            <w:pPr>
              <w:pStyle w:val="ConsPlusNormal"/>
              <w:jc w:val="center"/>
            </w:pPr>
            <w:r>
              <w:t xml:space="preserve">Направление (цель) </w:t>
            </w:r>
            <w:hyperlink w:anchor="P2205" w:history="1">
              <w:r>
                <w:t>&lt;1&gt;</w:t>
              </w:r>
            </w:hyperlink>
          </w:p>
        </w:tc>
        <w:tc>
          <w:tcPr>
            <w:tcW w:w="1772" w:type="dxa"/>
            <w:vMerge w:val="restart"/>
          </w:tcPr>
          <w:p>
            <w:pPr>
              <w:pStyle w:val="ConsPlusNormal"/>
              <w:jc w:val="center"/>
            </w:pPr>
            <w:r>
              <w:t xml:space="preserve">Задачи, мероприятия, показатели </w:t>
            </w:r>
            <w:hyperlink w:anchor="P2206" w:history="1">
              <w:r>
                <w:t>&lt;2&gt;</w:t>
              </w:r>
            </w:hyperlink>
          </w:p>
        </w:tc>
        <w:tc>
          <w:tcPr>
            <w:tcW w:w="4310" w:type="dxa"/>
            <w:gridSpan w:val="3"/>
          </w:tcPr>
          <w:p>
            <w:pPr>
              <w:pStyle w:val="ConsPlusNormal"/>
              <w:jc w:val="center"/>
            </w:pPr>
            <w:r>
              <w:t>Объем финансирования, в том числе:</w:t>
            </w:r>
          </w:p>
          <w:p>
            <w:pPr>
              <w:pStyle w:val="ConsPlusNormal"/>
              <w:jc w:val="center"/>
            </w:pPr>
            <w:r>
              <w:t>- из федерального бюджета,</w:t>
            </w:r>
          </w:p>
          <w:p>
            <w:pPr>
              <w:pStyle w:val="ConsPlusNormal"/>
              <w:jc w:val="center"/>
            </w:pPr>
            <w:r>
              <w:t>- из внебюджетных фондов (в тыс. руб.)</w:t>
            </w:r>
          </w:p>
          <w:p>
            <w:pPr>
              <w:pStyle w:val="ConsPlusNormal"/>
              <w:jc w:val="center"/>
            </w:pPr>
            <w:r>
              <w:t xml:space="preserve">и значение </w:t>
            </w:r>
            <w:hyperlink w:anchor="P2207" w:history="1">
              <w:r>
                <w:t>&lt;3&gt;</w:t>
              </w:r>
            </w:hyperlink>
          </w:p>
        </w:tc>
        <w:tc>
          <w:tcPr>
            <w:tcW w:w="1462" w:type="dxa"/>
          </w:tcPr>
          <w:p>
            <w:pPr>
              <w:pStyle w:val="ConsPlusNormal"/>
              <w:jc w:val="center"/>
            </w:pPr>
            <w:r>
              <w:t xml:space="preserve">Примечание </w:t>
            </w:r>
            <w:hyperlink w:anchor="P2208" w:history="1">
              <w:r>
                <w:t>&lt;4&gt;</w:t>
              </w:r>
            </w:hyperlink>
          </w:p>
        </w:tc>
      </w:tr>
      <w:tr>
        <w:tc>
          <w:tcPr>
            <w:tcW w:w="1540" w:type="dxa"/>
            <w:vMerge/>
          </w:tcPr>
          <w:p/>
        </w:tc>
        <w:tc>
          <w:tcPr>
            <w:tcW w:w="1772" w:type="dxa"/>
            <w:vMerge/>
          </w:tcPr>
          <w:p/>
        </w:tc>
        <w:tc>
          <w:tcPr>
            <w:tcW w:w="1250" w:type="dxa"/>
          </w:tcPr>
          <w:p>
            <w:pPr>
              <w:pStyle w:val="ConsPlusNormal"/>
              <w:jc w:val="center"/>
            </w:pPr>
            <w:r>
              <w:t>текущий год</w:t>
            </w:r>
          </w:p>
        </w:tc>
        <w:tc>
          <w:tcPr>
            <w:tcW w:w="1440" w:type="dxa"/>
          </w:tcPr>
          <w:p>
            <w:pPr>
              <w:pStyle w:val="ConsPlusNormal"/>
              <w:jc w:val="center"/>
            </w:pPr>
            <w:r>
              <w:t>очередной год</w:t>
            </w:r>
          </w:p>
        </w:tc>
        <w:tc>
          <w:tcPr>
            <w:tcW w:w="1620" w:type="dxa"/>
          </w:tcPr>
          <w:p>
            <w:pPr>
              <w:pStyle w:val="ConsPlusNormal"/>
              <w:jc w:val="center"/>
            </w:pPr>
            <w:r>
              <w:t>следующий за очередным</w:t>
            </w:r>
          </w:p>
        </w:tc>
        <w:tc>
          <w:tcPr>
            <w:tcW w:w="1462" w:type="dxa"/>
          </w:tcPr>
          <w:p>
            <w:pPr>
              <w:pStyle w:val="ConsPlusNormal"/>
            </w:pPr>
          </w:p>
        </w:tc>
      </w:tr>
      <w:tr>
        <w:tc>
          <w:tcPr>
            <w:tcW w:w="1540" w:type="dxa"/>
          </w:tcPr>
          <w:p>
            <w:pPr>
              <w:pStyle w:val="ConsPlusNormal"/>
              <w:jc w:val="center"/>
            </w:pPr>
            <w:r>
              <w:t>1</w:t>
            </w:r>
          </w:p>
        </w:tc>
        <w:tc>
          <w:tcPr>
            <w:tcW w:w="1772" w:type="dxa"/>
          </w:tcPr>
          <w:p>
            <w:pPr>
              <w:pStyle w:val="ConsPlusNormal"/>
              <w:jc w:val="center"/>
            </w:pPr>
            <w:r>
              <w:t>2</w:t>
            </w:r>
          </w:p>
        </w:tc>
        <w:tc>
          <w:tcPr>
            <w:tcW w:w="1250" w:type="dxa"/>
          </w:tcPr>
          <w:p>
            <w:pPr>
              <w:pStyle w:val="ConsPlusNormal"/>
              <w:jc w:val="center"/>
            </w:pPr>
            <w:r>
              <w:t>3</w:t>
            </w:r>
          </w:p>
        </w:tc>
        <w:tc>
          <w:tcPr>
            <w:tcW w:w="1440" w:type="dxa"/>
          </w:tcPr>
          <w:p>
            <w:pPr>
              <w:pStyle w:val="ConsPlusNormal"/>
              <w:jc w:val="center"/>
            </w:pPr>
            <w:r>
              <w:t>4</w:t>
            </w:r>
          </w:p>
        </w:tc>
        <w:tc>
          <w:tcPr>
            <w:tcW w:w="1620" w:type="dxa"/>
          </w:tcPr>
          <w:p>
            <w:pPr>
              <w:pStyle w:val="ConsPlusNormal"/>
              <w:jc w:val="center"/>
            </w:pPr>
            <w:r>
              <w:t>5</w:t>
            </w:r>
          </w:p>
        </w:tc>
        <w:tc>
          <w:tcPr>
            <w:tcW w:w="1462" w:type="dxa"/>
          </w:tcPr>
          <w:p>
            <w:pPr>
              <w:pStyle w:val="ConsPlusNormal"/>
            </w:pPr>
          </w:p>
        </w:tc>
      </w:tr>
      <w:tr>
        <w:tc>
          <w:tcPr>
            <w:tcW w:w="1540" w:type="dxa"/>
          </w:tcPr>
          <w:p>
            <w:pPr>
              <w:pStyle w:val="ConsPlusNormal"/>
              <w:jc w:val="center"/>
            </w:pPr>
            <w:r>
              <w:t>Направление 1</w:t>
            </w:r>
          </w:p>
        </w:tc>
        <w:tc>
          <w:tcPr>
            <w:tcW w:w="1772" w:type="dxa"/>
          </w:tcPr>
          <w:p>
            <w:pPr>
              <w:pStyle w:val="ConsPlusNormal"/>
            </w:pPr>
          </w:p>
        </w:tc>
        <w:tc>
          <w:tcPr>
            <w:tcW w:w="1250" w:type="dxa"/>
          </w:tcPr>
          <w:p>
            <w:pPr>
              <w:pStyle w:val="ConsPlusNormal"/>
            </w:pPr>
          </w:p>
        </w:tc>
        <w:tc>
          <w:tcPr>
            <w:tcW w:w="1440" w:type="dxa"/>
          </w:tcPr>
          <w:p>
            <w:pPr>
              <w:pStyle w:val="ConsPlusNormal"/>
            </w:pPr>
          </w:p>
        </w:tc>
        <w:tc>
          <w:tcPr>
            <w:tcW w:w="1620" w:type="dxa"/>
          </w:tcPr>
          <w:p>
            <w:pPr>
              <w:pStyle w:val="ConsPlusNormal"/>
            </w:pPr>
          </w:p>
        </w:tc>
        <w:tc>
          <w:tcPr>
            <w:tcW w:w="1462" w:type="dxa"/>
          </w:tcPr>
          <w:p>
            <w:pPr>
              <w:pStyle w:val="ConsPlusNormal"/>
            </w:pPr>
          </w:p>
        </w:tc>
      </w:tr>
      <w:tr>
        <w:tc>
          <w:tcPr>
            <w:tcW w:w="1540" w:type="dxa"/>
          </w:tcPr>
          <w:p>
            <w:pPr>
              <w:pStyle w:val="ConsPlusNormal"/>
            </w:pPr>
          </w:p>
        </w:tc>
        <w:tc>
          <w:tcPr>
            <w:tcW w:w="1772" w:type="dxa"/>
          </w:tcPr>
          <w:p>
            <w:pPr>
              <w:pStyle w:val="ConsPlusNormal"/>
            </w:pPr>
          </w:p>
        </w:tc>
        <w:tc>
          <w:tcPr>
            <w:tcW w:w="1250" w:type="dxa"/>
          </w:tcPr>
          <w:p>
            <w:pPr>
              <w:pStyle w:val="ConsPlusNormal"/>
            </w:pPr>
          </w:p>
        </w:tc>
        <w:tc>
          <w:tcPr>
            <w:tcW w:w="1440" w:type="dxa"/>
          </w:tcPr>
          <w:p>
            <w:pPr>
              <w:pStyle w:val="ConsPlusNormal"/>
            </w:pPr>
          </w:p>
        </w:tc>
        <w:tc>
          <w:tcPr>
            <w:tcW w:w="1620" w:type="dxa"/>
          </w:tcPr>
          <w:p>
            <w:pPr>
              <w:pStyle w:val="ConsPlusNormal"/>
            </w:pPr>
          </w:p>
        </w:tc>
        <w:tc>
          <w:tcPr>
            <w:tcW w:w="1462" w:type="dxa"/>
          </w:tcPr>
          <w:p>
            <w:pPr>
              <w:pStyle w:val="ConsPlusNormal"/>
            </w:pPr>
          </w:p>
        </w:tc>
      </w:tr>
      <w:tr>
        <w:tc>
          <w:tcPr>
            <w:tcW w:w="1540" w:type="dxa"/>
          </w:tcPr>
          <w:p>
            <w:pPr>
              <w:pStyle w:val="ConsPlusNormal"/>
            </w:pPr>
          </w:p>
        </w:tc>
        <w:tc>
          <w:tcPr>
            <w:tcW w:w="1772" w:type="dxa"/>
          </w:tcPr>
          <w:p>
            <w:pPr>
              <w:pStyle w:val="ConsPlusNormal"/>
              <w:jc w:val="center"/>
            </w:pPr>
            <w:r>
              <w:t>Задача 1</w:t>
            </w:r>
          </w:p>
        </w:tc>
        <w:tc>
          <w:tcPr>
            <w:tcW w:w="1250" w:type="dxa"/>
          </w:tcPr>
          <w:p>
            <w:pPr>
              <w:pStyle w:val="ConsPlusNormal"/>
            </w:pPr>
          </w:p>
        </w:tc>
        <w:tc>
          <w:tcPr>
            <w:tcW w:w="1440" w:type="dxa"/>
          </w:tcPr>
          <w:p>
            <w:pPr>
              <w:pStyle w:val="ConsPlusNormal"/>
            </w:pPr>
          </w:p>
        </w:tc>
        <w:tc>
          <w:tcPr>
            <w:tcW w:w="1620" w:type="dxa"/>
          </w:tcPr>
          <w:p>
            <w:pPr>
              <w:pStyle w:val="ConsPlusNormal"/>
            </w:pPr>
          </w:p>
        </w:tc>
        <w:tc>
          <w:tcPr>
            <w:tcW w:w="1462" w:type="dxa"/>
          </w:tcPr>
          <w:p>
            <w:pPr>
              <w:pStyle w:val="ConsPlusNormal"/>
            </w:pPr>
          </w:p>
        </w:tc>
      </w:tr>
      <w:tr>
        <w:tc>
          <w:tcPr>
            <w:tcW w:w="1540" w:type="dxa"/>
          </w:tcPr>
          <w:p>
            <w:pPr>
              <w:pStyle w:val="ConsPlusNormal"/>
            </w:pPr>
          </w:p>
        </w:tc>
        <w:tc>
          <w:tcPr>
            <w:tcW w:w="1772" w:type="dxa"/>
          </w:tcPr>
          <w:p>
            <w:pPr>
              <w:pStyle w:val="ConsPlusNormal"/>
              <w:jc w:val="center"/>
            </w:pPr>
            <w:r>
              <w:t>Показатель 1.1</w:t>
            </w:r>
          </w:p>
        </w:tc>
        <w:tc>
          <w:tcPr>
            <w:tcW w:w="1250" w:type="dxa"/>
          </w:tcPr>
          <w:p>
            <w:pPr>
              <w:pStyle w:val="ConsPlusNormal"/>
            </w:pPr>
          </w:p>
        </w:tc>
        <w:tc>
          <w:tcPr>
            <w:tcW w:w="1440" w:type="dxa"/>
          </w:tcPr>
          <w:p>
            <w:pPr>
              <w:pStyle w:val="ConsPlusNormal"/>
            </w:pPr>
          </w:p>
        </w:tc>
        <w:tc>
          <w:tcPr>
            <w:tcW w:w="1620" w:type="dxa"/>
          </w:tcPr>
          <w:p>
            <w:pPr>
              <w:pStyle w:val="ConsPlusNormal"/>
            </w:pPr>
          </w:p>
        </w:tc>
        <w:tc>
          <w:tcPr>
            <w:tcW w:w="1462" w:type="dxa"/>
          </w:tcPr>
          <w:p>
            <w:pPr>
              <w:pStyle w:val="ConsPlusNormal"/>
            </w:pPr>
          </w:p>
        </w:tc>
      </w:tr>
      <w:tr>
        <w:tc>
          <w:tcPr>
            <w:tcW w:w="1540" w:type="dxa"/>
          </w:tcPr>
          <w:p>
            <w:pPr>
              <w:pStyle w:val="ConsPlusNormal"/>
            </w:pPr>
          </w:p>
        </w:tc>
        <w:tc>
          <w:tcPr>
            <w:tcW w:w="1772" w:type="dxa"/>
          </w:tcPr>
          <w:p>
            <w:pPr>
              <w:pStyle w:val="ConsPlusNormal"/>
              <w:jc w:val="center"/>
            </w:pPr>
            <w:r>
              <w:t>Показатель...</w:t>
            </w:r>
          </w:p>
        </w:tc>
        <w:tc>
          <w:tcPr>
            <w:tcW w:w="1250" w:type="dxa"/>
          </w:tcPr>
          <w:p>
            <w:pPr>
              <w:pStyle w:val="ConsPlusNormal"/>
            </w:pPr>
          </w:p>
        </w:tc>
        <w:tc>
          <w:tcPr>
            <w:tcW w:w="1440" w:type="dxa"/>
          </w:tcPr>
          <w:p>
            <w:pPr>
              <w:pStyle w:val="ConsPlusNormal"/>
            </w:pPr>
          </w:p>
        </w:tc>
        <w:tc>
          <w:tcPr>
            <w:tcW w:w="1620" w:type="dxa"/>
          </w:tcPr>
          <w:p>
            <w:pPr>
              <w:pStyle w:val="ConsPlusNormal"/>
            </w:pPr>
          </w:p>
        </w:tc>
        <w:tc>
          <w:tcPr>
            <w:tcW w:w="1462" w:type="dxa"/>
          </w:tcPr>
          <w:p>
            <w:pPr>
              <w:pStyle w:val="ConsPlusNormal"/>
            </w:pPr>
          </w:p>
        </w:tc>
      </w:tr>
      <w:tr>
        <w:tc>
          <w:tcPr>
            <w:tcW w:w="1540" w:type="dxa"/>
          </w:tcPr>
          <w:p>
            <w:pPr>
              <w:pStyle w:val="ConsPlusNormal"/>
            </w:pPr>
          </w:p>
        </w:tc>
        <w:tc>
          <w:tcPr>
            <w:tcW w:w="1772" w:type="dxa"/>
          </w:tcPr>
          <w:p>
            <w:pPr>
              <w:pStyle w:val="ConsPlusNormal"/>
              <w:jc w:val="center"/>
            </w:pPr>
            <w:r>
              <w:t>Задача 2</w:t>
            </w:r>
          </w:p>
        </w:tc>
        <w:tc>
          <w:tcPr>
            <w:tcW w:w="1250" w:type="dxa"/>
          </w:tcPr>
          <w:p>
            <w:pPr>
              <w:pStyle w:val="ConsPlusNormal"/>
            </w:pPr>
          </w:p>
        </w:tc>
        <w:tc>
          <w:tcPr>
            <w:tcW w:w="1440" w:type="dxa"/>
          </w:tcPr>
          <w:p>
            <w:pPr>
              <w:pStyle w:val="ConsPlusNormal"/>
            </w:pPr>
          </w:p>
        </w:tc>
        <w:tc>
          <w:tcPr>
            <w:tcW w:w="1620" w:type="dxa"/>
          </w:tcPr>
          <w:p>
            <w:pPr>
              <w:pStyle w:val="ConsPlusNormal"/>
            </w:pPr>
          </w:p>
        </w:tc>
        <w:tc>
          <w:tcPr>
            <w:tcW w:w="1462" w:type="dxa"/>
          </w:tcPr>
          <w:p>
            <w:pPr>
              <w:pStyle w:val="ConsPlusNormal"/>
            </w:pPr>
          </w:p>
        </w:tc>
      </w:tr>
      <w:tr>
        <w:tc>
          <w:tcPr>
            <w:tcW w:w="1540" w:type="dxa"/>
          </w:tcPr>
          <w:p>
            <w:pPr>
              <w:pStyle w:val="ConsPlusNormal"/>
            </w:pPr>
          </w:p>
        </w:tc>
        <w:tc>
          <w:tcPr>
            <w:tcW w:w="1772" w:type="dxa"/>
          </w:tcPr>
          <w:p>
            <w:pPr>
              <w:pStyle w:val="ConsPlusNormal"/>
              <w:jc w:val="center"/>
            </w:pPr>
            <w:r>
              <w:t>...</w:t>
            </w:r>
          </w:p>
        </w:tc>
        <w:tc>
          <w:tcPr>
            <w:tcW w:w="1250" w:type="dxa"/>
          </w:tcPr>
          <w:p>
            <w:pPr>
              <w:pStyle w:val="ConsPlusNormal"/>
            </w:pPr>
          </w:p>
        </w:tc>
        <w:tc>
          <w:tcPr>
            <w:tcW w:w="1440" w:type="dxa"/>
          </w:tcPr>
          <w:p>
            <w:pPr>
              <w:pStyle w:val="ConsPlusNormal"/>
            </w:pPr>
          </w:p>
        </w:tc>
        <w:tc>
          <w:tcPr>
            <w:tcW w:w="1620" w:type="dxa"/>
          </w:tcPr>
          <w:p>
            <w:pPr>
              <w:pStyle w:val="ConsPlusNormal"/>
            </w:pPr>
          </w:p>
        </w:tc>
        <w:tc>
          <w:tcPr>
            <w:tcW w:w="1462" w:type="dxa"/>
          </w:tcPr>
          <w:p>
            <w:pPr>
              <w:pStyle w:val="ConsPlusNormal"/>
            </w:pPr>
          </w:p>
        </w:tc>
      </w:tr>
      <w:tr>
        <w:tc>
          <w:tcPr>
            <w:tcW w:w="1540" w:type="dxa"/>
          </w:tcPr>
          <w:p>
            <w:pPr>
              <w:pStyle w:val="ConsPlusNormal"/>
              <w:jc w:val="center"/>
            </w:pPr>
            <w:r>
              <w:t>...</w:t>
            </w:r>
          </w:p>
        </w:tc>
        <w:tc>
          <w:tcPr>
            <w:tcW w:w="1772" w:type="dxa"/>
          </w:tcPr>
          <w:p>
            <w:pPr>
              <w:pStyle w:val="ConsPlusNormal"/>
              <w:jc w:val="center"/>
            </w:pPr>
            <w:r>
              <w:t>...</w:t>
            </w:r>
          </w:p>
        </w:tc>
        <w:tc>
          <w:tcPr>
            <w:tcW w:w="1250" w:type="dxa"/>
          </w:tcPr>
          <w:p>
            <w:pPr>
              <w:pStyle w:val="ConsPlusNormal"/>
            </w:pPr>
          </w:p>
        </w:tc>
        <w:tc>
          <w:tcPr>
            <w:tcW w:w="1440" w:type="dxa"/>
          </w:tcPr>
          <w:p>
            <w:pPr>
              <w:pStyle w:val="ConsPlusNormal"/>
            </w:pPr>
          </w:p>
        </w:tc>
        <w:tc>
          <w:tcPr>
            <w:tcW w:w="1620" w:type="dxa"/>
          </w:tcPr>
          <w:p>
            <w:pPr>
              <w:pStyle w:val="ConsPlusNormal"/>
            </w:pPr>
          </w:p>
        </w:tc>
        <w:tc>
          <w:tcPr>
            <w:tcW w:w="1462"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40" w:name="P2205"/>
      <w:bookmarkEnd w:id="40"/>
      <w:r>
        <w:t>&lt;1&gt; Указывается направление, реализуемое в рамках приоритетного национального проекта.</w:t>
      </w:r>
    </w:p>
    <w:p>
      <w:pPr>
        <w:pStyle w:val="ConsPlusNormal"/>
        <w:ind w:firstLine="540"/>
        <w:jc w:val="both"/>
      </w:pPr>
      <w:bookmarkStart w:id="41" w:name="P2206"/>
      <w:bookmarkEnd w:id="41"/>
      <w:r>
        <w:t>&lt;2&gt; Указываются задачи, последовательно решаемые в рамках приоритетного национального проекта, и приводятся мероприятия, предусмотренные для их решения.</w:t>
      </w:r>
    </w:p>
    <w:p>
      <w:pPr>
        <w:pStyle w:val="ConsPlusNormal"/>
        <w:ind w:firstLine="540"/>
        <w:jc w:val="both"/>
      </w:pPr>
      <w:bookmarkStart w:id="42" w:name="P2207"/>
      <w:bookmarkEnd w:id="42"/>
      <w:r>
        <w:t>&lt;3&gt; Указываются планируемые объемы бюджетных ассигнований и значения показателей.</w:t>
      </w:r>
    </w:p>
    <w:p>
      <w:pPr>
        <w:pStyle w:val="ConsPlusNormal"/>
        <w:ind w:firstLine="540"/>
        <w:jc w:val="both"/>
      </w:pPr>
      <w:bookmarkStart w:id="43" w:name="P2208"/>
      <w:bookmarkEnd w:id="43"/>
      <w:r>
        <w:t>&lt;4&gt; Указывается принадлежность мероприятия подпрограмме/ФЦП.</w:t>
      </w:r>
    </w:p>
    <w:p>
      <w:pPr>
        <w:pStyle w:val="ConsPlusNormal"/>
        <w:jc w:val="both"/>
      </w:pPr>
    </w:p>
    <w:p>
      <w:pPr>
        <w:pStyle w:val="ConsPlusNormal"/>
        <w:jc w:val="both"/>
      </w:pPr>
    </w:p>
    <w:p>
      <w:pPr>
        <w:pStyle w:val="ConsPlusNormal"/>
        <w:jc w:val="both"/>
      </w:pPr>
    </w:p>
    <w:p>
      <w:pPr>
        <w:pStyle w:val="ConsPlusNormal"/>
        <w:jc w:val="right"/>
        <w:outlineLvl w:val="2"/>
      </w:pPr>
      <w:r>
        <w:lastRenderedPageBreak/>
        <w:t>Таблица 6</w:t>
      </w:r>
    </w:p>
    <w:p>
      <w:pPr>
        <w:pStyle w:val="ConsPlusNormal"/>
        <w:jc w:val="both"/>
      </w:pPr>
    </w:p>
    <w:p>
      <w:pPr>
        <w:pStyle w:val="ConsPlusNormal"/>
        <w:jc w:val="center"/>
      </w:pPr>
      <w:bookmarkStart w:id="44" w:name="P2214"/>
      <w:bookmarkEnd w:id="44"/>
      <w:r>
        <w:t>Оценка применения мер государственного регулирования</w:t>
      </w:r>
    </w:p>
    <w:p>
      <w:pPr>
        <w:pStyle w:val="ConsPlusNormal"/>
        <w:jc w:val="center"/>
      </w:pPr>
      <w:r>
        <w:t xml:space="preserve">в сфере реализации государственной программы </w:t>
      </w:r>
      <w:hyperlink w:anchor="P2259" w:history="1">
        <w:r>
          <w:t>&lt;1&gt;</w:t>
        </w:r>
      </w:hyperlink>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3"/>
        <w:gridCol w:w="1871"/>
        <w:gridCol w:w="1361"/>
        <w:gridCol w:w="1117"/>
        <w:gridCol w:w="1207"/>
        <w:gridCol w:w="1383"/>
        <w:gridCol w:w="1785"/>
      </w:tblGrid>
      <w:tr>
        <w:tc>
          <w:tcPr>
            <w:tcW w:w="553" w:type="dxa"/>
            <w:vMerge w:val="restart"/>
          </w:tcPr>
          <w:p>
            <w:pPr>
              <w:pStyle w:val="ConsPlusNormal"/>
              <w:jc w:val="center"/>
            </w:pPr>
            <w:r>
              <w:t>N п/п</w:t>
            </w:r>
          </w:p>
        </w:tc>
        <w:tc>
          <w:tcPr>
            <w:tcW w:w="1871" w:type="dxa"/>
            <w:vMerge w:val="restart"/>
          </w:tcPr>
          <w:p>
            <w:pPr>
              <w:pStyle w:val="ConsPlusNormal"/>
              <w:jc w:val="center"/>
            </w:pPr>
            <w:r>
              <w:t xml:space="preserve">Наименование меры </w:t>
            </w:r>
            <w:hyperlink w:anchor="P2260" w:history="1">
              <w:r>
                <w:t>&lt;2&gt;</w:t>
              </w:r>
            </w:hyperlink>
          </w:p>
        </w:tc>
        <w:tc>
          <w:tcPr>
            <w:tcW w:w="1361" w:type="dxa"/>
            <w:vMerge w:val="restart"/>
          </w:tcPr>
          <w:p>
            <w:pPr>
              <w:pStyle w:val="ConsPlusNormal"/>
              <w:jc w:val="center"/>
            </w:pPr>
            <w:r>
              <w:t xml:space="preserve">Показатель применения меры </w:t>
            </w:r>
            <w:hyperlink w:anchor="P2261" w:history="1">
              <w:r>
                <w:t>&lt;3&gt;</w:t>
              </w:r>
            </w:hyperlink>
          </w:p>
        </w:tc>
        <w:tc>
          <w:tcPr>
            <w:tcW w:w="3707" w:type="dxa"/>
            <w:gridSpan w:val="3"/>
          </w:tcPr>
          <w:p>
            <w:pPr>
              <w:pStyle w:val="ConsPlusNormal"/>
              <w:jc w:val="center"/>
            </w:pPr>
            <w:r>
              <w:t>Финансовая оценка результата (тыс. руб.), годы</w:t>
            </w:r>
          </w:p>
        </w:tc>
        <w:tc>
          <w:tcPr>
            <w:tcW w:w="1785" w:type="dxa"/>
            <w:vMerge w:val="restart"/>
          </w:tcPr>
          <w:p>
            <w:pPr>
              <w:pStyle w:val="ConsPlusNormal"/>
              <w:jc w:val="center"/>
            </w:pPr>
            <w:r>
              <w:t xml:space="preserve">Краткое обоснование необходимости применения для достижения цели государственной программы </w:t>
            </w:r>
            <w:hyperlink w:anchor="P2262" w:history="1">
              <w:r>
                <w:t>&lt;4&gt;</w:t>
              </w:r>
            </w:hyperlink>
          </w:p>
        </w:tc>
      </w:tr>
      <w:tr>
        <w:tc>
          <w:tcPr>
            <w:tcW w:w="553" w:type="dxa"/>
            <w:vMerge/>
          </w:tcPr>
          <w:p/>
        </w:tc>
        <w:tc>
          <w:tcPr>
            <w:tcW w:w="1871" w:type="dxa"/>
            <w:vMerge/>
          </w:tcPr>
          <w:p/>
        </w:tc>
        <w:tc>
          <w:tcPr>
            <w:tcW w:w="1361" w:type="dxa"/>
            <w:vMerge/>
          </w:tcPr>
          <w:p/>
        </w:tc>
        <w:tc>
          <w:tcPr>
            <w:tcW w:w="1117" w:type="dxa"/>
          </w:tcPr>
          <w:p>
            <w:pPr>
              <w:pStyle w:val="ConsPlusNormal"/>
              <w:jc w:val="center"/>
            </w:pPr>
            <w:r>
              <w:t>очередной год</w:t>
            </w:r>
          </w:p>
        </w:tc>
        <w:tc>
          <w:tcPr>
            <w:tcW w:w="1207" w:type="dxa"/>
          </w:tcPr>
          <w:p>
            <w:pPr>
              <w:pStyle w:val="ConsPlusNormal"/>
              <w:jc w:val="center"/>
            </w:pPr>
            <w:r>
              <w:t>первый год планового периода</w:t>
            </w:r>
          </w:p>
        </w:tc>
        <w:tc>
          <w:tcPr>
            <w:tcW w:w="1383" w:type="dxa"/>
          </w:tcPr>
          <w:p>
            <w:pPr>
              <w:pStyle w:val="ConsPlusNormal"/>
              <w:jc w:val="center"/>
            </w:pPr>
            <w:r>
              <w:t>второй год планового периода</w:t>
            </w:r>
          </w:p>
        </w:tc>
        <w:tc>
          <w:tcPr>
            <w:tcW w:w="1785" w:type="dxa"/>
            <w:vMerge/>
          </w:tcPr>
          <w:p/>
        </w:tc>
      </w:tr>
      <w:tr>
        <w:tc>
          <w:tcPr>
            <w:tcW w:w="553" w:type="dxa"/>
          </w:tcPr>
          <w:p>
            <w:pPr>
              <w:pStyle w:val="ConsPlusNormal"/>
            </w:pPr>
          </w:p>
        </w:tc>
        <w:tc>
          <w:tcPr>
            <w:tcW w:w="1871" w:type="dxa"/>
          </w:tcPr>
          <w:p>
            <w:pPr>
              <w:pStyle w:val="ConsPlusNormal"/>
              <w:outlineLvl w:val="3"/>
            </w:pPr>
            <w:r>
              <w:t>Подпрограмма 1</w:t>
            </w:r>
          </w:p>
        </w:tc>
        <w:tc>
          <w:tcPr>
            <w:tcW w:w="1361" w:type="dxa"/>
          </w:tcPr>
          <w:p>
            <w:pPr>
              <w:pStyle w:val="ConsPlusNormal"/>
            </w:pPr>
          </w:p>
        </w:tc>
        <w:tc>
          <w:tcPr>
            <w:tcW w:w="1117" w:type="dxa"/>
          </w:tcPr>
          <w:p>
            <w:pPr>
              <w:pStyle w:val="ConsPlusNormal"/>
            </w:pPr>
          </w:p>
        </w:tc>
        <w:tc>
          <w:tcPr>
            <w:tcW w:w="1207" w:type="dxa"/>
          </w:tcPr>
          <w:p>
            <w:pPr>
              <w:pStyle w:val="ConsPlusNormal"/>
            </w:pPr>
          </w:p>
        </w:tc>
        <w:tc>
          <w:tcPr>
            <w:tcW w:w="1383" w:type="dxa"/>
          </w:tcPr>
          <w:p>
            <w:pPr>
              <w:pStyle w:val="ConsPlusNormal"/>
            </w:pPr>
          </w:p>
        </w:tc>
        <w:tc>
          <w:tcPr>
            <w:tcW w:w="1785" w:type="dxa"/>
          </w:tcPr>
          <w:p>
            <w:pPr>
              <w:pStyle w:val="ConsPlusNormal"/>
            </w:pPr>
          </w:p>
        </w:tc>
      </w:tr>
      <w:tr>
        <w:tc>
          <w:tcPr>
            <w:tcW w:w="553" w:type="dxa"/>
          </w:tcPr>
          <w:p>
            <w:pPr>
              <w:pStyle w:val="ConsPlusNormal"/>
            </w:pPr>
          </w:p>
        </w:tc>
        <w:tc>
          <w:tcPr>
            <w:tcW w:w="8724" w:type="dxa"/>
            <w:gridSpan w:val="6"/>
          </w:tcPr>
          <w:p>
            <w:pPr>
              <w:pStyle w:val="ConsPlusNormal"/>
              <w:outlineLvl w:val="4"/>
            </w:pPr>
            <w:r>
              <w:t>Ведомственная целевая программа/(Основное мероприятие) 1.1</w:t>
            </w:r>
          </w:p>
        </w:tc>
      </w:tr>
      <w:tr>
        <w:tc>
          <w:tcPr>
            <w:tcW w:w="553" w:type="dxa"/>
          </w:tcPr>
          <w:p>
            <w:pPr>
              <w:pStyle w:val="ConsPlusNormal"/>
            </w:pPr>
          </w:p>
        </w:tc>
        <w:tc>
          <w:tcPr>
            <w:tcW w:w="1871" w:type="dxa"/>
          </w:tcPr>
          <w:p>
            <w:pPr>
              <w:pStyle w:val="ConsPlusNormal"/>
            </w:pPr>
          </w:p>
        </w:tc>
        <w:tc>
          <w:tcPr>
            <w:tcW w:w="1361" w:type="dxa"/>
          </w:tcPr>
          <w:p>
            <w:pPr>
              <w:pStyle w:val="ConsPlusNormal"/>
            </w:pPr>
          </w:p>
        </w:tc>
        <w:tc>
          <w:tcPr>
            <w:tcW w:w="1117" w:type="dxa"/>
          </w:tcPr>
          <w:p>
            <w:pPr>
              <w:pStyle w:val="ConsPlusNormal"/>
            </w:pPr>
          </w:p>
        </w:tc>
        <w:tc>
          <w:tcPr>
            <w:tcW w:w="1207" w:type="dxa"/>
          </w:tcPr>
          <w:p>
            <w:pPr>
              <w:pStyle w:val="ConsPlusNormal"/>
            </w:pPr>
          </w:p>
        </w:tc>
        <w:tc>
          <w:tcPr>
            <w:tcW w:w="1383" w:type="dxa"/>
          </w:tcPr>
          <w:p>
            <w:pPr>
              <w:pStyle w:val="ConsPlusNormal"/>
            </w:pPr>
          </w:p>
        </w:tc>
        <w:tc>
          <w:tcPr>
            <w:tcW w:w="1785" w:type="dxa"/>
          </w:tcPr>
          <w:p>
            <w:pPr>
              <w:pStyle w:val="ConsPlusNormal"/>
            </w:pPr>
          </w:p>
        </w:tc>
      </w:tr>
      <w:tr>
        <w:tc>
          <w:tcPr>
            <w:tcW w:w="553" w:type="dxa"/>
          </w:tcPr>
          <w:p>
            <w:pPr>
              <w:pStyle w:val="ConsPlusNormal"/>
            </w:pPr>
          </w:p>
        </w:tc>
        <w:tc>
          <w:tcPr>
            <w:tcW w:w="8724" w:type="dxa"/>
            <w:gridSpan w:val="6"/>
          </w:tcPr>
          <w:p>
            <w:pPr>
              <w:pStyle w:val="ConsPlusNormal"/>
              <w:outlineLvl w:val="4"/>
            </w:pPr>
            <w:r>
              <w:t>Ведомственная целевая программа/(Основное мероприятие) 1.2</w:t>
            </w:r>
          </w:p>
        </w:tc>
      </w:tr>
      <w:tr>
        <w:tc>
          <w:tcPr>
            <w:tcW w:w="553" w:type="dxa"/>
          </w:tcPr>
          <w:p>
            <w:pPr>
              <w:pStyle w:val="ConsPlusNormal"/>
            </w:pPr>
          </w:p>
        </w:tc>
        <w:tc>
          <w:tcPr>
            <w:tcW w:w="1871" w:type="dxa"/>
          </w:tcPr>
          <w:p>
            <w:pPr>
              <w:pStyle w:val="ConsPlusNormal"/>
            </w:pPr>
          </w:p>
        </w:tc>
        <w:tc>
          <w:tcPr>
            <w:tcW w:w="1361" w:type="dxa"/>
          </w:tcPr>
          <w:p>
            <w:pPr>
              <w:pStyle w:val="ConsPlusNormal"/>
            </w:pPr>
          </w:p>
        </w:tc>
        <w:tc>
          <w:tcPr>
            <w:tcW w:w="1117" w:type="dxa"/>
          </w:tcPr>
          <w:p>
            <w:pPr>
              <w:pStyle w:val="ConsPlusNormal"/>
            </w:pPr>
          </w:p>
        </w:tc>
        <w:tc>
          <w:tcPr>
            <w:tcW w:w="1207" w:type="dxa"/>
          </w:tcPr>
          <w:p>
            <w:pPr>
              <w:pStyle w:val="ConsPlusNormal"/>
            </w:pPr>
          </w:p>
        </w:tc>
        <w:tc>
          <w:tcPr>
            <w:tcW w:w="1383" w:type="dxa"/>
          </w:tcPr>
          <w:p>
            <w:pPr>
              <w:pStyle w:val="ConsPlusNormal"/>
            </w:pPr>
          </w:p>
        </w:tc>
        <w:tc>
          <w:tcPr>
            <w:tcW w:w="1785" w:type="dxa"/>
          </w:tcPr>
          <w:p>
            <w:pPr>
              <w:pStyle w:val="ConsPlusNormal"/>
            </w:pPr>
          </w:p>
        </w:tc>
      </w:tr>
      <w:tr>
        <w:tc>
          <w:tcPr>
            <w:tcW w:w="553" w:type="dxa"/>
          </w:tcPr>
          <w:p>
            <w:pPr>
              <w:pStyle w:val="ConsPlusNormal"/>
            </w:pPr>
          </w:p>
        </w:tc>
        <w:tc>
          <w:tcPr>
            <w:tcW w:w="1871" w:type="dxa"/>
          </w:tcPr>
          <w:p>
            <w:pPr>
              <w:pStyle w:val="ConsPlusNormal"/>
            </w:pPr>
          </w:p>
        </w:tc>
        <w:tc>
          <w:tcPr>
            <w:tcW w:w="1361" w:type="dxa"/>
          </w:tcPr>
          <w:p>
            <w:pPr>
              <w:pStyle w:val="ConsPlusNormal"/>
            </w:pPr>
          </w:p>
        </w:tc>
        <w:tc>
          <w:tcPr>
            <w:tcW w:w="1117" w:type="dxa"/>
          </w:tcPr>
          <w:p>
            <w:pPr>
              <w:pStyle w:val="ConsPlusNormal"/>
            </w:pPr>
          </w:p>
        </w:tc>
        <w:tc>
          <w:tcPr>
            <w:tcW w:w="1207" w:type="dxa"/>
          </w:tcPr>
          <w:p>
            <w:pPr>
              <w:pStyle w:val="ConsPlusNormal"/>
            </w:pPr>
          </w:p>
        </w:tc>
        <w:tc>
          <w:tcPr>
            <w:tcW w:w="1383" w:type="dxa"/>
          </w:tcPr>
          <w:p>
            <w:pPr>
              <w:pStyle w:val="ConsPlusNormal"/>
            </w:pPr>
          </w:p>
        </w:tc>
        <w:tc>
          <w:tcPr>
            <w:tcW w:w="1785"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45" w:name="P2259"/>
      <w:bookmarkEnd w:id="45"/>
      <w:r>
        <w:t>&lt;1&gt; Налоговые, таможенные, тарифные, кредитные и иные меры государственного регулирования.</w:t>
      </w:r>
    </w:p>
    <w:p>
      <w:pPr>
        <w:pStyle w:val="ConsPlusNormal"/>
        <w:ind w:firstLine="540"/>
        <w:jc w:val="both"/>
      </w:pPr>
      <w:bookmarkStart w:id="46" w:name="P2260"/>
      <w:bookmarkEnd w:id="46"/>
      <w:r>
        <w:t>&lt;2&gt; Налоговая льгота, предоставление гарантий и иные финансовые инструменты.</w:t>
      </w:r>
    </w:p>
    <w:p>
      <w:pPr>
        <w:pStyle w:val="ConsPlusNormal"/>
        <w:ind w:firstLine="540"/>
        <w:jc w:val="both"/>
      </w:pPr>
      <w:bookmarkStart w:id="47" w:name="P2261"/>
      <w:bookmarkEnd w:id="47"/>
      <w:r>
        <w:t>&lt;3&gt; Объем выпадающих доходов федерального бюджета, консолидированного бюджета субъекта Российской Федерации (тыс. руб.), увеличение обязательств Российской Федерации (тыс. руб.).</w:t>
      </w:r>
    </w:p>
    <w:p>
      <w:pPr>
        <w:pStyle w:val="ConsPlusNormal"/>
        <w:ind w:firstLine="540"/>
        <w:jc w:val="both"/>
      </w:pPr>
      <w:bookmarkStart w:id="48" w:name="P2262"/>
      <w:bookmarkEnd w:id="48"/>
      <w:r>
        <w:t>&lt;4&gt; Для целей обоснования применения налоговых, таможенных, тарифных, кредитных и иных мер государственного регулирования следует привести сроки действия, а также прогнозную оценку объема выпадающих, либо дополнительно полученных доходов при использовании указанных мер в разрезе уровней бюджетной системы Российской Федерации.</w:t>
      </w:r>
    </w:p>
    <w:p>
      <w:pPr>
        <w:pStyle w:val="ConsPlusNormal"/>
        <w:jc w:val="both"/>
      </w:pPr>
    </w:p>
    <w:p>
      <w:pPr>
        <w:pStyle w:val="ConsPlusNormal"/>
        <w:jc w:val="both"/>
      </w:pPr>
    </w:p>
    <w:p>
      <w:pPr>
        <w:pStyle w:val="ConsPlusNormal"/>
        <w:jc w:val="both"/>
      </w:pPr>
    </w:p>
    <w:p>
      <w:pPr>
        <w:pStyle w:val="ConsPlusNormal"/>
        <w:jc w:val="right"/>
        <w:outlineLvl w:val="2"/>
      </w:pPr>
      <w:r>
        <w:t>Таблица 7</w:t>
      </w:r>
    </w:p>
    <w:p>
      <w:pPr>
        <w:pStyle w:val="ConsPlusNormal"/>
        <w:jc w:val="both"/>
      </w:pPr>
    </w:p>
    <w:p>
      <w:pPr>
        <w:pStyle w:val="ConsPlusNormal"/>
        <w:jc w:val="center"/>
      </w:pPr>
      <w:bookmarkStart w:id="49" w:name="P2268"/>
      <w:bookmarkEnd w:id="49"/>
      <w:r>
        <w:t>Прогноз сводных показателей государственных заданий</w:t>
      </w:r>
    </w:p>
    <w:p>
      <w:pPr>
        <w:pStyle w:val="ConsPlusNormal"/>
        <w:jc w:val="center"/>
      </w:pPr>
      <w:r>
        <w:t>на оказание государственных услуг (выполнение работ)</w:t>
      </w:r>
    </w:p>
    <w:p>
      <w:pPr>
        <w:pStyle w:val="ConsPlusNormal"/>
        <w:jc w:val="center"/>
      </w:pPr>
      <w:r>
        <w:t>федеральными государственными учреждениями</w:t>
      </w:r>
    </w:p>
    <w:p>
      <w:pPr>
        <w:pStyle w:val="ConsPlusNormal"/>
        <w:jc w:val="center"/>
      </w:pPr>
      <w:r>
        <w:t>по государственной программе Российской Федерации</w:t>
      </w:r>
    </w:p>
    <w:p>
      <w:pPr>
        <w:pStyle w:val="ConsPlusNormal"/>
        <w:jc w:val="center"/>
      </w:pPr>
      <w:r>
        <w:t xml:space="preserve">на очередной финансовый год и плановый период </w:t>
      </w:r>
      <w:hyperlink w:anchor="P2402" w:history="1">
        <w:r>
          <w:t>&lt;1&gt;</w:t>
        </w:r>
      </w:hyperlink>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850"/>
        <w:gridCol w:w="1004"/>
        <w:gridCol w:w="1004"/>
        <w:gridCol w:w="1020"/>
        <w:gridCol w:w="850"/>
        <w:gridCol w:w="1004"/>
        <w:gridCol w:w="1004"/>
      </w:tblGrid>
      <w:tr>
        <w:tc>
          <w:tcPr>
            <w:tcW w:w="2324" w:type="dxa"/>
            <w:vMerge w:val="restart"/>
          </w:tcPr>
          <w:p>
            <w:pPr>
              <w:pStyle w:val="ConsPlusNormal"/>
              <w:jc w:val="center"/>
            </w:pPr>
            <w:r>
              <w:t xml:space="preserve">Наименование услуги (работы), количественные показателя объема услуги (работы), показатели качества </w:t>
            </w:r>
            <w:r>
              <w:lastRenderedPageBreak/>
              <w:t>государственных услуг на оказание государственных услуг (выполнения работ) федеральными государственными учреждениями, подпрограммы, ведомственной целевой программы, основного мероприятия</w:t>
            </w:r>
          </w:p>
        </w:tc>
        <w:tc>
          <w:tcPr>
            <w:tcW w:w="2858" w:type="dxa"/>
            <w:gridSpan w:val="3"/>
          </w:tcPr>
          <w:p>
            <w:pPr>
              <w:pStyle w:val="ConsPlusNormal"/>
              <w:jc w:val="center"/>
            </w:pPr>
            <w:r>
              <w:lastRenderedPageBreak/>
              <w:t>Значение показателя объема государственной услуги (работы)</w:t>
            </w:r>
          </w:p>
        </w:tc>
        <w:tc>
          <w:tcPr>
            <w:tcW w:w="1020" w:type="dxa"/>
            <w:vMerge w:val="restart"/>
          </w:tcPr>
          <w:p>
            <w:pPr>
              <w:pStyle w:val="ConsPlusNormal"/>
              <w:jc w:val="center"/>
            </w:pPr>
            <w:r>
              <w:t xml:space="preserve">Соответствующие показатели государственной </w:t>
            </w:r>
            <w:r>
              <w:lastRenderedPageBreak/>
              <w:t>программы</w:t>
            </w:r>
          </w:p>
        </w:tc>
        <w:tc>
          <w:tcPr>
            <w:tcW w:w="2858" w:type="dxa"/>
            <w:gridSpan w:val="3"/>
          </w:tcPr>
          <w:p>
            <w:pPr>
              <w:pStyle w:val="ConsPlusNormal"/>
              <w:jc w:val="center"/>
            </w:pPr>
            <w:r>
              <w:lastRenderedPageBreak/>
              <w:t>Расходы федерального бюджета на оказание государственной услуги (выполнение работы), тыс. руб.</w:t>
            </w:r>
          </w:p>
        </w:tc>
      </w:tr>
      <w:tr>
        <w:tc>
          <w:tcPr>
            <w:tcW w:w="2324" w:type="dxa"/>
            <w:vMerge/>
          </w:tcPr>
          <w:p/>
        </w:tc>
        <w:tc>
          <w:tcPr>
            <w:tcW w:w="850" w:type="dxa"/>
          </w:tcPr>
          <w:p>
            <w:pPr>
              <w:pStyle w:val="ConsPlusNormal"/>
              <w:jc w:val="center"/>
            </w:pPr>
            <w:r>
              <w:t>очеред</w:t>
            </w:r>
            <w:r>
              <w:lastRenderedPageBreak/>
              <w:t>ной год</w:t>
            </w:r>
          </w:p>
        </w:tc>
        <w:tc>
          <w:tcPr>
            <w:tcW w:w="1004" w:type="dxa"/>
          </w:tcPr>
          <w:p>
            <w:pPr>
              <w:pStyle w:val="ConsPlusNormal"/>
              <w:jc w:val="center"/>
            </w:pPr>
            <w:r>
              <w:lastRenderedPageBreak/>
              <w:t xml:space="preserve">первый </w:t>
            </w:r>
            <w:r>
              <w:lastRenderedPageBreak/>
              <w:t>год планового периода</w:t>
            </w:r>
          </w:p>
        </w:tc>
        <w:tc>
          <w:tcPr>
            <w:tcW w:w="1004" w:type="dxa"/>
          </w:tcPr>
          <w:p>
            <w:pPr>
              <w:pStyle w:val="ConsPlusNormal"/>
              <w:jc w:val="center"/>
            </w:pPr>
            <w:r>
              <w:lastRenderedPageBreak/>
              <w:t xml:space="preserve">второй </w:t>
            </w:r>
            <w:r>
              <w:lastRenderedPageBreak/>
              <w:t>год планового периода</w:t>
            </w:r>
          </w:p>
        </w:tc>
        <w:tc>
          <w:tcPr>
            <w:tcW w:w="1020" w:type="dxa"/>
            <w:vMerge/>
          </w:tcPr>
          <w:p/>
        </w:tc>
        <w:tc>
          <w:tcPr>
            <w:tcW w:w="850" w:type="dxa"/>
          </w:tcPr>
          <w:p>
            <w:pPr>
              <w:pStyle w:val="ConsPlusNormal"/>
              <w:jc w:val="center"/>
            </w:pPr>
            <w:r>
              <w:t>очеред</w:t>
            </w:r>
            <w:r>
              <w:lastRenderedPageBreak/>
              <w:t>ной год</w:t>
            </w:r>
          </w:p>
        </w:tc>
        <w:tc>
          <w:tcPr>
            <w:tcW w:w="1004" w:type="dxa"/>
          </w:tcPr>
          <w:p>
            <w:pPr>
              <w:pStyle w:val="ConsPlusNormal"/>
              <w:jc w:val="center"/>
            </w:pPr>
            <w:r>
              <w:lastRenderedPageBreak/>
              <w:t xml:space="preserve">первый </w:t>
            </w:r>
            <w:r>
              <w:lastRenderedPageBreak/>
              <w:t>год планового периода</w:t>
            </w:r>
          </w:p>
        </w:tc>
        <w:tc>
          <w:tcPr>
            <w:tcW w:w="1004" w:type="dxa"/>
          </w:tcPr>
          <w:p>
            <w:pPr>
              <w:pStyle w:val="ConsPlusNormal"/>
              <w:jc w:val="center"/>
            </w:pPr>
            <w:r>
              <w:lastRenderedPageBreak/>
              <w:t xml:space="preserve">второй </w:t>
            </w:r>
            <w:r>
              <w:lastRenderedPageBreak/>
              <w:t>год планового периода</w:t>
            </w:r>
          </w:p>
        </w:tc>
      </w:tr>
      <w:tr>
        <w:tc>
          <w:tcPr>
            <w:tcW w:w="2324" w:type="dxa"/>
          </w:tcPr>
          <w:p>
            <w:pPr>
              <w:pStyle w:val="ConsPlusNormal"/>
              <w:jc w:val="center"/>
            </w:pPr>
            <w:r>
              <w:lastRenderedPageBreak/>
              <w:t>1</w:t>
            </w:r>
          </w:p>
        </w:tc>
        <w:tc>
          <w:tcPr>
            <w:tcW w:w="850" w:type="dxa"/>
          </w:tcPr>
          <w:p>
            <w:pPr>
              <w:pStyle w:val="ConsPlusNormal"/>
              <w:jc w:val="center"/>
            </w:pPr>
            <w:r>
              <w:t>2</w:t>
            </w:r>
          </w:p>
        </w:tc>
        <w:tc>
          <w:tcPr>
            <w:tcW w:w="1004" w:type="dxa"/>
          </w:tcPr>
          <w:p>
            <w:pPr>
              <w:pStyle w:val="ConsPlusNormal"/>
              <w:jc w:val="center"/>
            </w:pPr>
            <w:r>
              <w:t>3</w:t>
            </w:r>
          </w:p>
        </w:tc>
        <w:tc>
          <w:tcPr>
            <w:tcW w:w="1004" w:type="dxa"/>
          </w:tcPr>
          <w:p>
            <w:pPr>
              <w:pStyle w:val="ConsPlusNormal"/>
              <w:jc w:val="center"/>
            </w:pPr>
            <w:r>
              <w:t>4</w:t>
            </w:r>
          </w:p>
        </w:tc>
        <w:tc>
          <w:tcPr>
            <w:tcW w:w="1020" w:type="dxa"/>
          </w:tcPr>
          <w:p>
            <w:pPr>
              <w:pStyle w:val="ConsPlusNormal"/>
              <w:jc w:val="center"/>
            </w:pPr>
            <w:r>
              <w:t>5</w:t>
            </w:r>
          </w:p>
        </w:tc>
        <w:tc>
          <w:tcPr>
            <w:tcW w:w="850" w:type="dxa"/>
          </w:tcPr>
          <w:p>
            <w:pPr>
              <w:pStyle w:val="ConsPlusNormal"/>
              <w:jc w:val="center"/>
            </w:pPr>
            <w:r>
              <w:t>6</w:t>
            </w:r>
          </w:p>
        </w:tc>
        <w:tc>
          <w:tcPr>
            <w:tcW w:w="1004" w:type="dxa"/>
          </w:tcPr>
          <w:p>
            <w:pPr>
              <w:pStyle w:val="ConsPlusNormal"/>
              <w:jc w:val="center"/>
            </w:pPr>
            <w:r>
              <w:t>7</w:t>
            </w:r>
          </w:p>
        </w:tc>
        <w:tc>
          <w:tcPr>
            <w:tcW w:w="1004" w:type="dxa"/>
          </w:tcPr>
          <w:p>
            <w:pPr>
              <w:pStyle w:val="ConsPlusNormal"/>
              <w:jc w:val="center"/>
            </w:pPr>
            <w:r>
              <w:t>8</w:t>
            </w:r>
          </w:p>
        </w:tc>
      </w:tr>
      <w:tr>
        <w:tc>
          <w:tcPr>
            <w:tcW w:w="2324" w:type="dxa"/>
          </w:tcPr>
          <w:p>
            <w:pPr>
              <w:pStyle w:val="ConsPlusNormal"/>
            </w:pPr>
            <w:r>
              <w:t>Наименование услуги (работы) и ее содержание:</w:t>
            </w:r>
          </w:p>
        </w:tc>
        <w:tc>
          <w:tcPr>
            <w:tcW w:w="6736" w:type="dxa"/>
            <w:gridSpan w:val="7"/>
          </w:tcPr>
          <w:p>
            <w:pPr>
              <w:pStyle w:val="ConsPlusNormal"/>
            </w:pPr>
          </w:p>
        </w:tc>
      </w:tr>
      <w:tr>
        <w:tc>
          <w:tcPr>
            <w:tcW w:w="2324" w:type="dxa"/>
          </w:tcPr>
          <w:p>
            <w:pPr>
              <w:pStyle w:val="ConsPlusNormal"/>
            </w:pPr>
            <w:r>
              <w:t>Показатель объема услуги (работы):</w:t>
            </w:r>
          </w:p>
        </w:tc>
        <w:tc>
          <w:tcPr>
            <w:tcW w:w="6736" w:type="dxa"/>
            <w:gridSpan w:val="7"/>
          </w:tcPr>
          <w:p>
            <w:pPr>
              <w:pStyle w:val="ConsPlusNormal"/>
            </w:pPr>
          </w:p>
        </w:tc>
      </w:tr>
      <w:tr>
        <w:tc>
          <w:tcPr>
            <w:tcW w:w="2324" w:type="dxa"/>
          </w:tcPr>
          <w:p>
            <w:pPr>
              <w:pStyle w:val="ConsPlusNormal"/>
            </w:pPr>
            <w:r>
              <w:t>Подпрограмма 1</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ВЦП 1.1</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ВЦП 1.2</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Основное мероприятие 1.N</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Основное мероприятие 1.M</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Подпрограмма 2</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ВЦП 2.1</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ВЦП 2.2</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Основное мероприятие 2.N</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r>
        <w:tc>
          <w:tcPr>
            <w:tcW w:w="2324" w:type="dxa"/>
          </w:tcPr>
          <w:p>
            <w:pPr>
              <w:pStyle w:val="ConsPlusNormal"/>
            </w:pPr>
            <w:r>
              <w:t>Основное мероприятие 2.M</w:t>
            </w:r>
          </w:p>
        </w:tc>
        <w:tc>
          <w:tcPr>
            <w:tcW w:w="850" w:type="dxa"/>
          </w:tcPr>
          <w:p>
            <w:pPr>
              <w:pStyle w:val="ConsPlusNormal"/>
            </w:pPr>
          </w:p>
        </w:tc>
        <w:tc>
          <w:tcPr>
            <w:tcW w:w="1004" w:type="dxa"/>
          </w:tcPr>
          <w:p>
            <w:pPr>
              <w:pStyle w:val="ConsPlusNormal"/>
            </w:pPr>
          </w:p>
        </w:tc>
        <w:tc>
          <w:tcPr>
            <w:tcW w:w="1004" w:type="dxa"/>
          </w:tcPr>
          <w:p>
            <w:pPr>
              <w:pStyle w:val="ConsPlusNormal"/>
            </w:pPr>
          </w:p>
        </w:tc>
        <w:tc>
          <w:tcPr>
            <w:tcW w:w="1020" w:type="dxa"/>
          </w:tcPr>
          <w:p>
            <w:pPr>
              <w:pStyle w:val="ConsPlusNormal"/>
            </w:pPr>
          </w:p>
        </w:tc>
        <w:tc>
          <w:tcPr>
            <w:tcW w:w="850" w:type="dxa"/>
          </w:tcPr>
          <w:p>
            <w:pPr>
              <w:pStyle w:val="ConsPlusNormal"/>
            </w:pPr>
          </w:p>
        </w:tc>
        <w:tc>
          <w:tcPr>
            <w:tcW w:w="1004" w:type="dxa"/>
          </w:tcPr>
          <w:p>
            <w:pPr>
              <w:pStyle w:val="ConsPlusNormal"/>
            </w:pPr>
          </w:p>
        </w:tc>
        <w:tc>
          <w:tcPr>
            <w:tcW w:w="1004"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50" w:name="P2402"/>
      <w:bookmarkEnd w:id="50"/>
      <w:r>
        <w:t xml:space="preserve">&lt;1&gt; Данная таблица заполняется на основе данных, включенных в </w:t>
      </w:r>
      <w:hyperlink w:anchor="P956" w:history="1">
        <w:r>
          <w:t>Таблицу 4</w:t>
        </w:r>
      </w:hyperlink>
      <w:r>
        <w:t>.</w:t>
      </w:r>
    </w:p>
    <w:p>
      <w:pPr>
        <w:pStyle w:val="ConsPlusNormal"/>
        <w:jc w:val="both"/>
      </w:pPr>
    </w:p>
    <w:p>
      <w:pPr>
        <w:pStyle w:val="ConsPlusNormal"/>
        <w:jc w:val="both"/>
      </w:pPr>
    </w:p>
    <w:p>
      <w:pPr>
        <w:pStyle w:val="ConsPlusNormal"/>
        <w:jc w:val="both"/>
      </w:pPr>
    </w:p>
    <w:p>
      <w:pPr>
        <w:sectPr>
          <w:pgSz w:w="11905" w:h="16838"/>
          <w:pgMar w:top="1134" w:right="850" w:bottom="1134" w:left="1701" w:header="0" w:footer="0" w:gutter="0"/>
          <w:cols w:space="720"/>
        </w:sectPr>
      </w:pPr>
    </w:p>
    <w:p>
      <w:pPr>
        <w:pStyle w:val="ConsPlusNormal"/>
        <w:jc w:val="right"/>
        <w:outlineLvl w:val="2"/>
      </w:pPr>
      <w:r>
        <w:lastRenderedPageBreak/>
        <w:t>Таблица 8</w:t>
      </w:r>
    </w:p>
    <w:p>
      <w:pPr>
        <w:pStyle w:val="ConsPlusNormal"/>
        <w:jc w:val="both"/>
      </w:pPr>
    </w:p>
    <w:p>
      <w:pPr>
        <w:pStyle w:val="ConsPlusNormal"/>
        <w:jc w:val="center"/>
      </w:pPr>
      <w:bookmarkStart w:id="51" w:name="P2408"/>
      <w:bookmarkEnd w:id="51"/>
      <w:r>
        <w:t>Ресурсное обеспечение и прогнозная (справочная) оценка</w:t>
      </w:r>
    </w:p>
    <w:p>
      <w:pPr>
        <w:pStyle w:val="ConsPlusNormal"/>
        <w:jc w:val="center"/>
      </w:pPr>
      <w:r>
        <w:t>расходов федерального бюджета, бюджетов государственных</w:t>
      </w:r>
    </w:p>
    <w:p>
      <w:pPr>
        <w:pStyle w:val="ConsPlusNormal"/>
        <w:jc w:val="center"/>
      </w:pPr>
      <w:r>
        <w:t>внебюджетных фондов, консолидированных бюджетов субъектов</w:t>
      </w:r>
    </w:p>
    <w:p>
      <w:pPr>
        <w:pStyle w:val="ConsPlusNormal"/>
        <w:jc w:val="center"/>
      </w:pPr>
      <w:r>
        <w:t>Российской Федерации и юридических лиц на реализацию целей</w:t>
      </w:r>
    </w:p>
    <w:p>
      <w:pPr>
        <w:pStyle w:val="ConsPlusNormal"/>
        <w:jc w:val="center"/>
      </w:pPr>
      <w:r>
        <w:t>государственной программы Российской Федерации (тыс. руб.)</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771"/>
        <w:gridCol w:w="3060"/>
        <w:gridCol w:w="907"/>
        <w:gridCol w:w="1021"/>
        <w:gridCol w:w="964"/>
        <w:gridCol w:w="680"/>
      </w:tblGrid>
      <w:tr>
        <w:tc>
          <w:tcPr>
            <w:tcW w:w="1531" w:type="dxa"/>
            <w:vMerge w:val="restart"/>
          </w:tcPr>
          <w:p>
            <w:pPr>
              <w:pStyle w:val="ConsPlusNormal"/>
              <w:jc w:val="center"/>
            </w:pPr>
            <w:r>
              <w:t>Статус</w:t>
            </w:r>
          </w:p>
        </w:tc>
        <w:tc>
          <w:tcPr>
            <w:tcW w:w="1771" w:type="dxa"/>
            <w:vMerge w:val="restart"/>
          </w:tcPr>
          <w:p>
            <w:pPr>
              <w:pStyle w:val="ConsPlusNormal"/>
              <w:jc w:val="center"/>
            </w:pPr>
            <w:r>
              <w:t>Наименование государственной программы, подпрограммы государственной программы, федеральной целевой программы (подпрограммы федеральной целевой программы), ведомственной целевой программы, основного мероприятия</w:t>
            </w:r>
          </w:p>
        </w:tc>
        <w:tc>
          <w:tcPr>
            <w:tcW w:w="3060" w:type="dxa"/>
            <w:vMerge w:val="restart"/>
          </w:tcPr>
          <w:p>
            <w:pPr>
              <w:pStyle w:val="ConsPlusNormal"/>
              <w:jc w:val="center"/>
            </w:pPr>
            <w:r>
              <w:t>Источник финансирования</w:t>
            </w:r>
          </w:p>
        </w:tc>
        <w:tc>
          <w:tcPr>
            <w:tcW w:w="3572" w:type="dxa"/>
            <w:gridSpan w:val="4"/>
          </w:tcPr>
          <w:p>
            <w:pPr>
              <w:pStyle w:val="ConsPlusNormal"/>
              <w:jc w:val="center"/>
            </w:pPr>
            <w:r>
              <w:t>Оценка расходов (тыс. руб.), годы</w:t>
            </w:r>
          </w:p>
        </w:tc>
      </w:tr>
      <w:tr>
        <w:tc>
          <w:tcPr>
            <w:tcW w:w="1531" w:type="dxa"/>
            <w:vMerge/>
          </w:tcPr>
          <w:p/>
        </w:tc>
        <w:tc>
          <w:tcPr>
            <w:tcW w:w="1771" w:type="dxa"/>
            <w:vMerge/>
          </w:tcPr>
          <w:p/>
        </w:tc>
        <w:tc>
          <w:tcPr>
            <w:tcW w:w="3060" w:type="dxa"/>
            <w:vMerge/>
          </w:tcPr>
          <w:p/>
        </w:tc>
        <w:tc>
          <w:tcPr>
            <w:tcW w:w="907" w:type="dxa"/>
          </w:tcPr>
          <w:p>
            <w:pPr>
              <w:pStyle w:val="ConsPlusNormal"/>
              <w:jc w:val="center"/>
            </w:pPr>
            <w:r>
              <w:t>очередной год</w:t>
            </w:r>
          </w:p>
        </w:tc>
        <w:tc>
          <w:tcPr>
            <w:tcW w:w="1021" w:type="dxa"/>
          </w:tcPr>
          <w:p>
            <w:pPr>
              <w:pStyle w:val="ConsPlusNormal"/>
              <w:jc w:val="center"/>
            </w:pPr>
            <w:r>
              <w:t>первый год планового периода</w:t>
            </w:r>
          </w:p>
        </w:tc>
        <w:tc>
          <w:tcPr>
            <w:tcW w:w="964" w:type="dxa"/>
          </w:tcPr>
          <w:p>
            <w:pPr>
              <w:pStyle w:val="ConsPlusNormal"/>
              <w:jc w:val="center"/>
            </w:pPr>
            <w:r>
              <w:t>второй год планового периода</w:t>
            </w:r>
          </w:p>
        </w:tc>
        <w:tc>
          <w:tcPr>
            <w:tcW w:w="680" w:type="dxa"/>
          </w:tcPr>
          <w:p>
            <w:pPr>
              <w:pStyle w:val="ConsPlusNormal"/>
              <w:jc w:val="center"/>
            </w:pPr>
            <w:r>
              <w:t>...</w:t>
            </w:r>
          </w:p>
        </w:tc>
      </w:tr>
      <w:tr>
        <w:tc>
          <w:tcPr>
            <w:tcW w:w="1531" w:type="dxa"/>
          </w:tcPr>
          <w:p>
            <w:pPr>
              <w:pStyle w:val="ConsPlusNormal"/>
              <w:jc w:val="center"/>
            </w:pPr>
            <w:r>
              <w:t>1</w:t>
            </w:r>
          </w:p>
        </w:tc>
        <w:tc>
          <w:tcPr>
            <w:tcW w:w="1771" w:type="dxa"/>
          </w:tcPr>
          <w:p>
            <w:pPr>
              <w:pStyle w:val="ConsPlusNormal"/>
              <w:jc w:val="center"/>
            </w:pPr>
            <w:r>
              <w:t>2</w:t>
            </w:r>
          </w:p>
        </w:tc>
        <w:tc>
          <w:tcPr>
            <w:tcW w:w="3060" w:type="dxa"/>
          </w:tcPr>
          <w:p>
            <w:pPr>
              <w:pStyle w:val="ConsPlusNormal"/>
              <w:jc w:val="center"/>
            </w:pPr>
            <w:r>
              <w:t>3</w:t>
            </w:r>
          </w:p>
        </w:tc>
        <w:tc>
          <w:tcPr>
            <w:tcW w:w="907" w:type="dxa"/>
          </w:tcPr>
          <w:p>
            <w:pPr>
              <w:pStyle w:val="ConsPlusNormal"/>
              <w:jc w:val="center"/>
            </w:pPr>
            <w:r>
              <w:t>4</w:t>
            </w:r>
          </w:p>
        </w:tc>
        <w:tc>
          <w:tcPr>
            <w:tcW w:w="1021" w:type="dxa"/>
          </w:tcPr>
          <w:p>
            <w:pPr>
              <w:pStyle w:val="ConsPlusNormal"/>
              <w:jc w:val="center"/>
            </w:pPr>
            <w:r>
              <w:t>5</w:t>
            </w:r>
          </w:p>
        </w:tc>
        <w:tc>
          <w:tcPr>
            <w:tcW w:w="964" w:type="dxa"/>
          </w:tcPr>
          <w:p>
            <w:pPr>
              <w:pStyle w:val="ConsPlusNormal"/>
              <w:jc w:val="center"/>
            </w:pPr>
            <w:r>
              <w:t>6</w:t>
            </w:r>
          </w:p>
        </w:tc>
        <w:tc>
          <w:tcPr>
            <w:tcW w:w="680" w:type="dxa"/>
          </w:tcPr>
          <w:p>
            <w:pPr>
              <w:pStyle w:val="ConsPlusNormal"/>
              <w:jc w:val="center"/>
            </w:pPr>
            <w:r>
              <w:t>7</w:t>
            </w:r>
          </w:p>
        </w:tc>
      </w:tr>
      <w:tr>
        <w:tc>
          <w:tcPr>
            <w:tcW w:w="1531" w:type="dxa"/>
            <w:vMerge w:val="restart"/>
          </w:tcPr>
          <w:p>
            <w:pPr>
              <w:pStyle w:val="ConsPlusNormal"/>
            </w:pPr>
            <w:r>
              <w:t>Государственная программа</w:t>
            </w:r>
          </w:p>
        </w:tc>
        <w:tc>
          <w:tcPr>
            <w:tcW w:w="1771" w:type="dxa"/>
            <w:vMerge w:val="restart"/>
          </w:tcPr>
          <w:p>
            <w:pPr>
              <w:pStyle w:val="ConsPlusNormal"/>
            </w:pPr>
          </w:p>
        </w:tc>
        <w:tc>
          <w:tcPr>
            <w:tcW w:w="3060" w:type="dxa"/>
          </w:tcPr>
          <w:p>
            <w:pPr>
              <w:pStyle w:val="ConsPlusNormal"/>
            </w:pPr>
            <w:r>
              <w:t>Всего:</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vMerge/>
          </w:tcPr>
          <w:p/>
        </w:tc>
        <w:tc>
          <w:tcPr>
            <w:tcW w:w="1771" w:type="dxa"/>
            <w:vMerge/>
          </w:tcPr>
          <w:p/>
        </w:tc>
        <w:tc>
          <w:tcPr>
            <w:tcW w:w="3060" w:type="dxa"/>
          </w:tcPr>
          <w:p>
            <w:pPr>
              <w:pStyle w:val="ConsPlusNormal"/>
            </w:pPr>
            <w:r>
              <w:t xml:space="preserve">федеральный бюджет </w:t>
            </w:r>
            <w:hyperlink w:anchor="P2649" w:history="1">
              <w:r>
                <w:t>&lt;1&gt;</w:t>
              </w:r>
            </w:hyperlink>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vMerge/>
          </w:tcPr>
          <w:p/>
        </w:tc>
        <w:tc>
          <w:tcPr>
            <w:tcW w:w="1771" w:type="dxa"/>
            <w:vMerge/>
          </w:tcPr>
          <w:p/>
        </w:tc>
        <w:tc>
          <w:tcPr>
            <w:tcW w:w="3060" w:type="dxa"/>
          </w:tcPr>
          <w:p>
            <w:pPr>
              <w:pStyle w:val="ConsPlusNormal"/>
            </w:pPr>
            <w:r>
              <w:t xml:space="preserve">консолидированные бюджеты </w:t>
            </w:r>
            <w:r>
              <w:lastRenderedPageBreak/>
              <w:t xml:space="preserve">субъектов Российской Федерации </w:t>
            </w:r>
            <w:hyperlink w:anchor="P2650" w:history="1">
              <w:r>
                <w:t>&lt;2&gt;</w:t>
              </w:r>
            </w:hyperlink>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vMerge/>
          </w:tcPr>
          <w:p/>
        </w:tc>
        <w:tc>
          <w:tcPr>
            <w:tcW w:w="1771" w:type="dxa"/>
            <w:vMerge/>
          </w:tcPr>
          <w:p/>
        </w:tc>
        <w:tc>
          <w:tcPr>
            <w:tcW w:w="3060" w:type="dxa"/>
          </w:tcPr>
          <w:p>
            <w:pPr>
              <w:pStyle w:val="ConsPlusNormal"/>
            </w:pPr>
            <w:r>
              <w:t xml:space="preserve">государственные внебюджетные фонды Российской Федерации </w:t>
            </w:r>
            <w:hyperlink w:anchor="P2651" w:history="1">
              <w:r>
                <w:t>&lt;3&gt;</w:t>
              </w:r>
            </w:hyperlink>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vMerge/>
          </w:tcPr>
          <w:p/>
        </w:tc>
        <w:tc>
          <w:tcPr>
            <w:tcW w:w="1771" w:type="dxa"/>
            <w:vMerge/>
          </w:tcPr>
          <w:p/>
        </w:tc>
        <w:tc>
          <w:tcPr>
            <w:tcW w:w="3060" w:type="dxa"/>
          </w:tcPr>
          <w:p>
            <w:pPr>
              <w:pStyle w:val="ConsPlusNormal"/>
            </w:pPr>
            <w:r>
              <w:t xml:space="preserve">территориальные государственные внебюджетные фонды </w:t>
            </w:r>
            <w:hyperlink w:anchor="P2652" w:history="1">
              <w:r>
                <w:t>&lt;4&gt;</w:t>
              </w:r>
            </w:hyperlink>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vMerge/>
          </w:tcPr>
          <w:p/>
        </w:tc>
        <w:tc>
          <w:tcPr>
            <w:tcW w:w="1771" w:type="dxa"/>
            <w:vMerge/>
          </w:tcPr>
          <w:p/>
        </w:tc>
        <w:tc>
          <w:tcPr>
            <w:tcW w:w="3060" w:type="dxa"/>
          </w:tcPr>
          <w:p>
            <w:pPr>
              <w:pStyle w:val="ConsPlusNormal"/>
            </w:pPr>
            <w:r>
              <w:t xml:space="preserve">юридические лица </w:t>
            </w:r>
            <w:hyperlink w:anchor="P2653" w:history="1">
              <w:r>
                <w:t>&lt;5&gt;</w:t>
              </w:r>
            </w:hyperlink>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 xml:space="preserve">В том числе, государственные корпорации </w:t>
            </w:r>
            <w:hyperlink w:anchor="P2654" w:history="1">
              <w:r>
                <w:t>&lt;6&gt;</w:t>
              </w:r>
            </w:hyperlink>
            <w:r>
              <w:t xml:space="preserve"> и публичные акционерные общества с государственным участием</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jc w:val="both"/>
            </w:pPr>
            <w:r>
              <w:t>*Справочно:</w:t>
            </w:r>
          </w:p>
          <w:p>
            <w:pPr>
              <w:pStyle w:val="ConsPlusNormal"/>
              <w:jc w:val="both"/>
            </w:pPr>
            <w:r>
              <w:t xml:space="preserve">источники финансирования дефицита федерального бюджета </w:t>
            </w:r>
            <w:hyperlink w:anchor="P2655" w:history="1">
              <w:r>
                <w:t>&lt;7&gt;</w:t>
              </w:r>
            </w:hyperlink>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r>
              <w:t>Подпрограмма 1</w:t>
            </w:r>
          </w:p>
        </w:tc>
        <w:tc>
          <w:tcPr>
            <w:tcW w:w="1771" w:type="dxa"/>
          </w:tcPr>
          <w:p>
            <w:pPr>
              <w:pStyle w:val="ConsPlusNormal"/>
            </w:pPr>
          </w:p>
        </w:tc>
        <w:tc>
          <w:tcPr>
            <w:tcW w:w="3060" w:type="dxa"/>
          </w:tcPr>
          <w:p>
            <w:pPr>
              <w:pStyle w:val="ConsPlusNormal"/>
            </w:pPr>
            <w:r>
              <w:t>Всего:</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федеральный бюджет</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консолидированные бюджеты субъектов Российской Федерации</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государственные внебюджетные фонды Российской Федерации</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территориальные государственные внебюджетные фонды</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юридические лица</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 xml:space="preserve">В том числе, государственные корпорации </w:t>
            </w:r>
            <w:hyperlink w:anchor="P2653" w:history="1">
              <w:r>
                <w:t>&lt;5&gt;</w:t>
              </w:r>
            </w:hyperlink>
            <w:r>
              <w:t xml:space="preserve"> и публичные акционерные общества с государственным участием</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jc w:val="both"/>
            </w:pPr>
            <w:r>
              <w:t>*Справочно:</w:t>
            </w:r>
          </w:p>
          <w:p>
            <w:pPr>
              <w:pStyle w:val="ConsPlusNormal"/>
              <w:jc w:val="both"/>
            </w:pPr>
            <w:r>
              <w:t xml:space="preserve">источники финансирования дефицита федерального бюджета </w:t>
            </w:r>
            <w:hyperlink w:anchor="P2654" w:history="1">
              <w:r>
                <w:t>&lt;6&gt;</w:t>
              </w:r>
            </w:hyperlink>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r>
              <w:t>...</w:t>
            </w:r>
          </w:p>
        </w:tc>
        <w:tc>
          <w:tcPr>
            <w:tcW w:w="1771" w:type="dxa"/>
          </w:tcPr>
          <w:p>
            <w:pPr>
              <w:pStyle w:val="ConsPlusNormal"/>
            </w:pPr>
          </w:p>
        </w:tc>
        <w:tc>
          <w:tcPr>
            <w:tcW w:w="3060" w:type="dxa"/>
          </w:tcPr>
          <w:p>
            <w:pPr>
              <w:pStyle w:val="ConsPlusNormal"/>
            </w:pPr>
            <w:r>
              <w:t>...</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vMerge w:val="restart"/>
          </w:tcPr>
          <w:p>
            <w:pPr>
              <w:pStyle w:val="ConsPlusNormal"/>
            </w:pPr>
            <w:r>
              <w:t>Основное мероприятие/Ведомственная целевая программа</w:t>
            </w:r>
          </w:p>
        </w:tc>
        <w:tc>
          <w:tcPr>
            <w:tcW w:w="1771" w:type="dxa"/>
          </w:tcPr>
          <w:p>
            <w:pPr>
              <w:pStyle w:val="ConsPlusNormal"/>
            </w:pPr>
          </w:p>
        </w:tc>
        <w:tc>
          <w:tcPr>
            <w:tcW w:w="3060" w:type="dxa"/>
          </w:tcPr>
          <w:p>
            <w:pPr>
              <w:pStyle w:val="ConsPlusNormal"/>
            </w:pPr>
            <w:r>
              <w:t>Всего:</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vMerge/>
          </w:tcPr>
          <w:p/>
        </w:tc>
        <w:tc>
          <w:tcPr>
            <w:tcW w:w="1771" w:type="dxa"/>
          </w:tcPr>
          <w:p>
            <w:pPr>
              <w:pStyle w:val="ConsPlusNormal"/>
            </w:pPr>
          </w:p>
        </w:tc>
        <w:tc>
          <w:tcPr>
            <w:tcW w:w="3060" w:type="dxa"/>
          </w:tcPr>
          <w:p>
            <w:pPr>
              <w:pStyle w:val="ConsPlusNormal"/>
            </w:pPr>
            <w:r>
              <w:t>федеральный бюджет</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консолидированные бюджеты субъектов Российской Федерации</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государственные внебюджетные фонды Российской Федерации</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территориальные государственные внебюджетные фонды</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юридические лица</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 xml:space="preserve">В том числе, государственные корпорации </w:t>
            </w:r>
            <w:hyperlink w:anchor="P2653" w:history="1">
              <w:r>
                <w:t>&lt;5&gt;</w:t>
              </w:r>
            </w:hyperlink>
            <w:r>
              <w:t xml:space="preserve"> и публичные акционерные общества с государственным участием</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jc w:val="both"/>
            </w:pPr>
            <w:r>
              <w:t>*Справочно:</w:t>
            </w:r>
          </w:p>
          <w:p>
            <w:pPr>
              <w:pStyle w:val="ConsPlusNormal"/>
              <w:jc w:val="both"/>
            </w:pPr>
            <w:r>
              <w:t>источники финансирования дефицита федерального бюджета</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r>
              <w:t>ФЦП1</w:t>
            </w:r>
          </w:p>
          <w:p>
            <w:pPr>
              <w:pStyle w:val="ConsPlusNormal"/>
              <w:jc w:val="center"/>
            </w:pPr>
            <w:r>
              <w:t>...</w:t>
            </w:r>
          </w:p>
        </w:tc>
        <w:tc>
          <w:tcPr>
            <w:tcW w:w="1771" w:type="dxa"/>
          </w:tcPr>
          <w:p>
            <w:pPr>
              <w:pStyle w:val="ConsPlusNormal"/>
            </w:pPr>
          </w:p>
        </w:tc>
        <w:tc>
          <w:tcPr>
            <w:tcW w:w="3060" w:type="dxa"/>
          </w:tcPr>
          <w:p>
            <w:pPr>
              <w:pStyle w:val="ConsPlusNormal"/>
            </w:pPr>
            <w:r>
              <w:t>Всего:</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федеральный бюджет</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консолидированные бюджеты субъектов Российской Федерации</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государственные внебюджетные фонды Российской Федерации</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территориальные государственные внебюджетные фонды</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pPr>
            <w:r>
              <w:t>Внебюджетные источники</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r>
        <w:tc>
          <w:tcPr>
            <w:tcW w:w="1531" w:type="dxa"/>
          </w:tcPr>
          <w:p>
            <w:pPr>
              <w:pStyle w:val="ConsPlusNormal"/>
            </w:pPr>
          </w:p>
        </w:tc>
        <w:tc>
          <w:tcPr>
            <w:tcW w:w="1771" w:type="dxa"/>
          </w:tcPr>
          <w:p>
            <w:pPr>
              <w:pStyle w:val="ConsPlusNormal"/>
            </w:pPr>
          </w:p>
        </w:tc>
        <w:tc>
          <w:tcPr>
            <w:tcW w:w="3060" w:type="dxa"/>
          </w:tcPr>
          <w:p>
            <w:pPr>
              <w:pStyle w:val="ConsPlusNormal"/>
              <w:jc w:val="both"/>
            </w:pPr>
            <w:r>
              <w:t>*Справочно:</w:t>
            </w:r>
          </w:p>
          <w:p>
            <w:pPr>
              <w:pStyle w:val="ConsPlusNormal"/>
              <w:jc w:val="both"/>
            </w:pPr>
            <w:r>
              <w:t>источники финансирования дефицита федерального бюджета</w:t>
            </w:r>
          </w:p>
        </w:tc>
        <w:tc>
          <w:tcPr>
            <w:tcW w:w="907" w:type="dxa"/>
          </w:tcPr>
          <w:p>
            <w:pPr>
              <w:pStyle w:val="ConsPlusNormal"/>
            </w:pPr>
          </w:p>
        </w:tc>
        <w:tc>
          <w:tcPr>
            <w:tcW w:w="1021" w:type="dxa"/>
          </w:tcPr>
          <w:p>
            <w:pPr>
              <w:pStyle w:val="ConsPlusNormal"/>
            </w:pPr>
          </w:p>
        </w:tc>
        <w:tc>
          <w:tcPr>
            <w:tcW w:w="964" w:type="dxa"/>
          </w:tcPr>
          <w:p>
            <w:pPr>
              <w:pStyle w:val="ConsPlusNormal"/>
            </w:pPr>
          </w:p>
        </w:tc>
        <w:tc>
          <w:tcPr>
            <w:tcW w:w="680" w:type="dxa"/>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52" w:name="P2649"/>
      <w:bookmarkEnd w:id="52"/>
      <w:r>
        <w:t>&lt;1&gt; Указывается объем бюджетных ассигнований из федерального бюджета, направляемых на финансирование государственной программы.</w:t>
      </w:r>
    </w:p>
    <w:p>
      <w:pPr>
        <w:pStyle w:val="ConsPlusNormal"/>
        <w:ind w:firstLine="540"/>
        <w:jc w:val="both"/>
      </w:pPr>
      <w:bookmarkStart w:id="53" w:name="P2650"/>
      <w:bookmarkEnd w:id="53"/>
      <w:r>
        <w:t>&lt;2&gt; Указывается объем бюджетных ассигнований из консолидированных бюджетов субъектов Российской Федерации, направляемых на финансирование государственной программы.</w:t>
      </w:r>
    </w:p>
    <w:p>
      <w:pPr>
        <w:pStyle w:val="ConsPlusNormal"/>
        <w:ind w:firstLine="540"/>
        <w:jc w:val="both"/>
      </w:pPr>
      <w:bookmarkStart w:id="54" w:name="P2651"/>
      <w:bookmarkEnd w:id="54"/>
      <w:r>
        <w:t>&lt;3&gt; Указывается объем бюджетных ассигнований из государственных внебюджетных фондов Российской Федерации, направляемых на финансирование государственной программы.</w:t>
      </w:r>
    </w:p>
    <w:p>
      <w:pPr>
        <w:pStyle w:val="ConsPlusNormal"/>
        <w:ind w:firstLine="540"/>
        <w:jc w:val="both"/>
      </w:pPr>
      <w:bookmarkStart w:id="55" w:name="P2652"/>
      <w:bookmarkEnd w:id="55"/>
      <w:r>
        <w:t>&lt;4&gt; Указывается объем бюджетных ассигнований из территориальных государственных фондов Российской Федерации, направляемых на финансирование государственной программы.</w:t>
      </w:r>
    </w:p>
    <w:p>
      <w:pPr>
        <w:pStyle w:val="ConsPlusNormal"/>
        <w:ind w:firstLine="540"/>
        <w:jc w:val="both"/>
      </w:pPr>
      <w:bookmarkStart w:id="56" w:name="P2653"/>
      <w:bookmarkEnd w:id="56"/>
      <w:r>
        <w:t>&lt;5&gt; Здесь и далее в таблице юридические лица - государственные корпорации, открытые акционерные общества с государственным участием, общественные, научные и иные организации.</w:t>
      </w:r>
    </w:p>
    <w:p>
      <w:pPr>
        <w:pStyle w:val="ConsPlusNormal"/>
        <w:ind w:firstLine="540"/>
        <w:jc w:val="both"/>
      </w:pPr>
      <w:bookmarkStart w:id="57" w:name="P2654"/>
      <w:bookmarkEnd w:id="57"/>
      <w:r>
        <w:t>&lt;6&gt; Указываются расходы на реализацию государственной программы Российской Федерации государственных корпораций, публичных акционерных обществ с государственным участием, в уставном капитале которых доля Российской Федерации превышает 50 процентов и размер уставного капитала которых превышает 1 млрд. рублей.</w:t>
      </w:r>
    </w:p>
    <w:p>
      <w:pPr>
        <w:pStyle w:val="ConsPlusNormal"/>
        <w:ind w:firstLine="540"/>
        <w:jc w:val="both"/>
      </w:pPr>
      <w:bookmarkStart w:id="58" w:name="P2655"/>
      <w:bookmarkEnd w:id="58"/>
      <w:r>
        <w:t>&lt;7&gt; Указывается объем бюджетных ассигнований из источников финансирования дефицита федерального бюджета, направляемых на финансирование государственной программы.</w:t>
      </w:r>
    </w:p>
    <w:p>
      <w:pPr>
        <w:pStyle w:val="ConsPlusNormal"/>
        <w:jc w:val="both"/>
      </w:pPr>
    </w:p>
    <w:p>
      <w:pPr>
        <w:pStyle w:val="ConsPlusNormal"/>
        <w:jc w:val="both"/>
      </w:pPr>
    </w:p>
    <w:p>
      <w:pPr>
        <w:pStyle w:val="ConsPlusNormal"/>
        <w:jc w:val="both"/>
      </w:pPr>
    </w:p>
    <w:p>
      <w:pPr>
        <w:pStyle w:val="ConsPlusNormal"/>
        <w:jc w:val="right"/>
        <w:outlineLvl w:val="2"/>
      </w:pPr>
      <w:r>
        <w:t>Таблица 9</w:t>
      </w:r>
    </w:p>
    <w:p>
      <w:pPr>
        <w:pStyle w:val="ConsPlusNormal"/>
        <w:jc w:val="both"/>
      </w:pPr>
    </w:p>
    <w:p>
      <w:pPr>
        <w:pStyle w:val="ConsPlusNormal"/>
        <w:jc w:val="center"/>
      </w:pPr>
      <w:bookmarkStart w:id="59" w:name="P2661"/>
      <w:bookmarkEnd w:id="59"/>
      <w:r>
        <w:t>СВЕДЕНИЯ</w:t>
      </w:r>
    </w:p>
    <w:p>
      <w:pPr>
        <w:pStyle w:val="ConsPlusNormal"/>
        <w:jc w:val="center"/>
      </w:pPr>
      <w:r>
        <w:t>о показателях (индикаторах), разрабатываемых в рамках</w:t>
      </w:r>
    </w:p>
    <w:p>
      <w:pPr>
        <w:pStyle w:val="ConsPlusNormal"/>
        <w:jc w:val="center"/>
      </w:pPr>
      <w:r>
        <w:t>работ, включенных в Федеральный план статистических работ</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1757"/>
        <w:gridCol w:w="2367"/>
        <w:gridCol w:w="2536"/>
        <w:gridCol w:w="1908"/>
      </w:tblGrid>
      <w:tr>
        <w:tc>
          <w:tcPr>
            <w:tcW w:w="602" w:type="dxa"/>
          </w:tcPr>
          <w:p>
            <w:pPr>
              <w:pStyle w:val="ConsPlusNormal"/>
              <w:jc w:val="center"/>
            </w:pPr>
            <w:r>
              <w:t>N п/п</w:t>
            </w:r>
          </w:p>
        </w:tc>
        <w:tc>
          <w:tcPr>
            <w:tcW w:w="1757" w:type="dxa"/>
          </w:tcPr>
          <w:p>
            <w:pPr>
              <w:pStyle w:val="ConsPlusNormal"/>
              <w:jc w:val="center"/>
            </w:pPr>
            <w:r>
              <w:t>Наименование показателя</w:t>
            </w:r>
          </w:p>
        </w:tc>
        <w:tc>
          <w:tcPr>
            <w:tcW w:w="2367" w:type="dxa"/>
          </w:tcPr>
          <w:p>
            <w:pPr>
              <w:pStyle w:val="ConsPlusNormal"/>
              <w:jc w:val="center"/>
            </w:pPr>
            <w:r>
              <w:t>Пункт Федерального плана статистических работ</w:t>
            </w:r>
          </w:p>
        </w:tc>
        <w:tc>
          <w:tcPr>
            <w:tcW w:w="2536" w:type="dxa"/>
          </w:tcPr>
          <w:p>
            <w:pPr>
              <w:pStyle w:val="ConsPlusNormal"/>
              <w:jc w:val="center"/>
            </w:pPr>
            <w:r>
              <w:t>Наименование формы статистического наблюдения и реквизиты акта, в соответствии с которым утверждена форма</w:t>
            </w:r>
          </w:p>
        </w:tc>
        <w:tc>
          <w:tcPr>
            <w:tcW w:w="1908" w:type="dxa"/>
          </w:tcPr>
          <w:p>
            <w:pPr>
              <w:pStyle w:val="ConsPlusNormal"/>
              <w:jc w:val="center"/>
            </w:pPr>
            <w:r>
              <w:t>Субъект официального статистического учета</w:t>
            </w:r>
          </w:p>
        </w:tc>
      </w:tr>
      <w:tr>
        <w:tc>
          <w:tcPr>
            <w:tcW w:w="602" w:type="dxa"/>
          </w:tcPr>
          <w:p>
            <w:pPr>
              <w:pStyle w:val="ConsPlusNormal"/>
              <w:jc w:val="center"/>
            </w:pPr>
            <w:r>
              <w:t>1</w:t>
            </w:r>
          </w:p>
        </w:tc>
        <w:tc>
          <w:tcPr>
            <w:tcW w:w="1757" w:type="dxa"/>
          </w:tcPr>
          <w:p>
            <w:pPr>
              <w:pStyle w:val="ConsPlusNormal"/>
              <w:jc w:val="center"/>
            </w:pPr>
            <w:r>
              <w:t>2</w:t>
            </w:r>
          </w:p>
        </w:tc>
        <w:tc>
          <w:tcPr>
            <w:tcW w:w="2367" w:type="dxa"/>
          </w:tcPr>
          <w:p>
            <w:pPr>
              <w:pStyle w:val="ConsPlusNormal"/>
              <w:jc w:val="center"/>
            </w:pPr>
            <w:r>
              <w:t>3</w:t>
            </w:r>
          </w:p>
        </w:tc>
        <w:tc>
          <w:tcPr>
            <w:tcW w:w="2536" w:type="dxa"/>
          </w:tcPr>
          <w:p>
            <w:pPr>
              <w:pStyle w:val="ConsPlusNormal"/>
              <w:jc w:val="center"/>
            </w:pPr>
            <w:r>
              <w:t>4</w:t>
            </w:r>
          </w:p>
        </w:tc>
        <w:tc>
          <w:tcPr>
            <w:tcW w:w="1908" w:type="dxa"/>
          </w:tcPr>
          <w:p>
            <w:pPr>
              <w:pStyle w:val="ConsPlusNormal"/>
              <w:jc w:val="center"/>
            </w:pPr>
            <w:r>
              <w:t>5</w:t>
            </w:r>
          </w:p>
        </w:tc>
      </w:tr>
      <w:tr>
        <w:tc>
          <w:tcPr>
            <w:tcW w:w="602" w:type="dxa"/>
          </w:tcPr>
          <w:p>
            <w:pPr>
              <w:pStyle w:val="ConsPlusNormal"/>
              <w:jc w:val="center"/>
            </w:pPr>
            <w:r>
              <w:t>1</w:t>
            </w:r>
          </w:p>
        </w:tc>
        <w:tc>
          <w:tcPr>
            <w:tcW w:w="1757" w:type="dxa"/>
          </w:tcPr>
          <w:p>
            <w:pPr>
              <w:pStyle w:val="ConsPlusNormal"/>
            </w:pPr>
          </w:p>
        </w:tc>
        <w:tc>
          <w:tcPr>
            <w:tcW w:w="2367" w:type="dxa"/>
          </w:tcPr>
          <w:p>
            <w:pPr>
              <w:pStyle w:val="ConsPlusNormal"/>
            </w:pPr>
          </w:p>
        </w:tc>
        <w:tc>
          <w:tcPr>
            <w:tcW w:w="2536" w:type="dxa"/>
          </w:tcPr>
          <w:p>
            <w:pPr>
              <w:pStyle w:val="ConsPlusNormal"/>
            </w:pPr>
          </w:p>
        </w:tc>
        <w:tc>
          <w:tcPr>
            <w:tcW w:w="1908" w:type="dxa"/>
          </w:tcPr>
          <w:p>
            <w:pPr>
              <w:pStyle w:val="ConsPlusNormal"/>
            </w:pPr>
          </w:p>
        </w:tc>
      </w:tr>
      <w:tr>
        <w:tc>
          <w:tcPr>
            <w:tcW w:w="602" w:type="dxa"/>
          </w:tcPr>
          <w:p>
            <w:pPr>
              <w:pStyle w:val="ConsPlusNormal"/>
              <w:jc w:val="center"/>
            </w:pPr>
            <w:r>
              <w:t>2</w:t>
            </w:r>
          </w:p>
        </w:tc>
        <w:tc>
          <w:tcPr>
            <w:tcW w:w="1757" w:type="dxa"/>
          </w:tcPr>
          <w:p>
            <w:pPr>
              <w:pStyle w:val="ConsPlusNormal"/>
            </w:pPr>
          </w:p>
        </w:tc>
        <w:tc>
          <w:tcPr>
            <w:tcW w:w="2367" w:type="dxa"/>
          </w:tcPr>
          <w:p>
            <w:pPr>
              <w:pStyle w:val="ConsPlusNormal"/>
            </w:pPr>
          </w:p>
        </w:tc>
        <w:tc>
          <w:tcPr>
            <w:tcW w:w="2536" w:type="dxa"/>
          </w:tcPr>
          <w:p>
            <w:pPr>
              <w:pStyle w:val="ConsPlusNormal"/>
            </w:pPr>
          </w:p>
        </w:tc>
        <w:tc>
          <w:tcPr>
            <w:tcW w:w="1908" w:type="dxa"/>
          </w:tcPr>
          <w:p>
            <w:pPr>
              <w:pStyle w:val="ConsPlusNormal"/>
            </w:pPr>
          </w:p>
        </w:tc>
      </w:tr>
      <w:tr>
        <w:tc>
          <w:tcPr>
            <w:tcW w:w="602" w:type="dxa"/>
          </w:tcPr>
          <w:p>
            <w:pPr>
              <w:pStyle w:val="ConsPlusNormal"/>
            </w:pPr>
            <w:r>
              <w:t>...</w:t>
            </w:r>
          </w:p>
        </w:tc>
        <w:tc>
          <w:tcPr>
            <w:tcW w:w="1757" w:type="dxa"/>
          </w:tcPr>
          <w:p>
            <w:pPr>
              <w:pStyle w:val="ConsPlusNormal"/>
            </w:pPr>
          </w:p>
        </w:tc>
        <w:tc>
          <w:tcPr>
            <w:tcW w:w="2367" w:type="dxa"/>
          </w:tcPr>
          <w:p>
            <w:pPr>
              <w:pStyle w:val="ConsPlusNormal"/>
            </w:pPr>
          </w:p>
        </w:tc>
        <w:tc>
          <w:tcPr>
            <w:tcW w:w="2536" w:type="dxa"/>
          </w:tcPr>
          <w:p>
            <w:pPr>
              <w:pStyle w:val="ConsPlusNormal"/>
            </w:pPr>
          </w:p>
        </w:tc>
        <w:tc>
          <w:tcPr>
            <w:tcW w:w="1908" w:type="dxa"/>
          </w:tcPr>
          <w:p>
            <w:pPr>
              <w:pStyle w:val="ConsPlusNormal"/>
            </w:pPr>
          </w:p>
        </w:tc>
      </w:tr>
    </w:tbl>
    <w:p>
      <w:pPr>
        <w:pStyle w:val="ConsPlusNormal"/>
        <w:jc w:val="both"/>
      </w:pPr>
    </w:p>
    <w:p>
      <w:pPr>
        <w:pStyle w:val="ConsPlusNormal"/>
        <w:jc w:val="both"/>
      </w:pPr>
    </w:p>
    <w:p>
      <w:pPr>
        <w:pStyle w:val="ConsPlusNormal"/>
        <w:jc w:val="both"/>
      </w:pPr>
    </w:p>
    <w:p>
      <w:pPr>
        <w:sectPr>
          <w:pgSz w:w="11905" w:h="16838"/>
          <w:pgMar w:top="1134" w:right="850" w:bottom="1134" w:left="1701" w:header="0" w:footer="0" w:gutter="0"/>
          <w:cols w:space="720"/>
        </w:sectPr>
      </w:pPr>
    </w:p>
    <w:p>
      <w:pPr>
        <w:pStyle w:val="ConsPlusNormal"/>
        <w:jc w:val="right"/>
        <w:outlineLvl w:val="2"/>
      </w:pPr>
      <w:r>
        <w:lastRenderedPageBreak/>
        <w:t>Таблица 9а</w:t>
      </w:r>
    </w:p>
    <w:p>
      <w:pPr>
        <w:pStyle w:val="ConsPlusNormal"/>
        <w:jc w:val="both"/>
      </w:pPr>
    </w:p>
    <w:p>
      <w:pPr>
        <w:pStyle w:val="ConsPlusNormal"/>
        <w:jc w:val="center"/>
      </w:pPr>
      <w:bookmarkStart w:id="60" w:name="P2695"/>
      <w:bookmarkEnd w:id="60"/>
      <w:r>
        <w:t>СВЕДЕНИЯ</w:t>
      </w:r>
    </w:p>
    <w:p>
      <w:pPr>
        <w:pStyle w:val="ConsPlusNormal"/>
        <w:jc w:val="center"/>
      </w:pPr>
      <w:r>
        <w:t>о порядке сбора информации и методике расчета показателя</w:t>
      </w:r>
    </w:p>
    <w:p>
      <w:pPr>
        <w:pStyle w:val="ConsPlusNormal"/>
        <w:jc w:val="center"/>
      </w:pPr>
      <w:r>
        <w:t>(индикатора) государственной программы</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
        <w:gridCol w:w="1386"/>
        <w:gridCol w:w="720"/>
        <w:gridCol w:w="900"/>
        <w:gridCol w:w="1119"/>
        <w:gridCol w:w="1401"/>
        <w:gridCol w:w="1440"/>
        <w:gridCol w:w="1080"/>
        <w:gridCol w:w="794"/>
        <w:gridCol w:w="1006"/>
        <w:gridCol w:w="872"/>
        <w:gridCol w:w="1020"/>
        <w:gridCol w:w="735"/>
      </w:tblGrid>
      <w:tr>
        <w:tc>
          <w:tcPr>
            <w:tcW w:w="476" w:type="dxa"/>
          </w:tcPr>
          <w:p>
            <w:pPr>
              <w:pStyle w:val="ConsPlusNormal"/>
              <w:jc w:val="center"/>
            </w:pPr>
            <w:r>
              <w:t>N п/п</w:t>
            </w:r>
          </w:p>
        </w:tc>
        <w:tc>
          <w:tcPr>
            <w:tcW w:w="1386" w:type="dxa"/>
          </w:tcPr>
          <w:p>
            <w:pPr>
              <w:pStyle w:val="ConsPlusNormal"/>
              <w:jc w:val="center"/>
            </w:pPr>
            <w:r>
              <w:t>Наименование показателя</w:t>
            </w:r>
          </w:p>
        </w:tc>
        <w:tc>
          <w:tcPr>
            <w:tcW w:w="720" w:type="dxa"/>
          </w:tcPr>
          <w:p>
            <w:pPr>
              <w:pStyle w:val="ConsPlusNormal"/>
              <w:jc w:val="center"/>
            </w:pPr>
            <w:r>
              <w:t>Единица измерения</w:t>
            </w:r>
          </w:p>
        </w:tc>
        <w:tc>
          <w:tcPr>
            <w:tcW w:w="900" w:type="dxa"/>
          </w:tcPr>
          <w:p>
            <w:pPr>
              <w:pStyle w:val="ConsPlusNormal"/>
              <w:jc w:val="center"/>
            </w:pPr>
            <w:r>
              <w:t xml:space="preserve">Определение показателя </w:t>
            </w:r>
            <w:hyperlink w:anchor="P2762" w:history="1">
              <w:r>
                <w:t>&lt;1&gt;</w:t>
              </w:r>
            </w:hyperlink>
          </w:p>
        </w:tc>
        <w:tc>
          <w:tcPr>
            <w:tcW w:w="1119" w:type="dxa"/>
          </w:tcPr>
          <w:p>
            <w:pPr>
              <w:pStyle w:val="ConsPlusNormal"/>
              <w:jc w:val="center"/>
            </w:pPr>
            <w:r>
              <w:t xml:space="preserve">Временные характеристики показателя </w:t>
            </w:r>
            <w:hyperlink w:anchor="P2763" w:history="1">
              <w:r>
                <w:t>&lt;2&gt;</w:t>
              </w:r>
            </w:hyperlink>
          </w:p>
        </w:tc>
        <w:tc>
          <w:tcPr>
            <w:tcW w:w="1401" w:type="dxa"/>
          </w:tcPr>
          <w:p>
            <w:pPr>
              <w:pStyle w:val="ConsPlusNormal"/>
              <w:jc w:val="center"/>
            </w:pPr>
            <w:r>
              <w:t xml:space="preserve">Алгоритм формирования (формула) и методологические пояснения к показателю </w:t>
            </w:r>
            <w:hyperlink w:anchor="P2764" w:history="1">
              <w:r>
                <w:t>&lt;3&gt;</w:t>
              </w:r>
            </w:hyperlink>
          </w:p>
        </w:tc>
        <w:tc>
          <w:tcPr>
            <w:tcW w:w="1440" w:type="dxa"/>
          </w:tcPr>
          <w:p>
            <w:pPr>
              <w:pStyle w:val="ConsPlusNormal"/>
              <w:jc w:val="center"/>
            </w:pPr>
            <w:r>
              <w:t>Базовые показатели (используемые в формуле)</w:t>
            </w:r>
          </w:p>
        </w:tc>
        <w:tc>
          <w:tcPr>
            <w:tcW w:w="1080" w:type="dxa"/>
          </w:tcPr>
          <w:p>
            <w:pPr>
              <w:pStyle w:val="ConsPlusNormal"/>
              <w:jc w:val="center"/>
            </w:pPr>
            <w:r>
              <w:t xml:space="preserve">Метод сбора информации, индекс формы отчетности, </w:t>
            </w:r>
            <w:hyperlink w:anchor="P2765" w:history="1">
              <w:r>
                <w:t>&lt;4&gt;</w:t>
              </w:r>
            </w:hyperlink>
          </w:p>
        </w:tc>
        <w:tc>
          <w:tcPr>
            <w:tcW w:w="794" w:type="dxa"/>
          </w:tcPr>
          <w:p>
            <w:pPr>
              <w:pStyle w:val="ConsPlusNormal"/>
              <w:jc w:val="center"/>
            </w:pPr>
            <w:r>
              <w:t xml:space="preserve">Пункт ФПСР </w:t>
            </w:r>
            <w:hyperlink w:anchor="P2766" w:history="1">
              <w:r>
                <w:t>&lt;5&gt;</w:t>
              </w:r>
            </w:hyperlink>
          </w:p>
        </w:tc>
        <w:tc>
          <w:tcPr>
            <w:tcW w:w="1006" w:type="dxa"/>
          </w:tcPr>
          <w:p>
            <w:pPr>
              <w:pStyle w:val="ConsPlusNormal"/>
              <w:jc w:val="center"/>
            </w:pPr>
            <w:r>
              <w:t xml:space="preserve">Объект и единица наблюдения </w:t>
            </w:r>
            <w:hyperlink w:anchor="P2767" w:history="1">
              <w:r>
                <w:t>&lt;6&gt;</w:t>
              </w:r>
            </w:hyperlink>
          </w:p>
        </w:tc>
        <w:tc>
          <w:tcPr>
            <w:tcW w:w="872" w:type="dxa"/>
          </w:tcPr>
          <w:p>
            <w:pPr>
              <w:pStyle w:val="ConsPlusNormal"/>
              <w:jc w:val="center"/>
            </w:pPr>
            <w:r>
              <w:t xml:space="preserve">Охват единиц совокупности </w:t>
            </w:r>
            <w:hyperlink w:anchor="P2768" w:history="1">
              <w:r>
                <w:t>&lt;7&gt;</w:t>
              </w:r>
            </w:hyperlink>
          </w:p>
        </w:tc>
        <w:tc>
          <w:tcPr>
            <w:tcW w:w="1020" w:type="dxa"/>
          </w:tcPr>
          <w:p>
            <w:pPr>
              <w:pStyle w:val="ConsPlusNormal"/>
              <w:jc w:val="center"/>
            </w:pPr>
            <w:r>
              <w:t xml:space="preserve">Ответственный за сбор данных по показателю </w:t>
            </w:r>
            <w:hyperlink w:anchor="P2769" w:history="1">
              <w:r>
                <w:t>&lt;8&gt;</w:t>
              </w:r>
            </w:hyperlink>
          </w:p>
        </w:tc>
        <w:tc>
          <w:tcPr>
            <w:tcW w:w="735" w:type="dxa"/>
          </w:tcPr>
          <w:p>
            <w:pPr>
              <w:pStyle w:val="ConsPlusNormal"/>
              <w:jc w:val="center"/>
            </w:pPr>
            <w:r>
              <w:t xml:space="preserve">Реквизиты акта </w:t>
            </w:r>
            <w:hyperlink w:anchor="P2770" w:history="1">
              <w:r>
                <w:t>&lt;9&gt;</w:t>
              </w:r>
            </w:hyperlink>
          </w:p>
        </w:tc>
      </w:tr>
      <w:tr>
        <w:tc>
          <w:tcPr>
            <w:tcW w:w="476" w:type="dxa"/>
          </w:tcPr>
          <w:p>
            <w:pPr>
              <w:pStyle w:val="ConsPlusNormal"/>
              <w:jc w:val="center"/>
            </w:pPr>
            <w:r>
              <w:t>1</w:t>
            </w:r>
          </w:p>
        </w:tc>
        <w:tc>
          <w:tcPr>
            <w:tcW w:w="1386" w:type="dxa"/>
          </w:tcPr>
          <w:p>
            <w:pPr>
              <w:pStyle w:val="ConsPlusNormal"/>
              <w:jc w:val="center"/>
            </w:pPr>
            <w:r>
              <w:t>2</w:t>
            </w:r>
          </w:p>
        </w:tc>
        <w:tc>
          <w:tcPr>
            <w:tcW w:w="720" w:type="dxa"/>
          </w:tcPr>
          <w:p>
            <w:pPr>
              <w:pStyle w:val="ConsPlusNormal"/>
              <w:jc w:val="center"/>
            </w:pPr>
            <w:r>
              <w:t>3</w:t>
            </w:r>
          </w:p>
        </w:tc>
        <w:tc>
          <w:tcPr>
            <w:tcW w:w="900" w:type="dxa"/>
          </w:tcPr>
          <w:p>
            <w:pPr>
              <w:pStyle w:val="ConsPlusNormal"/>
              <w:jc w:val="center"/>
            </w:pPr>
            <w:r>
              <w:t>4</w:t>
            </w:r>
          </w:p>
        </w:tc>
        <w:tc>
          <w:tcPr>
            <w:tcW w:w="1119" w:type="dxa"/>
          </w:tcPr>
          <w:p>
            <w:pPr>
              <w:pStyle w:val="ConsPlusNormal"/>
              <w:jc w:val="center"/>
            </w:pPr>
            <w:r>
              <w:t>5</w:t>
            </w:r>
          </w:p>
        </w:tc>
        <w:tc>
          <w:tcPr>
            <w:tcW w:w="1401" w:type="dxa"/>
          </w:tcPr>
          <w:p>
            <w:pPr>
              <w:pStyle w:val="ConsPlusNormal"/>
              <w:jc w:val="center"/>
            </w:pPr>
            <w:r>
              <w:t>6</w:t>
            </w:r>
          </w:p>
        </w:tc>
        <w:tc>
          <w:tcPr>
            <w:tcW w:w="1440" w:type="dxa"/>
          </w:tcPr>
          <w:p>
            <w:pPr>
              <w:pStyle w:val="ConsPlusNormal"/>
              <w:jc w:val="center"/>
            </w:pPr>
            <w:r>
              <w:t>7</w:t>
            </w:r>
          </w:p>
        </w:tc>
        <w:tc>
          <w:tcPr>
            <w:tcW w:w="1080" w:type="dxa"/>
          </w:tcPr>
          <w:p>
            <w:pPr>
              <w:pStyle w:val="ConsPlusNormal"/>
              <w:jc w:val="center"/>
            </w:pPr>
            <w:bookmarkStart w:id="61" w:name="P2719"/>
            <w:bookmarkEnd w:id="61"/>
            <w:r>
              <w:t>8</w:t>
            </w:r>
          </w:p>
        </w:tc>
        <w:tc>
          <w:tcPr>
            <w:tcW w:w="794" w:type="dxa"/>
          </w:tcPr>
          <w:p>
            <w:pPr>
              <w:pStyle w:val="ConsPlusNormal"/>
              <w:jc w:val="center"/>
            </w:pPr>
            <w:r>
              <w:t>9</w:t>
            </w:r>
          </w:p>
        </w:tc>
        <w:tc>
          <w:tcPr>
            <w:tcW w:w="1006" w:type="dxa"/>
          </w:tcPr>
          <w:p>
            <w:pPr>
              <w:pStyle w:val="ConsPlusNormal"/>
              <w:jc w:val="center"/>
            </w:pPr>
            <w:bookmarkStart w:id="62" w:name="P2721"/>
            <w:bookmarkEnd w:id="62"/>
            <w:r>
              <w:t>10</w:t>
            </w:r>
          </w:p>
        </w:tc>
        <w:tc>
          <w:tcPr>
            <w:tcW w:w="872" w:type="dxa"/>
          </w:tcPr>
          <w:p>
            <w:pPr>
              <w:pStyle w:val="ConsPlusNormal"/>
              <w:jc w:val="center"/>
            </w:pPr>
            <w:bookmarkStart w:id="63" w:name="P2722"/>
            <w:bookmarkEnd w:id="63"/>
            <w:r>
              <w:t>11</w:t>
            </w:r>
          </w:p>
        </w:tc>
        <w:tc>
          <w:tcPr>
            <w:tcW w:w="1020" w:type="dxa"/>
          </w:tcPr>
          <w:p>
            <w:pPr>
              <w:pStyle w:val="ConsPlusNormal"/>
              <w:jc w:val="center"/>
            </w:pPr>
            <w:r>
              <w:t>12</w:t>
            </w:r>
          </w:p>
        </w:tc>
        <w:tc>
          <w:tcPr>
            <w:tcW w:w="735" w:type="dxa"/>
          </w:tcPr>
          <w:p>
            <w:pPr>
              <w:pStyle w:val="ConsPlusNormal"/>
              <w:jc w:val="center"/>
            </w:pPr>
            <w:r>
              <w:t>13</w:t>
            </w:r>
          </w:p>
        </w:tc>
      </w:tr>
      <w:tr>
        <w:tc>
          <w:tcPr>
            <w:tcW w:w="476" w:type="dxa"/>
            <w:vMerge w:val="restart"/>
          </w:tcPr>
          <w:p>
            <w:pPr>
              <w:pStyle w:val="ConsPlusNormal"/>
              <w:jc w:val="center"/>
            </w:pPr>
            <w:r>
              <w:t>1</w:t>
            </w:r>
          </w:p>
        </w:tc>
        <w:tc>
          <w:tcPr>
            <w:tcW w:w="1386" w:type="dxa"/>
            <w:vMerge w:val="restart"/>
          </w:tcPr>
          <w:p>
            <w:pPr>
              <w:pStyle w:val="ConsPlusNormal"/>
              <w:jc w:val="both"/>
            </w:pPr>
            <w:r>
              <w:t>Показатель 1</w:t>
            </w:r>
          </w:p>
        </w:tc>
        <w:tc>
          <w:tcPr>
            <w:tcW w:w="720" w:type="dxa"/>
            <w:vMerge w:val="restart"/>
          </w:tcPr>
          <w:p>
            <w:pPr>
              <w:pStyle w:val="ConsPlusNormal"/>
            </w:pPr>
          </w:p>
        </w:tc>
        <w:tc>
          <w:tcPr>
            <w:tcW w:w="900" w:type="dxa"/>
            <w:vMerge w:val="restart"/>
          </w:tcPr>
          <w:p>
            <w:pPr>
              <w:pStyle w:val="ConsPlusNormal"/>
            </w:pPr>
          </w:p>
        </w:tc>
        <w:tc>
          <w:tcPr>
            <w:tcW w:w="1119" w:type="dxa"/>
            <w:vMerge w:val="restart"/>
          </w:tcPr>
          <w:p>
            <w:pPr>
              <w:pStyle w:val="ConsPlusNormal"/>
            </w:pPr>
          </w:p>
        </w:tc>
        <w:tc>
          <w:tcPr>
            <w:tcW w:w="1401" w:type="dxa"/>
            <w:vMerge w:val="restart"/>
          </w:tcPr>
          <w:p>
            <w:pPr>
              <w:pStyle w:val="ConsPlusNormal"/>
            </w:pPr>
          </w:p>
        </w:tc>
        <w:tc>
          <w:tcPr>
            <w:tcW w:w="1440" w:type="dxa"/>
          </w:tcPr>
          <w:p>
            <w:pPr>
              <w:pStyle w:val="ConsPlusNormal"/>
              <w:jc w:val="both"/>
            </w:pPr>
            <w:r>
              <w:t>Базовый показатель 1</w:t>
            </w:r>
          </w:p>
        </w:tc>
        <w:tc>
          <w:tcPr>
            <w:tcW w:w="1080" w:type="dxa"/>
          </w:tcPr>
          <w:p>
            <w:pPr>
              <w:pStyle w:val="ConsPlusNormal"/>
            </w:pPr>
          </w:p>
        </w:tc>
        <w:tc>
          <w:tcPr>
            <w:tcW w:w="794" w:type="dxa"/>
          </w:tcPr>
          <w:p>
            <w:pPr>
              <w:pStyle w:val="ConsPlusNormal"/>
            </w:pPr>
          </w:p>
        </w:tc>
        <w:tc>
          <w:tcPr>
            <w:tcW w:w="1006" w:type="dxa"/>
          </w:tcPr>
          <w:p>
            <w:pPr>
              <w:pStyle w:val="ConsPlusNormal"/>
            </w:pPr>
          </w:p>
        </w:tc>
        <w:tc>
          <w:tcPr>
            <w:tcW w:w="872" w:type="dxa"/>
          </w:tcPr>
          <w:p>
            <w:pPr>
              <w:pStyle w:val="ConsPlusNormal"/>
            </w:pPr>
          </w:p>
        </w:tc>
        <w:tc>
          <w:tcPr>
            <w:tcW w:w="1020" w:type="dxa"/>
          </w:tcPr>
          <w:p>
            <w:pPr>
              <w:pStyle w:val="ConsPlusNormal"/>
            </w:pPr>
          </w:p>
        </w:tc>
        <w:tc>
          <w:tcPr>
            <w:tcW w:w="735" w:type="dxa"/>
          </w:tcPr>
          <w:p>
            <w:pPr>
              <w:pStyle w:val="ConsPlusNormal"/>
            </w:pPr>
          </w:p>
        </w:tc>
      </w:tr>
      <w:tr>
        <w:tc>
          <w:tcPr>
            <w:tcW w:w="476" w:type="dxa"/>
            <w:vMerge/>
          </w:tcPr>
          <w:p/>
        </w:tc>
        <w:tc>
          <w:tcPr>
            <w:tcW w:w="1386" w:type="dxa"/>
            <w:vMerge/>
          </w:tcPr>
          <w:p/>
        </w:tc>
        <w:tc>
          <w:tcPr>
            <w:tcW w:w="720" w:type="dxa"/>
            <w:vMerge/>
          </w:tcPr>
          <w:p/>
        </w:tc>
        <w:tc>
          <w:tcPr>
            <w:tcW w:w="900" w:type="dxa"/>
            <w:vMerge/>
          </w:tcPr>
          <w:p/>
        </w:tc>
        <w:tc>
          <w:tcPr>
            <w:tcW w:w="1119" w:type="dxa"/>
            <w:vMerge/>
          </w:tcPr>
          <w:p/>
        </w:tc>
        <w:tc>
          <w:tcPr>
            <w:tcW w:w="1401" w:type="dxa"/>
            <w:vMerge/>
          </w:tcPr>
          <w:p/>
        </w:tc>
        <w:tc>
          <w:tcPr>
            <w:tcW w:w="1440" w:type="dxa"/>
          </w:tcPr>
          <w:p>
            <w:pPr>
              <w:pStyle w:val="ConsPlusNormal"/>
              <w:jc w:val="both"/>
            </w:pPr>
            <w:r>
              <w:t>Базовый показатель 2</w:t>
            </w:r>
          </w:p>
        </w:tc>
        <w:tc>
          <w:tcPr>
            <w:tcW w:w="1080" w:type="dxa"/>
          </w:tcPr>
          <w:p>
            <w:pPr>
              <w:pStyle w:val="ConsPlusNormal"/>
            </w:pPr>
          </w:p>
        </w:tc>
        <w:tc>
          <w:tcPr>
            <w:tcW w:w="794" w:type="dxa"/>
          </w:tcPr>
          <w:p>
            <w:pPr>
              <w:pStyle w:val="ConsPlusNormal"/>
            </w:pPr>
          </w:p>
        </w:tc>
        <w:tc>
          <w:tcPr>
            <w:tcW w:w="1006" w:type="dxa"/>
          </w:tcPr>
          <w:p>
            <w:pPr>
              <w:pStyle w:val="ConsPlusNormal"/>
            </w:pPr>
          </w:p>
        </w:tc>
        <w:tc>
          <w:tcPr>
            <w:tcW w:w="872" w:type="dxa"/>
          </w:tcPr>
          <w:p>
            <w:pPr>
              <w:pStyle w:val="ConsPlusNormal"/>
            </w:pPr>
          </w:p>
        </w:tc>
        <w:tc>
          <w:tcPr>
            <w:tcW w:w="1020" w:type="dxa"/>
          </w:tcPr>
          <w:p>
            <w:pPr>
              <w:pStyle w:val="ConsPlusNormal"/>
            </w:pPr>
          </w:p>
        </w:tc>
        <w:tc>
          <w:tcPr>
            <w:tcW w:w="735" w:type="dxa"/>
          </w:tcPr>
          <w:p>
            <w:pPr>
              <w:pStyle w:val="ConsPlusNormal"/>
            </w:pPr>
          </w:p>
        </w:tc>
      </w:tr>
      <w:tr>
        <w:tc>
          <w:tcPr>
            <w:tcW w:w="476" w:type="dxa"/>
          </w:tcPr>
          <w:p>
            <w:pPr>
              <w:pStyle w:val="ConsPlusNormal"/>
            </w:pPr>
          </w:p>
        </w:tc>
        <w:tc>
          <w:tcPr>
            <w:tcW w:w="1386" w:type="dxa"/>
          </w:tcPr>
          <w:p>
            <w:pPr>
              <w:pStyle w:val="ConsPlusNormal"/>
            </w:pPr>
            <w:r>
              <w:t>...</w:t>
            </w:r>
          </w:p>
        </w:tc>
        <w:tc>
          <w:tcPr>
            <w:tcW w:w="720" w:type="dxa"/>
          </w:tcPr>
          <w:p>
            <w:pPr>
              <w:pStyle w:val="ConsPlusNormal"/>
            </w:pPr>
          </w:p>
        </w:tc>
        <w:tc>
          <w:tcPr>
            <w:tcW w:w="900" w:type="dxa"/>
          </w:tcPr>
          <w:p>
            <w:pPr>
              <w:pStyle w:val="ConsPlusNormal"/>
            </w:pPr>
          </w:p>
        </w:tc>
        <w:tc>
          <w:tcPr>
            <w:tcW w:w="1119" w:type="dxa"/>
          </w:tcPr>
          <w:p>
            <w:pPr>
              <w:pStyle w:val="ConsPlusNormal"/>
            </w:pPr>
          </w:p>
        </w:tc>
        <w:tc>
          <w:tcPr>
            <w:tcW w:w="1401" w:type="dxa"/>
          </w:tcPr>
          <w:p>
            <w:pPr>
              <w:pStyle w:val="ConsPlusNormal"/>
            </w:pPr>
          </w:p>
        </w:tc>
        <w:tc>
          <w:tcPr>
            <w:tcW w:w="1440" w:type="dxa"/>
          </w:tcPr>
          <w:p>
            <w:pPr>
              <w:pStyle w:val="ConsPlusNormal"/>
            </w:pPr>
          </w:p>
        </w:tc>
        <w:tc>
          <w:tcPr>
            <w:tcW w:w="1080" w:type="dxa"/>
          </w:tcPr>
          <w:p>
            <w:pPr>
              <w:pStyle w:val="ConsPlusNormal"/>
            </w:pPr>
          </w:p>
        </w:tc>
        <w:tc>
          <w:tcPr>
            <w:tcW w:w="794" w:type="dxa"/>
          </w:tcPr>
          <w:p>
            <w:pPr>
              <w:pStyle w:val="ConsPlusNormal"/>
            </w:pPr>
          </w:p>
        </w:tc>
        <w:tc>
          <w:tcPr>
            <w:tcW w:w="1006" w:type="dxa"/>
          </w:tcPr>
          <w:p>
            <w:pPr>
              <w:pStyle w:val="ConsPlusNormal"/>
            </w:pPr>
          </w:p>
        </w:tc>
        <w:tc>
          <w:tcPr>
            <w:tcW w:w="872" w:type="dxa"/>
          </w:tcPr>
          <w:p>
            <w:pPr>
              <w:pStyle w:val="ConsPlusNormal"/>
            </w:pPr>
          </w:p>
        </w:tc>
        <w:tc>
          <w:tcPr>
            <w:tcW w:w="1020" w:type="dxa"/>
          </w:tcPr>
          <w:p>
            <w:pPr>
              <w:pStyle w:val="ConsPlusNormal"/>
            </w:pPr>
          </w:p>
        </w:tc>
        <w:tc>
          <w:tcPr>
            <w:tcW w:w="735" w:type="dxa"/>
          </w:tcPr>
          <w:p>
            <w:pPr>
              <w:pStyle w:val="ConsPlusNormal"/>
            </w:pPr>
          </w:p>
        </w:tc>
      </w:tr>
    </w:tbl>
    <w:p>
      <w:pPr>
        <w:pStyle w:val="ConsPlusNormal"/>
        <w:jc w:val="both"/>
      </w:pPr>
    </w:p>
    <w:p>
      <w:pPr>
        <w:pStyle w:val="ConsPlusNormal"/>
        <w:ind w:firstLine="540"/>
        <w:jc w:val="both"/>
      </w:pPr>
      <w:r>
        <w:t xml:space="preserve">Примечание: для базовых показателей, данные по которым формируются на основе работ, включенных в Федеральный план статистических работ, </w:t>
      </w:r>
      <w:hyperlink w:anchor="P2721" w:history="1">
        <w:r>
          <w:t>столбцы 10</w:t>
        </w:r>
      </w:hyperlink>
      <w:r>
        <w:t xml:space="preserve"> и </w:t>
      </w:r>
      <w:hyperlink w:anchor="P2722" w:history="1">
        <w:r>
          <w:t>11</w:t>
        </w:r>
      </w:hyperlink>
      <w:r>
        <w:t xml:space="preserve"> не заполняются.</w:t>
      </w:r>
    </w:p>
    <w:p>
      <w:pPr>
        <w:pStyle w:val="ConsPlusNormal"/>
        <w:jc w:val="both"/>
      </w:pPr>
    </w:p>
    <w:p>
      <w:pPr>
        <w:pStyle w:val="ConsPlusNormal"/>
        <w:ind w:firstLine="540"/>
        <w:jc w:val="both"/>
      </w:pPr>
      <w:r>
        <w:t>--------------------------------</w:t>
      </w:r>
    </w:p>
    <w:p>
      <w:pPr>
        <w:pStyle w:val="ConsPlusNormal"/>
        <w:ind w:firstLine="540"/>
        <w:jc w:val="both"/>
      </w:pPr>
      <w:bookmarkStart w:id="64" w:name="P2762"/>
      <w:bookmarkEnd w:id="64"/>
      <w:r>
        <w:t>&lt;1&gt; Характеристика содержания показателя.</w:t>
      </w:r>
    </w:p>
    <w:p>
      <w:pPr>
        <w:pStyle w:val="ConsPlusNormal"/>
        <w:ind w:firstLine="540"/>
        <w:jc w:val="both"/>
      </w:pPr>
      <w:bookmarkStart w:id="65" w:name="P2763"/>
      <w:bookmarkEnd w:id="65"/>
      <w:r>
        <w:t>&lt;2&gt; Указываются периодичность сбора данных и вид временной характеристики (показатель на дату, показатель за период).</w:t>
      </w:r>
    </w:p>
    <w:p>
      <w:pPr>
        <w:pStyle w:val="ConsPlusNormal"/>
        <w:ind w:firstLine="540"/>
        <w:jc w:val="both"/>
      </w:pPr>
      <w:bookmarkStart w:id="66" w:name="P2764"/>
      <w:bookmarkEnd w:id="66"/>
      <w:r>
        <w:t>&lt;3&gt; 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pPr>
        <w:pStyle w:val="ConsPlusNormal"/>
        <w:ind w:firstLine="540"/>
        <w:jc w:val="both"/>
      </w:pPr>
      <w:bookmarkStart w:id="67" w:name="P2765"/>
      <w:bookmarkEnd w:id="67"/>
      <w:r>
        <w:lastRenderedPageBreak/>
        <w:t xml:space="preserve">&lt;4&gt; В </w:t>
      </w:r>
      <w:hyperlink w:anchor="P2719" w:history="1">
        <w:r>
          <w:t>графе 8</w:t>
        </w:r>
      </w:hyperlink>
      <w:r>
        <w:t xml:space="preserve"> "Метод сбора информации, индекс формы отчетности" 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pPr>
        <w:pStyle w:val="ConsPlusNormal"/>
        <w:ind w:firstLine="540"/>
        <w:jc w:val="both"/>
      </w:pPr>
      <w:bookmarkStart w:id="68" w:name="P2766"/>
      <w:bookmarkEnd w:id="68"/>
      <w:r>
        <w:t>&lt;5&gt; Пункт Федерального плана статистических работ.</w:t>
      </w:r>
    </w:p>
    <w:p>
      <w:pPr>
        <w:pStyle w:val="ConsPlusNormal"/>
        <w:ind w:firstLine="540"/>
        <w:jc w:val="both"/>
      </w:pPr>
      <w:bookmarkStart w:id="69" w:name="P2767"/>
      <w:bookmarkEnd w:id="69"/>
      <w:r>
        <w:t>&lt;6&gt; Указываются предприятия (организации) различных секторов экономики, группы населения, домашних хозяйств и др.</w:t>
      </w:r>
    </w:p>
    <w:p>
      <w:pPr>
        <w:pStyle w:val="ConsPlusNormal"/>
        <w:ind w:firstLine="540"/>
        <w:jc w:val="both"/>
      </w:pPr>
      <w:bookmarkStart w:id="70" w:name="P2768"/>
      <w:bookmarkEnd w:id="70"/>
      <w:r>
        <w:t xml:space="preserve">&lt;7&gt; В </w:t>
      </w:r>
      <w:hyperlink w:anchor="P2722" w:history="1">
        <w:r>
          <w:t>графе 11</w:t>
        </w:r>
      </w:hyperlink>
      <w:r>
        <w:t xml:space="preserve"> "Охват единиц совокупности" указываются: 1 - сплошное наблюдение, 2 - способ основного массива, 3 - выборочное наблюдение, 4 - монографическое наблюдение.</w:t>
      </w:r>
    </w:p>
    <w:p>
      <w:pPr>
        <w:pStyle w:val="ConsPlusNormal"/>
        <w:ind w:firstLine="540"/>
        <w:jc w:val="both"/>
      </w:pPr>
      <w:bookmarkStart w:id="71" w:name="P2769"/>
      <w:bookmarkEnd w:id="71"/>
      <w:r>
        <w:t>&lt;8&gt; Приводится наименование федерального органа исполнительной власти, ответственного за сбор данных по показателю.</w:t>
      </w:r>
    </w:p>
    <w:p>
      <w:pPr>
        <w:pStyle w:val="ConsPlusNormal"/>
        <w:ind w:firstLine="540"/>
        <w:jc w:val="both"/>
      </w:pPr>
      <w:bookmarkStart w:id="72" w:name="P2770"/>
      <w:bookmarkEnd w:id="72"/>
      <w:r>
        <w:t>&lt;9&gt; Указываются реквизиты акта федерального органа исполнительной власти либо иного главного распорядителя средств федерального бюджета и бюджетов государственных внебюджетных фондов об утверждении методики расчета показателей государственной программы.</w:t>
      </w:r>
    </w:p>
    <w:p>
      <w:pPr>
        <w:pStyle w:val="ConsPlusNormal"/>
        <w:jc w:val="both"/>
      </w:pPr>
    </w:p>
    <w:p>
      <w:pPr>
        <w:pStyle w:val="ConsPlusNormal"/>
        <w:jc w:val="both"/>
      </w:pPr>
    </w:p>
    <w:p>
      <w:pPr>
        <w:pStyle w:val="ConsPlusNormal"/>
        <w:jc w:val="both"/>
      </w:pPr>
    </w:p>
    <w:p>
      <w:pPr>
        <w:pStyle w:val="ConsPlusNormal"/>
        <w:jc w:val="right"/>
        <w:outlineLvl w:val="2"/>
      </w:pPr>
      <w:r>
        <w:t>Таблица 10</w:t>
      </w:r>
    </w:p>
    <w:p>
      <w:pPr>
        <w:pStyle w:val="ConsPlusNormal"/>
        <w:jc w:val="both"/>
      </w:pPr>
    </w:p>
    <w:p>
      <w:pPr>
        <w:pStyle w:val="ConsPlusNormal"/>
        <w:jc w:val="center"/>
      </w:pPr>
      <w:bookmarkStart w:id="73" w:name="P2776"/>
      <w:bookmarkEnd w:id="73"/>
      <w:r>
        <w:t>Финансовое обеспечение основных мероприятий иных</w:t>
      </w:r>
    </w:p>
    <w:p>
      <w:pPr>
        <w:pStyle w:val="ConsPlusNormal"/>
        <w:jc w:val="center"/>
      </w:pPr>
      <w:r>
        <w:t>государственных программ, оказывающих влияние на достижение</w:t>
      </w:r>
    </w:p>
    <w:p>
      <w:pPr>
        <w:pStyle w:val="ConsPlusNormal"/>
        <w:jc w:val="center"/>
      </w:pPr>
      <w:r>
        <w:t>целей и решение задач государственной программы</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04"/>
        <w:gridCol w:w="1592"/>
        <w:gridCol w:w="1474"/>
        <w:gridCol w:w="1474"/>
        <w:gridCol w:w="1474"/>
        <w:gridCol w:w="1531"/>
        <w:gridCol w:w="1474"/>
        <w:gridCol w:w="1474"/>
        <w:gridCol w:w="1814"/>
      </w:tblGrid>
      <w:tr>
        <w:tc>
          <w:tcPr>
            <w:tcW w:w="510" w:type="dxa"/>
            <w:vMerge w:val="restart"/>
          </w:tcPr>
          <w:p>
            <w:pPr>
              <w:pStyle w:val="ConsPlusNormal"/>
              <w:jc w:val="center"/>
            </w:pPr>
            <w:r>
              <w:t>N п/п</w:t>
            </w:r>
          </w:p>
        </w:tc>
        <w:tc>
          <w:tcPr>
            <w:tcW w:w="1604" w:type="dxa"/>
            <w:vMerge w:val="restart"/>
          </w:tcPr>
          <w:p>
            <w:pPr>
              <w:pStyle w:val="ConsPlusNormal"/>
              <w:jc w:val="center"/>
            </w:pPr>
            <w:r>
              <w:t xml:space="preserve">Наименование иной государственной программы, ответственный исполнитель </w:t>
            </w:r>
            <w:hyperlink w:anchor="P2847" w:history="1">
              <w:r>
                <w:t>&lt;1&gt;</w:t>
              </w:r>
            </w:hyperlink>
          </w:p>
        </w:tc>
        <w:tc>
          <w:tcPr>
            <w:tcW w:w="1592" w:type="dxa"/>
            <w:vMerge w:val="restart"/>
          </w:tcPr>
          <w:p>
            <w:pPr>
              <w:pStyle w:val="ConsPlusNormal"/>
              <w:jc w:val="center"/>
            </w:pPr>
            <w:r>
              <w:t xml:space="preserve">Наименование основных мероприятий иной государственной программы, оказывающих влияние на достижение целей и решение задач государственной программы </w:t>
            </w:r>
            <w:hyperlink w:anchor="P2848" w:history="1">
              <w:r>
                <w:t>&lt;2&gt;</w:t>
              </w:r>
            </w:hyperlink>
          </w:p>
        </w:tc>
        <w:tc>
          <w:tcPr>
            <w:tcW w:w="8901" w:type="dxa"/>
            <w:gridSpan w:val="6"/>
          </w:tcPr>
          <w:p>
            <w:pPr>
              <w:pStyle w:val="ConsPlusNormal"/>
              <w:jc w:val="center"/>
            </w:pPr>
            <w:r>
              <w:lastRenderedPageBreak/>
              <w:t xml:space="preserve">Объем финансирования, тыс. руб. </w:t>
            </w:r>
            <w:hyperlink w:anchor="P2849" w:history="1">
              <w:r>
                <w:t>&lt;3&gt;</w:t>
              </w:r>
            </w:hyperlink>
          </w:p>
        </w:tc>
        <w:tc>
          <w:tcPr>
            <w:tcW w:w="1814" w:type="dxa"/>
            <w:vMerge w:val="restart"/>
          </w:tcPr>
          <w:p>
            <w:pPr>
              <w:pStyle w:val="ConsPlusNormal"/>
              <w:jc w:val="center"/>
            </w:pPr>
            <w:r>
              <w:t xml:space="preserve">Наименование подпрограмм государственной программы, на достижение целей и решение задач которых направлена реализация основного мероприятия иной государственной </w:t>
            </w:r>
            <w:r>
              <w:lastRenderedPageBreak/>
              <w:t xml:space="preserve">программы </w:t>
            </w:r>
            <w:hyperlink w:anchor="P2854" w:history="1">
              <w:r>
                <w:t>&lt;4&gt;</w:t>
              </w:r>
            </w:hyperlink>
          </w:p>
        </w:tc>
      </w:tr>
      <w:tr>
        <w:tc>
          <w:tcPr>
            <w:tcW w:w="510" w:type="dxa"/>
            <w:vMerge/>
          </w:tcPr>
          <w:p/>
        </w:tc>
        <w:tc>
          <w:tcPr>
            <w:tcW w:w="1604" w:type="dxa"/>
            <w:vMerge/>
          </w:tcPr>
          <w:p/>
        </w:tc>
        <w:tc>
          <w:tcPr>
            <w:tcW w:w="1592" w:type="dxa"/>
            <w:vMerge/>
          </w:tcPr>
          <w:p/>
        </w:tc>
        <w:tc>
          <w:tcPr>
            <w:tcW w:w="1474" w:type="dxa"/>
          </w:tcPr>
          <w:p>
            <w:pPr>
              <w:pStyle w:val="ConsPlusNormal"/>
              <w:jc w:val="center"/>
            </w:pPr>
            <w:r>
              <w:t>N - 2</w:t>
            </w:r>
          </w:p>
        </w:tc>
        <w:tc>
          <w:tcPr>
            <w:tcW w:w="1474" w:type="dxa"/>
          </w:tcPr>
          <w:p>
            <w:pPr>
              <w:pStyle w:val="ConsPlusNormal"/>
              <w:jc w:val="center"/>
            </w:pPr>
            <w:r>
              <w:t>N - 1</w:t>
            </w:r>
          </w:p>
        </w:tc>
        <w:tc>
          <w:tcPr>
            <w:tcW w:w="1474" w:type="dxa"/>
          </w:tcPr>
          <w:p>
            <w:pPr>
              <w:pStyle w:val="ConsPlusNormal"/>
              <w:jc w:val="center"/>
            </w:pPr>
            <w:r>
              <w:t>N</w:t>
            </w:r>
          </w:p>
        </w:tc>
        <w:tc>
          <w:tcPr>
            <w:tcW w:w="1531" w:type="dxa"/>
          </w:tcPr>
          <w:p>
            <w:pPr>
              <w:pStyle w:val="ConsPlusNormal"/>
              <w:jc w:val="center"/>
            </w:pPr>
            <w:r>
              <w:t>N + 1</w:t>
            </w:r>
          </w:p>
        </w:tc>
        <w:tc>
          <w:tcPr>
            <w:tcW w:w="1474" w:type="dxa"/>
          </w:tcPr>
          <w:p>
            <w:pPr>
              <w:pStyle w:val="ConsPlusNormal"/>
              <w:jc w:val="center"/>
            </w:pPr>
            <w:r>
              <w:t>N + 2</w:t>
            </w:r>
          </w:p>
        </w:tc>
        <w:tc>
          <w:tcPr>
            <w:tcW w:w="1474" w:type="dxa"/>
          </w:tcPr>
          <w:p>
            <w:pPr>
              <w:pStyle w:val="ConsPlusNormal"/>
              <w:jc w:val="center"/>
            </w:pPr>
            <w:r>
              <w:t>...</w:t>
            </w:r>
          </w:p>
        </w:tc>
        <w:tc>
          <w:tcPr>
            <w:tcW w:w="1814" w:type="dxa"/>
            <w:vMerge/>
          </w:tcPr>
          <w:p/>
        </w:tc>
      </w:tr>
      <w:tr>
        <w:tc>
          <w:tcPr>
            <w:tcW w:w="510" w:type="dxa"/>
            <w:vMerge/>
          </w:tcPr>
          <w:p/>
        </w:tc>
        <w:tc>
          <w:tcPr>
            <w:tcW w:w="1604" w:type="dxa"/>
            <w:vMerge/>
          </w:tcPr>
          <w:p/>
        </w:tc>
        <w:tc>
          <w:tcPr>
            <w:tcW w:w="1592" w:type="dxa"/>
            <w:vMerge/>
          </w:tcPr>
          <w:p/>
        </w:tc>
        <w:tc>
          <w:tcPr>
            <w:tcW w:w="1474" w:type="dxa"/>
          </w:tcPr>
          <w:p>
            <w:pPr>
              <w:pStyle w:val="ConsPlusNormal"/>
              <w:jc w:val="center"/>
            </w:pPr>
            <w:r>
              <w:t xml:space="preserve">Всего, в том числе: федеральный бюджет, бюджеты государственных внебюджетных фондов Российской </w:t>
            </w:r>
            <w:r>
              <w:lastRenderedPageBreak/>
              <w:t>Федерации</w:t>
            </w:r>
          </w:p>
        </w:tc>
        <w:tc>
          <w:tcPr>
            <w:tcW w:w="1474" w:type="dxa"/>
          </w:tcPr>
          <w:p>
            <w:pPr>
              <w:pStyle w:val="ConsPlusNormal"/>
              <w:jc w:val="center"/>
            </w:pPr>
            <w:r>
              <w:lastRenderedPageBreak/>
              <w:t xml:space="preserve">Всего, в том числе: федеральный бюджет, бюджеты государственных внебюджетных фондов Российской </w:t>
            </w:r>
            <w:r>
              <w:lastRenderedPageBreak/>
              <w:t>Федерации</w:t>
            </w:r>
          </w:p>
        </w:tc>
        <w:tc>
          <w:tcPr>
            <w:tcW w:w="1474" w:type="dxa"/>
          </w:tcPr>
          <w:p>
            <w:pPr>
              <w:pStyle w:val="ConsPlusNormal"/>
              <w:jc w:val="center"/>
            </w:pPr>
            <w:r>
              <w:lastRenderedPageBreak/>
              <w:t xml:space="preserve">Всего, в том числе: федеральный бюджет, бюджеты государственных внебюджетных фондов Российской </w:t>
            </w:r>
            <w:r>
              <w:lastRenderedPageBreak/>
              <w:t>Федерации</w:t>
            </w:r>
          </w:p>
        </w:tc>
        <w:tc>
          <w:tcPr>
            <w:tcW w:w="1531" w:type="dxa"/>
          </w:tcPr>
          <w:p>
            <w:pPr>
              <w:pStyle w:val="ConsPlusNormal"/>
              <w:jc w:val="center"/>
            </w:pPr>
            <w:r>
              <w:lastRenderedPageBreak/>
              <w:t xml:space="preserve">Всего, в том числе: федеральный бюджет, бюджеты государственных внебюджетных фондов Российской </w:t>
            </w:r>
            <w:r>
              <w:lastRenderedPageBreak/>
              <w:t>Федерации</w:t>
            </w:r>
          </w:p>
        </w:tc>
        <w:tc>
          <w:tcPr>
            <w:tcW w:w="1474" w:type="dxa"/>
          </w:tcPr>
          <w:p>
            <w:pPr>
              <w:pStyle w:val="ConsPlusNormal"/>
              <w:jc w:val="center"/>
            </w:pPr>
            <w:r>
              <w:lastRenderedPageBreak/>
              <w:t xml:space="preserve">Всего, в том числе: федеральный бюджет, бюджеты государственных внебюджетных фондов Российской </w:t>
            </w:r>
            <w:r>
              <w:lastRenderedPageBreak/>
              <w:t>Федерации</w:t>
            </w:r>
          </w:p>
        </w:tc>
        <w:tc>
          <w:tcPr>
            <w:tcW w:w="1474" w:type="dxa"/>
          </w:tcPr>
          <w:p>
            <w:pPr>
              <w:pStyle w:val="ConsPlusNormal"/>
              <w:jc w:val="center"/>
            </w:pPr>
            <w:r>
              <w:lastRenderedPageBreak/>
              <w:t xml:space="preserve">Всего, в том числе: федеральный бюджет, бюджеты государственных внебюджетных фондов Российской </w:t>
            </w:r>
            <w:r>
              <w:lastRenderedPageBreak/>
              <w:t>Федерации</w:t>
            </w:r>
          </w:p>
        </w:tc>
        <w:tc>
          <w:tcPr>
            <w:tcW w:w="1814" w:type="dxa"/>
            <w:vMerge/>
          </w:tcPr>
          <w:p/>
        </w:tc>
      </w:tr>
      <w:tr>
        <w:tc>
          <w:tcPr>
            <w:tcW w:w="510" w:type="dxa"/>
          </w:tcPr>
          <w:p>
            <w:pPr>
              <w:pStyle w:val="ConsPlusNormal"/>
              <w:jc w:val="center"/>
            </w:pPr>
            <w:r>
              <w:lastRenderedPageBreak/>
              <w:t>1</w:t>
            </w:r>
          </w:p>
        </w:tc>
        <w:tc>
          <w:tcPr>
            <w:tcW w:w="1604" w:type="dxa"/>
          </w:tcPr>
          <w:p>
            <w:pPr>
              <w:pStyle w:val="ConsPlusNormal"/>
              <w:jc w:val="center"/>
            </w:pPr>
            <w:bookmarkStart w:id="74" w:name="P2798"/>
            <w:bookmarkEnd w:id="74"/>
            <w:r>
              <w:t>2</w:t>
            </w:r>
          </w:p>
        </w:tc>
        <w:tc>
          <w:tcPr>
            <w:tcW w:w="1592" w:type="dxa"/>
          </w:tcPr>
          <w:p>
            <w:pPr>
              <w:pStyle w:val="ConsPlusNormal"/>
              <w:jc w:val="center"/>
            </w:pPr>
            <w:bookmarkStart w:id="75" w:name="P2799"/>
            <w:bookmarkEnd w:id="75"/>
            <w:r>
              <w:t>3</w:t>
            </w:r>
          </w:p>
        </w:tc>
        <w:tc>
          <w:tcPr>
            <w:tcW w:w="1474" w:type="dxa"/>
          </w:tcPr>
          <w:p>
            <w:pPr>
              <w:pStyle w:val="ConsPlusNormal"/>
              <w:jc w:val="center"/>
            </w:pPr>
            <w:bookmarkStart w:id="76" w:name="P2800"/>
            <w:bookmarkEnd w:id="76"/>
            <w:r>
              <w:t>4</w:t>
            </w:r>
          </w:p>
        </w:tc>
        <w:tc>
          <w:tcPr>
            <w:tcW w:w="1474" w:type="dxa"/>
          </w:tcPr>
          <w:p>
            <w:pPr>
              <w:pStyle w:val="ConsPlusNormal"/>
              <w:jc w:val="center"/>
            </w:pPr>
            <w:r>
              <w:t>5</w:t>
            </w:r>
          </w:p>
        </w:tc>
        <w:tc>
          <w:tcPr>
            <w:tcW w:w="1474" w:type="dxa"/>
          </w:tcPr>
          <w:p>
            <w:pPr>
              <w:pStyle w:val="ConsPlusNormal"/>
              <w:jc w:val="center"/>
            </w:pPr>
            <w:r>
              <w:t>6</w:t>
            </w:r>
          </w:p>
        </w:tc>
        <w:tc>
          <w:tcPr>
            <w:tcW w:w="1531" w:type="dxa"/>
          </w:tcPr>
          <w:p>
            <w:pPr>
              <w:pStyle w:val="ConsPlusNormal"/>
              <w:jc w:val="center"/>
            </w:pPr>
            <w:r>
              <w:t>7</w:t>
            </w:r>
          </w:p>
        </w:tc>
        <w:tc>
          <w:tcPr>
            <w:tcW w:w="1474" w:type="dxa"/>
          </w:tcPr>
          <w:p>
            <w:pPr>
              <w:pStyle w:val="ConsPlusNormal"/>
              <w:jc w:val="center"/>
            </w:pPr>
            <w:bookmarkStart w:id="77" w:name="P2804"/>
            <w:bookmarkEnd w:id="77"/>
            <w:r>
              <w:t>8</w:t>
            </w:r>
          </w:p>
        </w:tc>
        <w:tc>
          <w:tcPr>
            <w:tcW w:w="1474" w:type="dxa"/>
          </w:tcPr>
          <w:p>
            <w:pPr>
              <w:pStyle w:val="ConsPlusNormal"/>
              <w:jc w:val="center"/>
            </w:pPr>
            <w:r>
              <w:t>9</w:t>
            </w:r>
          </w:p>
        </w:tc>
        <w:tc>
          <w:tcPr>
            <w:tcW w:w="1814" w:type="dxa"/>
          </w:tcPr>
          <w:p>
            <w:pPr>
              <w:pStyle w:val="ConsPlusNormal"/>
              <w:jc w:val="center"/>
            </w:pPr>
            <w:bookmarkStart w:id="78" w:name="P2806"/>
            <w:bookmarkEnd w:id="78"/>
            <w:r>
              <w:t>10</w:t>
            </w:r>
          </w:p>
        </w:tc>
      </w:tr>
      <w:tr>
        <w:tc>
          <w:tcPr>
            <w:tcW w:w="510" w:type="dxa"/>
          </w:tcPr>
          <w:p>
            <w:pPr>
              <w:pStyle w:val="ConsPlusNormal"/>
              <w:jc w:val="center"/>
            </w:pPr>
            <w:r>
              <w:t>1</w:t>
            </w:r>
          </w:p>
        </w:tc>
        <w:tc>
          <w:tcPr>
            <w:tcW w:w="1604" w:type="dxa"/>
          </w:tcPr>
          <w:p>
            <w:pPr>
              <w:pStyle w:val="ConsPlusNormal"/>
              <w:jc w:val="center"/>
            </w:pPr>
            <w:r>
              <w:t>Государственная программа 1</w:t>
            </w:r>
          </w:p>
        </w:tc>
        <w:tc>
          <w:tcPr>
            <w:tcW w:w="1592" w:type="dxa"/>
          </w:tcPr>
          <w:p>
            <w:pPr>
              <w:pStyle w:val="ConsPlusNormal"/>
              <w:jc w:val="center"/>
            </w:pPr>
            <w:r>
              <w:t>Основное мероприятие A</w:t>
            </w:r>
          </w:p>
        </w:tc>
        <w:tc>
          <w:tcPr>
            <w:tcW w:w="1474" w:type="dxa"/>
          </w:tcPr>
          <w:p>
            <w:pPr>
              <w:pStyle w:val="ConsPlusNormal"/>
            </w:pPr>
          </w:p>
        </w:tc>
        <w:tc>
          <w:tcPr>
            <w:tcW w:w="1474" w:type="dxa"/>
          </w:tcPr>
          <w:p>
            <w:pPr>
              <w:pStyle w:val="ConsPlusNormal"/>
            </w:pPr>
          </w:p>
        </w:tc>
        <w:tc>
          <w:tcPr>
            <w:tcW w:w="1474" w:type="dxa"/>
          </w:tcPr>
          <w:p>
            <w:pPr>
              <w:pStyle w:val="ConsPlusNormal"/>
            </w:pPr>
          </w:p>
        </w:tc>
        <w:tc>
          <w:tcPr>
            <w:tcW w:w="1531" w:type="dxa"/>
          </w:tcPr>
          <w:p>
            <w:pPr>
              <w:pStyle w:val="ConsPlusNormal"/>
            </w:pPr>
          </w:p>
        </w:tc>
        <w:tc>
          <w:tcPr>
            <w:tcW w:w="1474" w:type="dxa"/>
          </w:tcPr>
          <w:p>
            <w:pPr>
              <w:pStyle w:val="ConsPlusNormal"/>
            </w:pPr>
          </w:p>
        </w:tc>
        <w:tc>
          <w:tcPr>
            <w:tcW w:w="1474" w:type="dxa"/>
          </w:tcPr>
          <w:p>
            <w:pPr>
              <w:pStyle w:val="ConsPlusNormal"/>
            </w:pPr>
          </w:p>
        </w:tc>
        <w:tc>
          <w:tcPr>
            <w:tcW w:w="1814" w:type="dxa"/>
          </w:tcPr>
          <w:p>
            <w:pPr>
              <w:pStyle w:val="ConsPlusNormal"/>
            </w:pPr>
          </w:p>
        </w:tc>
      </w:tr>
      <w:tr>
        <w:tc>
          <w:tcPr>
            <w:tcW w:w="510" w:type="dxa"/>
          </w:tcPr>
          <w:p>
            <w:pPr>
              <w:pStyle w:val="ConsPlusNormal"/>
              <w:jc w:val="center"/>
            </w:pPr>
            <w:r>
              <w:t>..</w:t>
            </w:r>
          </w:p>
        </w:tc>
        <w:tc>
          <w:tcPr>
            <w:tcW w:w="1604" w:type="dxa"/>
          </w:tcPr>
          <w:p>
            <w:pPr>
              <w:pStyle w:val="ConsPlusNormal"/>
              <w:jc w:val="center"/>
            </w:pPr>
            <w:r>
              <w:t>...</w:t>
            </w:r>
          </w:p>
        </w:tc>
        <w:tc>
          <w:tcPr>
            <w:tcW w:w="1592" w:type="dxa"/>
          </w:tcPr>
          <w:p>
            <w:pPr>
              <w:pStyle w:val="ConsPlusNormal"/>
              <w:jc w:val="center"/>
            </w:pPr>
            <w:r>
              <w:t>...</w:t>
            </w:r>
          </w:p>
        </w:tc>
        <w:tc>
          <w:tcPr>
            <w:tcW w:w="1474" w:type="dxa"/>
          </w:tcPr>
          <w:p>
            <w:pPr>
              <w:pStyle w:val="ConsPlusNormal"/>
            </w:pPr>
          </w:p>
        </w:tc>
        <w:tc>
          <w:tcPr>
            <w:tcW w:w="1474" w:type="dxa"/>
          </w:tcPr>
          <w:p>
            <w:pPr>
              <w:pStyle w:val="ConsPlusNormal"/>
            </w:pPr>
          </w:p>
        </w:tc>
        <w:tc>
          <w:tcPr>
            <w:tcW w:w="1474" w:type="dxa"/>
          </w:tcPr>
          <w:p>
            <w:pPr>
              <w:pStyle w:val="ConsPlusNormal"/>
            </w:pPr>
          </w:p>
        </w:tc>
        <w:tc>
          <w:tcPr>
            <w:tcW w:w="1531" w:type="dxa"/>
          </w:tcPr>
          <w:p>
            <w:pPr>
              <w:pStyle w:val="ConsPlusNormal"/>
            </w:pPr>
          </w:p>
        </w:tc>
        <w:tc>
          <w:tcPr>
            <w:tcW w:w="1474" w:type="dxa"/>
          </w:tcPr>
          <w:p>
            <w:pPr>
              <w:pStyle w:val="ConsPlusNormal"/>
            </w:pPr>
          </w:p>
        </w:tc>
        <w:tc>
          <w:tcPr>
            <w:tcW w:w="1474" w:type="dxa"/>
          </w:tcPr>
          <w:p>
            <w:pPr>
              <w:pStyle w:val="ConsPlusNormal"/>
            </w:pPr>
          </w:p>
        </w:tc>
        <w:tc>
          <w:tcPr>
            <w:tcW w:w="1814" w:type="dxa"/>
          </w:tcPr>
          <w:p>
            <w:pPr>
              <w:pStyle w:val="ConsPlusNormal"/>
            </w:pPr>
          </w:p>
        </w:tc>
      </w:tr>
      <w:tr>
        <w:tc>
          <w:tcPr>
            <w:tcW w:w="510" w:type="dxa"/>
          </w:tcPr>
          <w:p>
            <w:pPr>
              <w:pStyle w:val="ConsPlusNormal"/>
              <w:jc w:val="center"/>
            </w:pPr>
            <w:r>
              <w:t>...n</w:t>
            </w:r>
          </w:p>
        </w:tc>
        <w:tc>
          <w:tcPr>
            <w:tcW w:w="1604" w:type="dxa"/>
          </w:tcPr>
          <w:p>
            <w:pPr>
              <w:pStyle w:val="ConsPlusNormal"/>
              <w:jc w:val="center"/>
            </w:pPr>
            <w:r>
              <w:t>Государственная программа n</w:t>
            </w:r>
          </w:p>
        </w:tc>
        <w:tc>
          <w:tcPr>
            <w:tcW w:w="1592" w:type="dxa"/>
          </w:tcPr>
          <w:p>
            <w:pPr>
              <w:pStyle w:val="ConsPlusNormal"/>
              <w:jc w:val="center"/>
            </w:pPr>
            <w:r>
              <w:t>Основное мероприятие C</w:t>
            </w:r>
          </w:p>
        </w:tc>
        <w:tc>
          <w:tcPr>
            <w:tcW w:w="1474" w:type="dxa"/>
          </w:tcPr>
          <w:p>
            <w:pPr>
              <w:pStyle w:val="ConsPlusNormal"/>
            </w:pPr>
          </w:p>
        </w:tc>
        <w:tc>
          <w:tcPr>
            <w:tcW w:w="1474" w:type="dxa"/>
          </w:tcPr>
          <w:p>
            <w:pPr>
              <w:pStyle w:val="ConsPlusNormal"/>
            </w:pPr>
          </w:p>
        </w:tc>
        <w:tc>
          <w:tcPr>
            <w:tcW w:w="1474" w:type="dxa"/>
          </w:tcPr>
          <w:p>
            <w:pPr>
              <w:pStyle w:val="ConsPlusNormal"/>
            </w:pPr>
          </w:p>
        </w:tc>
        <w:tc>
          <w:tcPr>
            <w:tcW w:w="1531" w:type="dxa"/>
          </w:tcPr>
          <w:p>
            <w:pPr>
              <w:pStyle w:val="ConsPlusNormal"/>
            </w:pPr>
          </w:p>
        </w:tc>
        <w:tc>
          <w:tcPr>
            <w:tcW w:w="1474" w:type="dxa"/>
          </w:tcPr>
          <w:p>
            <w:pPr>
              <w:pStyle w:val="ConsPlusNormal"/>
            </w:pPr>
          </w:p>
        </w:tc>
        <w:tc>
          <w:tcPr>
            <w:tcW w:w="1474" w:type="dxa"/>
          </w:tcPr>
          <w:p>
            <w:pPr>
              <w:pStyle w:val="ConsPlusNormal"/>
            </w:pPr>
          </w:p>
        </w:tc>
        <w:tc>
          <w:tcPr>
            <w:tcW w:w="1814" w:type="dxa"/>
          </w:tcPr>
          <w:p>
            <w:pPr>
              <w:pStyle w:val="ConsPlusNormal"/>
            </w:pPr>
          </w:p>
        </w:tc>
      </w:tr>
      <w:tr>
        <w:tc>
          <w:tcPr>
            <w:tcW w:w="3706" w:type="dxa"/>
            <w:gridSpan w:val="3"/>
          </w:tcPr>
          <w:p>
            <w:pPr>
              <w:pStyle w:val="ConsPlusNormal"/>
            </w:pPr>
            <w:r>
              <w:t>Итого:</w:t>
            </w:r>
          </w:p>
        </w:tc>
        <w:tc>
          <w:tcPr>
            <w:tcW w:w="1474" w:type="dxa"/>
          </w:tcPr>
          <w:p>
            <w:pPr>
              <w:pStyle w:val="ConsPlusNormal"/>
            </w:pPr>
          </w:p>
        </w:tc>
        <w:tc>
          <w:tcPr>
            <w:tcW w:w="1474" w:type="dxa"/>
          </w:tcPr>
          <w:p>
            <w:pPr>
              <w:pStyle w:val="ConsPlusNormal"/>
            </w:pPr>
          </w:p>
        </w:tc>
        <w:tc>
          <w:tcPr>
            <w:tcW w:w="1474" w:type="dxa"/>
          </w:tcPr>
          <w:p>
            <w:pPr>
              <w:pStyle w:val="ConsPlusNormal"/>
            </w:pPr>
          </w:p>
        </w:tc>
        <w:tc>
          <w:tcPr>
            <w:tcW w:w="1531" w:type="dxa"/>
          </w:tcPr>
          <w:p>
            <w:pPr>
              <w:pStyle w:val="ConsPlusNormal"/>
            </w:pPr>
          </w:p>
        </w:tc>
        <w:tc>
          <w:tcPr>
            <w:tcW w:w="1474" w:type="dxa"/>
          </w:tcPr>
          <w:p>
            <w:pPr>
              <w:pStyle w:val="ConsPlusNormal"/>
            </w:pPr>
          </w:p>
        </w:tc>
        <w:tc>
          <w:tcPr>
            <w:tcW w:w="1474" w:type="dxa"/>
          </w:tcPr>
          <w:p>
            <w:pPr>
              <w:pStyle w:val="ConsPlusNormal"/>
            </w:pPr>
          </w:p>
        </w:tc>
        <w:tc>
          <w:tcPr>
            <w:tcW w:w="1814"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79" w:name="P2847"/>
      <w:bookmarkEnd w:id="79"/>
      <w:r>
        <w:t xml:space="preserve">&lt;1&gt; В </w:t>
      </w:r>
      <w:hyperlink w:anchor="P2798" w:history="1">
        <w:r>
          <w:t>графе 2</w:t>
        </w:r>
      </w:hyperlink>
      <w:r>
        <w:t xml:space="preserve"> "Наименование иной государственной программы, ответственный исполнитель" необходимо указать наименования и ответственных исполнителей всех иных государственных программ, реализация основных мероприятий которых оказывает влияние на достижение целей и решение задач данной государственной программы.</w:t>
      </w:r>
    </w:p>
    <w:p>
      <w:pPr>
        <w:pStyle w:val="ConsPlusNormal"/>
        <w:ind w:firstLine="540"/>
        <w:jc w:val="both"/>
      </w:pPr>
      <w:bookmarkStart w:id="80" w:name="P2848"/>
      <w:bookmarkEnd w:id="80"/>
      <w:r>
        <w:t xml:space="preserve">&lt;2&gt; В </w:t>
      </w:r>
      <w:hyperlink w:anchor="P2799" w:history="1">
        <w:r>
          <w:t>графе 3</w:t>
        </w:r>
      </w:hyperlink>
      <w:r>
        <w:t xml:space="preserve"> "Наименование основных мероприятий иной государственной программы, оказывающих влияние на достижение целей и решение задач государственной программы" указываются наименования основных мероприятий иных государственных программ, которые оказывают влияние на достижение целей и решение задач данной государственной программы.</w:t>
      </w:r>
    </w:p>
    <w:p>
      <w:pPr>
        <w:pStyle w:val="ConsPlusNormal"/>
        <w:ind w:firstLine="540"/>
        <w:jc w:val="both"/>
      </w:pPr>
      <w:bookmarkStart w:id="81" w:name="P2849"/>
      <w:bookmarkEnd w:id="81"/>
      <w:r>
        <w:t xml:space="preserve">&lt;3&gt; В </w:t>
      </w:r>
      <w:hyperlink w:anchor="P2800" w:history="1">
        <w:r>
          <w:t>графах 4</w:t>
        </w:r>
      </w:hyperlink>
      <w:r>
        <w:t xml:space="preserve"> - </w:t>
      </w:r>
      <w:hyperlink w:anchor="P2804" w:history="1">
        <w:r>
          <w:t>8</w:t>
        </w:r>
      </w:hyperlink>
      <w:r>
        <w:t>: "Всего, в том числе: федеральный бюджет, бюджеты государственных внебюджетных фондов Российской Федерации", "Всего, в том числе: федеральный бюджет, бюджеты государственных внебюджетных фондов Российской Федерации", "Всего, в том числе: федеральный бюджет, бюджеты государственных внебюджетных фондов Российской Федерации", "Всего, в том числе: федеральный бюджет, бюджеты государственных внебюджетных фондов Российской Федерации", "Всего, в том числе: федеральный бюджет, бюджеты государственных внебюджетных фондов Российской Федерации" указываются бюджетные ассигнования указанных основных мероприятий иной государственной программы.</w:t>
      </w:r>
    </w:p>
    <w:p>
      <w:pPr>
        <w:pStyle w:val="ConsPlusNormal"/>
        <w:pBdr>
          <w:top w:val="single" w:sz="6" w:space="0" w:color="auto"/>
        </w:pBdr>
        <w:spacing w:before="100" w:after="100"/>
        <w:jc w:val="both"/>
        <w:rPr>
          <w:sz w:val="2"/>
          <w:szCs w:val="2"/>
        </w:rPr>
      </w:pPr>
    </w:p>
    <w:p>
      <w:pPr>
        <w:pStyle w:val="ConsPlusNormal"/>
        <w:ind w:firstLine="540"/>
        <w:jc w:val="both"/>
      </w:pPr>
      <w:r>
        <w:t>КонсультантПлюс: примечание.</w:t>
      </w:r>
    </w:p>
    <w:p>
      <w:pPr>
        <w:pStyle w:val="ConsPlusNormal"/>
        <w:ind w:firstLine="540"/>
        <w:jc w:val="both"/>
      </w:pPr>
      <w:r>
        <w:t>В официальном тексте документа, видимо, допущена опечатка: имеется в виду графа 10, а не графа 9.</w:t>
      </w:r>
    </w:p>
    <w:p>
      <w:pPr>
        <w:pStyle w:val="ConsPlusNormal"/>
        <w:pBdr>
          <w:top w:val="single" w:sz="6" w:space="0" w:color="auto"/>
        </w:pBdr>
        <w:spacing w:before="100" w:after="100"/>
        <w:jc w:val="both"/>
        <w:rPr>
          <w:sz w:val="2"/>
          <w:szCs w:val="2"/>
        </w:rPr>
      </w:pPr>
    </w:p>
    <w:p>
      <w:pPr>
        <w:pStyle w:val="ConsPlusNormal"/>
        <w:ind w:firstLine="540"/>
        <w:jc w:val="both"/>
      </w:pPr>
      <w:bookmarkStart w:id="82" w:name="P2854"/>
      <w:bookmarkEnd w:id="82"/>
      <w:r>
        <w:t xml:space="preserve">&lt;4&gt; В </w:t>
      </w:r>
      <w:hyperlink w:anchor="P2806" w:history="1">
        <w:r>
          <w:t>графе 9</w:t>
        </w:r>
      </w:hyperlink>
      <w:r>
        <w:t xml:space="preserve"> "Наименование подпрограмм государственной программы, на достижение целей и решение задач которых направлена реализация основного мероприятия иной государственной программы" указываются наименования подпрограмм данной государственной программы, на достижение целей и решение задач которых направлена реализация основного мероприятия иной государственной программы.</w:t>
      </w:r>
    </w:p>
    <w:p>
      <w:pPr>
        <w:pStyle w:val="ConsPlusNormal"/>
        <w:jc w:val="both"/>
      </w:pPr>
    </w:p>
    <w:p>
      <w:pPr>
        <w:pStyle w:val="ConsPlusNormal"/>
        <w:jc w:val="both"/>
      </w:pPr>
    </w:p>
    <w:p>
      <w:pPr>
        <w:pStyle w:val="ConsPlusNormal"/>
        <w:jc w:val="both"/>
      </w:pPr>
    </w:p>
    <w:p>
      <w:pPr>
        <w:pStyle w:val="ConsPlusNormal"/>
        <w:jc w:val="right"/>
        <w:outlineLvl w:val="2"/>
      </w:pPr>
      <w:r>
        <w:t>Таблица 11</w:t>
      </w:r>
    </w:p>
    <w:p>
      <w:pPr>
        <w:pStyle w:val="ConsPlusNormal"/>
        <w:jc w:val="both"/>
      </w:pPr>
    </w:p>
    <w:p>
      <w:pPr>
        <w:pStyle w:val="ConsPlusNormal"/>
        <w:jc w:val="center"/>
      </w:pPr>
      <w:bookmarkStart w:id="83" w:name="P2860"/>
      <w:bookmarkEnd w:id="83"/>
      <w:r>
        <w:t>Финансовое обеспечение основных мероприятий</w:t>
      </w:r>
    </w:p>
    <w:p>
      <w:pPr>
        <w:pStyle w:val="ConsPlusNormal"/>
        <w:jc w:val="center"/>
      </w:pPr>
      <w:r>
        <w:t>государственной программы, оказывающих влияние</w:t>
      </w:r>
    </w:p>
    <w:p>
      <w:pPr>
        <w:pStyle w:val="ConsPlusNormal"/>
        <w:jc w:val="center"/>
      </w:pPr>
      <w:r>
        <w:t>на достижение целей и решение задач иных</w:t>
      </w:r>
    </w:p>
    <w:p>
      <w:pPr>
        <w:pStyle w:val="ConsPlusNormal"/>
        <w:jc w:val="center"/>
      </w:pPr>
      <w:r>
        <w:t>государственных программ</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8"/>
        <w:gridCol w:w="1592"/>
        <w:gridCol w:w="1474"/>
        <w:gridCol w:w="1474"/>
        <w:gridCol w:w="1474"/>
        <w:gridCol w:w="1531"/>
        <w:gridCol w:w="1474"/>
        <w:gridCol w:w="1474"/>
        <w:gridCol w:w="991"/>
      </w:tblGrid>
      <w:tr>
        <w:tc>
          <w:tcPr>
            <w:tcW w:w="510" w:type="dxa"/>
            <w:vMerge w:val="restart"/>
          </w:tcPr>
          <w:p>
            <w:pPr>
              <w:pStyle w:val="ConsPlusNormal"/>
              <w:jc w:val="center"/>
            </w:pPr>
            <w:r>
              <w:t>N п/п</w:t>
            </w:r>
          </w:p>
        </w:tc>
        <w:tc>
          <w:tcPr>
            <w:tcW w:w="1928" w:type="dxa"/>
            <w:vMerge w:val="restart"/>
          </w:tcPr>
          <w:p>
            <w:pPr>
              <w:pStyle w:val="ConsPlusNormal"/>
              <w:jc w:val="center"/>
            </w:pPr>
            <w:r>
              <w:t xml:space="preserve">Подпрограмма государственной программы </w:t>
            </w:r>
            <w:hyperlink w:anchor="P2932" w:history="1">
              <w:r>
                <w:t>&lt;1&gt;</w:t>
              </w:r>
            </w:hyperlink>
          </w:p>
        </w:tc>
        <w:tc>
          <w:tcPr>
            <w:tcW w:w="1592" w:type="dxa"/>
            <w:vMerge w:val="restart"/>
          </w:tcPr>
          <w:p>
            <w:pPr>
              <w:pStyle w:val="ConsPlusNormal"/>
              <w:jc w:val="center"/>
            </w:pPr>
            <w:r>
              <w:t xml:space="preserve">Наименование основных мероприятий государственной программы </w:t>
            </w:r>
            <w:hyperlink w:anchor="P2933" w:history="1">
              <w:r>
                <w:t>&lt;2&gt;</w:t>
              </w:r>
            </w:hyperlink>
          </w:p>
        </w:tc>
        <w:tc>
          <w:tcPr>
            <w:tcW w:w="8901" w:type="dxa"/>
            <w:gridSpan w:val="6"/>
          </w:tcPr>
          <w:p>
            <w:pPr>
              <w:pStyle w:val="ConsPlusNormal"/>
              <w:jc w:val="center"/>
            </w:pPr>
            <w:r>
              <w:t xml:space="preserve">Объем финансирования, тыс. руб. </w:t>
            </w:r>
            <w:hyperlink w:anchor="P2934" w:history="1">
              <w:r>
                <w:t>&lt;3&gt;</w:t>
              </w:r>
            </w:hyperlink>
          </w:p>
        </w:tc>
        <w:tc>
          <w:tcPr>
            <w:tcW w:w="991" w:type="dxa"/>
            <w:vMerge w:val="restart"/>
          </w:tcPr>
          <w:p>
            <w:pPr>
              <w:pStyle w:val="ConsPlusNormal"/>
              <w:jc w:val="center"/>
            </w:pPr>
            <w:r>
              <w:t xml:space="preserve">Наименование </w:t>
            </w:r>
            <w:hyperlink w:anchor="P2939" w:history="1">
              <w:r>
                <w:t>&lt;4&gt;</w:t>
              </w:r>
            </w:hyperlink>
          </w:p>
        </w:tc>
      </w:tr>
      <w:tr>
        <w:tc>
          <w:tcPr>
            <w:tcW w:w="510" w:type="dxa"/>
            <w:vMerge/>
          </w:tcPr>
          <w:p/>
        </w:tc>
        <w:tc>
          <w:tcPr>
            <w:tcW w:w="1928" w:type="dxa"/>
            <w:vMerge/>
          </w:tcPr>
          <w:p/>
        </w:tc>
        <w:tc>
          <w:tcPr>
            <w:tcW w:w="1592" w:type="dxa"/>
            <w:vMerge/>
          </w:tcPr>
          <w:p/>
        </w:tc>
        <w:tc>
          <w:tcPr>
            <w:tcW w:w="1474" w:type="dxa"/>
          </w:tcPr>
          <w:p>
            <w:pPr>
              <w:pStyle w:val="ConsPlusNormal"/>
              <w:jc w:val="center"/>
            </w:pPr>
            <w:r>
              <w:t>N - 2</w:t>
            </w:r>
          </w:p>
        </w:tc>
        <w:tc>
          <w:tcPr>
            <w:tcW w:w="1474" w:type="dxa"/>
          </w:tcPr>
          <w:p>
            <w:pPr>
              <w:pStyle w:val="ConsPlusNormal"/>
              <w:jc w:val="center"/>
            </w:pPr>
            <w:r>
              <w:t>N - 1</w:t>
            </w:r>
          </w:p>
        </w:tc>
        <w:tc>
          <w:tcPr>
            <w:tcW w:w="1474" w:type="dxa"/>
          </w:tcPr>
          <w:p>
            <w:pPr>
              <w:pStyle w:val="ConsPlusNormal"/>
              <w:jc w:val="center"/>
            </w:pPr>
            <w:r>
              <w:t>N</w:t>
            </w:r>
          </w:p>
        </w:tc>
        <w:tc>
          <w:tcPr>
            <w:tcW w:w="1531" w:type="dxa"/>
          </w:tcPr>
          <w:p>
            <w:pPr>
              <w:pStyle w:val="ConsPlusNormal"/>
              <w:jc w:val="center"/>
            </w:pPr>
            <w:r>
              <w:t>N + 1</w:t>
            </w:r>
          </w:p>
        </w:tc>
        <w:tc>
          <w:tcPr>
            <w:tcW w:w="1474" w:type="dxa"/>
          </w:tcPr>
          <w:p>
            <w:pPr>
              <w:pStyle w:val="ConsPlusNormal"/>
              <w:jc w:val="center"/>
            </w:pPr>
            <w:r>
              <w:t>N + 2</w:t>
            </w:r>
          </w:p>
        </w:tc>
        <w:tc>
          <w:tcPr>
            <w:tcW w:w="1474" w:type="dxa"/>
          </w:tcPr>
          <w:p>
            <w:pPr>
              <w:pStyle w:val="ConsPlusNormal"/>
              <w:jc w:val="center"/>
            </w:pPr>
            <w:r>
              <w:t>...</w:t>
            </w:r>
          </w:p>
        </w:tc>
        <w:tc>
          <w:tcPr>
            <w:tcW w:w="991" w:type="dxa"/>
            <w:vMerge/>
          </w:tcPr>
          <w:p/>
        </w:tc>
      </w:tr>
      <w:tr>
        <w:tc>
          <w:tcPr>
            <w:tcW w:w="510" w:type="dxa"/>
            <w:vMerge/>
          </w:tcPr>
          <w:p/>
        </w:tc>
        <w:tc>
          <w:tcPr>
            <w:tcW w:w="1928" w:type="dxa"/>
            <w:vMerge/>
          </w:tcPr>
          <w:p/>
        </w:tc>
        <w:tc>
          <w:tcPr>
            <w:tcW w:w="1592" w:type="dxa"/>
            <w:vMerge/>
          </w:tcPr>
          <w:p/>
        </w:tc>
        <w:tc>
          <w:tcPr>
            <w:tcW w:w="1474" w:type="dxa"/>
          </w:tcPr>
          <w:p>
            <w:pPr>
              <w:pStyle w:val="ConsPlusNormal"/>
              <w:jc w:val="center"/>
            </w:pPr>
            <w:r>
              <w:t>Всего, в том числе: федеральный бюджет, бюджеты государственных внебюджетных фондов Российской Федерации</w:t>
            </w:r>
          </w:p>
        </w:tc>
        <w:tc>
          <w:tcPr>
            <w:tcW w:w="1474" w:type="dxa"/>
          </w:tcPr>
          <w:p>
            <w:pPr>
              <w:pStyle w:val="ConsPlusNormal"/>
              <w:jc w:val="center"/>
            </w:pPr>
            <w:r>
              <w:t>Всего, в том числе: федеральный бюджет, бюджеты государственных внебюджетных фондов Российской Федерации</w:t>
            </w:r>
          </w:p>
        </w:tc>
        <w:tc>
          <w:tcPr>
            <w:tcW w:w="1474" w:type="dxa"/>
          </w:tcPr>
          <w:p>
            <w:pPr>
              <w:pStyle w:val="ConsPlusNormal"/>
              <w:jc w:val="center"/>
            </w:pPr>
            <w:r>
              <w:t>Всего, в том числе: федеральный бюджет, бюджеты государственных внебюджетных фондов Российской Федерации</w:t>
            </w:r>
          </w:p>
        </w:tc>
        <w:tc>
          <w:tcPr>
            <w:tcW w:w="1531" w:type="dxa"/>
          </w:tcPr>
          <w:p>
            <w:pPr>
              <w:pStyle w:val="ConsPlusNormal"/>
              <w:jc w:val="center"/>
            </w:pPr>
            <w:r>
              <w:t>Всего, в том числе: федеральный бюджет, бюджеты государственных внебюджетных фондов Российской Федерации</w:t>
            </w:r>
          </w:p>
        </w:tc>
        <w:tc>
          <w:tcPr>
            <w:tcW w:w="1474" w:type="dxa"/>
          </w:tcPr>
          <w:p>
            <w:pPr>
              <w:pStyle w:val="ConsPlusNormal"/>
              <w:jc w:val="center"/>
            </w:pPr>
            <w:r>
              <w:t>Всего, в том числе: федеральный бюджет, бюджеты государственных внебюджетных фондов Российской Федерации</w:t>
            </w:r>
          </w:p>
        </w:tc>
        <w:tc>
          <w:tcPr>
            <w:tcW w:w="1474" w:type="dxa"/>
          </w:tcPr>
          <w:p>
            <w:pPr>
              <w:pStyle w:val="ConsPlusNormal"/>
              <w:jc w:val="center"/>
            </w:pPr>
            <w:r>
              <w:t>Всего, в том числе: федеральный бюджет, бюджеты государственных внебюджетных фондов Российской Федерации</w:t>
            </w:r>
          </w:p>
        </w:tc>
        <w:tc>
          <w:tcPr>
            <w:tcW w:w="991" w:type="dxa"/>
            <w:vMerge/>
          </w:tcPr>
          <w:p/>
        </w:tc>
      </w:tr>
      <w:tr>
        <w:tc>
          <w:tcPr>
            <w:tcW w:w="510" w:type="dxa"/>
          </w:tcPr>
          <w:p>
            <w:pPr>
              <w:pStyle w:val="ConsPlusNormal"/>
              <w:jc w:val="center"/>
            </w:pPr>
            <w:r>
              <w:t>1</w:t>
            </w:r>
          </w:p>
        </w:tc>
        <w:tc>
          <w:tcPr>
            <w:tcW w:w="1928" w:type="dxa"/>
          </w:tcPr>
          <w:p>
            <w:pPr>
              <w:pStyle w:val="ConsPlusNormal"/>
              <w:jc w:val="center"/>
            </w:pPr>
            <w:bookmarkStart w:id="84" w:name="P2883"/>
            <w:bookmarkEnd w:id="84"/>
            <w:r>
              <w:t>2</w:t>
            </w:r>
          </w:p>
        </w:tc>
        <w:tc>
          <w:tcPr>
            <w:tcW w:w="1592" w:type="dxa"/>
          </w:tcPr>
          <w:p>
            <w:pPr>
              <w:pStyle w:val="ConsPlusNormal"/>
              <w:jc w:val="center"/>
            </w:pPr>
            <w:bookmarkStart w:id="85" w:name="P2884"/>
            <w:bookmarkEnd w:id="85"/>
            <w:r>
              <w:t>3</w:t>
            </w:r>
          </w:p>
        </w:tc>
        <w:tc>
          <w:tcPr>
            <w:tcW w:w="1474" w:type="dxa"/>
          </w:tcPr>
          <w:p>
            <w:pPr>
              <w:pStyle w:val="ConsPlusNormal"/>
              <w:jc w:val="center"/>
            </w:pPr>
            <w:bookmarkStart w:id="86" w:name="P2885"/>
            <w:bookmarkEnd w:id="86"/>
            <w:r>
              <w:t>4</w:t>
            </w:r>
          </w:p>
        </w:tc>
        <w:tc>
          <w:tcPr>
            <w:tcW w:w="1474" w:type="dxa"/>
          </w:tcPr>
          <w:p>
            <w:pPr>
              <w:pStyle w:val="ConsPlusNormal"/>
              <w:jc w:val="center"/>
            </w:pPr>
            <w:r>
              <w:t>5</w:t>
            </w:r>
          </w:p>
        </w:tc>
        <w:tc>
          <w:tcPr>
            <w:tcW w:w="1474" w:type="dxa"/>
          </w:tcPr>
          <w:p>
            <w:pPr>
              <w:pStyle w:val="ConsPlusNormal"/>
              <w:jc w:val="center"/>
            </w:pPr>
            <w:r>
              <w:t>6</w:t>
            </w:r>
          </w:p>
        </w:tc>
        <w:tc>
          <w:tcPr>
            <w:tcW w:w="1531" w:type="dxa"/>
          </w:tcPr>
          <w:p>
            <w:pPr>
              <w:pStyle w:val="ConsPlusNormal"/>
              <w:jc w:val="center"/>
            </w:pPr>
            <w:r>
              <w:t>7</w:t>
            </w:r>
          </w:p>
        </w:tc>
        <w:tc>
          <w:tcPr>
            <w:tcW w:w="1474" w:type="dxa"/>
          </w:tcPr>
          <w:p>
            <w:pPr>
              <w:pStyle w:val="ConsPlusNormal"/>
              <w:jc w:val="center"/>
            </w:pPr>
            <w:bookmarkStart w:id="87" w:name="P2889"/>
            <w:bookmarkEnd w:id="87"/>
            <w:r>
              <w:t>8</w:t>
            </w:r>
          </w:p>
        </w:tc>
        <w:tc>
          <w:tcPr>
            <w:tcW w:w="1474" w:type="dxa"/>
          </w:tcPr>
          <w:p>
            <w:pPr>
              <w:pStyle w:val="ConsPlusNormal"/>
              <w:jc w:val="center"/>
            </w:pPr>
            <w:r>
              <w:t>9</w:t>
            </w:r>
          </w:p>
        </w:tc>
        <w:tc>
          <w:tcPr>
            <w:tcW w:w="991" w:type="dxa"/>
          </w:tcPr>
          <w:p>
            <w:pPr>
              <w:pStyle w:val="ConsPlusNormal"/>
              <w:jc w:val="center"/>
            </w:pPr>
            <w:bookmarkStart w:id="88" w:name="P2891"/>
            <w:bookmarkEnd w:id="88"/>
            <w:r>
              <w:t>10</w:t>
            </w:r>
          </w:p>
        </w:tc>
      </w:tr>
      <w:tr>
        <w:tc>
          <w:tcPr>
            <w:tcW w:w="510" w:type="dxa"/>
          </w:tcPr>
          <w:p>
            <w:pPr>
              <w:pStyle w:val="ConsPlusNormal"/>
              <w:jc w:val="center"/>
            </w:pPr>
            <w:r>
              <w:t>1</w:t>
            </w:r>
          </w:p>
        </w:tc>
        <w:tc>
          <w:tcPr>
            <w:tcW w:w="1928" w:type="dxa"/>
          </w:tcPr>
          <w:p>
            <w:pPr>
              <w:pStyle w:val="ConsPlusNormal"/>
              <w:jc w:val="center"/>
            </w:pPr>
            <w:r>
              <w:t>Подпрограмма 1</w:t>
            </w:r>
          </w:p>
        </w:tc>
        <w:tc>
          <w:tcPr>
            <w:tcW w:w="1592" w:type="dxa"/>
          </w:tcPr>
          <w:p>
            <w:pPr>
              <w:pStyle w:val="ConsPlusNormal"/>
            </w:pPr>
            <w:r>
              <w:t>Основное мероприятие A</w:t>
            </w:r>
          </w:p>
        </w:tc>
        <w:tc>
          <w:tcPr>
            <w:tcW w:w="1474" w:type="dxa"/>
          </w:tcPr>
          <w:p>
            <w:pPr>
              <w:pStyle w:val="ConsPlusNormal"/>
            </w:pPr>
          </w:p>
        </w:tc>
        <w:tc>
          <w:tcPr>
            <w:tcW w:w="1474" w:type="dxa"/>
          </w:tcPr>
          <w:p>
            <w:pPr>
              <w:pStyle w:val="ConsPlusNormal"/>
            </w:pPr>
          </w:p>
        </w:tc>
        <w:tc>
          <w:tcPr>
            <w:tcW w:w="1474" w:type="dxa"/>
          </w:tcPr>
          <w:p>
            <w:pPr>
              <w:pStyle w:val="ConsPlusNormal"/>
            </w:pPr>
          </w:p>
        </w:tc>
        <w:tc>
          <w:tcPr>
            <w:tcW w:w="1531" w:type="dxa"/>
          </w:tcPr>
          <w:p>
            <w:pPr>
              <w:pStyle w:val="ConsPlusNormal"/>
            </w:pPr>
          </w:p>
        </w:tc>
        <w:tc>
          <w:tcPr>
            <w:tcW w:w="1474" w:type="dxa"/>
          </w:tcPr>
          <w:p>
            <w:pPr>
              <w:pStyle w:val="ConsPlusNormal"/>
            </w:pPr>
          </w:p>
        </w:tc>
        <w:tc>
          <w:tcPr>
            <w:tcW w:w="1474" w:type="dxa"/>
          </w:tcPr>
          <w:p>
            <w:pPr>
              <w:pStyle w:val="ConsPlusNormal"/>
            </w:pPr>
          </w:p>
        </w:tc>
        <w:tc>
          <w:tcPr>
            <w:tcW w:w="991" w:type="dxa"/>
          </w:tcPr>
          <w:p>
            <w:pPr>
              <w:pStyle w:val="ConsPlusNormal"/>
            </w:pPr>
          </w:p>
        </w:tc>
      </w:tr>
      <w:tr>
        <w:tc>
          <w:tcPr>
            <w:tcW w:w="510" w:type="dxa"/>
          </w:tcPr>
          <w:p>
            <w:pPr>
              <w:pStyle w:val="ConsPlusNormal"/>
              <w:jc w:val="center"/>
            </w:pPr>
            <w:r>
              <w:t>..</w:t>
            </w:r>
          </w:p>
        </w:tc>
        <w:tc>
          <w:tcPr>
            <w:tcW w:w="1928" w:type="dxa"/>
          </w:tcPr>
          <w:p>
            <w:pPr>
              <w:pStyle w:val="ConsPlusNormal"/>
              <w:jc w:val="center"/>
            </w:pPr>
            <w:r>
              <w:t>...</w:t>
            </w:r>
          </w:p>
        </w:tc>
        <w:tc>
          <w:tcPr>
            <w:tcW w:w="1592" w:type="dxa"/>
            <w:vAlign w:val="center"/>
          </w:tcPr>
          <w:p>
            <w:pPr>
              <w:pStyle w:val="ConsPlusNormal"/>
              <w:jc w:val="center"/>
            </w:pPr>
            <w:r>
              <w:t>...</w:t>
            </w:r>
          </w:p>
        </w:tc>
        <w:tc>
          <w:tcPr>
            <w:tcW w:w="1474" w:type="dxa"/>
          </w:tcPr>
          <w:p>
            <w:pPr>
              <w:pStyle w:val="ConsPlusNormal"/>
            </w:pPr>
          </w:p>
        </w:tc>
        <w:tc>
          <w:tcPr>
            <w:tcW w:w="1474" w:type="dxa"/>
          </w:tcPr>
          <w:p>
            <w:pPr>
              <w:pStyle w:val="ConsPlusNormal"/>
            </w:pPr>
          </w:p>
        </w:tc>
        <w:tc>
          <w:tcPr>
            <w:tcW w:w="1474" w:type="dxa"/>
          </w:tcPr>
          <w:p>
            <w:pPr>
              <w:pStyle w:val="ConsPlusNormal"/>
            </w:pPr>
          </w:p>
        </w:tc>
        <w:tc>
          <w:tcPr>
            <w:tcW w:w="1531" w:type="dxa"/>
          </w:tcPr>
          <w:p>
            <w:pPr>
              <w:pStyle w:val="ConsPlusNormal"/>
            </w:pPr>
          </w:p>
        </w:tc>
        <w:tc>
          <w:tcPr>
            <w:tcW w:w="1474" w:type="dxa"/>
          </w:tcPr>
          <w:p>
            <w:pPr>
              <w:pStyle w:val="ConsPlusNormal"/>
            </w:pPr>
          </w:p>
        </w:tc>
        <w:tc>
          <w:tcPr>
            <w:tcW w:w="1474" w:type="dxa"/>
          </w:tcPr>
          <w:p>
            <w:pPr>
              <w:pStyle w:val="ConsPlusNormal"/>
            </w:pPr>
          </w:p>
        </w:tc>
        <w:tc>
          <w:tcPr>
            <w:tcW w:w="991" w:type="dxa"/>
          </w:tcPr>
          <w:p>
            <w:pPr>
              <w:pStyle w:val="ConsPlusNormal"/>
            </w:pPr>
          </w:p>
        </w:tc>
      </w:tr>
      <w:tr>
        <w:tc>
          <w:tcPr>
            <w:tcW w:w="510" w:type="dxa"/>
          </w:tcPr>
          <w:p>
            <w:pPr>
              <w:pStyle w:val="ConsPlusNormal"/>
              <w:jc w:val="center"/>
            </w:pPr>
            <w:r>
              <w:t>...n</w:t>
            </w:r>
          </w:p>
        </w:tc>
        <w:tc>
          <w:tcPr>
            <w:tcW w:w="1928" w:type="dxa"/>
          </w:tcPr>
          <w:p>
            <w:pPr>
              <w:pStyle w:val="ConsPlusNormal"/>
              <w:jc w:val="center"/>
            </w:pPr>
            <w:r>
              <w:t>Подпрограмма n</w:t>
            </w:r>
          </w:p>
        </w:tc>
        <w:tc>
          <w:tcPr>
            <w:tcW w:w="1592" w:type="dxa"/>
          </w:tcPr>
          <w:p>
            <w:pPr>
              <w:pStyle w:val="ConsPlusNormal"/>
            </w:pPr>
            <w:r>
              <w:t>Основное мероприятие C</w:t>
            </w:r>
          </w:p>
        </w:tc>
        <w:tc>
          <w:tcPr>
            <w:tcW w:w="1474" w:type="dxa"/>
          </w:tcPr>
          <w:p>
            <w:pPr>
              <w:pStyle w:val="ConsPlusNormal"/>
            </w:pPr>
          </w:p>
        </w:tc>
        <w:tc>
          <w:tcPr>
            <w:tcW w:w="1474" w:type="dxa"/>
          </w:tcPr>
          <w:p>
            <w:pPr>
              <w:pStyle w:val="ConsPlusNormal"/>
            </w:pPr>
          </w:p>
        </w:tc>
        <w:tc>
          <w:tcPr>
            <w:tcW w:w="1474" w:type="dxa"/>
          </w:tcPr>
          <w:p>
            <w:pPr>
              <w:pStyle w:val="ConsPlusNormal"/>
            </w:pPr>
          </w:p>
        </w:tc>
        <w:tc>
          <w:tcPr>
            <w:tcW w:w="1531" w:type="dxa"/>
          </w:tcPr>
          <w:p>
            <w:pPr>
              <w:pStyle w:val="ConsPlusNormal"/>
            </w:pPr>
          </w:p>
        </w:tc>
        <w:tc>
          <w:tcPr>
            <w:tcW w:w="1474" w:type="dxa"/>
          </w:tcPr>
          <w:p>
            <w:pPr>
              <w:pStyle w:val="ConsPlusNormal"/>
            </w:pPr>
          </w:p>
        </w:tc>
        <w:tc>
          <w:tcPr>
            <w:tcW w:w="1474" w:type="dxa"/>
          </w:tcPr>
          <w:p>
            <w:pPr>
              <w:pStyle w:val="ConsPlusNormal"/>
            </w:pPr>
          </w:p>
        </w:tc>
        <w:tc>
          <w:tcPr>
            <w:tcW w:w="991" w:type="dxa"/>
          </w:tcPr>
          <w:p>
            <w:pPr>
              <w:pStyle w:val="ConsPlusNormal"/>
            </w:pPr>
          </w:p>
        </w:tc>
      </w:tr>
      <w:tr>
        <w:tc>
          <w:tcPr>
            <w:tcW w:w="4030" w:type="dxa"/>
            <w:gridSpan w:val="3"/>
          </w:tcPr>
          <w:p>
            <w:pPr>
              <w:pStyle w:val="ConsPlusNormal"/>
            </w:pPr>
            <w:r>
              <w:t>Итого</w:t>
            </w:r>
          </w:p>
        </w:tc>
        <w:tc>
          <w:tcPr>
            <w:tcW w:w="1474" w:type="dxa"/>
          </w:tcPr>
          <w:p>
            <w:pPr>
              <w:pStyle w:val="ConsPlusNormal"/>
            </w:pPr>
          </w:p>
        </w:tc>
        <w:tc>
          <w:tcPr>
            <w:tcW w:w="1474" w:type="dxa"/>
          </w:tcPr>
          <w:p>
            <w:pPr>
              <w:pStyle w:val="ConsPlusNormal"/>
            </w:pPr>
          </w:p>
        </w:tc>
        <w:tc>
          <w:tcPr>
            <w:tcW w:w="1474" w:type="dxa"/>
          </w:tcPr>
          <w:p>
            <w:pPr>
              <w:pStyle w:val="ConsPlusNormal"/>
            </w:pPr>
          </w:p>
        </w:tc>
        <w:tc>
          <w:tcPr>
            <w:tcW w:w="1531" w:type="dxa"/>
          </w:tcPr>
          <w:p>
            <w:pPr>
              <w:pStyle w:val="ConsPlusNormal"/>
            </w:pPr>
          </w:p>
        </w:tc>
        <w:tc>
          <w:tcPr>
            <w:tcW w:w="1474" w:type="dxa"/>
          </w:tcPr>
          <w:p>
            <w:pPr>
              <w:pStyle w:val="ConsPlusNormal"/>
            </w:pPr>
          </w:p>
        </w:tc>
        <w:tc>
          <w:tcPr>
            <w:tcW w:w="1474" w:type="dxa"/>
          </w:tcPr>
          <w:p>
            <w:pPr>
              <w:pStyle w:val="ConsPlusNormal"/>
            </w:pPr>
          </w:p>
        </w:tc>
        <w:tc>
          <w:tcPr>
            <w:tcW w:w="991" w:type="dxa"/>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89" w:name="P2932"/>
      <w:bookmarkEnd w:id="89"/>
      <w:r>
        <w:t xml:space="preserve">&lt;1&gt; В </w:t>
      </w:r>
      <w:hyperlink w:anchor="P2883" w:history="1">
        <w:r>
          <w:t>графе 2</w:t>
        </w:r>
      </w:hyperlink>
      <w:r>
        <w:t xml:space="preserve"> "Подпрограмма государственной программы" необходимо указать наименование подпрограммы, реализация основных мероприятий которой оказывает влияние на достижение целей и решение задач иных государственных программ.</w:t>
      </w:r>
    </w:p>
    <w:p>
      <w:pPr>
        <w:pStyle w:val="ConsPlusNormal"/>
        <w:ind w:firstLine="540"/>
        <w:jc w:val="both"/>
      </w:pPr>
      <w:bookmarkStart w:id="90" w:name="P2933"/>
      <w:bookmarkEnd w:id="90"/>
      <w:r>
        <w:t xml:space="preserve">&lt;2&gt; В </w:t>
      </w:r>
      <w:hyperlink w:anchor="P2884" w:history="1">
        <w:r>
          <w:t>графе 3</w:t>
        </w:r>
      </w:hyperlink>
      <w:r>
        <w:t xml:space="preserve"> "Наименование основных мероприятий государственной программы" указываются наименования основных мероприятий государственной программы, которые оказывают влияние на достижение целей и решение задач иных государственных программ.</w:t>
      </w:r>
    </w:p>
    <w:p>
      <w:pPr>
        <w:pStyle w:val="ConsPlusNormal"/>
        <w:ind w:firstLine="540"/>
        <w:jc w:val="both"/>
      </w:pPr>
      <w:bookmarkStart w:id="91" w:name="P2934"/>
      <w:bookmarkEnd w:id="91"/>
      <w:r>
        <w:t xml:space="preserve">&lt;3&gt; В </w:t>
      </w:r>
      <w:hyperlink w:anchor="P2885" w:history="1">
        <w:r>
          <w:t>графах 4</w:t>
        </w:r>
      </w:hyperlink>
      <w:r>
        <w:t xml:space="preserve"> - </w:t>
      </w:r>
      <w:hyperlink w:anchor="P2889" w:history="1">
        <w:r>
          <w:t>8</w:t>
        </w:r>
      </w:hyperlink>
      <w:r>
        <w:t>: "Всего, в том числе: федеральный бюджет, бюджеты государственных внебюджетных фондов Российской Федерации", "Всего, в том числе: федеральный бюджет, бюджеты государственных внебюджетных фондов Российской Федерации", "Всего, в том числе: федеральный бюджет, бюджеты государственных внебюджетных фондов Российской Федерации", "Всего, в том числе: федеральный бюджет, бюджеты государственных внебюджетных фондов Российской Федерации", "Всего, в том числе: федеральный бюджет, бюджеты государственных внебюджетных фондов Российской Федерации" указывается объем финансирования (по годам) основных мероприятий государственной программы, оказывающих влияние на достижение целей и решение задач иных государственных программ (тыс. руб.).</w:t>
      </w:r>
    </w:p>
    <w:p>
      <w:pPr>
        <w:pStyle w:val="ConsPlusNormal"/>
        <w:pBdr>
          <w:top w:val="single" w:sz="6" w:space="0" w:color="auto"/>
        </w:pBdr>
        <w:spacing w:before="100" w:after="100"/>
        <w:jc w:val="both"/>
        <w:rPr>
          <w:sz w:val="2"/>
          <w:szCs w:val="2"/>
        </w:rPr>
      </w:pPr>
    </w:p>
    <w:p>
      <w:pPr>
        <w:pStyle w:val="ConsPlusNormal"/>
        <w:ind w:firstLine="540"/>
        <w:jc w:val="both"/>
      </w:pPr>
      <w:r>
        <w:t>КонсультантПлюс: примечание.</w:t>
      </w:r>
    </w:p>
    <w:p>
      <w:pPr>
        <w:pStyle w:val="ConsPlusNormal"/>
        <w:ind w:firstLine="540"/>
        <w:jc w:val="both"/>
      </w:pPr>
      <w:r>
        <w:t>В официальном тексте документа, видимо, допущена опечатка: имеется в виду графа 10, а не графа 9.</w:t>
      </w:r>
    </w:p>
    <w:p>
      <w:pPr>
        <w:pStyle w:val="ConsPlusNormal"/>
        <w:pBdr>
          <w:top w:val="single" w:sz="6" w:space="0" w:color="auto"/>
        </w:pBdr>
        <w:spacing w:before="100" w:after="100"/>
        <w:jc w:val="both"/>
        <w:rPr>
          <w:sz w:val="2"/>
          <w:szCs w:val="2"/>
        </w:rPr>
      </w:pPr>
    </w:p>
    <w:p>
      <w:pPr>
        <w:pStyle w:val="ConsPlusNormal"/>
        <w:ind w:firstLine="540"/>
        <w:jc w:val="both"/>
      </w:pPr>
      <w:bookmarkStart w:id="92" w:name="P2939"/>
      <w:bookmarkEnd w:id="92"/>
      <w:r>
        <w:t xml:space="preserve">&lt;4&gt; В </w:t>
      </w:r>
      <w:hyperlink w:anchor="P2891" w:history="1">
        <w:r>
          <w:t>графе 9</w:t>
        </w:r>
      </w:hyperlink>
      <w:r>
        <w:t xml:space="preserve"> "Наименование" указываются наименования иных государственных программ, подпрограмм и основных мероприятий, на достижение целей и решение задач которых направлена реализация основного мероприятия государственной программы.</w:t>
      </w:r>
    </w:p>
    <w:p>
      <w:pPr>
        <w:pStyle w:val="ConsPlusNormal"/>
        <w:jc w:val="both"/>
      </w:pPr>
    </w:p>
    <w:p>
      <w:pPr>
        <w:pStyle w:val="ConsPlusNormal"/>
        <w:jc w:val="both"/>
      </w:pPr>
    </w:p>
    <w:p>
      <w:pPr>
        <w:pStyle w:val="ConsPlusNormal"/>
        <w:jc w:val="both"/>
      </w:pPr>
    </w:p>
    <w:p>
      <w:pPr>
        <w:pStyle w:val="ConsPlusNormal"/>
        <w:jc w:val="right"/>
        <w:outlineLvl w:val="2"/>
      </w:pPr>
      <w:r>
        <w:t>Таблица 12</w:t>
      </w:r>
    </w:p>
    <w:p>
      <w:pPr>
        <w:pStyle w:val="ConsPlusNormal"/>
        <w:jc w:val="both"/>
      </w:pPr>
    </w:p>
    <w:p>
      <w:pPr>
        <w:pStyle w:val="ConsPlusNormal"/>
        <w:jc w:val="center"/>
      </w:pPr>
      <w:bookmarkStart w:id="93" w:name="P2945"/>
      <w:bookmarkEnd w:id="93"/>
      <w:r>
        <w:t>ПАСПОРТ инвестиционного проекта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5964"/>
        <w:gridCol w:w="2142"/>
      </w:tblGrid>
      <w:tr>
        <w:tc>
          <w:tcPr>
            <w:tcW w:w="818" w:type="dxa"/>
          </w:tcPr>
          <w:p>
            <w:pPr>
              <w:pStyle w:val="ConsPlusNormal"/>
              <w:jc w:val="center"/>
            </w:pPr>
            <w:r>
              <w:t>N п/п</w:t>
            </w:r>
          </w:p>
        </w:tc>
        <w:tc>
          <w:tcPr>
            <w:tcW w:w="5964" w:type="dxa"/>
          </w:tcPr>
          <w:p>
            <w:pPr>
              <w:pStyle w:val="ConsPlusNormal"/>
              <w:jc w:val="center"/>
            </w:pPr>
            <w:r>
              <w:t>Данные</w:t>
            </w:r>
          </w:p>
        </w:tc>
        <w:tc>
          <w:tcPr>
            <w:tcW w:w="2142" w:type="dxa"/>
          </w:tcPr>
          <w:p>
            <w:pPr>
              <w:pStyle w:val="ConsPlusNormal"/>
              <w:jc w:val="center"/>
            </w:pPr>
            <w:r>
              <w:t>Комментарии</w:t>
            </w:r>
          </w:p>
        </w:tc>
      </w:tr>
      <w:tr>
        <w:tc>
          <w:tcPr>
            <w:tcW w:w="818" w:type="dxa"/>
          </w:tcPr>
          <w:p>
            <w:pPr>
              <w:pStyle w:val="ConsPlusNormal"/>
              <w:jc w:val="center"/>
            </w:pPr>
            <w:r>
              <w:t>1</w:t>
            </w:r>
          </w:p>
        </w:tc>
        <w:tc>
          <w:tcPr>
            <w:tcW w:w="5964" w:type="dxa"/>
          </w:tcPr>
          <w:p>
            <w:pPr>
              <w:pStyle w:val="ConsPlusNormal"/>
              <w:jc w:val="center"/>
            </w:pPr>
            <w:r>
              <w:t>2</w:t>
            </w:r>
          </w:p>
        </w:tc>
        <w:tc>
          <w:tcPr>
            <w:tcW w:w="2142" w:type="dxa"/>
          </w:tcPr>
          <w:p>
            <w:pPr>
              <w:pStyle w:val="ConsPlusNormal"/>
              <w:jc w:val="center"/>
            </w:pPr>
            <w:r>
              <w:t>3</w:t>
            </w:r>
          </w:p>
        </w:tc>
      </w:tr>
      <w:tr>
        <w:tc>
          <w:tcPr>
            <w:tcW w:w="818" w:type="dxa"/>
          </w:tcPr>
          <w:p>
            <w:pPr>
              <w:pStyle w:val="ConsPlusNormal"/>
              <w:jc w:val="center"/>
            </w:pPr>
            <w:r>
              <w:t>1</w:t>
            </w:r>
          </w:p>
        </w:tc>
        <w:tc>
          <w:tcPr>
            <w:tcW w:w="5964" w:type="dxa"/>
          </w:tcPr>
          <w:p>
            <w:pPr>
              <w:pStyle w:val="ConsPlusNormal"/>
              <w:jc w:val="both"/>
            </w:pPr>
            <w:r>
              <w:t>Название инвестиционного проекта</w:t>
            </w:r>
          </w:p>
        </w:tc>
        <w:tc>
          <w:tcPr>
            <w:tcW w:w="2142" w:type="dxa"/>
          </w:tcPr>
          <w:p>
            <w:pPr>
              <w:pStyle w:val="ConsPlusNormal"/>
            </w:pPr>
          </w:p>
        </w:tc>
      </w:tr>
      <w:tr>
        <w:tc>
          <w:tcPr>
            <w:tcW w:w="818" w:type="dxa"/>
          </w:tcPr>
          <w:p>
            <w:pPr>
              <w:pStyle w:val="ConsPlusNormal"/>
              <w:jc w:val="center"/>
            </w:pPr>
            <w:r>
              <w:t>2</w:t>
            </w:r>
          </w:p>
        </w:tc>
        <w:tc>
          <w:tcPr>
            <w:tcW w:w="5964" w:type="dxa"/>
          </w:tcPr>
          <w:p>
            <w:pPr>
              <w:pStyle w:val="ConsPlusNormal"/>
              <w:jc w:val="both"/>
            </w:pPr>
            <w:r>
              <w:t>Краткое описание инвестиционного проекта</w:t>
            </w:r>
          </w:p>
        </w:tc>
        <w:tc>
          <w:tcPr>
            <w:tcW w:w="2142" w:type="dxa"/>
          </w:tcPr>
          <w:p>
            <w:pPr>
              <w:pStyle w:val="ConsPlusNormal"/>
            </w:pPr>
          </w:p>
        </w:tc>
      </w:tr>
      <w:tr>
        <w:tc>
          <w:tcPr>
            <w:tcW w:w="818" w:type="dxa"/>
          </w:tcPr>
          <w:p>
            <w:pPr>
              <w:pStyle w:val="ConsPlusNormal"/>
              <w:jc w:val="center"/>
            </w:pPr>
            <w:r>
              <w:t>3</w:t>
            </w:r>
          </w:p>
        </w:tc>
        <w:tc>
          <w:tcPr>
            <w:tcW w:w="5964" w:type="dxa"/>
          </w:tcPr>
          <w:p>
            <w:pPr>
              <w:pStyle w:val="ConsPlusNormal"/>
              <w:jc w:val="both"/>
            </w:pPr>
            <w:r>
              <w:t>Участники инвестиционного проекта</w:t>
            </w:r>
          </w:p>
        </w:tc>
        <w:tc>
          <w:tcPr>
            <w:tcW w:w="2142" w:type="dxa"/>
          </w:tcPr>
          <w:p>
            <w:pPr>
              <w:pStyle w:val="ConsPlusNormal"/>
            </w:pPr>
          </w:p>
        </w:tc>
      </w:tr>
      <w:tr>
        <w:tc>
          <w:tcPr>
            <w:tcW w:w="818" w:type="dxa"/>
          </w:tcPr>
          <w:p>
            <w:pPr>
              <w:pStyle w:val="ConsPlusNormal"/>
              <w:jc w:val="center"/>
            </w:pPr>
            <w:r>
              <w:t>4</w:t>
            </w:r>
          </w:p>
        </w:tc>
        <w:tc>
          <w:tcPr>
            <w:tcW w:w="5964" w:type="dxa"/>
          </w:tcPr>
          <w:p>
            <w:pPr>
              <w:pStyle w:val="ConsPlusNormal"/>
              <w:jc w:val="both"/>
            </w:pPr>
            <w:r>
              <w:t>Цели инвестиционного проекта</w:t>
            </w:r>
          </w:p>
        </w:tc>
        <w:tc>
          <w:tcPr>
            <w:tcW w:w="2142" w:type="dxa"/>
          </w:tcPr>
          <w:p>
            <w:pPr>
              <w:pStyle w:val="ConsPlusNormal"/>
            </w:pPr>
          </w:p>
        </w:tc>
      </w:tr>
      <w:tr>
        <w:tc>
          <w:tcPr>
            <w:tcW w:w="818" w:type="dxa"/>
          </w:tcPr>
          <w:p>
            <w:pPr>
              <w:pStyle w:val="ConsPlusNormal"/>
              <w:jc w:val="center"/>
            </w:pPr>
            <w:r>
              <w:t>5</w:t>
            </w:r>
          </w:p>
        </w:tc>
        <w:tc>
          <w:tcPr>
            <w:tcW w:w="5964" w:type="dxa"/>
          </w:tcPr>
          <w:p>
            <w:pPr>
              <w:pStyle w:val="ConsPlusNormal"/>
              <w:jc w:val="both"/>
            </w:pPr>
            <w:r>
              <w:t>Вклад инвестиционного проекта в достижение целей отраслевой стратегии, стратегии развития региона и целевых показателей государственных программ Российской Федерации</w:t>
            </w:r>
          </w:p>
        </w:tc>
        <w:tc>
          <w:tcPr>
            <w:tcW w:w="2142" w:type="dxa"/>
          </w:tcPr>
          <w:p>
            <w:pPr>
              <w:pStyle w:val="ConsPlusNormal"/>
            </w:pPr>
          </w:p>
        </w:tc>
      </w:tr>
      <w:tr>
        <w:tc>
          <w:tcPr>
            <w:tcW w:w="818" w:type="dxa"/>
          </w:tcPr>
          <w:p>
            <w:pPr>
              <w:pStyle w:val="ConsPlusNormal"/>
              <w:jc w:val="center"/>
            </w:pPr>
            <w:r>
              <w:t>6</w:t>
            </w:r>
          </w:p>
        </w:tc>
        <w:tc>
          <w:tcPr>
            <w:tcW w:w="5964" w:type="dxa"/>
          </w:tcPr>
          <w:p>
            <w:pPr>
              <w:pStyle w:val="ConsPlusNormal"/>
              <w:jc w:val="both"/>
            </w:pPr>
            <w:r>
              <w:t>Оценка потенциального спроса и (или) объема рынка на продукцию (услуги)</w:t>
            </w:r>
          </w:p>
        </w:tc>
        <w:tc>
          <w:tcPr>
            <w:tcW w:w="2142" w:type="dxa"/>
          </w:tcPr>
          <w:p>
            <w:pPr>
              <w:pStyle w:val="ConsPlusNormal"/>
            </w:pPr>
          </w:p>
        </w:tc>
      </w:tr>
      <w:tr>
        <w:tc>
          <w:tcPr>
            <w:tcW w:w="818" w:type="dxa"/>
          </w:tcPr>
          <w:p>
            <w:pPr>
              <w:pStyle w:val="ConsPlusNormal"/>
              <w:jc w:val="center"/>
            </w:pPr>
            <w:r>
              <w:t>7</w:t>
            </w:r>
          </w:p>
        </w:tc>
        <w:tc>
          <w:tcPr>
            <w:tcW w:w="5964" w:type="dxa"/>
          </w:tcPr>
          <w:p>
            <w:pPr>
              <w:pStyle w:val="ConsPlusNormal"/>
              <w:jc w:val="both"/>
            </w:pPr>
            <w:r>
              <w:t>Срок реализации инвестиционного проекта</w:t>
            </w:r>
          </w:p>
        </w:tc>
        <w:tc>
          <w:tcPr>
            <w:tcW w:w="2142" w:type="dxa"/>
          </w:tcPr>
          <w:p>
            <w:pPr>
              <w:pStyle w:val="ConsPlusNormal"/>
            </w:pPr>
          </w:p>
        </w:tc>
      </w:tr>
      <w:tr>
        <w:tc>
          <w:tcPr>
            <w:tcW w:w="818" w:type="dxa"/>
          </w:tcPr>
          <w:p>
            <w:pPr>
              <w:pStyle w:val="ConsPlusNormal"/>
              <w:jc w:val="center"/>
            </w:pPr>
            <w:r>
              <w:t>7.1</w:t>
            </w:r>
          </w:p>
        </w:tc>
        <w:tc>
          <w:tcPr>
            <w:tcW w:w="5964" w:type="dxa"/>
          </w:tcPr>
          <w:p>
            <w:pPr>
              <w:pStyle w:val="ConsPlusNormal"/>
              <w:jc w:val="both"/>
            </w:pPr>
            <w:r>
              <w:t>Фаза строительства</w:t>
            </w:r>
          </w:p>
        </w:tc>
        <w:tc>
          <w:tcPr>
            <w:tcW w:w="2142" w:type="dxa"/>
          </w:tcPr>
          <w:p>
            <w:pPr>
              <w:pStyle w:val="ConsPlusNormal"/>
            </w:pPr>
          </w:p>
        </w:tc>
      </w:tr>
      <w:tr>
        <w:tc>
          <w:tcPr>
            <w:tcW w:w="818" w:type="dxa"/>
          </w:tcPr>
          <w:p>
            <w:pPr>
              <w:pStyle w:val="ConsPlusNormal"/>
              <w:jc w:val="center"/>
            </w:pPr>
            <w:r>
              <w:lastRenderedPageBreak/>
              <w:t>7.2</w:t>
            </w:r>
          </w:p>
        </w:tc>
        <w:tc>
          <w:tcPr>
            <w:tcW w:w="5964" w:type="dxa"/>
          </w:tcPr>
          <w:p>
            <w:pPr>
              <w:pStyle w:val="ConsPlusNormal"/>
              <w:jc w:val="both"/>
            </w:pPr>
            <w:r>
              <w:t>Фаза эксплуатации</w:t>
            </w:r>
          </w:p>
        </w:tc>
        <w:tc>
          <w:tcPr>
            <w:tcW w:w="2142" w:type="dxa"/>
          </w:tcPr>
          <w:p>
            <w:pPr>
              <w:pStyle w:val="ConsPlusNormal"/>
            </w:pPr>
          </w:p>
        </w:tc>
      </w:tr>
      <w:tr>
        <w:tc>
          <w:tcPr>
            <w:tcW w:w="818" w:type="dxa"/>
          </w:tcPr>
          <w:p>
            <w:pPr>
              <w:pStyle w:val="ConsPlusNormal"/>
              <w:jc w:val="center"/>
            </w:pPr>
            <w:r>
              <w:t>8</w:t>
            </w:r>
          </w:p>
        </w:tc>
        <w:tc>
          <w:tcPr>
            <w:tcW w:w="5964" w:type="dxa"/>
          </w:tcPr>
          <w:p>
            <w:pPr>
              <w:pStyle w:val="ConsPlusNormal"/>
              <w:jc w:val="both"/>
            </w:pPr>
            <w:r>
              <w:t>Объем капитальных вложений в реальных ценах</w:t>
            </w:r>
          </w:p>
        </w:tc>
        <w:tc>
          <w:tcPr>
            <w:tcW w:w="2142" w:type="dxa"/>
          </w:tcPr>
          <w:p>
            <w:pPr>
              <w:pStyle w:val="ConsPlusNormal"/>
            </w:pPr>
          </w:p>
        </w:tc>
      </w:tr>
      <w:tr>
        <w:tc>
          <w:tcPr>
            <w:tcW w:w="818" w:type="dxa"/>
          </w:tcPr>
          <w:p>
            <w:pPr>
              <w:pStyle w:val="ConsPlusNormal"/>
              <w:jc w:val="center"/>
            </w:pPr>
            <w:r>
              <w:t>9</w:t>
            </w:r>
          </w:p>
        </w:tc>
        <w:tc>
          <w:tcPr>
            <w:tcW w:w="5964" w:type="dxa"/>
          </w:tcPr>
          <w:p>
            <w:pPr>
              <w:pStyle w:val="ConsPlusNormal"/>
              <w:jc w:val="both"/>
            </w:pPr>
            <w:r>
              <w:t>Объем финансирования</w:t>
            </w:r>
          </w:p>
        </w:tc>
        <w:tc>
          <w:tcPr>
            <w:tcW w:w="2142" w:type="dxa"/>
          </w:tcPr>
          <w:p>
            <w:pPr>
              <w:pStyle w:val="ConsPlusNormal"/>
            </w:pPr>
          </w:p>
        </w:tc>
      </w:tr>
      <w:tr>
        <w:tc>
          <w:tcPr>
            <w:tcW w:w="818" w:type="dxa"/>
          </w:tcPr>
          <w:p>
            <w:pPr>
              <w:pStyle w:val="ConsPlusNormal"/>
              <w:jc w:val="center"/>
            </w:pPr>
            <w:r>
              <w:t>9.1</w:t>
            </w:r>
          </w:p>
        </w:tc>
        <w:tc>
          <w:tcPr>
            <w:tcW w:w="5964" w:type="dxa"/>
          </w:tcPr>
          <w:p>
            <w:pPr>
              <w:pStyle w:val="ConsPlusNormal"/>
              <w:jc w:val="both"/>
            </w:pPr>
            <w:r>
              <w:t>Заемное финансирование, планируемый срок погашения кредитов и займов</w:t>
            </w:r>
          </w:p>
        </w:tc>
        <w:tc>
          <w:tcPr>
            <w:tcW w:w="2142" w:type="dxa"/>
          </w:tcPr>
          <w:p>
            <w:pPr>
              <w:pStyle w:val="ConsPlusNormal"/>
            </w:pPr>
          </w:p>
        </w:tc>
      </w:tr>
      <w:tr>
        <w:tc>
          <w:tcPr>
            <w:tcW w:w="818" w:type="dxa"/>
          </w:tcPr>
          <w:p>
            <w:pPr>
              <w:pStyle w:val="ConsPlusNormal"/>
              <w:jc w:val="center"/>
            </w:pPr>
            <w:r>
              <w:t>9.2</w:t>
            </w:r>
          </w:p>
        </w:tc>
        <w:tc>
          <w:tcPr>
            <w:tcW w:w="5964" w:type="dxa"/>
          </w:tcPr>
          <w:p>
            <w:pPr>
              <w:pStyle w:val="ConsPlusNormal"/>
              <w:jc w:val="both"/>
            </w:pPr>
            <w:r>
              <w:t>Собственный капитал</w:t>
            </w:r>
          </w:p>
        </w:tc>
        <w:tc>
          <w:tcPr>
            <w:tcW w:w="2142" w:type="dxa"/>
          </w:tcPr>
          <w:p>
            <w:pPr>
              <w:pStyle w:val="ConsPlusNormal"/>
            </w:pPr>
          </w:p>
        </w:tc>
      </w:tr>
      <w:tr>
        <w:tc>
          <w:tcPr>
            <w:tcW w:w="818" w:type="dxa"/>
          </w:tcPr>
          <w:p>
            <w:pPr>
              <w:pStyle w:val="ConsPlusNormal"/>
              <w:jc w:val="center"/>
            </w:pPr>
            <w:r>
              <w:t>9.3</w:t>
            </w:r>
          </w:p>
        </w:tc>
        <w:tc>
          <w:tcPr>
            <w:tcW w:w="5964" w:type="dxa"/>
          </w:tcPr>
          <w:p>
            <w:pPr>
              <w:pStyle w:val="ConsPlusNormal"/>
              <w:jc w:val="both"/>
            </w:pPr>
            <w:r>
              <w:t>Средства партнера по инвестиционному проекту</w:t>
            </w:r>
          </w:p>
        </w:tc>
        <w:tc>
          <w:tcPr>
            <w:tcW w:w="2142" w:type="dxa"/>
          </w:tcPr>
          <w:p>
            <w:pPr>
              <w:pStyle w:val="ConsPlusNormal"/>
            </w:pPr>
          </w:p>
        </w:tc>
      </w:tr>
      <w:tr>
        <w:tc>
          <w:tcPr>
            <w:tcW w:w="818" w:type="dxa"/>
          </w:tcPr>
          <w:p>
            <w:pPr>
              <w:pStyle w:val="ConsPlusNormal"/>
              <w:jc w:val="center"/>
            </w:pPr>
            <w:r>
              <w:t>9.4</w:t>
            </w:r>
          </w:p>
        </w:tc>
        <w:tc>
          <w:tcPr>
            <w:tcW w:w="5964" w:type="dxa"/>
          </w:tcPr>
          <w:p>
            <w:pPr>
              <w:pStyle w:val="ConsPlusNormal"/>
              <w:jc w:val="both"/>
            </w:pPr>
            <w:r>
              <w:t>Бюджетные средства</w:t>
            </w:r>
          </w:p>
        </w:tc>
        <w:tc>
          <w:tcPr>
            <w:tcW w:w="2142" w:type="dxa"/>
          </w:tcPr>
          <w:p>
            <w:pPr>
              <w:pStyle w:val="ConsPlusNormal"/>
            </w:pPr>
          </w:p>
        </w:tc>
      </w:tr>
      <w:tr>
        <w:tc>
          <w:tcPr>
            <w:tcW w:w="818" w:type="dxa"/>
          </w:tcPr>
          <w:p>
            <w:pPr>
              <w:pStyle w:val="ConsPlusNormal"/>
              <w:jc w:val="center"/>
            </w:pPr>
            <w:r>
              <w:t>9.5</w:t>
            </w:r>
          </w:p>
        </w:tc>
        <w:tc>
          <w:tcPr>
            <w:tcW w:w="5964" w:type="dxa"/>
          </w:tcPr>
          <w:p>
            <w:pPr>
              <w:pStyle w:val="ConsPlusNormal"/>
              <w:jc w:val="both"/>
            </w:pPr>
            <w:r>
              <w:t>Средства Фонда национального благосостояния (с указанием предельного объема средств Фонда национального благосостояния, предельного срока и минимальной доходности их размещения, а также видов ценных бумаг, выпускаемых для финансирования инвестиционного проекта)</w:t>
            </w:r>
          </w:p>
        </w:tc>
        <w:tc>
          <w:tcPr>
            <w:tcW w:w="2142" w:type="dxa"/>
          </w:tcPr>
          <w:p>
            <w:pPr>
              <w:pStyle w:val="ConsPlusNormal"/>
            </w:pPr>
          </w:p>
        </w:tc>
      </w:tr>
      <w:tr>
        <w:tc>
          <w:tcPr>
            <w:tcW w:w="818" w:type="dxa"/>
          </w:tcPr>
          <w:p>
            <w:pPr>
              <w:pStyle w:val="ConsPlusNormal"/>
              <w:jc w:val="center"/>
            </w:pPr>
            <w:r>
              <w:t>9.6</w:t>
            </w:r>
          </w:p>
        </w:tc>
        <w:tc>
          <w:tcPr>
            <w:tcW w:w="5964" w:type="dxa"/>
          </w:tcPr>
          <w:p>
            <w:pPr>
              <w:pStyle w:val="ConsPlusNormal"/>
              <w:jc w:val="both"/>
            </w:pPr>
            <w:r>
              <w:t>Средства пенсионных накоплений</w:t>
            </w:r>
          </w:p>
        </w:tc>
        <w:tc>
          <w:tcPr>
            <w:tcW w:w="2142" w:type="dxa"/>
          </w:tcPr>
          <w:p>
            <w:pPr>
              <w:pStyle w:val="ConsPlusNormal"/>
            </w:pPr>
          </w:p>
        </w:tc>
      </w:tr>
      <w:tr>
        <w:tc>
          <w:tcPr>
            <w:tcW w:w="818" w:type="dxa"/>
          </w:tcPr>
          <w:p>
            <w:pPr>
              <w:pStyle w:val="ConsPlusNormal"/>
              <w:jc w:val="center"/>
            </w:pPr>
            <w:r>
              <w:t>10</w:t>
            </w:r>
          </w:p>
        </w:tc>
        <w:tc>
          <w:tcPr>
            <w:tcW w:w="5964" w:type="dxa"/>
          </w:tcPr>
          <w:p>
            <w:pPr>
              <w:pStyle w:val="ConsPlusNormal"/>
              <w:jc w:val="both"/>
            </w:pPr>
            <w:r>
              <w:t>Рейтинг долгосрочной кредитоспособности инициатора (если применимо</w:t>
            </w:r>
          </w:p>
        </w:tc>
        <w:tc>
          <w:tcPr>
            <w:tcW w:w="2142" w:type="dxa"/>
          </w:tcPr>
          <w:p>
            <w:pPr>
              <w:pStyle w:val="ConsPlusNormal"/>
            </w:pPr>
          </w:p>
        </w:tc>
      </w:tr>
      <w:tr>
        <w:tc>
          <w:tcPr>
            <w:tcW w:w="818" w:type="dxa"/>
          </w:tcPr>
          <w:p>
            <w:pPr>
              <w:pStyle w:val="ConsPlusNormal"/>
              <w:jc w:val="center"/>
            </w:pPr>
            <w:r>
              <w:t>11</w:t>
            </w:r>
          </w:p>
        </w:tc>
        <w:tc>
          <w:tcPr>
            <w:tcW w:w="5964" w:type="dxa"/>
          </w:tcPr>
          <w:p>
            <w:pPr>
              <w:pStyle w:val="ConsPlusNormal"/>
              <w:jc w:val="both"/>
            </w:pPr>
            <w:r>
              <w:t>Социальные эффекты от инвестиционного проекта</w:t>
            </w:r>
          </w:p>
        </w:tc>
        <w:tc>
          <w:tcPr>
            <w:tcW w:w="2142" w:type="dxa"/>
          </w:tcPr>
          <w:p>
            <w:pPr>
              <w:pStyle w:val="ConsPlusNormal"/>
            </w:pPr>
          </w:p>
        </w:tc>
      </w:tr>
      <w:tr>
        <w:tc>
          <w:tcPr>
            <w:tcW w:w="818" w:type="dxa"/>
          </w:tcPr>
          <w:p>
            <w:pPr>
              <w:pStyle w:val="ConsPlusNormal"/>
              <w:jc w:val="center"/>
            </w:pPr>
            <w:r>
              <w:t>12</w:t>
            </w:r>
          </w:p>
        </w:tc>
        <w:tc>
          <w:tcPr>
            <w:tcW w:w="5964" w:type="dxa"/>
          </w:tcPr>
          <w:p>
            <w:pPr>
              <w:pStyle w:val="ConsPlusNormal"/>
              <w:jc w:val="both"/>
            </w:pPr>
            <w:r>
              <w:t>Создание объектов социальной инфраструктуры</w:t>
            </w:r>
          </w:p>
        </w:tc>
        <w:tc>
          <w:tcPr>
            <w:tcW w:w="2142" w:type="dxa"/>
          </w:tcPr>
          <w:p>
            <w:pPr>
              <w:pStyle w:val="ConsPlusNormal"/>
            </w:pPr>
          </w:p>
        </w:tc>
      </w:tr>
      <w:tr>
        <w:tc>
          <w:tcPr>
            <w:tcW w:w="818" w:type="dxa"/>
          </w:tcPr>
          <w:p>
            <w:pPr>
              <w:pStyle w:val="ConsPlusNormal"/>
              <w:jc w:val="center"/>
            </w:pPr>
            <w:r>
              <w:t>13</w:t>
            </w:r>
          </w:p>
        </w:tc>
        <w:tc>
          <w:tcPr>
            <w:tcW w:w="5964" w:type="dxa"/>
          </w:tcPr>
          <w:p>
            <w:pPr>
              <w:pStyle w:val="ConsPlusNormal"/>
              <w:jc w:val="both"/>
            </w:pPr>
            <w:r>
              <w:t>Риски реализации инвестиционного проекта</w:t>
            </w:r>
          </w:p>
        </w:tc>
        <w:tc>
          <w:tcPr>
            <w:tcW w:w="2142" w:type="dxa"/>
          </w:tcPr>
          <w:p>
            <w:pPr>
              <w:pStyle w:val="ConsPlusNormal"/>
            </w:pPr>
          </w:p>
        </w:tc>
      </w:tr>
      <w:tr>
        <w:tc>
          <w:tcPr>
            <w:tcW w:w="818" w:type="dxa"/>
          </w:tcPr>
          <w:p>
            <w:pPr>
              <w:pStyle w:val="ConsPlusNormal"/>
              <w:jc w:val="center"/>
            </w:pPr>
            <w:r>
              <w:t>14</w:t>
            </w:r>
          </w:p>
        </w:tc>
        <w:tc>
          <w:tcPr>
            <w:tcW w:w="5964" w:type="dxa"/>
          </w:tcPr>
          <w:p>
            <w:pPr>
              <w:pStyle w:val="ConsPlusNormal"/>
              <w:jc w:val="both"/>
            </w:pPr>
            <w:r>
              <w:t>Анализ сильных и слабых сторон, возможностей и угроз инвестиционного проекта</w:t>
            </w:r>
          </w:p>
        </w:tc>
        <w:tc>
          <w:tcPr>
            <w:tcW w:w="2142" w:type="dxa"/>
          </w:tcPr>
          <w:p>
            <w:pPr>
              <w:pStyle w:val="ConsPlusNormal"/>
            </w:pPr>
          </w:p>
        </w:tc>
      </w:tr>
      <w:tr>
        <w:tc>
          <w:tcPr>
            <w:tcW w:w="818" w:type="dxa"/>
          </w:tcPr>
          <w:p>
            <w:pPr>
              <w:pStyle w:val="ConsPlusNormal"/>
              <w:jc w:val="center"/>
            </w:pPr>
            <w:r>
              <w:t>15</w:t>
            </w:r>
          </w:p>
        </w:tc>
        <w:tc>
          <w:tcPr>
            <w:tcW w:w="5964" w:type="dxa"/>
          </w:tcPr>
          <w:p>
            <w:pPr>
              <w:pStyle w:val="ConsPlusNormal"/>
              <w:jc w:val="both"/>
            </w:pPr>
            <w:r>
              <w:t>Ответственный исполнитель по инвестиционному проекту и его контактные данные</w:t>
            </w:r>
          </w:p>
        </w:tc>
        <w:tc>
          <w:tcPr>
            <w:tcW w:w="2142" w:type="dxa"/>
          </w:tcPr>
          <w:p>
            <w:pPr>
              <w:pStyle w:val="ConsPlusNormal"/>
            </w:pPr>
          </w:p>
        </w:tc>
      </w:tr>
    </w:tbl>
    <w:p>
      <w:pPr>
        <w:pStyle w:val="ConsPlusNormal"/>
        <w:jc w:val="both"/>
      </w:pPr>
    </w:p>
    <w:p>
      <w:pPr>
        <w:pStyle w:val="ConsPlusNormal"/>
        <w:jc w:val="both"/>
      </w:pPr>
    </w:p>
    <w:p>
      <w:pPr>
        <w:pStyle w:val="ConsPlusNormal"/>
        <w:jc w:val="both"/>
      </w:pPr>
    </w:p>
    <w:p>
      <w:pPr>
        <w:sectPr>
          <w:pgSz w:w="11905" w:h="16838"/>
          <w:pgMar w:top="1134" w:right="850" w:bottom="1134" w:left="1701" w:header="0" w:footer="0" w:gutter="0"/>
          <w:cols w:space="720"/>
        </w:sectPr>
      </w:pPr>
    </w:p>
    <w:p>
      <w:pPr>
        <w:pStyle w:val="ConsPlusNormal"/>
        <w:jc w:val="right"/>
        <w:outlineLvl w:val="2"/>
      </w:pPr>
      <w:r>
        <w:lastRenderedPageBreak/>
        <w:t>Таблица 13</w:t>
      </w:r>
    </w:p>
    <w:p>
      <w:pPr>
        <w:pStyle w:val="ConsPlusNormal"/>
        <w:jc w:val="both"/>
      </w:pPr>
    </w:p>
    <w:p>
      <w:pPr>
        <w:pStyle w:val="ConsPlusNormal"/>
        <w:jc w:val="center"/>
      </w:pPr>
      <w:bookmarkStart w:id="94" w:name="P3027"/>
      <w:bookmarkEnd w:id="94"/>
      <w:r>
        <w:t>ПЛАН</w:t>
      </w:r>
    </w:p>
    <w:p>
      <w:pPr>
        <w:pStyle w:val="ConsPlusNormal"/>
        <w:jc w:val="center"/>
      </w:pPr>
      <w:r>
        <w:t>реализации государственной программы на очередной</w:t>
      </w:r>
    </w:p>
    <w:p>
      <w:pPr>
        <w:pStyle w:val="ConsPlusNormal"/>
        <w:jc w:val="center"/>
      </w:pPr>
      <w:r>
        <w:t>финансовый ________ год и на плановый период</w:t>
      </w:r>
    </w:p>
    <w:p>
      <w:pPr>
        <w:pStyle w:val="ConsPlusNormal"/>
        <w:jc w:val="center"/>
      </w:pPr>
      <w:r>
        <w:t>________________ годов</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35"/>
        <w:gridCol w:w="567"/>
        <w:gridCol w:w="1020"/>
        <w:gridCol w:w="454"/>
        <w:gridCol w:w="454"/>
        <w:gridCol w:w="454"/>
        <w:gridCol w:w="471"/>
        <w:gridCol w:w="540"/>
        <w:gridCol w:w="424"/>
        <w:gridCol w:w="426"/>
        <w:gridCol w:w="446"/>
        <w:gridCol w:w="424"/>
        <w:gridCol w:w="440"/>
        <w:gridCol w:w="540"/>
        <w:gridCol w:w="540"/>
      </w:tblGrid>
      <w:tr>
        <w:tc>
          <w:tcPr>
            <w:tcW w:w="567" w:type="dxa"/>
            <w:vMerge w:val="restart"/>
          </w:tcPr>
          <w:p>
            <w:pPr>
              <w:pStyle w:val="ConsPlusNormal"/>
              <w:jc w:val="center"/>
            </w:pPr>
            <w:r>
              <w:t>N п/п</w:t>
            </w:r>
          </w:p>
        </w:tc>
        <w:tc>
          <w:tcPr>
            <w:tcW w:w="1835" w:type="dxa"/>
            <w:vMerge w:val="restart"/>
          </w:tcPr>
          <w:p>
            <w:pPr>
              <w:pStyle w:val="ConsPlusNormal"/>
              <w:jc w:val="center"/>
            </w:pPr>
            <w:r>
              <w:t>Наименование подпрограммы, федеральной целевой программы, контрольного события программы</w:t>
            </w:r>
          </w:p>
        </w:tc>
        <w:tc>
          <w:tcPr>
            <w:tcW w:w="567" w:type="dxa"/>
            <w:vMerge w:val="restart"/>
          </w:tcPr>
          <w:p>
            <w:pPr>
              <w:pStyle w:val="ConsPlusNormal"/>
              <w:jc w:val="center"/>
            </w:pPr>
            <w:r>
              <w:t xml:space="preserve">Статус </w:t>
            </w:r>
            <w:hyperlink w:anchor="P3278" w:history="1">
              <w:r>
                <w:t>&lt;1&gt;</w:t>
              </w:r>
            </w:hyperlink>
          </w:p>
        </w:tc>
        <w:tc>
          <w:tcPr>
            <w:tcW w:w="1020" w:type="dxa"/>
            <w:vMerge w:val="restart"/>
          </w:tcPr>
          <w:p>
            <w:pPr>
              <w:pStyle w:val="ConsPlusNormal"/>
              <w:jc w:val="center"/>
            </w:pPr>
            <w:r>
              <w:t xml:space="preserve">Ответственный исполнитель </w:t>
            </w:r>
            <w:hyperlink w:anchor="P3285" w:history="1">
              <w:r>
                <w:t>&lt;2&gt;</w:t>
              </w:r>
            </w:hyperlink>
          </w:p>
        </w:tc>
        <w:tc>
          <w:tcPr>
            <w:tcW w:w="5613" w:type="dxa"/>
            <w:gridSpan w:val="12"/>
          </w:tcPr>
          <w:p>
            <w:pPr>
              <w:pStyle w:val="ConsPlusNormal"/>
              <w:jc w:val="center"/>
            </w:pPr>
            <w:r>
              <w:t xml:space="preserve">Срок наступления контрольного события (дата) </w:t>
            </w:r>
            <w:hyperlink w:anchor="P3286" w:history="1">
              <w:r>
                <w:t>&lt;3&gt;</w:t>
              </w:r>
            </w:hyperlink>
          </w:p>
        </w:tc>
      </w:tr>
      <w:tr>
        <w:tc>
          <w:tcPr>
            <w:tcW w:w="567" w:type="dxa"/>
            <w:vMerge/>
          </w:tcPr>
          <w:p/>
        </w:tc>
        <w:tc>
          <w:tcPr>
            <w:tcW w:w="1835" w:type="dxa"/>
            <w:vMerge/>
          </w:tcPr>
          <w:p/>
        </w:tc>
        <w:tc>
          <w:tcPr>
            <w:tcW w:w="567" w:type="dxa"/>
            <w:vMerge/>
          </w:tcPr>
          <w:p/>
        </w:tc>
        <w:tc>
          <w:tcPr>
            <w:tcW w:w="1020" w:type="dxa"/>
            <w:vMerge/>
          </w:tcPr>
          <w:p/>
        </w:tc>
        <w:tc>
          <w:tcPr>
            <w:tcW w:w="1833" w:type="dxa"/>
            <w:gridSpan w:val="4"/>
          </w:tcPr>
          <w:p>
            <w:pPr>
              <w:pStyle w:val="ConsPlusNormal"/>
              <w:jc w:val="center"/>
            </w:pPr>
            <w:r>
              <w:t>очередной год</w:t>
            </w:r>
          </w:p>
        </w:tc>
        <w:tc>
          <w:tcPr>
            <w:tcW w:w="1836" w:type="dxa"/>
            <w:gridSpan w:val="4"/>
          </w:tcPr>
          <w:p>
            <w:pPr>
              <w:pStyle w:val="ConsPlusNormal"/>
              <w:jc w:val="center"/>
            </w:pPr>
            <w:r>
              <w:t>первый год планового периода</w:t>
            </w:r>
          </w:p>
        </w:tc>
        <w:tc>
          <w:tcPr>
            <w:tcW w:w="1944" w:type="dxa"/>
            <w:gridSpan w:val="4"/>
          </w:tcPr>
          <w:p>
            <w:pPr>
              <w:pStyle w:val="ConsPlusNormal"/>
              <w:jc w:val="center"/>
            </w:pPr>
            <w:r>
              <w:t>второй год планового периода</w:t>
            </w:r>
          </w:p>
        </w:tc>
      </w:tr>
      <w:tr>
        <w:tc>
          <w:tcPr>
            <w:tcW w:w="567" w:type="dxa"/>
            <w:vMerge/>
          </w:tcPr>
          <w:p/>
        </w:tc>
        <w:tc>
          <w:tcPr>
            <w:tcW w:w="1835" w:type="dxa"/>
            <w:vMerge/>
          </w:tcPr>
          <w:p/>
        </w:tc>
        <w:tc>
          <w:tcPr>
            <w:tcW w:w="567" w:type="dxa"/>
            <w:vMerge/>
          </w:tcPr>
          <w:p/>
        </w:tc>
        <w:tc>
          <w:tcPr>
            <w:tcW w:w="1020" w:type="dxa"/>
            <w:vMerge/>
          </w:tcPr>
          <w:p/>
        </w:tc>
        <w:tc>
          <w:tcPr>
            <w:tcW w:w="454" w:type="dxa"/>
          </w:tcPr>
          <w:p>
            <w:pPr>
              <w:pStyle w:val="ConsPlusNormal"/>
              <w:jc w:val="center"/>
            </w:pPr>
            <w:r>
              <w:t>I кв.</w:t>
            </w:r>
          </w:p>
        </w:tc>
        <w:tc>
          <w:tcPr>
            <w:tcW w:w="454" w:type="dxa"/>
          </w:tcPr>
          <w:p>
            <w:pPr>
              <w:pStyle w:val="ConsPlusNormal"/>
              <w:jc w:val="center"/>
            </w:pPr>
            <w:r>
              <w:t>II кв.</w:t>
            </w:r>
          </w:p>
        </w:tc>
        <w:tc>
          <w:tcPr>
            <w:tcW w:w="454" w:type="dxa"/>
          </w:tcPr>
          <w:p>
            <w:pPr>
              <w:pStyle w:val="ConsPlusNormal"/>
              <w:jc w:val="center"/>
            </w:pPr>
            <w:r>
              <w:t>III кв.</w:t>
            </w:r>
          </w:p>
        </w:tc>
        <w:tc>
          <w:tcPr>
            <w:tcW w:w="471" w:type="dxa"/>
          </w:tcPr>
          <w:p>
            <w:pPr>
              <w:pStyle w:val="ConsPlusNormal"/>
              <w:jc w:val="center"/>
            </w:pPr>
            <w:r>
              <w:t>IV кв.</w:t>
            </w:r>
          </w:p>
        </w:tc>
        <w:tc>
          <w:tcPr>
            <w:tcW w:w="540" w:type="dxa"/>
          </w:tcPr>
          <w:p>
            <w:pPr>
              <w:pStyle w:val="ConsPlusNormal"/>
              <w:jc w:val="center"/>
            </w:pPr>
            <w:r>
              <w:t>I кв.</w:t>
            </w:r>
          </w:p>
        </w:tc>
        <w:tc>
          <w:tcPr>
            <w:tcW w:w="424" w:type="dxa"/>
          </w:tcPr>
          <w:p>
            <w:pPr>
              <w:pStyle w:val="ConsPlusNormal"/>
              <w:jc w:val="center"/>
            </w:pPr>
            <w:r>
              <w:t>II кв.</w:t>
            </w:r>
          </w:p>
        </w:tc>
        <w:tc>
          <w:tcPr>
            <w:tcW w:w="426" w:type="dxa"/>
          </w:tcPr>
          <w:p>
            <w:pPr>
              <w:pStyle w:val="ConsPlusNormal"/>
              <w:jc w:val="center"/>
            </w:pPr>
            <w:r>
              <w:t>III кв.</w:t>
            </w:r>
          </w:p>
        </w:tc>
        <w:tc>
          <w:tcPr>
            <w:tcW w:w="446" w:type="dxa"/>
          </w:tcPr>
          <w:p>
            <w:pPr>
              <w:pStyle w:val="ConsPlusNormal"/>
              <w:jc w:val="center"/>
            </w:pPr>
            <w:r>
              <w:t>IV кв.</w:t>
            </w:r>
          </w:p>
        </w:tc>
        <w:tc>
          <w:tcPr>
            <w:tcW w:w="424" w:type="dxa"/>
          </w:tcPr>
          <w:p>
            <w:pPr>
              <w:pStyle w:val="ConsPlusNormal"/>
              <w:jc w:val="center"/>
            </w:pPr>
            <w:r>
              <w:t>I кв.</w:t>
            </w:r>
          </w:p>
        </w:tc>
        <w:tc>
          <w:tcPr>
            <w:tcW w:w="440" w:type="dxa"/>
          </w:tcPr>
          <w:p>
            <w:pPr>
              <w:pStyle w:val="ConsPlusNormal"/>
              <w:jc w:val="center"/>
            </w:pPr>
            <w:r>
              <w:t>II кв.</w:t>
            </w:r>
          </w:p>
        </w:tc>
        <w:tc>
          <w:tcPr>
            <w:tcW w:w="540" w:type="dxa"/>
          </w:tcPr>
          <w:p>
            <w:pPr>
              <w:pStyle w:val="ConsPlusNormal"/>
              <w:jc w:val="center"/>
            </w:pPr>
            <w:r>
              <w:t>III кв.</w:t>
            </w:r>
          </w:p>
        </w:tc>
        <w:tc>
          <w:tcPr>
            <w:tcW w:w="540" w:type="dxa"/>
          </w:tcPr>
          <w:p>
            <w:pPr>
              <w:pStyle w:val="ConsPlusNormal"/>
              <w:jc w:val="center"/>
            </w:pPr>
            <w:r>
              <w:t>IV кв.</w:t>
            </w:r>
          </w:p>
        </w:tc>
      </w:tr>
      <w:tr>
        <w:tc>
          <w:tcPr>
            <w:tcW w:w="567" w:type="dxa"/>
          </w:tcPr>
          <w:p>
            <w:pPr>
              <w:pStyle w:val="ConsPlusNormal"/>
              <w:jc w:val="center"/>
            </w:pPr>
            <w:r>
              <w:t>1</w:t>
            </w:r>
          </w:p>
        </w:tc>
        <w:tc>
          <w:tcPr>
            <w:tcW w:w="1835" w:type="dxa"/>
          </w:tcPr>
          <w:p>
            <w:pPr>
              <w:pStyle w:val="ConsPlusNormal"/>
              <w:jc w:val="center"/>
            </w:pPr>
            <w:r>
              <w:t>2</w:t>
            </w:r>
          </w:p>
        </w:tc>
        <w:tc>
          <w:tcPr>
            <w:tcW w:w="567" w:type="dxa"/>
          </w:tcPr>
          <w:p>
            <w:pPr>
              <w:pStyle w:val="ConsPlusNormal"/>
              <w:jc w:val="center"/>
            </w:pPr>
            <w:r>
              <w:t>3</w:t>
            </w:r>
          </w:p>
        </w:tc>
        <w:tc>
          <w:tcPr>
            <w:tcW w:w="1020" w:type="dxa"/>
          </w:tcPr>
          <w:p>
            <w:pPr>
              <w:pStyle w:val="ConsPlusNormal"/>
              <w:jc w:val="center"/>
            </w:pPr>
            <w:r>
              <w:t>4</w:t>
            </w:r>
          </w:p>
        </w:tc>
        <w:tc>
          <w:tcPr>
            <w:tcW w:w="454" w:type="dxa"/>
          </w:tcPr>
          <w:p>
            <w:pPr>
              <w:pStyle w:val="ConsPlusNormal"/>
              <w:jc w:val="center"/>
            </w:pPr>
            <w:r>
              <w:t>5</w:t>
            </w:r>
          </w:p>
        </w:tc>
        <w:tc>
          <w:tcPr>
            <w:tcW w:w="454" w:type="dxa"/>
          </w:tcPr>
          <w:p>
            <w:pPr>
              <w:pStyle w:val="ConsPlusNormal"/>
              <w:jc w:val="center"/>
            </w:pPr>
            <w:r>
              <w:t>6</w:t>
            </w:r>
          </w:p>
        </w:tc>
        <w:tc>
          <w:tcPr>
            <w:tcW w:w="454" w:type="dxa"/>
          </w:tcPr>
          <w:p>
            <w:pPr>
              <w:pStyle w:val="ConsPlusNormal"/>
              <w:jc w:val="center"/>
            </w:pPr>
            <w:r>
              <w:t>7</w:t>
            </w:r>
          </w:p>
        </w:tc>
        <w:tc>
          <w:tcPr>
            <w:tcW w:w="471" w:type="dxa"/>
          </w:tcPr>
          <w:p>
            <w:pPr>
              <w:pStyle w:val="ConsPlusNormal"/>
              <w:jc w:val="center"/>
            </w:pPr>
            <w:r>
              <w:t>8</w:t>
            </w:r>
          </w:p>
        </w:tc>
        <w:tc>
          <w:tcPr>
            <w:tcW w:w="540" w:type="dxa"/>
          </w:tcPr>
          <w:p>
            <w:pPr>
              <w:pStyle w:val="ConsPlusNormal"/>
              <w:jc w:val="center"/>
            </w:pPr>
            <w:r>
              <w:t>9</w:t>
            </w:r>
          </w:p>
        </w:tc>
        <w:tc>
          <w:tcPr>
            <w:tcW w:w="424" w:type="dxa"/>
          </w:tcPr>
          <w:p>
            <w:pPr>
              <w:pStyle w:val="ConsPlusNormal"/>
              <w:jc w:val="center"/>
            </w:pPr>
            <w:r>
              <w:t>10</w:t>
            </w:r>
          </w:p>
        </w:tc>
        <w:tc>
          <w:tcPr>
            <w:tcW w:w="426" w:type="dxa"/>
          </w:tcPr>
          <w:p>
            <w:pPr>
              <w:pStyle w:val="ConsPlusNormal"/>
              <w:jc w:val="center"/>
            </w:pPr>
            <w:r>
              <w:t>11</w:t>
            </w:r>
          </w:p>
        </w:tc>
        <w:tc>
          <w:tcPr>
            <w:tcW w:w="446" w:type="dxa"/>
          </w:tcPr>
          <w:p>
            <w:pPr>
              <w:pStyle w:val="ConsPlusNormal"/>
              <w:jc w:val="center"/>
            </w:pPr>
            <w:r>
              <w:t>12</w:t>
            </w:r>
          </w:p>
        </w:tc>
        <w:tc>
          <w:tcPr>
            <w:tcW w:w="424" w:type="dxa"/>
          </w:tcPr>
          <w:p>
            <w:pPr>
              <w:pStyle w:val="ConsPlusNormal"/>
              <w:jc w:val="center"/>
            </w:pPr>
            <w:r>
              <w:t>13</w:t>
            </w:r>
          </w:p>
        </w:tc>
        <w:tc>
          <w:tcPr>
            <w:tcW w:w="440" w:type="dxa"/>
          </w:tcPr>
          <w:p>
            <w:pPr>
              <w:pStyle w:val="ConsPlusNormal"/>
              <w:jc w:val="center"/>
            </w:pPr>
            <w:r>
              <w:t>14</w:t>
            </w:r>
          </w:p>
        </w:tc>
        <w:tc>
          <w:tcPr>
            <w:tcW w:w="540" w:type="dxa"/>
          </w:tcPr>
          <w:p>
            <w:pPr>
              <w:pStyle w:val="ConsPlusNormal"/>
              <w:jc w:val="center"/>
            </w:pPr>
            <w:r>
              <w:t>15</w:t>
            </w:r>
          </w:p>
        </w:tc>
        <w:tc>
          <w:tcPr>
            <w:tcW w:w="540" w:type="dxa"/>
          </w:tcPr>
          <w:p>
            <w:pPr>
              <w:pStyle w:val="ConsPlusNormal"/>
              <w:jc w:val="center"/>
            </w:pPr>
            <w:r>
              <w:t>16</w:t>
            </w:r>
          </w:p>
        </w:tc>
      </w:tr>
      <w:tr>
        <w:tc>
          <w:tcPr>
            <w:tcW w:w="567" w:type="dxa"/>
          </w:tcPr>
          <w:p>
            <w:pPr>
              <w:pStyle w:val="ConsPlusNormal"/>
              <w:jc w:val="center"/>
            </w:pPr>
            <w:r>
              <w:t>1</w:t>
            </w:r>
          </w:p>
        </w:tc>
        <w:tc>
          <w:tcPr>
            <w:tcW w:w="1835" w:type="dxa"/>
          </w:tcPr>
          <w:p>
            <w:pPr>
              <w:pStyle w:val="ConsPlusNormal"/>
            </w:pPr>
            <w:r>
              <w:t>Подпрограмма 1</w:t>
            </w:r>
          </w:p>
        </w:tc>
        <w:tc>
          <w:tcPr>
            <w:tcW w:w="567" w:type="dxa"/>
          </w:tcPr>
          <w:p>
            <w:pPr>
              <w:pStyle w:val="ConsPlusNormal"/>
              <w:jc w:val="center"/>
            </w:pPr>
            <w:r>
              <w:t>X</w:t>
            </w:r>
          </w:p>
        </w:tc>
        <w:tc>
          <w:tcPr>
            <w:tcW w:w="1020" w:type="dxa"/>
          </w:tcPr>
          <w:p>
            <w:pPr>
              <w:pStyle w:val="ConsPlusNormal"/>
            </w:pPr>
          </w:p>
        </w:tc>
        <w:tc>
          <w:tcPr>
            <w:tcW w:w="454" w:type="dxa"/>
          </w:tcPr>
          <w:p>
            <w:pPr>
              <w:pStyle w:val="ConsPlusNormal"/>
              <w:jc w:val="center"/>
            </w:pPr>
            <w:r>
              <w:t>X</w:t>
            </w:r>
          </w:p>
        </w:tc>
        <w:tc>
          <w:tcPr>
            <w:tcW w:w="454" w:type="dxa"/>
          </w:tcPr>
          <w:p>
            <w:pPr>
              <w:pStyle w:val="ConsPlusNormal"/>
              <w:jc w:val="center"/>
            </w:pPr>
            <w:r>
              <w:t>X</w:t>
            </w:r>
          </w:p>
        </w:tc>
        <w:tc>
          <w:tcPr>
            <w:tcW w:w="454" w:type="dxa"/>
          </w:tcPr>
          <w:p>
            <w:pPr>
              <w:pStyle w:val="ConsPlusNormal"/>
              <w:jc w:val="center"/>
            </w:pPr>
            <w:r>
              <w:t>X</w:t>
            </w:r>
          </w:p>
        </w:tc>
        <w:tc>
          <w:tcPr>
            <w:tcW w:w="471" w:type="dxa"/>
          </w:tcPr>
          <w:p>
            <w:pPr>
              <w:pStyle w:val="ConsPlusNormal"/>
              <w:jc w:val="center"/>
            </w:pPr>
            <w:r>
              <w:t>X</w:t>
            </w:r>
          </w:p>
        </w:tc>
        <w:tc>
          <w:tcPr>
            <w:tcW w:w="540" w:type="dxa"/>
          </w:tcPr>
          <w:p>
            <w:pPr>
              <w:pStyle w:val="ConsPlusNormal"/>
              <w:jc w:val="center"/>
            </w:pPr>
            <w:r>
              <w:t>X</w:t>
            </w:r>
          </w:p>
        </w:tc>
        <w:tc>
          <w:tcPr>
            <w:tcW w:w="424" w:type="dxa"/>
          </w:tcPr>
          <w:p>
            <w:pPr>
              <w:pStyle w:val="ConsPlusNormal"/>
              <w:jc w:val="center"/>
            </w:pPr>
            <w:r>
              <w:t>X</w:t>
            </w:r>
          </w:p>
        </w:tc>
        <w:tc>
          <w:tcPr>
            <w:tcW w:w="426" w:type="dxa"/>
          </w:tcPr>
          <w:p>
            <w:pPr>
              <w:pStyle w:val="ConsPlusNormal"/>
              <w:jc w:val="center"/>
            </w:pPr>
            <w:r>
              <w:t>X</w:t>
            </w:r>
          </w:p>
        </w:tc>
        <w:tc>
          <w:tcPr>
            <w:tcW w:w="446" w:type="dxa"/>
          </w:tcPr>
          <w:p>
            <w:pPr>
              <w:pStyle w:val="ConsPlusNormal"/>
              <w:jc w:val="center"/>
            </w:pPr>
            <w:r>
              <w:t>X</w:t>
            </w:r>
          </w:p>
        </w:tc>
        <w:tc>
          <w:tcPr>
            <w:tcW w:w="424" w:type="dxa"/>
          </w:tcPr>
          <w:p>
            <w:pPr>
              <w:pStyle w:val="ConsPlusNormal"/>
              <w:jc w:val="center"/>
            </w:pPr>
            <w:r>
              <w:t>X</w:t>
            </w:r>
          </w:p>
        </w:tc>
        <w:tc>
          <w:tcPr>
            <w:tcW w:w="440" w:type="dxa"/>
          </w:tcPr>
          <w:p>
            <w:pPr>
              <w:pStyle w:val="ConsPlusNormal"/>
              <w:jc w:val="center"/>
            </w:pPr>
            <w:r>
              <w:t>X</w:t>
            </w:r>
          </w:p>
        </w:tc>
        <w:tc>
          <w:tcPr>
            <w:tcW w:w="540" w:type="dxa"/>
          </w:tcPr>
          <w:p>
            <w:pPr>
              <w:pStyle w:val="ConsPlusNormal"/>
              <w:jc w:val="center"/>
            </w:pPr>
            <w:r>
              <w:t>X</w:t>
            </w:r>
          </w:p>
        </w:tc>
        <w:tc>
          <w:tcPr>
            <w:tcW w:w="540" w:type="dxa"/>
          </w:tcPr>
          <w:p>
            <w:pPr>
              <w:pStyle w:val="ConsPlusNormal"/>
              <w:jc w:val="center"/>
            </w:pPr>
            <w:r>
              <w:t>X</w:t>
            </w:r>
          </w:p>
        </w:tc>
      </w:tr>
      <w:tr>
        <w:tc>
          <w:tcPr>
            <w:tcW w:w="567" w:type="dxa"/>
          </w:tcPr>
          <w:p>
            <w:pPr>
              <w:pStyle w:val="ConsPlusNormal"/>
              <w:jc w:val="center"/>
            </w:pPr>
            <w:r>
              <w:t>1.1</w:t>
            </w:r>
          </w:p>
        </w:tc>
        <w:tc>
          <w:tcPr>
            <w:tcW w:w="1835" w:type="dxa"/>
          </w:tcPr>
          <w:p>
            <w:pPr>
              <w:pStyle w:val="ConsPlusNormal"/>
            </w:pPr>
            <w:r>
              <w:t>Контрольное событие программы 1.1</w:t>
            </w:r>
          </w:p>
        </w:tc>
        <w:tc>
          <w:tcPr>
            <w:tcW w:w="567" w:type="dxa"/>
          </w:tcPr>
          <w:p>
            <w:pPr>
              <w:pStyle w:val="ConsPlusNormal"/>
            </w:pPr>
          </w:p>
        </w:tc>
        <w:tc>
          <w:tcPr>
            <w:tcW w:w="1020"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471" w:type="dxa"/>
          </w:tcPr>
          <w:p>
            <w:pPr>
              <w:pStyle w:val="ConsPlusNormal"/>
            </w:pPr>
          </w:p>
        </w:tc>
        <w:tc>
          <w:tcPr>
            <w:tcW w:w="540" w:type="dxa"/>
          </w:tcPr>
          <w:p>
            <w:pPr>
              <w:pStyle w:val="ConsPlusNormal"/>
            </w:pPr>
          </w:p>
        </w:tc>
        <w:tc>
          <w:tcPr>
            <w:tcW w:w="424" w:type="dxa"/>
          </w:tcPr>
          <w:p>
            <w:pPr>
              <w:pStyle w:val="ConsPlusNormal"/>
            </w:pPr>
          </w:p>
        </w:tc>
        <w:tc>
          <w:tcPr>
            <w:tcW w:w="426" w:type="dxa"/>
          </w:tcPr>
          <w:p>
            <w:pPr>
              <w:pStyle w:val="ConsPlusNormal"/>
            </w:pPr>
          </w:p>
        </w:tc>
        <w:tc>
          <w:tcPr>
            <w:tcW w:w="446" w:type="dxa"/>
          </w:tcPr>
          <w:p>
            <w:pPr>
              <w:pStyle w:val="ConsPlusNormal"/>
            </w:pPr>
          </w:p>
        </w:tc>
        <w:tc>
          <w:tcPr>
            <w:tcW w:w="424" w:type="dxa"/>
          </w:tcPr>
          <w:p>
            <w:pPr>
              <w:pStyle w:val="ConsPlusNormal"/>
            </w:pPr>
          </w:p>
        </w:tc>
        <w:tc>
          <w:tcPr>
            <w:tcW w:w="440" w:type="dxa"/>
          </w:tcPr>
          <w:p>
            <w:pPr>
              <w:pStyle w:val="ConsPlusNormal"/>
            </w:pPr>
          </w:p>
        </w:tc>
        <w:tc>
          <w:tcPr>
            <w:tcW w:w="540" w:type="dxa"/>
          </w:tcPr>
          <w:p>
            <w:pPr>
              <w:pStyle w:val="ConsPlusNormal"/>
            </w:pPr>
          </w:p>
        </w:tc>
        <w:tc>
          <w:tcPr>
            <w:tcW w:w="540" w:type="dxa"/>
          </w:tcPr>
          <w:p>
            <w:pPr>
              <w:pStyle w:val="ConsPlusNormal"/>
            </w:pPr>
          </w:p>
        </w:tc>
      </w:tr>
      <w:tr>
        <w:tc>
          <w:tcPr>
            <w:tcW w:w="567" w:type="dxa"/>
          </w:tcPr>
          <w:p>
            <w:pPr>
              <w:pStyle w:val="ConsPlusNormal"/>
              <w:jc w:val="center"/>
            </w:pPr>
            <w:r>
              <w:t>1.2</w:t>
            </w:r>
          </w:p>
        </w:tc>
        <w:tc>
          <w:tcPr>
            <w:tcW w:w="1835" w:type="dxa"/>
          </w:tcPr>
          <w:p>
            <w:pPr>
              <w:pStyle w:val="ConsPlusNormal"/>
            </w:pPr>
            <w:r>
              <w:t>Контрольное событие программы 1.2</w:t>
            </w:r>
          </w:p>
        </w:tc>
        <w:tc>
          <w:tcPr>
            <w:tcW w:w="567" w:type="dxa"/>
          </w:tcPr>
          <w:p>
            <w:pPr>
              <w:pStyle w:val="ConsPlusNormal"/>
            </w:pPr>
          </w:p>
        </w:tc>
        <w:tc>
          <w:tcPr>
            <w:tcW w:w="1020"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471" w:type="dxa"/>
          </w:tcPr>
          <w:p>
            <w:pPr>
              <w:pStyle w:val="ConsPlusNormal"/>
            </w:pPr>
          </w:p>
        </w:tc>
        <w:tc>
          <w:tcPr>
            <w:tcW w:w="540" w:type="dxa"/>
          </w:tcPr>
          <w:p>
            <w:pPr>
              <w:pStyle w:val="ConsPlusNormal"/>
            </w:pPr>
          </w:p>
        </w:tc>
        <w:tc>
          <w:tcPr>
            <w:tcW w:w="424" w:type="dxa"/>
          </w:tcPr>
          <w:p>
            <w:pPr>
              <w:pStyle w:val="ConsPlusNormal"/>
            </w:pPr>
          </w:p>
        </w:tc>
        <w:tc>
          <w:tcPr>
            <w:tcW w:w="426" w:type="dxa"/>
          </w:tcPr>
          <w:p>
            <w:pPr>
              <w:pStyle w:val="ConsPlusNormal"/>
            </w:pPr>
          </w:p>
        </w:tc>
        <w:tc>
          <w:tcPr>
            <w:tcW w:w="446" w:type="dxa"/>
          </w:tcPr>
          <w:p>
            <w:pPr>
              <w:pStyle w:val="ConsPlusNormal"/>
            </w:pPr>
          </w:p>
        </w:tc>
        <w:tc>
          <w:tcPr>
            <w:tcW w:w="424" w:type="dxa"/>
          </w:tcPr>
          <w:p>
            <w:pPr>
              <w:pStyle w:val="ConsPlusNormal"/>
            </w:pPr>
          </w:p>
        </w:tc>
        <w:tc>
          <w:tcPr>
            <w:tcW w:w="440" w:type="dxa"/>
          </w:tcPr>
          <w:p>
            <w:pPr>
              <w:pStyle w:val="ConsPlusNormal"/>
            </w:pPr>
          </w:p>
        </w:tc>
        <w:tc>
          <w:tcPr>
            <w:tcW w:w="540" w:type="dxa"/>
          </w:tcPr>
          <w:p>
            <w:pPr>
              <w:pStyle w:val="ConsPlusNormal"/>
            </w:pPr>
          </w:p>
        </w:tc>
        <w:tc>
          <w:tcPr>
            <w:tcW w:w="540" w:type="dxa"/>
          </w:tcPr>
          <w:p>
            <w:pPr>
              <w:pStyle w:val="ConsPlusNormal"/>
            </w:pPr>
          </w:p>
        </w:tc>
      </w:tr>
      <w:tr>
        <w:tc>
          <w:tcPr>
            <w:tcW w:w="567" w:type="dxa"/>
          </w:tcPr>
          <w:p>
            <w:pPr>
              <w:pStyle w:val="ConsPlusNormal"/>
            </w:pPr>
          </w:p>
        </w:tc>
        <w:tc>
          <w:tcPr>
            <w:tcW w:w="1835" w:type="dxa"/>
          </w:tcPr>
          <w:p>
            <w:pPr>
              <w:pStyle w:val="ConsPlusNormal"/>
              <w:jc w:val="center"/>
            </w:pPr>
            <w:r>
              <w:t>...</w:t>
            </w:r>
          </w:p>
        </w:tc>
        <w:tc>
          <w:tcPr>
            <w:tcW w:w="567" w:type="dxa"/>
          </w:tcPr>
          <w:p>
            <w:pPr>
              <w:pStyle w:val="ConsPlusNormal"/>
            </w:pPr>
          </w:p>
        </w:tc>
        <w:tc>
          <w:tcPr>
            <w:tcW w:w="1020"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471" w:type="dxa"/>
          </w:tcPr>
          <w:p>
            <w:pPr>
              <w:pStyle w:val="ConsPlusNormal"/>
            </w:pPr>
          </w:p>
        </w:tc>
        <w:tc>
          <w:tcPr>
            <w:tcW w:w="540" w:type="dxa"/>
          </w:tcPr>
          <w:p>
            <w:pPr>
              <w:pStyle w:val="ConsPlusNormal"/>
            </w:pPr>
          </w:p>
        </w:tc>
        <w:tc>
          <w:tcPr>
            <w:tcW w:w="424" w:type="dxa"/>
          </w:tcPr>
          <w:p>
            <w:pPr>
              <w:pStyle w:val="ConsPlusNormal"/>
            </w:pPr>
          </w:p>
        </w:tc>
        <w:tc>
          <w:tcPr>
            <w:tcW w:w="426" w:type="dxa"/>
          </w:tcPr>
          <w:p>
            <w:pPr>
              <w:pStyle w:val="ConsPlusNormal"/>
            </w:pPr>
          </w:p>
        </w:tc>
        <w:tc>
          <w:tcPr>
            <w:tcW w:w="446" w:type="dxa"/>
          </w:tcPr>
          <w:p>
            <w:pPr>
              <w:pStyle w:val="ConsPlusNormal"/>
            </w:pPr>
          </w:p>
        </w:tc>
        <w:tc>
          <w:tcPr>
            <w:tcW w:w="424" w:type="dxa"/>
          </w:tcPr>
          <w:p>
            <w:pPr>
              <w:pStyle w:val="ConsPlusNormal"/>
            </w:pPr>
          </w:p>
        </w:tc>
        <w:tc>
          <w:tcPr>
            <w:tcW w:w="440" w:type="dxa"/>
          </w:tcPr>
          <w:p>
            <w:pPr>
              <w:pStyle w:val="ConsPlusNormal"/>
            </w:pPr>
          </w:p>
        </w:tc>
        <w:tc>
          <w:tcPr>
            <w:tcW w:w="540" w:type="dxa"/>
          </w:tcPr>
          <w:p>
            <w:pPr>
              <w:pStyle w:val="ConsPlusNormal"/>
            </w:pPr>
          </w:p>
        </w:tc>
        <w:tc>
          <w:tcPr>
            <w:tcW w:w="540" w:type="dxa"/>
          </w:tcPr>
          <w:p>
            <w:pPr>
              <w:pStyle w:val="ConsPlusNormal"/>
            </w:pPr>
          </w:p>
        </w:tc>
      </w:tr>
      <w:tr>
        <w:tc>
          <w:tcPr>
            <w:tcW w:w="567" w:type="dxa"/>
          </w:tcPr>
          <w:p>
            <w:pPr>
              <w:pStyle w:val="ConsPlusNormal"/>
              <w:jc w:val="center"/>
            </w:pPr>
            <w:r>
              <w:t>1</w:t>
            </w:r>
          </w:p>
        </w:tc>
        <w:tc>
          <w:tcPr>
            <w:tcW w:w="1835" w:type="dxa"/>
          </w:tcPr>
          <w:p>
            <w:pPr>
              <w:pStyle w:val="ConsPlusNormal"/>
            </w:pPr>
            <w:r>
              <w:t>Федеральная целевая программа 1</w:t>
            </w:r>
          </w:p>
        </w:tc>
        <w:tc>
          <w:tcPr>
            <w:tcW w:w="567" w:type="dxa"/>
          </w:tcPr>
          <w:p>
            <w:pPr>
              <w:pStyle w:val="ConsPlusNormal"/>
              <w:jc w:val="center"/>
            </w:pPr>
            <w:r>
              <w:t>X</w:t>
            </w:r>
          </w:p>
        </w:tc>
        <w:tc>
          <w:tcPr>
            <w:tcW w:w="1020" w:type="dxa"/>
          </w:tcPr>
          <w:p>
            <w:pPr>
              <w:pStyle w:val="ConsPlusNormal"/>
            </w:pPr>
          </w:p>
        </w:tc>
        <w:tc>
          <w:tcPr>
            <w:tcW w:w="454" w:type="dxa"/>
          </w:tcPr>
          <w:p>
            <w:pPr>
              <w:pStyle w:val="ConsPlusNormal"/>
              <w:jc w:val="center"/>
            </w:pPr>
            <w:r>
              <w:t>X</w:t>
            </w:r>
          </w:p>
        </w:tc>
        <w:tc>
          <w:tcPr>
            <w:tcW w:w="454" w:type="dxa"/>
          </w:tcPr>
          <w:p>
            <w:pPr>
              <w:pStyle w:val="ConsPlusNormal"/>
              <w:jc w:val="center"/>
            </w:pPr>
            <w:r>
              <w:t>X</w:t>
            </w:r>
          </w:p>
        </w:tc>
        <w:tc>
          <w:tcPr>
            <w:tcW w:w="454" w:type="dxa"/>
          </w:tcPr>
          <w:p>
            <w:pPr>
              <w:pStyle w:val="ConsPlusNormal"/>
              <w:jc w:val="center"/>
            </w:pPr>
            <w:r>
              <w:t>X</w:t>
            </w:r>
          </w:p>
        </w:tc>
        <w:tc>
          <w:tcPr>
            <w:tcW w:w="471" w:type="dxa"/>
          </w:tcPr>
          <w:p>
            <w:pPr>
              <w:pStyle w:val="ConsPlusNormal"/>
              <w:jc w:val="center"/>
            </w:pPr>
            <w:r>
              <w:t>X</w:t>
            </w:r>
          </w:p>
        </w:tc>
        <w:tc>
          <w:tcPr>
            <w:tcW w:w="540" w:type="dxa"/>
          </w:tcPr>
          <w:p>
            <w:pPr>
              <w:pStyle w:val="ConsPlusNormal"/>
              <w:jc w:val="center"/>
            </w:pPr>
            <w:r>
              <w:t>X</w:t>
            </w:r>
          </w:p>
        </w:tc>
        <w:tc>
          <w:tcPr>
            <w:tcW w:w="424" w:type="dxa"/>
          </w:tcPr>
          <w:p>
            <w:pPr>
              <w:pStyle w:val="ConsPlusNormal"/>
              <w:jc w:val="center"/>
            </w:pPr>
            <w:r>
              <w:t>X</w:t>
            </w:r>
          </w:p>
        </w:tc>
        <w:tc>
          <w:tcPr>
            <w:tcW w:w="426" w:type="dxa"/>
          </w:tcPr>
          <w:p>
            <w:pPr>
              <w:pStyle w:val="ConsPlusNormal"/>
              <w:jc w:val="center"/>
            </w:pPr>
            <w:r>
              <w:t>X</w:t>
            </w:r>
          </w:p>
        </w:tc>
        <w:tc>
          <w:tcPr>
            <w:tcW w:w="446" w:type="dxa"/>
          </w:tcPr>
          <w:p>
            <w:pPr>
              <w:pStyle w:val="ConsPlusNormal"/>
              <w:jc w:val="center"/>
            </w:pPr>
            <w:r>
              <w:t>X</w:t>
            </w:r>
          </w:p>
        </w:tc>
        <w:tc>
          <w:tcPr>
            <w:tcW w:w="424" w:type="dxa"/>
          </w:tcPr>
          <w:p>
            <w:pPr>
              <w:pStyle w:val="ConsPlusNormal"/>
              <w:jc w:val="center"/>
            </w:pPr>
            <w:r>
              <w:t>X</w:t>
            </w:r>
          </w:p>
        </w:tc>
        <w:tc>
          <w:tcPr>
            <w:tcW w:w="440" w:type="dxa"/>
          </w:tcPr>
          <w:p>
            <w:pPr>
              <w:pStyle w:val="ConsPlusNormal"/>
              <w:jc w:val="center"/>
            </w:pPr>
            <w:r>
              <w:t>X</w:t>
            </w:r>
          </w:p>
        </w:tc>
        <w:tc>
          <w:tcPr>
            <w:tcW w:w="540" w:type="dxa"/>
          </w:tcPr>
          <w:p>
            <w:pPr>
              <w:pStyle w:val="ConsPlusNormal"/>
              <w:jc w:val="center"/>
            </w:pPr>
            <w:r>
              <w:t>X</w:t>
            </w:r>
          </w:p>
        </w:tc>
        <w:tc>
          <w:tcPr>
            <w:tcW w:w="540" w:type="dxa"/>
          </w:tcPr>
          <w:p>
            <w:pPr>
              <w:pStyle w:val="ConsPlusNormal"/>
              <w:jc w:val="center"/>
            </w:pPr>
            <w:r>
              <w:t>X</w:t>
            </w:r>
          </w:p>
        </w:tc>
      </w:tr>
      <w:tr>
        <w:tc>
          <w:tcPr>
            <w:tcW w:w="567" w:type="dxa"/>
          </w:tcPr>
          <w:p>
            <w:pPr>
              <w:pStyle w:val="ConsPlusNormal"/>
              <w:jc w:val="center"/>
            </w:pPr>
            <w:r>
              <w:t>1.1</w:t>
            </w:r>
          </w:p>
        </w:tc>
        <w:tc>
          <w:tcPr>
            <w:tcW w:w="1835" w:type="dxa"/>
          </w:tcPr>
          <w:p>
            <w:pPr>
              <w:pStyle w:val="ConsPlusNormal"/>
            </w:pPr>
            <w:r>
              <w:t xml:space="preserve">Контрольное </w:t>
            </w:r>
            <w:r>
              <w:lastRenderedPageBreak/>
              <w:t>событие программы 1.1</w:t>
            </w:r>
          </w:p>
        </w:tc>
        <w:tc>
          <w:tcPr>
            <w:tcW w:w="567" w:type="dxa"/>
          </w:tcPr>
          <w:p>
            <w:pPr>
              <w:pStyle w:val="ConsPlusNormal"/>
            </w:pPr>
          </w:p>
        </w:tc>
        <w:tc>
          <w:tcPr>
            <w:tcW w:w="1020"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471" w:type="dxa"/>
          </w:tcPr>
          <w:p>
            <w:pPr>
              <w:pStyle w:val="ConsPlusNormal"/>
            </w:pPr>
          </w:p>
        </w:tc>
        <w:tc>
          <w:tcPr>
            <w:tcW w:w="540" w:type="dxa"/>
          </w:tcPr>
          <w:p>
            <w:pPr>
              <w:pStyle w:val="ConsPlusNormal"/>
            </w:pPr>
          </w:p>
        </w:tc>
        <w:tc>
          <w:tcPr>
            <w:tcW w:w="424" w:type="dxa"/>
          </w:tcPr>
          <w:p>
            <w:pPr>
              <w:pStyle w:val="ConsPlusNormal"/>
            </w:pPr>
          </w:p>
        </w:tc>
        <w:tc>
          <w:tcPr>
            <w:tcW w:w="426" w:type="dxa"/>
          </w:tcPr>
          <w:p>
            <w:pPr>
              <w:pStyle w:val="ConsPlusNormal"/>
            </w:pPr>
          </w:p>
        </w:tc>
        <w:tc>
          <w:tcPr>
            <w:tcW w:w="446" w:type="dxa"/>
          </w:tcPr>
          <w:p>
            <w:pPr>
              <w:pStyle w:val="ConsPlusNormal"/>
            </w:pPr>
          </w:p>
        </w:tc>
        <w:tc>
          <w:tcPr>
            <w:tcW w:w="424" w:type="dxa"/>
          </w:tcPr>
          <w:p>
            <w:pPr>
              <w:pStyle w:val="ConsPlusNormal"/>
            </w:pPr>
          </w:p>
        </w:tc>
        <w:tc>
          <w:tcPr>
            <w:tcW w:w="440" w:type="dxa"/>
          </w:tcPr>
          <w:p>
            <w:pPr>
              <w:pStyle w:val="ConsPlusNormal"/>
            </w:pPr>
          </w:p>
        </w:tc>
        <w:tc>
          <w:tcPr>
            <w:tcW w:w="540" w:type="dxa"/>
          </w:tcPr>
          <w:p>
            <w:pPr>
              <w:pStyle w:val="ConsPlusNormal"/>
            </w:pPr>
          </w:p>
        </w:tc>
        <w:tc>
          <w:tcPr>
            <w:tcW w:w="540" w:type="dxa"/>
          </w:tcPr>
          <w:p>
            <w:pPr>
              <w:pStyle w:val="ConsPlusNormal"/>
            </w:pPr>
          </w:p>
        </w:tc>
      </w:tr>
      <w:tr>
        <w:tc>
          <w:tcPr>
            <w:tcW w:w="567" w:type="dxa"/>
          </w:tcPr>
          <w:p>
            <w:pPr>
              <w:pStyle w:val="ConsPlusNormal"/>
            </w:pPr>
          </w:p>
        </w:tc>
        <w:tc>
          <w:tcPr>
            <w:tcW w:w="1835" w:type="dxa"/>
          </w:tcPr>
          <w:p>
            <w:pPr>
              <w:pStyle w:val="ConsPlusNormal"/>
            </w:pPr>
            <w:r>
              <w:t>Контрольное событие программы 1.2</w:t>
            </w:r>
          </w:p>
        </w:tc>
        <w:tc>
          <w:tcPr>
            <w:tcW w:w="567" w:type="dxa"/>
          </w:tcPr>
          <w:p>
            <w:pPr>
              <w:pStyle w:val="ConsPlusNormal"/>
            </w:pPr>
          </w:p>
        </w:tc>
        <w:tc>
          <w:tcPr>
            <w:tcW w:w="1020"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471" w:type="dxa"/>
          </w:tcPr>
          <w:p>
            <w:pPr>
              <w:pStyle w:val="ConsPlusNormal"/>
            </w:pPr>
          </w:p>
        </w:tc>
        <w:tc>
          <w:tcPr>
            <w:tcW w:w="540" w:type="dxa"/>
          </w:tcPr>
          <w:p>
            <w:pPr>
              <w:pStyle w:val="ConsPlusNormal"/>
            </w:pPr>
          </w:p>
        </w:tc>
        <w:tc>
          <w:tcPr>
            <w:tcW w:w="424" w:type="dxa"/>
          </w:tcPr>
          <w:p>
            <w:pPr>
              <w:pStyle w:val="ConsPlusNormal"/>
            </w:pPr>
          </w:p>
        </w:tc>
        <w:tc>
          <w:tcPr>
            <w:tcW w:w="426" w:type="dxa"/>
          </w:tcPr>
          <w:p>
            <w:pPr>
              <w:pStyle w:val="ConsPlusNormal"/>
            </w:pPr>
          </w:p>
        </w:tc>
        <w:tc>
          <w:tcPr>
            <w:tcW w:w="446" w:type="dxa"/>
          </w:tcPr>
          <w:p>
            <w:pPr>
              <w:pStyle w:val="ConsPlusNormal"/>
            </w:pPr>
          </w:p>
        </w:tc>
        <w:tc>
          <w:tcPr>
            <w:tcW w:w="424" w:type="dxa"/>
          </w:tcPr>
          <w:p>
            <w:pPr>
              <w:pStyle w:val="ConsPlusNormal"/>
            </w:pPr>
          </w:p>
        </w:tc>
        <w:tc>
          <w:tcPr>
            <w:tcW w:w="440" w:type="dxa"/>
          </w:tcPr>
          <w:p>
            <w:pPr>
              <w:pStyle w:val="ConsPlusNormal"/>
            </w:pPr>
          </w:p>
        </w:tc>
        <w:tc>
          <w:tcPr>
            <w:tcW w:w="540" w:type="dxa"/>
          </w:tcPr>
          <w:p>
            <w:pPr>
              <w:pStyle w:val="ConsPlusNormal"/>
            </w:pPr>
          </w:p>
        </w:tc>
        <w:tc>
          <w:tcPr>
            <w:tcW w:w="540" w:type="dxa"/>
          </w:tcPr>
          <w:p>
            <w:pPr>
              <w:pStyle w:val="ConsPlusNormal"/>
            </w:pPr>
          </w:p>
        </w:tc>
      </w:tr>
      <w:tr>
        <w:tc>
          <w:tcPr>
            <w:tcW w:w="567" w:type="dxa"/>
          </w:tcPr>
          <w:p>
            <w:pPr>
              <w:pStyle w:val="ConsPlusNormal"/>
            </w:pPr>
          </w:p>
        </w:tc>
        <w:tc>
          <w:tcPr>
            <w:tcW w:w="1835" w:type="dxa"/>
          </w:tcPr>
          <w:p>
            <w:pPr>
              <w:pStyle w:val="ConsPlusNormal"/>
            </w:pPr>
            <w:r>
              <w:t>Контрольное событие программы 1.3</w:t>
            </w:r>
          </w:p>
        </w:tc>
        <w:tc>
          <w:tcPr>
            <w:tcW w:w="567" w:type="dxa"/>
          </w:tcPr>
          <w:p>
            <w:pPr>
              <w:pStyle w:val="ConsPlusNormal"/>
            </w:pPr>
          </w:p>
        </w:tc>
        <w:tc>
          <w:tcPr>
            <w:tcW w:w="1020"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471" w:type="dxa"/>
          </w:tcPr>
          <w:p>
            <w:pPr>
              <w:pStyle w:val="ConsPlusNormal"/>
            </w:pPr>
          </w:p>
        </w:tc>
        <w:tc>
          <w:tcPr>
            <w:tcW w:w="540" w:type="dxa"/>
          </w:tcPr>
          <w:p>
            <w:pPr>
              <w:pStyle w:val="ConsPlusNormal"/>
            </w:pPr>
          </w:p>
        </w:tc>
        <w:tc>
          <w:tcPr>
            <w:tcW w:w="424" w:type="dxa"/>
          </w:tcPr>
          <w:p>
            <w:pPr>
              <w:pStyle w:val="ConsPlusNormal"/>
            </w:pPr>
          </w:p>
        </w:tc>
        <w:tc>
          <w:tcPr>
            <w:tcW w:w="426" w:type="dxa"/>
          </w:tcPr>
          <w:p>
            <w:pPr>
              <w:pStyle w:val="ConsPlusNormal"/>
            </w:pPr>
          </w:p>
        </w:tc>
        <w:tc>
          <w:tcPr>
            <w:tcW w:w="446" w:type="dxa"/>
          </w:tcPr>
          <w:p>
            <w:pPr>
              <w:pStyle w:val="ConsPlusNormal"/>
            </w:pPr>
          </w:p>
        </w:tc>
        <w:tc>
          <w:tcPr>
            <w:tcW w:w="424" w:type="dxa"/>
          </w:tcPr>
          <w:p>
            <w:pPr>
              <w:pStyle w:val="ConsPlusNormal"/>
            </w:pPr>
          </w:p>
        </w:tc>
        <w:tc>
          <w:tcPr>
            <w:tcW w:w="440" w:type="dxa"/>
          </w:tcPr>
          <w:p>
            <w:pPr>
              <w:pStyle w:val="ConsPlusNormal"/>
            </w:pPr>
          </w:p>
        </w:tc>
        <w:tc>
          <w:tcPr>
            <w:tcW w:w="540" w:type="dxa"/>
          </w:tcPr>
          <w:p>
            <w:pPr>
              <w:pStyle w:val="ConsPlusNormal"/>
            </w:pPr>
          </w:p>
        </w:tc>
        <w:tc>
          <w:tcPr>
            <w:tcW w:w="540" w:type="dxa"/>
          </w:tcPr>
          <w:p>
            <w:pPr>
              <w:pStyle w:val="ConsPlusNormal"/>
            </w:pPr>
          </w:p>
        </w:tc>
      </w:tr>
      <w:tr>
        <w:tc>
          <w:tcPr>
            <w:tcW w:w="567" w:type="dxa"/>
          </w:tcPr>
          <w:p>
            <w:pPr>
              <w:pStyle w:val="ConsPlusNormal"/>
            </w:pPr>
          </w:p>
        </w:tc>
        <w:tc>
          <w:tcPr>
            <w:tcW w:w="1835" w:type="dxa"/>
          </w:tcPr>
          <w:p>
            <w:pPr>
              <w:pStyle w:val="ConsPlusNormal"/>
              <w:jc w:val="center"/>
            </w:pPr>
            <w:r>
              <w:t>........</w:t>
            </w:r>
          </w:p>
        </w:tc>
        <w:tc>
          <w:tcPr>
            <w:tcW w:w="567" w:type="dxa"/>
          </w:tcPr>
          <w:p>
            <w:pPr>
              <w:pStyle w:val="ConsPlusNormal"/>
            </w:pPr>
          </w:p>
        </w:tc>
        <w:tc>
          <w:tcPr>
            <w:tcW w:w="1020"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471" w:type="dxa"/>
          </w:tcPr>
          <w:p>
            <w:pPr>
              <w:pStyle w:val="ConsPlusNormal"/>
            </w:pPr>
          </w:p>
        </w:tc>
        <w:tc>
          <w:tcPr>
            <w:tcW w:w="540" w:type="dxa"/>
          </w:tcPr>
          <w:p>
            <w:pPr>
              <w:pStyle w:val="ConsPlusNormal"/>
            </w:pPr>
          </w:p>
        </w:tc>
        <w:tc>
          <w:tcPr>
            <w:tcW w:w="424" w:type="dxa"/>
          </w:tcPr>
          <w:p>
            <w:pPr>
              <w:pStyle w:val="ConsPlusNormal"/>
            </w:pPr>
          </w:p>
        </w:tc>
        <w:tc>
          <w:tcPr>
            <w:tcW w:w="426" w:type="dxa"/>
          </w:tcPr>
          <w:p>
            <w:pPr>
              <w:pStyle w:val="ConsPlusNormal"/>
            </w:pPr>
          </w:p>
        </w:tc>
        <w:tc>
          <w:tcPr>
            <w:tcW w:w="446" w:type="dxa"/>
          </w:tcPr>
          <w:p>
            <w:pPr>
              <w:pStyle w:val="ConsPlusNormal"/>
            </w:pPr>
          </w:p>
        </w:tc>
        <w:tc>
          <w:tcPr>
            <w:tcW w:w="424" w:type="dxa"/>
          </w:tcPr>
          <w:p>
            <w:pPr>
              <w:pStyle w:val="ConsPlusNormal"/>
            </w:pPr>
          </w:p>
        </w:tc>
        <w:tc>
          <w:tcPr>
            <w:tcW w:w="440" w:type="dxa"/>
          </w:tcPr>
          <w:p>
            <w:pPr>
              <w:pStyle w:val="ConsPlusNormal"/>
            </w:pPr>
          </w:p>
        </w:tc>
        <w:tc>
          <w:tcPr>
            <w:tcW w:w="540" w:type="dxa"/>
          </w:tcPr>
          <w:p>
            <w:pPr>
              <w:pStyle w:val="ConsPlusNormal"/>
            </w:pPr>
          </w:p>
        </w:tc>
        <w:tc>
          <w:tcPr>
            <w:tcW w:w="540" w:type="dxa"/>
          </w:tcPr>
          <w:p>
            <w:pPr>
              <w:pStyle w:val="ConsPlusNormal"/>
            </w:pPr>
          </w:p>
        </w:tc>
      </w:tr>
      <w:tr>
        <w:tc>
          <w:tcPr>
            <w:tcW w:w="567" w:type="dxa"/>
          </w:tcPr>
          <w:p>
            <w:pPr>
              <w:pStyle w:val="ConsPlusNormal"/>
            </w:pPr>
          </w:p>
        </w:tc>
        <w:tc>
          <w:tcPr>
            <w:tcW w:w="1835" w:type="dxa"/>
          </w:tcPr>
          <w:p>
            <w:pPr>
              <w:pStyle w:val="ConsPlusNormal"/>
              <w:jc w:val="center"/>
            </w:pPr>
            <w:r>
              <w:t>Федеральная целевая программа</w:t>
            </w:r>
          </w:p>
        </w:tc>
        <w:tc>
          <w:tcPr>
            <w:tcW w:w="567" w:type="dxa"/>
          </w:tcPr>
          <w:p>
            <w:pPr>
              <w:pStyle w:val="ConsPlusNormal"/>
              <w:jc w:val="center"/>
            </w:pPr>
            <w:r>
              <w:t>X</w:t>
            </w:r>
          </w:p>
        </w:tc>
        <w:tc>
          <w:tcPr>
            <w:tcW w:w="1020" w:type="dxa"/>
          </w:tcPr>
          <w:p>
            <w:pPr>
              <w:pStyle w:val="ConsPlusNormal"/>
            </w:pPr>
          </w:p>
        </w:tc>
        <w:tc>
          <w:tcPr>
            <w:tcW w:w="454" w:type="dxa"/>
          </w:tcPr>
          <w:p>
            <w:pPr>
              <w:pStyle w:val="ConsPlusNormal"/>
              <w:jc w:val="center"/>
            </w:pPr>
            <w:r>
              <w:t>X</w:t>
            </w:r>
          </w:p>
        </w:tc>
        <w:tc>
          <w:tcPr>
            <w:tcW w:w="454" w:type="dxa"/>
          </w:tcPr>
          <w:p>
            <w:pPr>
              <w:pStyle w:val="ConsPlusNormal"/>
              <w:jc w:val="center"/>
            </w:pPr>
            <w:r>
              <w:t>X</w:t>
            </w:r>
          </w:p>
        </w:tc>
        <w:tc>
          <w:tcPr>
            <w:tcW w:w="454" w:type="dxa"/>
          </w:tcPr>
          <w:p>
            <w:pPr>
              <w:pStyle w:val="ConsPlusNormal"/>
              <w:jc w:val="center"/>
            </w:pPr>
            <w:r>
              <w:t>X</w:t>
            </w:r>
          </w:p>
        </w:tc>
        <w:tc>
          <w:tcPr>
            <w:tcW w:w="471" w:type="dxa"/>
          </w:tcPr>
          <w:p>
            <w:pPr>
              <w:pStyle w:val="ConsPlusNormal"/>
              <w:jc w:val="center"/>
            </w:pPr>
            <w:r>
              <w:t>X</w:t>
            </w:r>
          </w:p>
        </w:tc>
        <w:tc>
          <w:tcPr>
            <w:tcW w:w="540" w:type="dxa"/>
          </w:tcPr>
          <w:p>
            <w:pPr>
              <w:pStyle w:val="ConsPlusNormal"/>
              <w:jc w:val="center"/>
            </w:pPr>
            <w:r>
              <w:t>X</w:t>
            </w:r>
          </w:p>
        </w:tc>
        <w:tc>
          <w:tcPr>
            <w:tcW w:w="424" w:type="dxa"/>
          </w:tcPr>
          <w:p>
            <w:pPr>
              <w:pStyle w:val="ConsPlusNormal"/>
              <w:jc w:val="center"/>
            </w:pPr>
            <w:r>
              <w:t>X</w:t>
            </w:r>
          </w:p>
        </w:tc>
        <w:tc>
          <w:tcPr>
            <w:tcW w:w="426" w:type="dxa"/>
          </w:tcPr>
          <w:p>
            <w:pPr>
              <w:pStyle w:val="ConsPlusNormal"/>
              <w:jc w:val="center"/>
            </w:pPr>
            <w:r>
              <w:t>X</w:t>
            </w:r>
          </w:p>
        </w:tc>
        <w:tc>
          <w:tcPr>
            <w:tcW w:w="446" w:type="dxa"/>
          </w:tcPr>
          <w:p>
            <w:pPr>
              <w:pStyle w:val="ConsPlusNormal"/>
              <w:jc w:val="center"/>
            </w:pPr>
            <w:r>
              <w:t>X</w:t>
            </w:r>
          </w:p>
        </w:tc>
        <w:tc>
          <w:tcPr>
            <w:tcW w:w="424" w:type="dxa"/>
          </w:tcPr>
          <w:p>
            <w:pPr>
              <w:pStyle w:val="ConsPlusNormal"/>
              <w:jc w:val="center"/>
            </w:pPr>
            <w:r>
              <w:t>X</w:t>
            </w:r>
          </w:p>
        </w:tc>
        <w:tc>
          <w:tcPr>
            <w:tcW w:w="440" w:type="dxa"/>
          </w:tcPr>
          <w:p>
            <w:pPr>
              <w:pStyle w:val="ConsPlusNormal"/>
              <w:jc w:val="center"/>
            </w:pPr>
            <w:r>
              <w:t>X</w:t>
            </w:r>
          </w:p>
        </w:tc>
        <w:tc>
          <w:tcPr>
            <w:tcW w:w="540" w:type="dxa"/>
          </w:tcPr>
          <w:p>
            <w:pPr>
              <w:pStyle w:val="ConsPlusNormal"/>
              <w:jc w:val="center"/>
            </w:pPr>
            <w:r>
              <w:t>X</w:t>
            </w:r>
          </w:p>
        </w:tc>
        <w:tc>
          <w:tcPr>
            <w:tcW w:w="540" w:type="dxa"/>
          </w:tcPr>
          <w:p>
            <w:pPr>
              <w:pStyle w:val="ConsPlusNormal"/>
              <w:jc w:val="center"/>
            </w:pPr>
            <w:r>
              <w:t>X</w:t>
            </w:r>
          </w:p>
        </w:tc>
      </w:tr>
      <w:tr>
        <w:tc>
          <w:tcPr>
            <w:tcW w:w="567" w:type="dxa"/>
          </w:tcPr>
          <w:p>
            <w:pPr>
              <w:pStyle w:val="ConsPlusNormal"/>
              <w:jc w:val="center"/>
            </w:pPr>
            <w:r>
              <w:t>1.1</w:t>
            </w:r>
          </w:p>
        </w:tc>
        <w:tc>
          <w:tcPr>
            <w:tcW w:w="1835" w:type="dxa"/>
          </w:tcPr>
          <w:p>
            <w:pPr>
              <w:pStyle w:val="ConsPlusNormal"/>
            </w:pPr>
            <w:r>
              <w:t>Контрольное событие программы 1.1</w:t>
            </w:r>
          </w:p>
        </w:tc>
        <w:tc>
          <w:tcPr>
            <w:tcW w:w="567" w:type="dxa"/>
          </w:tcPr>
          <w:p>
            <w:pPr>
              <w:pStyle w:val="ConsPlusNormal"/>
            </w:pPr>
          </w:p>
        </w:tc>
        <w:tc>
          <w:tcPr>
            <w:tcW w:w="1020"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471" w:type="dxa"/>
          </w:tcPr>
          <w:p>
            <w:pPr>
              <w:pStyle w:val="ConsPlusNormal"/>
            </w:pPr>
          </w:p>
        </w:tc>
        <w:tc>
          <w:tcPr>
            <w:tcW w:w="540" w:type="dxa"/>
          </w:tcPr>
          <w:p>
            <w:pPr>
              <w:pStyle w:val="ConsPlusNormal"/>
            </w:pPr>
          </w:p>
        </w:tc>
        <w:tc>
          <w:tcPr>
            <w:tcW w:w="424" w:type="dxa"/>
          </w:tcPr>
          <w:p>
            <w:pPr>
              <w:pStyle w:val="ConsPlusNormal"/>
            </w:pPr>
          </w:p>
        </w:tc>
        <w:tc>
          <w:tcPr>
            <w:tcW w:w="426" w:type="dxa"/>
          </w:tcPr>
          <w:p>
            <w:pPr>
              <w:pStyle w:val="ConsPlusNormal"/>
            </w:pPr>
          </w:p>
        </w:tc>
        <w:tc>
          <w:tcPr>
            <w:tcW w:w="446" w:type="dxa"/>
          </w:tcPr>
          <w:p>
            <w:pPr>
              <w:pStyle w:val="ConsPlusNormal"/>
            </w:pPr>
          </w:p>
        </w:tc>
        <w:tc>
          <w:tcPr>
            <w:tcW w:w="424" w:type="dxa"/>
          </w:tcPr>
          <w:p>
            <w:pPr>
              <w:pStyle w:val="ConsPlusNormal"/>
            </w:pPr>
          </w:p>
        </w:tc>
        <w:tc>
          <w:tcPr>
            <w:tcW w:w="440" w:type="dxa"/>
          </w:tcPr>
          <w:p>
            <w:pPr>
              <w:pStyle w:val="ConsPlusNormal"/>
            </w:pPr>
          </w:p>
        </w:tc>
        <w:tc>
          <w:tcPr>
            <w:tcW w:w="540" w:type="dxa"/>
          </w:tcPr>
          <w:p>
            <w:pPr>
              <w:pStyle w:val="ConsPlusNormal"/>
            </w:pPr>
          </w:p>
        </w:tc>
        <w:tc>
          <w:tcPr>
            <w:tcW w:w="540" w:type="dxa"/>
          </w:tcPr>
          <w:p>
            <w:pPr>
              <w:pStyle w:val="ConsPlusNormal"/>
            </w:pPr>
          </w:p>
        </w:tc>
      </w:tr>
      <w:tr>
        <w:tc>
          <w:tcPr>
            <w:tcW w:w="567" w:type="dxa"/>
          </w:tcPr>
          <w:p>
            <w:pPr>
              <w:pStyle w:val="ConsPlusNormal"/>
            </w:pPr>
          </w:p>
        </w:tc>
        <w:tc>
          <w:tcPr>
            <w:tcW w:w="1835" w:type="dxa"/>
          </w:tcPr>
          <w:p>
            <w:pPr>
              <w:pStyle w:val="ConsPlusNormal"/>
            </w:pPr>
            <w:r>
              <w:t>Контрольное событие программы 1.2</w:t>
            </w:r>
          </w:p>
        </w:tc>
        <w:tc>
          <w:tcPr>
            <w:tcW w:w="567" w:type="dxa"/>
          </w:tcPr>
          <w:p>
            <w:pPr>
              <w:pStyle w:val="ConsPlusNormal"/>
            </w:pPr>
          </w:p>
        </w:tc>
        <w:tc>
          <w:tcPr>
            <w:tcW w:w="1020"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471" w:type="dxa"/>
          </w:tcPr>
          <w:p>
            <w:pPr>
              <w:pStyle w:val="ConsPlusNormal"/>
            </w:pPr>
          </w:p>
        </w:tc>
        <w:tc>
          <w:tcPr>
            <w:tcW w:w="540" w:type="dxa"/>
          </w:tcPr>
          <w:p>
            <w:pPr>
              <w:pStyle w:val="ConsPlusNormal"/>
            </w:pPr>
          </w:p>
        </w:tc>
        <w:tc>
          <w:tcPr>
            <w:tcW w:w="424" w:type="dxa"/>
          </w:tcPr>
          <w:p>
            <w:pPr>
              <w:pStyle w:val="ConsPlusNormal"/>
            </w:pPr>
          </w:p>
        </w:tc>
        <w:tc>
          <w:tcPr>
            <w:tcW w:w="426" w:type="dxa"/>
          </w:tcPr>
          <w:p>
            <w:pPr>
              <w:pStyle w:val="ConsPlusNormal"/>
            </w:pPr>
          </w:p>
        </w:tc>
        <w:tc>
          <w:tcPr>
            <w:tcW w:w="446" w:type="dxa"/>
          </w:tcPr>
          <w:p>
            <w:pPr>
              <w:pStyle w:val="ConsPlusNormal"/>
            </w:pPr>
          </w:p>
        </w:tc>
        <w:tc>
          <w:tcPr>
            <w:tcW w:w="424" w:type="dxa"/>
          </w:tcPr>
          <w:p>
            <w:pPr>
              <w:pStyle w:val="ConsPlusNormal"/>
            </w:pPr>
          </w:p>
        </w:tc>
        <w:tc>
          <w:tcPr>
            <w:tcW w:w="440" w:type="dxa"/>
          </w:tcPr>
          <w:p>
            <w:pPr>
              <w:pStyle w:val="ConsPlusNormal"/>
            </w:pPr>
          </w:p>
        </w:tc>
        <w:tc>
          <w:tcPr>
            <w:tcW w:w="540" w:type="dxa"/>
          </w:tcPr>
          <w:p>
            <w:pPr>
              <w:pStyle w:val="ConsPlusNormal"/>
            </w:pPr>
          </w:p>
        </w:tc>
        <w:tc>
          <w:tcPr>
            <w:tcW w:w="540" w:type="dxa"/>
          </w:tcPr>
          <w:p>
            <w:pPr>
              <w:pStyle w:val="ConsPlusNormal"/>
            </w:pPr>
          </w:p>
        </w:tc>
      </w:tr>
      <w:tr>
        <w:tc>
          <w:tcPr>
            <w:tcW w:w="567" w:type="dxa"/>
          </w:tcPr>
          <w:p>
            <w:pPr>
              <w:pStyle w:val="ConsPlusNormal"/>
            </w:pPr>
          </w:p>
        </w:tc>
        <w:tc>
          <w:tcPr>
            <w:tcW w:w="1835" w:type="dxa"/>
          </w:tcPr>
          <w:p>
            <w:pPr>
              <w:pStyle w:val="ConsPlusNormal"/>
            </w:pPr>
            <w:r>
              <w:t>.....</w:t>
            </w:r>
          </w:p>
        </w:tc>
        <w:tc>
          <w:tcPr>
            <w:tcW w:w="567" w:type="dxa"/>
          </w:tcPr>
          <w:p>
            <w:pPr>
              <w:pStyle w:val="ConsPlusNormal"/>
            </w:pPr>
          </w:p>
        </w:tc>
        <w:tc>
          <w:tcPr>
            <w:tcW w:w="1020" w:type="dxa"/>
          </w:tcPr>
          <w:p>
            <w:pPr>
              <w:pStyle w:val="ConsPlusNormal"/>
            </w:pPr>
          </w:p>
        </w:tc>
        <w:tc>
          <w:tcPr>
            <w:tcW w:w="454" w:type="dxa"/>
          </w:tcPr>
          <w:p>
            <w:pPr>
              <w:pStyle w:val="ConsPlusNormal"/>
            </w:pPr>
          </w:p>
        </w:tc>
        <w:tc>
          <w:tcPr>
            <w:tcW w:w="454" w:type="dxa"/>
          </w:tcPr>
          <w:p>
            <w:pPr>
              <w:pStyle w:val="ConsPlusNormal"/>
            </w:pPr>
          </w:p>
        </w:tc>
        <w:tc>
          <w:tcPr>
            <w:tcW w:w="454" w:type="dxa"/>
          </w:tcPr>
          <w:p>
            <w:pPr>
              <w:pStyle w:val="ConsPlusNormal"/>
            </w:pPr>
          </w:p>
        </w:tc>
        <w:tc>
          <w:tcPr>
            <w:tcW w:w="471" w:type="dxa"/>
          </w:tcPr>
          <w:p>
            <w:pPr>
              <w:pStyle w:val="ConsPlusNormal"/>
            </w:pPr>
          </w:p>
        </w:tc>
        <w:tc>
          <w:tcPr>
            <w:tcW w:w="540" w:type="dxa"/>
          </w:tcPr>
          <w:p>
            <w:pPr>
              <w:pStyle w:val="ConsPlusNormal"/>
            </w:pPr>
          </w:p>
        </w:tc>
        <w:tc>
          <w:tcPr>
            <w:tcW w:w="424" w:type="dxa"/>
          </w:tcPr>
          <w:p>
            <w:pPr>
              <w:pStyle w:val="ConsPlusNormal"/>
            </w:pPr>
          </w:p>
        </w:tc>
        <w:tc>
          <w:tcPr>
            <w:tcW w:w="426" w:type="dxa"/>
          </w:tcPr>
          <w:p>
            <w:pPr>
              <w:pStyle w:val="ConsPlusNormal"/>
            </w:pPr>
          </w:p>
        </w:tc>
        <w:tc>
          <w:tcPr>
            <w:tcW w:w="446" w:type="dxa"/>
          </w:tcPr>
          <w:p>
            <w:pPr>
              <w:pStyle w:val="ConsPlusNormal"/>
            </w:pPr>
          </w:p>
        </w:tc>
        <w:tc>
          <w:tcPr>
            <w:tcW w:w="424" w:type="dxa"/>
          </w:tcPr>
          <w:p>
            <w:pPr>
              <w:pStyle w:val="ConsPlusNormal"/>
            </w:pPr>
          </w:p>
        </w:tc>
        <w:tc>
          <w:tcPr>
            <w:tcW w:w="440" w:type="dxa"/>
          </w:tcPr>
          <w:p>
            <w:pPr>
              <w:pStyle w:val="ConsPlusNormal"/>
            </w:pPr>
          </w:p>
        </w:tc>
        <w:tc>
          <w:tcPr>
            <w:tcW w:w="540" w:type="dxa"/>
          </w:tcPr>
          <w:p>
            <w:pPr>
              <w:pStyle w:val="ConsPlusNormal"/>
            </w:pPr>
          </w:p>
        </w:tc>
        <w:tc>
          <w:tcPr>
            <w:tcW w:w="540" w:type="dxa"/>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95" w:name="P3278"/>
      <w:bookmarkEnd w:id="95"/>
      <w:r>
        <w:t>&lt;1&gt; Отмечаются контрольные события программы в следующих случаях:</w:t>
      </w:r>
    </w:p>
    <w:p>
      <w:pPr>
        <w:pStyle w:val="ConsPlusNormal"/>
        <w:ind w:firstLine="540"/>
        <w:jc w:val="both"/>
      </w:pPr>
      <w:r>
        <w:t>- если контрольное событие включено в ведомственный план, присваивается статус "2";</w:t>
      </w:r>
    </w:p>
    <w:p>
      <w:pPr>
        <w:pStyle w:val="ConsPlusNormal"/>
        <w:ind w:firstLine="540"/>
        <w:jc w:val="both"/>
      </w:pPr>
      <w:r>
        <w:t xml:space="preserve">- если контрольное событие включено в поэтапный план выполнения мероприятий, содержащий ежегодные индикаторы, обеспечивающий достижение установленных Указами Президента Российской Федерации от 7 мая 2012 г. </w:t>
      </w:r>
      <w:hyperlink r:id="rId54" w:history="1">
        <w:r>
          <w:t>N 596</w:t>
        </w:r>
      </w:hyperlink>
      <w:r>
        <w:t xml:space="preserve"> "О долгосрочной государственной экономической политике" (Собрание законодательства Российской Федерации, 2012, N 19, ст. 2333), </w:t>
      </w:r>
      <w:hyperlink r:id="rId55" w:history="1">
        <w:r>
          <w:t>N 597</w:t>
        </w:r>
      </w:hyperlink>
      <w:r>
        <w:t xml:space="preserve"> "О мероприятиях по реализации государственной социальной политики" (Собрание законодательства Российской Федерации, 2012, N 19, ст. 2334), </w:t>
      </w:r>
      <w:hyperlink r:id="rId56" w:history="1">
        <w:r>
          <w:t>N 598</w:t>
        </w:r>
      </w:hyperlink>
      <w:r>
        <w:t xml:space="preserve"> "О совершенствовании государственной политики в сфере здравоохранения" (Собрание законодательства Российской Федерации, 2012, N 19, ст. 2335), </w:t>
      </w:r>
      <w:hyperlink r:id="rId57" w:history="1">
        <w:r>
          <w:t>N 599</w:t>
        </w:r>
      </w:hyperlink>
      <w:r>
        <w:t xml:space="preserve"> "О мерах по реализации государственной политики в области образования и науки" (Собрание законодательства Российской Федерации, 2012, N 19, ст. 2336), </w:t>
      </w:r>
      <w:hyperlink r:id="rId58" w:history="1">
        <w:r>
          <w:t>N 600</w:t>
        </w:r>
      </w:hyperlink>
      <w:r>
        <w:t xml:space="preserve"> "О мерах по обеспечению граждан Российской Федерации доступным и комфортным жильем и повышению качества жилищно-коммунальных услуг" (Собрание законодательства Российской Федерации, 2012, N 19, ст. 2337), </w:t>
      </w:r>
      <w:hyperlink r:id="rId59" w:history="1">
        <w:r>
          <w:t>N 601</w:t>
        </w:r>
      </w:hyperlink>
      <w:r>
        <w:t xml:space="preserve"> "Об основных направлениях совершенствования системы государственного управления" (Собрание законодательства Российской Федерации, 2012, N 19, ст. 2338), </w:t>
      </w:r>
      <w:hyperlink r:id="rId60" w:history="1">
        <w:r>
          <w:t>N 602</w:t>
        </w:r>
      </w:hyperlink>
      <w:r>
        <w:t xml:space="preserve"> "Об обеспечении межнационального согласия" (Собрание законодательства Российской Федерации, 2012, N 19, ст. 2339), </w:t>
      </w:r>
      <w:hyperlink r:id="rId61" w:history="1">
        <w:r>
          <w:t>N 603</w:t>
        </w:r>
      </w:hyperlink>
      <w:r>
        <w:t xml:space="preserve"> "О реализации планов (программ) строительства и развития Вооруженных Сил Российской Федерации, других войск, воинских формирований и органов и модернизации оборонно-промышленного комплекса" (Собрание законодательства Российской Федерации, 2012, N 19, ст. 2340), </w:t>
      </w:r>
      <w:hyperlink r:id="rId62" w:history="1">
        <w:r>
          <w:t>N 604</w:t>
        </w:r>
      </w:hyperlink>
      <w:r>
        <w:t xml:space="preserve"> "О дальнейшем совершенствовании военной службы в Российской Федерации" (Собрание законодательства Российской Федерации, 2012, N 19, ст. 2341), </w:t>
      </w:r>
      <w:hyperlink r:id="rId63" w:history="1">
        <w:r>
          <w:t>N 605</w:t>
        </w:r>
      </w:hyperlink>
      <w:r>
        <w:t xml:space="preserve"> "О мерах по реализации внешнеполитического курса Российской Федерации" (Собрание законодательства Российской Федерации, 2012, N 19, ст. 2342), </w:t>
      </w:r>
      <w:hyperlink r:id="rId64" w:history="1">
        <w:r>
          <w:t>N 606</w:t>
        </w:r>
      </w:hyperlink>
      <w:r>
        <w:t xml:space="preserve"> "О мерах по реализации демографической политики Российской Федерации" (Собрание законодательства Российской Федерации, 2012, N 19, ст. 2343) целевых показателей, присваивается статус "3";</w:t>
      </w:r>
    </w:p>
    <w:p>
      <w:pPr>
        <w:pStyle w:val="ConsPlusNormal"/>
        <w:ind w:firstLine="540"/>
        <w:jc w:val="both"/>
      </w:pPr>
      <w:r>
        <w:t>- если контрольное событие отражает результат выполнения мероприятий приоритетных национальных проектов, присваивается статус "4";</w:t>
      </w:r>
    </w:p>
    <w:p>
      <w:pPr>
        <w:pStyle w:val="ConsPlusNormal"/>
        <w:ind w:firstLine="540"/>
        <w:jc w:val="both"/>
      </w:pPr>
      <w:r>
        <w:t>- если контрольное событие включено в иной план, присваивается статус "5" с указанием в сноске наименования плана/дорожной карты;</w:t>
      </w:r>
    </w:p>
    <w:p>
      <w:pPr>
        <w:pStyle w:val="ConsPlusNormal"/>
        <w:ind w:firstLine="540"/>
        <w:jc w:val="both"/>
      </w:pPr>
      <w:r>
        <w:t>- если контрольное событие включено в результат выполнения мероприятий, направленных на развитие отдельных территорий, присваивается статус "6".</w:t>
      </w:r>
    </w:p>
    <w:p>
      <w:pPr>
        <w:pStyle w:val="ConsPlusNormal"/>
        <w:ind w:firstLine="540"/>
        <w:jc w:val="both"/>
      </w:pPr>
      <w:r>
        <w:t>Допускается присваивание нескольких статусов одному контрольному событию в соответствующей графе.</w:t>
      </w:r>
    </w:p>
    <w:p>
      <w:pPr>
        <w:pStyle w:val="ConsPlusNormal"/>
        <w:ind w:firstLine="540"/>
        <w:jc w:val="both"/>
      </w:pPr>
      <w:bookmarkStart w:id="96" w:name="P3285"/>
      <w:bookmarkEnd w:id="96"/>
      <w:r>
        <w:t>&lt;2&gt; В качестве ответственного исполнителя указывается сокращенное наименование федерального органа исполнительной власти/иного соисполнителя (участника) государственной программы (не более одного).</w:t>
      </w:r>
    </w:p>
    <w:p>
      <w:pPr>
        <w:pStyle w:val="ConsPlusNormal"/>
        <w:ind w:firstLine="540"/>
        <w:jc w:val="both"/>
      </w:pPr>
      <w:bookmarkStart w:id="97" w:name="P3286"/>
      <w:bookmarkEnd w:id="97"/>
      <w:r>
        <w:t>&lt;3&gt; Указывается календарная дата наступления контрольного события. По регулярно повторяющимся контрольным событиям допускается установление нескольких дат наступления.</w:t>
      </w:r>
    </w:p>
    <w:p>
      <w:pPr>
        <w:pStyle w:val="ConsPlusNormal"/>
        <w:ind w:firstLine="540"/>
        <w:jc w:val="both"/>
      </w:pPr>
      <w:r>
        <w:t>Нумерация основных мероприятий, мероприятий, контрольных событий производится в соответствии с нумерацией в АИС "Государственные программы".</w:t>
      </w:r>
    </w:p>
    <w:p>
      <w:pPr>
        <w:pStyle w:val="ConsPlusNormal"/>
        <w:jc w:val="both"/>
      </w:pPr>
    </w:p>
    <w:p>
      <w:pPr>
        <w:pStyle w:val="ConsPlusNormal"/>
        <w:jc w:val="both"/>
      </w:pPr>
    </w:p>
    <w:p>
      <w:pPr>
        <w:pStyle w:val="ConsPlusNormal"/>
        <w:jc w:val="both"/>
      </w:pPr>
    </w:p>
    <w:p>
      <w:pPr>
        <w:sectPr>
          <w:pgSz w:w="11905" w:h="16838"/>
          <w:pgMar w:top="1134" w:right="850" w:bottom="1134" w:left="1701" w:header="0" w:footer="0" w:gutter="0"/>
          <w:cols w:space="720"/>
        </w:sectPr>
      </w:pPr>
    </w:p>
    <w:p>
      <w:pPr>
        <w:pStyle w:val="ConsPlusNormal"/>
        <w:jc w:val="right"/>
        <w:outlineLvl w:val="2"/>
      </w:pPr>
      <w:r>
        <w:lastRenderedPageBreak/>
        <w:t>Таблица 13а</w:t>
      </w:r>
    </w:p>
    <w:p>
      <w:pPr>
        <w:pStyle w:val="ConsPlusNormal"/>
        <w:jc w:val="both"/>
      </w:pPr>
    </w:p>
    <w:p>
      <w:pPr>
        <w:pStyle w:val="ConsPlusNormal"/>
        <w:jc w:val="center"/>
      </w:pPr>
      <w:bookmarkStart w:id="98" w:name="P3293"/>
      <w:bookmarkEnd w:id="98"/>
      <w:r>
        <w:t>Детальный план-график</w:t>
      </w:r>
    </w:p>
    <w:p>
      <w:pPr>
        <w:pStyle w:val="ConsPlusNormal"/>
        <w:jc w:val="center"/>
      </w:pPr>
      <w:r>
        <w:t>реализации государственной программы на очередной</w:t>
      </w:r>
    </w:p>
    <w:p>
      <w:pPr>
        <w:pStyle w:val="ConsPlusNormal"/>
        <w:jc w:val="center"/>
      </w:pPr>
      <w:r>
        <w:t>финансовый ______ год и на плановый период ______ годов</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2"/>
        <w:gridCol w:w="2160"/>
        <w:gridCol w:w="540"/>
        <w:gridCol w:w="1110"/>
        <w:gridCol w:w="964"/>
        <w:gridCol w:w="794"/>
        <w:gridCol w:w="1304"/>
        <w:gridCol w:w="988"/>
        <w:gridCol w:w="907"/>
        <w:gridCol w:w="964"/>
        <w:gridCol w:w="964"/>
      </w:tblGrid>
      <w:tr>
        <w:tc>
          <w:tcPr>
            <w:tcW w:w="962" w:type="dxa"/>
            <w:vMerge w:val="restart"/>
          </w:tcPr>
          <w:p>
            <w:pPr>
              <w:pStyle w:val="ConsPlusNormal"/>
              <w:jc w:val="center"/>
            </w:pPr>
            <w:r>
              <w:t>N п/п</w:t>
            </w:r>
          </w:p>
        </w:tc>
        <w:tc>
          <w:tcPr>
            <w:tcW w:w="2160" w:type="dxa"/>
            <w:vMerge w:val="restart"/>
          </w:tcPr>
          <w:p>
            <w:pPr>
              <w:pStyle w:val="ConsPlusNormal"/>
              <w:jc w:val="center"/>
            </w:pPr>
            <w:r>
              <w:t>Наименование подпрограммы, ВЦП, основного мероприятия, мероприятия ФЦП, контрольного события программы</w:t>
            </w:r>
          </w:p>
        </w:tc>
        <w:tc>
          <w:tcPr>
            <w:tcW w:w="540" w:type="dxa"/>
            <w:vMerge w:val="restart"/>
          </w:tcPr>
          <w:p>
            <w:pPr>
              <w:pStyle w:val="ConsPlusNormal"/>
              <w:jc w:val="center"/>
            </w:pPr>
            <w:r>
              <w:t xml:space="preserve">Статус </w:t>
            </w:r>
            <w:hyperlink w:anchor="P3675" w:history="1">
              <w:r>
                <w:t>&lt;1&gt;</w:t>
              </w:r>
            </w:hyperlink>
          </w:p>
        </w:tc>
        <w:tc>
          <w:tcPr>
            <w:tcW w:w="1110" w:type="dxa"/>
            <w:vMerge w:val="restart"/>
          </w:tcPr>
          <w:p>
            <w:pPr>
              <w:pStyle w:val="ConsPlusNormal"/>
              <w:jc w:val="center"/>
            </w:pPr>
            <w:r>
              <w:t xml:space="preserve">Ответственный исполнитель (Ф.И.О., должность, организация) </w:t>
            </w:r>
            <w:hyperlink w:anchor="P3684" w:history="1">
              <w:r>
                <w:t>&lt;2&gt;</w:t>
              </w:r>
            </w:hyperlink>
          </w:p>
        </w:tc>
        <w:tc>
          <w:tcPr>
            <w:tcW w:w="964" w:type="dxa"/>
            <w:vMerge w:val="restart"/>
          </w:tcPr>
          <w:p>
            <w:pPr>
              <w:pStyle w:val="ConsPlusNormal"/>
              <w:jc w:val="center"/>
            </w:pPr>
            <w:r>
              <w:t>Ожидаемый результат реализации мероприятия</w:t>
            </w:r>
          </w:p>
        </w:tc>
        <w:tc>
          <w:tcPr>
            <w:tcW w:w="794" w:type="dxa"/>
            <w:vMerge w:val="restart"/>
          </w:tcPr>
          <w:p>
            <w:pPr>
              <w:pStyle w:val="ConsPlusNormal"/>
              <w:jc w:val="center"/>
            </w:pPr>
            <w:r>
              <w:t>Срок начала реализации</w:t>
            </w:r>
          </w:p>
        </w:tc>
        <w:tc>
          <w:tcPr>
            <w:tcW w:w="1304" w:type="dxa"/>
            <w:vMerge w:val="restart"/>
          </w:tcPr>
          <w:p>
            <w:pPr>
              <w:pStyle w:val="ConsPlusNormal"/>
              <w:jc w:val="center"/>
            </w:pPr>
            <w:r>
              <w:t>Срок окончания реализации (дата контрольного события)</w:t>
            </w:r>
          </w:p>
        </w:tc>
        <w:tc>
          <w:tcPr>
            <w:tcW w:w="988" w:type="dxa"/>
            <w:vMerge w:val="restart"/>
          </w:tcPr>
          <w:p>
            <w:pPr>
              <w:pStyle w:val="ConsPlusNormal"/>
              <w:jc w:val="center"/>
            </w:pPr>
            <w:r>
              <w:t xml:space="preserve">Код бюджетной классификации </w:t>
            </w:r>
            <w:hyperlink w:anchor="P3685" w:history="1">
              <w:r>
                <w:t>&lt;3&gt;</w:t>
              </w:r>
            </w:hyperlink>
          </w:p>
        </w:tc>
        <w:tc>
          <w:tcPr>
            <w:tcW w:w="2835" w:type="dxa"/>
            <w:gridSpan w:val="3"/>
          </w:tcPr>
          <w:p>
            <w:pPr>
              <w:pStyle w:val="ConsPlusNormal"/>
              <w:jc w:val="center"/>
            </w:pPr>
            <w:r>
              <w:t xml:space="preserve">Объем ресурсного обеспечения, тыс. руб. </w:t>
            </w:r>
            <w:hyperlink w:anchor="P3686" w:history="1">
              <w:r>
                <w:t>&lt;4&gt;</w:t>
              </w:r>
            </w:hyperlink>
          </w:p>
        </w:tc>
      </w:tr>
      <w:tr>
        <w:tc>
          <w:tcPr>
            <w:tcW w:w="962" w:type="dxa"/>
            <w:vMerge/>
          </w:tcPr>
          <w:p/>
        </w:tc>
        <w:tc>
          <w:tcPr>
            <w:tcW w:w="2160" w:type="dxa"/>
            <w:vMerge/>
          </w:tcPr>
          <w:p/>
        </w:tc>
        <w:tc>
          <w:tcPr>
            <w:tcW w:w="540" w:type="dxa"/>
            <w:vMerge/>
          </w:tcPr>
          <w:p/>
        </w:tc>
        <w:tc>
          <w:tcPr>
            <w:tcW w:w="1110" w:type="dxa"/>
            <w:vMerge/>
          </w:tcPr>
          <w:p/>
        </w:tc>
        <w:tc>
          <w:tcPr>
            <w:tcW w:w="964" w:type="dxa"/>
            <w:vMerge/>
          </w:tcPr>
          <w:p/>
        </w:tc>
        <w:tc>
          <w:tcPr>
            <w:tcW w:w="794" w:type="dxa"/>
            <w:vMerge/>
          </w:tcPr>
          <w:p/>
        </w:tc>
        <w:tc>
          <w:tcPr>
            <w:tcW w:w="1304" w:type="dxa"/>
            <w:vMerge/>
          </w:tcPr>
          <w:p/>
        </w:tc>
        <w:tc>
          <w:tcPr>
            <w:tcW w:w="988" w:type="dxa"/>
            <w:vMerge/>
          </w:tcPr>
          <w:p/>
        </w:tc>
        <w:tc>
          <w:tcPr>
            <w:tcW w:w="907" w:type="dxa"/>
          </w:tcPr>
          <w:p>
            <w:pPr>
              <w:pStyle w:val="ConsPlusNormal"/>
              <w:jc w:val="center"/>
            </w:pPr>
            <w:r>
              <w:t>Очередной год</w:t>
            </w:r>
          </w:p>
        </w:tc>
        <w:tc>
          <w:tcPr>
            <w:tcW w:w="964" w:type="dxa"/>
          </w:tcPr>
          <w:p>
            <w:pPr>
              <w:pStyle w:val="ConsPlusNormal"/>
              <w:jc w:val="center"/>
            </w:pPr>
            <w:r>
              <w:t>Первый год планового периода</w:t>
            </w:r>
          </w:p>
        </w:tc>
        <w:tc>
          <w:tcPr>
            <w:tcW w:w="964" w:type="dxa"/>
          </w:tcPr>
          <w:p>
            <w:pPr>
              <w:pStyle w:val="ConsPlusNormal"/>
              <w:jc w:val="center"/>
            </w:pPr>
            <w:r>
              <w:t>Второй год планового периода</w:t>
            </w:r>
          </w:p>
        </w:tc>
      </w:tr>
      <w:tr>
        <w:tc>
          <w:tcPr>
            <w:tcW w:w="962" w:type="dxa"/>
          </w:tcPr>
          <w:p>
            <w:pPr>
              <w:pStyle w:val="ConsPlusNormal"/>
              <w:jc w:val="center"/>
            </w:pPr>
            <w:r>
              <w:t>1</w:t>
            </w:r>
          </w:p>
        </w:tc>
        <w:tc>
          <w:tcPr>
            <w:tcW w:w="2160" w:type="dxa"/>
          </w:tcPr>
          <w:p>
            <w:pPr>
              <w:pStyle w:val="ConsPlusNormal"/>
              <w:jc w:val="center"/>
            </w:pPr>
            <w:r>
              <w:t>2</w:t>
            </w:r>
          </w:p>
        </w:tc>
        <w:tc>
          <w:tcPr>
            <w:tcW w:w="540" w:type="dxa"/>
          </w:tcPr>
          <w:p>
            <w:pPr>
              <w:pStyle w:val="ConsPlusNormal"/>
              <w:jc w:val="center"/>
            </w:pPr>
            <w:r>
              <w:t>3</w:t>
            </w:r>
          </w:p>
        </w:tc>
        <w:tc>
          <w:tcPr>
            <w:tcW w:w="1110" w:type="dxa"/>
          </w:tcPr>
          <w:p>
            <w:pPr>
              <w:pStyle w:val="ConsPlusNormal"/>
              <w:jc w:val="center"/>
            </w:pPr>
            <w:r>
              <w:t>4</w:t>
            </w:r>
          </w:p>
        </w:tc>
        <w:tc>
          <w:tcPr>
            <w:tcW w:w="964" w:type="dxa"/>
          </w:tcPr>
          <w:p>
            <w:pPr>
              <w:pStyle w:val="ConsPlusNormal"/>
              <w:jc w:val="center"/>
            </w:pPr>
            <w:r>
              <w:t>5</w:t>
            </w:r>
          </w:p>
        </w:tc>
        <w:tc>
          <w:tcPr>
            <w:tcW w:w="794" w:type="dxa"/>
          </w:tcPr>
          <w:p>
            <w:pPr>
              <w:pStyle w:val="ConsPlusNormal"/>
              <w:jc w:val="center"/>
            </w:pPr>
            <w:r>
              <w:t>6</w:t>
            </w:r>
          </w:p>
        </w:tc>
        <w:tc>
          <w:tcPr>
            <w:tcW w:w="1304" w:type="dxa"/>
          </w:tcPr>
          <w:p>
            <w:pPr>
              <w:pStyle w:val="ConsPlusNormal"/>
              <w:jc w:val="center"/>
            </w:pPr>
            <w:r>
              <w:t>7</w:t>
            </w:r>
          </w:p>
        </w:tc>
        <w:tc>
          <w:tcPr>
            <w:tcW w:w="988" w:type="dxa"/>
          </w:tcPr>
          <w:p>
            <w:pPr>
              <w:pStyle w:val="ConsPlusNormal"/>
              <w:jc w:val="center"/>
            </w:pPr>
            <w:r>
              <w:t>8</w:t>
            </w:r>
          </w:p>
        </w:tc>
        <w:tc>
          <w:tcPr>
            <w:tcW w:w="907" w:type="dxa"/>
          </w:tcPr>
          <w:p>
            <w:pPr>
              <w:pStyle w:val="ConsPlusNormal"/>
              <w:jc w:val="center"/>
            </w:pPr>
            <w:r>
              <w:t>9</w:t>
            </w:r>
          </w:p>
        </w:tc>
        <w:tc>
          <w:tcPr>
            <w:tcW w:w="964" w:type="dxa"/>
          </w:tcPr>
          <w:p>
            <w:pPr>
              <w:pStyle w:val="ConsPlusNormal"/>
              <w:jc w:val="center"/>
            </w:pPr>
            <w:r>
              <w:t>10</w:t>
            </w:r>
          </w:p>
        </w:tc>
        <w:tc>
          <w:tcPr>
            <w:tcW w:w="964" w:type="dxa"/>
          </w:tcPr>
          <w:p>
            <w:pPr>
              <w:pStyle w:val="ConsPlusNormal"/>
              <w:jc w:val="center"/>
            </w:pPr>
            <w:r>
              <w:t>11</w:t>
            </w:r>
          </w:p>
        </w:tc>
      </w:tr>
      <w:tr>
        <w:tc>
          <w:tcPr>
            <w:tcW w:w="962" w:type="dxa"/>
          </w:tcPr>
          <w:p>
            <w:pPr>
              <w:pStyle w:val="ConsPlusNormal"/>
            </w:pPr>
          </w:p>
        </w:tc>
        <w:tc>
          <w:tcPr>
            <w:tcW w:w="2160" w:type="dxa"/>
          </w:tcPr>
          <w:p>
            <w:pPr>
              <w:pStyle w:val="ConsPlusNormal"/>
            </w:pPr>
            <w:r>
              <w:t>Всего по государственной программе</w:t>
            </w:r>
          </w:p>
        </w:tc>
        <w:tc>
          <w:tcPr>
            <w:tcW w:w="540" w:type="dxa"/>
          </w:tcPr>
          <w:p>
            <w:pPr>
              <w:pStyle w:val="ConsPlusNormal"/>
              <w:jc w:val="center"/>
            </w:pPr>
            <w:r>
              <w:t>X</w:t>
            </w:r>
          </w:p>
        </w:tc>
        <w:tc>
          <w:tcPr>
            <w:tcW w:w="1110" w:type="dxa"/>
          </w:tcPr>
          <w:p>
            <w:pPr>
              <w:pStyle w:val="ConsPlusNormal"/>
            </w:pPr>
          </w:p>
        </w:tc>
        <w:tc>
          <w:tcPr>
            <w:tcW w:w="964" w:type="dxa"/>
          </w:tcPr>
          <w:p>
            <w:pPr>
              <w:pStyle w:val="ConsPlusNormal"/>
              <w:jc w:val="center"/>
            </w:pPr>
            <w:r>
              <w:t>X</w:t>
            </w:r>
          </w:p>
        </w:tc>
        <w:tc>
          <w:tcPr>
            <w:tcW w:w="794" w:type="dxa"/>
          </w:tcPr>
          <w:p>
            <w:pPr>
              <w:pStyle w:val="ConsPlusNormal"/>
            </w:pPr>
          </w:p>
        </w:tc>
        <w:tc>
          <w:tcPr>
            <w:tcW w:w="1304" w:type="dxa"/>
          </w:tcPr>
          <w:p>
            <w:pPr>
              <w:pStyle w:val="ConsPlusNormal"/>
            </w:pPr>
          </w:p>
        </w:tc>
        <w:tc>
          <w:tcPr>
            <w:tcW w:w="988" w:type="dxa"/>
          </w:tcPr>
          <w:p>
            <w:pPr>
              <w:pStyle w:val="ConsPlusNormal"/>
              <w:jc w:val="center"/>
            </w:pPr>
            <w:r>
              <w:t>X</w:t>
            </w: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w:t>
            </w:r>
          </w:p>
        </w:tc>
        <w:tc>
          <w:tcPr>
            <w:tcW w:w="2160" w:type="dxa"/>
          </w:tcPr>
          <w:p>
            <w:pPr>
              <w:pStyle w:val="ConsPlusNormal"/>
              <w:jc w:val="both"/>
            </w:pPr>
            <w:r>
              <w:t>Подпрограмма 1</w:t>
            </w:r>
          </w:p>
        </w:tc>
        <w:tc>
          <w:tcPr>
            <w:tcW w:w="540" w:type="dxa"/>
          </w:tcPr>
          <w:p>
            <w:pPr>
              <w:pStyle w:val="ConsPlusNormal"/>
              <w:jc w:val="center"/>
            </w:pPr>
            <w:r>
              <w:t>X</w:t>
            </w:r>
          </w:p>
        </w:tc>
        <w:tc>
          <w:tcPr>
            <w:tcW w:w="1110" w:type="dxa"/>
          </w:tcPr>
          <w:p>
            <w:pPr>
              <w:pStyle w:val="ConsPlusNormal"/>
            </w:pPr>
          </w:p>
        </w:tc>
        <w:tc>
          <w:tcPr>
            <w:tcW w:w="964" w:type="dxa"/>
          </w:tcPr>
          <w:p>
            <w:pPr>
              <w:pStyle w:val="ConsPlusNormal"/>
              <w:jc w:val="center"/>
            </w:pPr>
            <w:r>
              <w:t>X</w:t>
            </w:r>
          </w:p>
        </w:tc>
        <w:tc>
          <w:tcPr>
            <w:tcW w:w="794" w:type="dxa"/>
          </w:tcPr>
          <w:p>
            <w:pPr>
              <w:pStyle w:val="ConsPlusNormal"/>
            </w:pPr>
          </w:p>
        </w:tc>
        <w:tc>
          <w:tcPr>
            <w:tcW w:w="1304" w:type="dxa"/>
          </w:tcPr>
          <w:p>
            <w:pPr>
              <w:pStyle w:val="ConsPlusNormal"/>
            </w:pPr>
          </w:p>
        </w:tc>
        <w:tc>
          <w:tcPr>
            <w:tcW w:w="988" w:type="dxa"/>
          </w:tcPr>
          <w:p>
            <w:pPr>
              <w:pStyle w:val="ConsPlusNormal"/>
              <w:jc w:val="center"/>
            </w:pPr>
            <w:r>
              <w:t>X</w:t>
            </w: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1.1</w:t>
            </w:r>
          </w:p>
        </w:tc>
        <w:tc>
          <w:tcPr>
            <w:tcW w:w="2160" w:type="dxa"/>
          </w:tcPr>
          <w:p>
            <w:pPr>
              <w:pStyle w:val="ConsPlusNormal"/>
              <w:jc w:val="both"/>
            </w:pPr>
            <w:r>
              <w:t>Основное мероприятие 1.1</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1.1.1</w:t>
            </w:r>
          </w:p>
        </w:tc>
        <w:tc>
          <w:tcPr>
            <w:tcW w:w="2160" w:type="dxa"/>
          </w:tcPr>
          <w:p>
            <w:pPr>
              <w:pStyle w:val="ConsPlusNormal"/>
            </w:pPr>
            <w:r>
              <w:t xml:space="preserve">Мероприятие 1.1.1 </w:t>
            </w:r>
            <w:hyperlink w:anchor="P3687" w:history="1">
              <w:r>
                <w:t>&lt;5&gt;</w:t>
              </w:r>
            </w:hyperlink>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1.1.2</w:t>
            </w:r>
          </w:p>
        </w:tc>
        <w:tc>
          <w:tcPr>
            <w:tcW w:w="2160" w:type="dxa"/>
          </w:tcPr>
          <w:p>
            <w:pPr>
              <w:pStyle w:val="ConsPlusNormal"/>
              <w:jc w:val="both"/>
            </w:pPr>
            <w:r>
              <w:t>Мероприятие 1.1.2</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1.1.3</w:t>
            </w:r>
          </w:p>
        </w:tc>
        <w:tc>
          <w:tcPr>
            <w:tcW w:w="2160" w:type="dxa"/>
          </w:tcPr>
          <w:p>
            <w:pPr>
              <w:pStyle w:val="ConsPlusNormal"/>
              <w:jc w:val="both"/>
            </w:pPr>
            <w:r>
              <w:t>Мероприятие 1.1.3</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1.1.4</w:t>
            </w:r>
          </w:p>
        </w:tc>
        <w:tc>
          <w:tcPr>
            <w:tcW w:w="2160" w:type="dxa"/>
          </w:tcPr>
          <w:p>
            <w:pPr>
              <w:pStyle w:val="ConsPlusNormal"/>
              <w:jc w:val="both"/>
            </w:pPr>
            <w:r>
              <w:t xml:space="preserve">Контрольное </w:t>
            </w:r>
            <w:r>
              <w:lastRenderedPageBreak/>
              <w:t>событие программы 1.1.3.1</w:t>
            </w:r>
          </w:p>
        </w:tc>
        <w:tc>
          <w:tcPr>
            <w:tcW w:w="540" w:type="dxa"/>
          </w:tcPr>
          <w:p>
            <w:pPr>
              <w:pStyle w:val="ConsPlusNormal"/>
            </w:pPr>
          </w:p>
        </w:tc>
        <w:tc>
          <w:tcPr>
            <w:tcW w:w="1110" w:type="dxa"/>
          </w:tcPr>
          <w:p>
            <w:pPr>
              <w:pStyle w:val="ConsPlusNormal"/>
            </w:pPr>
          </w:p>
        </w:tc>
        <w:tc>
          <w:tcPr>
            <w:tcW w:w="964" w:type="dxa"/>
          </w:tcPr>
          <w:p>
            <w:pPr>
              <w:pStyle w:val="ConsPlusNormal"/>
              <w:jc w:val="center"/>
            </w:pPr>
            <w:r>
              <w:t>X</w:t>
            </w:r>
          </w:p>
        </w:tc>
        <w:tc>
          <w:tcPr>
            <w:tcW w:w="794" w:type="dxa"/>
          </w:tcPr>
          <w:p>
            <w:pPr>
              <w:pStyle w:val="ConsPlusNormal"/>
              <w:jc w:val="center"/>
            </w:pPr>
            <w:r>
              <w:t>X</w:t>
            </w:r>
          </w:p>
        </w:tc>
        <w:tc>
          <w:tcPr>
            <w:tcW w:w="1304" w:type="dxa"/>
          </w:tcPr>
          <w:p>
            <w:pPr>
              <w:pStyle w:val="ConsPlusNormal"/>
            </w:pPr>
          </w:p>
        </w:tc>
        <w:tc>
          <w:tcPr>
            <w:tcW w:w="988" w:type="dxa"/>
          </w:tcPr>
          <w:p>
            <w:pPr>
              <w:pStyle w:val="ConsPlusNormal"/>
              <w:jc w:val="center"/>
            </w:pPr>
            <w:r>
              <w:t>X</w:t>
            </w:r>
          </w:p>
        </w:tc>
        <w:tc>
          <w:tcPr>
            <w:tcW w:w="907" w:type="dxa"/>
          </w:tcPr>
          <w:p>
            <w:pPr>
              <w:pStyle w:val="ConsPlusNormal"/>
              <w:jc w:val="center"/>
            </w:pPr>
            <w:r>
              <w:t>X</w:t>
            </w:r>
          </w:p>
        </w:tc>
        <w:tc>
          <w:tcPr>
            <w:tcW w:w="964" w:type="dxa"/>
          </w:tcPr>
          <w:p>
            <w:pPr>
              <w:pStyle w:val="ConsPlusNormal"/>
              <w:jc w:val="center"/>
            </w:pPr>
            <w:r>
              <w:t>X</w:t>
            </w:r>
          </w:p>
        </w:tc>
        <w:tc>
          <w:tcPr>
            <w:tcW w:w="964" w:type="dxa"/>
          </w:tcPr>
          <w:p>
            <w:pPr>
              <w:pStyle w:val="ConsPlusNormal"/>
              <w:jc w:val="center"/>
            </w:pPr>
            <w:r>
              <w:t>X</w:t>
            </w:r>
          </w:p>
        </w:tc>
      </w:tr>
      <w:tr>
        <w:tc>
          <w:tcPr>
            <w:tcW w:w="962" w:type="dxa"/>
          </w:tcPr>
          <w:p>
            <w:pPr>
              <w:pStyle w:val="ConsPlusNormal"/>
            </w:pPr>
          </w:p>
        </w:tc>
        <w:tc>
          <w:tcPr>
            <w:tcW w:w="2160" w:type="dxa"/>
          </w:tcPr>
          <w:p>
            <w:pPr>
              <w:pStyle w:val="ConsPlusNormal"/>
              <w:jc w:val="both"/>
            </w:pPr>
            <w:r>
              <w:t>...</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1.2.</w:t>
            </w:r>
          </w:p>
        </w:tc>
        <w:tc>
          <w:tcPr>
            <w:tcW w:w="2160" w:type="dxa"/>
          </w:tcPr>
          <w:p>
            <w:pPr>
              <w:pStyle w:val="ConsPlusNormal"/>
              <w:jc w:val="both"/>
            </w:pPr>
            <w:r>
              <w:t>Основное мероприятие 1.2</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1.2.1</w:t>
            </w:r>
          </w:p>
        </w:tc>
        <w:tc>
          <w:tcPr>
            <w:tcW w:w="2160" w:type="dxa"/>
          </w:tcPr>
          <w:p>
            <w:pPr>
              <w:pStyle w:val="ConsPlusNormal"/>
              <w:jc w:val="both"/>
            </w:pPr>
            <w:r>
              <w:t>Мероприятие 1.2.1</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1.2.2</w:t>
            </w:r>
          </w:p>
        </w:tc>
        <w:tc>
          <w:tcPr>
            <w:tcW w:w="2160" w:type="dxa"/>
          </w:tcPr>
          <w:p>
            <w:pPr>
              <w:pStyle w:val="ConsPlusNormal"/>
              <w:jc w:val="both"/>
            </w:pPr>
            <w:r>
              <w:t>Мероприятие 1.2.2</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1.2.3</w:t>
            </w:r>
          </w:p>
        </w:tc>
        <w:tc>
          <w:tcPr>
            <w:tcW w:w="2160" w:type="dxa"/>
          </w:tcPr>
          <w:p>
            <w:pPr>
              <w:pStyle w:val="ConsPlusNormal"/>
              <w:jc w:val="both"/>
            </w:pPr>
            <w:r>
              <w:t>Контрольное событие программы 1.2.2.1</w:t>
            </w:r>
          </w:p>
        </w:tc>
        <w:tc>
          <w:tcPr>
            <w:tcW w:w="540" w:type="dxa"/>
          </w:tcPr>
          <w:p>
            <w:pPr>
              <w:pStyle w:val="ConsPlusNormal"/>
            </w:pPr>
          </w:p>
        </w:tc>
        <w:tc>
          <w:tcPr>
            <w:tcW w:w="1110" w:type="dxa"/>
          </w:tcPr>
          <w:p>
            <w:pPr>
              <w:pStyle w:val="ConsPlusNormal"/>
            </w:pPr>
          </w:p>
        </w:tc>
        <w:tc>
          <w:tcPr>
            <w:tcW w:w="964" w:type="dxa"/>
          </w:tcPr>
          <w:p>
            <w:pPr>
              <w:pStyle w:val="ConsPlusNormal"/>
              <w:jc w:val="center"/>
            </w:pPr>
            <w:r>
              <w:t>X</w:t>
            </w:r>
          </w:p>
        </w:tc>
        <w:tc>
          <w:tcPr>
            <w:tcW w:w="794" w:type="dxa"/>
          </w:tcPr>
          <w:p>
            <w:pPr>
              <w:pStyle w:val="ConsPlusNormal"/>
              <w:jc w:val="center"/>
            </w:pPr>
            <w:r>
              <w:t>X</w:t>
            </w:r>
          </w:p>
        </w:tc>
        <w:tc>
          <w:tcPr>
            <w:tcW w:w="1304" w:type="dxa"/>
          </w:tcPr>
          <w:p>
            <w:pPr>
              <w:pStyle w:val="ConsPlusNormal"/>
            </w:pPr>
          </w:p>
        </w:tc>
        <w:tc>
          <w:tcPr>
            <w:tcW w:w="988" w:type="dxa"/>
          </w:tcPr>
          <w:p>
            <w:pPr>
              <w:pStyle w:val="ConsPlusNormal"/>
              <w:jc w:val="center"/>
            </w:pPr>
            <w:r>
              <w:t>X</w:t>
            </w:r>
          </w:p>
        </w:tc>
        <w:tc>
          <w:tcPr>
            <w:tcW w:w="907" w:type="dxa"/>
          </w:tcPr>
          <w:p>
            <w:pPr>
              <w:pStyle w:val="ConsPlusNormal"/>
              <w:jc w:val="center"/>
            </w:pPr>
            <w:r>
              <w:t>X</w:t>
            </w:r>
          </w:p>
        </w:tc>
        <w:tc>
          <w:tcPr>
            <w:tcW w:w="964" w:type="dxa"/>
          </w:tcPr>
          <w:p>
            <w:pPr>
              <w:pStyle w:val="ConsPlusNormal"/>
              <w:jc w:val="center"/>
            </w:pPr>
            <w:r>
              <w:t>X</w:t>
            </w:r>
          </w:p>
        </w:tc>
        <w:tc>
          <w:tcPr>
            <w:tcW w:w="964" w:type="dxa"/>
          </w:tcPr>
          <w:p>
            <w:pPr>
              <w:pStyle w:val="ConsPlusNormal"/>
              <w:jc w:val="center"/>
            </w:pPr>
            <w:r>
              <w:t>X</w:t>
            </w:r>
          </w:p>
        </w:tc>
      </w:tr>
      <w:tr>
        <w:tc>
          <w:tcPr>
            <w:tcW w:w="962" w:type="dxa"/>
          </w:tcPr>
          <w:p>
            <w:pPr>
              <w:pStyle w:val="ConsPlusNormal"/>
            </w:pPr>
          </w:p>
        </w:tc>
        <w:tc>
          <w:tcPr>
            <w:tcW w:w="2160" w:type="dxa"/>
          </w:tcPr>
          <w:p>
            <w:pPr>
              <w:pStyle w:val="ConsPlusNormal"/>
              <w:jc w:val="both"/>
            </w:pPr>
            <w:r>
              <w:t>...</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1.3.</w:t>
            </w:r>
          </w:p>
        </w:tc>
        <w:tc>
          <w:tcPr>
            <w:tcW w:w="2160" w:type="dxa"/>
          </w:tcPr>
          <w:p>
            <w:pPr>
              <w:pStyle w:val="ConsPlusNormal"/>
              <w:jc w:val="both"/>
            </w:pPr>
            <w:r>
              <w:t>Основное мероприятие 1.3</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1.3.1</w:t>
            </w:r>
          </w:p>
        </w:tc>
        <w:tc>
          <w:tcPr>
            <w:tcW w:w="2160" w:type="dxa"/>
          </w:tcPr>
          <w:p>
            <w:pPr>
              <w:pStyle w:val="ConsPlusNormal"/>
              <w:jc w:val="both"/>
            </w:pPr>
            <w:r>
              <w:t>Мероприятие 1.3.1</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1.3.2</w:t>
            </w:r>
          </w:p>
        </w:tc>
        <w:tc>
          <w:tcPr>
            <w:tcW w:w="2160" w:type="dxa"/>
          </w:tcPr>
          <w:p>
            <w:pPr>
              <w:pStyle w:val="ConsPlusNormal"/>
              <w:jc w:val="both"/>
            </w:pPr>
            <w:r>
              <w:t>Мероприятие 1.3.2</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1.3.3</w:t>
            </w:r>
          </w:p>
        </w:tc>
        <w:tc>
          <w:tcPr>
            <w:tcW w:w="2160" w:type="dxa"/>
          </w:tcPr>
          <w:p>
            <w:pPr>
              <w:pStyle w:val="ConsPlusNormal"/>
              <w:jc w:val="both"/>
            </w:pPr>
            <w:r>
              <w:t>Контрольное событие программы 1.3.2.1</w:t>
            </w:r>
          </w:p>
        </w:tc>
        <w:tc>
          <w:tcPr>
            <w:tcW w:w="540" w:type="dxa"/>
          </w:tcPr>
          <w:p>
            <w:pPr>
              <w:pStyle w:val="ConsPlusNormal"/>
            </w:pPr>
          </w:p>
        </w:tc>
        <w:tc>
          <w:tcPr>
            <w:tcW w:w="1110" w:type="dxa"/>
          </w:tcPr>
          <w:p>
            <w:pPr>
              <w:pStyle w:val="ConsPlusNormal"/>
            </w:pPr>
          </w:p>
        </w:tc>
        <w:tc>
          <w:tcPr>
            <w:tcW w:w="964" w:type="dxa"/>
          </w:tcPr>
          <w:p>
            <w:pPr>
              <w:pStyle w:val="ConsPlusNormal"/>
              <w:jc w:val="center"/>
            </w:pPr>
            <w:r>
              <w:t>X</w:t>
            </w:r>
          </w:p>
        </w:tc>
        <w:tc>
          <w:tcPr>
            <w:tcW w:w="794" w:type="dxa"/>
          </w:tcPr>
          <w:p>
            <w:pPr>
              <w:pStyle w:val="ConsPlusNormal"/>
              <w:jc w:val="center"/>
            </w:pPr>
            <w:r>
              <w:t>X</w:t>
            </w:r>
          </w:p>
        </w:tc>
        <w:tc>
          <w:tcPr>
            <w:tcW w:w="1304" w:type="dxa"/>
          </w:tcPr>
          <w:p>
            <w:pPr>
              <w:pStyle w:val="ConsPlusNormal"/>
            </w:pPr>
          </w:p>
        </w:tc>
        <w:tc>
          <w:tcPr>
            <w:tcW w:w="988" w:type="dxa"/>
          </w:tcPr>
          <w:p>
            <w:pPr>
              <w:pStyle w:val="ConsPlusNormal"/>
              <w:jc w:val="center"/>
            </w:pPr>
            <w:r>
              <w:t>X</w:t>
            </w:r>
          </w:p>
        </w:tc>
        <w:tc>
          <w:tcPr>
            <w:tcW w:w="907" w:type="dxa"/>
          </w:tcPr>
          <w:p>
            <w:pPr>
              <w:pStyle w:val="ConsPlusNormal"/>
              <w:jc w:val="center"/>
            </w:pPr>
            <w:r>
              <w:t>X</w:t>
            </w:r>
          </w:p>
        </w:tc>
        <w:tc>
          <w:tcPr>
            <w:tcW w:w="964" w:type="dxa"/>
          </w:tcPr>
          <w:p>
            <w:pPr>
              <w:pStyle w:val="ConsPlusNormal"/>
              <w:jc w:val="center"/>
            </w:pPr>
            <w:r>
              <w:t>X</w:t>
            </w:r>
          </w:p>
        </w:tc>
        <w:tc>
          <w:tcPr>
            <w:tcW w:w="964" w:type="dxa"/>
          </w:tcPr>
          <w:p>
            <w:pPr>
              <w:pStyle w:val="ConsPlusNormal"/>
              <w:jc w:val="center"/>
            </w:pPr>
            <w:r>
              <w:t>X</w:t>
            </w:r>
          </w:p>
        </w:tc>
      </w:tr>
      <w:tr>
        <w:tc>
          <w:tcPr>
            <w:tcW w:w="962" w:type="dxa"/>
          </w:tcPr>
          <w:p>
            <w:pPr>
              <w:pStyle w:val="ConsPlusNormal"/>
            </w:pPr>
          </w:p>
        </w:tc>
        <w:tc>
          <w:tcPr>
            <w:tcW w:w="2160" w:type="dxa"/>
          </w:tcPr>
          <w:p>
            <w:pPr>
              <w:pStyle w:val="ConsPlusNormal"/>
              <w:jc w:val="both"/>
            </w:pPr>
            <w:r>
              <w:t>...</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1.1.N</w:t>
            </w:r>
          </w:p>
        </w:tc>
        <w:tc>
          <w:tcPr>
            <w:tcW w:w="2160" w:type="dxa"/>
          </w:tcPr>
          <w:p>
            <w:pPr>
              <w:pStyle w:val="ConsPlusNormal"/>
              <w:jc w:val="both"/>
            </w:pPr>
            <w:r>
              <w:t>Мероприятие 1.1.N</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1.1.N.1</w:t>
            </w:r>
          </w:p>
        </w:tc>
        <w:tc>
          <w:tcPr>
            <w:tcW w:w="2160" w:type="dxa"/>
          </w:tcPr>
          <w:p>
            <w:pPr>
              <w:pStyle w:val="ConsPlusNormal"/>
              <w:jc w:val="both"/>
            </w:pPr>
            <w:r>
              <w:t>Контрольное событие программы 1.1.N.1</w:t>
            </w:r>
          </w:p>
        </w:tc>
        <w:tc>
          <w:tcPr>
            <w:tcW w:w="540" w:type="dxa"/>
          </w:tcPr>
          <w:p>
            <w:pPr>
              <w:pStyle w:val="ConsPlusNormal"/>
            </w:pPr>
          </w:p>
        </w:tc>
        <w:tc>
          <w:tcPr>
            <w:tcW w:w="1110" w:type="dxa"/>
          </w:tcPr>
          <w:p>
            <w:pPr>
              <w:pStyle w:val="ConsPlusNormal"/>
            </w:pPr>
          </w:p>
        </w:tc>
        <w:tc>
          <w:tcPr>
            <w:tcW w:w="964" w:type="dxa"/>
          </w:tcPr>
          <w:p>
            <w:pPr>
              <w:pStyle w:val="ConsPlusNormal"/>
              <w:jc w:val="center"/>
            </w:pPr>
            <w:r>
              <w:t>X</w:t>
            </w:r>
          </w:p>
        </w:tc>
        <w:tc>
          <w:tcPr>
            <w:tcW w:w="794" w:type="dxa"/>
          </w:tcPr>
          <w:p>
            <w:pPr>
              <w:pStyle w:val="ConsPlusNormal"/>
              <w:jc w:val="center"/>
            </w:pPr>
            <w:r>
              <w:t>X</w:t>
            </w:r>
          </w:p>
        </w:tc>
        <w:tc>
          <w:tcPr>
            <w:tcW w:w="1304" w:type="dxa"/>
          </w:tcPr>
          <w:p>
            <w:pPr>
              <w:pStyle w:val="ConsPlusNormal"/>
            </w:pPr>
          </w:p>
        </w:tc>
        <w:tc>
          <w:tcPr>
            <w:tcW w:w="988" w:type="dxa"/>
          </w:tcPr>
          <w:p>
            <w:pPr>
              <w:pStyle w:val="ConsPlusNormal"/>
              <w:jc w:val="center"/>
            </w:pPr>
            <w:r>
              <w:t>X</w:t>
            </w:r>
          </w:p>
        </w:tc>
        <w:tc>
          <w:tcPr>
            <w:tcW w:w="907" w:type="dxa"/>
          </w:tcPr>
          <w:p>
            <w:pPr>
              <w:pStyle w:val="ConsPlusNormal"/>
              <w:jc w:val="center"/>
            </w:pPr>
            <w:r>
              <w:t>X</w:t>
            </w:r>
          </w:p>
        </w:tc>
        <w:tc>
          <w:tcPr>
            <w:tcW w:w="964" w:type="dxa"/>
          </w:tcPr>
          <w:p>
            <w:pPr>
              <w:pStyle w:val="ConsPlusNormal"/>
              <w:jc w:val="center"/>
            </w:pPr>
            <w:r>
              <w:t>X</w:t>
            </w:r>
          </w:p>
        </w:tc>
        <w:tc>
          <w:tcPr>
            <w:tcW w:w="964" w:type="dxa"/>
          </w:tcPr>
          <w:p>
            <w:pPr>
              <w:pStyle w:val="ConsPlusNormal"/>
              <w:jc w:val="center"/>
            </w:pPr>
            <w:r>
              <w:t>X</w:t>
            </w:r>
          </w:p>
        </w:tc>
      </w:tr>
      <w:tr>
        <w:tc>
          <w:tcPr>
            <w:tcW w:w="962" w:type="dxa"/>
          </w:tcPr>
          <w:p>
            <w:pPr>
              <w:pStyle w:val="ConsPlusNormal"/>
            </w:pPr>
            <w:r>
              <w:lastRenderedPageBreak/>
              <w:t>...</w:t>
            </w:r>
          </w:p>
        </w:tc>
        <w:tc>
          <w:tcPr>
            <w:tcW w:w="2160" w:type="dxa"/>
          </w:tcPr>
          <w:p>
            <w:pPr>
              <w:pStyle w:val="ConsPlusNormal"/>
            </w:pP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1.2</w:t>
            </w:r>
          </w:p>
        </w:tc>
        <w:tc>
          <w:tcPr>
            <w:tcW w:w="2160" w:type="dxa"/>
          </w:tcPr>
          <w:p>
            <w:pPr>
              <w:pStyle w:val="ConsPlusNormal"/>
              <w:jc w:val="both"/>
            </w:pPr>
            <w:r>
              <w:t>Ведомственная целевая программам 1.2</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1.2.1</w:t>
            </w:r>
          </w:p>
        </w:tc>
        <w:tc>
          <w:tcPr>
            <w:tcW w:w="2160" w:type="dxa"/>
          </w:tcPr>
          <w:p>
            <w:pPr>
              <w:pStyle w:val="ConsPlusNormal"/>
              <w:jc w:val="both"/>
            </w:pPr>
            <w:r>
              <w:t>Мероприятие 1.2.1</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1.2.1.1</w:t>
            </w:r>
          </w:p>
        </w:tc>
        <w:tc>
          <w:tcPr>
            <w:tcW w:w="2160" w:type="dxa"/>
          </w:tcPr>
          <w:p>
            <w:pPr>
              <w:pStyle w:val="ConsPlusNormal"/>
              <w:jc w:val="both"/>
            </w:pPr>
            <w:r>
              <w:t>Контрольное событие программы 1.2.1.1</w:t>
            </w:r>
          </w:p>
        </w:tc>
        <w:tc>
          <w:tcPr>
            <w:tcW w:w="540" w:type="dxa"/>
          </w:tcPr>
          <w:p>
            <w:pPr>
              <w:pStyle w:val="ConsPlusNormal"/>
            </w:pPr>
          </w:p>
        </w:tc>
        <w:tc>
          <w:tcPr>
            <w:tcW w:w="1110" w:type="dxa"/>
          </w:tcPr>
          <w:p>
            <w:pPr>
              <w:pStyle w:val="ConsPlusNormal"/>
            </w:pPr>
          </w:p>
        </w:tc>
        <w:tc>
          <w:tcPr>
            <w:tcW w:w="964" w:type="dxa"/>
          </w:tcPr>
          <w:p>
            <w:pPr>
              <w:pStyle w:val="ConsPlusNormal"/>
              <w:jc w:val="center"/>
            </w:pPr>
            <w:r>
              <w:t>X</w:t>
            </w:r>
          </w:p>
        </w:tc>
        <w:tc>
          <w:tcPr>
            <w:tcW w:w="794" w:type="dxa"/>
          </w:tcPr>
          <w:p>
            <w:pPr>
              <w:pStyle w:val="ConsPlusNormal"/>
              <w:jc w:val="center"/>
            </w:pPr>
            <w:r>
              <w:t>X</w:t>
            </w:r>
          </w:p>
        </w:tc>
        <w:tc>
          <w:tcPr>
            <w:tcW w:w="1304" w:type="dxa"/>
          </w:tcPr>
          <w:p>
            <w:pPr>
              <w:pStyle w:val="ConsPlusNormal"/>
            </w:pPr>
          </w:p>
        </w:tc>
        <w:tc>
          <w:tcPr>
            <w:tcW w:w="988" w:type="dxa"/>
          </w:tcPr>
          <w:p>
            <w:pPr>
              <w:pStyle w:val="ConsPlusNormal"/>
              <w:jc w:val="center"/>
            </w:pPr>
            <w:r>
              <w:t>X</w:t>
            </w:r>
          </w:p>
        </w:tc>
        <w:tc>
          <w:tcPr>
            <w:tcW w:w="907" w:type="dxa"/>
          </w:tcPr>
          <w:p>
            <w:pPr>
              <w:pStyle w:val="ConsPlusNormal"/>
              <w:jc w:val="center"/>
            </w:pPr>
            <w:r>
              <w:t>X</w:t>
            </w:r>
          </w:p>
        </w:tc>
        <w:tc>
          <w:tcPr>
            <w:tcW w:w="964" w:type="dxa"/>
          </w:tcPr>
          <w:p>
            <w:pPr>
              <w:pStyle w:val="ConsPlusNormal"/>
              <w:jc w:val="center"/>
            </w:pPr>
            <w:r>
              <w:t>X</w:t>
            </w:r>
          </w:p>
        </w:tc>
        <w:tc>
          <w:tcPr>
            <w:tcW w:w="964" w:type="dxa"/>
          </w:tcPr>
          <w:p>
            <w:pPr>
              <w:pStyle w:val="ConsPlusNormal"/>
              <w:jc w:val="center"/>
            </w:pPr>
            <w:r>
              <w:t>X</w:t>
            </w:r>
          </w:p>
        </w:tc>
      </w:tr>
      <w:tr>
        <w:tc>
          <w:tcPr>
            <w:tcW w:w="962" w:type="dxa"/>
          </w:tcPr>
          <w:p>
            <w:pPr>
              <w:pStyle w:val="ConsPlusNormal"/>
            </w:pPr>
          </w:p>
        </w:tc>
        <w:tc>
          <w:tcPr>
            <w:tcW w:w="2160" w:type="dxa"/>
          </w:tcPr>
          <w:p>
            <w:pPr>
              <w:pStyle w:val="ConsPlusNormal"/>
              <w:jc w:val="both"/>
            </w:pPr>
            <w:r>
              <w:t>....</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p>
        </w:tc>
        <w:tc>
          <w:tcPr>
            <w:tcW w:w="2160" w:type="dxa"/>
          </w:tcPr>
          <w:p>
            <w:pPr>
              <w:pStyle w:val="ConsPlusNormal"/>
              <w:jc w:val="both"/>
            </w:pPr>
            <w:r>
              <w:t>Федеральная целевая программа</w:t>
            </w:r>
          </w:p>
          <w:p>
            <w:pPr>
              <w:pStyle w:val="ConsPlusNormal"/>
              <w:jc w:val="both"/>
            </w:pPr>
            <w:r>
              <w:t>N</w:t>
            </w:r>
          </w:p>
        </w:tc>
        <w:tc>
          <w:tcPr>
            <w:tcW w:w="540" w:type="dxa"/>
          </w:tcPr>
          <w:p>
            <w:pPr>
              <w:pStyle w:val="ConsPlusNormal"/>
              <w:jc w:val="center"/>
            </w:pPr>
            <w:r>
              <w:t>X</w:t>
            </w:r>
          </w:p>
        </w:tc>
        <w:tc>
          <w:tcPr>
            <w:tcW w:w="1110" w:type="dxa"/>
          </w:tcPr>
          <w:p>
            <w:pPr>
              <w:pStyle w:val="ConsPlusNormal"/>
            </w:pPr>
          </w:p>
        </w:tc>
        <w:tc>
          <w:tcPr>
            <w:tcW w:w="964" w:type="dxa"/>
          </w:tcPr>
          <w:p>
            <w:pPr>
              <w:pStyle w:val="ConsPlusNormal"/>
              <w:jc w:val="center"/>
            </w:pPr>
            <w:r>
              <w:t>X</w:t>
            </w:r>
          </w:p>
        </w:tc>
        <w:tc>
          <w:tcPr>
            <w:tcW w:w="794" w:type="dxa"/>
          </w:tcPr>
          <w:p>
            <w:pPr>
              <w:pStyle w:val="ConsPlusNormal"/>
            </w:pPr>
          </w:p>
        </w:tc>
        <w:tc>
          <w:tcPr>
            <w:tcW w:w="1304" w:type="dxa"/>
          </w:tcPr>
          <w:p>
            <w:pPr>
              <w:pStyle w:val="ConsPlusNormal"/>
            </w:pPr>
          </w:p>
        </w:tc>
        <w:tc>
          <w:tcPr>
            <w:tcW w:w="988" w:type="dxa"/>
          </w:tcPr>
          <w:p>
            <w:pPr>
              <w:pStyle w:val="ConsPlusNormal"/>
              <w:jc w:val="center"/>
            </w:pPr>
            <w:r>
              <w:t>X</w:t>
            </w:r>
          </w:p>
        </w:tc>
        <w:tc>
          <w:tcPr>
            <w:tcW w:w="907" w:type="dxa"/>
          </w:tcPr>
          <w:p>
            <w:pPr>
              <w:pStyle w:val="ConsPlusNormal"/>
              <w:jc w:val="center"/>
            </w:pPr>
            <w:r>
              <w:t>X</w:t>
            </w:r>
          </w:p>
        </w:tc>
        <w:tc>
          <w:tcPr>
            <w:tcW w:w="964" w:type="dxa"/>
          </w:tcPr>
          <w:p>
            <w:pPr>
              <w:pStyle w:val="ConsPlusNormal"/>
            </w:pPr>
          </w:p>
        </w:tc>
        <w:tc>
          <w:tcPr>
            <w:tcW w:w="964" w:type="dxa"/>
          </w:tcPr>
          <w:p>
            <w:pPr>
              <w:pStyle w:val="ConsPlusNormal"/>
            </w:pPr>
          </w:p>
        </w:tc>
      </w:tr>
      <w:tr>
        <w:tc>
          <w:tcPr>
            <w:tcW w:w="962" w:type="dxa"/>
          </w:tcPr>
          <w:p>
            <w:pPr>
              <w:pStyle w:val="ConsPlusNormal"/>
            </w:pPr>
            <w:r>
              <w:t>N.1</w:t>
            </w:r>
          </w:p>
        </w:tc>
        <w:tc>
          <w:tcPr>
            <w:tcW w:w="2160" w:type="dxa"/>
          </w:tcPr>
          <w:p>
            <w:pPr>
              <w:pStyle w:val="ConsPlusNormal"/>
              <w:jc w:val="both"/>
            </w:pPr>
            <w:r>
              <w:t>Мероприятие N.1</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N.1.1</w:t>
            </w:r>
          </w:p>
        </w:tc>
        <w:tc>
          <w:tcPr>
            <w:tcW w:w="2160" w:type="dxa"/>
          </w:tcPr>
          <w:p>
            <w:pPr>
              <w:pStyle w:val="ConsPlusNormal"/>
              <w:jc w:val="both"/>
            </w:pPr>
            <w:r>
              <w:t>Контрольное событие программы N.1.1</w:t>
            </w:r>
          </w:p>
        </w:tc>
        <w:tc>
          <w:tcPr>
            <w:tcW w:w="540" w:type="dxa"/>
          </w:tcPr>
          <w:p>
            <w:pPr>
              <w:pStyle w:val="ConsPlusNormal"/>
            </w:pPr>
          </w:p>
        </w:tc>
        <w:tc>
          <w:tcPr>
            <w:tcW w:w="1110" w:type="dxa"/>
          </w:tcPr>
          <w:p>
            <w:pPr>
              <w:pStyle w:val="ConsPlusNormal"/>
            </w:pPr>
          </w:p>
        </w:tc>
        <w:tc>
          <w:tcPr>
            <w:tcW w:w="964" w:type="dxa"/>
          </w:tcPr>
          <w:p>
            <w:pPr>
              <w:pStyle w:val="ConsPlusNormal"/>
              <w:jc w:val="center"/>
            </w:pPr>
            <w:r>
              <w:t>X</w:t>
            </w:r>
          </w:p>
        </w:tc>
        <w:tc>
          <w:tcPr>
            <w:tcW w:w="794" w:type="dxa"/>
          </w:tcPr>
          <w:p>
            <w:pPr>
              <w:pStyle w:val="ConsPlusNormal"/>
              <w:jc w:val="center"/>
            </w:pPr>
            <w:r>
              <w:t>X</w:t>
            </w:r>
          </w:p>
        </w:tc>
        <w:tc>
          <w:tcPr>
            <w:tcW w:w="1304" w:type="dxa"/>
          </w:tcPr>
          <w:p>
            <w:pPr>
              <w:pStyle w:val="ConsPlusNormal"/>
            </w:pPr>
          </w:p>
        </w:tc>
        <w:tc>
          <w:tcPr>
            <w:tcW w:w="988" w:type="dxa"/>
          </w:tcPr>
          <w:p>
            <w:pPr>
              <w:pStyle w:val="ConsPlusNormal"/>
              <w:jc w:val="center"/>
            </w:pPr>
            <w:r>
              <w:t>X</w:t>
            </w:r>
          </w:p>
        </w:tc>
        <w:tc>
          <w:tcPr>
            <w:tcW w:w="907" w:type="dxa"/>
          </w:tcPr>
          <w:p>
            <w:pPr>
              <w:pStyle w:val="ConsPlusNormal"/>
              <w:jc w:val="center"/>
            </w:pPr>
            <w:r>
              <w:t>X</w:t>
            </w:r>
          </w:p>
        </w:tc>
        <w:tc>
          <w:tcPr>
            <w:tcW w:w="964" w:type="dxa"/>
          </w:tcPr>
          <w:p>
            <w:pPr>
              <w:pStyle w:val="ConsPlusNormal"/>
              <w:jc w:val="center"/>
            </w:pPr>
            <w:r>
              <w:t>X</w:t>
            </w:r>
          </w:p>
        </w:tc>
        <w:tc>
          <w:tcPr>
            <w:tcW w:w="964" w:type="dxa"/>
          </w:tcPr>
          <w:p>
            <w:pPr>
              <w:pStyle w:val="ConsPlusNormal"/>
              <w:jc w:val="center"/>
            </w:pPr>
            <w:r>
              <w:t>X</w:t>
            </w:r>
          </w:p>
        </w:tc>
      </w:tr>
      <w:tr>
        <w:tc>
          <w:tcPr>
            <w:tcW w:w="962" w:type="dxa"/>
          </w:tcPr>
          <w:p>
            <w:pPr>
              <w:pStyle w:val="ConsPlusNormal"/>
            </w:pPr>
            <w:r>
              <w:t>N.1.2</w:t>
            </w:r>
          </w:p>
        </w:tc>
        <w:tc>
          <w:tcPr>
            <w:tcW w:w="2160" w:type="dxa"/>
          </w:tcPr>
          <w:p>
            <w:pPr>
              <w:pStyle w:val="ConsPlusNormal"/>
              <w:jc w:val="both"/>
            </w:pPr>
            <w:r>
              <w:t>Контрольное событие программы N.1.2</w:t>
            </w:r>
          </w:p>
        </w:tc>
        <w:tc>
          <w:tcPr>
            <w:tcW w:w="540" w:type="dxa"/>
          </w:tcPr>
          <w:p>
            <w:pPr>
              <w:pStyle w:val="ConsPlusNormal"/>
            </w:pPr>
          </w:p>
        </w:tc>
        <w:tc>
          <w:tcPr>
            <w:tcW w:w="1110" w:type="dxa"/>
          </w:tcPr>
          <w:p>
            <w:pPr>
              <w:pStyle w:val="ConsPlusNormal"/>
            </w:pPr>
          </w:p>
        </w:tc>
        <w:tc>
          <w:tcPr>
            <w:tcW w:w="964" w:type="dxa"/>
          </w:tcPr>
          <w:p>
            <w:pPr>
              <w:pStyle w:val="ConsPlusNormal"/>
              <w:jc w:val="center"/>
            </w:pPr>
            <w:r>
              <w:t>X</w:t>
            </w:r>
          </w:p>
        </w:tc>
        <w:tc>
          <w:tcPr>
            <w:tcW w:w="794" w:type="dxa"/>
          </w:tcPr>
          <w:p>
            <w:pPr>
              <w:pStyle w:val="ConsPlusNormal"/>
              <w:jc w:val="center"/>
            </w:pPr>
            <w:r>
              <w:t>X</w:t>
            </w:r>
          </w:p>
        </w:tc>
        <w:tc>
          <w:tcPr>
            <w:tcW w:w="1304" w:type="dxa"/>
          </w:tcPr>
          <w:p>
            <w:pPr>
              <w:pStyle w:val="ConsPlusNormal"/>
            </w:pPr>
          </w:p>
        </w:tc>
        <w:tc>
          <w:tcPr>
            <w:tcW w:w="988" w:type="dxa"/>
          </w:tcPr>
          <w:p>
            <w:pPr>
              <w:pStyle w:val="ConsPlusNormal"/>
              <w:jc w:val="center"/>
            </w:pPr>
            <w:r>
              <w:t>X</w:t>
            </w:r>
          </w:p>
        </w:tc>
        <w:tc>
          <w:tcPr>
            <w:tcW w:w="907" w:type="dxa"/>
          </w:tcPr>
          <w:p>
            <w:pPr>
              <w:pStyle w:val="ConsPlusNormal"/>
              <w:jc w:val="center"/>
            </w:pPr>
            <w:r>
              <w:t>X</w:t>
            </w:r>
          </w:p>
        </w:tc>
        <w:tc>
          <w:tcPr>
            <w:tcW w:w="964" w:type="dxa"/>
          </w:tcPr>
          <w:p>
            <w:pPr>
              <w:pStyle w:val="ConsPlusNormal"/>
              <w:jc w:val="center"/>
            </w:pPr>
            <w:r>
              <w:t>X</w:t>
            </w:r>
          </w:p>
        </w:tc>
        <w:tc>
          <w:tcPr>
            <w:tcW w:w="964" w:type="dxa"/>
          </w:tcPr>
          <w:p>
            <w:pPr>
              <w:pStyle w:val="ConsPlusNormal"/>
              <w:jc w:val="center"/>
            </w:pPr>
            <w:r>
              <w:t>X</w:t>
            </w:r>
          </w:p>
        </w:tc>
      </w:tr>
      <w:tr>
        <w:tc>
          <w:tcPr>
            <w:tcW w:w="962" w:type="dxa"/>
          </w:tcPr>
          <w:p>
            <w:pPr>
              <w:pStyle w:val="ConsPlusNormal"/>
            </w:pPr>
            <w:r>
              <w:t>N.2</w:t>
            </w:r>
          </w:p>
        </w:tc>
        <w:tc>
          <w:tcPr>
            <w:tcW w:w="2160" w:type="dxa"/>
          </w:tcPr>
          <w:p>
            <w:pPr>
              <w:pStyle w:val="ConsPlusNormal"/>
              <w:jc w:val="both"/>
            </w:pPr>
            <w:r>
              <w:t>Мероприятие N.2</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r>
        <w:tc>
          <w:tcPr>
            <w:tcW w:w="962" w:type="dxa"/>
          </w:tcPr>
          <w:p>
            <w:pPr>
              <w:pStyle w:val="ConsPlusNormal"/>
            </w:pPr>
            <w:r>
              <w:t>N.2.1</w:t>
            </w:r>
          </w:p>
        </w:tc>
        <w:tc>
          <w:tcPr>
            <w:tcW w:w="2160" w:type="dxa"/>
          </w:tcPr>
          <w:p>
            <w:pPr>
              <w:pStyle w:val="ConsPlusNormal"/>
              <w:jc w:val="both"/>
            </w:pPr>
            <w:r>
              <w:t>Контрольное событие программы N.2.1</w:t>
            </w:r>
          </w:p>
        </w:tc>
        <w:tc>
          <w:tcPr>
            <w:tcW w:w="540" w:type="dxa"/>
          </w:tcPr>
          <w:p>
            <w:pPr>
              <w:pStyle w:val="ConsPlusNormal"/>
            </w:pPr>
          </w:p>
        </w:tc>
        <w:tc>
          <w:tcPr>
            <w:tcW w:w="1110" w:type="dxa"/>
          </w:tcPr>
          <w:p>
            <w:pPr>
              <w:pStyle w:val="ConsPlusNormal"/>
            </w:pPr>
          </w:p>
        </w:tc>
        <w:tc>
          <w:tcPr>
            <w:tcW w:w="964" w:type="dxa"/>
          </w:tcPr>
          <w:p>
            <w:pPr>
              <w:pStyle w:val="ConsPlusNormal"/>
              <w:jc w:val="center"/>
            </w:pPr>
            <w:r>
              <w:t>X</w:t>
            </w:r>
          </w:p>
        </w:tc>
        <w:tc>
          <w:tcPr>
            <w:tcW w:w="794" w:type="dxa"/>
          </w:tcPr>
          <w:p>
            <w:pPr>
              <w:pStyle w:val="ConsPlusNormal"/>
              <w:jc w:val="center"/>
            </w:pPr>
            <w:r>
              <w:t>X</w:t>
            </w:r>
          </w:p>
        </w:tc>
        <w:tc>
          <w:tcPr>
            <w:tcW w:w="1304" w:type="dxa"/>
          </w:tcPr>
          <w:p>
            <w:pPr>
              <w:pStyle w:val="ConsPlusNormal"/>
            </w:pPr>
          </w:p>
        </w:tc>
        <w:tc>
          <w:tcPr>
            <w:tcW w:w="988" w:type="dxa"/>
          </w:tcPr>
          <w:p>
            <w:pPr>
              <w:pStyle w:val="ConsPlusNormal"/>
              <w:jc w:val="center"/>
            </w:pPr>
            <w:r>
              <w:t>X</w:t>
            </w:r>
          </w:p>
        </w:tc>
        <w:tc>
          <w:tcPr>
            <w:tcW w:w="907" w:type="dxa"/>
          </w:tcPr>
          <w:p>
            <w:pPr>
              <w:pStyle w:val="ConsPlusNormal"/>
              <w:jc w:val="center"/>
            </w:pPr>
            <w:r>
              <w:t>X</w:t>
            </w:r>
          </w:p>
        </w:tc>
        <w:tc>
          <w:tcPr>
            <w:tcW w:w="964" w:type="dxa"/>
          </w:tcPr>
          <w:p>
            <w:pPr>
              <w:pStyle w:val="ConsPlusNormal"/>
              <w:jc w:val="center"/>
            </w:pPr>
            <w:r>
              <w:t>X</w:t>
            </w:r>
          </w:p>
        </w:tc>
        <w:tc>
          <w:tcPr>
            <w:tcW w:w="964" w:type="dxa"/>
          </w:tcPr>
          <w:p>
            <w:pPr>
              <w:pStyle w:val="ConsPlusNormal"/>
              <w:jc w:val="center"/>
            </w:pPr>
            <w:r>
              <w:t>X</w:t>
            </w:r>
          </w:p>
        </w:tc>
      </w:tr>
      <w:tr>
        <w:tc>
          <w:tcPr>
            <w:tcW w:w="962" w:type="dxa"/>
          </w:tcPr>
          <w:p>
            <w:pPr>
              <w:pStyle w:val="ConsPlusNormal"/>
            </w:pPr>
          </w:p>
        </w:tc>
        <w:tc>
          <w:tcPr>
            <w:tcW w:w="2160" w:type="dxa"/>
          </w:tcPr>
          <w:p>
            <w:pPr>
              <w:pStyle w:val="ConsPlusNormal"/>
            </w:pPr>
            <w:r>
              <w:t>...</w:t>
            </w:r>
          </w:p>
        </w:tc>
        <w:tc>
          <w:tcPr>
            <w:tcW w:w="540" w:type="dxa"/>
          </w:tcPr>
          <w:p>
            <w:pPr>
              <w:pStyle w:val="ConsPlusNormal"/>
            </w:pPr>
          </w:p>
        </w:tc>
        <w:tc>
          <w:tcPr>
            <w:tcW w:w="1110" w:type="dxa"/>
          </w:tcPr>
          <w:p>
            <w:pPr>
              <w:pStyle w:val="ConsPlusNormal"/>
            </w:pPr>
          </w:p>
        </w:tc>
        <w:tc>
          <w:tcPr>
            <w:tcW w:w="964" w:type="dxa"/>
          </w:tcPr>
          <w:p>
            <w:pPr>
              <w:pStyle w:val="ConsPlusNormal"/>
            </w:pPr>
          </w:p>
        </w:tc>
        <w:tc>
          <w:tcPr>
            <w:tcW w:w="794" w:type="dxa"/>
          </w:tcPr>
          <w:p>
            <w:pPr>
              <w:pStyle w:val="ConsPlusNormal"/>
            </w:pPr>
          </w:p>
        </w:tc>
        <w:tc>
          <w:tcPr>
            <w:tcW w:w="1304" w:type="dxa"/>
          </w:tcPr>
          <w:p>
            <w:pPr>
              <w:pStyle w:val="ConsPlusNormal"/>
            </w:pPr>
          </w:p>
        </w:tc>
        <w:tc>
          <w:tcPr>
            <w:tcW w:w="988" w:type="dxa"/>
          </w:tcPr>
          <w:p>
            <w:pPr>
              <w:pStyle w:val="ConsPlusNormal"/>
            </w:pPr>
          </w:p>
        </w:tc>
        <w:tc>
          <w:tcPr>
            <w:tcW w:w="907" w:type="dxa"/>
          </w:tcPr>
          <w:p>
            <w:pPr>
              <w:pStyle w:val="ConsPlusNormal"/>
            </w:pPr>
          </w:p>
        </w:tc>
        <w:tc>
          <w:tcPr>
            <w:tcW w:w="964" w:type="dxa"/>
          </w:tcPr>
          <w:p>
            <w:pPr>
              <w:pStyle w:val="ConsPlusNormal"/>
            </w:pPr>
          </w:p>
        </w:tc>
        <w:tc>
          <w:tcPr>
            <w:tcW w:w="964" w:type="dxa"/>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99" w:name="P3675"/>
      <w:bookmarkEnd w:id="99"/>
      <w:r>
        <w:t>&lt;1&gt; Отмечаются контрольные события программы в следующих случаях:</w:t>
      </w:r>
    </w:p>
    <w:p>
      <w:pPr>
        <w:pStyle w:val="ConsPlusNormal"/>
        <w:ind w:firstLine="540"/>
        <w:jc w:val="both"/>
      </w:pPr>
      <w:r>
        <w:t>- если контрольное событие включено в план реализации государственной программы, присваивается статус "1";</w:t>
      </w:r>
    </w:p>
    <w:p>
      <w:pPr>
        <w:pStyle w:val="ConsPlusNormal"/>
        <w:ind w:firstLine="540"/>
        <w:jc w:val="both"/>
      </w:pPr>
      <w:r>
        <w:t>- если контрольное событие включено в ведомственный план, присваивается статус "2";</w:t>
      </w:r>
    </w:p>
    <w:p>
      <w:pPr>
        <w:pStyle w:val="ConsPlusNormal"/>
        <w:ind w:firstLine="540"/>
        <w:jc w:val="both"/>
      </w:pPr>
      <w:r>
        <w:t xml:space="preserve">- если контрольное событие включено в поэтапный план выполнения мероприятий, содержащий ежегодные индикаторы, обеспечивающий достижение установленных указами Президента Российской Федерации от 7 мая 2012 г. </w:t>
      </w:r>
      <w:hyperlink r:id="rId65" w:history="1">
        <w:r>
          <w:t>N 596</w:t>
        </w:r>
      </w:hyperlink>
      <w:r>
        <w:t xml:space="preserve"> "О долгосрочной государственной экономической политике" (Собрание законодательства Российской Федерации, 2012, N 19, ст. 2333), </w:t>
      </w:r>
      <w:hyperlink r:id="rId66" w:history="1">
        <w:r>
          <w:t>N 597</w:t>
        </w:r>
      </w:hyperlink>
      <w:r>
        <w:t xml:space="preserve"> "О мероприятиях по реализации государственной социальной политики" (Собрание законодательства Российской Федерации, 2012, N 19, ст. 2334), </w:t>
      </w:r>
      <w:hyperlink r:id="rId67" w:history="1">
        <w:r>
          <w:t>N 598</w:t>
        </w:r>
      </w:hyperlink>
      <w:r>
        <w:t xml:space="preserve"> "О совершенствовании государственной политики в сфере здравоохранения" (Собрание законодательства Российской Федерации, 2012, N 19, ст. 2335), </w:t>
      </w:r>
      <w:hyperlink r:id="rId68" w:history="1">
        <w:r>
          <w:t>N 599</w:t>
        </w:r>
      </w:hyperlink>
      <w:r>
        <w:t xml:space="preserve"> "О мерах по реализации государственной политики в области образования и науки" (Собрание законодательства Российской Федерации, 2012, N 19, ст. 2336), </w:t>
      </w:r>
      <w:hyperlink r:id="rId69" w:history="1">
        <w:r>
          <w:t>N 600</w:t>
        </w:r>
      </w:hyperlink>
      <w:r>
        <w:t xml:space="preserve"> "О мерах по обеспечению граждан Российской Федерации доступным и комфортным жильем и повышению качества жилищно-коммунальных услуг" (Собрание законодательства Российской Федерации, 2012, N 19, ст. 2337), </w:t>
      </w:r>
      <w:hyperlink r:id="rId70" w:history="1">
        <w:r>
          <w:t>N 601</w:t>
        </w:r>
      </w:hyperlink>
      <w:r>
        <w:t xml:space="preserve"> "Об основных направлениях совершенствования системы государственного управления" (Собрание законодательства Российской Федерации, 2012, N 19, ст. 2338), </w:t>
      </w:r>
      <w:hyperlink r:id="rId71" w:history="1">
        <w:r>
          <w:t>N 602</w:t>
        </w:r>
      </w:hyperlink>
      <w:r>
        <w:t xml:space="preserve"> "Об обеспечении межнационального согласия" (Собрание законодательства Российской Федерации, 2012, N 19, ст. 2339), </w:t>
      </w:r>
      <w:hyperlink r:id="rId72" w:history="1">
        <w:r>
          <w:t>N 603</w:t>
        </w:r>
      </w:hyperlink>
      <w:r>
        <w:t xml:space="preserve"> "О реализации планов (программ) строительства и развития Вооруженных Сил Российской Федерации, других войск, воинских формирований и органов и модернизации оборонно-промышленного комплекса" (Собрание законодательства Российской Федерации, 2012, N 19, ст. 2340), </w:t>
      </w:r>
      <w:hyperlink r:id="rId73" w:history="1">
        <w:r>
          <w:t>N 604</w:t>
        </w:r>
      </w:hyperlink>
      <w:r>
        <w:t xml:space="preserve"> "О дальнейшем совершенствовании военной службы в Российской Федерации" (Собрание законодательства Российской Федерации, 2012, N 19, ст. 2341), </w:t>
      </w:r>
      <w:hyperlink r:id="rId74" w:history="1">
        <w:r>
          <w:t>N 605</w:t>
        </w:r>
      </w:hyperlink>
      <w:r>
        <w:t xml:space="preserve"> "О мерах по реализации внешнеполитического курса Российской Федерации" (Собрание законодательства Российской Федерации, 2012, N 19, ст. 2342), </w:t>
      </w:r>
      <w:hyperlink r:id="rId75" w:history="1">
        <w:r>
          <w:t>N 606</w:t>
        </w:r>
      </w:hyperlink>
      <w:r>
        <w:t xml:space="preserve"> "О мерах по реализации демографической политики Российской Федерации" (Собрание законодательства Российской Федерации, 2012, N 19, ст. 2343) важнейших целевых показателей, присваивается статус "3";</w:t>
      </w:r>
    </w:p>
    <w:p>
      <w:pPr>
        <w:pStyle w:val="ConsPlusNormal"/>
        <w:ind w:firstLine="540"/>
        <w:jc w:val="both"/>
      </w:pPr>
      <w:r>
        <w:t>- если контрольное событие отражает результат выполнения мероприятий приоритетных национальных проектов, присваивается статус "4";</w:t>
      </w:r>
    </w:p>
    <w:p>
      <w:pPr>
        <w:pStyle w:val="ConsPlusNormal"/>
        <w:ind w:firstLine="540"/>
        <w:jc w:val="both"/>
      </w:pPr>
      <w:r>
        <w:t>- если контрольное событие включено в иной план, присваивается статус "5" с указанием в сноске наименования плана/дорожной карты;</w:t>
      </w:r>
    </w:p>
    <w:p>
      <w:pPr>
        <w:pStyle w:val="ConsPlusNormal"/>
        <w:ind w:firstLine="540"/>
        <w:jc w:val="both"/>
      </w:pPr>
      <w:r>
        <w:t>- если контрольное событие включено в результат выполнения мероприятий, направленных на развитие отдельных территорий, присваивается статус "6".</w:t>
      </w:r>
    </w:p>
    <w:p>
      <w:pPr>
        <w:pStyle w:val="ConsPlusNormal"/>
        <w:ind w:firstLine="540"/>
        <w:jc w:val="both"/>
      </w:pPr>
      <w:r>
        <w:t>Допускается присвоение нескольких статусов одному контрольному событию в соответствующей графе.</w:t>
      </w:r>
    </w:p>
    <w:p>
      <w:pPr>
        <w:pStyle w:val="ConsPlusNormal"/>
        <w:ind w:firstLine="540"/>
        <w:jc w:val="both"/>
      </w:pPr>
      <w:r>
        <w:t>Указывается знак "*" напротив мероприятия, которое относится к приоритетному национальному проекту и после таблицы приводится расшифровка наименования приоритетного национального проекта.</w:t>
      </w:r>
    </w:p>
    <w:p>
      <w:pPr>
        <w:pStyle w:val="ConsPlusNormal"/>
        <w:ind w:firstLine="540"/>
        <w:jc w:val="both"/>
      </w:pPr>
      <w:bookmarkStart w:id="100" w:name="P3684"/>
      <w:bookmarkEnd w:id="100"/>
      <w:r>
        <w:t>&lt;2&gt; В качестве ответственного исполнителя указывается сокращенное наименование федерального органа исполнительной власти/иного соисполнителя (участника) государственной программы (не более одного). Ответственным исполнителем является должностное лицо не ниже руководителя структурного подразделения организации, ответственной за реализацию мероприятия.</w:t>
      </w:r>
    </w:p>
    <w:p>
      <w:pPr>
        <w:pStyle w:val="ConsPlusNormal"/>
        <w:ind w:firstLine="540"/>
        <w:jc w:val="both"/>
      </w:pPr>
      <w:bookmarkStart w:id="101" w:name="P3685"/>
      <w:bookmarkEnd w:id="101"/>
      <w:r>
        <w:t>&lt;3&gt; В части финансового обеспечения реализации государственной программы из средств федерального бюджета. Нумерация основных мероприятий, мероприятий, контрольных событий производится в соответствии с нумерацией в АИС "Государственные программы".</w:t>
      </w:r>
    </w:p>
    <w:p>
      <w:pPr>
        <w:pStyle w:val="ConsPlusNormal"/>
        <w:ind w:firstLine="540"/>
        <w:jc w:val="both"/>
      </w:pPr>
      <w:bookmarkStart w:id="102" w:name="P3686"/>
      <w:bookmarkEnd w:id="102"/>
      <w:r>
        <w:t>&lt;4&gt; Указываются бюджетные ассигнования из федерального бюджета.</w:t>
      </w:r>
    </w:p>
    <w:p>
      <w:pPr>
        <w:pStyle w:val="ConsPlusNormal"/>
        <w:ind w:firstLine="540"/>
        <w:jc w:val="both"/>
      </w:pPr>
      <w:bookmarkStart w:id="103" w:name="P3687"/>
      <w:bookmarkEnd w:id="103"/>
      <w:r>
        <w:t>&lt;5&gt; Если в детальный план-график включено мероприятие приоритетного национального проекта, указывается в сноске наименование соответствующего национального проекта.</w:t>
      </w:r>
    </w:p>
    <w:p>
      <w:pPr>
        <w:pStyle w:val="ConsPlusNormal"/>
        <w:jc w:val="both"/>
      </w:pPr>
    </w:p>
    <w:p>
      <w:pPr>
        <w:pStyle w:val="ConsPlusNormal"/>
        <w:jc w:val="both"/>
      </w:pPr>
    </w:p>
    <w:p>
      <w:pPr>
        <w:pStyle w:val="ConsPlusNormal"/>
        <w:jc w:val="both"/>
      </w:pPr>
    </w:p>
    <w:p>
      <w:pPr>
        <w:pStyle w:val="ConsPlusNormal"/>
        <w:jc w:val="right"/>
        <w:outlineLvl w:val="2"/>
      </w:pPr>
      <w:r>
        <w:t>Таблица 14</w:t>
      </w:r>
    </w:p>
    <w:p>
      <w:pPr>
        <w:pStyle w:val="ConsPlusNormal"/>
        <w:jc w:val="both"/>
      </w:pPr>
    </w:p>
    <w:p>
      <w:pPr>
        <w:pStyle w:val="ConsPlusNormal"/>
        <w:jc w:val="center"/>
      </w:pPr>
      <w:bookmarkStart w:id="104" w:name="P3693"/>
      <w:bookmarkEnd w:id="104"/>
      <w:r>
        <w:t>СВЕДЕНИЯ</w:t>
      </w:r>
    </w:p>
    <w:p>
      <w:pPr>
        <w:pStyle w:val="ConsPlusNormal"/>
        <w:jc w:val="center"/>
      </w:pPr>
      <w:r>
        <w:t>о параметрах реализации приоритетного</w:t>
      </w:r>
    </w:p>
    <w:p>
      <w:pPr>
        <w:pStyle w:val="ConsPlusNormal"/>
        <w:jc w:val="center"/>
      </w:pPr>
      <w:r>
        <w:t>национального проекта "___________________"</w:t>
      </w:r>
    </w:p>
    <w:p>
      <w:pPr>
        <w:pStyle w:val="ConsPlusNormal"/>
        <w:jc w:val="center"/>
      </w:pPr>
      <w:r>
        <w:t>_______________ (Ответственный исполнитель)</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1814"/>
        <w:gridCol w:w="1254"/>
        <w:gridCol w:w="1252"/>
        <w:gridCol w:w="1148"/>
        <w:gridCol w:w="1372"/>
        <w:gridCol w:w="1620"/>
      </w:tblGrid>
      <w:tr>
        <w:tc>
          <w:tcPr>
            <w:tcW w:w="602" w:type="dxa"/>
            <w:vMerge w:val="restart"/>
          </w:tcPr>
          <w:p>
            <w:pPr>
              <w:pStyle w:val="ConsPlusNormal"/>
              <w:jc w:val="center"/>
            </w:pPr>
            <w:r>
              <w:t>N п/п</w:t>
            </w:r>
          </w:p>
        </w:tc>
        <w:tc>
          <w:tcPr>
            <w:tcW w:w="1814" w:type="dxa"/>
            <w:vMerge w:val="restart"/>
          </w:tcPr>
          <w:p>
            <w:pPr>
              <w:pStyle w:val="ConsPlusNormal"/>
              <w:jc w:val="center"/>
            </w:pPr>
            <w:r>
              <w:t>Наименование направления, мероприятия, показателя</w:t>
            </w:r>
          </w:p>
        </w:tc>
        <w:tc>
          <w:tcPr>
            <w:tcW w:w="1254" w:type="dxa"/>
            <w:vMerge w:val="restart"/>
          </w:tcPr>
          <w:p>
            <w:pPr>
              <w:pStyle w:val="ConsPlusNormal"/>
              <w:jc w:val="center"/>
            </w:pPr>
            <w:r>
              <w:t xml:space="preserve">Единица измерения показателя </w:t>
            </w:r>
            <w:hyperlink w:anchor="P3759" w:history="1">
              <w:r>
                <w:t>&lt;1&gt;</w:t>
              </w:r>
            </w:hyperlink>
          </w:p>
        </w:tc>
        <w:tc>
          <w:tcPr>
            <w:tcW w:w="1252" w:type="dxa"/>
            <w:vMerge w:val="restart"/>
          </w:tcPr>
          <w:p>
            <w:pPr>
              <w:pStyle w:val="ConsPlusNormal"/>
              <w:jc w:val="center"/>
            </w:pPr>
            <w:r>
              <w:t xml:space="preserve">Плановое значение на отчетный год </w:t>
            </w:r>
            <w:hyperlink w:anchor="P3760" w:history="1">
              <w:r>
                <w:t>&lt;2&gt;</w:t>
              </w:r>
            </w:hyperlink>
          </w:p>
        </w:tc>
        <w:tc>
          <w:tcPr>
            <w:tcW w:w="1148" w:type="dxa"/>
            <w:vMerge w:val="restart"/>
          </w:tcPr>
          <w:p>
            <w:pPr>
              <w:pStyle w:val="ConsPlusNormal"/>
              <w:jc w:val="center"/>
            </w:pPr>
            <w:r>
              <w:t xml:space="preserve">Значение на отчетную дату </w:t>
            </w:r>
            <w:hyperlink w:anchor="P3761" w:history="1">
              <w:r>
                <w:t>&lt;3&gt;</w:t>
              </w:r>
            </w:hyperlink>
          </w:p>
        </w:tc>
        <w:tc>
          <w:tcPr>
            <w:tcW w:w="2992" w:type="dxa"/>
            <w:gridSpan w:val="2"/>
          </w:tcPr>
          <w:p>
            <w:pPr>
              <w:pStyle w:val="ConsPlusNormal"/>
              <w:jc w:val="center"/>
            </w:pPr>
            <w:r>
              <w:t>Финансирование, в том числе:</w:t>
            </w:r>
          </w:p>
          <w:p>
            <w:pPr>
              <w:pStyle w:val="ConsPlusNormal"/>
              <w:jc w:val="center"/>
            </w:pPr>
            <w:r>
              <w:t>- из федерального бюджета,</w:t>
            </w:r>
          </w:p>
          <w:p>
            <w:pPr>
              <w:pStyle w:val="ConsPlusNormal"/>
              <w:jc w:val="center"/>
            </w:pPr>
            <w:r>
              <w:t>- из внебюджетных фондов (в тыс. руб.)</w:t>
            </w:r>
          </w:p>
        </w:tc>
      </w:tr>
      <w:tr>
        <w:tc>
          <w:tcPr>
            <w:tcW w:w="602" w:type="dxa"/>
            <w:vMerge/>
          </w:tcPr>
          <w:p/>
        </w:tc>
        <w:tc>
          <w:tcPr>
            <w:tcW w:w="1814" w:type="dxa"/>
            <w:vMerge/>
          </w:tcPr>
          <w:p/>
        </w:tc>
        <w:tc>
          <w:tcPr>
            <w:tcW w:w="1254" w:type="dxa"/>
            <w:vMerge/>
          </w:tcPr>
          <w:p/>
        </w:tc>
        <w:tc>
          <w:tcPr>
            <w:tcW w:w="1252" w:type="dxa"/>
            <w:vMerge/>
          </w:tcPr>
          <w:p/>
        </w:tc>
        <w:tc>
          <w:tcPr>
            <w:tcW w:w="1148" w:type="dxa"/>
            <w:vMerge/>
          </w:tcPr>
          <w:p/>
        </w:tc>
        <w:tc>
          <w:tcPr>
            <w:tcW w:w="1372" w:type="dxa"/>
          </w:tcPr>
          <w:p>
            <w:pPr>
              <w:pStyle w:val="ConsPlusNormal"/>
              <w:jc w:val="center"/>
            </w:pPr>
            <w:r>
              <w:t xml:space="preserve">отчетный год </w:t>
            </w:r>
            <w:hyperlink w:anchor="P3762" w:history="1">
              <w:r>
                <w:t>&lt;4&gt;</w:t>
              </w:r>
            </w:hyperlink>
          </w:p>
        </w:tc>
        <w:tc>
          <w:tcPr>
            <w:tcW w:w="1620" w:type="dxa"/>
          </w:tcPr>
          <w:p>
            <w:pPr>
              <w:pStyle w:val="ConsPlusNormal"/>
              <w:jc w:val="center"/>
            </w:pPr>
            <w:r>
              <w:t xml:space="preserve">Кассовое исполнение на отчетную дату </w:t>
            </w:r>
            <w:hyperlink w:anchor="P3763" w:history="1">
              <w:r>
                <w:t>&lt;5&gt;</w:t>
              </w:r>
            </w:hyperlink>
          </w:p>
        </w:tc>
      </w:tr>
      <w:tr>
        <w:tc>
          <w:tcPr>
            <w:tcW w:w="602" w:type="dxa"/>
          </w:tcPr>
          <w:p>
            <w:pPr>
              <w:pStyle w:val="ConsPlusNormal"/>
              <w:jc w:val="center"/>
            </w:pPr>
            <w:r>
              <w:t>1</w:t>
            </w:r>
          </w:p>
        </w:tc>
        <w:tc>
          <w:tcPr>
            <w:tcW w:w="1814" w:type="dxa"/>
          </w:tcPr>
          <w:p>
            <w:pPr>
              <w:pStyle w:val="ConsPlusNormal"/>
              <w:jc w:val="center"/>
            </w:pPr>
            <w:r>
              <w:t>2</w:t>
            </w:r>
          </w:p>
        </w:tc>
        <w:tc>
          <w:tcPr>
            <w:tcW w:w="1254" w:type="dxa"/>
          </w:tcPr>
          <w:p>
            <w:pPr>
              <w:pStyle w:val="ConsPlusNormal"/>
              <w:jc w:val="center"/>
            </w:pPr>
            <w:r>
              <w:t>3</w:t>
            </w:r>
          </w:p>
        </w:tc>
        <w:tc>
          <w:tcPr>
            <w:tcW w:w="1252" w:type="dxa"/>
          </w:tcPr>
          <w:p>
            <w:pPr>
              <w:pStyle w:val="ConsPlusNormal"/>
              <w:jc w:val="center"/>
            </w:pPr>
            <w:r>
              <w:t>4</w:t>
            </w:r>
          </w:p>
        </w:tc>
        <w:tc>
          <w:tcPr>
            <w:tcW w:w="1148" w:type="dxa"/>
          </w:tcPr>
          <w:p>
            <w:pPr>
              <w:pStyle w:val="ConsPlusNormal"/>
              <w:jc w:val="center"/>
            </w:pPr>
            <w:r>
              <w:t>5</w:t>
            </w:r>
          </w:p>
        </w:tc>
        <w:tc>
          <w:tcPr>
            <w:tcW w:w="1372" w:type="dxa"/>
          </w:tcPr>
          <w:p>
            <w:pPr>
              <w:pStyle w:val="ConsPlusNormal"/>
              <w:jc w:val="center"/>
            </w:pPr>
            <w:r>
              <w:t>6</w:t>
            </w:r>
          </w:p>
        </w:tc>
        <w:tc>
          <w:tcPr>
            <w:tcW w:w="1620" w:type="dxa"/>
          </w:tcPr>
          <w:p>
            <w:pPr>
              <w:pStyle w:val="ConsPlusNormal"/>
              <w:jc w:val="center"/>
            </w:pPr>
            <w:r>
              <w:t>7</w:t>
            </w:r>
          </w:p>
        </w:tc>
      </w:tr>
      <w:tr>
        <w:tc>
          <w:tcPr>
            <w:tcW w:w="602" w:type="dxa"/>
          </w:tcPr>
          <w:p>
            <w:pPr>
              <w:pStyle w:val="ConsPlusNormal"/>
              <w:jc w:val="center"/>
            </w:pPr>
            <w:r>
              <w:t>1</w:t>
            </w:r>
          </w:p>
        </w:tc>
        <w:tc>
          <w:tcPr>
            <w:tcW w:w="1814" w:type="dxa"/>
          </w:tcPr>
          <w:p>
            <w:pPr>
              <w:pStyle w:val="ConsPlusNormal"/>
              <w:jc w:val="center"/>
            </w:pPr>
            <w:r>
              <w:t>Показатели эффективности</w:t>
            </w:r>
          </w:p>
        </w:tc>
        <w:tc>
          <w:tcPr>
            <w:tcW w:w="1254" w:type="dxa"/>
          </w:tcPr>
          <w:p>
            <w:pPr>
              <w:pStyle w:val="ConsPlusNormal"/>
            </w:pPr>
          </w:p>
        </w:tc>
        <w:tc>
          <w:tcPr>
            <w:tcW w:w="1252" w:type="dxa"/>
          </w:tcPr>
          <w:p>
            <w:pPr>
              <w:pStyle w:val="ConsPlusNormal"/>
            </w:pPr>
          </w:p>
        </w:tc>
        <w:tc>
          <w:tcPr>
            <w:tcW w:w="1148" w:type="dxa"/>
          </w:tcPr>
          <w:p>
            <w:pPr>
              <w:pStyle w:val="ConsPlusNormal"/>
            </w:pPr>
          </w:p>
        </w:tc>
        <w:tc>
          <w:tcPr>
            <w:tcW w:w="1372" w:type="dxa"/>
          </w:tcPr>
          <w:p>
            <w:pPr>
              <w:pStyle w:val="ConsPlusNormal"/>
            </w:pPr>
          </w:p>
        </w:tc>
        <w:tc>
          <w:tcPr>
            <w:tcW w:w="1620" w:type="dxa"/>
          </w:tcPr>
          <w:p>
            <w:pPr>
              <w:pStyle w:val="ConsPlusNormal"/>
            </w:pPr>
          </w:p>
        </w:tc>
      </w:tr>
      <w:tr>
        <w:tc>
          <w:tcPr>
            <w:tcW w:w="602" w:type="dxa"/>
          </w:tcPr>
          <w:p>
            <w:pPr>
              <w:pStyle w:val="ConsPlusNormal"/>
              <w:jc w:val="center"/>
            </w:pPr>
            <w:r>
              <w:t>1.1</w:t>
            </w:r>
          </w:p>
        </w:tc>
        <w:tc>
          <w:tcPr>
            <w:tcW w:w="1814" w:type="dxa"/>
          </w:tcPr>
          <w:p>
            <w:pPr>
              <w:pStyle w:val="ConsPlusNormal"/>
            </w:pPr>
          </w:p>
        </w:tc>
        <w:tc>
          <w:tcPr>
            <w:tcW w:w="1254" w:type="dxa"/>
          </w:tcPr>
          <w:p>
            <w:pPr>
              <w:pStyle w:val="ConsPlusNormal"/>
            </w:pPr>
          </w:p>
        </w:tc>
        <w:tc>
          <w:tcPr>
            <w:tcW w:w="1252" w:type="dxa"/>
          </w:tcPr>
          <w:p>
            <w:pPr>
              <w:pStyle w:val="ConsPlusNormal"/>
            </w:pPr>
          </w:p>
        </w:tc>
        <w:tc>
          <w:tcPr>
            <w:tcW w:w="1148" w:type="dxa"/>
          </w:tcPr>
          <w:p>
            <w:pPr>
              <w:pStyle w:val="ConsPlusNormal"/>
            </w:pPr>
          </w:p>
        </w:tc>
        <w:tc>
          <w:tcPr>
            <w:tcW w:w="1372" w:type="dxa"/>
          </w:tcPr>
          <w:p>
            <w:pPr>
              <w:pStyle w:val="ConsPlusNormal"/>
              <w:jc w:val="center"/>
            </w:pPr>
            <w:r>
              <w:t>X</w:t>
            </w:r>
          </w:p>
        </w:tc>
        <w:tc>
          <w:tcPr>
            <w:tcW w:w="1620" w:type="dxa"/>
          </w:tcPr>
          <w:p>
            <w:pPr>
              <w:pStyle w:val="ConsPlusNormal"/>
              <w:jc w:val="center"/>
            </w:pPr>
            <w:r>
              <w:t>X</w:t>
            </w:r>
          </w:p>
        </w:tc>
      </w:tr>
      <w:tr>
        <w:tc>
          <w:tcPr>
            <w:tcW w:w="602" w:type="dxa"/>
          </w:tcPr>
          <w:p>
            <w:pPr>
              <w:pStyle w:val="ConsPlusNormal"/>
              <w:jc w:val="center"/>
            </w:pPr>
            <w:r>
              <w:t>...</w:t>
            </w:r>
          </w:p>
        </w:tc>
        <w:tc>
          <w:tcPr>
            <w:tcW w:w="1814" w:type="dxa"/>
          </w:tcPr>
          <w:p>
            <w:pPr>
              <w:pStyle w:val="ConsPlusNormal"/>
            </w:pPr>
          </w:p>
        </w:tc>
        <w:tc>
          <w:tcPr>
            <w:tcW w:w="1254" w:type="dxa"/>
          </w:tcPr>
          <w:p>
            <w:pPr>
              <w:pStyle w:val="ConsPlusNormal"/>
            </w:pPr>
          </w:p>
        </w:tc>
        <w:tc>
          <w:tcPr>
            <w:tcW w:w="1252" w:type="dxa"/>
          </w:tcPr>
          <w:p>
            <w:pPr>
              <w:pStyle w:val="ConsPlusNormal"/>
            </w:pPr>
          </w:p>
        </w:tc>
        <w:tc>
          <w:tcPr>
            <w:tcW w:w="1148" w:type="dxa"/>
          </w:tcPr>
          <w:p>
            <w:pPr>
              <w:pStyle w:val="ConsPlusNormal"/>
            </w:pPr>
          </w:p>
        </w:tc>
        <w:tc>
          <w:tcPr>
            <w:tcW w:w="1372" w:type="dxa"/>
          </w:tcPr>
          <w:p>
            <w:pPr>
              <w:pStyle w:val="ConsPlusNormal"/>
              <w:jc w:val="center"/>
            </w:pPr>
            <w:r>
              <w:t>X</w:t>
            </w:r>
          </w:p>
        </w:tc>
        <w:tc>
          <w:tcPr>
            <w:tcW w:w="1620" w:type="dxa"/>
          </w:tcPr>
          <w:p>
            <w:pPr>
              <w:pStyle w:val="ConsPlusNormal"/>
              <w:jc w:val="center"/>
            </w:pPr>
            <w:r>
              <w:t>X</w:t>
            </w:r>
          </w:p>
        </w:tc>
      </w:tr>
      <w:tr>
        <w:tc>
          <w:tcPr>
            <w:tcW w:w="602" w:type="dxa"/>
          </w:tcPr>
          <w:p>
            <w:pPr>
              <w:pStyle w:val="ConsPlusNormal"/>
              <w:jc w:val="center"/>
            </w:pPr>
            <w:r>
              <w:t>2</w:t>
            </w:r>
          </w:p>
        </w:tc>
        <w:tc>
          <w:tcPr>
            <w:tcW w:w="1814" w:type="dxa"/>
          </w:tcPr>
          <w:p>
            <w:pPr>
              <w:pStyle w:val="ConsPlusNormal"/>
              <w:jc w:val="center"/>
            </w:pPr>
            <w:r>
              <w:t>Направление</w:t>
            </w:r>
          </w:p>
        </w:tc>
        <w:tc>
          <w:tcPr>
            <w:tcW w:w="1254" w:type="dxa"/>
          </w:tcPr>
          <w:p>
            <w:pPr>
              <w:pStyle w:val="ConsPlusNormal"/>
            </w:pPr>
          </w:p>
        </w:tc>
        <w:tc>
          <w:tcPr>
            <w:tcW w:w="1252" w:type="dxa"/>
          </w:tcPr>
          <w:p>
            <w:pPr>
              <w:pStyle w:val="ConsPlusNormal"/>
            </w:pPr>
          </w:p>
        </w:tc>
        <w:tc>
          <w:tcPr>
            <w:tcW w:w="1148" w:type="dxa"/>
          </w:tcPr>
          <w:p>
            <w:pPr>
              <w:pStyle w:val="ConsPlusNormal"/>
            </w:pPr>
          </w:p>
        </w:tc>
        <w:tc>
          <w:tcPr>
            <w:tcW w:w="1372" w:type="dxa"/>
          </w:tcPr>
          <w:p>
            <w:pPr>
              <w:pStyle w:val="ConsPlusNormal"/>
            </w:pPr>
          </w:p>
        </w:tc>
        <w:tc>
          <w:tcPr>
            <w:tcW w:w="1620" w:type="dxa"/>
          </w:tcPr>
          <w:p>
            <w:pPr>
              <w:pStyle w:val="ConsPlusNormal"/>
            </w:pPr>
          </w:p>
        </w:tc>
      </w:tr>
      <w:tr>
        <w:tc>
          <w:tcPr>
            <w:tcW w:w="602" w:type="dxa"/>
          </w:tcPr>
          <w:p>
            <w:pPr>
              <w:pStyle w:val="ConsPlusNormal"/>
              <w:jc w:val="center"/>
            </w:pPr>
            <w:r>
              <w:t>2.1</w:t>
            </w:r>
          </w:p>
        </w:tc>
        <w:tc>
          <w:tcPr>
            <w:tcW w:w="1814" w:type="dxa"/>
          </w:tcPr>
          <w:p>
            <w:pPr>
              <w:pStyle w:val="ConsPlusNormal"/>
            </w:pPr>
          </w:p>
        </w:tc>
        <w:tc>
          <w:tcPr>
            <w:tcW w:w="1254" w:type="dxa"/>
          </w:tcPr>
          <w:p>
            <w:pPr>
              <w:pStyle w:val="ConsPlusNormal"/>
            </w:pPr>
          </w:p>
        </w:tc>
        <w:tc>
          <w:tcPr>
            <w:tcW w:w="1252" w:type="dxa"/>
          </w:tcPr>
          <w:p>
            <w:pPr>
              <w:pStyle w:val="ConsPlusNormal"/>
            </w:pPr>
          </w:p>
        </w:tc>
        <w:tc>
          <w:tcPr>
            <w:tcW w:w="1148" w:type="dxa"/>
          </w:tcPr>
          <w:p>
            <w:pPr>
              <w:pStyle w:val="ConsPlusNormal"/>
            </w:pPr>
          </w:p>
        </w:tc>
        <w:tc>
          <w:tcPr>
            <w:tcW w:w="1372" w:type="dxa"/>
          </w:tcPr>
          <w:p>
            <w:pPr>
              <w:pStyle w:val="ConsPlusNormal"/>
              <w:jc w:val="center"/>
            </w:pPr>
            <w:r>
              <w:t>X</w:t>
            </w:r>
          </w:p>
        </w:tc>
        <w:tc>
          <w:tcPr>
            <w:tcW w:w="1620" w:type="dxa"/>
          </w:tcPr>
          <w:p>
            <w:pPr>
              <w:pStyle w:val="ConsPlusNormal"/>
              <w:jc w:val="center"/>
            </w:pPr>
            <w:r>
              <w:t>X</w:t>
            </w:r>
          </w:p>
        </w:tc>
      </w:tr>
      <w:tr>
        <w:tc>
          <w:tcPr>
            <w:tcW w:w="602" w:type="dxa"/>
          </w:tcPr>
          <w:p>
            <w:pPr>
              <w:pStyle w:val="ConsPlusNormal"/>
              <w:jc w:val="center"/>
            </w:pPr>
            <w:r>
              <w:t>.....</w:t>
            </w:r>
          </w:p>
        </w:tc>
        <w:tc>
          <w:tcPr>
            <w:tcW w:w="1814" w:type="dxa"/>
          </w:tcPr>
          <w:p>
            <w:pPr>
              <w:pStyle w:val="ConsPlusNormal"/>
            </w:pPr>
          </w:p>
        </w:tc>
        <w:tc>
          <w:tcPr>
            <w:tcW w:w="1254" w:type="dxa"/>
          </w:tcPr>
          <w:p>
            <w:pPr>
              <w:pStyle w:val="ConsPlusNormal"/>
            </w:pPr>
          </w:p>
        </w:tc>
        <w:tc>
          <w:tcPr>
            <w:tcW w:w="1252" w:type="dxa"/>
          </w:tcPr>
          <w:p>
            <w:pPr>
              <w:pStyle w:val="ConsPlusNormal"/>
            </w:pPr>
          </w:p>
        </w:tc>
        <w:tc>
          <w:tcPr>
            <w:tcW w:w="1148" w:type="dxa"/>
          </w:tcPr>
          <w:p>
            <w:pPr>
              <w:pStyle w:val="ConsPlusNormal"/>
            </w:pPr>
          </w:p>
        </w:tc>
        <w:tc>
          <w:tcPr>
            <w:tcW w:w="1372" w:type="dxa"/>
          </w:tcPr>
          <w:p>
            <w:pPr>
              <w:pStyle w:val="ConsPlusNormal"/>
            </w:pPr>
          </w:p>
        </w:tc>
        <w:tc>
          <w:tcPr>
            <w:tcW w:w="1620"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105" w:name="P3759"/>
      <w:bookmarkEnd w:id="105"/>
      <w:r>
        <w:t>&lt;1&gt; Указывается единица измерения контрольного показателя (например, единиц, % и т.д.).</w:t>
      </w:r>
    </w:p>
    <w:p>
      <w:pPr>
        <w:pStyle w:val="ConsPlusNormal"/>
        <w:ind w:firstLine="540"/>
        <w:jc w:val="both"/>
      </w:pPr>
      <w:bookmarkStart w:id="106" w:name="P3760"/>
      <w:bookmarkEnd w:id="106"/>
      <w:r>
        <w:t>&lt;2&gt; Указывается планируемое значение показателя.</w:t>
      </w:r>
    </w:p>
    <w:p>
      <w:pPr>
        <w:pStyle w:val="ConsPlusNormal"/>
        <w:ind w:firstLine="540"/>
        <w:jc w:val="both"/>
      </w:pPr>
      <w:bookmarkStart w:id="107" w:name="P3761"/>
      <w:bookmarkEnd w:id="107"/>
      <w:r>
        <w:t>&lt;3&gt; Указывается фактически достигнутое значение показателя по состоянию на отчетную дату.</w:t>
      </w:r>
    </w:p>
    <w:p>
      <w:pPr>
        <w:pStyle w:val="ConsPlusNormal"/>
        <w:ind w:firstLine="540"/>
        <w:jc w:val="both"/>
      </w:pPr>
      <w:bookmarkStart w:id="108" w:name="P3762"/>
      <w:bookmarkEnd w:id="108"/>
      <w:r>
        <w:t>&lt;4&gt; Указывается объем бюджетных ассигнований, предусмотренных на финансирование направления приоритетного национального проекта.</w:t>
      </w:r>
    </w:p>
    <w:p>
      <w:pPr>
        <w:pStyle w:val="ConsPlusNormal"/>
        <w:ind w:firstLine="540"/>
        <w:jc w:val="both"/>
      </w:pPr>
      <w:bookmarkStart w:id="109" w:name="P3763"/>
      <w:bookmarkEnd w:id="109"/>
      <w:r>
        <w:t>&lt;5&gt; Указывается объем бюджетных ассигнований, фактически израсходованных на реализацию направлений приоритетного национального проекта</w:t>
      </w:r>
    </w:p>
    <w:p>
      <w:pPr>
        <w:pStyle w:val="ConsPlusNormal"/>
        <w:jc w:val="both"/>
      </w:pPr>
    </w:p>
    <w:p>
      <w:pPr>
        <w:pStyle w:val="ConsPlusNormal"/>
        <w:jc w:val="both"/>
      </w:pPr>
    </w:p>
    <w:p>
      <w:pPr>
        <w:pStyle w:val="ConsPlusNormal"/>
        <w:jc w:val="both"/>
      </w:pPr>
    </w:p>
    <w:p>
      <w:pPr>
        <w:pStyle w:val="ConsPlusNormal"/>
        <w:jc w:val="right"/>
        <w:outlineLvl w:val="2"/>
      </w:pPr>
      <w:r>
        <w:t>Таблица 15</w:t>
      </w:r>
    </w:p>
    <w:p>
      <w:pPr>
        <w:pStyle w:val="ConsPlusNormal"/>
        <w:jc w:val="both"/>
      </w:pPr>
    </w:p>
    <w:p>
      <w:pPr>
        <w:pStyle w:val="ConsPlusNormal"/>
        <w:jc w:val="center"/>
      </w:pPr>
      <w:bookmarkStart w:id="110" w:name="P3769"/>
      <w:bookmarkEnd w:id="110"/>
      <w:r>
        <w:t>Форма мониторинга</w:t>
      </w:r>
    </w:p>
    <w:p>
      <w:pPr>
        <w:pStyle w:val="ConsPlusNormal"/>
        <w:jc w:val="center"/>
      </w:pPr>
      <w:r>
        <w:t>реализации государственной программы (квартальная)</w:t>
      </w:r>
    </w:p>
    <w:p>
      <w:pPr>
        <w:pStyle w:val="ConsPlusNormal"/>
        <w:jc w:val="both"/>
      </w:pPr>
    </w:p>
    <w:p>
      <w:pPr>
        <w:pStyle w:val="ConsPlusNormal"/>
        <w:ind w:firstLine="540"/>
        <w:jc w:val="both"/>
      </w:pPr>
      <w:r>
        <w:t>Наименование государственной программы _________________________</w:t>
      </w:r>
    </w:p>
    <w:p>
      <w:pPr>
        <w:pStyle w:val="ConsPlusNormal"/>
        <w:ind w:firstLine="540"/>
        <w:jc w:val="both"/>
      </w:pPr>
      <w:r>
        <w:t>Отчетный период __________ (квартал)</w:t>
      </w:r>
    </w:p>
    <w:p>
      <w:pPr>
        <w:pStyle w:val="ConsPlusNormal"/>
        <w:ind w:firstLine="540"/>
        <w:jc w:val="both"/>
      </w:pPr>
      <w:r>
        <w:t>Ответственный исполнитель ______________________________________</w:t>
      </w:r>
    </w:p>
    <w:p>
      <w:pPr>
        <w:sectPr>
          <w:pgSz w:w="11905" w:h="16838"/>
          <w:pgMar w:top="1134" w:right="850" w:bottom="1134" w:left="1701" w:header="0" w:footer="0" w:gutter="0"/>
          <w:cols w:space="720"/>
        </w:sectPr>
      </w:pP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56"/>
        <w:gridCol w:w="649"/>
        <w:gridCol w:w="964"/>
        <w:gridCol w:w="1134"/>
        <w:gridCol w:w="1531"/>
        <w:gridCol w:w="1531"/>
        <w:gridCol w:w="1499"/>
        <w:gridCol w:w="1310"/>
        <w:gridCol w:w="1247"/>
        <w:gridCol w:w="1047"/>
        <w:gridCol w:w="1016"/>
      </w:tblGrid>
      <w:tr>
        <w:tc>
          <w:tcPr>
            <w:tcW w:w="624" w:type="dxa"/>
            <w:vMerge w:val="restart"/>
          </w:tcPr>
          <w:p>
            <w:pPr>
              <w:pStyle w:val="ConsPlusNormal"/>
              <w:jc w:val="center"/>
            </w:pPr>
            <w:r>
              <w:t>N п/п</w:t>
            </w:r>
          </w:p>
        </w:tc>
        <w:tc>
          <w:tcPr>
            <w:tcW w:w="1956" w:type="dxa"/>
            <w:vMerge w:val="restart"/>
          </w:tcPr>
          <w:p>
            <w:pPr>
              <w:pStyle w:val="ConsPlusNormal"/>
              <w:jc w:val="center"/>
            </w:pPr>
            <w:r>
              <w:t>Наименование ВЦП, основного мероприятия, мероприятия ФЦП, контрольного события программы</w:t>
            </w:r>
          </w:p>
        </w:tc>
        <w:tc>
          <w:tcPr>
            <w:tcW w:w="649" w:type="dxa"/>
            <w:vMerge w:val="restart"/>
          </w:tcPr>
          <w:p>
            <w:pPr>
              <w:pStyle w:val="ConsPlusNormal"/>
              <w:jc w:val="center"/>
            </w:pPr>
            <w:r>
              <w:t xml:space="preserve">Статус контрольного события </w:t>
            </w:r>
            <w:hyperlink w:anchor="P4311" w:history="1">
              <w:r>
                <w:t>&lt;1&gt;</w:t>
              </w:r>
            </w:hyperlink>
          </w:p>
        </w:tc>
        <w:tc>
          <w:tcPr>
            <w:tcW w:w="964" w:type="dxa"/>
            <w:vMerge w:val="restart"/>
          </w:tcPr>
          <w:p>
            <w:pPr>
              <w:pStyle w:val="ConsPlusNormal"/>
              <w:jc w:val="center"/>
            </w:pPr>
            <w:r>
              <w:t>Ответственный исполнитель</w:t>
            </w:r>
          </w:p>
        </w:tc>
        <w:tc>
          <w:tcPr>
            <w:tcW w:w="1134" w:type="dxa"/>
            <w:vMerge w:val="restart"/>
          </w:tcPr>
          <w:p>
            <w:pPr>
              <w:pStyle w:val="ConsPlusNormal"/>
              <w:jc w:val="center"/>
            </w:pPr>
            <w:r>
              <w:t>Плановая дата окончания реализации мероприятия/наступления контрольного события</w:t>
            </w:r>
          </w:p>
        </w:tc>
        <w:tc>
          <w:tcPr>
            <w:tcW w:w="1531" w:type="dxa"/>
            <w:vMerge w:val="restart"/>
          </w:tcPr>
          <w:p>
            <w:pPr>
              <w:pStyle w:val="ConsPlusNormal"/>
              <w:jc w:val="center"/>
            </w:pPr>
            <w:r>
              <w:t>Фактическая дата окончания реализации мероприятия/наступления контрольного события,</w:t>
            </w:r>
          </w:p>
        </w:tc>
        <w:tc>
          <w:tcPr>
            <w:tcW w:w="1531" w:type="dxa"/>
            <w:vMerge w:val="restart"/>
          </w:tcPr>
          <w:p>
            <w:pPr>
              <w:pStyle w:val="ConsPlusNormal"/>
              <w:jc w:val="center"/>
            </w:pPr>
            <w:r>
              <w:t>Ожидаемая дата наступления контрольного события/ожидаемое значение контрольного события</w:t>
            </w:r>
          </w:p>
        </w:tc>
        <w:tc>
          <w:tcPr>
            <w:tcW w:w="1499" w:type="dxa"/>
            <w:vMerge w:val="restart"/>
          </w:tcPr>
          <w:p>
            <w:pPr>
              <w:pStyle w:val="ConsPlusNormal"/>
              <w:jc w:val="center"/>
            </w:pPr>
            <w:r>
              <w:t>Фактический результат реализации мероприятия</w:t>
            </w:r>
          </w:p>
        </w:tc>
        <w:tc>
          <w:tcPr>
            <w:tcW w:w="3604" w:type="dxa"/>
            <w:gridSpan w:val="3"/>
          </w:tcPr>
          <w:p>
            <w:pPr>
              <w:pStyle w:val="ConsPlusNormal"/>
              <w:jc w:val="center"/>
            </w:pPr>
            <w:r>
              <w:t>Расходы федерального бюджета на реализацию государственной программы, тыс. руб.</w:t>
            </w:r>
          </w:p>
        </w:tc>
        <w:tc>
          <w:tcPr>
            <w:tcW w:w="1016" w:type="dxa"/>
            <w:vMerge w:val="restart"/>
          </w:tcPr>
          <w:p>
            <w:pPr>
              <w:pStyle w:val="ConsPlusNormal"/>
              <w:jc w:val="center"/>
            </w:pPr>
            <w:r>
              <w:t xml:space="preserve">Заключено контрактов на отчетную дату тыс. руб. </w:t>
            </w:r>
            <w:hyperlink w:anchor="P4320" w:history="1">
              <w:r>
                <w:t>&lt;2&gt;</w:t>
              </w:r>
            </w:hyperlink>
          </w:p>
        </w:tc>
      </w:tr>
      <w:tr>
        <w:tc>
          <w:tcPr>
            <w:tcW w:w="624" w:type="dxa"/>
            <w:vMerge/>
          </w:tcPr>
          <w:p/>
        </w:tc>
        <w:tc>
          <w:tcPr>
            <w:tcW w:w="1956" w:type="dxa"/>
            <w:vMerge/>
          </w:tcPr>
          <w:p/>
        </w:tc>
        <w:tc>
          <w:tcPr>
            <w:tcW w:w="649" w:type="dxa"/>
            <w:vMerge/>
          </w:tcPr>
          <w:p/>
        </w:tc>
        <w:tc>
          <w:tcPr>
            <w:tcW w:w="964" w:type="dxa"/>
            <w:vMerge/>
          </w:tcPr>
          <w:p/>
        </w:tc>
        <w:tc>
          <w:tcPr>
            <w:tcW w:w="1134" w:type="dxa"/>
            <w:vMerge/>
          </w:tcPr>
          <w:p/>
        </w:tc>
        <w:tc>
          <w:tcPr>
            <w:tcW w:w="1531" w:type="dxa"/>
            <w:vMerge/>
          </w:tcPr>
          <w:p/>
        </w:tc>
        <w:tc>
          <w:tcPr>
            <w:tcW w:w="1531" w:type="dxa"/>
            <w:vMerge/>
          </w:tcPr>
          <w:p/>
        </w:tc>
        <w:tc>
          <w:tcPr>
            <w:tcW w:w="1499" w:type="dxa"/>
            <w:vMerge/>
          </w:tcPr>
          <w:p/>
        </w:tc>
        <w:tc>
          <w:tcPr>
            <w:tcW w:w="1310" w:type="dxa"/>
          </w:tcPr>
          <w:p>
            <w:pPr>
              <w:pStyle w:val="ConsPlusNormal"/>
              <w:jc w:val="center"/>
            </w:pPr>
            <w:r>
              <w:t xml:space="preserve">Сводная бюджетная роспись на отчетную дату, тыс. руб. </w:t>
            </w:r>
            <w:hyperlink w:anchor="P4321" w:history="1">
              <w:r>
                <w:t>&lt;3&gt;</w:t>
              </w:r>
            </w:hyperlink>
          </w:p>
        </w:tc>
        <w:tc>
          <w:tcPr>
            <w:tcW w:w="1247" w:type="dxa"/>
          </w:tcPr>
          <w:p>
            <w:pPr>
              <w:pStyle w:val="ConsPlusNormal"/>
              <w:jc w:val="center"/>
            </w:pPr>
            <w:r>
              <w:t xml:space="preserve">Предусмотрено ГП </w:t>
            </w:r>
            <w:hyperlink w:anchor="P4322" w:history="1">
              <w:r>
                <w:t>&lt;4&gt;</w:t>
              </w:r>
            </w:hyperlink>
          </w:p>
        </w:tc>
        <w:tc>
          <w:tcPr>
            <w:tcW w:w="1047" w:type="dxa"/>
          </w:tcPr>
          <w:p>
            <w:pPr>
              <w:pStyle w:val="ConsPlusNormal"/>
              <w:jc w:val="center"/>
            </w:pPr>
            <w:r>
              <w:t>Кассовое исполнение на отчетную дату</w:t>
            </w:r>
          </w:p>
        </w:tc>
        <w:tc>
          <w:tcPr>
            <w:tcW w:w="1016" w:type="dxa"/>
            <w:vMerge/>
          </w:tcPr>
          <w:p/>
        </w:tc>
      </w:tr>
      <w:tr>
        <w:tc>
          <w:tcPr>
            <w:tcW w:w="624" w:type="dxa"/>
          </w:tcPr>
          <w:p>
            <w:pPr>
              <w:pStyle w:val="ConsPlusNormal"/>
              <w:jc w:val="center"/>
            </w:pPr>
            <w:r>
              <w:t>1</w:t>
            </w:r>
          </w:p>
        </w:tc>
        <w:tc>
          <w:tcPr>
            <w:tcW w:w="1956" w:type="dxa"/>
          </w:tcPr>
          <w:p>
            <w:pPr>
              <w:pStyle w:val="ConsPlusNormal"/>
              <w:jc w:val="center"/>
            </w:pPr>
            <w:r>
              <w:t>2</w:t>
            </w:r>
          </w:p>
        </w:tc>
        <w:tc>
          <w:tcPr>
            <w:tcW w:w="649" w:type="dxa"/>
          </w:tcPr>
          <w:p>
            <w:pPr>
              <w:pStyle w:val="ConsPlusNormal"/>
              <w:jc w:val="center"/>
            </w:pPr>
            <w:r>
              <w:t>3</w:t>
            </w:r>
          </w:p>
        </w:tc>
        <w:tc>
          <w:tcPr>
            <w:tcW w:w="964" w:type="dxa"/>
          </w:tcPr>
          <w:p>
            <w:pPr>
              <w:pStyle w:val="ConsPlusNormal"/>
              <w:jc w:val="center"/>
            </w:pPr>
            <w:r>
              <w:t>4</w:t>
            </w:r>
          </w:p>
        </w:tc>
        <w:tc>
          <w:tcPr>
            <w:tcW w:w="1134" w:type="dxa"/>
          </w:tcPr>
          <w:p>
            <w:pPr>
              <w:pStyle w:val="ConsPlusNormal"/>
              <w:jc w:val="center"/>
            </w:pPr>
            <w:r>
              <w:t>5</w:t>
            </w:r>
          </w:p>
        </w:tc>
        <w:tc>
          <w:tcPr>
            <w:tcW w:w="1531" w:type="dxa"/>
          </w:tcPr>
          <w:p>
            <w:pPr>
              <w:pStyle w:val="ConsPlusNormal"/>
              <w:jc w:val="center"/>
            </w:pPr>
            <w:r>
              <w:t>6</w:t>
            </w:r>
          </w:p>
        </w:tc>
        <w:tc>
          <w:tcPr>
            <w:tcW w:w="1531" w:type="dxa"/>
          </w:tcPr>
          <w:p>
            <w:pPr>
              <w:pStyle w:val="ConsPlusNormal"/>
              <w:jc w:val="center"/>
            </w:pPr>
            <w:r>
              <w:t>7</w:t>
            </w:r>
          </w:p>
        </w:tc>
        <w:tc>
          <w:tcPr>
            <w:tcW w:w="1499" w:type="dxa"/>
          </w:tcPr>
          <w:p>
            <w:pPr>
              <w:pStyle w:val="ConsPlusNormal"/>
              <w:jc w:val="center"/>
            </w:pPr>
            <w:r>
              <w:t>8</w:t>
            </w:r>
          </w:p>
        </w:tc>
        <w:tc>
          <w:tcPr>
            <w:tcW w:w="1310" w:type="dxa"/>
          </w:tcPr>
          <w:p>
            <w:pPr>
              <w:pStyle w:val="ConsPlusNormal"/>
              <w:jc w:val="center"/>
            </w:pPr>
            <w:r>
              <w:t>9</w:t>
            </w:r>
          </w:p>
        </w:tc>
        <w:tc>
          <w:tcPr>
            <w:tcW w:w="1247" w:type="dxa"/>
          </w:tcPr>
          <w:p>
            <w:pPr>
              <w:pStyle w:val="ConsPlusNormal"/>
              <w:jc w:val="center"/>
            </w:pPr>
            <w:r>
              <w:t>10</w:t>
            </w:r>
          </w:p>
        </w:tc>
        <w:tc>
          <w:tcPr>
            <w:tcW w:w="1047" w:type="dxa"/>
          </w:tcPr>
          <w:p>
            <w:pPr>
              <w:pStyle w:val="ConsPlusNormal"/>
              <w:jc w:val="center"/>
            </w:pPr>
            <w:r>
              <w:t>11</w:t>
            </w:r>
          </w:p>
        </w:tc>
        <w:tc>
          <w:tcPr>
            <w:tcW w:w="1016" w:type="dxa"/>
          </w:tcPr>
          <w:p>
            <w:pPr>
              <w:pStyle w:val="ConsPlusNormal"/>
              <w:jc w:val="center"/>
            </w:pPr>
            <w:r>
              <w:t>12</w:t>
            </w:r>
          </w:p>
        </w:tc>
      </w:tr>
      <w:tr>
        <w:tc>
          <w:tcPr>
            <w:tcW w:w="14508" w:type="dxa"/>
            <w:gridSpan w:val="12"/>
          </w:tcPr>
          <w:p>
            <w:pPr>
              <w:pStyle w:val="ConsPlusNormal"/>
              <w:jc w:val="center"/>
              <w:outlineLvl w:val="3"/>
            </w:pPr>
            <w:r>
              <w:t>Государственная программа (наименование)</w:t>
            </w:r>
          </w:p>
        </w:tc>
      </w:tr>
      <w:tr>
        <w:tc>
          <w:tcPr>
            <w:tcW w:w="624" w:type="dxa"/>
          </w:tcPr>
          <w:p>
            <w:pPr>
              <w:pStyle w:val="ConsPlusNormal"/>
              <w:jc w:val="center"/>
            </w:pPr>
            <w:r>
              <w:t>X</w:t>
            </w:r>
          </w:p>
        </w:tc>
        <w:tc>
          <w:tcPr>
            <w:tcW w:w="1956" w:type="dxa"/>
          </w:tcPr>
          <w:p>
            <w:pPr>
              <w:pStyle w:val="ConsPlusNormal"/>
              <w:jc w:val="center"/>
            </w:pPr>
            <w:r>
              <w:t>X</w:t>
            </w:r>
          </w:p>
        </w:tc>
        <w:tc>
          <w:tcPr>
            <w:tcW w:w="649" w:type="dxa"/>
          </w:tcPr>
          <w:p>
            <w:pPr>
              <w:pStyle w:val="ConsPlusNormal"/>
              <w:jc w:val="center"/>
            </w:pPr>
            <w:r>
              <w:t>X</w:t>
            </w:r>
          </w:p>
        </w:tc>
        <w:tc>
          <w:tcPr>
            <w:tcW w:w="964" w:type="dxa"/>
          </w:tcPr>
          <w:p>
            <w:pPr>
              <w:pStyle w:val="ConsPlusNormal"/>
              <w:jc w:val="center"/>
            </w:pPr>
            <w:r>
              <w:t>X</w:t>
            </w:r>
          </w:p>
        </w:tc>
        <w:tc>
          <w:tcPr>
            <w:tcW w:w="1134" w:type="dxa"/>
          </w:tcPr>
          <w:p>
            <w:pPr>
              <w:pStyle w:val="ConsPlusNormal"/>
              <w:jc w:val="center"/>
            </w:pPr>
            <w:r>
              <w:t>X</w:t>
            </w:r>
          </w:p>
        </w:tc>
        <w:tc>
          <w:tcPr>
            <w:tcW w:w="1531" w:type="dxa"/>
          </w:tcPr>
          <w:p>
            <w:pPr>
              <w:pStyle w:val="ConsPlusNormal"/>
              <w:jc w:val="center"/>
            </w:pPr>
            <w:r>
              <w:t>X</w:t>
            </w:r>
          </w:p>
        </w:tc>
        <w:tc>
          <w:tcPr>
            <w:tcW w:w="1531" w:type="dxa"/>
          </w:tcPr>
          <w:p>
            <w:pPr>
              <w:pStyle w:val="ConsPlusNormal"/>
              <w:jc w:val="center"/>
            </w:pPr>
            <w:r>
              <w:t>X</w:t>
            </w:r>
          </w:p>
        </w:tc>
        <w:tc>
          <w:tcPr>
            <w:tcW w:w="1499" w:type="dxa"/>
          </w:tcPr>
          <w:p>
            <w:pPr>
              <w:pStyle w:val="ConsPlusNormal"/>
              <w:jc w:val="center"/>
            </w:pPr>
            <w:r>
              <w:t>X</w:t>
            </w: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14508" w:type="dxa"/>
            <w:gridSpan w:val="12"/>
          </w:tcPr>
          <w:p>
            <w:pPr>
              <w:pStyle w:val="ConsPlusNormal"/>
              <w:jc w:val="center"/>
              <w:outlineLvl w:val="3"/>
            </w:pPr>
            <w:r>
              <w:t>Подпрограмма 1 (наименование)</w:t>
            </w:r>
          </w:p>
        </w:tc>
      </w:tr>
      <w:tr>
        <w:tc>
          <w:tcPr>
            <w:tcW w:w="624" w:type="dxa"/>
          </w:tcPr>
          <w:p>
            <w:pPr>
              <w:pStyle w:val="ConsPlusNormal"/>
              <w:jc w:val="center"/>
            </w:pPr>
            <w:r>
              <w:t>X</w:t>
            </w:r>
          </w:p>
        </w:tc>
        <w:tc>
          <w:tcPr>
            <w:tcW w:w="1956" w:type="dxa"/>
          </w:tcPr>
          <w:p>
            <w:pPr>
              <w:pStyle w:val="ConsPlusNormal"/>
              <w:jc w:val="center"/>
            </w:pPr>
            <w:r>
              <w:t>X</w:t>
            </w:r>
          </w:p>
        </w:tc>
        <w:tc>
          <w:tcPr>
            <w:tcW w:w="649" w:type="dxa"/>
          </w:tcPr>
          <w:p>
            <w:pPr>
              <w:pStyle w:val="ConsPlusNormal"/>
              <w:jc w:val="center"/>
            </w:pPr>
            <w:r>
              <w:t>X</w:t>
            </w:r>
          </w:p>
        </w:tc>
        <w:tc>
          <w:tcPr>
            <w:tcW w:w="964" w:type="dxa"/>
          </w:tcPr>
          <w:p>
            <w:pPr>
              <w:pStyle w:val="ConsPlusNormal"/>
              <w:jc w:val="center"/>
            </w:pPr>
            <w:r>
              <w:t>X</w:t>
            </w:r>
          </w:p>
        </w:tc>
        <w:tc>
          <w:tcPr>
            <w:tcW w:w="1134" w:type="dxa"/>
          </w:tcPr>
          <w:p>
            <w:pPr>
              <w:pStyle w:val="ConsPlusNormal"/>
              <w:jc w:val="center"/>
            </w:pPr>
            <w:r>
              <w:t>X</w:t>
            </w:r>
          </w:p>
        </w:tc>
        <w:tc>
          <w:tcPr>
            <w:tcW w:w="1531" w:type="dxa"/>
          </w:tcPr>
          <w:p>
            <w:pPr>
              <w:pStyle w:val="ConsPlusNormal"/>
              <w:jc w:val="center"/>
            </w:pPr>
            <w:r>
              <w:t>X</w:t>
            </w:r>
          </w:p>
        </w:tc>
        <w:tc>
          <w:tcPr>
            <w:tcW w:w="1531" w:type="dxa"/>
          </w:tcPr>
          <w:p>
            <w:pPr>
              <w:pStyle w:val="ConsPlusNormal"/>
              <w:jc w:val="center"/>
            </w:pPr>
            <w:r>
              <w:t>X</w:t>
            </w:r>
          </w:p>
        </w:tc>
        <w:tc>
          <w:tcPr>
            <w:tcW w:w="1499" w:type="dxa"/>
            <w:vAlign w:val="center"/>
          </w:tcPr>
          <w:p>
            <w:pPr>
              <w:pStyle w:val="ConsPlusNormal"/>
              <w:jc w:val="center"/>
            </w:pPr>
            <w:r>
              <w:t>X</w:t>
            </w: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14508" w:type="dxa"/>
            <w:gridSpan w:val="12"/>
          </w:tcPr>
          <w:p>
            <w:pPr>
              <w:pStyle w:val="ConsPlusNormal"/>
            </w:pPr>
          </w:p>
        </w:tc>
      </w:tr>
      <w:tr>
        <w:tc>
          <w:tcPr>
            <w:tcW w:w="624" w:type="dxa"/>
          </w:tcPr>
          <w:p>
            <w:pPr>
              <w:pStyle w:val="ConsPlusNormal"/>
            </w:pPr>
            <w:r>
              <w:t>1.1</w:t>
            </w:r>
          </w:p>
        </w:tc>
        <w:tc>
          <w:tcPr>
            <w:tcW w:w="1956" w:type="dxa"/>
          </w:tcPr>
          <w:p>
            <w:pPr>
              <w:pStyle w:val="ConsPlusNormal"/>
            </w:pPr>
            <w:r>
              <w:t>Основное мероприятие 1</w:t>
            </w:r>
          </w:p>
        </w:tc>
        <w:tc>
          <w:tcPr>
            <w:tcW w:w="649" w:type="dxa"/>
          </w:tcPr>
          <w:p>
            <w:pPr>
              <w:pStyle w:val="ConsPlusNormal"/>
              <w:jc w:val="center"/>
            </w:pPr>
            <w:r>
              <w:t>X</w:t>
            </w: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jc w:val="center"/>
            </w:pPr>
            <w:r>
              <w:t>X</w:t>
            </w:r>
          </w:p>
        </w:tc>
        <w:tc>
          <w:tcPr>
            <w:tcW w:w="1499" w:type="dxa"/>
          </w:tcPr>
          <w:p>
            <w:pPr>
              <w:pStyle w:val="ConsPlusNormal"/>
            </w:pP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624" w:type="dxa"/>
          </w:tcPr>
          <w:p>
            <w:pPr>
              <w:pStyle w:val="ConsPlusNormal"/>
            </w:pPr>
            <w:r>
              <w:t>1.1.1</w:t>
            </w:r>
          </w:p>
        </w:tc>
        <w:tc>
          <w:tcPr>
            <w:tcW w:w="1956" w:type="dxa"/>
          </w:tcPr>
          <w:p>
            <w:pPr>
              <w:pStyle w:val="ConsPlusNormal"/>
            </w:pPr>
            <w:r>
              <w:t>Мероприятие 1.1.1</w:t>
            </w:r>
          </w:p>
        </w:tc>
        <w:tc>
          <w:tcPr>
            <w:tcW w:w="649" w:type="dxa"/>
          </w:tcPr>
          <w:p>
            <w:pPr>
              <w:pStyle w:val="ConsPlusNormal"/>
              <w:jc w:val="center"/>
            </w:pPr>
            <w:r>
              <w:t>X</w:t>
            </w: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jc w:val="center"/>
            </w:pPr>
            <w:r>
              <w:t>X</w:t>
            </w:r>
          </w:p>
        </w:tc>
        <w:tc>
          <w:tcPr>
            <w:tcW w:w="1499" w:type="dxa"/>
          </w:tcPr>
          <w:p>
            <w:pPr>
              <w:pStyle w:val="ConsPlusNormal"/>
            </w:pP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624" w:type="dxa"/>
          </w:tcPr>
          <w:p>
            <w:pPr>
              <w:pStyle w:val="ConsPlusNormal"/>
            </w:pPr>
          </w:p>
        </w:tc>
        <w:tc>
          <w:tcPr>
            <w:tcW w:w="1956" w:type="dxa"/>
          </w:tcPr>
          <w:p>
            <w:pPr>
              <w:pStyle w:val="ConsPlusNormal"/>
            </w:pPr>
            <w:r>
              <w:t xml:space="preserve">Причины невыполнения/отклонения сроков, объемов финансирования </w:t>
            </w:r>
            <w:r>
              <w:lastRenderedPageBreak/>
              <w:t xml:space="preserve">мероприятий и контрольных событий и их влияние на ход реализации ГП </w:t>
            </w:r>
            <w:hyperlink w:anchor="P4323" w:history="1">
              <w:r>
                <w:t>&lt;5&gt;</w:t>
              </w:r>
            </w:hyperlink>
          </w:p>
        </w:tc>
        <w:tc>
          <w:tcPr>
            <w:tcW w:w="649" w:type="dxa"/>
          </w:tcPr>
          <w:p>
            <w:pPr>
              <w:pStyle w:val="ConsPlusNormal"/>
            </w:pP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pPr>
          </w:p>
        </w:tc>
        <w:tc>
          <w:tcPr>
            <w:tcW w:w="1499" w:type="dxa"/>
          </w:tcPr>
          <w:p>
            <w:pPr>
              <w:pStyle w:val="ConsPlusNormal"/>
            </w:pP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624" w:type="dxa"/>
          </w:tcPr>
          <w:p>
            <w:pPr>
              <w:pStyle w:val="ConsPlusNormal"/>
            </w:pPr>
          </w:p>
        </w:tc>
        <w:tc>
          <w:tcPr>
            <w:tcW w:w="1956" w:type="dxa"/>
          </w:tcPr>
          <w:p>
            <w:pPr>
              <w:pStyle w:val="ConsPlusNormal"/>
            </w:pPr>
            <w:r>
              <w:t xml:space="preserve">Меры нейтрализации/минимизации отклонения по контрольному событию, оказывающего существенное воздействие на реализацию госпрограммы </w:t>
            </w:r>
            <w:hyperlink w:anchor="P4324" w:history="1">
              <w:r>
                <w:t>&lt;6&gt;</w:t>
              </w:r>
            </w:hyperlink>
          </w:p>
        </w:tc>
        <w:tc>
          <w:tcPr>
            <w:tcW w:w="649" w:type="dxa"/>
          </w:tcPr>
          <w:p>
            <w:pPr>
              <w:pStyle w:val="ConsPlusNormal"/>
            </w:pP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pPr>
          </w:p>
        </w:tc>
        <w:tc>
          <w:tcPr>
            <w:tcW w:w="1499" w:type="dxa"/>
          </w:tcPr>
          <w:p>
            <w:pPr>
              <w:pStyle w:val="ConsPlusNormal"/>
            </w:pP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624" w:type="dxa"/>
          </w:tcPr>
          <w:p>
            <w:pPr>
              <w:pStyle w:val="ConsPlusNormal"/>
            </w:pPr>
            <w:r>
              <w:t>1.1.2</w:t>
            </w:r>
          </w:p>
        </w:tc>
        <w:tc>
          <w:tcPr>
            <w:tcW w:w="1956" w:type="dxa"/>
          </w:tcPr>
          <w:p>
            <w:pPr>
              <w:pStyle w:val="ConsPlusNormal"/>
            </w:pPr>
            <w:r>
              <w:t>Мероприятие 1.1.2</w:t>
            </w:r>
          </w:p>
        </w:tc>
        <w:tc>
          <w:tcPr>
            <w:tcW w:w="649" w:type="dxa"/>
          </w:tcPr>
          <w:p>
            <w:pPr>
              <w:pStyle w:val="ConsPlusNormal"/>
              <w:jc w:val="center"/>
            </w:pPr>
            <w:r>
              <w:t>X</w:t>
            </w: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pPr>
          </w:p>
        </w:tc>
        <w:tc>
          <w:tcPr>
            <w:tcW w:w="1499" w:type="dxa"/>
          </w:tcPr>
          <w:p>
            <w:pPr>
              <w:pStyle w:val="ConsPlusNormal"/>
            </w:pP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624" w:type="dxa"/>
          </w:tcPr>
          <w:p>
            <w:pPr>
              <w:pStyle w:val="ConsPlusNormal"/>
            </w:pPr>
          </w:p>
        </w:tc>
        <w:tc>
          <w:tcPr>
            <w:tcW w:w="1956" w:type="dxa"/>
          </w:tcPr>
          <w:p>
            <w:pPr>
              <w:pStyle w:val="ConsPlusNormal"/>
            </w:pPr>
            <w:r>
              <w:t>Причины невыполнения/отклонения сроков, объемов финансирования мероприятий и контрольных событий и их влияние на ход реализации ГП</w:t>
            </w:r>
          </w:p>
        </w:tc>
        <w:tc>
          <w:tcPr>
            <w:tcW w:w="649" w:type="dxa"/>
          </w:tcPr>
          <w:p>
            <w:pPr>
              <w:pStyle w:val="ConsPlusNormal"/>
            </w:pP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pPr>
          </w:p>
        </w:tc>
        <w:tc>
          <w:tcPr>
            <w:tcW w:w="1499" w:type="dxa"/>
          </w:tcPr>
          <w:p>
            <w:pPr>
              <w:pStyle w:val="ConsPlusNormal"/>
            </w:pP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624" w:type="dxa"/>
          </w:tcPr>
          <w:p>
            <w:pPr>
              <w:pStyle w:val="ConsPlusNormal"/>
            </w:pPr>
          </w:p>
        </w:tc>
        <w:tc>
          <w:tcPr>
            <w:tcW w:w="1956" w:type="dxa"/>
          </w:tcPr>
          <w:p>
            <w:pPr>
              <w:pStyle w:val="ConsPlusNormal"/>
            </w:pPr>
            <w:r>
              <w:t xml:space="preserve">Меры нейтрализации/минимизации </w:t>
            </w:r>
            <w:r>
              <w:lastRenderedPageBreak/>
              <w:t>отклонения по контрольному событию, оказывающего существенное воздействие на реализацию госпрограммы</w:t>
            </w:r>
          </w:p>
        </w:tc>
        <w:tc>
          <w:tcPr>
            <w:tcW w:w="649" w:type="dxa"/>
          </w:tcPr>
          <w:p>
            <w:pPr>
              <w:pStyle w:val="ConsPlusNormal"/>
            </w:pP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pPr>
          </w:p>
        </w:tc>
        <w:tc>
          <w:tcPr>
            <w:tcW w:w="1499" w:type="dxa"/>
          </w:tcPr>
          <w:p>
            <w:pPr>
              <w:pStyle w:val="ConsPlusNormal"/>
            </w:pP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624" w:type="dxa"/>
          </w:tcPr>
          <w:p>
            <w:pPr>
              <w:pStyle w:val="ConsPlusNormal"/>
            </w:pPr>
            <w:r>
              <w:lastRenderedPageBreak/>
              <w:t>1.1.3</w:t>
            </w:r>
          </w:p>
        </w:tc>
        <w:tc>
          <w:tcPr>
            <w:tcW w:w="1956" w:type="dxa"/>
          </w:tcPr>
          <w:p>
            <w:pPr>
              <w:pStyle w:val="ConsPlusNormal"/>
            </w:pPr>
            <w:r>
              <w:t>Мероприятие 1.1.3</w:t>
            </w:r>
          </w:p>
        </w:tc>
        <w:tc>
          <w:tcPr>
            <w:tcW w:w="649" w:type="dxa"/>
          </w:tcPr>
          <w:p>
            <w:pPr>
              <w:pStyle w:val="ConsPlusNormal"/>
              <w:jc w:val="center"/>
            </w:pPr>
            <w:r>
              <w:t>X</w:t>
            </w: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pPr>
          </w:p>
        </w:tc>
        <w:tc>
          <w:tcPr>
            <w:tcW w:w="1499" w:type="dxa"/>
          </w:tcPr>
          <w:p>
            <w:pPr>
              <w:pStyle w:val="ConsPlusNormal"/>
            </w:pP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624" w:type="dxa"/>
          </w:tcPr>
          <w:p>
            <w:pPr>
              <w:pStyle w:val="ConsPlusNormal"/>
            </w:pPr>
          </w:p>
        </w:tc>
        <w:tc>
          <w:tcPr>
            <w:tcW w:w="1956" w:type="dxa"/>
          </w:tcPr>
          <w:p>
            <w:pPr>
              <w:pStyle w:val="ConsPlusNormal"/>
            </w:pPr>
            <w:r>
              <w:t>Причины невыполнения/отклонения сроков, объемов финансирования мероприятий и контрольных событий и их влияние на ход реализации ГП</w:t>
            </w:r>
          </w:p>
        </w:tc>
        <w:tc>
          <w:tcPr>
            <w:tcW w:w="649" w:type="dxa"/>
          </w:tcPr>
          <w:p>
            <w:pPr>
              <w:pStyle w:val="ConsPlusNormal"/>
            </w:pP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pPr>
          </w:p>
        </w:tc>
        <w:tc>
          <w:tcPr>
            <w:tcW w:w="1499" w:type="dxa"/>
          </w:tcPr>
          <w:p>
            <w:pPr>
              <w:pStyle w:val="ConsPlusNormal"/>
            </w:pP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624" w:type="dxa"/>
          </w:tcPr>
          <w:p>
            <w:pPr>
              <w:pStyle w:val="ConsPlusNormal"/>
            </w:pPr>
          </w:p>
        </w:tc>
        <w:tc>
          <w:tcPr>
            <w:tcW w:w="1956" w:type="dxa"/>
          </w:tcPr>
          <w:p>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649" w:type="dxa"/>
          </w:tcPr>
          <w:p>
            <w:pPr>
              <w:pStyle w:val="ConsPlusNormal"/>
            </w:pP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pPr>
          </w:p>
        </w:tc>
        <w:tc>
          <w:tcPr>
            <w:tcW w:w="1499" w:type="dxa"/>
          </w:tcPr>
          <w:p>
            <w:pPr>
              <w:pStyle w:val="ConsPlusNormal"/>
            </w:pP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624" w:type="dxa"/>
          </w:tcPr>
          <w:p>
            <w:pPr>
              <w:pStyle w:val="ConsPlusNormal"/>
            </w:pPr>
          </w:p>
        </w:tc>
        <w:tc>
          <w:tcPr>
            <w:tcW w:w="1956" w:type="dxa"/>
          </w:tcPr>
          <w:p>
            <w:pPr>
              <w:pStyle w:val="ConsPlusNormal"/>
            </w:pPr>
            <w:r>
              <w:t>Контрольное событие программы 1</w:t>
            </w:r>
          </w:p>
        </w:tc>
        <w:tc>
          <w:tcPr>
            <w:tcW w:w="649" w:type="dxa"/>
          </w:tcPr>
          <w:p>
            <w:pPr>
              <w:pStyle w:val="ConsPlusNormal"/>
            </w:pP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pPr>
          </w:p>
        </w:tc>
        <w:tc>
          <w:tcPr>
            <w:tcW w:w="1499" w:type="dxa"/>
          </w:tcPr>
          <w:p>
            <w:pPr>
              <w:pStyle w:val="ConsPlusNormal"/>
            </w:pPr>
          </w:p>
        </w:tc>
        <w:tc>
          <w:tcPr>
            <w:tcW w:w="1310" w:type="dxa"/>
            <w:vAlign w:val="center"/>
          </w:tcPr>
          <w:p>
            <w:pPr>
              <w:pStyle w:val="ConsPlusNormal"/>
              <w:jc w:val="center"/>
            </w:pPr>
            <w:r>
              <w:t>X</w:t>
            </w:r>
          </w:p>
        </w:tc>
        <w:tc>
          <w:tcPr>
            <w:tcW w:w="1247" w:type="dxa"/>
            <w:vAlign w:val="center"/>
          </w:tcPr>
          <w:p>
            <w:pPr>
              <w:pStyle w:val="ConsPlusNormal"/>
              <w:jc w:val="center"/>
            </w:pPr>
            <w:r>
              <w:t>X</w:t>
            </w:r>
          </w:p>
        </w:tc>
        <w:tc>
          <w:tcPr>
            <w:tcW w:w="1047" w:type="dxa"/>
            <w:vAlign w:val="center"/>
          </w:tcPr>
          <w:p>
            <w:pPr>
              <w:pStyle w:val="ConsPlusNormal"/>
              <w:jc w:val="center"/>
            </w:pPr>
            <w:r>
              <w:t>X</w:t>
            </w:r>
          </w:p>
        </w:tc>
        <w:tc>
          <w:tcPr>
            <w:tcW w:w="1016" w:type="dxa"/>
            <w:vAlign w:val="center"/>
          </w:tcPr>
          <w:p>
            <w:pPr>
              <w:pStyle w:val="ConsPlusNormal"/>
              <w:jc w:val="center"/>
            </w:pPr>
            <w:r>
              <w:t>X</w:t>
            </w:r>
          </w:p>
        </w:tc>
      </w:tr>
      <w:tr>
        <w:tc>
          <w:tcPr>
            <w:tcW w:w="624" w:type="dxa"/>
          </w:tcPr>
          <w:p>
            <w:pPr>
              <w:pStyle w:val="ConsPlusNormal"/>
            </w:pPr>
          </w:p>
        </w:tc>
        <w:tc>
          <w:tcPr>
            <w:tcW w:w="1956" w:type="dxa"/>
          </w:tcPr>
          <w:p>
            <w:pPr>
              <w:pStyle w:val="ConsPlusNormal"/>
            </w:pPr>
            <w:r>
              <w:t>...</w:t>
            </w:r>
          </w:p>
        </w:tc>
        <w:tc>
          <w:tcPr>
            <w:tcW w:w="649" w:type="dxa"/>
          </w:tcPr>
          <w:p>
            <w:pPr>
              <w:pStyle w:val="ConsPlusNormal"/>
            </w:pPr>
          </w:p>
        </w:tc>
        <w:tc>
          <w:tcPr>
            <w:tcW w:w="964" w:type="dxa"/>
          </w:tcPr>
          <w:p>
            <w:pPr>
              <w:pStyle w:val="ConsPlusNormal"/>
            </w:pPr>
          </w:p>
        </w:tc>
        <w:tc>
          <w:tcPr>
            <w:tcW w:w="1134" w:type="dxa"/>
          </w:tcPr>
          <w:p>
            <w:pPr>
              <w:pStyle w:val="ConsPlusNormal"/>
            </w:pPr>
          </w:p>
        </w:tc>
        <w:tc>
          <w:tcPr>
            <w:tcW w:w="1531" w:type="dxa"/>
          </w:tcPr>
          <w:p>
            <w:pPr>
              <w:pStyle w:val="ConsPlusNormal"/>
            </w:pPr>
          </w:p>
        </w:tc>
        <w:tc>
          <w:tcPr>
            <w:tcW w:w="1531" w:type="dxa"/>
          </w:tcPr>
          <w:p>
            <w:pPr>
              <w:pStyle w:val="ConsPlusNormal"/>
            </w:pPr>
          </w:p>
        </w:tc>
        <w:tc>
          <w:tcPr>
            <w:tcW w:w="1499" w:type="dxa"/>
          </w:tcPr>
          <w:p>
            <w:pPr>
              <w:pStyle w:val="ConsPlusNormal"/>
            </w:pPr>
          </w:p>
        </w:tc>
        <w:tc>
          <w:tcPr>
            <w:tcW w:w="1310" w:type="dxa"/>
          </w:tcPr>
          <w:p>
            <w:pPr>
              <w:pStyle w:val="ConsPlusNormal"/>
            </w:pPr>
          </w:p>
        </w:tc>
        <w:tc>
          <w:tcPr>
            <w:tcW w:w="1247" w:type="dxa"/>
          </w:tcPr>
          <w:p>
            <w:pPr>
              <w:pStyle w:val="ConsPlusNormal"/>
            </w:pPr>
          </w:p>
        </w:tc>
        <w:tc>
          <w:tcPr>
            <w:tcW w:w="1047" w:type="dxa"/>
          </w:tcPr>
          <w:p>
            <w:pPr>
              <w:pStyle w:val="ConsPlusNormal"/>
            </w:pPr>
          </w:p>
        </w:tc>
        <w:tc>
          <w:tcPr>
            <w:tcW w:w="1016" w:type="dxa"/>
          </w:tcPr>
          <w:p>
            <w:pPr>
              <w:pStyle w:val="ConsPlusNormal"/>
            </w:pPr>
          </w:p>
        </w:tc>
      </w:tr>
      <w:tr>
        <w:tc>
          <w:tcPr>
            <w:tcW w:w="624" w:type="dxa"/>
          </w:tcPr>
          <w:p>
            <w:pPr>
              <w:pStyle w:val="ConsPlusNormal"/>
            </w:pPr>
            <w:r>
              <w:t>1.2</w:t>
            </w:r>
          </w:p>
        </w:tc>
        <w:tc>
          <w:tcPr>
            <w:tcW w:w="1956" w:type="dxa"/>
          </w:tcPr>
          <w:p>
            <w:pPr>
              <w:pStyle w:val="ConsPlusNormal"/>
            </w:pPr>
            <w:r>
              <w:t>ВЦП 1</w:t>
            </w:r>
          </w:p>
        </w:tc>
        <w:tc>
          <w:tcPr>
            <w:tcW w:w="649" w:type="dxa"/>
            <w:vAlign w:val="center"/>
          </w:tcPr>
          <w:p>
            <w:pPr>
              <w:pStyle w:val="ConsPlusNormal"/>
              <w:jc w:val="center"/>
            </w:pPr>
            <w:r>
              <w:t>X</w:t>
            </w: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r>
              <w:t>1.2.1</w:t>
            </w:r>
          </w:p>
        </w:tc>
        <w:tc>
          <w:tcPr>
            <w:tcW w:w="1956" w:type="dxa"/>
          </w:tcPr>
          <w:p>
            <w:pPr>
              <w:pStyle w:val="ConsPlusNormal"/>
            </w:pPr>
            <w:r>
              <w:t>Мероприятие 1.2.1</w:t>
            </w:r>
          </w:p>
        </w:tc>
        <w:tc>
          <w:tcPr>
            <w:tcW w:w="649" w:type="dxa"/>
            <w:vAlign w:val="center"/>
          </w:tcPr>
          <w:p>
            <w:pPr>
              <w:pStyle w:val="ConsPlusNormal"/>
              <w:jc w:val="center"/>
            </w:pPr>
            <w:r>
              <w:t>X</w:t>
            </w: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Причины невыполнения/отклонения сроков, объемов финансирования мероприятий и контрольных событий и их влияние на ход реализации ГП</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 xml:space="preserve">Контрольное событие </w:t>
            </w:r>
            <w:r>
              <w:lastRenderedPageBreak/>
              <w:t>программы 2</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jc w:val="center"/>
            </w:pPr>
            <w:r>
              <w:t>X</w:t>
            </w:r>
          </w:p>
        </w:tc>
        <w:tc>
          <w:tcPr>
            <w:tcW w:w="1247" w:type="dxa"/>
            <w:vAlign w:val="center"/>
          </w:tcPr>
          <w:p>
            <w:pPr>
              <w:pStyle w:val="ConsPlusNormal"/>
              <w:jc w:val="center"/>
            </w:pPr>
            <w:r>
              <w:t>X</w:t>
            </w:r>
          </w:p>
        </w:tc>
        <w:tc>
          <w:tcPr>
            <w:tcW w:w="1047" w:type="dxa"/>
            <w:vAlign w:val="center"/>
          </w:tcPr>
          <w:p>
            <w:pPr>
              <w:pStyle w:val="ConsPlusNormal"/>
              <w:jc w:val="center"/>
            </w:pPr>
            <w:r>
              <w:t>X</w:t>
            </w:r>
          </w:p>
        </w:tc>
        <w:tc>
          <w:tcPr>
            <w:tcW w:w="1016" w:type="dxa"/>
            <w:vAlign w:val="center"/>
          </w:tcPr>
          <w:p>
            <w:pPr>
              <w:pStyle w:val="ConsPlusNormal"/>
              <w:jc w:val="center"/>
            </w:pPr>
            <w:r>
              <w:t>X</w:t>
            </w:r>
          </w:p>
        </w:tc>
      </w:tr>
      <w:tr>
        <w:tc>
          <w:tcPr>
            <w:tcW w:w="624" w:type="dxa"/>
          </w:tcPr>
          <w:p>
            <w:pPr>
              <w:pStyle w:val="ConsPlusNormal"/>
            </w:pPr>
            <w:r>
              <w:lastRenderedPageBreak/>
              <w:t>1.2.2</w:t>
            </w:r>
          </w:p>
        </w:tc>
        <w:tc>
          <w:tcPr>
            <w:tcW w:w="1956" w:type="dxa"/>
          </w:tcPr>
          <w:p>
            <w:pPr>
              <w:pStyle w:val="ConsPlusNormal"/>
            </w:pPr>
            <w:r>
              <w:t>Мероприятие 1.2.2</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Причины невыполнения/отклонения сроков, объемов финансирования мероприятий и контрольных событий и их влияние на ход реализации ГП</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r>
              <w:t>1.3</w:t>
            </w:r>
          </w:p>
        </w:tc>
        <w:tc>
          <w:tcPr>
            <w:tcW w:w="1956" w:type="dxa"/>
          </w:tcPr>
          <w:p>
            <w:pPr>
              <w:pStyle w:val="ConsPlusNormal"/>
            </w:pPr>
            <w:r>
              <w:t>Основное мероприятие 2</w:t>
            </w:r>
          </w:p>
        </w:tc>
        <w:tc>
          <w:tcPr>
            <w:tcW w:w="649" w:type="dxa"/>
            <w:vAlign w:val="center"/>
          </w:tcPr>
          <w:p>
            <w:pPr>
              <w:pStyle w:val="ConsPlusNormal"/>
              <w:jc w:val="center"/>
            </w:pPr>
            <w:r>
              <w:t>X</w:t>
            </w: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Мероприятие 1</w:t>
            </w:r>
          </w:p>
        </w:tc>
        <w:tc>
          <w:tcPr>
            <w:tcW w:w="649" w:type="dxa"/>
            <w:vAlign w:val="center"/>
          </w:tcPr>
          <w:p>
            <w:pPr>
              <w:pStyle w:val="ConsPlusNormal"/>
              <w:jc w:val="center"/>
            </w:pPr>
            <w:r>
              <w:t>X</w:t>
            </w: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 xml:space="preserve">Причины </w:t>
            </w:r>
            <w:r>
              <w:lastRenderedPageBreak/>
              <w:t>невыполнения/отклонения сроков, объемов финансирования мероприятий и контрольных событий и их влияние на ход реализации ГП</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14508" w:type="dxa"/>
            <w:gridSpan w:val="12"/>
            <w:vAlign w:val="center"/>
          </w:tcPr>
          <w:p>
            <w:pPr>
              <w:pStyle w:val="ConsPlusNormal"/>
              <w:jc w:val="center"/>
              <w:outlineLvl w:val="3"/>
            </w:pPr>
            <w:r>
              <w:t>Федеральная целевая программа (наименование)</w:t>
            </w:r>
          </w:p>
        </w:tc>
      </w:tr>
      <w:tr>
        <w:tc>
          <w:tcPr>
            <w:tcW w:w="624" w:type="dxa"/>
          </w:tcPr>
          <w:p>
            <w:pPr>
              <w:pStyle w:val="ConsPlusNormal"/>
            </w:pPr>
          </w:p>
        </w:tc>
        <w:tc>
          <w:tcPr>
            <w:tcW w:w="1956" w:type="dxa"/>
          </w:tcPr>
          <w:p>
            <w:pPr>
              <w:pStyle w:val="ConsPlusNormal"/>
              <w:jc w:val="center"/>
            </w:pPr>
            <w:r>
              <w:t>X</w:t>
            </w:r>
          </w:p>
        </w:tc>
        <w:tc>
          <w:tcPr>
            <w:tcW w:w="649" w:type="dxa"/>
            <w:vAlign w:val="center"/>
          </w:tcPr>
          <w:p>
            <w:pPr>
              <w:pStyle w:val="ConsPlusNormal"/>
              <w:jc w:val="center"/>
            </w:pPr>
            <w:r>
              <w:t>X</w:t>
            </w:r>
          </w:p>
        </w:tc>
        <w:tc>
          <w:tcPr>
            <w:tcW w:w="964" w:type="dxa"/>
            <w:vAlign w:val="center"/>
          </w:tcPr>
          <w:p>
            <w:pPr>
              <w:pStyle w:val="ConsPlusNormal"/>
              <w:jc w:val="center"/>
            </w:pPr>
            <w:r>
              <w:t>X</w:t>
            </w:r>
          </w:p>
        </w:tc>
        <w:tc>
          <w:tcPr>
            <w:tcW w:w="1134" w:type="dxa"/>
            <w:vAlign w:val="center"/>
          </w:tcPr>
          <w:p>
            <w:pPr>
              <w:pStyle w:val="ConsPlusNormal"/>
              <w:jc w:val="center"/>
            </w:pPr>
            <w:r>
              <w:t>X</w:t>
            </w:r>
          </w:p>
        </w:tc>
        <w:tc>
          <w:tcPr>
            <w:tcW w:w="1531" w:type="dxa"/>
            <w:vAlign w:val="center"/>
          </w:tcPr>
          <w:p>
            <w:pPr>
              <w:pStyle w:val="ConsPlusNormal"/>
              <w:jc w:val="center"/>
            </w:pPr>
            <w:r>
              <w:t>X</w:t>
            </w:r>
          </w:p>
        </w:tc>
        <w:tc>
          <w:tcPr>
            <w:tcW w:w="1531" w:type="dxa"/>
            <w:vAlign w:val="center"/>
          </w:tcPr>
          <w:p>
            <w:pPr>
              <w:pStyle w:val="ConsPlusNormal"/>
              <w:jc w:val="center"/>
            </w:pPr>
            <w:r>
              <w:t>X</w:t>
            </w:r>
          </w:p>
        </w:tc>
        <w:tc>
          <w:tcPr>
            <w:tcW w:w="1499" w:type="dxa"/>
            <w:vAlign w:val="center"/>
          </w:tcPr>
          <w:p>
            <w:pPr>
              <w:pStyle w:val="ConsPlusNormal"/>
              <w:jc w:val="center"/>
            </w:pPr>
            <w:r>
              <w:t>X</w:t>
            </w: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r>
              <w:t>1.1</w:t>
            </w:r>
          </w:p>
        </w:tc>
        <w:tc>
          <w:tcPr>
            <w:tcW w:w="1956" w:type="dxa"/>
          </w:tcPr>
          <w:p>
            <w:pPr>
              <w:pStyle w:val="ConsPlusNormal"/>
            </w:pPr>
            <w:r>
              <w:t>Мероприятие 1.1</w:t>
            </w:r>
          </w:p>
        </w:tc>
        <w:tc>
          <w:tcPr>
            <w:tcW w:w="649" w:type="dxa"/>
            <w:vAlign w:val="center"/>
          </w:tcPr>
          <w:p>
            <w:pPr>
              <w:pStyle w:val="ConsPlusNormal"/>
              <w:jc w:val="center"/>
            </w:pPr>
            <w:r>
              <w:t>X</w:t>
            </w: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Контрольное событие 4</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jc w:val="center"/>
            </w:pPr>
            <w:r>
              <w:t>X</w:t>
            </w:r>
          </w:p>
        </w:tc>
        <w:tc>
          <w:tcPr>
            <w:tcW w:w="1247" w:type="dxa"/>
            <w:vAlign w:val="center"/>
          </w:tcPr>
          <w:p>
            <w:pPr>
              <w:pStyle w:val="ConsPlusNormal"/>
              <w:jc w:val="center"/>
            </w:pPr>
            <w:r>
              <w:t>X</w:t>
            </w:r>
          </w:p>
        </w:tc>
        <w:tc>
          <w:tcPr>
            <w:tcW w:w="1047" w:type="dxa"/>
            <w:vAlign w:val="center"/>
          </w:tcPr>
          <w:p>
            <w:pPr>
              <w:pStyle w:val="ConsPlusNormal"/>
              <w:jc w:val="center"/>
            </w:pPr>
            <w:r>
              <w:t>X</w:t>
            </w:r>
          </w:p>
        </w:tc>
        <w:tc>
          <w:tcPr>
            <w:tcW w:w="1016" w:type="dxa"/>
            <w:vAlign w:val="center"/>
          </w:tcPr>
          <w:p>
            <w:pPr>
              <w:pStyle w:val="ConsPlusNormal"/>
              <w:jc w:val="center"/>
            </w:pPr>
            <w:r>
              <w:t>X</w:t>
            </w:r>
          </w:p>
        </w:tc>
      </w:tr>
      <w:tr>
        <w:tc>
          <w:tcPr>
            <w:tcW w:w="624" w:type="dxa"/>
          </w:tcPr>
          <w:p>
            <w:pPr>
              <w:pStyle w:val="ConsPlusNormal"/>
            </w:pPr>
          </w:p>
        </w:tc>
        <w:tc>
          <w:tcPr>
            <w:tcW w:w="1956" w:type="dxa"/>
          </w:tcPr>
          <w:p>
            <w:pPr>
              <w:pStyle w:val="ConsPlusNormal"/>
            </w:pPr>
            <w:r>
              <w:t>Контрольное событие 5</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jc w:val="center"/>
            </w:pPr>
            <w:r>
              <w:t>X</w:t>
            </w:r>
          </w:p>
        </w:tc>
        <w:tc>
          <w:tcPr>
            <w:tcW w:w="1247" w:type="dxa"/>
            <w:vAlign w:val="center"/>
          </w:tcPr>
          <w:p>
            <w:pPr>
              <w:pStyle w:val="ConsPlusNormal"/>
              <w:jc w:val="center"/>
            </w:pPr>
            <w:r>
              <w:t>X</w:t>
            </w:r>
          </w:p>
        </w:tc>
        <w:tc>
          <w:tcPr>
            <w:tcW w:w="1047" w:type="dxa"/>
            <w:vAlign w:val="center"/>
          </w:tcPr>
          <w:p>
            <w:pPr>
              <w:pStyle w:val="ConsPlusNormal"/>
              <w:jc w:val="center"/>
            </w:pPr>
            <w:r>
              <w:t>X</w:t>
            </w:r>
          </w:p>
        </w:tc>
        <w:tc>
          <w:tcPr>
            <w:tcW w:w="1016" w:type="dxa"/>
            <w:vAlign w:val="center"/>
          </w:tcPr>
          <w:p>
            <w:pPr>
              <w:pStyle w:val="ConsPlusNormal"/>
              <w:jc w:val="center"/>
            </w:pPr>
            <w:r>
              <w:t>X</w:t>
            </w:r>
          </w:p>
        </w:tc>
      </w:tr>
      <w:tr>
        <w:tc>
          <w:tcPr>
            <w:tcW w:w="624" w:type="dxa"/>
          </w:tcPr>
          <w:p>
            <w:pPr>
              <w:pStyle w:val="ConsPlusNormal"/>
            </w:pPr>
            <w:r>
              <w:lastRenderedPageBreak/>
              <w:t>1.2</w:t>
            </w:r>
          </w:p>
        </w:tc>
        <w:tc>
          <w:tcPr>
            <w:tcW w:w="1956" w:type="dxa"/>
          </w:tcPr>
          <w:p>
            <w:pPr>
              <w:pStyle w:val="ConsPlusNormal"/>
            </w:pPr>
            <w:r>
              <w:t>Мероприятие 1.2</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Причины невыполнения/отклонения сроков, объемов финансирования мероприятий и контрольных событий и их влияние на ход реализации ГП</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Контрольное событие 6</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jc w:val="center"/>
            </w:pPr>
            <w:r>
              <w:t>X</w:t>
            </w:r>
          </w:p>
        </w:tc>
        <w:tc>
          <w:tcPr>
            <w:tcW w:w="1247" w:type="dxa"/>
            <w:vAlign w:val="center"/>
          </w:tcPr>
          <w:p>
            <w:pPr>
              <w:pStyle w:val="ConsPlusNormal"/>
              <w:jc w:val="center"/>
            </w:pPr>
            <w:r>
              <w:t>X</w:t>
            </w:r>
          </w:p>
        </w:tc>
        <w:tc>
          <w:tcPr>
            <w:tcW w:w="1047" w:type="dxa"/>
            <w:vAlign w:val="center"/>
          </w:tcPr>
          <w:p>
            <w:pPr>
              <w:pStyle w:val="ConsPlusNormal"/>
              <w:jc w:val="center"/>
            </w:pPr>
            <w:r>
              <w:t>X</w:t>
            </w:r>
          </w:p>
        </w:tc>
        <w:tc>
          <w:tcPr>
            <w:tcW w:w="1016" w:type="dxa"/>
            <w:vAlign w:val="center"/>
          </w:tcPr>
          <w:p>
            <w:pPr>
              <w:pStyle w:val="ConsPlusNormal"/>
              <w:jc w:val="center"/>
            </w:pPr>
            <w:r>
              <w:t>X</w:t>
            </w:r>
          </w:p>
        </w:tc>
      </w:tr>
      <w:tr>
        <w:tc>
          <w:tcPr>
            <w:tcW w:w="624" w:type="dxa"/>
          </w:tcPr>
          <w:p>
            <w:pPr>
              <w:pStyle w:val="ConsPlusNormal"/>
            </w:pPr>
          </w:p>
        </w:tc>
        <w:tc>
          <w:tcPr>
            <w:tcW w:w="1956" w:type="dxa"/>
          </w:tcPr>
          <w:p>
            <w:pPr>
              <w:pStyle w:val="ConsPlusNormal"/>
            </w:pPr>
            <w:r>
              <w:t>Контрольное событие 7</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jc w:val="center"/>
            </w:pPr>
            <w:r>
              <w:t>X</w:t>
            </w:r>
          </w:p>
        </w:tc>
        <w:tc>
          <w:tcPr>
            <w:tcW w:w="1247" w:type="dxa"/>
            <w:vAlign w:val="center"/>
          </w:tcPr>
          <w:p>
            <w:pPr>
              <w:pStyle w:val="ConsPlusNormal"/>
              <w:jc w:val="center"/>
            </w:pPr>
            <w:r>
              <w:t>X</w:t>
            </w:r>
          </w:p>
        </w:tc>
        <w:tc>
          <w:tcPr>
            <w:tcW w:w="1047" w:type="dxa"/>
            <w:vAlign w:val="center"/>
          </w:tcPr>
          <w:p>
            <w:pPr>
              <w:pStyle w:val="ConsPlusNormal"/>
              <w:jc w:val="center"/>
            </w:pPr>
            <w:r>
              <w:t>X</w:t>
            </w:r>
          </w:p>
        </w:tc>
        <w:tc>
          <w:tcPr>
            <w:tcW w:w="1016" w:type="dxa"/>
            <w:vAlign w:val="center"/>
          </w:tcPr>
          <w:p>
            <w:pPr>
              <w:pStyle w:val="ConsPlusNormal"/>
              <w:jc w:val="center"/>
            </w:pPr>
            <w:r>
              <w:t>X</w:t>
            </w:r>
          </w:p>
        </w:tc>
      </w:tr>
      <w:tr>
        <w:tc>
          <w:tcPr>
            <w:tcW w:w="624" w:type="dxa"/>
          </w:tcPr>
          <w:p>
            <w:pPr>
              <w:pStyle w:val="ConsPlusNormal"/>
            </w:pPr>
          </w:p>
        </w:tc>
        <w:tc>
          <w:tcPr>
            <w:tcW w:w="1956" w:type="dxa"/>
          </w:tcPr>
          <w:p>
            <w:pPr>
              <w:pStyle w:val="ConsPlusNormal"/>
            </w:pPr>
            <w:r>
              <w:t>Контрольное событие 8</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jc w:val="center"/>
            </w:pPr>
            <w:r>
              <w:t>X</w:t>
            </w:r>
          </w:p>
        </w:tc>
        <w:tc>
          <w:tcPr>
            <w:tcW w:w="1247" w:type="dxa"/>
            <w:vAlign w:val="center"/>
          </w:tcPr>
          <w:p>
            <w:pPr>
              <w:pStyle w:val="ConsPlusNormal"/>
              <w:jc w:val="center"/>
            </w:pPr>
            <w:r>
              <w:t>X</w:t>
            </w:r>
          </w:p>
        </w:tc>
        <w:tc>
          <w:tcPr>
            <w:tcW w:w="1047" w:type="dxa"/>
            <w:vAlign w:val="center"/>
          </w:tcPr>
          <w:p>
            <w:pPr>
              <w:pStyle w:val="ConsPlusNormal"/>
              <w:jc w:val="center"/>
            </w:pPr>
            <w:r>
              <w:t>X</w:t>
            </w:r>
          </w:p>
        </w:tc>
        <w:tc>
          <w:tcPr>
            <w:tcW w:w="1016" w:type="dxa"/>
            <w:vAlign w:val="center"/>
          </w:tcPr>
          <w:p>
            <w:pPr>
              <w:pStyle w:val="ConsPlusNormal"/>
              <w:jc w:val="center"/>
            </w:pPr>
            <w:r>
              <w:t>X</w:t>
            </w:r>
          </w:p>
        </w:tc>
      </w:tr>
      <w:tr>
        <w:tc>
          <w:tcPr>
            <w:tcW w:w="624" w:type="dxa"/>
          </w:tcPr>
          <w:p>
            <w:pPr>
              <w:pStyle w:val="ConsPlusNormal"/>
            </w:pPr>
          </w:p>
        </w:tc>
        <w:tc>
          <w:tcPr>
            <w:tcW w:w="1956" w:type="dxa"/>
          </w:tcPr>
          <w:p>
            <w:pPr>
              <w:pStyle w:val="ConsPlusNormal"/>
            </w:pPr>
            <w:r>
              <w:t>...</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r>
              <w:lastRenderedPageBreak/>
              <w:t>1.3</w:t>
            </w:r>
          </w:p>
        </w:tc>
        <w:tc>
          <w:tcPr>
            <w:tcW w:w="1956" w:type="dxa"/>
          </w:tcPr>
          <w:p>
            <w:pPr>
              <w:pStyle w:val="ConsPlusNormal"/>
            </w:pPr>
            <w:r>
              <w:t>Мероприятие 1.3</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Причины невыполнения/отклонения сроков, объемов финансирования мероприятий и контрольных событий и их влияние на ход реализации ГП</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r>
        <w:tc>
          <w:tcPr>
            <w:tcW w:w="624" w:type="dxa"/>
          </w:tcPr>
          <w:p>
            <w:pPr>
              <w:pStyle w:val="ConsPlusNormal"/>
            </w:pPr>
          </w:p>
        </w:tc>
        <w:tc>
          <w:tcPr>
            <w:tcW w:w="1956" w:type="dxa"/>
          </w:tcPr>
          <w:p>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649" w:type="dxa"/>
            <w:vAlign w:val="center"/>
          </w:tcPr>
          <w:p>
            <w:pPr>
              <w:pStyle w:val="ConsPlusNormal"/>
            </w:pPr>
          </w:p>
        </w:tc>
        <w:tc>
          <w:tcPr>
            <w:tcW w:w="964" w:type="dxa"/>
            <w:vAlign w:val="center"/>
          </w:tcPr>
          <w:p>
            <w:pPr>
              <w:pStyle w:val="ConsPlusNormal"/>
            </w:pPr>
          </w:p>
        </w:tc>
        <w:tc>
          <w:tcPr>
            <w:tcW w:w="1134" w:type="dxa"/>
            <w:vAlign w:val="center"/>
          </w:tcPr>
          <w:p>
            <w:pPr>
              <w:pStyle w:val="ConsPlusNormal"/>
            </w:pPr>
          </w:p>
        </w:tc>
        <w:tc>
          <w:tcPr>
            <w:tcW w:w="1531" w:type="dxa"/>
            <w:vAlign w:val="center"/>
          </w:tcPr>
          <w:p>
            <w:pPr>
              <w:pStyle w:val="ConsPlusNormal"/>
            </w:pPr>
          </w:p>
        </w:tc>
        <w:tc>
          <w:tcPr>
            <w:tcW w:w="1531" w:type="dxa"/>
            <w:vAlign w:val="center"/>
          </w:tcPr>
          <w:p>
            <w:pPr>
              <w:pStyle w:val="ConsPlusNormal"/>
            </w:pPr>
          </w:p>
        </w:tc>
        <w:tc>
          <w:tcPr>
            <w:tcW w:w="1499" w:type="dxa"/>
            <w:vAlign w:val="center"/>
          </w:tcPr>
          <w:p>
            <w:pPr>
              <w:pStyle w:val="ConsPlusNormal"/>
            </w:pPr>
          </w:p>
        </w:tc>
        <w:tc>
          <w:tcPr>
            <w:tcW w:w="1310" w:type="dxa"/>
            <w:vAlign w:val="center"/>
          </w:tcPr>
          <w:p>
            <w:pPr>
              <w:pStyle w:val="ConsPlusNormal"/>
            </w:pPr>
          </w:p>
        </w:tc>
        <w:tc>
          <w:tcPr>
            <w:tcW w:w="1247" w:type="dxa"/>
            <w:vAlign w:val="center"/>
          </w:tcPr>
          <w:p>
            <w:pPr>
              <w:pStyle w:val="ConsPlusNormal"/>
            </w:pPr>
          </w:p>
        </w:tc>
        <w:tc>
          <w:tcPr>
            <w:tcW w:w="1047" w:type="dxa"/>
            <w:vAlign w:val="center"/>
          </w:tcPr>
          <w:p>
            <w:pPr>
              <w:pStyle w:val="ConsPlusNormal"/>
            </w:pPr>
          </w:p>
        </w:tc>
        <w:tc>
          <w:tcPr>
            <w:tcW w:w="1016" w:type="dxa"/>
            <w:vAlign w:val="center"/>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111" w:name="P4311"/>
      <w:bookmarkEnd w:id="111"/>
      <w:r>
        <w:t>&lt;1&gt; Отмечаются контрольные события программы в следующих случаях:</w:t>
      </w:r>
    </w:p>
    <w:p>
      <w:pPr>
        <w:pStyle w:val="ConsPlusNormal"/>
        <w:ind w:firstLine="540"/>
        <w:jc w:val="both"/>
      </w:pPr>
      <w:r>
        <w:t>- если контрольное событие включено в план реализации государственной программы, присваивается статус "1";</w:t>
      </w:r>
    </w:p>
    <w:p>
      <w:pPr>
        <w:pStyle w:val="ConsPlusNormal"/>
        <w:ind w:firstLine="540"/>
        <w:jc w:val="both"/>
      </w:pPr>
      <w:r>
        <w:t>- если контрольное событие включено в ведомственный план, присваивается статус "2";</w:t>
      </w:r>
    </w:p>
    <w:p>
      <w:pPr>
        <w:pStyle w:val="ConsPlusNormal"/>
        <w:ind w:firstLine="540"/>
        <w:jc w:val="both"/>
      </w:pPr>
      <w:r>
        <w:t xml:space="preserve">- если контрольное событие включено в поэтапный план выполнения мероприятий, содержащий ежегодные индикаторы, обеспечивающий достижение установленных указами Президента Российской Федерации от 7 мая 2012 г. </w:t>
      </w:r>
      <w:hyperlink r:id="rId76" w:history="1">
        <w:r>
          <w:t>N 596</w:t>
        </w:r>
      </w:hyperlink>
      <w:r>
        <w:t xml:space="preserve"> "О долгосрочной государственной экономической политике" (Собрание законодательства Российской Федерации, 2012, N 19, ст. 2333), </w:t>
      </w:r>
      <w:hyperlink r:id="rId77" w:history="1">
        <w:r>
          <w:t>N 597</w:t>
        </w:r>
      </w:hyperlink>
      <w:r>
        <w:t xml:space="preserve"> "О мероприятиях по реализации государственной социальной политики" (Собрание законодательства Российской Федерации, 2012, N 19, ст. 2334), </w:t>
      </w:r>
      <w:hyperlink r:id="rId78" w:history="1">
        <w:r>
          <w:t>N 598</w:t>
        </w:r>
      </w:hyperlink>
      <w:r>
        <w:t xml:space="preserve"> "О совершенствовании государственной политики в сфере здравоохранения" (Собрание законодательства Российской Федерации, 2012, N 19, ст. 2335), </w:t>
      </w:r>
      <w:hyperlink r:id="rId79" w:history="1">
        <w:r>
          <w:t>N 599</w:t>
        </w:r>
      </w:hyperlink>
      <w:r>
        <w:t xml:space="preserve"> "О мерах по реализации государственной политики в области образования и науки" (Собрание законодательства Российской Федерации, 2012, N 19, ст. 2336), </w:t>
      </w:r>
      <w:hyperlink r:id="rId80" w:history="1">
        <w:r>
          <w:t>N 600</w:t>
        </w:r>
      </w:hyperlink>
      <w:r>
        <w:t xml:space="preserve"> "О мерах по обеспечению граждан Российской Федерации доступным и комфортным жильем и повышению качества жилищно-коммунальных услуг" (Собрание законодательства Российской Федерации, 2012, N 19, ст. 2337), </w:t>
      </w:r>
      <w:hyperlink r:id="rId81" w:history="1">
        <w:r>
          <w:t>N 601</w:t>
        </w:r>
      </w:hyperlink>
      <w:r>
        <w:t xml:space="preserve"> "Об основных направлениях совершенствования системы государственного управления" (Собрание законодательства Российской Федерации, 2012, N 19, ст. 2338), </w:t>
      </w:r>
      <w:hyperlink r:id="rId82" w:history="1">
        <w:r>
          <w:t>N 602</w:t>
        </w:r>
      </w:hyperlink>
      <w:r>
        <w:t xml:space="preserve"> "Об обеспечении межнационального согласия" (Собрание законодательства Российской Федерации, 2012, N 19, ст. 2339), </w:t>
      </w:r>
      <w:hyperlink r:id="rId83" w:history="1">
        <w:r>
          <w:t>N 603</w:t>
        </w:r>
      </w:hyperlink>
      <w:r>
        <w:t xml:space="preserve"> "О реализации планов (программ) строительства и развития Вооруженных Сил Российской Федерации, других войск, воинских формирований и органов и модернизации оборонно-промышленного комплекса" (Собрание законодательства Российской Федерации, 2012, N 19, ст. 2340), </w:t>
      </w:r>
      <w:hyperlink r:id="rId84" w:history="1">
        <w:r>
          <w:t>N 604</w:t>
        </w:r>
      </w:hyperlink>
      <w:r>
        <w:t xml:space="preserve"> "О дальнейшем совершенствовании военной службы в Российской Федерации" (Собрание законодательства Российской Федерации, 2012, N 19, ст. 2341), </w:t>
      </w:r>
      <w:hyperlink r:id="rId85" w:history="1">
        <w:r>
          <w:t>N 605</w:t>
        </w:r>
      </w:hyperlink>
      <w:r>
        <w:t xml:space="preserve"> "О мерах по реализации внешнеполитического курса Российской Федерации" (Собрание законодательства Российской Федерации, 2012, N 19, ст. 2342), </w:t>
      </w:r>
      <w:hyperlink r:id="rId86" w:history="1">
        <w:r>
          <w:t>N 606</w:t>
        </w:r>
      </w:hyperlink>
      <w:r>
        <w:t xml:space="preserve"> "О мерах по реализации демографической политики Российской Федерации" (Собрание законодательства Российской Федерации, 2012, N 19, ст. 2343) важнейших целевых показателей, присваивается статус "3";</w:t>
      </w:r>
    </w:p>
    <w:p>
      <w:pPr>
        <w:pStyle w:val="ConsPlusNormal"/>
        <w:ind w:firstLine="540"/>
        <w:jc w:val="both"/>
      </w:pPr>
      <w:r>
        <w:t>- если контрольное событие отражает результат выполнения мероприятий приоритетных национальных проектов, присваивается статус "4";</w:t>
      </w:r>
    </w:p>
    <w:p>
      <w:pPr>
        <w:pStyle w:val="ConsPlusNormal"/>
        <w:ind w:firstLine="540"/>
        <w:jc w:val="both"/>
      </w:pPr>
      <w:r>
        <w:t>- если контрольное событие включено в иной план, присваивается статус "5" с указанием в сноске наименования плана/дорожной карты;</w:t>
      </w:r>
    </w:p>
    <w:p>
      <w:pPr>
        <w:pStyle w:val="ConsPlusNormal"/>
        <w:ind w:firstLine="540"/>
        <w:jc w:val="both"/>
      </w:pPr>
      <w:r>
        <w:t>- если контрольное событие включено в результат выполнения мероприятий, направленных на развитие отдельных территорий, присваивается статус "6".</w:t>
      </w:r>
    </w:p>
    <w:p>
      <w:pPr>
        <w:pStyle w:val="ConsPlusNormal"/>
        <w:ind w:firstLine="540"/>
        <w:jc w:val="both"/>
      </w:pPr>
      <w:r>
        <w:t>- если контрольное событие включено в иной план, присваивается статус "4" с указанием в сноске наименования плана/дорожной карты.</w:t>
      </w:r>
    </w:p>
    <w:p>
      <w:pPr>
        <w:pStyle w:val="ConsPlusNormal"/>
        <w:ind w:firstLine="540"/>
        <w:jc w:val="both"/>
      </w:pPr>
      <w:r>
        <w:t>Допускается присваивание нескольких статусов одному контрольному событию в соответствующей графе.</w:t>
      </w:r>
    </w:p>
    <w:p>
      <w:pPr>
        <w:pStyle w:val="ConsPlusNormal"/>
        <w:ind w:firstLine="540"/>
        <w:jc w:val="both"/>
      </w:pPr>
      <w:bookmarkStart w:id="112" w:name="P4320"/>
      <w:bookmarkEnd w:id="112"/>
      <w:r>
        <w:t>&lt;2&gt; Под отчетной датой понимается первое число месяца, следующего за отчетным периодом.</w:t>
      </w:r>
    </w:p>
    <w:p>
      <w:pPr>
        <w:pStyle w:val="ConsPlusNormal"/>
        <w:ind w:firstLine="540"/>
        <w:jc w:val="both"/>
      </w:pPr>
      <w:bookmarkStart w:id="113" w:name="P4321"/>
      <w:bookmarkEnd w:id="113"/>
      <w:r>
        <w:t>&lt;3&gt; Под отчетной датой понимается первое число месяца, следующего за отчетным периодом.</w:t>
      </w:r>
    </w:p>
    <w:p>
      <w:pPr>
        <w:pStyle w:val="ConsPlusNormal"/>
        <w:ind w:firstLine="540"/>
        <w:jc w:val="both"/>
      </w:pPr>
      <w:bookmarkStart w:id="114" w:name="P4322"/>
      <w:bookmarkEnd w:id="114"/>
      <w:r>
        <w:t>&lt;4&gt; Под отчетной датой понимается первое число месяца, следующего за отчетным периодом.</w:t>
      </w:r>
    </w:p>
    <w:p>
      <w:pPr>
        <w:pStyle w:val="ConsPlusNormal"/>
        <w:ind w:firstLine="540"/>
        <w:jc w:val="both"/>
      </w:pPr>
      <w:bookmarkStart w:id="115" w:name="P4323"/>
      <w:bookmarkEnd w:id="115"/>
      <w:r>
        <w:t>&lt;5&gt; При невыполнении сроков мероприятий и контрольных событий, объемов финансирования мероприятий приводится краткое описание проблем, а при отсутствии отклонений указывается "нет".</w:t>
      </w:r>
    </w:p>
    <w:p>
      <w:pPr>
        <w:pStyle w:val="ConsPlusNormal"/>
        <w:ind w:firstLine="540"/>
        <w:jc w:val="both"/>
      </w:pPr>
      <w:bookmarkStart w:id="116" w:name="P4324"/>
      <w:bookmarkEnd w:id="116"/>
      <w:r>
        <w:t>&lt;6&gt; В рамках мер по нейтрализации/минимизации отклонения по контрольному событию, оказывающего существенное воздействие на реализацию госпрограммы, указываются мероприятия, направленные на нейтрализацию/снижение негативных последствий возникшего отклонения.</w:t>
      </w:r>
    </w:p>
    <w:p>
      <w:pPr>
        <w:pStyle w:val="ConsPlusNormal"/>
        <w:jc w:val="both"/>
      </w:pPr>
    </w:p>
    <w:p>
      <w:pPr>
        <w:pStyle w:val="ConsPlusNormal"/>
        <w:jc w:val="both"/>
      </w:pPr>
    </w:p>
    <w:p>
      <w:pPr>
        <w:pStyle w:val="ConsPlusNormal"/>
        <w:jc w:val="both"/>
      </w:pPr>
    </w:p>
    <w:p>
      <w:pPr>
        <w:pStyle w:val="ConsPlusNormal"/>
        <w:jc w:val="right"/>
        <w:outlineLvl w:val="2"/>
      </w:pPr>
      <w:r>
        <w:t>Таблица 16</w:t>
      </w:r>
    </w:p>
    <w:p>
      <w:pPr>
        <w:pStyle w:val="ConsPlusNormal"/>
        <w:jc w:val="both"/>
      </w:pPr>
    </w:p>
    <w:p>
      <w:pPr>
        <w:pStyle w:val="ConsPlusNormal"/>
        <w:jc w:val="center"/>
      </w:pPr>
      <w:bookmarkStart w:id="117" w:name="P4330"/>
      <w:bookmarkEnd w:id="117"/>
      <w:r>
        <w:t>СВЕДЕНИЯ</w:t>
      </w:r>
    </w:p>
    <w:p>
      <w:pPr>
        <w:pStyle w:val="ConsPlusNormal"/>
        <w:jc w:val="center"/>
      </w:pPr>
      <w:r>
        <w:t>о достижении значений показателей (индикаторов)</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1587"/>
        <w:gridCol w:w="1247"/>
        <w:gridCol w:w="1846"/>
        <w:gridCol w:w="680"/>
        <w:gridCol w:w="850"/>
        <w:gridCol w:w="2324"/>
      </w:tblGrid>
      <w:tr>
        <w:tc>
          <w:tcPr>
            <w:tcW w:w="602" w:type="dxa"/>
            <w:vMerge w:val="restart"/>
          </w:tcPr>
          <w:p>
            <w:pPr>
              <w:pStyle w:val="ConsPlusNormal"/>
              <w:jc w:val="center"/>
            </w:pPr>
            <w:r>
              <w:t>N п/п</w:t>
            </w:r>
          </w:p>
        </w:tc>
        <w:tc>
          <w:tcPr>
            <w:tcW w:w="1587" w:type="dxa"/>
            <w:vMerge w:val="restart"/>
          </w:tcPr>
          <w:p>
            <w:pPr>
              <w:pStyle w:val="ConsPlusNormal"/>
              <w:jc w:val="center"/>
            </w:pPr>
            <w:r>
              <w:t>Наименование показателя (индикатора)</w:t>
            </w:r>
          </w:p>
        </w:tc>
        <w:tc>
          <w:tcPr>
            <w:tcW w:w="1247" w:type="dxa"/>
            <w:vMerge w:val="restart"/>
          </w:tcPr>
          <w:p>
            <w:pPr>
              <w:pStyle w:val="ConsPlusNormal"/>
              <w:jc w:val="center"/>
            </w:pPr>
            <w:r>
              <w:t>Единица измерения</w:t>
            </w:r>
          </w:p>
        </w:tc>
        <w:tc>
          <w:tcPr>
            <w:tcW w:w="3376" w:type="dxa"/>
            <w:gridSpan w:val="3"/>
          </w:tcPr>
          <w:p>
            <w:pPr>
              <w:pStyle w:val="ConsPlusNormal"/>
              <w:jc w:val="center"/>
            </w:pPr>
            <w:r>
              <w:t>Значения показателей (индикаторов) государственной программы, подпрограммы государственной программы, федеральной целевой программы (подпрограммы федеральной целевой программы)</w:t>
            </w:r>
          </w:p>
        </w:tc>
        <w:tc>
          <w:tcPr>
            <w:tcW w:w="2324" w:type="dxa"/>
            <w:vMerge w:val="restart"/>
          </w:tcPr>
          <w:p>
            <w:pPr>
              <w:pStyle w:val="ConsPlusNormal"/>
              <w:jc w:val="center"/>
            </w:pPr>
            <w:r>
              <w:t>Обоснование отклонений значений показателя (индикатора) на конец отчетного года (при наличии)</w:t>
            </w:r>
          </w:p>
        </w:tc>
      </w:tr>
      <w:tr>
        <w:tc>
          <w:tcPr>
            <w:tcW w:w="602" w:type="dxa"/>
            <w:vMerge/>
          </w:tcPr>
          <w:p/>
        </w:tc>
        <w:tc>
          <w:tcPr>
            <w:tcW w:w="1587" w:type="dxa"/>
            <w:vMerge/>
          </w:tcPr>
          <w:p/>
        </w:tc>
        <w:tc>
          <w:tcPr>
            <w:tcW w:w="1247" w:type="dxa"/>
            <w:vMerge/>
          </w:tcPr>
          <w:p/>
        </w:tc>
        <w:tc>
          <w:tcPr>
            <w:tcW w:w="1846" w:type="dxa"/>
            <w:vMerge w:val="restart"/>
          </w:tcPr>
          <w:p>
            <w:pPr>
              <w:pStyle w:val="ConsPlusNormal"/>
              <w:jc w:val="center"/>
            </w:pPr>
            <w:r>
              <w:t xml:space="preserve">год, предшествующий отчетному </w:t>
            </w:r>
            <w:hyperlink w:anchor="P4398" w:history="1">
              <w:r>
                <w:t>&lt;1&gt;</w:t>
              </w:r>
            </w:hyperlink>
          </w:p>
        </w:tc>
        <w:tc>
          <w:tcPr>
            <w:tcW w:w="1530" w:type="dxa"/>
            <w:gridSpan w:val="2"/>
          </w:tcPr>
          <w:p>
            <w:pPr>
              <w:pStyle w:val="ConsPlusNormal"/>
              <w:jc w:val="center"/>
            </w:pPr>
            <w:r>
              <w:t>отчетный год</w:t>
            </w:r>
          </w:p>
        </w:tc>
        <w:tc>
          <w:tcPr>
            <w:tcW w:w="2324" w:type="dxa"/>
            <w:vMerge/>
          </w:tcPr>
          <w:p/>
        </w:tc>
      </w:tr>
      <w:tr>
        <w:tc>
          <w:tcPr>
            <w:tcW w:w="602" w:type="dxa"/>
            <w:vMerge/>
          </w:tcPr>
          <w:p/>
        </w:tc>
        <w:tc>
          <w:tcPr>
            <w:tcW w:w="1587" w:type="dxa"/>
            <w:vMerge/>
          </w:tcPr>
          <w:p/>
        </w:tc>
        <w:tc>
          <w:tcPr>
            <w:tcW w:w="1247" w:type="dxa"/>
            <w:vMerge/>
          </w:tcPr>
          <w:p/>
        </w:tc>
        <w:tc>
          <w:tcPr>
            <w:tcW w:w="1846" w:type="dxa"/>
            <w:vMerge/>
          </w:tcPr>
          <w:p/>
        </w:tc>
        <w:tc>
          <w:tcPr>
            <w:tcW w:w="680" w:type="dxa"/>
          </w:tcPr>
          <w:p>
            <w:pPr>
              <w:pStyle w:val="ConsPlusNormal"/>
              <w:jc w:val="center"/>
            </w:pPr>
            <w:r>
              <w:t>план</w:t>
            </w:r>
          </w:p>
        </w:tc>
        <w:tc>
          <w:tcPr>
            <w:tcW w:w="850" w:type="dxa"/>
          </w:tcPr>
          <w:p>
            <w:pPr>
              <w:pStyle w:val="ConsPlusNormal"/>
              <w:jc w:val="center"/>
            </w:pPr>
            <w:r>
              <w:t>факт</w:t>
            </w:r>
          </w:p>
        </w:tc>
        <w:tc>
          <w:tcPr>
            <w:tcW w:w="2324" w:type="dxa"/>
            <w:vMerge/>
          </w:tcPr>
          <w:p/>
        </w:tc>
      </w:tr>
      <w:tr>
        <w:tc>
          <w:tcPr>
            <w:tcW w:w="602" w:type="dxa"/>
          </w:tcPr>
          <w:p>
            <w:pPr>
              <w:pStyle w:val="ConsPlusNormal"/>
              <w:jc w:val="center"/>
            </w:pPr>
            <w:r>
              <w:t>1</w:t>
            </w:r>
          </w:p>
        </w:tc>
        <w:tc>
          <w:tcPr>
            <w:tcW w:w="1587" w:type="dxa"/>
          </w:tcPr>
          <w:p>
            <w:pPr>
              <w:pStyle w:val="ConsPlusNormal"/>
              <w:jc w:val="center"/>
            </w:pPr>
            <w:r>
              <w:t>2</w:t>
            </w:r>
          </w:p>
        </w:tc>
        <w:tc>
          <w:tcPr>
            <w:tcW w:w="1247" w:type="dxa"/>
          </w:tcPr>
          <w:p>
            <w:pPr>
              <w:pStyle w:val="ConsPlusNormal"/>
              <w:jc w:val="center"/>
            </w:pPr>
            <w:r>
              <w:t>3</w:t>
            </w:r>
          </w:p>
        </w:tc>
        <w:tc>
          <w:tcPr>
            <w:tcW w:w="1846" w:type="dxa"/>
          </w:tcPr>
          <w:p>
            <w:pPr>
              <w:pStyle w:val="ConsPlusNormal"/>
              <w:jc w:val="center"/>
            </w:pPr>
            <w:r>
              <w:t>4</w:t>
            </w:r>
          </w:p>
        </w:tc>
        <w:tc>
          <w:tcPr>
            <w:tcW w:w="680" w:type="dxa"/>
          </w:tcPr>
          <w:p>
            <w:pPr>
              <w:pStyle w:val="ConsPlusNormal"/>
              <w:jc w:val="center"/>
            </w:pPr>
            <w:r>
              <w:t>5</w:t>
            </w:r>
          </w:p>
        </w:tc>
        <w:tc>
          <w:tcPr>
            <w:tcW w:w="850" w:type="dxa"/>
          </w:tcPr>
          <w:p>
            <w:pPr>
              <w:pStyle w:val="ConsPlusNormal"/>
              <w:jc w:val="center"/>
            </w:pPr>
            <w:r>
              <w:t>6</w:t>
            </w:r>
          </w:p>
        </w:tc>
        <w:tc>
          <w:tcPr>
            <w:tcW w:w="2324" w:type="dxa"/>
          </w:tcPr>
          <w:p>
            <w:pPr>
              <w:pStyle w:val="ConsPlusNormal"/>
              <w:jc w:val="center"/>
            </w:pPr>
            <w:r>
              <w:t>7</w:t>
            </w:r>
          </w:p>
        </w:tc>
      </w:tr>
      <w:tr>
        <w:tc>
          <w:tcPr>
            <w:tcW w:w="602" w:type="dxa"/>
          </w:tcPr>
          <w:p>
            <w:pPr>
              <w:pStyle w:val="ConsPlusNormal"/>
            </w:pPr>
          </w:p>
        </w:tc>
        <w:tc>
          <w:tcPr>
            <w:tcW w:w="8534" w:type="dxa"/>
            <w:gridSpan w:val="6"/>
          </w:tcPr>
          <w:p>
            <w:pPr>
              <w:pStyle w:val="ConsPlusNormal"/>
              <w:jc w:val="center"/>
              <w:outlineLvl w:val="3"/>
            </w:pPr>
            <w:r>
              <w:t>Государственная программа</w:t>
            </w:r>
          </w:p>
        </w:tc>
      </w:tr>
      <w:tr>
        <w:tc>
          <w:tcPr>
            <w:tcW w:w="602" w:type="dxa"/>
          </w:tcPr>
          <w:p>
            <w:pPr>
              <w:pStyle w:val="ConsPlusNormal"/>
            </w:pPr>
            <w:r>
              <w:t>1</w:t>
            </w:r>
          </w:p>
        </w:tc>
        <w:tc>
          <w:tcPr>
            <w:tcW w:w="1587" w:type="dxa"/>
          </w:tcPr>
          <w:p>
            <w:pPr>
              <w:pStyle w:val="ConsPlusNormal"/>
            </w:pPr>
            <w:r>
              <w:t>Показатель (индикатор)</w:t>
            </w:r>
          </w:p>
        </w:tc>
        <w:tc>
          <w:tcPr>
            <w:tcW w:w="1247" w:type="dxa"/>
          </w:tcPr>
          <w:p>
            <w:pPr>
              <w:pStyle w:val="ConsPlusNormal"/>
            </w:pPr>
          </w:p>
        </w:tc>
        <w:tc>
          <w:tcPr>
            <w:tcW w:w="1846" w:type="dxa"/>
          </w:tcPr>
          <w:p>
            <w:pPr>
              <w:pStyle w:val="ConsPlusNormal"/>
            </w:pPr>
          </w:p>
        </w:tc>
        <w:tc>
          <w:tcPr>
            <w:tcW w:w="680" w:type="dxa"/>
          </w:tcPr>
          <w:p>
            <w:pPr>
              <w:pStyle w:val="ConsPlusNormal"/>
            </w:pPr>
          </w:p>
        </w:tc>
        <w:tc>
          <w:tcPr>
            <w:tcW w:w="850" w:type="dxa"/>
          </w:tcPr>
          <w:p>
            <w:pPr>
              <w:pStyle w:val="ConsPlusNormal"/>
            </w:pPr>
          </w:p>
        </w:tc>
        <w:tc>
          <w:tcPr>
            <w:tcW w:w="2324" w:type="dxa"/>
          </w:tcPr>
          <w:p>
            <w:pPr>
              <w:pStyle w:val="ConsPlusNormal"/>
            </w:pPr>
          </w:p>
        </w:tc>
      </w:tr>
      <w:tr>
        <w:tc>
          <w:tcPr>
            <w:tcW w:w="602" w:type="dxa"/>
          </w:tcPr>
          <w:p>
            <w:pPr>
              <w:pStyle w:val="ConsPlusNormal"/>
            </w:pPr>
            <w:r>
              <w:t>...</w:t>
            </w:r>
          </w:p>
        </w:tc>
        <w:tc>
          <w:tcPr>
            <w:tcW w:w="1587" w:type="dxa"/>
          </w:tcPr>
          <w:p>
            <w:pPr>
              <w:pStyle w:val="ConsPlusNormal"/>
            </w:pPr>
            <w:r>
              <w:t>...</w:t>
            </w:r>
          </w:p>
        </w:tc>
        <w:tc>
          <w:tcPr>
            <w:tcW w:w="1247" w:type="dxa"/>
          </w:tcPr>
          <w:p>
            <w:pPr>
              <w:pStyle w:val="ConsPlusNormal"/>
            </w:pPr>
          </w:p>
        </w:tc>
        <w:tc>
          <w:tcPr>
            <w:tcW w:w="1846" w:type="dxa"/>
          </w:tcPr>
          <w:p>
            <w:pPr>
              <w:pStyle w:val="ConsPlusNormal"/>
            </w:pPr>
          </w:p>
        </w:tc>
        <w:tc>
          <w:tcPr>
            <w:tcW w:w="680" w:type="dxa"/>
          </w:tcPr>
          <w:p>
            <w:pPr>
              <w:pStyle w:val="ConsPlusNormal"/>
            </w:pPr>
          </w:p>
        </w:tc>
        <w:tc>
          <w:tcPr>
            <w:tcW w:w="850" w:type="dxa"/>
          </w:tcPr>
          <w:p>
            <w:pPr>
              <w:pStyle w:val="ConsPlusNormal"/>
            </w:pPr>
          </w:p>
        </w:tc>
        <w:tc>
          <w:tcPr>
            <w:tcW w:w="2324" w:type="dxa"/>
          </w:tcPr>
          <w:p>
            <w:pPr>
              <w:pStyle w:val="ConsPlusNormal"/>
            </w:pPr>
          </w:p>
        </w:tc>
      </w:tr>
      <w:tr>
        <w:tc>
          <w:tcPr>
            <w:tcW w:w="602" w:type="dxa"/>
          </w:tcPr>
          <w:p>
            <w:pPr>
              <w:pStyle w:val="ConsPlusNormal"/>
            </w:pPr>
          </w:p>
        </w:tc>
        <w:tc>
          <w:tcPr>
            <w:tcW w:w="8534" w:type="dxa"/>
            <w:gridSpan w:val="6"/>
          </w:tcPr>
          <w:p>
            <w:pPr>
              <w:pStyle w:val="ConsPlusNormal"/>
              <w:jc w:val="center"/>
              <w:outlineLvl w:val="3"/>
            </w:pPr>
            <w:r>
              <w:t>Подпрограмма государственной программы</w:t>
            </w:r>
          </w:p>
        </w:tc>
      </w:tr>
      <w:tr>
        <w:tc>
          <w:tcPr>
            <w:tcW w:w="602" w:type="dxa"/>
          </w:tcPr>
          <w:p>
            <w:pPr>
              <w:pStyle w:val="ConsPlusNormal"/>
            </w:pPr>
            <w:r>
              <w:t>...</w:t>
            </w:r>
          </w:p>
        </w:tc>
        <w:tc>
          <w:tcPr>
            <w:tcW w:w="1587" w:type="dxa"/>
          </w:tcPr>
          <w:p>
            <w:pPr>
              <w:pStyle w:val="ConsPlusNormal"/>
            </w:pPr>
            <w:r>
              <w:t>Показатель (индикатор)</w:t>
            </w:r>
          </w:p>
        </w:tc>
        <w:tc>
          <w:tcPr>
            <w:tcW w:w="1247" w:type="dxa"/>
          </w:tcPr>
          <w:p>
            <w:pPr>
              <w:pStyle w:val="ConsPlusNormal"/>
            </w:pPr>
          </w:p>
        </w:tc>
        <w:tc>
          <w:tcPr>
            <w:tcW w:w="1846" w:type="dxa"/>
          </w:tcPr>
          <w:p>
            <w:pPr>
              <w:pStyle w:val="ConsPlusNormal"/>
            </w:pPr>
          </w:p>
        </w:tc>
        <w:tc>
          <w:tcPr>
            <w:tcW w:w="680" w:type="dxa"/>
          </w:tcPr>
          <w:p>
            <w:pPr>
              <w:pStyle w:val="ConsPlusNormal"/>
            </w:pPr>
          </w:p>
        </w:tc>
        <w:tc>
          <w:tcPr>
            <w:tcW w:w="850" w:type="dxa"/>
          </w:tcPr>
          <w:p>
            <w:pPr>
              <w:pStyle w:val="ConsPlusNormal"/>
            </w:pPr>
          </w:p>
        </w:tc>
        <w:tc>
          <w:tcPr>
            <w:tcW w:w="2324" w:type="dxa"/>
          </w:tcPr>
          <w:p>
            <w:pPr>
              <w:pStyle w:val="ConsPlusNormal"/>
            </w:pPr>
          </w:p>
        </w:tc>
      </w:tr>
      <w:tr>
        <w:tc>
          <w:tcPr>
            <w:tcW w:w="602" w:type="dxa"/>
          </w:tcPr>
          <w:p>
            <w:pPr>
              <w:pStyle w:val="ConsPlusNormal"/>
            </w:pPr>
            <w:r>
              <w:t>...</w:t>
            </w:r>
          </w:p>
        </w:tc>
        <w:tc>
          <w:tcPr>
            <w:tcW w:w="2834" w:type="dxa"/>
            <w:gridSpan w:val="2"/>
          </w:tcPr>
          <w:p>
            <w:pPr>
              <w:pStyle w:val="ConsPlusNormal"/>
            </w:pPr>
            <w:r>
              <w:t>...</w:t>
            </w:r>
          </w:p>
        </w:tc>
        <w:tc>
          <w:tcPr>
            <w:tcW w:w="1846" w:type="dxa"/>
          </w:tcPr>
          <w:p>
            <w:pPr>
              <w:pStyle w:val="ConsPlusNormal"/>
            </w:pPr>
          </w:p>
        </w:tc>
        <w:tc>
          <w:tcPr>
            <w:tcW w:w="680" w:type="dxa"/>
          </w:tcPr>
          <w:p>
            <w:pPr>
              <w:pStyle w:val="ConsPlusNormal"/>
            </w:pPr>
          </w:p>
        </w:tc>
        <w:tc>
          <w:tcPr>
            <w:tcW w:w="850" w:type="dxa"/>
          </w:tcPr>
          <w:p>
            <w:pPr>
              <w:pStyle w:val="ConsPlusNormal"/>
            </w:pPr>
          </w:p>
        </w:tc>
        <w:tc>
          <w:tcPr>
            <w:tcW w:w="2324" w:type="dxa"/>
          </w:tcPr>
          <w:p>
            <w:pPr>
              <w:pStyle w:val="ConsPlusNormal"/>
            </w:pPr>
          </w:p>
        </w:tc>
      </w:tr>
      <w:tr>
        <w:tc>
          <w:tcPr>
            <w:tcW w:w="602" w:type="dxa"/>
          </w:tcPr>
          <w:p>
            <w:pPr>
              <w:pStyle w:val="ConsPlusNormal"/>
            </w:pPr>
          </w:p>
        </w:tc>
        <w:tc>
          <w:tcPr>
            <w:tcW w:w="8534" w:type="dxa"/>
            <w:gridSpan w:val="6"/>
            <w:vAlign w:val="center"/>
          </w:tcPr>
          <w:p>
            <w:pPr>
              <w:pStyle w:val="ConsPlusNormal"/>
              <w:jc w:val="center"/>
              <w:outlineLvl w:val="3"/>
            </w:pPr>
            <w:r>
              <w:t>Федеральная целевая программа/подпрограмма федеральной целевой программы</w:t>
            </w:r>
          </w:p>
        </w:tc>
      </w:tr>
      <w:tr>
        <w:tc>
          <w:tcPr>
            <w:tcW w:w="602" w:type="dxa"/>
          </w:tcPr>
          <w:p>
            <w:pPr>
              <w:pStyle w:val="ConsPlusNormal"/>
            </w:pPr>
            <w:r>
              <w:t>...</w:t>
            </w:r>
          </w:p>
        </w:tc>
        <w:tc>
          <w:tcPr>
            <w:tcW w:w="1587" w:type="dxa"/>
          </w:tcPr>
          <w:p>
            <w:pPr>
              <w:pStyle w:val="ConsPlusNormal"/>
            </w:pPr>
            <w:r>
              <w:t>Показатель (индикатор)</w:t>
            </w:r>
          </w:p>
        </w:tc>
        <w:tc>
          <w:tcPr>
            <w:tcW w:w="1247" w:type="dxa"/>
          </w:tcPr>
          <w:p>
            <w:pPr>
              <w:pStyle w:val="ConsPlusNormal"/>
            </w:pPr>
          </w:p>
        </w:tc>
        <w:tc>
          <w:tcPr>
            <w:tcW w:w="1846" w:type="dxa"/>
          </w:tcPr>
          <w:p>
            <w:pPr>
              <w:pStyle w:val="ConsPlusNormal"/>
            </w:pPr>
          </w:p>
        </w:tc>
        <w:tc>
          <w:tcPr>
            <w:tcW w:w="680" w:type="dxa"/>
          </w:tcPr>
          <w:p>
            <w:pPr>
              <w:pStyle w:val="ConsPlusNormal"/>
            </w:pPr>
          </w:p>
        </w:tc>
        <w:tc>
          <w:tcPr>
            <w:tcW w:w="850" w:type="dxa"/>
          </w:tcPr>
          <w:p>
            <w:pPr>
              <w:pStyle w:val="ConsPlusNormal"/>
            </w:pPr>
          </w:p>
        </w:tc>
        <w:tc>
          <w:tcPr>
            <w:tcW w:w="2324" w:type="dxa"/>
          </w:tcPr>
          <w:p>
            <w:pPr>
              <w:pStyle w:val="ConsPlusNormal"/>
            </w:pPr>
          </w:p>
        </w:tc>
      </w:tr>
      <w:tr>
        <w:tc>
          <w:tcPr>
            <w:tcW w:w="602" w:type="dxa"/>
          </w:tcPr>
          <w:p>
            <w:pPr>
              <w:pStyle w:val="ConsPlusNormal"/>
            </w:pPr>
            <w:r>
              <w:t>...</w:t>
            </w:r>
          </w:p>
        </w:tc>
        <w:tc>
          <w:tcPr>
            <w:tcW w:w="1587" w:type="dxa"/>
          </w:tcPr>
          <w:p>
            <w:pPr>
              <w:pStyle w:val="ConsPlusNormal"/>
            </w:pPr>
            <w:r>
              <w:t>...</w:t>
            </w:r>
          </w:p>
        </w:tc>
        <w:tc>
          <w:tcPr>
            <w:tcW w:w="1247" w:type="dxa"/>
          </w:tcPr>
          <w:p>
            <w:pPr>
              <w:pStyle w:val="ConsPlusNormal"/>
            </w:pPr>
          </w:p>
        </w:tc>
        <w:tc>
          <w:tcPr>
            <w:tcW w:w="1846" w:type="dxa"/>
          </w:tcPr>
          <w:p>
            <w:pPr>
              <w:pStyle w:val="ConsPlusNormal"/>
            </w:pPr>
          </w:p>
        </w:tc>
        <w:tc>
          <w:tcPr>
            <w:tcW w:w="680" w:type="dxa"/>
          </w:tcPr>
          <w:p>
            <w:pPr>
              <w:pStyle w:val="ConsPlusNormal"/>
            </w:pPr>
          </w:p>
        </w:tc>
        <w:tc>
          <w:tcPr>
            <w:tcW w:w="850" w:type="dxa"/>
          </w:tcPr>
          <w:p>
            <w:pPr>
              <w:pStyle w:val="ConsPlusNormal"/>
            </w:pPr>
          </w:p>
        </w:tc>
        <w:tc>
          <w:tcPr>
            <w:tcW w:w="2324"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118" w:name="P4398"/>
      <w:bookmarkEnd w:id="118"/>
      <w:r>
        <w:t>&lt;1&gt; Приводится фактическое значение индикатора или показателя за год, предшествующий отчетному.</w:t>
      </w:r>
    </w:p>
    <w:p>
      <w:pPr>
        <w:pStyle w:val="ConsPlusNormal"/>
        <w:jc w:val="both"/>
      </w:pPr>
    </w:p>
    <w:p>
      <w:pPr>
        <w:pStyle w:val="ConsPlusNormal"/>
        <w:jc w:val="both"/>
      </w:pPr>
    </w:p>
    <w:p>
      <w:pPr>
        <w:pStyle w:val="ConsPlusNormal"/>
        <w:jc w:val="both"/>
      </w:pPr>
    </w:p>
    <w:p>
      <w:pPr>
        <w:pStyle w:val="ConsPlusNormal"/>
        <w:jc w:val="right"/>
        <w:outlineLvl w:val="2"/>
      </w:pPr>
      <w:r>
        <w:t>Таблица 16а</w:t>
      </w:r>
    </w:p>
    <w:p>
      <w:pPr>
        <w:pStyle w:val="ConsPlusNormal"/>
        <w:jc w:val="both"/>
      </w:pPr>
    </w:p>
    <w:p>
      <w:pPr>
        <w:pStyle w:val="ConsPlusNormal"/>
        <w:jc w:val="center"/>
      </w:pPr>
      <w:bookmarkStart w:id="119" w:name="P4404"/>
      <w:bookmarkEnd w:id="119"/>
      <w:r>
        <w:t>СВЕДЕНИЯ</w:t>
      </w:r>
    </w:p>
    <w:p>
      <w:pPr>
        <w:pStyle w:val="ConsPlusNormal"/>
        <w:jc w:val="center"/>
      </w:pPr>
      <w:r>
        <w:t>о достижении значений показателей (индикаторов) в разрезе</w:t>
      </w:r>
    </w:p>
    <w:p>
      <w:pPr>
        <w:pStyle w:val="ConsPlusNormal"/>
        <w:jc w:val="center"/>
      </w:pPr>
      <w:r>
        <w:t>субъектов Российской Федерации</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1701"/>
        <w:gridCol w:w="1247"/>
        <w:gridCol w:w="1587"/>
        <w:gridCol w:w="1154"/>
        <w:gridCol w:w="720"/>
        <w:gridCol w:w="720"/>
        <w:gridCol w:w="1474"/>
      </w:tblGrid>
      <w:tr>
        <w:tc>
          <w:tcPr>
            <w:tcW w:w="493" w:type="dxa"/>
            <w:vMerge w:val="restart"/>
          </w:tcPr>
          <w:p>
            <w:pPr>
              <w:pStyle w:val="ConsPlusNormal"/>
              <w:jc w:val="center"/>
            </w:pPr>
            <w:r>
              <w:lastRenderedPageBreak/>
              <w:t>N п/п</w:t>
            </w:r>
          </w:p>
        </w:tc>
        <w:tc>
          <w:tcPr>
            <w:tcW w:w="1701" w:type="dxa"/>
            <w:vMerge w:val="restart"/>
          </w:tcPr>
          <w:p>
            <w:pPr>
              <w:pStyle w:val="ConsPlusNormal"/>
              <w:jc w:val="center"/>
            </w:pPr>
            <w:r>
              <w:t>Наименование показателя (индикатора)</w:t>
            </w:r>
          </w:p>
        </w:tc>
        <w:tc>
          <w:tcPr>
            <w:tcW w:w="1247" w:type="dxa"/>
            <w:vMerge w:val="restart"/>
          </w:tcPr>
          <w:p>
            <w:pPr>
              <w:pStyle w:val="ConsPlusNormal"/>
              <w:jc w:val="center"/>
            </w:pPr>
            <w:r>
              <w:t>Единица измерения</w:t>
            </w:r>
          </w:p>
        </w:tc>
        <w:tc>
          <w:tcPr>
            <w:tcW w:w="1587" w:type="dxa"/>
            <w:vMerge w:val="restart"/>
          </w:tcPr>
          <w:p>
            <w:pPr>
              <w:pStyle w:val="ConsPlusNormal"/>
              <w:jc w:val="center"/>
            </w:pPr>
            <w:r>
              <w:t>Наименование субъекта Российской Федерации</w:t>
            </w:r>
          </w:p>
        </w:tc>
        <w:tc>
          <w:tcPr>
            <w:tcW w:w="2594" w:type="dxa"/>
            <w:gridSpan w:val="3"/>
          </w:tcPr>
          <w:p>
            <w:pPr>
              <w:pStyle w:val="ConsPlusNormal"/>
              <w:jc w:val="center"/>
            </w:pPr>
            <w:r>
              <w:t>Значения показателей (индикаторов) государственной программы, подпрограммы государственной программы, федеральной целевой программы (подпрограммы федеральной целевой программы)</w:t>
            </w:r>
          </w:p>
        </w:tc>
        <w:tc>
          <w:tcPr>
            <w:tcW w:w="1474" w:type="dxa"/>
            <w:vMerge w:val="restart"/>
          </w:tcPr>
          <w:p>
            <w:pPr>
              <w:pStyle w:val="ConsPlusNormal"/>
              <w:jc w:val="center"/>
            </w:pPr>
            <w:r>
              <w:t>Обоснование отклонений значений показателя (индикатора) на конец отчетного года (при наличии)</w:t>
            </w:r>
          </w:p>
        </w:tc>
      </w:tr>
      <w:tr>
        <w:tc>
          <w:tcPr>
            <w:tcW w:w="493" w:type="dxa"/>
            <w:vMerge/>
          </w:tcPr>
          <w:p/>
        </w:tc>
        <w:tc>
          <w:tcPr>
            <w:tcW w:w="1701" w:type="dxa"/>
            <w:vMerge/>
          </w:tcPr>
          <w:p/>
        </w:tc>
        <w:tc>
          <w:tcPr>
            <w:tcW w:w="1247" w:type="dxa"/>
            <w:vMerge/>
          </w:tcPr>
          <w:p/>
        </w:tc>
        <w:tc>
          <w:tcPr>
            <w:tcW w:w="1587" w:type="dxa"/>
            <w:vMerge/>
          </w:tcPr>
          <w:p/>
        </w:tc>
        <w:tc>
          <w:tcPr>
            <w:tcW w:w="1154" w:type="dxa"/>
            <w:vMerge w:val="restart"/>
          </w:tcPr>
          <w:p>
            <w:pPr>
              <w:pStyle w:val="ConsPlusNormal"/>
              <w:jc w:val="center"/>
            </w:pPr>
            <w:r>
              <w:t xml:space="preserve">год, предшествующий отчетному </w:t>
            </w:r>
            <w:hyperlink w:anchor="P4478" w:history="1">
              <w:r>
                <w:t>&lt;1&gt;</w:t>
              </w:r>
            </w:hyperlink>
          </w:p>
        </w:tc>
        <w:tc>
          <w:tcPr>
            <w:tcW w:w="1440" w:type="dxa"/>
            <w:gridSpan w:val="2"/>
          </w:tcPr>
          <w:p>
            <w:pPr>
              <w:pStyle w:val="ConsPlusNormal"/>
              <w:jc w:val="center"/>
            </w:pPr>
            <w:r>
              <w:t>отчетный год</w:t>
            </w:r>
          </w:p>
        </w:tc>
        <w:tc>
          <w:tcPr>
            <w:tcW w:w="1474" w:type="dxa"/>
            <w:vMerge/>
          </w:tcPr>
          <w:p/>
        </w:tc>
      </w:tr>
      <w:tr>
        <w:tc>
          <w:tcPr>
            <w:tcW w:w="493" w:type="dxa"/>
            <w:vMerge/>
          </w:tcPr>
          <w:p/>
        </w:tc>
        <w:tc>
          <w:tcPr>
            <w:tcW w:w="1701" w:type="dxa"/>
            <w:vMerge/>
          </w:tcPr>
          <w:p/>
        </w:tc>
        <w:tc>
          <w:tcPr>
            <w:tcW w:w="1247" w:type="dxa"/>
            <w:vMerge/>
          </w:tcPr>
          <w:p/>
        </w:tc>
        <w:tc>
          <w:tcPr>
            <w:tcW w:w="1587" w:type="dxa"/>
            <w:vMerge/>
          </w:tcPr>
          <w:p/>
        </w:tc>
        <w:tc>
          <w:tcPr>
            <w:tcW w:w="1154" w:type="dxa"/>
            <w:vMerge/>
          </w:tcPr>
          <w:p/>
        </w:tc>
        <w:tc>
          <w:tcPr>
            <w:tcW w:w="720" w:type="dxa"/>
          </w:tcPr>
          <w:p>
            <w:pPr>
              <w:pStyle w:val="ConsPlusNormal"/>
              <w:jc w:val="center"/>
            </w:pPr>
            <w:r>
              <w:t>план</w:t>
            </w:r>
          </w:p>
        </w:tc>
        <w:tc>
          <w:tcPr>
            <w:tcW w:w="720" w:type="dxa"/>
          </w:tcPr>
          <w:p>
            <w:pPr>
              <w:pStyle w:val="ConsPlusNormal"/>
              <w:jc w:val="center"/>
            </w:pPr>
            <w:r>
              <w:t>факт</w:t>
            </w:r>
          </w:p>
        </w:tc>
        <w:tc>
          <w:tcPr>
            <w:tcW w:w="1474" w:type="dxa"/>
            <w:vMerge/>
          </w:tcPr>
          <w:p/>
        </w:tc>
      </w:tr>
      <w:tr>
        <w:tc>
          <w:tcPr>
            <w:tcW w:w="493" w:type="dxa"/>
          </w:tcPr>
          <w:p>
            <w:pPr>
              <w:pStyle w:val="ConsPlusNormal"/>
              <w:jc w:val="center"/>
            </w:pPr>
            <w:r>
              <w:t>1</w:t>
            </w:r>
          </w:p>
        </w:tc>
        <w:tc>
          <w:tcPr>
            <w:tcW w:w="1701" w:type="dxa"/>
          </w:tcPr>
          <w:p>
            <w:pPr>
              <w:pStyle w:val="ConsPlusNormal"/>
              <w:jc w:val="center"/>
            </w:pPr>
            <w:r>
              <w:t>2</w:t>
            </w:r>
          </w:p>
        </w:tc>
        <w:tc>
          <w:tcPr>
            <w:tcW w:w="1247" w:type="dxa"/>
          </w:tcPr>
          <w:p>
            <w:pPr>
              <w:pStyle w:val="ConsPlusNormal"/>
              <w:jc w:val="center"/>
            </w:pPr>
            <w:r>
              <w:t>3</w:t>
            </w:r>
          </w:p>
        </w:tc>
        <w:tc>
          <w:tcPr>
            <w:tcW w:w="1587" w:type="dxa"/>
          </w:tcPr>
          <w:p>
            <w:pPr>
              <w:pStyle w:val="ConsPlusNormal"/>
              <w:jc w:val="center"/>
            </w:pPr>
            <w:r>
              <w:t>4</w:t>
            </w:r>
          </w:p>
        </w:tc>
        <w:tc>
          <w:tcPr>
            <w:tcW w:w="1154" w:type="dxa"/>
          </w:tcPr>
          <w:p>
            <w:pPr>
              <w:pStyle w:val="ConsPlusNormal"/>
              <w:jc w:val="center"/>
            </w:pPr>
            <w:r>
              <w:t>5</w:t>
            </w:r>
          </w:p>
        </w:tc>
        <w:tc>
          <w:tcPr>
            <w:tcW w:w="720" w:type="dxa"/>
          </w:tcPr>
          <w:p>
            <w:pPr>
              <w:pStyle w:val="ConsPlusNormal"/>
              <w:jc w:val="center"/>
            </w:pPr>
            <w:r>
              <w:t>6</w:t>
            </w:r>
          </w:p>
        </w:tc>
        <w:tc>
          <w:tcPr>
            <w:tcW w:w="720" w:type="dxa"/>
          </w:tcPr>
          <w:p>
            <w:pPr>
              <w:pStyle w:val="ConsPlusNormal"/>
              <w:jc w:val="center"/>
            </w:pPr>
            <w:r>
              <w:t>7</w:t>
            </w:r>
          </w:p>
        </w:tc>
        <w:tc>
          <w:tcPr>
            <w:tcW w:w="1474" w:type="dxa"/>
          </w:tcPr>
          <w:p>
            <w:pPr>
              <w:pStyle w:val="ConsPlusNormal"/>
              <w:jc w:val="center"/>
            </w:pPr>
            <w:r>
              <w:t>8</w:t>
            </w:r>
          </w:p>
        </w:tc>
      </w:tr>
      <w:tr>
        <w:tc>
          <w:tcPr>
            <w:tcW w:w="9096" w:type="dxa"/>
            <w:gridSpan w:val="8"/>
          </w:tcPr>
          <w:p>
            <w:pPr>
              <w:pStyle w:val="ConsPlusNormal"/>
              <w:jc w:val="center"/>
              <w:outlineLvl w:val="3"/>
            </w:pPr>
            <w:r>
              <w:t>Государственная программа</w:t>
            </w:r>
          </w:p>
        </w:tc>
      </w:tr>
      <w:tr>
        <w:tc>
          <w:tcPr>
            <w:tcW w:w="493" w:type="dxa"/>
          </w:tcPr>
          <w:p>
            <w:pPr>
              <w:pStyle w:val="ConsPlusNormal"/>
            </w:pPr>
            <w:r>
              <w:t>1</w:t>
            </w:r>
          </w:p>
        </w:tc>
        <w:tc>
          <w:tcPr>
            <w:tcW w:w="1701" w:type="dxa"/>
          </w:tcPr>
          <w:p>
            <w:pPr>
              <w:pStyle w:val="ConsPlusNormal"/>
            </w:pPr>
            <w:r>
              <w:t>Показатель (индикатор)</w:t>
            </w:r>
          </w:p>
        </w:tc>
        <w:tc>
          <w:tcPr>
            <w:tcW w:w="1247" w:type="dxa"/>
          </w:tcPr>
          <w:p>
            <w:pPr>
              <w:pStyle w:val="ConsPlusNormal"/>
            </w:pPr>
          </w:p>
        </w:tc>
        <w:tc>
          <w:tcPr>
            <w:tcW w:w="1587" w:type="dxa"/>
          </w:tcPr>
          <w:p>
            <w:pPr>
              <w:pStyle w:val="ConsPlusNormal"/>
            </w:pPr>
          </w:p>
        </w:tc>
        <w:tc>
          <w:tcPr>
            <w:tcW w:w="1154" w:type="dxa"/>
          </w:tcPr>
          <w:p>
            <w:pPr>
              <w:pStyle w:val="ConsPlusNormal"/>
            </w:pPr>
          </w:p>
        </w:tc>
        <w:tc>
          <w:tcPr>
            <w:tcW w:w="720" w:type="dxa"/>
          </w:tcPr>
          <w:p>
            <w:pPr>
              <w:pStyle w:val="ConsPlusNormal"/>
            </w:pPr>
          </w:p>
        </w:tc>
        <w:tc>
          <w:tcPr>
            <w:tcW w:w="720" w:type="dxa"/>
          </w:tcPr>
          <w:p>
            <w:pPr>
              <w:pStyle w:val="ConsPlusNormal"/>
            </w:pPr>
          </w:p>
        </w:tc>
        <w:tc>
          <w:tcPr>
            <w:tcW w:w="1474" w:type="dxa"/>
          </w:tcPr>
          <w:p>
            <w:pPr>
              <w:pStyle w:val="ConsPlusNormal"/>
            </w:pPr>
          </w:p>
        </w:tc>
      </w:tr>
      <w:tr>
        <w:tc>
          <w:tcPr>
            <w:tcW w:w="493" w:type="dxa"/>
          </w:tcPr>
          <w:p>
            <w:pPr>
              <w:pStyle w:val="ConsPlusNormal"/>
            </w:pPr>
            <w:r>
              <w:t>...</w:t>
            </w:r>
          </w:p>
        </w:tc>
        <w:tc>
          <w:tcPr>
            <w:tcW w:w="1701" w:type="dxa"/>
          </w:tcPr>
          <w:p>
            <w:pPr>
              <w:pStyle w:val="ConsPlusNormal"/>
            </w:pPr>
            <w:r>
              <w:t>...</w:t>
            </w:r>
          </w:p>
        </w:tc>
        <w:tc>
          <w:tcPr>
            <w:tcW w:w="1247" w:type="dxa"/>
          </w:tcPr>
          <w:p>
            <w:pPr>
              <w:pStyle w:val="ConsPlusNormal"/>
            </w:pPr>
          </w:p>
        </w:tc>
        <w:tc>
          <w:tcPr>
            <w:tcW w:w="1587" w:type="dxa"/>
          </w:tcPr>
          <w:p>
            <w:pPr>
              <w:pStyle w:val="ConsPlusNormal"/>
            </w:pPr>
          </w:p>
        </w:tc>
        <w:tc>
          <w:tcPr>
            <w:tcW w:w="1154" w:type="dxa"/>
          </w:tcPr>
          <w:p>
            <w:pPr>
              <w:pStyle w:val="ConsPlusNormal"/>
            </w:pPr>
          </w:p>
        </w:tc>
        <w:tc>
          <w:tcPr>
            <w:tcW w:w="720" w:type="dxa"/>
          </w:tcPr>
          <w:p>
            <w:pPr>
              <w:pStyle w:val="ConsPlusNormal"/>
            </w:pPr>
          </w:p>
        </w:tc>
        <w:tc>
          <w:tcPr>
            <w:tcW w:w="720" w:type="dxa"/>
          </w:tcPr>
          <w:p>
            <w:pPr>
              <w:pStyle w:val="ConsPlusNormal"/>
            </w:pPr>
          </w:p>
        </w:tc>
        <w:tc>
          <w:tcPr>
            <w:tcW w:w="1474" w:type="dxa"/>
          </w:tcPr>
          <w:p>
            <w:pPr>
              <w:pStyle w:val="ConsPlusNormal"/>
            </w:pPr>
          </w:p>
        </w:tc>
      </w:tr>
      <w:tr>
        <w:tc>
          <w:tcPr>
            <w:tcW w:w="9096" w:type="dxa"/>
            <w:gridSpan w:val="8"/>
          </w:tcPr>
          <w:p>
            <w:pPr>
              <w:pStyle w:val="ConsPlusNormal"/>
              <w:jc w:val="center"/>
              <w:outlineLvl w:val="3"/>
            </w:pPr>
            <w:r>
              <w:t>Подпрограмма государственной программы</w:t>
            </w:r>
          </w:p>
        </w:tc>
      </w:tr>
      <w:tr>
        <w:tc>
          <w:tcPr>
            <w:tcW w:w="493" w:type="dxa"/>
          </w:tcPr>
          <w:p>
            <w:pPr>
              <w:pStyle w:val="ConsPlusNormal"/>
            </w:pPr>
            <w:r>
              <w:t>...</w:t>
            </w:r>
          </w:p>
        </w:tc>
        <w:tc>
          <w:tcPr>
            <w:tcW w:w="1701" w:type="dxa"/>
          </w:tcPr>
          <w:p>
            <w:pPr>
              <w:pStyle w:val="ConsPlusNormal"/>
            </w:pPr>
            <w:r>
              <w:t>Показатель (индикатор)</w:t>
            </w:r>
          </w:p>
        </w:tc>
        <w:tc>
          <w:tcPr>
            <w:tcW w:w="1247" w:type="dxa"/>
          </w:tcPr>
          <w:p>
            <w:pPr>
              <w:pStyle w:val="ConsPlusNormal"/>
            </w:pPr>
          </w:p>
        </w:tc>
        <w:tc>
          <w:tcPr>
            <w:tcW w:w="1587" w:type="dxa"/>
          </w:tcPr>
          <w:p>
            <w:pPr>
              <w:pStyle w:val="ConsPlusNormal"/>
            </w:pPr>
          </w:p>
        </w:tc>
        <w:tc>
          <w:tcPr>
            <w:tcW w:w="1154" w:type="dxa"/>
          </w:tcPr>
          <w:p>
            <w:pPr>
              <w:pStyle w:val="ConsPlusNormal"/>
            </w:pPr>
          </w:p>
        </w:tc>
        <w:tc>
          <w:tcPr>
            <w:tcW w:w="720" w:type="dxa"/>
          </w:tcPr>
          <w:p>
            <w:pPr>
              <w:pStyle w:val="ConsPlusNormal"/>
            </w:pPr>
          </w:p>
        </w:tc>
        <w:tc>
          <w:tcPr>
            <w:tcW w:w="720" w:type="dxa"/>
          </w:tcPr>
          <w:p>
            <w:pPr>
              <w:pStyle w:val="ConsPlusNormal"/>
            </w:pPr>
          </w:p>
        </w:tc>
        <w:tc>
          <w:tcPr>
            <w:tcW w:w="1474" w:type="dxa"/>
          </w:tcPr>
          <w:p>
            <w:pPr>
              <w:pStyle w:val="ConsPlusNormal"/>
            </w:pPr>
          </w:p>
        </w:tc>
      </w:tr>
      <w:tr>
        <w:tc>
          <w:tcPr>
            <w:tcW w:w="493" w:type="dxa"/>
          </w:tcPr>
          <w:p>
            <w:pPr>
              <w:pStyle w:val="ConsPlusNormal"/>
            </w:pPr>
            <w:r>
              <w:t>...</w:t>
            </w:r>
          </w:p>
        </w:tc>
        <w:tc>
          <w:tcPr>
            <w:tcW w:w="2948" w:type="dxa"/>
            <w:gridSpan w:val="2"/>
          </w:tcPr>
          <w:p>
            <w:pPr>
              <w:pStyle w:val="ConsPlusNormal"/>
            </w:pPr>
            <w:r>
              <w:t>...</w:t>
            </w:r>
          </w:p>
        </w:tc>
        <w:tc>
          <w:tcPr>
            <w:tcW w:w="1587" w:type="dxa"/>
          </w:tcPr>
          <w:p>
            <w:pPr>
              <w:pStyle w:val="ConsPlusNormal"/>
            </w:pPr>
          </w:p>
        </w:tc>
        <w:tc>
          <w:tcPr>
            <w:tcW w:w="1154" w:type="dxa"/>
          </w:tcPr>
          <w:p>
            <w:pPr>
              <w:pStyle w:val="ConsPlusNormal"/>
            </w:pPr>
          </w:p>
        </w:tc>
        <w:tc>
          <w:tcPr>
            <w:tcW w:w="720" w:type="dxa"/>
          </w:tcPr>
          <w:p>
            <w:pPr>
              <w:pStyle w:val="ConsPlusNormal"/>
            </w:pPr>
          </w:p>
        </w:tc>
        <w:tc>
          <w:tcPr>
            <w:tcW w:w="720" w:type="dxa"/>
          </w:tcPr>
          <w:p>
            <w:pPr>
              <w:pStyle w:val="ConsPlusNormal"/>
            </w:pPr>
          </w:p>
        </w:tc>
        <w:tc>
          <w:tcPr>
            <w:tcW w:w="1474" w:type="dxa"/>
          </w:tcPr>
          <w:p>
            <w:pPr>
              <w:pStyle w:val="ConsPlusNormal"/>
            </w:pPr>
          </w:p>
        </w:tc>
      </w:tr>
      <w:tr>
        <w:tc>
          <w:tcPr>
            <w:tcW w:w="9096" w:type="dxa"/>
            <w:gridSpan w:val="8"/>
          </w:tcPr>
          <w:p>
            <w:pPr>
              <w:pStyle w:val="ConsPlusNormal"/>
              <w:jc w:val="center"/>
              <w:outlineLvl w:val="3"/>
            </w:pPr>
            <w:r>
              <w:t>Федеральная целевая программа/подпрограмма федеральной целевой программы</w:t>
            </w:r>
          </w:p>
        </w:tc>
      </w:tr>
      <w:tr>
        <w:tc>
          <w:tcPr>
            <w:tcW w:w="493" w:type="dxa"/>
          </w:tcPr>
          <w:p>
            <w:pPr>
              <w:pStyle w:val="ConsPlusNormal"/>
            </w:pPr>
            <w:r>
              <w:t>...</w:t>
            </w:r>
          </w:p>
        </w:tc>
        <w:tc>
          <w:tcPr>
            <w:tcW w:w="1701" w:type="dxa"/>
          </w:tcPr>
          <w:p>
            <w:pPr>
              <w:pStyle w:val="ConsPlusNormal"/>
            </w:pPr>
            <w:r>
              <w:t>Показатель (индикатор)</w:t>
            </w:r>
          </w:p>
        </w:tc>
        <w:tc>
          <w:tcPr>
            <w:tcW w:w="1247" w:type="dxa"/>
          </w:tcPr>
          <w:p>
            <w:pPr>
              <w:pStyle w:val="ConsPlusNormal"/>
            </w:pPr>
          </w:p>
        </w:tc>
        <w:tc>
          <w:tcPr>
            <w:tcW w:w="1587" w:type="dxa"/>
          </w:tcPr>
          <w:p>
            <w:pPr>
              <w:pStyle w:val="ConsPlusNormal"/>
            </w:pPr>
          </w:p>
        </w:tc>
        <w:tc>
          <w:tcPr>
            <w:tcW w:w="1154" w:type="dxa"/>
          </w:tcPr>
          <w:p>
            <w:pPr>
              <w:pStyle w:val="ConsPlusNormal"/>
            </w:pPr>
          </w:p>
        </w:tc>
        <w:tc>
          <w:tcPr>
            <w:tcW w:w="720" w:type="dxa"/>
          </w:tcPr>
          <w:p>
            <w:pPr>
              <w:pStyle w:val="ConsPlusNormal"/>
            </w:pPr>
          </w:p>
        </w:tc>
        <w:tc>
          <w:tcPr>
            <w:tcW w:w="720" w:type="dxa"/>
          </w:tcPr>
          <w:p>
            <w:pPr>
              <w:pStyle w:val="ConsPlusNormal"/>
            </w:pPr>
          </w:p>
        </w:tc>
        <w:tc>
          <w:tcPr>
            <w:tcW w:w="1474" w:type="dxa"/>
          </w:tcPr>
          <w:p>
            <w:pPr>
              <w:pStyle w:val="ConsPlusNormal"/>
            </w:pPr>
          </w:p>
        </w:tc>
      </w:tr>
      <w:tr>
        <w:tc>
          <w:tcPr>
            <w:tcW w:w="493" w:type="dxa"/>
          </w:tcPr>
          <w:p>
            <w:pPr>
              <w:pStyle w:val="ConsPlusNormal"/>
            </w:pPr>
            <w:r>
              <w:t>...</w:t>
            </w:r>
          </w:p>
        </w:tc>
        <w:tc>
          <w:tcPr>
            <w:tcW w:w="1701" w:type="dxa"/>
          </w:tcPr>
          <w:p>
            <w:pPr>
              <w:pStyle w:val="ConsPlusNormal"/>
            </w:pPr>
            <w:r>
              <w:t>...</w:t>
            </w:r>
          </w:p>
        </w:tc>
        <w:tc>
          <w:tcPr>
            <w:tcW w:w="1247" w:type="dxa"/>
          </w:tcPr>
          <w:p>
            <w:pPr>
              <w:pStyle w:val="ConsPlusNormal"/>
            </w:pPr>
          </w:p>
        </w:tc>
        <w:tc>
          <w:tcPr>
            <w:tcW w:w="1587" w:type="dxa"/>
          </w:tcPr>
          <w:p>
            <w:pPr>
              <w:pStyle w:val="ConsPlusNormal"/>
            </w:pPr>
          </w:p>
        </w:tc>
        <w:tc>
          <w:tcPr>
            <w:tcW w:w="1154" w:type="dxa"/>
          </w:tcPr>
          <w:p>
            <w:pPr>
              <w:pStyle w:val="ConsPlusNormal"/>
            </w:pPr>
          </w:p>
        </w:tc>
        <w:tc>
          <w:tcPr>
            <w:tcW w:w="720" w:type="dxa"/>
          </w:tcPr>
          <w:p>
            <w:pPr>
              <w:pStyle w:val="ConsPlusNormal"/>
            </w:pPr>
          </w:p>
        </w:tc>
        <w:tc>
          <w:tcPr>
            <w:tcW w:w="720" w:type="dxa"/>
          </w:tcPr>
          <w:p>
            <w:pPr>
              <w:pStyle w:val="ConsPlusNormal"/>
            </w:pPr>
          </w:p>
        </w:tc>
        <w:tc>
          <w:tcPr>
            <w:tcW w:w="1474"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120" w:name="P4478"/>
      <w:bookmarkEnd w:id="120"/>
      <w:r>
        <w:t>&lt;1&gt; Приводится фактическое значение индикатора или показателя за год, предшествующий отчетному.</w:t>
      </w:r>
    </w:p>
    <w:p>
      <w:pPr>
        <w:pStyle w:val="ConsPlusNormal"/>
        <w:jc w:val="both"/>
      </w:pPr>
    </w:p>
    <w:p>
      <w:pPr>
        <w:pStyle w:val="ConsPlusNormal"/>
        <w:jc w:val="both"/>
      </w:pPr>
    </w:p>
    <w:p>
      <w:pPr>
        <w:pStyle w:val="ConsPlusNormal"/>
        <w:jc w:val="both"/>
      </w:pPr>
    </w:p>
    <w:p>
      <w:pPr>
        <w:pStyle w:val="ConsPlusNormal"/>
        <w:jc w:val="right"/>
        <w:outlineLvl w:val="2"/>
      </w:pPr>
      <w:r>
        <w:t>Таблица 17</w:t>
      </w:r>
    </w:p>
    <w:p>
      <w:pPr>
        <w:pStyle w:val="ConsPlusNormal"/>
        <w:jc w:val="both"/>
      </w:pPr>
    </w:p>
    <w:p>
      <w:pPr>
        <w:pStyle w:val="ConsPlusNormal"/>
        <w:jc w:val="center"/>
      </w:pPr>
      <w:bookmarkStart w:id="121" w:name="P4484"/>
      <w:bookmarkEnd w:id="121"/>
      <w:r>
        <w:t>СВЕДЕНИЯ</w:t>
      </w:r>
    </w:p>
    <w:p>
      <w:pPr>
        <w:pStyle w:val="ConsPlusNormal"/>
        <w:jc w:val="center"/>
      </w:pPr>
      <w:r>
        <w:t>о степени выполнения ведомственных целевых программ,</w:t>
      </w:r>
    </w:p>
    <w:p>
      <w:pPr>
        <w:pStyle w:val="ConsPlusNormal"/>
        <w:jc w:val="center"/>
      </w:pPr>
      <w:r>
        <w:t>основных мероприятий, мероприятий и контрольных событий</w:t>
      </w:r>
    </w:p>
    <w:p>
      <w:pPr>
        <w:pStyle w:val="ConsPlusNormal"/>
        <w:jc w:val="center"/>
      </w:pPr>
      <w:r>
        <w:t>подпрограмм государственной программы</w:t>
      </w:r>
    </w:p>
    <w:p>
      <w:pPr>
        <w:pStyle w:val="ConsPlusNormal"/>
        <w:jc w:val="both"/>
      </w:pPr>
    </w:p>
    <w:p>
      <w:pPr>
        <w:pStyle w:val="ConsPlusNormal"/>
        <w:pBdr>
          <w:top w:val="single" w:sz="6" w:space="0" w:color="auto"/>
        </w:pBdr>
        <w:spacing w:before="100" w:after="100"/>
        <w:jc w:val="both"/>
        <w:rPr>
          <w:sz w:val="2"/>
          <w:szCs w:val="2"/>
        </w:rPr>
      </w:pPr>
    </w:p>
    <w:p>
      <w:pPr>
        <w:pStyle w:val="ConsPlusNormal"/>
        <w:ind w:firstLine="540"/>
        <w:jc w:val="both"/>
      </w:pPr>
      <w:r>
        <w:lastRenderedPageBreak/>
        <w:t>КонсультантПлюс: примечание.</w:t>
      </w:r>
    </w:p>
    <w:p>
      <w:pPr>
        <w:pStyle w:val="ConsPlusNormal"/>
        <w:ind w:firstLine="540"/>
        <w:jc w:val="both"/>
      </w:pPr>
      <w:r>
        <w:t>Нумерация граф в таблице дана в соответствии с официальным текстом документа.</w:t>
      </w:r>
    </w:p>
    <w:p>
      <w:pPr>
        <w:sectPr>
          <w:pgSz w:w="11905" w:h="16838"/>
          <w:pgMar w:top="1134" w:right="850" w:bottom="1134" w:left="1701" w:header="0" w:footer="0" w:gutter="0"/>
          <w:cols w:space="720"/>
        </w:sectPr>
      </w:pPr>
    </w:p>
    <w:p>
      <w:pPr>
        <w:pStyle w:val="ConsPlusNormal"/>
        <w:pBdr>
          <w:top w:val="single" w:sz="6" w:space="0" w:color="auto"/>
        </w:pBdr>
        <w:spacing w:before="100" w:after="100"/>
        <w:jc w:val="both"/>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3420"/>
        <w:gridCol w:w="964"/>
        <w:gridCol w:w="850"/>
        <w:gridCol w:w="964"/>
        <w:gridCol w:w="907"/>
        <w:gridCol w:w="964"/>
        <w:gridCol w:w="850"/>
        <w:gridCol w:w="832"/>
        <w:gridCol w:w="850"/>
      </w:tblGrid>
      <w:tr>
        <w:tc>
          <w:tcPr>
            <w:tcW w:w="782" w:type="dxa"/>
            <w:vMerge w:val="restart"/>
          </w:tcPr>
          <w:p>
            <w:pPr>
              <w:pStyle w:val="ConsPlusNormal"/>
              <w:jc w:val="center"/>
            </w:pPr>
            <w:r>
              <w:t>N п/п</w:t>
            </w:r>
          </w:p>
        </w:tc>
        <w:tc>
          <w:tcPr>
            <w:tcW w:w="3420" w:type="dxa"/>
            <w:vMerge w:val="restart"/>
          </w:tcPr>
          <w:p>
            <w:pPr>
              <w:pStyle w:val="ConsPlusNormal"/>
              <w:jc w:val="center"/>
            </w:pPr>
            <w:r>
              <w:t>Наименование ведомственной целевой программы, основного мероприятия, мероприятия</w:t>
            </w:r>
          </w:p>
        </w:tc>
        <w:tc>
          <w:tcPr>
            <w:tcW w:w="964" w:type="dxa"/>
            <w:vMerge w:val="restart"/>
          </w:tcPr>
          <w:p>
            <w:pPr>
              <w:pStyle w:val="ConsPlusNormal"/>
              <w:jc w:val="center"/>
            </w:pPr>
            <w:r>
              <w:t>Ответственный исполнитель</w:t>
            </w:r>
          </w:p>
        </w:tc>
        <w:tc>
          <w:tcPr>
            <w:tcW w:w="850" w:type="dxa"/>
            <w:vMerge w:val="restart"/>
          </w:tcPr>
          <w:p>
            <w:pPr>
              <w:pStyle w:val="ConsPlusNormal"/>
              <w:jc w:val="center"/>
            </w:pPr>
            <w:r>
              <w:t xml:space="preserve">Статус </w:t>
            </w:r>
            <w:hyperlink w:anchor="P4728" w:history="1">
              <w:r>
                <w:t>&lt;1&gt;</w:t>
              </w:r>
            </w:hyperlink>
          </w:p>
        </w:tc>
        <w:tc>
          <w:tcPr>
            <w:tcW w:w="1871" w:type="dxa"/>
            <w:gridSpan w:val="2"/>
          </w:tcPr>
          <w:p>
            <w:pPr>
              <w:pStyle w:val="ConsPlusNormal"/>
              <w:jc w:val="center"/>
            </w:pPr>
            <w:r>
              <w:t>Плановый срок</w:t>
            </w:r>
          </w:p>
        </w:tc>
        <w:tc>
          <w:tcPr>
            <w:tcW w:w="1814" w:type="dxa"/>
            <w:gridSpan w:val="2"/>
          </w:tcPr>
          <w:p>
            <w:pPr>
              <w:pStyle w:val="ConsPlusNormal"/>
              <w:jc w:val="center"/>
            </w:pPr>
            <w:r>
              <w:t>Фактический срок</w:t>
            </w:r>
          </w:p>
        </w:tc>
        <w:tc>
          <w:tcPr>
            <w:tcW w:w="1682" w:type="dxa"/>
            <w:gridSpan w:val="2"/>
          </w:tcPr>
          <w:p>
            <w:pPr>
              <w:pStyle w:val="ConsPlusNormal"/>
              <w:jc w:val="center"/>
            </w:pPr>
            <w:r>
              <w:t>Результаты</w:t>
            </w:r>
          </w:p>
        </w:tc>
      </w:tr>
      <w:tr>
        <w:tc>
          <w:tcPr>
            <w:tcW w:w="782" w:type="dxa"/>
            <w:vMerge/>
          </w:tcPr>
          <w:p/>
        </w:tc>
        <w:tc>
          <w:tcPr>
            <w:tcW w:w="3420" w:type="dxa"/>
            <w:vMerge/>
          </w:tcPr>
          <w:p/>
        </w:tc>
        <w:tc>
          <w:tcPr>
            <w:tcW w:w="964" w:type="dxa"/>
            <w:vMerge/>
          </w:tcPr>
          <w:p/>
        </w:tc>
        <w:tc>
          <w:tcPr>
            <w:tcW w:w="850" w:type="dxa"/>
            <w:vMerge/>
          </w:tcPr>
          <w:p/>
        </w:tc>
        <w:tc>
          <w:tcPr>
            <w:tcW w:w="964" w:type="dxa"/>
          </w:tcPr>
          <w:p>
            <w:pPr>
              <w:pStyle w:val="ConsPlusNormal"/>
              <w:jc w:val="center"/>
            </w:pPr>
            <w:r>
              <w:t>начала реализации</w:t>
            </w:r>
          </w:p>
        </w:tc>
        <w:tc>
          <w:tcPr>
            <w:tcW w:w="907" w:type="dxa"/>
          </w:tcPr>
          <w:p>
            <w:pPr>
              <w:pStyle w:val="ConsPlusNormal"/>
              <w:jc w:val="center"/>
            </w:pPr>
            <w:r>
              <w:t>окончания реализации</w:t>
            </w:r>
          </w:p>
        </w:tc>
        <w:tc>
          <w:tcPr>
            <w:tcW w:w="964" w:type="dxa"/>
          </w:tcPr>
          <w:p>
            <w:pPr>
              <w:pStyle w:val="ConsPlusNormal"/>
              <w:jc w:val="center"/>
            </w:pPr>
            <w:r>
              <w:t>начала реализации</w:t>
            </w:r>
          </w:p>
        </w:tc>
        <w:tc>
          <w:tcPr>
            <w:tcW w:w="850" w:type="dxa"/>
          </w:tcPr>
          <w:p>
            <w:pPr>
              <w:pStyle w:val="ConsPlusNormal"/>
              <w:jc w:val="center"/>
            </w:pPr>
            <w:r>
              <w:t>окончания реализации</w:t>
            </w:r>
          </w:p>
        </w:tc>
        <w:tc>
          <w:tcPr>
            <w:tcW w:w="832" w:type="dxa"/>
          </w:tcPr>
          <w:p>
            <w:pPr>
              <w:pStyle w:val="ConsPlusNormal"/>
              <w:jc w:val="center"/>
            </w:pPr>
            <w:r>
              <w:t>запланированные</w:t>
            </w:r>
          </w:p>
        </w:tc>
        <w:tc>
          <w:tcPr>
            <w:tcW w:w="850" w:type="dxa"/>
          </w:tcPr>
          <w:p>
            <w:pPr>
              <w:pStyle w:val="ConsPlusNormal"/>
              <w:jc w:val="center"/>
            </w:pPr>
            <w:r>
              <w:t>достигнутые</w:t>
            </w:r>
          </w:p>
        </w:tc>
      </w:tr>
      <w:tr>
        <w:tc>
          <w:tcPr>
            <w:tcW w:w="782" w:type="dxa"/>
          </w:tcPr>
          <w:p>
            <w:pPr>
              <w:pStyle w:val="ConsPlusNormal"/>
              <w:jc w:val="center"/>
            </w:pPr>
            <w:r>
              <w:t>1</w:t>
            </w:r>
          </w:p>
        </w:tc>
        <w:tc>
          <w:tcPr>
            <w:tcW w:w="3420" w:type="dxa"/>
          </w:tcPr>
          <w:p>
            <w:pPr>
              <w:pStyle w:val="ConsPlusNormal"/>
              <w:jc w:val="center"/>
            </w:pPr>
            <w:r>
              <w:t>2</w:t>
            </w:r>
          </w:p>
        </w:tc>
        <w:tc>
          <w:tcPr>
            <w:tcW w:w="964" w:type="dxa"/>
          </w:tcPr>
          <w:p>
            <w:pPr>
              <w:pStyle w:val="ConsPlusNormal"/>
              <w:jc w:val="center"/>
            </w:pPr>
            <w:r>
              <w:t>4</w:t>
            </w:r>
          </w:p>
        </w:tc>
        <w:tc>
          <w:tcPr>
            <w:tcW w:w="850" w:type="dxa"/>
          </w:tcPr>
          <w:p>
            <w:pPr>
              <w:pStyle w:val="ConsPlusNormal"/>
              <w:jc w:val="center"/>
            </w:pPr>
            <w:r>
              <w:t>5</w:t>
            </w:r>
          </w:p>
        </w:tc>
        <w:tc>
          <w:tcPr>
            <w:tcW w:w="964" w:type="dxa"/>
          </w:tcPr>
          <w:p>
            <w:pPr>
              <w:pStyle w:val="ConsPlusNormal"/>
              <w:jc w:val="center"/>
            </w:pPr>
            <w:r>
              <w:t>6</w:t>
            </w:r>
          </w:p>
        </w:tc>
        <w:tc>
          <w:tcPr>
            <w:tcW w:w="907" w:type="dxa"/>
          </w:tcPr>
          <w:p>
            <w:pPr>
              <w:pStyle w:val="ConsPlusNormal"/>
              <w:jc w:val="center"/>
            </w:pPr>
            <w:r>
              <w:t>7</w:t>
            </w:r>
          </w:p>
        </w:tc>
        <w:tc>
          <w:tcPr>
            <w:tcW w:w="964" w:type="dxa"/>
          </w:tcPr>
          <w:p>
            <w:pPr>
              <w:pStyle w:val="ConsPlusNormal"/>
              <w:jc w:val="center"/>
            </w:pPr>
            <w:r>
              <w:t>8</w:t>
            </w:r>
          </w:p>
        </w:tc>
        <w:tc>
          <w:tcPr>
            <w:tcW w:w="850" w:type="dxa"/>
          </w:tcPr>
          <w:p>
            <w:pPr>
              <w:pStyle w:val="ConsPlusNormal"/>
              <w:jc w:val="center"/>
            </w:pPr>
            <w:r>
              <w:t>9</w:t>
            </w:r>
          </w:p>
        </w:tc>
        <w:tc>
          <w:tcPr>
            <w:tcW w:w="832" w:type="dxa"/>
          </w:tcPr>
          <w:p>
            <w:pPr>
              <w:pStyle w:val="ConsPlusNormal"/>
              <w:jc w:val="center"/>
            </w:pPr>
            <w:r>
              <w:t>10</w:t>
            </w:r>
          </w:p>
        </w:tc>
        <w:tc>
          <w:tcPr>
            <w:tcW w:w="850" w:type="dxa"/>
          </w:tcPr>
          <w:p>
            <w:pPr>
              <w:pStyle w:val="ConsPlusNormal"/>
              <w:jc w:val="center"/>
            </w:pPr>
            <w:r>
              <w:t>11</w:t>
            </w:r>
          </w:p>
        </w:tc>
      </w:tr>
      <w:tr>
        <w:tc>
          <w:tcPr>
            <w:tcW w:w="782" w:type="dxa"/>
          </w:tcPr>
          <w:p>
            <w:pPr>
              <w:pStyle w:val="ConsPlusNormal"/>
            </w:pPr>
            <w:r>
              <w:t>1.1</w:t>
            </w:r>
          </w:p>
        </w:tc>
        <w:tc>
          <w:tcPr>
            <w:tcW w:w="3420" w:type="dxa"/>
          </w:tcPr>
          <w:p>
            <w:pPr>
              <w:pStyle w:val="ConsPlusNormal"/>
            </w:pPr>
            <w:r>
              <w:t>Основное мероприятие 1.1</w:t>
            </w:r>
          </w:p>
        </w:tc>
        <w:tc>
          <w:tcPr>
            <w:tcW w:w="964" w:type="dxa"/>
          </w:tcPr>
          <w:p>
            <w:pPr>
              <w:pStyle w:val="ConsPlusNormal"/>
            </w:pPr>
          </w:p>
        </w:tc>
        <w:tc>
          <w:tcPr>
            <w:tcW w:w="850" w:type="dxa"/>
          </w:tcPr>
          <w:p>
            <w:pPr>
              <w:pStyle w:val="ConsPlusNormal"/>
              <w:jc w:val="center"/>
            </w:pPr>
            <w:r>
              <w:t>X</w:t>
            </w: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r>
              <w:t>1.1.1</w:t>
            </w:r>
          </w:p>
        </w:tc>
        <w:tc>
          <w:tcPr>
            <w:tcW w:w="3420" w:type="dxa"/>
          </w:tcPr>
          <w:p>
            <w:pPr>
              <w:pStyle w:val="ConsPlusNormal"/>
            </w:pPr>
            <w:r>
              <w:t>Мероприятие 1.1.1</w:t>
            </w:r>
          </w:p>
        </w:tc>
        <w:tc>
          <w:tcPr>
            <w:tcW w:w="964" w:type="dxa"/>
          </w:tcPr>
          <w:p>
            <w:pPr>
              <w:pStyle w:val="ConsPlusNormal"/>
            </w:pPr>
          </w:p>
        </w:tc>
        <w:tc>
          <w:tcPr>
            <w:tcW w:w="850" w:type="dxa"/>
          </w:tcPr>
          <w:p>
            <w:pPr>
              <w:pStyle w:val="ConsPlusNormal"/>
              <w:jc w:val="center"/>
            </w:pPr>
            <w:r>
              <w:t>X</w:t>
            </w: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p>
        </w:tc>
        <w:tc>
          <w:tcPr>
            <w:tcW w:w="3420" w:type="dxa"/>
          </w:tcPr>
          <w:p>
            <w:pPr>
              <w:pStyle w:val="ConsPlusNormal"/>
            </w:pPr>
            <w:r>
              <w:t xml:space="preserve">Проблемы, возникшие в ходе реализации мероприятия </w:t>
            </w:r>
            <w:hyperlink w:anchor="P4734" w:history="1">
              <w:r>
                <w:t>&lt;2&gt;</w:t>
              </w:r>
            </w:hyperlink>
          </w:p>
        </w:tc>
        <w:tc>
          <w:tcPr>
            <w:tcW w:w="964" w:type="dxa"/>
          </w:tcPr>
          <w:p>
            <w:pPr>
              <w:pStyle w:val="ConsPlusNormal"/>
            </w:pPr>
          </w:p>
        </w:tc>
        <w:tc>
          <w:tcPr>
            <w:tcW w:w="850" w:type="dxa"/>
          </w:tcPr>
          <w:p>
            <w:pPr>
              <w:pStyle w:val="ConsPlusNormal"/>
            </w:pP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p>
        </w:tc>
        <w:tc>
          <w:tcPr>
            <w:tcW w:w="3420" w:type="dxa"/>
          </w:tcPr>
          <w:p>
            <w:pPr>
              <w:pStyle w:val="ConsPlusNormal"/>
            </w:pPr>
            <w:r>
              <w:t xml:space="preserve">Меры нейтрализации/минимизации отклонения по контрольному событию, оказывающего существенное воздействие на реализацию госпрограммы </w:t>
            </w:r>
            <w:hyperlink w:anchor="P4735" w:history="1">
              <w:r>
                <w:t>&lt;3&gt;</w:t>
              </w:r>
            </w:hyperlink>
          </w:p>
        </w:tc>
        <w:tc>
          <w:tcPr>
            <w:tcW w:w="964" w:type="dxa"/>
          </w:tcPr>
          <w:p>
            <w:pPr>
              <w:pStyle w:val="ConsPlusNormal"/>
            </w:pPr>
          </w:p>
        </w:tc>
        <w:tc>
          <w:tcPr>
            <w:tcW w:w="850" w:type="dxa"/>
          </w:tcPr>
          <w:p>
            <w:pPr>
              <w:pStyle w:val="ConsPlusNormal"/>
            </w:pP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p>
        </w:tc>
        <w:tc>
          <w:tcPr>
            <w:tcW w:w="3420" w:type="dxa"/>
          </w:tcPr>
          <w:p>
            <w:pPr>
              <w:pStyle w:val="ConsPlusNormal"/>
            </w:pPr>
            <w:r>
              <w:t>Контрольное событие программы</w:t>
            </w:r>
          </w:p>
        </w:tc>
        <w:tc>
          <w:tcPr>
            <w:tcW w:w="964" w:type="dxa"/>
          </w:tcPr>
          <w:p>
            <w:pPr>
              <w:pStyle w:val="ConsPlusNormal"/>
            </w:pPr>
          </w:p>
        </w:tc>
        <w:tc>
          <w:tcPr>
            <w:tcW w:w="850" w:type="dxa"/>
          </w:tcPr>
          <w:p>
            <w:pPr>
              <w:pStyle w:val="ConsPlusNormal"/>
            </w:pPr>
          </w:p>
        </w:tc>
        <w:tc>
          <w:tcPr>
            <w:tcW w:w="964" w:type="dxa"/>
          </w:tcPr>
          <w:p>
            <w:pPr>
              <w:pStyle w:val="ConsPlusNormal"/>
              <w:jc w:val="center"/>
            </w:pPr>
            <w:r>
              <w:t>X</w:t>
            </w:r>
          </w:p>
        </w:tc>
        <w:tc>
          <w:tcPr>
            <w:tcW w:w="907" w:type="dxa"/>
          </w:tcPr>
          <w:p>
            <w:pPr>
              <w:pStyle w:val="ConsPlusNormal"/>
            </w:pPr>
          </w:p>
        </w:tc>
        <w:tc>
          <w:tcPr>
            <w:tcW w:w="964" w:type="dxa"/>
          </w:tcPr>
          <w:p>
            <w:pPr>
              <w:pStyle w:val="ConsPlusNormal"/>
              <w:jc w:val="center"/>
            </w:pPr>
            <w:r>
              <w:t>X</w:t>
            </w:r>
          </w:p>
        </w:tc>
        <w:tc>
          <w:tcPr>
            <w:tcW w:w="850" w:type="dxa"/>
          </w:tcPr>
          <w:p>
            <w:pPr>
              <w:pStyle w:val="ConsPlusNormal"/>
            </w:pPr>
          </w:p>
        </w:tc>
        <w:tc>
          <w:tcPr>
            <w:tcW w:w="832" w:type="dxa"/>
          </w:tcPr>
          <w:p>
            <w:pPr>
              <w:pStyle w:val="ConsPlusNormal"/>
              <w:jc w:val="center"/>
            </w:pPr>
            <w:r>
              <w:t>X</w:t>
            </w:r>
          </w:p>
        </w:tc>
        <w:tc>
          <w:tcPr>
            <w:tcW w:w="850" w:type="dxa"/>
          </w:tcPr>
          <w:p>
            <w:pPr>
              <w:pStyle w:val="ConsPlusNormal"/>
              <w:jc w:val="center"/>
            </w:pPr>
            <w:r>
              <w:t>X</w:t>
            </w:r>
          </w:p>
        </w:tc>
      </w:tr>
      <w:tr>
        <w:tc>
          <w:tcPr>
            <w:tcW w:w="782" w:type="dxa"/>
          </w:tcPr>
          <w:p>
            <w:pPr>
              <w:pStyle w:val="ConsPlusNormal"/>
            </w:pPr>
          </w:p>
        </w:tc>
        <w:tc>
          <w:tcPr>
            <w:tcW w:w="3420" w:type="dxa"/>
          </w:tcPr>
          <w:p>
            <w:pPr>
              <w:pStyle w:val="ConsPlusNormal"/>
            </w:pPr>
            <w:r>
              <w:t>Контрольное событие программы</w:t>
            </w:r>
          </w:p>
        </w:tc>
        <w:tc>
          <w:tcPr>
            <w:tcW w:w="964" w:type="dxa"/>
          </w:tcPr>
          <w:p>
            <w:pPr>
              <w:pStyle w:val="ConsPlusNormal"/>
            </w:pPr>
          </w:p>
        </w:tc>
        <w:tc>
          <w:tcPr>
            <w:tcW w:w="850" w:type="dxa"/>
          </w:tcPr>
          <w:p>
            <w:pPr>
              <w:pStyle w:val="ConsPlusNormal"/>
            </w:pPr>
          </w:p>
        </w:tc>
        <w:tc>
          <w:tcPr>
            <w:tcW w:w="964" w:type="dxa"/>
          </w:tcPr>
          <w:p>
            <w:pPr>
              <w:pStyle w:val="ConsPlusNormal"/>
              <w:jc w:val="center"/>
            </w:pPr>
            <w:r>
              <w:t>X</w:t>
            </w:r>
          </w:p>
        </w:tc>
        <w:tc>
          <w:tcPr>
            <w:tcW w:w="907" w:type="dxa"/>
          </w:tcPr>
          <w:p>
            <w:pPr>
              <w:pStyle w:val="ConsPlusNormal"/>
            </w:pPr>
          </w:p>
        </w:tc>
        <w:tc>
          <w:tcPr>
            <w:tcW w:w="964" w:type="dxa"/>
          </w:tcPr>
          <w:p>
            <w:pPr>
              <w:pStyle w:val="ConsPlusNormal"/>
              <w:jc w:val="center"/>
            </w:pPr>
            <w:r>
              <w:t>X</w:t>
            </w:r>
          </w:p>
        </w:tc>
        <w:tc>
          <w:tcPr>
            <w:tcW w:w="850" w:type="dxa"/>
          </w:tcPr>
          <w:p>
            <w:pPr>
              <w:pStyle w:val="ConsPlusNormal"/>
            </w:pPr>
          </w:p>
        </w:tc>
        <w:tc>
          <w:tcPr>
            <w:tcW w:w="832" w:type="dxa"/>
          </w:tcPr>
          <w:p>
            <w:pPr>
              <w:pStyle w:val="ConsPlusNormal"/>
              <w:jc w:val="center"/>
            </w:pPr>
            <w:r>
              <w:t>X</w:t>
            </w:r>
          </w:p>
        </w:tc>
        <w:tc>
          <w:tcPr>
            <w:tcW w:w="850" w:type="dxa"/>
          </w:tcPr>
          <w:p>
            <w:pPr>
              <w:pStyle w:val="ConsPlusNormal"/>
              <w:jc w:val="center"/>
            </w:pPr>
            <w:r>
              <w:t>X</w:t>
            </w:r>
          </w:p>
        </w:tc>
      </w:tr>
      <w:tr>
        <w:tc>
          <w:tcPr>
            <w:tcW w:w="782" w:type="dxa"/>
          </w:tcPr>
          <w:p>
            <w:pPr>
              <w:pStyle w:val="ConsPlusNormal"/>
            </w:pPr>
          </w:p>
        </w:tc>
        <w:tc>
          <w:tcPr>
            <w:tcW w:w="3420" w:type="dxa"/>
          </w:tcPr>
          <w:p>
            <w:pPr>
              <w:pStyle w:val="ConsPlusNormal"/>
            </w:pPr>
            <w:r>
              <w:t>...</w:t>
            </w:r>
          </w:p>
        </w:tc>
        <w:tc>
          <w:tcPr>
            <w:tcW w:w="964" w:type="dxa"/>
          </w:tcPr>
          <w:p>
            <w:pPr>
              <w:pStyle w:val="ConsPlusNormal"/>
            </w:pPr>
          </w:p>
        </w:tc>
        <w:tc>
          <w:tcPr>
            <w:tcW w:w="850" w:type="dxa"/>
          </w:tcPr>
          <w:p>
            <w:pPr>
              <w:pStyle w:val="ConsPlusNormal"/>
            </w:pP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p>
        </w:tc>
        <w:tc>
          <w:tcPr>
            <w:tcW w:w="3420" w:type="dxa"/>
          </w:tcPr>
          <w:p>
            <w:pPr>
              <w:pStyle w:val="ConsPlusNormal"/>
            </w:pPr>
            <w:r>
              <w:t>Мероприятие 1.1.2</w:t>
            </w:r>
          </w:p>
        </w:tc>
        <w:tc>
          <w:tcPr>
            <w:tcW w:w="964" w:type="dxa"/>
          </w:tcPr>
          <w:p>
            <w:pPr>
              <w:pStyle w:val="ConsPlusNormal"/>
            </w:pPr>
          </w:p>
        </w:tc>
        <w:tc>
          <w:tcPr>
            <w:tcW w:w="850" w:type="dxa"/>
          </w:tcPr>
          <w:p>
            <w:pPr>
              <w:pStyle w:val="ConsPlusNormal"/>
              <w:jc w:val="center"/>
            </w:pPr>
            <w:r>
              <w:t>X</w:t>
            </w: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p>
        </w:tc>
        <w:tc>
          <w:tcPr>
            <w:tcW w:w="3420" w:type="dxa"/>
          </w:tcPr>
          <w:p>
            <w:pPr>
              <w:pStyle w:val="ConsPlusNormal"/>
            </w:pPr>
            <w:r>
              <w:t>Проблемы, возникшие в ходе реализации мероприятия</w:t>
            </w:r>
          </w:p>
        </w:tc>
        <w:tc>
          <w:tcPr>
            <w:tcW w:w="7181" w:type="dxa"/>
            <w:gridSpan w:val="8"/>
          </w:tcPr>
          <w:p>
            <w:pPr>
              <w:pStyle w:val="ConsPlusNormal"/>
            </w:pPr>
          </w:p>
        </w:tc>
      </w:tr>
      <w:tr>
        <w:tc>
          <w:tcPr>
            <w:tcW w:w="782" w:type="dxa"/>
          </w:tcPr>
          <w:p>
            <w:pPr>
              <w:pStyle w:val="ConsPlusNormal"/>
            </w:pPr>
          </w:p>
        </w:tc>
        <w:tc>
          <w:tcPr>
            <w:tcW w:w="3420" w:type="dxa"/>
          </w:tcPr>
          <w:p>
            <w:pPr>
              <w:pStyle w:val="ConsPlusNormal"/>
            </w:pPr>
            <w:r>
              <w:t xml:space="preserve">Меры </w:t>
            </w:r>
            <w:r>
              <w:lastRenderedPageBreak/>
              <w:t>нейтрализации/минимизации отклонения по контрольному событию, оказывающего существенное воздействие на реализацию госпрограммы</w:t>
            </w:r>
          </w:p>
        </w:tc>
        <w:tc>
          <w:tcPr>
            <w:tcW w:w="7181" w:type="dxa"/>
            <w:gridSpan w:val="8"/>
          </w:tcPr>
          <w:p>
            <w:pPr>
              <w:pStyle w:val="ConsPlusNormal"/>
            </w:pPr>
          </w:p>
        </w:tc>
      </w:tr>
      <w:tr>
        <w:tc>
          <w:tcPr>
            <w:tcW w:w="782" w:type="dxa"/>
          </w:tcPr>
          <w:p>
            <w:pPr>
              <w:pStyle w:val="ConsPlusNormal"/>
            </w:pPr>
            <w:r>
              <w:lastRenderedPageBreak/>
              <w:t>1.2</w:t>
            </w:r>
          </w:p>
        </w:tc>
        <w:tc>
          <w:tcPr>
            <w:tcW w:w="3420" w:type="dxa"/>
          </w:tcPr>
          <w:p>
            <w:pPr>
              <w:pStyle w:val="ConsPlusNormal"/>
            </w:pPr>
            <w:r>
              <w:t>ВЦП 1.2</w:t>
            </w:r>
          </w:p>
        </w:tc>
        <w:tc>
          <w:tcPr>
            <w:tcW w:w="964" w:type="dxa"/>
          </w:tcPr>
          <w:p>
            <w:pPr>
              <w:pStyle w:val="ConsPlusNormal"/>
            </w:pPr>
          </w:p>
        </w:tc>
        <w:tc>
          <w:tcPr>
            <w:tcW w:w="850" w:type="dxa"/>
          </w:tcPr>
          <w:p>
            <w:pPr>
              <w:pStyle w:val="ConsPlusNormal"/>
              <w:jc w:val="center"/>
            </w:pPr>
            <w:r>
              <w:t>X</w:t>
            </w: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r>
              <w:t>1.2.1</w:t>
            </w:r>
          </w:p>
        </w:tc>
        <w:tc>
          <w:tcPr>
            <w:tcW w:w="3420" w:type="dxa"/>
          </w:tcPr>
          <w:p>
            <w:pPr>
              <w:pStyle w:val="ConsPlusNormal"/>
            </w:pPr>
            <w:r>
              <w:t>Мероприятие 1.2.1</w:t>
            </w:r>
          </w:p>
        </w:tc>
        <w:tc>
          <w:tcPr>
            <w:tcW w:w="964" w:type="dxa"/>
          </w:tcPr>
          <w:p>
            <w:pPr>
              <w:pStyle w:val="ConsPlusNormal"/>
            </w:pPr>
          </w:p>
        </w:tc>
        <w:tc>
          <w:tcPr>
            <w:tcW w:w="850" w:type="dxa"/>
          </w:tcPr>
          <w:p>
            <w:pPr>
              <w:pStyle w:val="ConsPlusNormal"/>
              <w:jc w:val="center"/>
            </w:pPr>
            <w:r>
              <w:t>X</w:t>
            </w: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p>
        </w:tc>
        <w:tc>
          <w:tcPr>
            <w:tcW w:w="3420" w:type="dxa"/>
          </w:tcPr>
          <w:p>
            <w:pPr>
              <w:pStyle w:val="ConsPlusNormal"/>
            </w:pPr>
            <w:r>
              <w:t>Проблемы, возникшие в ходе реализации мероприятия</w:t>
            </w:r>
          </w:p>
        </w:tc>
        <w:tc>
          <w:tcPr>
            <w:tcW w:w="7181" w:type="dxa"/>
            <w:gridSpan w:val="8"/>
          </w:tcPr>
          <w:p>
            <w:pPr>
              <w:pStyle w:val="ConsPlusNormal"/>
            </w:pPr>
          </w:p>
        </w:tc>
      </w:tr>
      <w:tr>
        <w:tc>
          <w:tcPr>
            <w:tcW w:w="782" w:type="dxa"/>
          </w:tcPr>
          <w:p>
            <w:pPr>
              <w:pStyle w:val="ConsPlusNormal"/>
            </w:pPr>
          </w:p>
        </w:tc>
        <w:tc>
          <w:tcPr>
            <w:tcW w:w="3420" w:type="dxa"/>
          </w:tcPr>
          <w:p>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7181" w:type="dxa"/>
            <w:gridSpan w:val="8"/>
          </w:tcPr>
          <w:p>
            <w:pPr>
              <w:pStyle w:val="ConsPlusNormal"/>
            </w:pPr>
          </w:p>
        </w:tc>
      </w:tr>
      <w:tr>
        <w:tc>
          <w:tcPr>
            <w:tcW w:w="782" w:type="dxa"/>
          </w:tcPr>
          <w:p>
            <w:pPr>
              <w:pStyle w:val="ConsPlusNormal"/>
            </w:pPr>
          </w:p>
        </w:tc>
        <w:tc>
          <w:tcPr>
            <w:tcW w:w="3420" w:type="dxa"/>
          </w:tcPr>
          <w:p>
            <w:pPr>
              <w:pStyle w:val="ConsPlusNormal"/>
            </w:pPr>
            <w:r>
              <w:t>Контрольное событие программы 1.2.1.1</w:t>
            </w:r>
          </w:p>
        </w:tc>
        <w:tc>
          <w:tcPr>
            <w:tcW w:w="964" w:type="dxa"/>
            <w:vAlign w:val="center"/>
          </w:tcPr>
          <w:p>
            <w:pPr>
              <w:pStyle w:val="ConsPlusNormal"/>
            </w:pPr>
          </w:p>
        </w:tc>
        <w:tc>
          <w:tcPr>
            <w:tcW w:w="850" w:type="dxa"/>
            <w:vAlign w:val="center"/>
          </w:tcPr>
          <w:p>
            <w:pPr>
              <w:pStyle w:val="ConsPlusNormal"/>
            </w:pPr>
          </w:p>
        </w:tc>
        <w:tc>
          <w:tcPr>
            <w:tcW w:w="964" w:type="dxa"/>
            <w:vAlign w:val="center"/>
          </w:tcPr>
          <w:p>
            <w:pPr>
              <w:pStyle w:val="ConsPlusNormal"/>
              <w:jc w:val="center"/>
            </w:pPr>
            <w:r>
              <w:t>X</w:t>
            </w:r>
          </w:p>
        </w:tc>
        <w:tc>
          <w:tcPr>
            <w:tcW w:w="907" w:type="dxa"/>
            <w:vAlign w:val="center"/>
          </w:tcPr>
          <w:p>
            <w:pPr>
              <w:pStyle w:val="ConsPlusNormal"/>
            </w:pPr>
          </w:p>
        </w:tc>
        <w:tc>
          <w:tcPr>
            <w:tcW w:w="964" w:type="dxa"/>
            <w:vAlign w:val="center"/>
          </w:tcPr>
          <w:p>
            <w:pPr>
              <w:pStyle w:val="ConsPlusNormal"/>
              <w:jc w:val="center"/>
            </w:pPr>
            <w:r>
              <w:t>X</w:t>
            </w:r>
          </w:p>
        </w:tc>
        <w:tc>
          <w:tcPr>
            <w:tcW w:w="850" w:type="dxa"/>
            <w:vAlign w:val="center"/>
          </w:tcPr>
          <w:p>
            <w:pPr>
              <w:pStyle w:val="ConsPlusNormal"/>
            </w:pPr>
          </w:p>
        </w:tc>
        <w:tc>
          <w:tcPr>
            <w:tcW w:w="832" w:type="dxa"/>
            <w:vAlign w:val="center"/>
          </w:tcPr>
          <w:p>
            <w:pPr>
              <w:pStyle w:val="ConsPlusNormal"/>
              <w:jc w:val="center"/>
            </w:pPr>
            <w:r>
              <w:t>X</w:t>
            </w:r>
          </w:p>
        </w:tc>
        <w:tc>
          <w:tcPr>
            <w:tcW w:w="850" w:type="dxa"/>
            <w:vAlign w:val="center"/>
          </w:tcPr>
          <w:p>
            <w:pPr>
              <w:pStyle w:val="ConsPlusNormal"/>
              <w:jc w:val="center"/>
            </w:pPr>
            <w:r>
              <w:t>X</w:t>
            </w:r>
          </w:p>
        </w:tc>
      </w:tr>
      <w:tr>
        <w:tc>
          <w:tcPr>
            <w:tcW w:w="782" w:type="dxa"/>
          </w:tcPr>
          <w:p>
            <w:pPr>
              <w:pStyle w:val="ConsPlusNormal"/>
            </w:pPr>
          </w:p>
        </w:tc>
        <w:tc>
          <w:tcPr>
            <w:tcW w:w="3420" w:type="dxa"/>
          </w:tcPr>
          <w:p>
            <w:pPr>
              <w:pStyle w:val="ConsPlusNormal"/>
            </w:pPr>
            <w:r>
              <w:t>Контрольное событие программы 1.2.1.2</w:t>
            </w:r>
          </w:p>
        </w:tc>
        <w:tc>
          <w:tcPr>
            <w:tcW w:w="964" w:type="dxa"/>
            <w:vAlign w:val="center"/>
          </w:tcPr>
          <w:p>
            <w:pPr>
              <w:pStyle w:val="ConsPlusNormal"/>
            </w:pPr>
          </w:p>
        </w:tc>
        <w:tc>
          <w:tcPr>
            <w:tcW w:w="850" w:type="dxa"/>
            <w:vAlign w:val="center"/>
          </w:tcPr>
          <w:p>
            <w:pPr>
              <w:pStyle w:val="ConsPlusNormal"/>
            </w:pPr>
          </w:p>
        </w:tc>
        <w:tc>
          <w:tcPr>
            <w:tcW w:w="964" w:type="dxa"/>
            <w:vAlign w:val="center"/>
          </w:tcPr>
          <w:p>
            <w:pPr>
              <w:pStyle w:val="ConsPlusNormal"/>
              <w:jc w:val="center"/>
            </w:pPr>
            <w:r>
              <w:t>X</w:t>
            </w:r>
          </w:p>
        </w:tc>
        <w:tc>
          <w:tcPr>
            <w:tcW w:w="907" w:type="dxa"/>
            <w:vAlign w:val="center"/>
          </w:tcPr>
          <w:p>
            <w:pPr>
              <w:pStyle w:val="ConsPlusNormal"/>
            </w:pPr>
          </w:p>
        </w:tc>
        <w:tc>
          <w:tcPr>
            <w:tcW w:w="964" w:type="dxa"/>
            <w:vAlign w:val="center"/>
          </w:tcPr>
          <w:p>
            <w:pPr>
              <w:pStyle w:val="ConsPlusNormal"/>
              <w:jc w:val="center"/>
            </w:pPr>
            <w:r>
              <w:t>X</w:t>
            </w:r>
          </w:p>
        </w:tc>
        <w:tc>
          <w:tcPr>
            <w:tcW w:w="850" w:type="dxa"/>
            <w:vAlign w:val="center"/>
          </w:tcPr>
          <w:p>
            <w:pPr>
              <w:pStyle w:val="ConsPlusNormal"/>
            </w:pPr>
          </w:p>
        </w:tc>
        <w:tc>
          <w:tcPr>
            <w:tcW w:w="832" w:type="dxa"/>
            <w:vAlign w:val="center"/>
          </w:tcPr>
          <w:p>
            <w:pPr>
              <w:pStyle w:val="ConsPlusNormal"/>
              <w:jc w:val="center"/>
            </w:pPr>
            <w:r>
              <w:t>X</w:t>
            </w:r>
          </w:p>
        </w:tc>
        <w:tc>
          <w:tcPr>
            <w:tcW w:w="850" w:type="dxa"/>
            <w:vAlign w:val="center"/>
          </w:tcPr>
          <w:p>
            <w:pPr>
              <w:pStyle w:val="ConsPlusNormal"/>
              <w:jc w:val="center"/>
            </w:pPr>
            <w:r>
              <w:t>X</w:t>
            </w:r>
          </w:p>
        </w:tc>
      </w:tr>
      <w:tr>
        <w:tc>
          <w:tcPr>
            <w:tcW w:w="782" w:type="dxa"/>
          </w:tcPr>
          <w:p>
            <w:pPr>
              <w:pStyle w:val="ConsPlusNormal"/>
            </w:pPr>
          </w:p>
        </w:tc>
        <w:tc>
          <w:tcPr>
            <w:tcW w:w="3420" w:type="dxa"/>
          </w:tcPr>
          <w:p>
            <w:pPr>
              <w:pStyle w:val="ConsPlusNormal"/>
            </w:pPr>
            <w:r>
              <w:t>...</w:t>
            </w:r>
          </w:p>
        </w:tc>
        <w:tc>
          <w:tcPr>
            <w:tcW w:w="964" w:type="dxa"/>
            <w:vAlign w:val="center"/>
          </w:tcPr>
          <w:p>
            <w:pPr>
              <w:pStyle w:val="ConsPlusNormal"/>
            </w:pPr>
          </w:p>
        </w:tc>
        <w:tc>
          <w:tcPr>
            <w:tcW w:w="850" w:type="dxa"/>
            <w:vAlign w:val="center"/>
          </w:tcPr>
          <w:p>
            <w:pPr>
              <w:pStyle w:val="ConsPlusNormal"/>
            </w:pPr>
          </w:p>
        </w:tc>
        <w:tc>
          <w:tcPr>
            <w:tcW w:w="964" w:type="dxa"/>
            <w:vAlign w:val="center"/>
          </w:tcPr>
          <w:p>
            <w:pPr>
              <w:pStyle w:val="ConsPlusNormal"/>
            </w:pPr>
          </w:p>
        </w:tc>
        <w:tc>
          <w:tcPr>
            <w:tcW w:w="907" w:type="dxa"/>
            <w:vAlign w:val="center"/>
          </w:tcPr>
          <w:p>
            <w:pPr>
              <w:pStyle w:val="ConsPlusNormal"/>
            </w:pPr>
          </w:p>
        </w:tc>
        <w:tc>
          <w:tcPr>
            <w:tcW w:w="964" w:type="dxa"/>
            <w:vAlign w:val="center"/>
          </w:tcPr>
          <w:p>
            <w:pPr>
              <w:pStyle w:val="ConsPlusNormal"/>
            </w:pPr>
          </w:p>
        </w:tc>
        <w:tc>
          <w:tcPr>
            <w:tcW w:w="850" w:type="dxa"/>
            <w:vAlign w:val="center"/>
          </w:tcPr>
          <w:p>
            <w:pPr>
              <w:pStyle w:val="ConsPlusNormal"/>
            </w:pPr>
          </w:p>
        </w:tc>
        <w:tc>
          <w:tcPr>
            <w:tcW w:w="832" w:type="dxa"/>
            <w:vAlign w:val="center"/>
          </w:tcPr>
          <w:p>
            <w:pPr>
              <w:pStyle w:val="ConsPlusNormal"/>
            </w:pPr>
          </w:p>
        </w:tc>
        <w:tc>
          <w:tcPr>
            <w:tcW w:w="850" w:type="dxa"/>
            <w:vAlign w:val="center"/>
          </w:tcPr>
          <w:p>
            <w:pPr>
              <w:pStyle w:val="ConsPlusNormal"/>
            </w:pPr>
          </w:p>
        </w:tc>
      </w:tr>
      <w:tr>
        <w:tc>
          <w:tcPr>
            <w:tcW w:w="782" w:type="dxa"/>
          </w:tcPr>
          <w:p>
            <w:pPr>
              <w:pStyle w:val="ConsPlusNormal"/>
            </w:pPr>
            <w:r>
              <w:t>2</w:t>
            </w:r>
          </w:p>
        </w:tc>
        <w:tc>
          <w:tcPr>
            <w:tcW w:w="3420" w:type="dxa"/>
          </w:tcPr>
          <w:p>
            <w:pPr>
              <w:pStyle w:val="ConsPlusNormal"/>
            </w:pPr>
            <w:r>
              <w:t>Мероприятие 1.2.1</w:t>
            </w:r>
          </w:p>
        </w:tc>
        <w:tc>
          <w:tcPr>
            <w:tcW w:w="964" w:type="dxa"/>
            <w:vAlign w:val="center"/>
          </w:tcPr>
          <w:p>
            <w:pPr>
              <w:pStyle w:val="ConsPlusNormal"/>
            </w:pPr>
          </w:p>
        </w:tc>
        <w:tc>
          <w:tcPr>
            <w:tcW w:w="850" w:type="dxa"/>
            <w:vAlign w:val="center"/>
          </w:tcPr>
          <w:p>
            <w:pPr>
              <w:pStyle w:val="ConsPlusNormal"/>
              <w:jc w:val="center"/>
            </w:pPr>
            <w:r>
              <w:t>X</w:t>
            </w:r>
          </w:p>
        </w:tc>
        <w:tc>
          <w:tcPr>
            <w:tcW w:w="964" w:type="dxa"/>
            <w:vAlign w:val="center"/>
          </w:tcPr>
          <w:p>
            <w:pPr>
              <w:pStyle w:val="ConsPlusNormal"/>
            </w:pPr>
          </w:p>
        </w:tc>
        <w:tc>
          <w:tcPr>
            <w:tcW w:w="907" w:type="dxa"/>
            <w:vAlign w:val="center"/>
          </w:tcPr>
          <w:p>
            <w:pPr>
              <w:pStyle w:val="ConsPlusNormal"/>
            </w:pPr>
          </w:p>
        </w:tc>
        <w:tc>
          <w:tcPr>
            <w:tcW w:w="964" w:type="dxa"/>
            <w:vAlign w:val="center"/>
          </w:tcPr>
          <w:p>
            <w:pPr>
              <w:pStyle w:val="ConsPlusNormal"/>
            </w:pPr>
          </w:p>
        </w:tc>
        <w:tc>
          <w:tcPr>
            <w:tcW w:w="850" w:type="dxa"/>
            <w:vAlign w:val="center"/>
          </w:tcPr>
          <w:p>
            <w:pPr>
              <w:pStyle w:val="ConsPlusNormal"/>
            </w:pPr>
          </w:p>
        </w:tc>
        <w:tc>
          <w:tcPr>
            <w:tcW w:w="832" w:type="dxa"/>
            <w:vAlign w:val="center"/>
          </w:tcPr>
          <w:p>
            <w:pPr>
              <w:pStyle w:val="ConsPlusNormal"/>
            </w:pPr>
          </w:p>
        </w:tc>
        <w:tc>
          <w:tcPr>
            <w:tcW w:w="850" w:type="dxa"/>
            <w:vAlign w:val="center"/>
          </w:tcPr>
          <w:p>
            <w:pPr>
              <w:pStyle w:val="ConsPlusNormal"/>
            </w:pPr>
          </w:p>
        </w:tc>
      </w:tr>
      <w:tr>
        <w:tc>
          <w:tcPr>
            <w:tcW w:w="782" w:type="dxa"/>
          </w:tcPr>
          <w:p>
            <w:pPr>
              <w:pStyle w:val="ConsPlusNormal"/>
            </w:pPr>
          </w:p>
        </w:tc>
        <w:tc>
          <w:tcPr>
            <w:tcW w:w="3420" w:type="dxa"/>
          </w:tcPr>
          <w:p>
            <w:pPr>
              <w:pStyle w:val="ConsPlusNormal"/>
            </w:pPr>
            <w:r>
              <w:t>Проблемы, возникшие в ходе реализации мероприятия</w:t>
            </w:r>
          </w:p>
        </w:tc>
        <w:tc>
          <w:tcPr>
            <w:tcW w:w="7181" w:type="dxa"/>
            <w:gridSpan w:val="8"/>
          </w:tcPr>
          <w:p>
            <w:pPr>
              <w:pStyle w:val="ConsPlusNormal"/>
            </w:pPr>
          </w:p>
        </w:tc>
      </w:tr>
      <w:tr>
        <w:tc>
          <w:tcPr>
            <w:tcW w:w="782" w:type="dxa"/>
          </w:tcPr>
          <w:p>
            <w:pPr>
              <w:pStyle w:val="ConsPlusNormal"/>
            </w:pPr>
          </w:p>
        </w:tc>
        <w:tc>
          <w:tcPr>
            <w:tcW w:w="3420" w:type="dxa"/>
          </w:tcPr>
          <w:p>
            <w:pPr>
              <w:pStyle w:val="ConsPlusNormal"/>
            </w:pPr>
            <w:r>
              <w:t xml:space="preserve">Меры нейтрализации/минимизации отклонения по контрольному </w:t>
            </w:r>
            <w:r>
              <w:lastRenderedPageBreak/>
              <w:t>событию, оказывающего существенное воздействие на реализацию госпрограммы</w:t>
            </w:r>
          </w:p>
        </w:tc>
        <w:tc>
          <w:tcPr>
            <w:tcW w:w="7181" w:type="dxa"/>
            <w:gridSpan w:val="8"/>
          </w:tcPr>
          <w:p>
            <w:pPr>
              <w:pStyle w:val="ConsPlusNormal"/>
            </w:pPr>
          </w:p>
        </w:tc>
      </w:tr>
      <w:tr>
        <w:tc>
          <w:tcPr>
            <w:tcW w:w="782" w:type="dxa"/>
          </w:tcPr>
          <w:p>
            <w:pPr>
              <w:pStyle w:val="ConsPlusNormal"/>
            </w:pPr>
            <w:r>
              <w:lastRenderedPageBreak/>
              <w:t>...</w:t>
            </w:r>
          </w:p>
        </w:tc>
        <w:tc>
          <w:tcPr>
            <w:tcW w:w="3420" w:type="dxa"/>
          </w:tcPr>
          <w:p>
            <w:pPr>
              <w:pStyle w:val="ConsPlusNormal"/>
            </w:pPr>
            <w:r>
              <w:t>...</w:t>
            </w:r>
          </w:p>
        </w:tc>
        <w:tc>
          <w:tcPr>
            <w:tcW w:w="964" w:type="dxa"/>
          </w:tcPr>
          <w:p>
            <w:pPr>
              <w:pStyle w:val="ConsPlusNormal"/>
            </w:pPr>
          </w:p>
        </w:tc>
        <w:tc>
          <w:tcPr>
            <w:tcW w:w="850" w:type="dxa"/>
          </w:tcPr>
          <w:p>
            <w:pPr>
              <w:pStyle w:val="ConsPlusNormal"/>
            </w:pP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r>
              <w:t>3</w:t>
            </w:r>
          </w:p>
        </w:tc>
        <w:tc>
          <w:tcPr>
            <w:tcW w:w="3420" w:type="dxa"/>
          </w:tcPr>
          <w:p>
            <w:pPr>
              <w:pStyle w:val="ConsPlusNormal"/>
            </w:pPr>
            <w:r>
              <w:t>Основное мероприятие 1.3</w:t>
            </w:r>
          </w:p>
        </w:tc>
        <w:tc>
          <w:tcPr>
            <w:tcW w:w="964" w:type="dxa"/>
          </w:tcPr>
          <w:p>
            <w:pPr>
              <w:pStyle w:val="ConsPlusNormal"/>
            </w:pPr>
          </w:p>
        </w:tc>
        <w:tc>
          <w:tcPr>
            <w:tcW w:w="850" w:type="dxa"/>
          </w:tcPr>
          <w:p>
            <w:pPr>
              <w:pStyle w:val="ConsPlusNormal"/>
              <w:jc w:val="center"/>
            </w:pPr>
            <w:r>
              <w:t>X</w:t>
            </w: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p>
        </w:tc>
        <w:tc>
          <w:tcPr>
            <w:tcW w:w="3420" w:type="dxa"/>
          </w:tcPr>
          <w:p>
            <w:pPr>
              <w:pStyle w:val="ConsPlusNormal"/>
            </w:pPr>
            <w:r>
              <w:t>Мероприятие 1.3.1</w:t>
            </w:r>
          </w:p>
        </w:tc>
        <w:tc>
          <w:tcPr>
            <w:tcW w:w="964" w:type="dxa"/>
          </w:tcPr>
          <w:p>
            <w:pPr>
              <w:pStyle w:val="ConsPlusNormal"/>
            </w:pPr>
          </w:p>
        </w:tc>
        <w:tc>
          <w:tcPr>
            <w:tcW w:w="850" w:type="dxa"/>
          </w:tcPr>
          <w:p>
            <w:pPr>
              <w:pStyle w:val="ConsPlusNormal"/>
              <w:jc w:val="center"/>
            </w:pPr>
            <w:r>
              <w:t>X</w:t>
            </w: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p>
        </w:tc>
        <w:tc>
          <w:tcPr>
            <w:tcW w:w="3420" w:type="dxa"/>
          </w:tcPr>
          <w:p>
            <w:pPr>
              <w:pStyle w:val="ConsPlusNormal"/>
            </w:pPr>
            <w:r>
              <w:t>Проблемы, возникшие в ходе реализации мероприятия</w:t>
            </w:r>
          </w:p>
        </w:tc>
        <w:tc>
          <w:tcPr>
            <w:tcW w:w="7181" w:type="dxa"/>
            <w:gridSpan w:val="8"/>
          </w:tcPr>
          <w:p>
            <w:pPr>
              <w:pStyle w:val="ConsPlusNormal"/>
            </w:pPr>
          </w:p>
        </w:tc>
      </w:tr>
      <w:tr>
        <w:tc>
          <w:tcPr>
            <w:tcW w:w="782" w:type="dxa"/>
          </w:tcPr>
          <w:p>
            <w:pPr>
              <w:pStyle w:val="ConsPlusNormal"/>
            </w:pPr>
          </w:p>
        </w:tc>
        <w:tc>
          <w:tcPr>
            <w:tcW w:w="3420" w:type="dxa"/>
          </w:tcPr>
          <w:p>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7181" w:type="dxa"/>
            <w:gridSpan w:val="8"/>
          </w:tcPr>
          <w:p>
            <w:pPr>
              <w:pStyle w:val="ConsPlusNormal"/>
            </w:pPr>
          </w:p>
        </w:tc>
      </w:tr>
      <w:tr>
        <w:tc>
          <w:tcPr>
            <w:tcW w:w="782" w:type="dxa"/>
          </w:tcPr>
          <w:p>
            <w:pPr>
              <w:pStyle w:val="ConsPlusNormal"/>
            </w:pPr>
          </w:p>
        </w:tc>
        <w:tc>
          <w:tcPr>
            <w:tcW w:w="3420" w:type="dxa"/>
          </w:tcPr>
          <w:p>
            <w:pPr>
              <w:pStyle w:val="ConsPlusNormal"/>
            </w:pPr>
            <w:r>
              <w:t>Мероприятие 1.3.2</w:t>
            </w:r>
          </w:p>
        </w:tc>
        <w:tc>
          <w:tcPr>
            <w:tcW w:w="964" w:type="dxa"/>
          </w:tcPr>
          <w:p>
            <w:pPr>
              <w:pStyle w:val="ConsPlusNormal"/>
            </w:pPr>
          </w:p>
        </w:tc>
        <w:tc>
          <w:tcPr>
            <w:tcW w:w="850" w:type="dxa"/>
          </w:tcPr>
          <w:p>
            <w:pPr>
              <w:pStyle w:val="ConsPlusNormal"/>
              <w:jc w:val="center"/>
            </w:pPr>
            <w:r>
              <w:t>X</w:t>
            </w:r>
          </w:p>
        </w:tc>
        <w:tc>
          <w:tcPr>
            <w:tcW w:w="964" w:type="dxa"/>
          </w:tcPr>
          <w:p>
            <w:pPr>
              <w:pStyle w:val="ConsPlusNormal"/>
            </w:pPr>
          </w:p>
        </w:tc>
        <w:tc>
          <w:tcPr>
            <w:tcW w:w="907" w:type="dxa"/>
          </w:tcPr>
          <w:p>
            <w:pPr>
              <w:pStyle w:val="ConsPlusNormal"/>
            </w:pPr>
          </w:p>
        </w:tc>
        <w:tc>
          <w:tcPr>
            <w:tcW w:w="964" w:type="dxa"/>
          </w:tcPr>
          <w:p>
            <w:pPr>
              <w:pStyle w:val="ConsPlusNormal"/>
            </w:pPr>
          </w:p>
        </w:tc>
        <w:tc>
          <w:tcPr>
            <w:tcW w:w="850" w:type="dxa"/>
          </w:tcPr>
          <w:p>
            <w:pPr>
              <w:pStyle w:val="ConsPlusNormal"/>
            </w:pPr>
          </w:p>
        </w:tc>
        <w:tc>
          <w:tcPr>
            <w:tcW w:w="832" w:type="dxa"/>
          </w:tcPr>
          <w:p>
            <w:pPr>
              <w:pStyle w:val="ConsPlusNormal"/>
            </w:pPr>
          </w:p>
        </w:tc>
        <w:tc>
          <w:tcPr>
            <w:tcW w:w="850" w:type="dxa"/>
          </w:tcPr>
          <w:p>
            <w:pPr>
              <w:pStyle w:val="ConsPlusNormal"/>
            </w:pPr>
          </w:p>
        </w:tc>
      </w:tr>
      <w:tr>
        <w:tc>
          <w:tcPr>
            <w:tcW w:w="782" w:type="dxa"/>
          </w:tcPr>
          <w:p>
            <w:pPr>
              <w:pStyle w:val="ConsPlusNormal"/>
            </w:pPr>
          </w:p>
        </w:tc>
        <w:tc>
          <w:tcPr>
            <w:tcW w:w="3420" w:type="dxa"/>
          </w:tcPr>
          <w:p>
            <w:pPr>
              <w:pStyle w:val="ConsPlusNormal"/>
            </w:pPr>
            <w:r>
              <w:t>Проблемы, возникшие в ходе реализации мероприятия</w:t>
            </w:r>
          </w:p>
        </w:tc>
        <w:tc>
          <w:tcPr>
            <w:tcW w:w="7181" w:type="dxa"/>
            <w:gridSpan w:val="8"/>
          </w:tcPr>
          <w:p>
            <w:pPr>
              <w:pStyle w:val="ConsPlusNormal"/>
            </w:pPr>
          </w:p>
        </w:tc>
      </w:tr>
      <w:tr>
        <w:tc>
          <w:tcPr>
            <w:tcW w:w="782" w:type="dxa"/>
          </w:tcPr>
          <w:p>
            <w:pPr>
              <w:pStyle w:val="ConsPlusNormal"/>
            </w:pPr>
          </w:p>
        </w:tc>
        <w:tc>
          <w:tcPr>
            <w:tcW w:w="3420" w:type="dxa"/>
          </w:tcPr>
          <w:p>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7181" w:type="dxa"/>
            <w:gridSpan w:val="8"/>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122" w:name="P4728"/>
      <w:bookmarkEnd w:id="122"/>
      <w:r>
        <w:t>&lt;1&gt; Отмечаются контрольные события программы в следующих случаях:</w:t>
      </w:r>
    </w:p>
    <w:p>
      <w:pPr>
        <w:pStyle w:val="ConsPlusNormal"/>
        <w:ind w:firstLine="540"/>
        <w:jc w:val="both"/>
      </w:pPr>
      <w:r>
        <w:t>- если контрольное событие включено в план реализации государственной программы, присваивается статус "1";</w:t>
      </w:r>
    </w:p>
    <w:p>
      <w:pPr>
        <w:pStyle w:val="ConsPlusNormal"/>
        <w:ind w:firstLine="540"/>
        <w:jc w:val="both"/>
      </w:pPr>
      <w:r>
        <w:t>- если контрольное событие включено в ведомственный план, присваивается статус "2";</w:t>
      </w:r>
    </w:p>
    <w:p>
      <w:pPr>
        <w:pStyle w:val="ConsPlusNormal"/>
        <w:ind w:firstLine="540"/>
        <w:jc w:val="both"/>
      </w:pPr>
      <w:r>
        <w:t xml:space="preserve">- если контрольное событие включено в поэтапный план выполнения мероприятий, содержащий ежегодные индикаторы, обеспечивающий достижение установленных указами Президента Российской Федерации от 7 мая 2012 г. </w:t>
      </w:r>
      <w:hyperlink r:id="rId87" w:history="1">
        <w:r>
          <w:t>N 596</w:t>
        </w:r>
      </w:hyperlink>
      <w:r>
        <w:t xml:space="preserve"> "О долгосрочной государственной экономической политике" (Собрание законодательства Российской Федерации, 2012, N 19, ст. 2333), </w:t>
      </w:r>
      <w:hyperlink r:id="rId88" w:history="1">
        <w:r>
          <w:t>N 597</w:t>
        </w:r>
      </w:hyperlink>
      <w:r>
        <w:t xml:space="preserve"> "О мероприятиях по реализации государственной социальной политики" (Собрание законодательства Российской Федерации, 2012, N 19, ст. 2334), </w:t>
      </w:r>
      <w:hyperlink r:id="rId89" w:history="1">
        <w:r>
          <w:t>N 598</w:t>
        </w:r>
      </w:hyperlink>
      <w:r>
        <w:t xml:space="preserve"> "О совершенствовании государственной политики в сфере здравоохранения" (Собрание законодательства Российской Федерации, 2012, N 19, ст. 2335), </w:t>
      </w:r>
      <w:hyperlink r:id="rId90" w:history="1">
        <w:r>
          <w:t>N 599</w:t>
        </w:r>
      </w:hyperlink>
      <w:r>
        <w:t xml:space="preserve"> "О мерах по реализации государственной политики в области образования и науки" (Собрание законодательства Российской Федерации, 2012, N 19, ст. 2336), </w:t>
      </w:r>
      <w:hyperlink r:id="rId91" w:history="1">
        <w:r>
          <w:t>N 600</w:t>
        </w:r>
      </w:hyperlink>
      <w:r>
        <w:t xml:space="preserve"> "О мерах по обеспечению граждан Российской Федерации доступным и комфортным жильем и повышению качества жилищно-коммунальных услуг" (Собрание законодательства Российской Федерации, 2012, N 19, ст. 2337), </w:t>
      </w:r>
      <w:hyperlink r:id="rId92" w:history="1">
        <w:r>
          <w:t>N 601</w:t>
        </w:r>
      </w:hyperlink>
      <w:r>
        <w:t xml:space="preserve"> "Об основных направлениях совершенствования системы государственного управления" (Собрание законодательства Российской Федерации, 2012, N 19, ст. 2338), </w:t>
      </w:r>
      <w:hyperlink r:id="rId93" w:history="1">
        <w:r>
          <w:t>N 602</w:t>
        </w:r>
      </w:hyperlink>
      <w:r>
        <w:t xml:space="preserve"> "Об обеспечении межнационального согласия" (Собрание законодательства Российской Федерации, 2012, N 19, ст. 2339), </w:t>
      </w:r>
      <w:hyperlink r:id="rId94" w:history="1">
        <w:r>
          <w:t>N 603</w:t>
        </w:r>
      </w:hyperlink>
      <w:r>
        <w:t xml:space="preserve"> "О реализации планов (программ) строительства и развития Вооруженных Сил Российской Федерации, других войск, воинских формирований и органов и модернизации оборонно-промышленного комплекса" (Собрание законодательства Российской Федерации, 2012, N 19, ст. 2340), </w:t>
      </w:r>
      <w:hyperlink r:id="rId95" w:history="1">
        <w:r>
          <w:t>N 604</w:t>
        </w:r>
      </w:hyperlink>
      <w:r>
        <w:t xml:space="preserve"> "О дальнейшем совершенствовании военной службы в Российской Федерации" (Собрание законодательства Российской Федерации, 2012, N 19, ст. 2341), </w:t>
      </w:r>
      <w:hyperlink r:id="rId96" w:history="1">
        <w:r>
          <w:t>N 605</w:t>
        </w:r>
      </w:hyperlink>
      <w:r>
        <w:t xml:space="preserve"> "О мерах по реализации внешнеполитического курса Российской Федерации" (Собрание законодательства Российской Федерации, 2012, N 19, ст. 2342), </w:t>
      </w:r>
      <w:hyperlink r:id="rId97" w:history="1">
        <w:r>
          <w:t>N 606</w:t>
        </w:r>
      </w:hyperlink>
      <w:r>
        <w:t xml:space="preserve"> "О мерах по реализации демографической политики Российской Федерации" (Собрание законодательства Российской Федерации, 2012, N 19, ст. 2343) важнейших целевых показателей, присваивается статус "3";</w:t>
      </w:r>
    </w:p>
    <w:p>
      <w:pPr>
        <w:pStyle w:val="ConsPlusNormal"/>
        <w:ind w:firstLine="540"/>
        <w:jc w:val="both"/>
      </w:pPr>
      <w:r>
        <w:t>- если контрольное событие включено в иной план, присваивается статус "4" с указанием в сноске наименования плана/дорожной карты.</w:t>
      </w:r>
    </w:p>
    <w:p>
      <w:pPr>
        <w:pStyle w:val="ConsPlusNormal"/>
        <w:ind w:firstLine="540"/>
        <w:jc w:val="both"/>
      </w:pPr>
      <w:r>
        <w:t>Допускается присваивание нескольких статусов одному контрольному событию в соответствующей графе.</w:t>
      </w:r>
    </w:p>
    <w:p>
      <w:pPr>
        <w:pStyle w:val="ConsPlusNormal"/>
        <w:ind w:firstLine="540"/>
        <w:jc w:val="both"/>
      </w:pPr>
      <w:bookmarkStart w:id="123" w:name="P4734"/>
      <w:bookmarkEnd w:id="123"/>
      <w:r>
        <w:t>&lt;2&gt; При наличии отклонений плановых сроков реализации от фактических приводится краткое описание проблем, а при отсутствии отклонений указывается "нет". В случае досрочного выполнения указывается "досрочно выполнено".</w:t>
      </w:r>
    </w:p>
    <w:p>
      <w:pPr>
        <w:pStyle w:val="ConsPlusNormal"/>
        <w:ind w:firstLine="540"/>
        <w:jc w:val="both"/>
      </w:pPr>
      <w:bookmarkStart w:id="124" w:name="P4735"/>
      <w:bookmarkEnd w:id="124"/>
      <w:r>
        <w:t>&lt;3&gt; В рамках мер по нейтрализации/минимизации отклонения по контрольному событию, оказывающего существенное воздействие на реализацию госпрограммы, указываются мероприятия, направленные на нейтрализацию/снижение негативных последствий возникшего отклонения.</w:t>
      </w:r>
    </w:p>
    <w:p>
      <w:pPr>
        <w:pStyle w:val="ConsPlusNormal"/>
        <w:jc w:val="both"/>
      </w:pPr>
    </w:p>
    <w:p>
      <w:pPr>
        <w:pStyle w:val="ConsPlusNormal"/>
        <w:jc w:val="both"/>
      </w:pPr>
    </w:p>
    <w:p>
      <w:pPr>
        <w:pStyle w:val="ConsPlusNormal"/>
        <w:jc w:val="both"/>
      </w:pPr>
    </w:p>
    <w:p>
      <w:pPr>
        <w:pStyle w:val="ConsPlusNormal"/>
        <w:jc w:val="right"/>
        <w:outlineLvl w:val="2"/>
      </w:pPr>
      <w:r>
        <w:t>Таблица 18</w:t>
      </w:r>
    </w:p>
    <w:p>
      <w:pPr>
        <w:pStyle w:val="ConsPlusNormal"/>
        <w:jc w:val="both"/>
      </w:pPr>
    </w:p>
    <w:p>
      <w:pPr>
        <w:pStyle w:val="ConsPlusNormal"/>
        <w:jc w:val="center"/>
      </w:pPr>
      <w:bookmarkStart w:id="125" w:name="P4741"/>
      <w:bookmarkEnd w:id="125"/>
      <w:r>
        <w:t>Оценка эффективности мер государственного регулирования</w:t>
      </w:r>
    </w:p>
    <w:p>
      <w:pPr>
        <w:pStyle w:val="ConsPlusNormal"/>
        <w:jc w:val="both"/>
      </w:pPr>
    </w:p>
    <w:p>
      <w:pPr>
        <w:pStyle w:val="ConsPlusNormal"/>
        <w:pBdr>
          <w:top w:val="single" w:sz="6" w:space="0" w:color="auto"/>
        </w:pBdr>
        <w:spacing w:before="100" w:after="100"/>
        <w:jc w:val="both"/>
        <w:rPr>
          <w:sz w:val="2"/>
          <w:szCs w:val="2"/>
        </w:rPr>
      </w:pPr>
    </w:p>
    <w:p>
      <w:pPr>
        <w:pStyle w:val="ConsPlusNormal"/>
        <w:ind w:firstLine="540"/>
        <w:jc w:val="both"/>
      </w:pPr>
      <w:r>
        <w:t>КонсультантПлюс: примечание.</w:t>
      </w:r>
    </w:p>
    <w:p>
      <w:pPr>
        <w:pStyle w:val="ConsPlusNormal"/>
        <w:ind w:firstLine="540"/>
        <w:jc w:val="both"/>
      </w:pPr>
      <w:r>
        <w:t>Нумерация граф в таблице дана в соответствии с официальным текстом документа.</w:t>
      </w:r>
    </w:p>
    <w:p>
      <w:pPr>
        <w:pStyle w:val="ConsPlusNormal"/>
        <w:pBdr>
          <w:top w:val="single" w:sz="6" w:space="0" w:color="auto"/>
        </w:pBdr>
        <w:spacing w:before="100" w:after="100"/>
        <w:jc w:val="both"/>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
        <w:gridCol w:w="1460"/>
        <w:gridCol w:w="1404"/>
        <w:gridCol w:w="668"/>
        <w:gridCol w:w="660"/>
        <w:gridCol w:w="964"/>
        <w:gridCol w:w="680"/>
        <w:gridCol w:w="680"/>
        <w:gridCol w:w="847"/>
        <w:gridCol w:w="1117"/>
      </w:tblGrid>
      <w:tr>
        <w:tc>
          <w:tcPr>
            <w:tcW w:w="582" w:type="dxa"/>
            <w:vMerge w:val="restart"/>
          </w:tcPr>
          <w:p>
            <w:pPr>
              <w:pStyle w:val="ConsPlusNormal"/>
              <w:jc w:val="center"/>
            </w:pPr>
            <w:r>
              <w:t xml:space="preserve">N </w:t>
            </w:r>
            <w:r>
              <w:lastRenderedPageBreak/>
              <w:t>п/п</w:t>
            </w:r>
          </w:p>
        </w:tc>
        <w:tc>
          <w:tcPr>
            <w:tcW w:w="1460" w:type="dxa"/>
            <w:vMerge w:val="restart"/>
          </w:tcPr>
          <w:p>
            <w:pPr>
              <w:pStyle w:val="ConsPlusNormal"/>
              <w:jc w:val="center"/>
            </w:pPr>
            <w:r>
              <w:lastRenderedPageBreak/>
              <w:t>Наименовани</w:t>
            </w:r>
            <w:r>
              <w:lastRenderedPageBreak/>
              <w:t>е меры</w:t>
            </w:r>
          </w:p>
        </w:tc>
        <w:tc>
          <w:tcPr>
            <w:tcW w:w="1404" w:type="dxa"/>
            <w:vMerge w:val="restart"/>
          </w:tcPr>
          <w:p>
            <w:pPr>
              <w:pStyle w:val="ConsPlusNormal"/>
              <w:jc w:val="center"/>
            </w:pPr>
            <w:r>
              <w:lastRenderedPageBreak/>
              <w:t xml:space="preserve">Показатель </w:t>
            </w:r>
            <w:r>
              <w:lastRenderedPageBreak/>
              <w:t>применения меры</w:t>
            </w:r>
          </w:p>
        </w:tc>
        <w:tc>
          <w:tcPr>
            <w:tcW w:w="1328" w:type="dxa"/>
            <w:gridSpan w:val="2"/>
          </w:tcPr>
          <w:p>
            <w:pPr>
              <w:pStyle w:val="ConsPlusNormal"/>
              <w:jc w:val="center"/>
            </w:pPr>
            <w:r>
              <w:lastRenderedPageBreak/>
              <w:t xml:space="preserve">Финансовая </w:t>
            </w:r>
            <w:r>
              <w:lastRenderedPageBreak/>
              <w:t>оценка результата в отчетном году, тыс. руб.</w:t>
            </w:r>
          </w:p>
        </w:tc>
        <w:tc>
          <w:tcPr>
            <w:tcW w:w="2324" w:type="dxa"/>
            <w:gridSpan w:val="3"/>
          </w:tcPr>
          <w:p>
            <w:pPr>
              <w:pStyle w:val="ConsPlusNormal"/>
              <w:jc w:val="center"/>
            </w:pPr>
            <w:r>
              <w:lastRenderedPageBreak/>
              <w:t xml:space="preserve">Финансовая оценка </w:t>
            </w:r>
            <w:r>
              <w:lastRenderedPageBreak/>
              <w:t>результата в плановом периоде тыс. руб.</w:t>
            </w:r>
          </w:p>
        </w:tc>
        <w:tc>
          <w:tcPr>
            <w:tcW w:w="1964" w:type="dxa"/>
            <w:gridSpan w:val="2"/>
          </w:tcPr>
          <w:p>
            <w:pPr>
              <w:pStyle w:val="ConsPlusNormal"/>
              <w:jc w:val="center"/>
            </w:pPr>
            <w:r>
              <w:lastRenderedPageBreak/>
              <w:t xml:space="preserve">Обоснование </w:t>
            </w:r>
            <w:r>
              <w:lastRenderedPageBreak/>
              <w:t>необходимости (эффективности)</w:t>
            </w:r>
          </w:p>
        </w:tc>
      </w:tr>
      <w:tr>
        <w:tc>
          <w:tcPr>
            <w:tcW w:w="582" w:type="dxa"/>
            <w:vMerge/>
          </w:tcPr>
          <w:p/>
        </w:tc>
        <w:tc>
          <w:tcPr>
            <w:tcW w:w="1460" w:type="dxa"/>
            <w:vMerge/>
          </w:tcPr>
          <w:p/>
        </w:tc>
        <w:tc>
          <w:tcPr>
            <w:tcW w:w="1404" w:type="dxa"/>
            <w:vMerge/>
          </w:tcPr>
          <w:p/>
        </w:tc>
        <w:tc>
          <w:tcPr>
            <w:tcW w:w="668" w:type="dxa"/>
          </w:tcPr>
          <w:p>
            <w:pPr>
              <w:pStyle w:val="ConsPlusNormal"/>
              <w:jc w:val="center"/>
            </w:pPr>
            <w:r>
              <w:t>план</w:t>
            </w:r>
          </w:p>
        </w:tc>
        <w:tc>
          <w:tcPr>
            <w:tcW w:w="660" w:type="dxa"/>
          </w:tcPr>
          <w:p>
            <w:pPr>
              <w:pStyle w:val="ConsPlusNormal"/>
              <w:jc w:val="center"/>
            </w:pPr>
            <w:r>
              <w:t>факт</w:t>
            </w:r>
          </w:p>
        </w:tc>
        <w:tc>
          <w:tcPr>
            <w:tcW w:w="964" w:type="dxa"/>
          </w:tcPr>
          <w:p>
            <w:pPr>
              <w:pStyle w:val="ConsPlusNormal"/>
              <w:jc w:val="center"/>
            </w:pPr>
            <w:r>
              <w:t>Очередной финансовый год (N)</w:t>
            </w:r>
          </w:p>
        </w:tc>
        <w:tc>
          <w:tcPr>
            <w:tcW w:w="680" w:type="dxa"/>
          </w:tcPr>
          <w:p>
            <w:pPr>
              <w:pStyle w:val="ConsPlusNormal"/>
              <w:jc w:val="center"/>
            </w:pPr>
            <w:r>
              <w:t>N + 1</w:t>
            </w:r>
          </w:p>
        </w:tc>
        <w:tc>
          <w:tcPr>
            <w:tcW w:w="680" w:type="dxa"/>
          </w:tcPr>
          <w:p>
            <w:pPr>
              <w:pStyle w:val="ConsPlusNormal"/>
              <w:jc w:val="center"/>
            </w:pPr>
            <w:r>
              <w:t>N + 2</w:t>
            </w:r>
          </w:p>
        </w:tc>
        <w:tc>
          <w:tcPr>
            <w:tcW w:w="847" w:type="dxa"/>
          </w:tcPr>
          <w:p>
            <w:pPr>
              <w:pStyle w:val="ConsPlusNormal"/>
              <w:jc w:val="center"/>
            </w:pPr>
            <w:r>
              <w:t>план</w:t>
            </w:r>
          </w:p>
        </w:tc>
        <w:tc>
          <w:tcPr>
            <w:tcW w:w="1117" w:type="dxa"/>
          </w:tcPr>
          <w:p>
            <w:pPr>
              <w:pStyle w:val="ConsPlusNormal"/>
              <w:jc w:val="center"/>
            </w:pPr>
            <w:r>
              <w:t>факт</w:t>
            </w:r>
          </w:p>
        </w:tc>
      </w:tr>
      <w:tr>
        <w:tc>
          <w:tcPr>
            <w:tcW w:w="582" w:type="dxa"/>
          </w:tcPr>
          <w:p>
            <w:pPr>
              <w:pStyle w:val="ConsPlusNormal"/>
              <w:jc w:val="center"/>
            </w:pPr>
            <w:bookmarkStart w:id="126" w:name="P4760"/>
            <w:bookmarkEnd w:id="126"/>
            <w:r>
              <w:t>1</w:t>
            </w:r>
          </w:p>
        </w:tc>
        <w:tc>
          <w:tcPr>
            <w:tcW w:w="1460" w:type="dxa"/>
          </w:tcPr>
          <w:p>
            <w:pPr>
              <w:pStyle w:val="ConsPlusNormal"/>
              <w:jc w:val="center"/>
            </w:pPr>
            <w:r>
              <w:t>3</w:t>
            </w:r>
          </w:p>
        </w:tc>
        <w:tc>
          <w:tcPr>
            <w:tcW w:w="1404" w:type="dxa"/>
          </w:tcPr>
          <w:p>
            <w:pPr>
              <w:pStyle w:val="ConsPlusNormal"/>
              <w:jc w:val="center"/>
            </w:pPr>
            <w:r>
              <w:t>3</w:t>
            </w:r>
          </w:p>
        </w:tc>
        <w:tc>
          <w:tcPr>
            <w:tcW w:w="668" w:type="dxa"/>
          </w:tcPr>
          <w:p>
            <w:pPr>
              <w:pStyle w:val="ConsPlusNormal"/>
              <w:jc w:val="center"/>
            </w:pPr>
            <w:r>
              <w:t>4</w:t>
            </w:r>
          </w:p>
        </w:tc>
        <w:tc>
          <w:tcPr>
            <w:tcW w:w="660" w:type="dxa"/>
          </w:tcPr>
          <w:p>
            <w:pPr>
              <w:pStyle w:val="ConsPlusNormal"/>
              <w:jc w:val="center"/>
            </w:pPr>
            <w:bookmarkStart w:id="127" w:name="P4764"/>
            <w:bookmarkEnd w:id="127"/>
            <w:r>
              <w:t>5</w:t>
            </w:r>
          </w:p>
        </w:tc>
        <w:tc>
          <w:tcPr>
            <w:tcW w:w="964" w:type="dxa"/>
          </w:tcPr>
          <w:p>
            <w:pPr>
              <w:pStyle w:val="ConsPlusNormal"/>
              <w:jc w:val="center"/>
            </w:pPr>
            <w:r>
              <w:t>6</w:t>
            </w:r>
          </w:p>
        </w:tc>
        <w:tc>
          <w:tcPr>
            <w:tcW w:w="680" w:type="dxa"/>
          </w:tcPr>
          <w:p>
            <w:pPr>
              <w:pStyle w:val="ConsPlusNormal"/>
              <w:jc w:val="center"/>
            </w:pPr>
            <w:r>
              <w:t>7</w:t>
            </w:r>
          </w:p>
        </w:tc>
        <w:tc>
          <w:tcPr>
            <w:tcW w:w="680" w:type="dxa"/>
          </w:tcPr>
          <w:p>
            <w:pPr>
              <w:pStyle w:val="ConsPlusNormal"/>
              <w:jc w:val="center"/>
            </w:pPr>
            <w:r>
              <w:t>8</w:t>
            </w:r>
          </w:p>
        </w:tc>
        <w:tc>
          <w:tcPr>
            <w:tcW w:w="847" w:type="dxa"/>
          </w:tcPr>
          <w:p>
            <w:pPr>
              <w:pStyle w:val="ConsPlusNormal"/>
              <w:jc w:val="center"/>
            </w:pPr>
            <w:r>
              <w:t>9</w:t>
            </w:r>
          </w:p>
        </w:tc>
        <w:tc>
          <w:tcPr>
            <w:tcW w:w="1117" w:type="dxa"/>
          </w:tcPr>
          <w:p>
            <w:pPr>
              <w:pStyle w:val="ConsPlusNormal"/>
              <w:jc w:val="center"/>
            </w:pPr>
            <w:bookmarkStart w:id="128" w:name="P4769"/>
            <w:bookmarkEnd w:id="128"/>
            <w:r>
              <w:t>10</w:t>
            </w:r>
          </w:p>
        </w:tc>
      </w:tr>
      <w:tr>
        <w:tc>
          <w:tcPr>
            <w:tcW w:w="9062" w:type="dxa"/>
            <w:gridSpan w:val="10"/>
          </w:tcPr>
          <w:p>
            <w:pPr>
              <w:pStyle w:val="ConsPlusNormal"/>
              <w:jc w:val="center"/>
              <w:outlineLvl w:val="3"/>
            </w:pPr>
            <w:r>
              <w:t>I. Меры государственного регулирования, запланированные в рамках государственной программы</w:t>
            </w:r>
          </w:p>
        </w:tc>
      </w:tr>
      <w:tr>
        <w:tc>
          <w:tcPr>
            <w:tcW w:w="9062" w:type="dxa"/>
            <w:gridSpan w:val="10"/>
          </w:tcPr>
          <w:p>
            <w:pPr>
              <w:pStyle w:val="ConsPlusNormal"/>
              <w:jc w:val="center"/>
            </w:pPr>
            <w:r>
              <w:t>Наименование государственной программы</w:t>
            </w:r>
          </w:p>
        </w:tc>
      </w:tr>
      <w:tr>
        <w:tc>
          <w:tcPr>
            <w:tcW w:w="9062" w:type="dxa"/>
            <w:gridSpan w:val="10"/>
          </w:tcPr>
          <w:p>
            <w:pPr>
              <w:pStyle w:val="ConsPlusNormal"/>
              <w:jc w:val="center"/>
            </w:pPr>
            <w:r>
              <w:t>Наименование подпрограммы</w:t>
            </w:r>
          </w:p>
        </w:tc>
      </w:tr>
      <w:tr>
        <w:tc>
          <w:tcPr>
            <w:tcW w:w="9062" w:type="dxa"/>
            <w:gridSpan w:val="10"/>
          </w:tcPr>
          <w:p>
            <w:pPr>
              <w:pStyle w:val="ConsPlusNormal"/>
              <w:jc w:val="center"/>
            </w:pPr>
            <w:r>
              <w:t>Основное мероприятие/ведомственная целевая программа</w:t>
            </w:r>
          </w:p>
        </w:tc>
      </w:tr>
      <w:tr>
        <w:tc>
          <w:tcPr>
            <w:tcW w:w="9062" w:type="dxa"/>
            <w:gridSpan w:val="10"/>
          </w:tcPr>
          <w:p>
            <w:pPr>
              <w:pStyle w:val="ConsPlusNormal"/>
            </w:pPr>
          </w:p>
        </w:tc>
      </w:tr>
      <w:tr>
        <w:tc>
          <w:tcPr>
            <w:tcW w:w="582" w:type="dxa"/>
          </w:tcPr>
          <w:p>
            <w:pPr>
              <w:pStyle w:val="ConsPlusNormal"/>
              <w:jc w:val="center"/>
            </w:pPr>
            <w:r>
              <w:t>1</w:t>
            </w:r>
          </w:p>
        </w:tc>
        <w:tc>
          <w:tcPr>
            <w:tcW w:w="1460" w:type="dxa"/>
          </w:tcPr>
          <w:p>
            <w:pPr>
              <w:pStyle w:val="ConsPlusNormal"/>
            </w:pPr>
          </w:p>
        </w:tc>
        <w:tc>
          <w:tcPr>
            <w:tcW w:w="1404" w:type="dxa"/>
          </w:tcPr>
          <w:p>
            <w:pPr>
              <w:pStyle w:val="ConsPlusNormal"/>
            </w:pPr>
          </w:p>
        </w:tc>
        <w:tc>
          <w:tcPr>
            <w:tcW w:w="668" w:type="dxa"/>
          </w:tcPr>
          <w:p>
            <w:pPr>
              <w:pStyle w:val="ConsPlusNormal"/>
            </w:pPr>
          </w:p>
        </w:tc>
        <w:tc>
          <w:tcPr>
            <w:tcW w:w="660" w:type="dxa"/>
          </w:tcPr>
          <w:p>
            <w:pPr>
              <w:pStyle w:val="ConsPlusNormal"/>
            </w:pPr>
          </w:p>
        </w:tc>
        <w:tc>
          <w:tcPr>
            <w:tcW w:w="964" w:type="dxa"/>
          </w:tcPr>
          <w:p>
            <w:pPr>
              <w:pStyle w:val="ConsPlusNormal"/>
            </w:pPr>
          </w:p>
        </w:tc>
        <w:tc>
          <w:tcPr>
            <w:tcW w:w="680" w:type="dxa"/>
          </w:tcPr>
          <w:p>
            <w:pPr>
              <w:pStyle w:val="ConsPlusNormal"/>
            </w:pPr>
          </w:p>
        </w:tc>
        <w:tc>
          <w:tcPr>
            <w:tcW w:w="680" w:type="dxa"/>
          </w:tcPr>
          <w:p>
            <w:pPr>
              <w:pStyle w:val="ConsPlusNormal"/>
            </w:pPr>
          </w:p>
        </w:tc>
        <w:tc>
          <w:tcPr>
            <w:tcW w:w="847" w:type="dxa"/>
          </w:tcPr>
          <w:p>
            <w:pPr>
              <w:pStyle w:val="ConsPlusNormal"/>
            </w:pPr>
          </w:p>
        </w:tc>
        <w:tc>
          <w:tcPr>
            <w:tcW w:w="1117" w:type="dxa"/>
          </w:tcPr>
          <w:p>
            <w:pPr>
              <w:pStyle w:val="ConsPlusNormal"/>
            </w:pPr>
          </w:p>
        </w:tc>
      </w:tr>
      <w:tr>
        <w:tc>
          <w:tcPr>
            <w:tcW w:w="582" w:type="dxa"/>
          </w:tcPr>
          <w:p>
            <w:pPr>
              <w:pStyle w:val="ConsPlusNormal"/>
              <w:jc w:val="center"/>
            </w:pPr>
            <w:r>
              <w:t>...</w:t>
            </w:r>
          </w:p>
        </w:tc>
        <w:tc>
          <w:tcPr>
            <w:tcW w:w="1460" w:type="dxa"/>
          </w:tcPr>
          <w:p>
            <w:pPr>
              <w:pStyle w:val="ConsPlusNormal"/>
            </w:pPr>
          </w:p>
        </w:tc>
        <w:tc>
          <w:tcPr>
            <w:tcW w:w="1404" w:type="dxa"/>
          </w:tcPr>
          <w:p>
            <w:pPr>
              <w:pStyle w:val="ConsPlusNormal"/>
            </w:pPr>
          </w:p>
        </w:tc>
        <w:tc>
          <w:tcPr>
            <w:tcW w:w="668" w:type="dxa"/>
          </w:tcPr>
          <w:p>
            <w:pPr>
              <w:pStyle w:val="ConsPlusNormal"/>
            </w:pPr>
          </w:p>
        </w:tc>
        <w:tc>
          <w:tcPr>
            <w:tcW w:w="660" w:type="dxa"/>
          </w:tcPr>
          <w:p>
            <w:pPr>
              <w:pStyle w:val="ConsPlusNormal"/>
            </w:pPr>
          </w:p>
        </w:tc>
        <w:tc>
          <w:tcPr>
            <w:tcW w:w="964" w:type="dxa"/>
          </w:tcPr>
          <w:p>
            <w:pPr>
              <w:pStyle w:val="ConsPlusNormal"/>
            </w:pPr>
          </w:p>
        </w:tc>
        <w:tc>
          <w:tcPr>
            <w:tcW w:w="680" w:type="dxa"/>
          </w:tcPr>
          <w:p>
            <w:pPr>
              <w:pStyle w:val="ConsPlusNormal"/>
            </w:pPr>
          </w:p>
        </w:tc>
        <w:tc>
          <w:tcPr>
            <w:tcW w:w="680" w:type="dxa"/>
          </w:tcPr>
          <w:p>
            <w:pPr>
              <w:pStyle w:val="ConsPlusNormal"/>
            </w:pPr>
          </w:p>
        </w:tc>
        <w:tc>
          <w:tcPr>
            <w:tcW w:w="847" w:type="dxa"/>
          </w:tcPr>
          <w:p>
            <w:pPr>
              <w:pStyle w:val="ConsPlusNormal"/>
            </w:pPr>
          </w:p>
        </w:tc>
        <w:tc>
          <w:tcPr>
            <w:tcW w:w="1117" w:type="dxa"/>
          </w:tcPr>
          <w:p>
            <w:pPr>
              <w:pStyle w:val="ConsPlusNormal"/>
            </w:pPr>
          </w:p>
        </w:tc>
      </w:tr>
      <w:tr>
        <w:tc>
          <w:tcPr>
            <w:tcW w:w="9062" w:type="dxa"/>
            <w:gridSpan w:val="10"/>
          </w:tcPr>
          <w:p>
            <w:pPr>
              <w:pStyle w:val="ConsPlusNormal"/>
              <w:jc w:val="center"/>
              <w:outlineLvl w:val="3"/>
            </w:pPr>
            <w:bookmarkStart w:id="129" w:name="P4795"/>
            <w:bookmarkEnd w:id="129"/>
            <w:r>
              <w:t>II. Меры государственного регулирования, дополнительно предлагаемые к реализации в рамках государственной программы</w:t>
            </w:r>
          </w:p>
        </w:tc>
      </w:tr>
      <w:tr>
        <w:tc>
          <w:tcPr>
            <w:tcW w:w="582" w:type="dxa"/>
          </w:tcPr>
          <w:p>
            <w:pPr>
              <w:pStyle w:val="ConsPlusNormal"/>
              <w:jc w:val="center"/>
            </w:pPr>
            <w:r>
              <w:t>1</w:t>
            </w:r>
          </w:p>
        </w:tc>
        <w:tc>
          <w:tcPr>
            <w:tcW w:w="1460" w:type="dxa"/>
          </w:tcPr>
          <w:p>
            <w:pPr>
              <w:pStyle w:val="ConsPlusNormal"/>
            </w:pPr>
          </w:p>
        </w:tc>
        <w:tc>
          <w:tcPr>
            <w:tcW w:w="1404" w:type="dxa"/>
          </w:tcPr>
          <w:p>
            <w:pPr>
              <w:pStyle w:val="ConsPlusNormal"/>
            </w:pPr>
          </w:p>
        </w:tc>
        <w:tc>
          <w:tcPr>
            <w:tcW w:w="668" w:type="dxa"/>
          </w:tcPr>
          <w:p>
            <w:pPr>
              <w:pStyle w:val="ConsPlusNormal"/>
              <w:jc w:val="center"/>
            </w:pPr>
            <w:r>
              <w:t>X</w:t>
            </w:r>
          </w:p>
        </w:tc>
        <w:tc>
          <w:tcPr>
            <w:tcW w:w="660" w:type="dxa"/>
          </w:tcPr>
          <w:p>
            <w:pPr>
              <w:pStyle w:val="ConsPlusNormal"/>
              <w:jc w:val="center"/>
            </w:pPr>
            <w:r>
              <w:t>X</w:t>
            </w:r>
          </w:p>
        </w:tc>
        <w:tc>
          <w:tcPr>
            <w:tcW w:w="964" w:type="dxa"/>
          </w:tcPr>
          <w:p>
            <w:pPr>
              <w:pStyle w:val="ConsPlusNormal"/>
            </w:pPr>
          </w:p>
        </w:tc>
        <w:tc>
          <w:tcPr>
            <w:tcW w:w="680" w:type="dxa"/>
          </w:tcPr>
          <w:p>
            <w:pPr>
              <w:pStyle w:val="ConsPlusNormal"/>
            </w:pPr>
          </w:p>
        </w:tc>
        <w:tc>
          <w:tcPr>
            <w:tcW w:w="680" w:type="dxa"/>
          </w:tcPr>
          <w:p>
            <w:pPr>
              <w:pStyle w:val="ConsPlusNormal"/>
            </w:pPr>
          </w:p>
        </w:tc>
        <w:tc>
          <w:tcPr>
            <w:tcW w:w="847" w:type="dxa"/>
          </w:tcPr>
          <w:p>
            <w:pPr>
              <w:pStyle w:val="ConsPlusNormal"/>
            </w:pPr>
          </w:p>
        </w:tc>
        <w:tc>
          <w:tcPr>
            <w:tcW w:w="1117" w:type="dxa"/>
          </w:tcPr>
          <w:p>
            <w:pPr>
              <w:pStyle w:val="ConsPlusNormal"/>
              <w:jc w:val="center"/>
            </w:pPr>
            <w:r>
              <w:t>X</w:t>
            </w:r>
          </w:p>
        </w:tc>
      </w:tr>
      <w:tr>
        <w:tc>
          <w:tcPr>
            <w:tcW w:w="582" w:type="dxa"/>
          </w:tcPr>
          <w:p>
            <w:pPr>
              <w:pStyle w:val="ConsPlusNormal"/>
              <w:jc w:val="center"/>
            </w:pPr>
            <w:r>
              <w:t>2</w:t>
            </w:r>
          </w:p>
        </w:tc>
        <w:tc>
          <w:tcPr>
            <w:tcW w:w="1460" w:type="dxa"/>
          </w:tcPr>
          <w:p>
            <w:pPr>
              <w:pStyle w:val="ConsPlusNormal"/>
            </w:pPr>
          </w:p>
        </w:tc>
        <w:tc>
          <w:tcPr>
            <w:tcW w:w="1404" w:type="dxa"/>
          </w:tcPr>
          <w:p>
            <w:pPr>
              <w:pStyle w:val="ConsPlusNormal"/>
            </w:pPr>
          </w:p>
        </w:tc>
        <w:tc>
          <w:tcPr>
            <w:tcW w:w="668" w:type="dxa"/>
          </w:tcPr>
          <w:p>
            <w:pPr>
              <w:pStyle w:val="ConsPlusNormal"/>
              <w:jc w:val="center"/>
            </w:pPr>
            <w:r>
              <w:t>X</w:t>
            </w:r>
          </w:p>
        </w:tc>
        <w:tc>
          <w:tcPr>
            <w:tcW w:w="660" w:type="dxa"/>
          </w:tcPr>
          <w:p>
            <w:pPr>
              <w:pStyle w:val="ConsPlusNormal"/>
              <w:jc w:val="center"/>
            </w:pPr>
            <w:r>
              <w:t>X</w:t>
            </w:r>
          </w:p>
        </w:tc>
        <w:tc>
          <w:tcPr>
            <w:tcW w:w="964" w:type="dxa"/>
          </w:tcPr>
          <w:p>
            <w:pPr>
              <w:pStyle w:val="ConsPlusNormal"/>
            </w:pPr>
          </w:p>
        </w:tc>
        <w:tc>
          <w:tcPr>
            <w:tcW w:w="680" w:type="dxa"/>
          </w:tcPr>
          <w:p>
            <w:pPr>
              <w:pStyle w:val="ConsPlusNormal"/>
            </w:pPr>
          </w:p>
        </w:tc>
        <w:tc>
          <w:tcPr>
            <w:tcW w:w="680" w:type="dxa"/>
          </w:tcPr>
          <w:p>
            <w:pPr>
              <w:pStyle w:val="ConsPlusNormal"/>
            </w:pPr>
          </w:p>
        </w:tc>
        <w:tc>
          <w:tcPr>
            <w:tcW w:w="847" w:type="dxa"/>
          </w:tcPr>
          <w:p>
            <w:pPr>
              <w:pStyle w:val="ConsPlusNormal"/>
            </w:pPr>
          </w:p>
        </w:tc>
        <w:tc>
          <w:tcPr>
            <w:tcW w:w="1117" w:type="dxa"/>
          </w:tcPr>
          <w:p>
            <w:pPr>
              <w:pStyle w:val="ConsPlusNormal"/>
              <w:jc w:val="center"/>
            </w:pPr>
            <w:r>
              <w:t>X</w:t>
            </w:r>
          </w:p>
        </w:tc>
      </w:tr>
    </w:tbl>
    <w:p>
      <w:pPr>
        <w:pStyle w:val="ConsPlusNormal"/>
        <w:jc w:val="both"/>
      </w:pPr>
    </w:p>
    <w:p>
      <w:pPr>
        <w:pStyle w:val="ConsPlusNormal"/>
        <w:ind w:firstLine="540"/>
        <w:jc w:val="both"/>
      </w:pPr>
      <w:r>
        <w:t xml:space="preserve">Примечание: </w:t>
      </w:r>
      <w:hyperlink w:anchor="P4760" w:history="1">
        <w:r>
          <w:t>графы 1</w:t>
        </w:r>
      </w:hyperlink>
      <w:r>
        <w:t xml:space="preserve"> - </w:t>
      </w:r>
      <w:hyperlink w:anchor="P4764" w:history="1">
        <w:r>
          <w:t>5</w:t>
        </w:r>
      </w:hyperlink>
      <w:r>
        <w:t xml:space="preserve">: "N п/п", "Наименование государственной программы, подпрограммы государственной программы, ведомственной целевой программы, основного мероприятия", "Наименование меры", "Показатель применения меры", "Финансовая оценка результата в отчетном году, тыс. руб. (план)", </w:t>
      </w:r>
      <w:hyperlink w:anchor="P4769" w:history="1">
        <w:r>
          <w:t>10</w:t>
        </w:r>
      </w:hyperlink>
      <w:r>
        <w:t xml:space="preserve"> "Обоснование необходимости (эффективности) (план)" раздела I заполняются в соответствии с </w:t>
      </w:r>
      <w:hyperlink w:anchor="P2214" w:history="1">
        <w:r>
          <w:t>таблицей 6</w:t>
        </w:r>
      </w:hyperlink>
      <w:r>
        <w:t xml:space="preserve"> государственной программы, а также с учетом рассмотрения предложений по включению мер из </w:t>
      </w:r>
      <w:hyperlink w:anchor="P4795" w:history="1">
        <w:r>
          <w:t>раздела II</w:t>
        </w:r>
      </w:hyperlink>
      <w:r>
        <w:t xml:space="preserve"> в состав государственной программы по итогам рассмотрения годовых отчетов прошлых отчетных периодов. В обосновании необходимости (эффективности) приводится взаимосвязь указанных мер и показателей (индикаторов) государственной программы, а также социально-экономических эффектов от ее реализации.</w:t>
      </w:r>
    </w:p>
    <w:p>
      <w:pPr>
        <w:pStyle w:val="ConsPlusNormal"/>
        <w:jc w:val="both"/>
      </w:pPr>
    </w:p>
    <w:p>
      <w:pPr>
        <w:pStyle w:val="ConsPlusNormal"/>
        <w:jc w:val="both"/>
      </w:pPr>
    </w:p>
    <w:p>
      <w:pPr>
        <w:pStyle w:val="ConsPlusNormal"/>
        <w:jc w:val="both"/>
      </w:pPr>
    </w:p>
    <w:p>
      <w:pPr>
        <w:pStyle w:val="ConsPlusNormal"/>
        <w:jc w:val="right"/>
        <w:outlineLvl w:val="2"/>
      </w:pPr>
      <w:r>
        <w:t>Таблица 19</w:t>
      </w:r>
    </w:p>
    <w:p>
      <w:pPr>
        <w:pStyle w:val="ConsPlusNormal"/>
        <w:jc w:val="both"/>
      </w:pPr>
    </w:p>
    <w:p>
      <w:pPr>
        <w:pStyle w:val="ConsPlusNormal"/>
        <w:jc w:val="center"/>
      </w:pPr>
      <w:bookmarkStart w:id="130" w:name="P4823"/>
      <w:bookmarkEnd w:id="130"/>
      <w:r>
        <w:t>Оценка результатов реализации мер правового регулирования</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1090"/>
        <w:gridCol w:w="1594"/>
        <w:gridCol w:w="1644"/>
        <w:gridCol w:w="737"/>
        <w:gridCol w:w="843"/>
        <w:gridCol w:w="2438"/>
      </w:tblGrid>
      <w:tr>
        <w:tc>
          <w:tcPr>
            <w:tcW w:w="706" w:type="dxa"/>
            <w:vMerge w:val="restart"/>
          </w:tcPr>
          <w:p>
            <w:pPr>
              <w:pStyle w:val="ConsPlusNormal"/>
              <w:jc w:val="center"/>
            </w:pPr>
            <w:r>
              <w:t>N п/п</w:t>
            </w:r>
          </w:p>
        </w:tc>
        <w:tc>
          <w:tcPr>
            <w:tcW w:w="1090" w:type="dxa"/>
            <w:vMerge w:val="restart"/>
          </w:tcPr>
          <w:p>
            <w:pPr>
              <w:pStyle w:val="ConsPlusNormal"/>
              <w:jc w:val="center"/>
            </w:pPr>
            <w:r>
              <w:t>Вид акта</w:t>
            </w:r>
          </w:p>
        </w:tc>
        <w:tc>
          <w:tcPr>
            <w:tcW w:w="1594" w:type="dxa"/>
            <w:vMerge w:val="restart"/>
          </w:tcPr>
          <w:p>
            <w:pPr>
              <w:pStyle w:val="ConsPlusNormal"/>
              <w:jc w:val="center"/>
            </w:pPr>
            <w:r>
              <w:t>Основные положения</w:t>
            </w:r>
          </w:p>
        </w:tc>
        <w:tc>
          <w:tcPr>
            <w:tcW w:w="1644" w:type="dxa"/>
            <w:vMerge w:val="restart"/>
          </w:tcPr>
          <w:p>
            <w:pPr>
              <w:pStyle w:val="ConsPlusNormal"/>
              <w:jc w:val="center"/>
            </w:pPr>
            <w:r>
              <w:t>Ответственный исполнитель</w:t>
            </w:r>
          </w:p>
        </w:tc>
        <w:tc>
          <w:tcPr>
            <w:tcW w:w="1580" w:type="dxa"/>
            <w:gridSpan w:val="2"/>
          </w:tcPr>
          <w:p>
            <w:pPr>
              <w:pStyle w:val="ConsPlusNormal"/>
              <w:jc w:val="center"/>
            </w:pPr>
            <w:r>
              <w:t>Сроки принятия</w:t>
            </w:r>
          </w:p>
        </w:tc>
        <w:tc>
          <w:tcPr>
            <w:tcW w:w="2438" w:type="dxa"/>
            <w:vMerge w:val="restart"/>
          </w:tcPr>
          <w:p>
            <w:pPr>
              <w:pStyle w:val="ConsPlusNormal"/>
              <w:jc w:val="center"/>
            </w:pPr>
            <w:r>
              <w:t xml:space="preserve">Примечание (результат реализации; причины </w:t>
            </w:r>
            <w:r>
              <w:lastRenderedPageBreak/>
              <w:t>отклонений)</w:t>
            </w:r>
          </w:p>
        </w:tc>
      </w:tr>
      <w:tr>
        <w:tc>
          <w:tcPr>
            <w:tcW w:w="706" w:type="dxa"/>
            <w:vMerge/>
          </w:tcPr>
          <w:p/>
        </w:tc>
        <w:tc>
          <w:tcPr>
            <w:tcW w:w="1090" w:type="dxa"/>
            <w:vMerge/>
          </w:tcPr>
          <w:p/>
        </w:tc>
        <w:tc>
          <w:tcPr>
            <w:tcW w:w="1594" w:type="dxa"/>
            <w:vMerge/>
          </w:tcPr>
          <w:p/>
        </w:tc>
        <w:tc>
          <w:tcPr>
            <w:tcW w:w="1644" w:type="dxa"/>
            <w:vMerge/>
          </w:tcPr>
          <w:p/>
        </w:tc>
        <w:tc>
          <w:tcPr>
            <w:tcW w:w="737" w:type="dxa"/>
          </w:tcPr>
          <w:p>
            <w:pPr>
              <w:pStyle w:val="ConsPlusNormal"/>
              <w:jc w:val="center"/>
            </w:pPr>
            <w:r>
              <w:t>план</w:t>
            </w:r>
          </w:p>
        </w:tc>
        <w:tc>
          <w:tcPr>
            <w:tcW w:w="843" w:type="dxa"/>
          </w:tcPr>
          <w:p>
            <w:pPr>
              <w:pStyle w:val="ConsPlusNormal"/>
              <w:jc w:val="center"/>
            </w:pPr>
            <w:r>
              <w:t>факт</w:t>
            </w:r>
          </w:p>
        </w:tc>
        <w:tc>
          <w:tcPr>
            <w:tcW w:w="2438" w:type="dxa"/>
            <w:vMerge/>
          </w:tcPr>
          <w:p/>
        </w:tc>
      </w:tr>
      <w:tr>
        <w:tc>
          <w:tcPr>
            <w:tcW w:w="706" w:type="dxa"/>
          </w:tcPr>
          <w:p>
            <w:pPr>
              <w:pStyle w:val="ConsPlusNormal"/>
              <w:jc w:val="center"/>
            </w:pPr>
            <w:bookmarkStart w:id="131" w:name="P4833"/>
            <w:bookmarkEnd w:id="131"/>
            <w:r>
              <w:lastRenderedPageBreak/>
              <w:t>1</w:t>
            </w:r>
          </w:p>
        </w:tc>
        <w:tc>
          <w:tcPr>
            <w:tcW w:w="1090" w:type="dxa"/>
          </w:tcPr>
          <w:p>
            <w:pPr>
              <w:pStyle w:val="ConsPlusNormal"/>
              <w:jc w:val="center"/>
            </w:pPr>
            <w:r>
              <w:t>2</w:t>
            </w:r>
          </w:p>
        </w:tc>
        <w:tc>
          <w:tcPr>
            <w:tcW w:w="1594" w:type="dxa"/>
          </w:tcPr>
          <w:p>
            <w:pPr>
              <w:pStyle w:val="ConsPlusNormal"/>
              <w:jc w:val="center"/>
            </w:pPr>
            <w:r>
              <w:t>3</w:t>
            </w:r>
          </w:p>
        </w:tc>
        <w:tc>
          <w:tcPr>
            <w:tcW w:w="1644" w:type="dxa"/>
          </w:tcPr>
          <w:p>
            <w:pPr>
              <w:pStyle w:val="ConsPlusNormal"/>
              <w:jc w:val="center"/>
            </w:pPr>
            <w:r>
              <w:t>4</w:t>
            </w:r>
          </w:p>
        </w:tc>
        <w:tc>
          <w:tcPr>
            <w:tcW w:w="737" w:type="dxa"/>
          </w:tcPr>
          <w:p>
            <w:pPr>
              <w:pStyle w:val="ConsPlusNormal"/>
              <w:jc w:val="center"/>
            </w:pPr>
            <w:r>
              <w:t>5</w:t>
            </w:r>
          </w:p>
        </w:tc>
        <w:tc>
          <w:tcPr>
            <w:tcW w:w="843" w:type="dxa"/>
          </w:tcPr>
          <w:p>
            <w:pPr>
              <w:pStyle w:val="ConsPlusNormal"/>
              <w:jc w:val="center"/>
            </w:pPr>
            <w:bookmarkStart w:id="132" w:name="P4838"/>
            <w:bookmarkEnd w:id="132"/>
            <w:r>
              <w:t>6</w:t>
            </w:r>
          </w:p>
        </w:tc>
        <w:tc>
          <w:tcPr>
            <w:tcW w:w="2438" w:type="dxa"/>
          </w:tcPr>
          <w:p>
            <w:pPr>
              <w:pStyle w:val="ConsPlusNormal"/>
              <w:jc w:val="center"/>
            </w:pPr>
            <w:bookmarkStart w:id="133" w:name="P4839"/>
            <w:bookmarkEnd w:id="133"/>
            <w:r>
              <w:t>7</w:t>
            </w:r>
          </w:p>
        </w:tc>
      </w:tr>
      <w:tr>
        <w:tc>
          <w:tcPr>
            <w:tcW w:w="706" w:type="dxa"/>
          </w:tcPr>
          <w:p>
            <w:pPr>
              <w:pStyle w:val="ConsPlusNormal"/>
            </w:pPr>
          </w:p>
        </w:tc>
        <w:tc>
          <w:tcPr>
            <w:tcW w:w="8346" w:type="dxa"/>
            <w:gridSpan w:val="6"/>
          </w:tcPr>
          <w:p>
            <w:pPr>
              <w:pStyle w:val="ConsPlusNormal"/>
              <w:jc w:val="center"/>
              <w:outlineLvl w:val="3"/>
            </w:pPr>
            <w:r>
              <w:t>I. Меры правового регулирования, предусмотренные государственной программой</w:t>
            </w:r>
          </w:p>
        </w:tc>
      </w:tr>
      <w:tr>
        <w:tc>
          <w:tcPr>
            <w:tcW w:w="706" w:type="dxa"/>
          </w:tcPr>
          <w:p>
            <w:pPr>
              <w:pStyle w:val="ConsPlusNormal"/>
            </w:pPr>
          </w:p>
        </w:tc>
        <w:tc>
          <w:tcPr>
            <w:tcW w:w="8346" w:type="dxa"/>
            <w:gridSpan w:val="6"/>
          </w:tcPr>
          <w:p>
            <w:pPr>
              <w:pStyle w:val="ConsPlusNormal"/>
              <w:jc w:val="center"/>
            </w:pPr>
            <w:r>
              <w:t>Наименование государственной программы</w:t>
            </w:r>
          </w:p>
        </w:tc>
      </w:tr>
      <w:tr>
        <w:tc>
          <w:tcPr>
            <w:tcW w:w="706" w:type="dxa"/>
          </w:tcPr>
          <w:p>
            <w:pPr>
              <w:pStyle w:val="ConsPlusNormal"/>
            </w:pPr>
          </w:p>
        </w:tc>
        <w:tc>
          <w:tcPr>
            <w:tcW w:w="8346" w:type="dxa"/>
            <w:gridSpan w:val="6"/>
          </w:tcPr>
          <w:p>
            <w:pPr>
              <w:pStyle w:val="ConsPlusNormal"/>
              <w:jc w:val="center"/>
            </w:pPr>
            <w:r>
              <w:t>Наименование подпрограммы</w:t>
            </w:r>
          </w:p>
        </w:tc>
      </w:tr>
      <w:tr>
        <w:tc>
          <w:tcPr>
            <w:tcW w:w="706" w:type="dxa"/>
          </w:tcPr>
          <w:p>
            <w:pPr>
              <w:pStyle w:val="ConsPlusNormal"/>
            </w:pPr>
          </w:p>
        </w:tc>
        <w:tc>
          <w:tcPr>
            <w:tcW w:w="8346" w:type="dxa"/>
            <w:gridSpan w:val="6"/>
          </w:tcPr>
          <w:p>
            <w:pPr>
              <w:pStyle w:val="ConsPlusNormal"/>
              <w:jc w:val="center"/>
            </w:pPr>
            <w:r>
              <w:t>Основное мероприятие/ведомственная целевая программа</w:t>
            </w:r>
          </w:p>
        </w:tc>
      </w:tr>
      <w:tr>
        <w:tc>
          <w:tcPr>
            <w:tcW w:w="706" w:type="dxa"/>
          </w:tcPr>
          <w:p>
            <w:pPr>
              <w:pStyle w:val="ConsPlusNormal"/>
            </w:pPr>
          </w:p>
        </w:tc>
        <w:tc>
          <w:tcPr>
            <w:tcW w:w="8346" w:type="dxa"/>
            <w:gridSpan w:val="6"/>
          </w:tcPr>
          <w:p>
            <w:pPr>
              <w:pStyle w:val="ConsPlusNormal"/>
            </w:pPr>
          </w:p>
        </w:tc>
      </w:tr>
      <w:tr>
        <w:tc>
          <w:tcPr>
            <w:tcW w:w="706" w:type="dxa"/>
          </w:tcPr>
          <w:p>
            <w:pPr>
              <w:pStyle w:val="ConsPlusNormal"/>
              <w:jc w:val="center"/>
            </w:pPr>
            <w:r>
              <w:t>1</w:t>
            </w:r>
          </w:p>
        </w:tc>
        <w:tc>
          <w:tcPr>
            <w:tcW w:w="1090" w:type="dxa"/>
          </w:tcPr>
          <w:p>
            <w:pPr>
              <w:pStyle w:val="ConsPlusNormal"/>
            </w:pPr>
          </w:p>
        </w:tc>
        <w:tc>
          <w:tcPr>
            <w:tcW w:w="1594" w:type="dxa"/>
          </w:tcPr>
          <w:p>
            <w:pPr>
              <w:pStyle w:val="ConsPlusNormal"/>
            </w:pPr>
          </w:p>
        </w:tc>
        <w:tc>
          <w:tcPr>
            <w:tcW w:w="1644" w:type="dxa"/>
          </w:tcPr>
          <w:p>
            <w:pPr>
              <w:pStyle w:val="ConsPlusNormal"/>
            </w:pPr>
          </w:p>
        </w:tc>
        <w:tc>
          <w:tcPr>
            <w:tcW w:w="737" w:type="dxa"/>
          </w:tcPr>
          <w:p>
            <w:pPr>
              <w:pStyle w:val="ConsPlusNormal"/>
            </w:pPr>
          </w:p>
        </w:tc>
        <w:tc>
          <w:tcPr>
            <w:tcW w:w="843" w:type="dxa"/>
          </w:tcPr>
          <w:p>
            <w:pPr>
              <w:pStyle w:val="ConsPlusNormal"/>
            </w:pPr>
          </w:p>
        </w:tc>
        <w:tc>
          <w:tcPr>
            <w:tcW w:w="2438" w:type="dxa"/>
          </w:tcPr>
          <w:p>
            <w:pPr>
              <w:pStyle w:val="ConsPlusNormal"/>
            </w:pPr>
          </w:p>
        </w:tc>
      </w:tr>
      <w:tr>
        <w:tc>
          <w:tcPr>
            <w:tcW w:w="706" w:type="dxa"/>
          </w:tcPr>
          <w:p>
            <w:pPr>
              <w:pStyle w:val="ConsPlusNormal"/>
              <w:jc w:val="center"/>
            </w:pPr>
            <w:r>
              <w:t>2</w:t>
            </w:r>
          </w:p>
        </w:tc>
        <w:tc>
          <w:tcPr>
            <w:tcW w:w="1090" w:type="dxa"/>
          </w:tcPr>
          <w:p>
            <w:pPr>
              <w:pStyle w:val="ConsPlusNormal"/>
            </w:pPr>
          </w:p>
        </w:tc>
        <w:tc>
          <w:tcPr>
            <w:tcW w:w="1594" w:type="dxa"/>
          </w:tcPr>
          <w:p>
            <w:pPr>
              <w:pStyle w:val="ConsPlusNormal"/>
            </w:pPr>
          </w:p>
        </w:tc>
        <w:tc>
          <w:tcPr>
            <w:tcW w:w="1644" w:type="dxa"/>
          </w:tcPr>
          <w:p>
            <w:pPr>
              <w:pStyle w:val="ConsPlusNormal"/>
            </w:pPr>
          </w:p>
        </w:tc>
        <w:tc>
          <w:tcPr>
            <w:tcW w:w="737" w:type="dxa"/>
          </w:tcPr>
          <w:p>
            <w:pPr>
              <w:pStyle w:val="ConsPlusNormal"/>
            </w:pPr>
          </w:p>
        </w:tc>
        <w:tc>
          <w:tcPr>
            <w:tcW w:w="843" w:type="dxa"/>
          </w:tcPr>
          <w:p>
            <w:pPr>
              <w:pStyle w:val="ConsPlusNormal"/>
            </w:pPr>
          </w:p>
        </w:tc>
        <w:tc>
          <w:tcPr>
            <w:tcW w:w="2438" w:type="dxa"/>
          </w:tcPr>
          <w:p>
            <w:pPr>
              <w:pStyle w:val="ConsPlusNormal"/>
            </w:pPr>
          </w:p>
        </w:tc>
      </w:tr>
    </w:tbl>
    <w:p>
      <w:pPr>
        <w:pStyle w:val="ConsPlusNormal"/>
        <w:jc w:val="both"/>
      </w:pPr>
    </w:p>
    <w:p>
      <w:pPr>
        <w:pStyle w:val="ConsPlusNormal"/>
        <w:pBdr>
          <w:top w:val="single" w:sz="6" w:space="0" w:color="auto"/>
        </w:pBdr>
        <w:spacing w:before="100" w:after="100"/>
        <w:jc w:val="both"/>
        <w:rPr>
          <w:sz w:val="2"/>
          <w:szCs w:val="2"/>
        </w:rPr>
      </w:pPr>
    </w:p>
    <w:p>
      <w:pPr>
        <w:pStyle w:val="ConsPlusNormal"/>
        <w:ind w:firstLine="540"/>
        <w:jc w:val="both"/>
      </w:pPr>
      <w:r>
        <w:t>КонсультантПлюс: примечание.</w:t>
      </w:r>
    </w:p>
    <w:p>
      <w:pPr>
        <w:pStyle w:val="ConsPlusNormal"/>
        <w:ind w:firstLine="540"/>
        <w:jc w:val="both"/>
      </w:pPr>
      <w:r>
        <w:t>В официальном тексте документа, видимо, допущена опечатка: имеется в виду столбец 7 раздела I, а не столбец 8.</w:t>
      </w:r>
    </w:p>
    <w:p>
      <w:pPr>
        <w:pStyle w:val="ConsPlusNormal"/>
        <w:pBdr>
          <w:top w:val="single" w:sz="6" w:space="0" w:color="auto"/>
        </w:pBdr>
        <w:spacing w:before="100" w:after="100"/>
        <w:jc w:val="both"/>
        <w:rPr>
          <w:sz w:val="2"/>
          <w:szCs w:val="2"/>
        </w:rPr>
      </w:pPr>
    </w:p>
    <w:p>
      <w:pPr>
        <w:pStyle w:val="ConsPlusNormal"/>
        <w:ind w:firstLine="540"/>
        <w:jc w:val="both"/>
      </w:pPr>
      <w:r>
        <w:t xml:space="preserve">Примечание: </w:t>
      </w:r>
      <w:hyperlink w:anchor="P4833" w:history="1">
        <w:r>
          <w:t>графы 1</w:t>
        </w:r>
      </w:hyperlink>
      <w:r>
        <w:t xml:space="preserve"> - </w:t>
      </w:r>
      <w:hyperlink w:anchor="P4838" w:history="1">
        <w:r>
          <w:t>6</w:t>
        </w:r>
      </w:hyperlink>
      <w:r>
        <w:t xml:space="preserve"> "N п/п", "Наименование государственной программы, подпрограммы государственной программы, ведомственной целевой программы, основного мероприятия", "Вид акта", "Основные положения", "Ответственный исполнитель", "Сроки принятия (план)" раздела I заполняются в соответствии с </w:t>
      </w:r>
      <w:hyperlink w:anchor="P860" w:history="1">
        <w:r>
          <w:t>таблицей 3</w:t>
        </w:r>
      </w:hyperlink>
      <w:r>
        <w:t xml:space="preserve"> государственной программы (а также с учетом результатов включения мер из раздела II в состав государственной программы по итогам рассмотрения годовых отчетов прошлых отчетных периодов). В </w:t>
      </w:r>
      <w:hyperlink w:anchor="P4839" w:history="1">
        <w:r>
          <w:t>столбце 8</w:t>
        </w:r>
      </w:hyperlink>
      <w:r>
        <w:t xml:space="preserve"> раздела I приводится краткая характеристика результата реализации меры (влияния правовой меры на состояние сферы реализации государственной программы, степени достижения поставленных перед ней целей), а также причины отклонений в сроках реализации и фактически полученных результатах по сравнению с ожидаемыми.</w:t>
      </w:r>
    </w:p>
    <w:p>
      <w:pPr>
        <w:pStyle w:val="ConsPlusNormal"/>
        <w:jc w:val="both"/>
      </w:pPr>
    </w:p>
    <w:p>
      <w:pPr>
        <w:pStyle w:val="ConsPlusNormal"/>
        <w:jc w:val="both"/>
      </w:pPr>
    </w:p>
    <w:p>
      <w:pPr>
        <w:pStyle w:val="ConsPlusNormal"/>
        <w:jc w:val="both"/>
      </w:pPr>
    </w:p>
    <w:p>
      <w:pPr>
        <w:sectPr>
          <w:pgSz w:w="11905" w:h="16838"/>
          <w:pgMar w:top="1134" w:right="850" w:bottom="1134" w:left="1701" w:header="0" w:footer="0" w:gutter="0"/>
          <w:cols w:space="720"/>
        </w:sectPr>
      </w:pPr>
    </w:p>
    <w:p>
      <w:pPr>
        <w:pStyle w:val="ConsPlusNormal"/>
        <w:jc w:val="right"/>
        <w:outlineLvl w:val="2"/>
      </w:pPr>
      <w:r>
        <w:lastRenderedPageBreak/>
        <w:t>Таблица 20</w:t>
      </w:r>
    </w:p>
    <w:p>
      <w:pPr>
        <w:pStyle w:val="ConsPlusNormal"/>
        <w:jc w:val="both"/>
      </w:pPr>
    </w:p>
    <w:p>
      <w:pPr>
        <w:pStyle w:val="ConsPlusNormal"/>
        <w:jc w:val="center"/>
      </w:pPr>
      <w:bookmarkStart w:id="134" w:name="P4875"/>
      <w:bookmarkEnd w:id="134"/>
      <w:r>
        <w:t>ОТЧЕТ</w:t>
      </w:r>
    </w:p>
    <w:p>
      <w:pPr>
        <w:pStyle w:val="ConsPlusNormal"/>
        <w:jc w:val="center"/>
      </w:pPr>
      <w:r>
        <w:t>об использовании бюджетных ассигнований на реализацию</w:t>
      </w:r>
    </w:p>
    <w:p>
      <w:pPr>
        <w:pStyle w:val="ConsPlusNormal"/>
        <w:jc w:val="center"/>
      </w:pPr>
      <w:r>
        <w:t>государственной программы по расходам федерального бюджета</w:t>
      </w:r>
    </w:p>
    <w:p>
      <w:pPr>
        <w:pStyle w:val="ConsPlusNormal"/>
        <w:jc w:val="center"/>
      </w:pPr>
      <w:r>
        <w:t>и бюджетов внебюджетных фондов Российской Федерации</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138"/>
        <w:gridCol w:w="2520"/>
        <w:gridCol w:w="720"/>
        <w:gridCol w:w="567"/>
        <w:gridCol w:w="567"/>
        <w:gridCol w:w="567"/>
        <w:gridCol w:w="1328"/>
        <w:gridCol w:w="1328"/>
        <w:gridCol w:w="1361"/>
      </w:tblGrid>
      <w:tr>
        <w:tc>
          <w:tcPr>
            <w:tcW w:w="1984" w:type="dxa"/>
            <w:vMerge w:val="restart"/>
          </w:tcPr>
          <w:p>
            <w:pPr>
              <w:pStyle w:val="ConsPlusNormal"/>
              <w:jc w:val="center"/>
            </w:pPr>
            <w:r>
              <w:t>Статус структурного элемента</w:t>
            </w:r>
          </w:p>
        </w:tc>
        <w:tc>
          <w:tcPr>
            <w:tcW w:w="1138" w:type="dxa"/>
            <w:vMerge w:val="restart"/>
          </w:tcPr>
          <w:p>
            <w:pPr>
              <w:pStyle w:val="ConsPlusNormal"/>
              <w:jc w:val="center"/>
            </w:pPr>
            <w:r>
              <w:t>Наименование структурного элемента</w:t>
            </w:r>
          </w:p>
        </w:tc>
        <w:tc>
          <w:tcPr>
            <w:tcW w:w="2520" w:type="dxa"/>
            <w:vMerge w:val="restart"/>
          </w:tcPr>
          <w:p>
            <w:pPr>
              <w:pStyle w:val="ConsPlusNormal"/>
              <w:jc w:val="center"/>
            </w:pPr>
            <w:r>
              <w:t>ГРБС (ответственный исполнитель, соисполнитель, участник)</w:t>
            </w:r>
          </w:p>
        </w:tc>
        <w:tc>
          <w:tcPr>
            <w:tcW w:w="2421" w:type="dxa"/>
            <w:gridSpan w:val="4"/>
          </w:tcPr>
          <w:p>
            <w:pPr>
              <w:pStyle w:val="ConsPlusNormal"/>
              <w:jc w:val="center"/>
            </w:pPr>
            <w:r>
              <w:t>Код бюджетной классификации</w:t>
            </w:r>
          </w:p>
        </w:tc>
        <w:tc>
          <w:tcPr>
            <w:tcW w:w="4017" w:type="dxa"/>
            <w:gridSpan w:val="3"/>
          </w:tcPr>
          <w:p>
            <w:pPr>
              <w:pStyle w:val="ConsPlusNormal"/>
              <w:jc w:val="center"/>
            </w:pPr>
            <w:r>
              <w:t>Объемы бюджетных ассигнований (тыс. руб.)</w:t>
            </w:r>
          </w:p>
        </w:tc>
      </w:tr>
      <w:tr>
        <w:tc>
          <w:tcPr>
            <w:tcW w:w="1984" w:type="dxa"/>
            <w:vMerge/>
          </w:tcPr>
          <w:p/>
        </w:tc>
        <w:tc>
          <w:tcPr>
            <w:tcW w:w="1138" w:type="dxa"/>
            <w:vMerge/>
          </w:tcPr>
          <w:p/>
        </w:tc>
        <w:tc>
          <w:tcPr>
            <w:tcW w:w="2520" w:type="dxa"/>
            <w:vMerge/>
          </w:tcPr>
          <w:p/>
        </w:tc>
        <w:tc>
          <w:tcPr>
            <w:tcW w:w="720" w:type="dxa"/>
          </w:tcPr>
          <w:p>
            <w:pPr>
              <w:pStyle w:val="ConsPlusNormal"/>
              <w:jc w:val="center"/>
            </w:pPr>
            <w:r>
              <w:t>ГРБС</w:t>
            </w:r>
          </w:p>
        </w:tc>
        <w:tc>
          <w:tcPr>
            <w:tcW w:w="567" w:type="dxa"/>
          </w:tcPr>
          <w:p>
            <w:pPr>
              <w:pStyle w:val="ConsPlusNormal"/>
              <w:jc w:val="center"/>
            </w:pPr>
            <w:r>
              <w:t>ГП</w:t>
            </w:r>
          </w:p>
        </w:tc>
        <w:tc>
          <w:tcPr>
            <w:tcW w:w="567" w:type="dxa"/>
          </w:tcPr>
          <w:p>
            <w:pPr>
              <w:pStyle w:val="ConsPlusNormal"/>
              <w:jc w:val="center"/>
            </w:pPr>
            <w:r>
              <w:t>пГП</w:t>
            </w:r>
          </w:p>
        </w:tc>
        <w:tc>
          <w:tcPr>
            <w:tcW w:w="567" w:type="dxa"/>
          </w:tcPr>
          <w:p>
            <w:pPr>
              <w:pStyle w:val="ConsPlusNormal"/>
              <w:jc w:val="center"/>
            </w:pPr>
            <w:r>
              <w:t>ОМ</w:t>
            </w:r>
          </w:p>
        </w:tc>
        <w:tc>
          <w:tcPr>
            <w:tcW w:w="1328" w:type="dxa"/>
          </w:tcPr>
          <w:p>
            <w:pPr>
              <w:pStyle w:val="ConsPlusNormal"/>
              <w:jc w:val="center"/>
            </w:pPr>
            <w:r>
              <w:t>Сводная бюджетная роспись федерального бюджета, бюджетов ГВФ, план на 1 января отчетного года</w:t>
            </w:r>
          </w:p>
        </w:tc>
        <w:tc>
          <w:tcPr>
            <w:tcW w:w="1328" w:type="dxa"/>
          </w:tcPr>
          <w:p>
            <w:pPr>
              <w:pStyle w:val="ConsPlusNormal"/>
              <w:jc w:val="center"/>
            </w:pPr>
            <w:r>
              <w:t>Сводная бюджетная роспись федерального бюджета, бюджетов ГВФ на отчетную дату</w:t>
            </w:r>
          </w:p>
        </w:tc>
        <w:tc>
          <w:tcPr>
            <w:tcW w:w="1361" w:type="dxa"/>
          </w:tcPr>
          <w:p>
            <w:pPr>
              <w:pStyle w:val="ConsPlusNormal"/>
              <w:jc w:val="center"/>
            </w:pPr>
            <w:r>
              <w:t>Кассовое исполнение</w:t>
            </w:r>
          </w:p>
        </w:tc>
      </w:tr>
      <w:tr>
        <w:tc>
          <w:tcPr>
            <w:tcW w:w="1984" w:type="dxa"/>
          </w:tcPr>
          <w:p>
            <w:pPr>
              <w:pStyle w:val="ConsPlusNormal"/>
              <w:jc w:val="center"/>
            </w:pPr>
            <w:r>
              <w:t>1</w:t>
            </w:r>
          </w:p>
        </w:tc>
        <w:tc>
          <w:tcPr>
            <w:tcW w:w="1138" w:type="dxa"/>
          </w:tcPr>
          <w:p>
            <w:pPr>
              <w:pStyle w:val="ConsPlusNormal"/>
              <w:jc w:val="center"/>
            </w:pPr>
            <w:r>
              <w:t>2</w:t>
            </w:r>
          </w:p>
        </w:tc>
        <w:tc>
          <w:tcPr>
            <w:tcW w:w="2520" w:type="dxa"/>
          </w:tcPr>
          <w:p>
            <w:pPr>
              <w:pStyle w:val="ConsPlusNormal"/>
              <w:jc w:val="center"/>
            </w:pPr>
            <w:r>
              <w:t>3</w:t>
            </w:r>
          </w:p>
        </w:tc>
        <w:tc>
          <w:tcPr>
            <w:tcW w:w="720" w:type="dxa"/>
          </w:tcPr>
          <w:p>
            <w:pPr>
              <w:pStyle w:val="ConsPlusNormal"/>
              <w:jc w:val="center"/>
            </w:pPr>
            <w:r>
              <w:t>4</w:t>
            </w:r>
          </w:p>
        </w:tc>
        <w:tc>
          <w:tcPr>
            <w:tcW w:w="567" w:type="dxa"/>
          </w:tcPr>
          <w:p>
            <w:pPr>
              <w:pStyle w:val="ConsPlusNormal"/>
              <w:jc w:val="center"/>
            </w:pPr>
            <w:r>
              <w:t>5</w:t>
            </w:r>
          </w:p>
        </w:tc>
        <w:tc>
          <w:tcPr>
            <w:tcW w:w="567" w:type="dxa"/>
          </w:tcPr>
          <w:p>
            <w:pPr>
              <w:pStyle w:val="ConsPlusNormal"/>
              <w:jc w:val="center"/>
            </w:pPr>
            <w:r>
              <w:t>6</w:t>
            </w:r>
          </w:p>
        </w:tc>
        <w:tc>
          <w:tcPr>
            <w:tcW w:w="567" w:type="dxa"/>
          </w:tcPr>
          <w:p>
            <w:pPr>
              <w:pStyle w:val="ConsPlusNormal"/>
              <w:jc w:val="center"/>
            </w:pPr>
            <w:r>
              <w:t>7</w:t>
            </w:r>
          </w:p>
        </w:tc>
        <w:tc>
          <w:tcPr>
            <w:tcW w:w="1328" w:type="dxa"/>
          </w:tcPr>
          <w:p>
            <w:pPr>
              <w:pStyle w:val="ConsPlusNormal"/>
              <w:jc w:val="center"/>
            </w:pPr>
            <w:r>
              <w:t>8</w:t>
            </w:r>
          </w:p>
        </w:tc>
        <w:tc>
          <w:tcPr>
            <w:tcW w:w="1328" w:type="dxa"/>
          </w:tcPr>
          <w:p>
            <w:pPr>
              <w:pStyle w:val="ConsPlusNormal"/>
              <w:jc w:val="center"/>
            </w:pPr>
            <w:r>
              <w:t>9</w:t>
            </w:r>
          </w:p>
        </w:tc>
        <w:tc>
          <w:tcPr>
            <w:tcW w:w="1361" w:type="dxa"/>
          </w:tcPr>
          <w:p>
            <w:pPr>
              <w:pStyle w:val="ConsPlusNormal"/>
              <w:jc w:val="center"/>
            </w:pPr>
            <w:r>
              <w:t>10</w:t>
            </w:r>
          </w:p>
        </w:tc>
      </w:tr>
      <w:tr>
        <w:tc>
          <w:tcPr>
            <w:tcW w:w="1984" w:type="dxa"/>
            <w:vMerge w:val="restart"/>
          </w:tcPr>
          <w:p>
            <w:pPr>
              <w:pStyle w:val="ConsPlusNormal"/>
            </w:pPr>
            <w:r>
              <w:t>Государственная программа</w:t>
            </w:r>
          </w:p>
        </w:tc>
        <w:tc>
          <w:tcPr>
            <w:tcW w:w="1138" w:type="dxa"/>
            <w:vMerge w:val="restart"/>
          </w:tcPr>
          <w:p>
            <w:pPr>
              <w:pStyle w:val="ConsPlusNormal"/>
            </w:pPr>
          </w:p>
        </w:tc>
        <w:tc>
          <w:tcPr>
            <w:tcW w:w="2520" w:type="dxa"/>
          </w:tcPr>
          <w:p>
            <w:pPr>
              <w:pStyle w:val="ConsPlusNormal"/>
            </w:pPr>
            <w:r>
              <w:t xml:space="preserve">всего </w:t>
            </w:r>
            <w:hyperlink w:anchor="P5255" w:history="1">
              <w:r>
                <w:t>&lt;1&gt;</w:t>
              </w:r>
            </w:hyperlink>
            <w:r>
              <w:t>, в том числе:</w:t>
            </w:r>
          </w:p>
        </w:tc>
        <w:tc>
          <w:tcPr>
            <w:tcW w:w="720" w:type="dxa"/>
          </w:tcPr>
          <w:p>
            <w:pPr>
              <w:pStyle w:val="ConsPlusNormal"/>
              <w:jc w:val="center"/>
            </w:pPr>
            <w:r>
              <w:t>X</w:t>
            </w:r>
          </w:p>
        </w:tc>
        <w:tc>
          <w:tcPr>
            <w:tcW w:w="567" w:type="dxa"/>
          </w:tcPr>
          <w:p>
            <w:pPr>
              <w:pStyle w:val="ConsPlusNormal"/>
            </w:pPr>
          </w:p>
        </w:tc>
        <w:tc>
          <w:tcPr>
            <w:tcW w:w="567" w:type="dxa"/>
          </w:tcPr>
          <w:p>
            <w:pPr>
              <w:pStyle w:val="ConsPlusNormal"/>
              <w:jc w:val="center"/>
            </w:pPr>
            <w:r>
              <w:t>0</w:t>
            </w: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федеральный бюджет</w:t>
            </w:r>
          </w:p>
        </w:tc>
        <w:tc>
          <w:tcPr>
            <w:tcW w:w="720" w:type="dxa"/>
          </w:tcPr>
          <w:p>
            <w:pPr>
              <w:pStyle w:val="ConsPlusNormal"/>
              <w:jc w:val="center"/>
            </w:pPr>
            <w:r>
              <w:t>X</w:t>
            </w:r>
          </w:p>
        </w:tc>
        <w:tc>
          <w:tcPr>
            <w:tcW w:w="567" w:type="dxa"/>
          </w:tcPr>
          <w:p>
            <w:pPr>
              <w:pStyle w:val="ConsPlusNormal"/>
            </w:pPr>
          </w:p>
        </w:tc>
        <w:tc>
          <w:tcPr>
            <w:tcW w:w="567" w:type="dxa"/>
          </w:tcPr>
          <w:p>
            <w:pPr>
              <w:pStyle w:val="ConsPlusNormal"/>
              <w:jc w:val="center"/>
            </w:pPr>
            <w:r>
              <w:t>0</w:t>
            </w: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ГРБС (ответственный исполнитель государственной программы)</w:t>
            </w:r>
          </w:p>
        </w:tc>
        <w:tc>
          <w:tcPr>
            <w:tcW w:w="720" w:type="dxa"/>
          </w:tcPr>
          <w:p>
            <w:pPr>
              <w:pStyle w:val="ConsPlusNormal"/>
            </w:pPr>
          </w:p>
        </w:tc>
        <w:tc>
          <w:tcPr>
            <w:tcW w:w="567" w:type="dxa"/>
          </w:tcPr>
          <w:p>
            <w:pPr>
              <w:pStyle w:val="ConsPlusNormal"/>
            </w:pPr>
          </w:p>
        </w:tc>
        <w:tc>
          <w:tcPr>
            <w:tcW w:w="567" w:type="dxa"/>
            <w:vAlign w:val="center"/>
          </w:tcPr>
          <w:p>
            <w:pPr>
              <w:pStyle w:val="ConsPlusNormal"/>
              <w:jc w:val="center"/>
            </w:pPr>
            <w:r>
              <w:t>0</w:t>
            </w:r>
          </w:p>
        </w:tc>
        <w:tc>
          <w:tcPr>
            <w:tcW w:w="567" w:type="dxa"/>
            <w:vAlign w:val="center"/>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ГРБС - соисполнитель 1</w:t>
            </w:r>
          </w:p>
        </w:tc>
        <w:tc>
          <w:tcPr>
            <w:tcW w:w="720" w:type="dxa"/>
          </w:tcPr>
          <w:p>
            <w:pPr>
              <w:pStyle w:val="ConsPlusNormal"/>
            </w:pPr>
          </w:p>
        </w:tc>
        <w:tc>
          <w:tcPr>
            <w:tcW w:w="567" w:type="dxa"/>
          </w:tcPr>
          <w:p>
            <w:pPr>
              <w:pStyle w:val="ConsPlusNormal"/>
            </w:pPr>
          </w:p>
        </w:tc>
        <w:tc>
          <w:tcPr>
            <w:tcW w:w="567" w:type="dxa"/>
          </w:tcPr>
          <w:p>
            <w:pPr>
              <w:pStyle w:val="ConsPlusNormal"/>
              <w:jc w:val="center"/>
            </w:pPr>
            <w:r>
              <w:t>0</w:t>
            </w: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w:t>
            </w:r>
          </w:p>
        </w:tc>
        <w:tc>
          <w:tcPr>
            <w:tcW w:w="720" w:type="dxa"/>
          </w:tcPr>
          <w:p>
            <w:pPr>
              <w:pStyle w:val="ConsPlusNormal"/>
            </w:pPr>
          </w:p>
        </w:tc>
        <w:tc>
          <w:tcPr>
            <w:tcW w:w="567" w:type="dxa"/>
          </w:tcPr>
          <w:p>
            <w:pPr>
              <w:pStyle w:val="ConsPlusNormal"/>
            </w:pPr>
          </w:p>
        </w:tc>
        <w:tc>
          <w:tcPr>
            <w:tcW w:w="567" w:type="dxa"/>
          </w:tcPr>
          <w:p>
            <w:pPr>
              <w:pStyle w:val="ConsPlusNormal"/>
              <w:jc w:val="center"/>
            </w:pPr>
            <w:r>
              <w:t>0</w:t>
            </w: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ГРБС - участник 1</w:t>
            </w:r>
          </w:p>
        </w:tc>
        <w:tc>
          <w:tcPr>
            <w:tcW w:w="720" w:type="dxa"/>
          </w:tcPr>
          <w:p>
            <w:pPr>
              <w:pStyle w:val="ConsPlusNormal"/>
            </w:pPr>
          </w:p>
        </w:tc>
        <w:tc>
          <w:tcPr>
            <w:tcW w:w="567" w:type="dxa"/>
          </w:tcPr>
          <w:p>
            <w:pPr>
              <w:pStyle w:val="ConsPlusNormal"/>
            </w:pPr>
          </w:p>
        </w:tc>
        <w:tc>
          <w:tcPr>
            <w:tcW w:w="567" w:type="dxa"/>
          </w:tcPr>
          <w:p>
            <w:pPr>
              <w:pStyle w:val="ConsPlusNormal"/>
              <w:jc w:val="center"/>
            </w:pPr>
            <w:r>
              <w:t>0</w:t>
            </w: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w:t>
            </w:r>
          </w:p>
        </w:tc>
        <w:tc>
          <w:tcPr>
            <w:tcW w:w="720" w:type="dxa"/>
          </w:tcPr>
          <w:p>
            <w:pPr>
              <w:pStyle w:val="ConsPlusNormal"/>
            </w:pPr>
          </w:p>
        </w:tc>
        <w:tc>
          <w:tcPr>
            <w:tcW w:w="567" w:type="dxa"/>
          </w:tcPr>
          <w:p>
            <w:pPr>
              <w:pStyle w:val="ConsPlusNormal"/>
            </w:pPr>
          </w:p>
        </w:tc>
        <w:tc>
          <w:tcPr>
            <w:tcW w:w="567" w:type="dxa"/>
          </w:tcPr>
          <w:p>
            <w:pPr>
              <w:pStyle w:val="ConsPlusNormal"/>
              <w:jc w:val="center"/>
            </w:pPr>
            <w:r>
              <w:t>0</w:t>
            </w: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бюджет ФОМС</w:t>
            </w:r>
          </w:p>
        </w:tc>
        <w:tc>
          <w:tcPr>
            <w:tcW w:w="720" w:type="dxa"/>
          </w:tcPr>
          <w:p>
            <w:pPr>
              <w:pStyle w:val="ConsPlusNormal"/>
              <w:jc w:val="center"/>
            </w:pPr>
            <w:r>
              <w:t>____</w:t>
            </w:r>
          </w:p>
        </w:tc>
        <w:tc>
          <w:tcPr>
            <w:tcW w:w="567" w:type="dxa"/>
          </w:tcPr>
          <w:p>
            <w:pPr>
              <w:pStyle w:val="ConsPlusNormal"/>
              <w:jc w:val="center"/>
            </w:pPr>
            <w:r>
              <w:t>___</w:t>
            </w:r>
          </w:p>
        </w:tc>
        <w:tc>
          <w:tcPr>
            <w:tcW w:w="567" w:type="dxa"/>
          </w:tcPr>
          <w:p>
            <w:pPr>
              <w:pStyle w:val="ConsPlusNormal"/>
              <w:jc w:val="center"/>
            </w:pPr>
            <w:r>
              <w:t>___</w:t>
            </w:r>
          </w:p>
        </w:tc>
        <w:tc>
          <w:tcPr>
            <w:tcW w:w="567" w:type="dxa"/>
          </w:tcPr>
          <w:p>
            <w:pPr>
              <w:pStyle w:val="ConsPlusNormal"/>
              <w:jc w:val="center"/>
            </w:pPr>
            <w:r>
              <w:t>___</w:t>
            </w:r>
          </w:p>
        </w:tc>
        <w:tc>
          <w:tcPr>
            <w:tcW w:w="1328" w:type="dxa"/>
          </w:tcPr>
          <w:p>
            <w:pPr>
              <w:pStyle w:val="ConsPlusNormal"/>
              <w:jc w:val="center"/>
            </w:pPr>
            <w:r>
              <w:t>________</w:t>
            </w:r>
          </w:p>
        </w:tc>
        <w:tc>
          <w:tcPr>
            <w:tcW w:w="1328" w:type="dxa"/>
          </w:tcPr>
          <w:p>
            <w:pPr>
              <w:pStyle w:val="ConsPlusNormal"/>
              <w:jc w:val="center"/>
            </w:pPr>
            <w:r>
              <w:t>________</w:t>
            </w:r>
          </w:p>
        </w:tc>
        <w:tc>
          <w:tcPr>
            <w:tcW w:w="1361" w:type="dxa"/>
          </w:tcPr>
          <w:p>
            <w:pPr>
              <w:pStyle w:val="ConsPlusNormal"/>
              <w:jc w:val="center"/>
            </w:pPr>
            <w:r>
              <w:t>________</w:t>
            </w:r>
          </w:p>
        </w:tc>
      </w:tr>
      <w:tr>
        <w:tc>
          <w:tcPr>
            <w:tcW w:w="1984" w:type="dxa"/>
            <w:vMerge/>
          </w:tcPr>
          <w:p/>
        </w:tc>
        <w:tc>
          <w:tcPr>
            <w:tcW w:w="1138" w:type="dxa"/>
            <w:vMerge/>
          </w:tcPr>
          <w:p/>
        </w:tc>
        <w:tc>
          <w:tcPr>
            <w:tcW w:w="2520" w:type="dxa"/>
          </w:tcPr>
          <w:p>
            <w:pPr>
              <w:pStyle w:val="ConsPlusNormal"/>
            </w:pPr>
            <w:r>
              <w:t>бюджет ФСС</w:t>
            </w:r>
          </w:p>
        </w:tc>
        <w:tc>
          <w:tcPr>
            <w:tcW w:w="720" w:type="dxa"/>
          </w:tcPr>
          <w:p>
            <w:pPr>
              <w:pStyle w:val="ConsPlusNormal"/>
              <w:jc w:val="center"/>
            </w:pPr>
            <w:r>
              <w:t>____</w:t>
            </w:r>
          </w:p>
        </w:tc>
        <w:tc>
          <w:tcPr>
            <w:tcW w:w="567" w:type="dxa"/>
          </w:tcPr>
          <w:p>
            <w:pPr>
              <w:pStyle w:val="ConsPlusNormal"/>
              <w:jc w:val="center"/>
            </w:pPr>
            <w:r>
              <w:t>___</w:t>
            </w:r>
          </w:p>
        </w:tc>
        <w:tc>
          <w:tcPr>
            <w:tcW w:w="567" w:type="dxa"/>
          </w:tcPr>
          <w:p>
            <w:pPr>
              <w:pStyle w:val="ConsPlusNormal"/>
              <w:jc w:val="center"/>
            </w:pPr>
            <w:r>
              <w:t>___</w:t>
            </w:r>
          </w:p>
        </w:tc>
        <w:tc>
          <w:tcPr>
            <w:tcW w:w="567" w:type="dxa"/>
          </w:tcPr>
          <w:p>
            <w:pPr>
              <w:pStyle w:val="ConsPlusNormal"/>
              <w:jc w:val="center"/>
            </w:pPr>
            <w:r>
              <w:t>___</w:t>
            </w:r>
          </w:p>
        </w:tc>
        <w:tc>
          <w:tcPr>
            <w:tcW w:w="1328" w:type="dxa"/>
          </w:tcPr>
          <w:p>
            <w:pPr>
              <w:pStyle w:val="ConsPlusNormal"/>
              <w:jc w:val="center"/>
            </w:pPr>
            <w:r>
              <w:t>________</w:t>
            </w:r>
          </w:p>
        </w:tc>
        <w:tc>
          <w:tcPr>
            <w:tcW w:w="1328" w:type="dxa"/>
          </w:tcPr>
          <w:p>
            <w:pPr>
              <w:pStyle w:val="ConsPlusNormal"/>
              <w:jc w:val="center"/>
            </w:pPr>
            <w:r>
              <w:t>________</w:t>
            </w:r>
          </w:p>
        </w:tc>
        <w:tc>
          <w:tcPr>
            <w:tcW w:w="1361" w:type="dxa"/>
          </w:tcPr>
          <w:p>
            <w:pPr>
              <w:pStyle w:val="ConsPlusNormal"/>
              <w:jc w:val="center"/>
            </w:pPr>
            <w:r>
              <w:t>________</w:t>
            </w:r>
          </w:p>
        </w:tc>
      </w:tr>
      <w:tr>
        <w:tc>
          <w:tcPr>
            <w:tcW w:w="1984" w:type="dxa"/>
            <w:vMerge/>
          </w:tcPr>
          <w:p/>
        </w:tc>
        <w:tc>
          <w:tcPr>
            <w:tcW w:w="1138" w:type="dxa"/>
            <w:vMerge/>
          </w:tcPr>
          <w:p/>
        </w:tc>
        <w:tc>
          <w:tcPr>
            <w:tcW w:w="2520" w:type="dxa"/>
          </w:tcPr>
          <w:p>
            <w:pPr>
              <w:pStyle w:val="ConsPlusNormal"/>
            </w:pPr>
            <w:r>
              <w:t>бюджет ПФР</w:t>
            </w:r>
          </w:p>
        </w:tc>
        <w:tc>
          <w:tcPr>
            <w:tcW w:w="720" w:type="dxa"/>
          </w:tcPr>
          <w:p>
            <w:pPr>
              <w:pStyle w:val="ConsPlusNormal"/>
              <w:jc w:val="center"/>
            </w:pPr>
            <w:r>
              <w:t>____</w:t>
            </w:r>
          </w:p>
        </w:tc>
        <w:tc>
          <w:tcPr>
            <w:tcW w:w="567" w:type="dxa"/>
          </w:tcPr>
          <w:p>
            <w:pPr>
              <w:pStyle w:val="ConsPlusNormal"/>
              <w:jc w:val="center"/>
            </w:pPr>
            <w:r>
              <w:t>___</w:t>
            </w:r>
          </w:p>
        </w:tc>
        <w:tc>
          <w:tcPr>
            <w:tcW w:w="567" w:type="dxa"/>
          </w:tcPr>
          <w:p>
            <w:pPr>
              <w:pStyle w:val="ConsPlusNormal"/>
              <w:jc w:val="center"/>
            </w:pPr>
            <w:r>
              <w:t>___</w:t>
            </w:r>
          </w:p>
        </w:tc>
        <w:tc>
          <w:tcPr>
            <w:tcW w:w="567" w:type="dxa"/>
          </w:tcPr>
          <w:p>
            <w:pPr>
              <w:pStyle w:val="ConsPlusNormal"/>
              <w:jc w:val="center"/>
            </w:pPr>
            <w:r>
              <w:t>___</w:t>
            </w:r>
          </w:p>
        </w:tc>
        <w:tc>
          <w:tcPr>
            <w:tcW w:w="1328" w:type="dxa"/>
          </w:tcPr>
          <w:p>
            <w:pPr>
              <w:pStyle w:val="ConsPlusNormal"/>
              <w:jc w:val="center"/>
            </w:pPr>
            <w:r>
              <w:t>________</w:t>
            </w:r>
          </w:p>
        </w:tc>
        <w:tc>
          <w:tcPr>
            <w:tcW w:w="1328" w:type="dxa"/>
          </w:tcPr>
          <w:p>
            <w:pPr>
              <w:pStyle w:val="ConsPlusNormal"/>
              <w:jc w:val="center"/>
            </w:pPr>
            <w:r>
              <w:t>________</w:t>
            </w:r>
          </w:p>
        </w:tc>
        <w:tc>
          <w:tcPr>
            <w:tcW w:w="1361" w:type="dxa"/>
          </w:tcPr>
          <w:p>
            <w:pPr>
              <w:pStyle w:val="ConsPlusNormal"/>
              <w:jc w:val="center"/>
            </w:pPr>
            <w:r>
              <w:t>________</w:t>
            </w:r>
          </w:p>
        </w:tc>
      </w:tr>
      <w:tr>
        <w:tc>
          <w:tcPr>
            <w:tcW w:w="1984" w:type="dxa"/>
            <w:vMerge w:val="restart"/>
          </w:tcPr>
          <w:p>
            <w:pPr>
              <w:pStyle w:val="ConsPlusNormal"/>
            </w:pPr>
            <w:r>
              <w:t>Подпрограмма 1</w:t>
            </w:r>
          </w:p>
        </w:tc>
        <w:tc>
          <w:tcPr>
            <w:tcW w:w="1138" w:type="dxa"/>
            <w:vMerge w:val="restart"/>
          </w:tcPr>
          <w:p>
            <w:pPr>
              <w:pStyle w:val="ConsPlusNormal"/>
            </w:pPr>
          </w:p>
        </w:tc>
        <w:tc>
          <w:tcPr>
            <w:tcW w:w="2520" w:type="dxa"/>
          </w:tcPr>
          <w:p>
            <w:pPr>
              <w:pStyle w:val="ConsPlusNormal"/>
            </w:pPr>
            <w:r>
              <w:t>всего, в том числе:</w:t>
            </w:r>
          </w:p>
        </w:tc>
        <w:tc>
          <w:tcPr>
            <w:tcW w:w="720" w:type="dxa"/>
          </w:tcPr>
          <w:p>
            <w:pPr>
              <w:pStyle w:val="ConsPlusNormal"/>
              <w:jc w:val="center"/>
            </w:pPr>
            <w:r>
              <w:t>X</w:t>
            </w: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федеральный бюджет</w:t>
            </w:r>
          </w:p>
        </w:tc>
        <w:tc>
          <w:tcPr>
            <w:tcW w:w="720" w:type="dxa"/>
          </w:tcPr>
          <w:p>
            <w:pPr>
              <w:pStyle w:val="ConsPlusNormal"/>
              <w:jc w:val="center"/>
            </w:pPr>
            <w:r>
              <w:t>X</w:t>
            </w:r>
          </w:p>
        </w:tc>
        <w:tc>
          <w:tcPr>
            <w:tcW w:w="567" w:type="dxa"/>
          </w:tcPr>
          <w:p>
            <w:pPr>
              <w:pStyle w:val="ConsPlusNormal"/>
            </w:pPr>
          </w:p>
        </w:tc>
        <w:tc>
          <w:tcPr>
            <w:tcW w:w="567" w:type="dxa"/>
          </w:tcPr>
          <w:p>
            <w:pPr>
              <w:pStyle w:val="ConsPlusNormal"/>
            </w:pP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ГРБС (ответственный исполнитель подпрограммы (соисполнитель государственной программы))</w:t>
            </w:r>
          </w:p>
        </w:tc>
        <w:tc>
          <w:tcPr>
            <w:tcW w:w="720" w:type="dxa"/>
            <w:vAlign w:val="center"/>
          </w:tcPr>
          <w:p>
            <w:pPr>
              <w:pStyle w:val="ConsPlusNormal"/>
            </w:pPr>
          </w:p>
        </w:tc>
        <w:tc>
          <w:tcPr>
            <w:tcW w:w="567" w:type="dxa"/>
            <w:vAlign w:val="center"/>
          </w:tcPr>
          <w:p>
            <w:pPr>
              <w:pStyle w:val="ConsPlusNormal"/>
            </w:pPr>
          </w:p>
        </w:tc>
        <w:tc>
          <w:tcPr>
            <w:tcW w:w="567" w:type="dxa"/>
            <w:vAlign w:val="center"/>
          </w:tcPr>
          <w:p>
            <w:pPr>
              <w:pStyle w:val="ConsPlusNormal"/>
            </w:pPr>
          </w:p>
        </w:tc>
        <w:tc>
          <w:tcPr>
            <w:tcW w:w="567" w:type="dxa"/>
            <w:vAlign w:val="center"/>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ГРБС - участник 1</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бюджет ФОМС</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бюджет ФСС</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бюджет ПФР</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tcPr>
          <w:p>
            <w:pPr>
              <w:pStyle w:val="ConsPlusNormal"/>
            </w:pPr>
            <w:r>
              <w:t>ВЦП 1.1</w:t>
            </w:r>
          </w:p>
        </w:tc>
        <w:tc>
          <w:tcPr>
            <w:tcW w:w="1138" w:type="dxa"/>
          </w:tcPr>
          <w:p>
            <w:pPr>
              <w:pStyle w:val="ConsPlusNormal"/>
            </w:pPr>
          </w:p>
        </w:tc>
        <w:tc>
          <w:tcPr>
            <w:tcW w:w="2520" w:type="dxa"/>
          </w:tcPr>
          <w:p>
            <w:pPr>
              <w:pStyle w:val="ConsPlusNormal"/>
            </w:pPr>
            <w:r>
              <w:t xml:space="preserve">Всего </w:t>
            </w:r>
            <w:hyperlink w:anchor="P5255" w:history="1">
              <w:r>
                <w:t>&lt;1&gt;</w:t>
              </w:r>
            </w:hyperlink>
            <w:r>
              <w:t xml:space="preserve"> за счет средств федерального бюджета</w:t>
            </w:r>
          </w:p>
        </w:tc>
        <w:tc>
          <w:tcPr>
            <w:tcW w:w="720" w:type="dxa"/>
            <w:vAlign w:val="center"/>
          </w:tcPr>
          <w:p>
            <w:pPr>
              <w:pStyle w:val="ConsPlusNormal"/>
              <w:jc w:val="center"/>
            </w:pPr>
            <w:r>
              <w:t>X</w:t>
            </w:r>
          </w:p>
        </w:tc>
        <w:tc>
          <w:tcPr>
            <w:tcW w:w="567" w:type="dxa"/>
            <w:vAlign w:val="center"/>
          </w:tcPr>
          <w:p>
            <w:pPr>
              <w:pStyle w:val="ConsPlusNormal"/>
            </w:pPr>
          </w:p>
        </w:tc>
        <w:tc>
          <w:tcPr>
            <w:tcW w:w="567" w:type="dxa"/>
            <w:vAlign w:val="center"/>
          </w:tcPr>
          <w:p>
            <w:pPr>
              <w:pStyle w:val="ConsPlusNormal"/>
            </w:pPr>
          </w:p>
        </w:tc>
        <w:tc>
          <w:tcPr>
            <w:tcW w:w="567" w:type="dxa"/>
            <w:vAlign w:val="center"/>
          </w:tcPr>
          <w:p>
            <w:pPr>
              <w:pStyle w:val="ConsPlusNormal"/>
            </w:pPr>
          </w:p>
        </w:tc>
        <w:tc>
          <w:tcPr>
            <w:tcW w:w="1328" w:type="dxa"/>
            <w:vAlign w:val="center"/>
          </w:tcPr>
          <w:p>
            <w:pPr>
              <w:pStyle w:val="ConsPlusNormal"/>
            </w:pPr>
          </w:p>
        </w:tc>
        <w:tc>
          <w:tcPr>
            <w:tcW w:w="1328" w:type="dxa"/>
            <w:vAlign w:val="center"/>
          </w:tcPr>
          <w:p>
            <w:pPr>
              <w:pStyle w:val="ConsPlusNormal"/>
            </w:pPr>
          </w:p>
        </w:tc>
        <w:tc>
          <w:tcPr>
            <w:tcW w:w="1361" w:type="dxa"/>
            <w:vAlign w:val="center"/>
          </w:tcPr>
          <w:p>
            <w:pPr>
              <w:pStyle w:val="ConsPlusNormal"/>
            </w:pPr>
          </w:p>
        </w:tc>
      </w:tr>
      <w:tr>
        <w:tc>
          <w:tcPr>
            <w:tcW w:w="1984" w:type="dxa"/>
          </w:tcPr>
          <w:p>
            <w:pPr>
              <w:pStyle w:val="ConsPlusNormal"/>
            </w:pPr>
          </w:p>
        </w:tc>
        <w:tc>
          <w:tcPr>
            <w:tcW w:w="1138" w:type="dxa"/>
          </w:tcPr>
          <w:p>
            <w:pPr>
              <w:pStyle w:val="ConsPlusNormal"/>
            </w:pPr>
          </w:p>
        </w:tc>
        <w:tc>
          <w:tcPr>
            <w:tcW w:w="2520" w:type="dxa"/>
          </w:tcPr>
          <w:p>
            <w:pPr>
              <w:pStyle w:val="ConsPlusNormal"/>
            </w:pPr>
            <w:r>
              <w:t xml:space="preserve">ГРБС (исполнитель ведомственной целевой </w:t>
            </w:r>
            <w:r>
              <w:lastRenderedPageBreak/>
              <w:t>программы)</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tcPr>
          <w:p>
            <w:pPr>
              <w:pStyle w:val="ConsPlusNormal"/>
            </w:pPr>
            <w:r>
              <w:lastRenderedPageBreak/>
              <w:t>...</w:t>
            </w:r>
          </w:p>
        </w:tc>
        <w:tc>
          <w:tcPr>
            <w:tcW w:w="1138" w:type="dxa"/>
          </w:tcPr>
          <w:p>
            <w:pPr>
              <w:pStyle w:val="ConsPlusNormal"/>
            </w:pPr>
          </w:p>
        </w:tc>
        <w:tc>
          <w:tcPr>
            <w:tcW w:w="2520" w:type="dxa"/>
          </w:tcPr>
          <w:p>
            <w:pPr>
              <w:pStyle w:val="ConsPlusNormal"/>
            </w:pP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val="restart"/>
          </w:tcPr>
          <w:p>
            <w:pPr>
              <w:pStyle w:val="ConsPlusNormal"/>
            </w:pPr>
            <w:r>
              <w:t>Основное мероприятие 1.N</w:t>
            </w:r>
          </w:p>
        </w:tc>
        <w:tc>
          <w:tcPr>
            <w:tcW w:w="1138" w:type="dxa"/>
            <w:vMerge w:val="restart"/>
          </w:tcPr>
          <w:p>
            <w:pPr>
              <w:pStyle w:val="ConsPlusNormal"/>
            </w:pPr>
          </w:p>
        </w:tc>
        <w:tc>
          <w:tcPr>
            <w:tcW w:w="2520" w:type="dxa"/>
          </w:tcPr>
          <w:p>
            <w:pPr>
              <w:pStyle w:val="ConsPlusNormal"/>
            </w:pPr>
            <w:r>
              <w:t xml:space="preserve">Всего </w:t>
            </w:r>
            <w:hyperlink w:anchor="P5255" w:history="1">
              <w:r>
                <w:t>&lt;1&gt;</w:t>
              </w:r>
            </w:hyperlink>
            <w:r>
              <w:t>, в том числе</w:t>
            </w:r>
          </w:p>
        </w:tc>
        <w:tc>
          <w:tcPr>
            <w:tcW w:w="720" w:type="dxa"/>
          </w:tcPr>
          <w:p>
            <w:pPr>
              <w:pStyle w:val="ConsPlusNormal"/>
              <w:jc w:val="center"/>
            </w:pPr>
            <w:r>
              <w:t>X</w:t>
            </w: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федеральный бюджет</w:t>
            </w:r>
          </w:p>
        </w:tc>
        <w:tc>
          <w:tcPr>
            <w:tcW w:w="720" w:type="dxa"/>
          </w:tcPr>
          <w:p>
            <w:pPr>
              <w:pStyle w:val="ConsPlusNormal"/>
              <w:jc w:val="center"/>
            </w:pPr>
            <w:r>
              <w:t>X</w:t>
            </w: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ГРБС (исполнитель мероприятия)</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 xml:space="preserve">бюджет ФОМС </w:t>
            </w:r>
            <w:hyperlink w:anchor="P5256" w:history="1">
              <w:r>
                <w:t>&lt;2&gt;</w:t>
              </w:r>
            </w:hyperlink>
          </w:p>
        </w:tc>
        <w:tc>
          <w:tcPr>
            <w:tcW w:w="720" w:type="dxa"/>
          </w:tcPr>
          <w:p>
            <w:pPr>
              <w:pStyle w:val="ConsPlusNormal"/>
              <w:jc w:val="center"/>
            </w:pPr>
            <w:r>
              <w:t>____</w:t>
            </w:r>
          </w:p>
        </w:tc>
        <w:tc>
          <w:tcPr>
            <w:tcW w:w="567" w:type="dxa"/>
          </w:tcPr>
          <w:p>
            <w:pPr>
              <w:pStyle w:val="ConsPlusNormal"/>
              <w:jc w:val="center"/>
            </w:pPr>
            <w:r>
              <w:t>___</w:t>
            </w:r>
          </w:p>
        </w:tc>
        <w:tc>
          <w:tcPr>
            <w:tcW w:w="567" w:type="dxa"/>
          </w:tcPr>
          <w:p>
            <w:pPr>
              <w:pStyle w:val="ConsPlusNormal"/>
              <w:jc w:val="center"/>
            </w:pPr>
            <w:r>
              <w:t>___</w:t>
            </w:r>
          </w:p>
        </w:tc>
        <w:tc>
          <w:tcPr>
            <w:tcW w:w="567" w:type="dxa"/>
          </w:tcPr>
          <w:p>
            <w:pPr>
              <w:pStyle w:val="ConsPlusNormal"/>
              <w:jc w:val="center"/>
            </w:pPr>
            <w:r>
              <w:t>___</w:t>
            </w:r>
          </w:p>
        </w:tc>
        <w:tc>
          <w:tcPr>
            <w:tcW w:w="1328" w:type="dxa"/>
          </w:tcPr>
          <w:p>
            <w:pPr>
              <w:pStyle w:val="ConsPlusNormal"/>
              <w:jc w:val="center"/>
            </w:pPr>
            <w:r>
              <w:t>________</w:t>
            </w:r>
          </w:p>
        </w:tc>
        <w:tc>
          <w:tcPr>
            <w:tcW w:w="1328" w:type="dxa"/>
          </w:tcPr>
          <w:p>
            <w:pPr>
              <w:pStyle w:val="ConsPlusNormal"/>
              <w:jc w:val="center"/>
            </w:pPr>
            <w:r>
              <w:t>________</w:t>
            </w:r>
          </w:p>
        </w:tc>
        <w:tc>
          <w:tcPr>
            <w:tcW w:w="1361" w:type="dxa"/>
          </w:tcPr>
          <w:p>
            <w:pPr>
              <w:pStyle w:val="ConsPlusNormal"/>
              <w:jc w:val="center"/>
            </w:pPr>
            <w:r>
              <w:t>________</w:t>
            </w:r>
          </w:p>
        </w:tc>
      </w:tr>
      <w:tr>
        <w:tc>
          <w:tcPr>
            <w:tcW w:w="1984" w:type="dxa"/>
            <w:vMerge/>
          </w:tcPr>
          <w:p/>
        </w:tc>
        <w:tc>
          <w:tcPr>
            <w:tcW w:w="1138" w:type="dxa"/>
            <w:vMerge/>
          </w:tcPr>
          <w:p/>
        </w:tc>
        <w:tc>
          <w:tcPr>
            <w:tcW w:w="2520" w:type="dxa"/>
          </w:tcPr>
          <w:p>
            <w:pPr>
              <w:pStyle w:val="ConsPlusNormal"/>
            </w:pPr>
            <w:r>
              <w:t xml:space="preserve">бюджет ФСС </w:t>
            </w:r>
            <w:hyperlink w:anchor="P5256" w:history="1">
              <w:r>
                <w:t>&lt;2&gt;</w:t>
              </w:r>
            </w:hyperlink>
          </w:p>
        </w:tc>
        <w:tc>
          <w:tcPr>
            <w:tcW w:w="720" w:type="dxa"/>
          </w:tcPr>
          <w:p>
            <w:pPr>
              <w:pStyle w:val="ConsPlusNormal"/>
              <w:jc w:val="center"/>
            </w:pPr>
            <w:r>
              <w:t>____</w:t>
            </w:r>
          </w:p>
        </w:tc>
        <w:tc>
          <w:tcPr>
            <w:tcW w:w="567" w:type="dxa"/>
          </w:tcPr>
          <w:p>
            <w:pPr>
              <w:pStyle w:val="ConsPlusNormal"/>
              <w:jc w:val="center"/>
            </w:pPr>
            <w:r>
              <w:t>___</w:t>
            </w:r>
          </w:p>
        </w:tc>
        <w:tc>
          <w:tcPr>
            <w:tcW w:w="567" w:type="dxa"/>
          </w:tcPr>
          <w:p>
            <w:pPr>
              <w:pStyle w:val="ConsPlusNormal"/>
              <w:jc w:val="center"/>
            </w:pPr>
            <w:r>
              <w:t>___</w:t>
            </w:r>
          </w:p>
        </w:tc>
        <w:tc>
          <w:tcPr>
            <w:tcW w:w="567" w:type="dxa"/>
          </w:tcPr>
          <w:p>
            <w:pPr>
              <w:pStyle w:val="ConsPlusNormal"/>
              <w:jc w:val="center"/>
            </w:pPr>
            <w:r>
              <w:t>___</w:t>
            </w:r>
          </w:p>
        </w:tc>
        <w:tc>
          <w:tcPr>
            <w:tcW w:w="1328" w:type="dxa"/>
          </w:tcPr>
          <w:p>
            <w:pPr>
              <w:pStyle w:val="ConsPlusNormal"/>
              <w:jc w:val="center"/>
            </w:pPr>
            <w:r>
              <w:t>________</w:t>
            </w:r>
          </w:p>
        </w:tc>
        <w:tc>
          <w:tcPr>
            <w:tcW w:w="1328" w:type="dxa"/>
          </w:tcPr>
          <w:p>
            <w:pPr>
              <w:pStyle w:val="ConsPlusNormal"/>
              <w:jc w:val="center"/>
            </w:pPr>
            <w:r>
              <w:t>________</w:t>
            </w:r>
          </w:p>
        </w:tc>
        <w:tc>
          <w:tcPr>
            <w:tcW w:w="1361" w:type="dxa"/>
          </w:tcPr>
          <w:p>
            <w:pPr>
              <w:pStyle w:val="ConsPlusNormal"/>
              <w:jc w:val="center"/>
            </w:pPr>
            <w:r>
              <w:t>________</w:t>
            </w:r>
          </w:p>
        </w:tc>
      </w:tr>
      <w:tr>
        <w:tc>
          <w:tcPr>
            <w:tcW w:w="1984" w:type="dxa"/>
            <w:vMerge/>
          </w:tcPr>
          <w:p/>
        </w:tc>
        <w:tc>
          <w:tcPr>
            <w:tcW w:w="1138" w:type="dxa"/>
            <w:vMerge/>
          </w:tcPr>
          <w:p/>
        </w:tc>
        <w:tc>
          <w:tcPr>
            <w:tcW w:w="2520" w:type="dxa"/>
          </w:tcPr>
          <w:p>
            <w:pPr>
              <w:pStyle w:val="ConsPlusNormal"/>
            </w:pPr>
            <w:r>
              <w:t xml:space="preserve">бюджет ПФР </w:t>
            </w:r>
            <w:hyperlink w:anchor="P5256" w:history="1">
              <w:r>
                <w:t>&lt;2&gt;</w:t>
              </w:r>
            </w:hyperlink>
          </w:p>
        </w:tc>
        <w:tc>
          <w:tcPr>
            <w:tcW w:w="720" w:type="dxa"/>
          </w:tcPr>
          <w:p>
            <w:pPr>
              <w:pStyle w:val="ConsPlusNormal"/>
              <w:jc w:val="center"/>
            </w:pPr>
            <w:r>
              <w:t>____</w:t>
            </w:r>
          </w:p>
        </w:tc>
        <w:tc>
          <w:tcPr>
            <w:tcW w:w="567" w:type="dxa"/>
          </w:tcPr>
          <w:p>
            <w:pPr>
              <w:pStyle w:val="ConsPlusNormal"/>
              <w:jc w:val="center"/>
            </w:pPr>
            <w:r>
              <w:t>___</w:t>
            </w:r>
          </w:p>
        </w:tc>
        <w:tc>
          <w:tcPr>
            <w:tcW w:w="567" w:type="dxa"/>
          </w:tcPr>
          <w:p>
            <w:pPr>
              <w:pStyle w:val="ConsPlusNormal"/>
              <w:jc w:val="center"/>
            </w:pPr>
            <w:r>
              <w:t>___</w:t>
            </w:r>
          </w:p>
        </w:tc>
        <w:tc>
          <w:tcPr>
            <w:tcW w:w="567" w:type="dxa"/>
          </w:tcPr>
          <w:p>
            <w:pPr>
              <w:pStyle w:val="ConsPlusNormal"/>
              <w:jc w:val="center"/>
            </w:pPr>
            <w:r>
              <w:t>___</w:t>
            </w:r>
          </w:p>
        </w:tc>
        <w:tc>
          <w:tcPr>
            <w:tcW w:w="1328" w:type="dxa"/>
          </w:tcPr>
          <w:p>
            <w:pPr>
              <w:pStyle w:val="ConsPlusNormal"/>
              <w:jc w:val="center"/>
            </w:pPr>
            <w:r>
              <w:t>________</w:t>
            </w:r>
          </w:p>
        </w:tc>
        <w:tc>
          <w:tcPr>
            <w:tcW w:w="1328" w:type="dxa"/>
          </w:tcPr>
          <w:p>
            <w:pPr>
              <w:pStyle w:val="ConsPlusNormal"/>
              <w:jc w:val="center"/>
            </w:pPr>
            <w:r>
              <w:t>________</w:t>
            </w:r>
          </w:p>
        </w:tc>
        <w:tc>
          <w:tcPr>
            <w:tcW w:w="1361" w:type="dxa"/>
          </w:tcPr>
          <w:p>
            <w:pPr>
              <w:pStyle w:val="ConsPlusNormal"/>
              <w:jc w:val="center"/>
            </w:pPr>
            <w:r>
              <w:t>________</w:t>
            </w:r>
          </w:p>
        </w:tc>
      </w:tr>
      <w:tr>
        <w:tc>
          <w:tcPr>
            <w:tcW w:w="1984" w:type="dxa"/>
          </w:tcPr>
          <w:p>
            <w:pPr>
              <w:pStyle w:val="ConsPlusNormal"/>
            </w:pPr>
            <w:r>
              <w:t>...</w:t>
            </w:r>
          </w:p>
        </w:tc>
        <w:tc>
          <w:tcPr>
            <w:tcW w:w="1138" w:type="dxa"/>
          </w:tcPr>
          <w:p>
            <w:pPr>
              <w:pStyle w:val="ConsPlusNormal"/>
            </w:pPr>
          </w:p>
        </w:tc>
        <w:tc>
          <w:tcPr>
            <w:tcW w:w="2520" w:type="dxa"/>
          </w:tcPr>
          <w:p>
            <w:pPr>
              <w:pStyle w:val="ConsPlusNormal"/>
            </w:pPr>
          </w:p>
        </w:tc>
        <w:tc>
          <w:tcPr>
            <w:tcW w:w="720" w:type="dxa"/>
          </w:tcPr>
          <w:p>
            <w:pPr>
              <w:pStyle w:val="ConsPlusNormal"/>
              <w:jc w:val="center"/>
            </w:pPr>
            <w:r>
              <w:t>____</w:t>
            </w:r>
          </w:p>
        </w:tc>
        <w:tc>
          <w:tcPr>
            <w:tcW w:w="567" w:type="dxa"/>
          </w:tcPr>
          <w:p>
            <w:pPr>
              <w:pStyle w:val="ConsPlusNormal"/>
              <w:jc w:val="center"/>
            </w:pPr>
            <w:r>
              <w:t>___</w:t>
            </w:r>
          </w:p>
        </w:tc>
        <w:tc>
          <w:tcPr>
            <w:tcW w:w="567" w:type="dxa"/>
          </w:tcPr>
          <w:p>
            <w:pPr>
              <w:pStyle w:val="ConsPlusNormal"/>
              <w:jc w:val="center"/>
            </w:pPr>
            <w:r>
              <w:t>___</w:t>
            </w:r>
          </w:p>
        </w:tc>
        <w:tc>
          <w:tcPr>
            <w:tcW w:w="567" w:type="dxa"/>
          </w:tcPr>
          <w:p>
            <w:pPr>
              <w:pStyle w:val="ConsPlusNormal"/>
              <w:jc w:val="center"/>
            </w:pPr>
            <w:r>
              <w:t>___</w:t>
            </w:r>
          </w:p>
        </w:tc>
        <w:tc>
          <w:tcPr>
            <w:tcW w:w="1328" w:type="dxa"/>
          </w:tcPr>
          <w:p>
            <w:pPr>
              <w:pStyle w:val="ConsPlusNormal"/>
              <w:jc w:val="center"/>
            </w:pPr>
            <w:r>
              <w:t>________</w:t>
            </w:r>
          </w:p>
        </w:tc>
        <w:tc>
          <w:tcPr>
            <w:tcW w:w="1328" w:type="dxa"/>
          </w:tcPr>
          <w:p>
            <w:pPr>
              <w:pStyle w:val="ConsPlusNormal"/>
              <w:jc w:val="center"/>
            </w:pPr>
            <w:r>
              <w:t>________</w:t>
            </w:r>
          </w:p>
        </w:tc>
        <w:tc>
          <w:tcPr>
            <w:tcW w:w="1361" w:type="dxa"/>
          </w:tcPr>
          <w:p>
            <w:pPr>
              <w:pStyle w:val="ConsPlusNormal"/>
              <w:jc w:val="center"/>
            </w:pPr>
            <w:r>
              <w:t>________</w:t>
            </w:r>
          </w:p>
        </w:tc>
      </w:tr>
      <w:tr>
        <w:tc>
          <w:tcPr>
            <w:tcW w:w="1984" w:type="dxa"/>
            <w:vMerge w:val="restart"/>
          </w:tcPr>
          <w:p>
            <w:pPr>
              <w:pStyle w:val="ConsPlusNormal"/>
            </w:pPr>
            <w:r>
              <w:t>ФЦП 1 (всего)</w:t>
            </w:r>
          </w:p>
        </w:tc>
        <w:tc>
          <w:tcPr>
            <w:tcW w:w="1138" w:type="dxa"/>
            <w:vMerge w:val="restart"/>
          </w:tcPr>
          <w:p>
            <w:pPr>
              <w:pStyle w:val="ConsPlusNormal"/>
            </w:pPr>
          </w:p>
        </w:tc>
        <w:tc>
          <w:tcPr>
            <w:tcW w:w="2520" w:type="dxa"/>
          </w:tcPr>
          <w:p>
            <w:pPr>
              <w:pStyle w:val="ConsPlusNormal"/>
            </w:pPr>
            <w:r>
              <w:t xml:space="preserve">Всего </w:t>
            </w:r>
            <w:hyperlink w:anchor="P5255" w:history="1">
              <w:r>
                <w:t>&lt;1&gt;</w:t>
              </w:r>
            </w:hyperlink>
            <w:r>
              <w:t xml:space="preserve"> за счет средств федерального бюджета</w:t>
            </w:r>
          </w:p>
        </w:tc>
        <w:tc>
          <w:tcPr>
            <w:tcW w:w="720" w:type="dxa"/>
          </w:tcPr>
          <w:p>
            <w:pPr>
              <w:pStyle w:val="ConsPlusNormal"/>
              <w:jc w:val="center"/>
            </w:pPr>
            <w:r>
              <w:t>X</w:t>
            </w:r>
          </w:p>
        </w:tc>
        <w:tc>
          <w:tcPr>
            <w:tcW w:w="567" w:type="dxa"/>
          </w:tcPr>
          <w:p>
            <w:pPr>
              <w:pStyle w:val="ConsPlusNormal"/>
            </w:pPr>
          </w:p>
        </w:tc>
        <w:tc>
          <w:tcPr>
            <w:tcW w:w="567" w:type="dxa"/>
          </w:tcPr>
          <w:p>
            <w:pPr>
              <w:pStyle w:val="ConsPlusNormal"/>
            </w:pP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ГРБС (государственный заказчик - координатор)</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Pr>
          <w:p/>
        </w:tc>
        <w:tc>
          <w:tcPr>
            <w:tcW w:w="1138" w:type="dxa"/>
            <w:vMerge/>
          </w:tcPr>
          <w:p/>
        </w:tc>
        <w:tc>
          <w:tcPr>
            <w:tcW w:w="2520" w:type="dxa"/>
          </w:tcPr>
          <w:p>
            <w:pPr>
              <w:pStyle w:val="ConsPlusNormal"/>
            </w:pPr>
            <w:r>
              <w:t>...</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jc w:val="center"/>
            </w:pPr>
            <w:r>
              <w:t>00</w:t>
            </w: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tcBorders>
              <w:bottom w:val="nil"/>
            </w:tcBorders>
          </w:tcPr>
          <w:p>
            <w:pPr>
              <w:pStyle w:val="ConsPlusNormal"/>
            </w:pPr>
            <w:r>
              <w:t>Подпрограмма 1.1</w:t>
            </w:r>
          </w:p>
        </w:tc>
        <w:tc>
          <w:tcPr>
            <w:tcW w:w="1138" w:type="dxa"/>
            <w:vMerge w:val="restart"/>
          </w:tcPr>
          <w:p>
            <w:pPr>
              <w:pStyle w:val="ConsPlusNormal"/>
            </w:pPr>
          </w:p>
        </w:tc>
        <w:tc>
          <w:tcPr>
            <w:tcW w:w="2520" w:type="dxa"/>
            <w:vMerge w:val="restart"/>
          </w:tcPr>
          <w:p>
            <w:pPr>
              <w:pStyle w:val="ConsPlusNormal"/>
            </w:pPr>
            <w:r>
              <w:t xml:space="preserve">Всего </w:t>
            </w:r>
            <w:hyperlink w:anchor="P5255" w:history="1">
              <w:r>
                <w:t>&lt;1&gt;</w:t>
              </w:r>
            </w:hyperlink>
            <w:r>
              <w:t xml:space="preserve"> за счет средств федерального бюджета</w:t>
            </w:r>
          </w:p>
        </w:tc>
        <w:tc>
          <w:tcPr>
            <w:tcW w:w="720" w:type="dxa"/>
            <w:vMerge w:val="restart"/>
            <w:vAlign w:val="center"/>
          </w:tcPr>
          <w:p>
            <w:pPr>
              <w:pStyle w:val="ConsPlusNormal"/>
              <w:jc w:val="center"/>
            </w:pPr>
            <w:r>
              <w:t>X</w:t>
            </w:r>
          </w:p>
        </w:tc>
        <w:tc>
          <w:tcPr>
            <w:tcW w:w="567" w:type="dxa"/>
            <w:vMerge w:val="restart"/>
          </w:tcPr>
          <w:p>
            <w:pPr>
              <w:pStyle w:val="ConsPlusNormal"/>
            </w:pPr>
          </w:p>
        </w:tc>
        <w:tc>
          <w:tcPr>
            <w:tcW w:w="567" w:type="dxa"/>
            <w:vMerge w:val="restart"/>
          </w:tcPr>
          <w:p>
            <w:pPr>
              <w:pStyle w:val="ConsPlusNormal"/>
            </w:pPr>
          </w:p>
        </w:tc>
        <w:tc>
          <w:tcPr>
            <w:tcW w:w="567" w:type="dxa"/>
            <w:vMerge w:val="restart"/>
          </w:tcPr>
          <w:p>
            <w:pPr>
              <w:pStyle w:val="ConsPlusNormal"/>
            </w:pPr>
          </w:p>
        </w:tc>
        <w:tc>
          <w:tcPr>
            <w:tcW w:w="1328" w:type="dxa"/>
            <w:vMerge w:val="restart"/>
          </w:tcPr>
          <w:p>
            <w:pPr>
              <w:pStyle w:val="ConsPlusNormal"/>
            </w:pPr>
          </w:p>
        </w:tc>
        <w:tc>
          <w:tcPr>
            <w:tcW w:w="1328" w:type="dxa"/>
            <w:vMerge w:val="restart"/>
          </w:tcPr>
          <w:p>
            <w:pPr>
              <w:pStyle w:val="ConsPlusNormal"/>
            </w:pPr>
          </w:p>
        </w:tc>
        <w:tc>
          <w:tcPr>
            <w:tcW w:w="1361" w:type="dxa"/>
            <w:vMerge w:val="restart"/>
          </w:tcPr>
          <w:p>
            <w:pPr>
              <w:pStyle w:val="ConsPlusNormal"/>
            </w:pPr>
          </w:p>
        </w:tc>
      </w:tr>
      <w:tr>
        <w:trPr>
          <w:trHeight w:val="269"/>
        </w:trPr>
        <w:tc>
          <w:tcPr>
            <w:tcW w:w="1984" w:type="dxa"/>
            <w:vMerge w:val="restart"/>
            <w:tcBorders>
              <w:top w:val="nil"/>
            </w:tcBorders>
          </w:tcPr>
          <w:p>
            <w:pPr>
              <w:pStyle w:val="ConsPlusNormal"/>
            </w:pPr>
            <w:r>
              <w:t>ФЦП 1</w:t>
            </w:r>
          </w:p>
        </w:tc>
        <w:tc>
          <w:tcPr>
            <w:tcW w:w="1138" w:type="dxa"/>
            <w:vMerge/>
          </w:tcPr>
          <w:p/>
        </w:tc>
        <w:tc>
          <w:tcPr>
            <w:tcW w:w="2520" w:type="dxa"/>
            <w:vMerge/>
          </w:tcPr>
          <w:p/>
        </w:tc>
        <w:tc>
          <w:tcPr>
            <w:tcW w:w="720" w:type="dxa"/>
            <w:vMerge/>
          </w:tcPr>
          <w:p/>
        </w:tc>
        <w:tc>
          <w:tcPr>
            <w:tcW w:w="567" w:type="dxa"/>
            <w:vMerge/>
          </w:tcPr>
          <w:p/>
        </w:tc>
        <w:tc>
          <w:tcPr>
            <w:tcW w:w="567" w:type="dxa"/>
            <w:vMerge/>
          </w:tcPr>
          <w:p/>
        </w:tc>
        <w:tc>
          <w:tcPr>
            <w:tcW w:w="567" w:type="dxa"/>
            <w:vMerge/>
          </w:tcPr>
          <w:p/>
        </w:tc>
        <w:tc>
          <w:tcPr>
            <w:tcW w:w="1328" w:type="dxa"/>
            <w:vMerge/>
          </w:tcPr>
          <w:p/>
        </w:tc>
        <w:tc>
          <w:tcPr>
            <w:tcW w:w="1328" w:type="dxa"/>
            <w:vMerge/>
          </w:tcPr>
          <w:p/>
        </w:tc>
        <w:tc>
          <w:tcPr>
            <w:tcW w:w="1361" w:type="dxa"/>
            <w:vMerge/>
          </w:tcPr>
          <w:p/>
        </w:tc>
      </w:tr>
      <w:tr>
        <w:tc>
          <w:tcPr>
            <w:tcW w:w="1984" w:type="dxa"/>
            <w:vMerge/>
            <w:tcBorders>
              <w:top w:val="nil"/>
            </w:tcBorders>
          </w:tcPr>
          <w:p/>
        </w:tc>
        <w:tc>
          <w:tcPr>
            <w:tcW w:w="1138" w:type="dxa"/>
            <w:vMerge/>
          </w:tcPr>
          <w:p/>
        </w:tc>
        <w:tc>
          <w:tcPr>
            <w:tcW w:w="2520" w:type="dxa"/>
          </w:tcPr>
          <w:p>
            <w:pPr>
              <w:pStyle w:val="ConsPlusNormal"/>
            </w:pPr>
            <w:r>
              <w:t>ГРБС (государственный заказчик)</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vMerge/>
            <w:tcBorders>
              <w:top w:val="nil"/>
            </w:tcBorders>
          </w:tcPr>
          <w:p/>
        </w:tc>
        <w:tc>
          <w:tcPr>
            <w:tcW w:w="1138" w:type="dxa"/>
            <w:vMerge/>
          </w:tcPr>
          <w:p/>
        </w:tc>
        <w:tc>
          <w:tcPr>
            <w:tcW w:w="2520" w:type="dxa"/>
          </w:tcPr>
          <w:p>
            <w:pPr>
              <w:pStyle w:val="ConsPlusNormal"/>
            </w:pPr>
            <w:r>
              <w:t>...</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tcPr>
          <w:p>
            <w:pPr>
              <w:pStyle w:val="ConsPlusNormal"/>
            </w:pPr>
            <w:r>
              <w:lastRenderedPageBreak/>
              <w:t>...</w:t>
            </w:r>
          </w:p>
        </w:tc>
        <w:tc>
          <w:tcPr>
            <w:tcW w:w="1138" w:type="dxa"/>
          </w:tcPr>
          <w:p>
            <w:pPr>
              <w:pStyle w:val="ConsPlusNormal"/>
            </w:pPr>
          </w:p>
        </w:tc>
        <w:tc>
          <w:tcPr>
            <w:tcW w:w="2520" w:type="dxa"/>
          </w:tcPr>
          <w:p>
            <w:pPr>
              <w:pStyle w:val="ConsPlusNormal"/>
            </w:pP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tcBorders>
              <w:bottom w:val="nil"/>
            </w:tcBorders>
          </w:tcPr>
          <w:p>
            <w:pPr>
              <w:pStyle w:val="ConsPlusNormal"/>
            </w:pPr>
            <w:r>
              <w:t>Подпрограмма 1.N</w:t>
            </w:r>
          </w:p>
        </w:tc>
        <w:tc>
          <w:tcPr>
            <w:tcW w:w="1138" w:type="dxa"/>
            <w:vMerge w:val="restart"/>
          </w:tcPr>
          <w:p>
            <w:pPr>
              <w:pStyle w:val="ConsPlusNormal"/>
            </w:pPr>
          </w:p>
        </w:tc>
        <w:tc>
          <w:tcPr>
            <w:tcW w:w="2520" w:type="dxa"/>
            <w:vMerge w:val="restart"/>
          </w:tcPr>
          <w:p>
            <w:pPr>
              <w:pStyle w:val="ConsPlusNormal"/>
            </w:pPr>
            <w:r>
              <w:t xml:space="preserve">Всего </w:t>
            </w:r>
            <w:hyperlink w:anchor="P5255" w:history="1">
              <w:r>
                <w:t>&lt;1&gt;</w:t>
              </w:r>
            </w:hyperlink>
            <w:r>
              <w:t xml:space="preserve"> за счет средств федерального бюджета</w:t>
            </w:r>
          </w:p>
        </w:tc>
        <w:tc>
          <w:tcPr>
            <w:tcW w:w="720" w:type="dxa"/>
            <w:vMerge w:val="restart"/>
            <w:vAlign w:val="center"/>
          </w:tcPr>
          <w:p>
            <w:pPr>
              <w:pStyle w:val="ConsPlusNormal"/>
              <w:jc w:val="center"/>
            </w:pPr>
            <w:r>
              <w:t>X</w:t>
            </w:r>
          </w:p>
        </w:tc>
        <w:tc>
          <w:tcPr>
            <w:tcW w:w="567" w:type="dxa"/>
            <w:vMerge w:val="restart"/>
          </w:tcPr>
          <w:p>
            <w:pPr>
              <w:pStyle w:val="ConsPlusNormal"/>
            </w:pPr>
          </w:p>
        </w:tc>
        <w:tc>
          <w:tcPr>
            <w:tcW w:w="567" w:type="dxa"/>
            <w:vMerge w:val="restart"/>
          </w:tcPr>
          <w:p>
            <w:pPr>
              <w:pStyle w:val="ConsPlusNormal"/>
            </w:pPr>
          </w:p>
        </w:tc>
        <w:tc>
          <w:tcPr>
            <w:tcW w:w="567" w:type="dxa"/>
            <w:vMerge w:val="restart"/>
          </w:tcPr>
          <w:p>
            <w:pPr>
              <w:pStyle w:val="ConsPlusNormal"/>
            </w:pPr>
          </w:p>
        </w:tc>
        <w:tc>
          <w:tcPr>
            <w:tcW w:w="1328" w:type="dxa"/>
            <w:vMerge w:val="restart"/>
          </w:tcPr>
          <w:p>
            <w:pPr>
              <w:pStyle w:val="ConsPlusNormal"/>
            </w:pPr>
          </w:p>
        </w:tc>
        <w:tc>
          <w:tcPr>
            <w:tcW w:w="1328" w:type="dxa"/>
            <w:vMerge w:val="restart"/>
          </w:tcPr>
          <w:p>
            <w:pPr>
              <w:pStyle w:val="ConsPlusNormal"/>
            </w:pPr>
          </w:p>
        </w:tc>
        <w:tc>
          <w:tcPr>
            <w:tcW w:w="1361" w:type="dxa"/>
            <w:vMerge w:val="restart"/>
          </w:tcPr>
          <w:p>
            <w:pPr>
              <w:pStyle w:val="ConsPlusNormal"/>
            </w:pPr>
          </w:p>
        </w:tc>
      </w:tr>
      <w:tr>
        <w:tc>
          <w:tcPr>
            <w:tcW w:w="1984" w:type="dxa"/>
            <w:tcBorders>
              <w:top w:val="nil"/>
            </w:tcBorders>
          </w:tcPr>
          <w:p>
            <w:pPr>
              <w:pStyle w:val="ConsPlusNormal"/>
            </w:pPr>
            <w:r>
              <w:t>ФЦП 1</w:t>
            </w:r>
          </w:p>
        </w:tc>
        <w:tc>
          <w:tcPr>
            <w:tcW w:w="1138" w:type="dxa"/>
            <w:vMerge/>
          </w:tcPr>
          <w:p/>
        </w:tc>
        <w:tc>
          <w:tcPr>
            <w:tcW w:w="2520" w:type="dxa"/>
            <w:vMerge/>
          </w:tcPr>
          <w:p/>
        </w:tc>
        <w:tc>
          <w:tcPr>
            <w:tcW w:w="720" w:type="dxa"/>
            <w:vMerge/>
          </w:tcPr>
          <w:p/>
        </w:tc>
        <w:tc>
          <w:tcPr>
            <w:tcW w:w="567" w:type="dxa"/>
            <w:vMerge/>
          </w:tcPr>
          <w:p/>
        </w:tc>
        <w:tc>
          <w:tcPr>
            <w:tcW w:w="567" w:type="dxa"/>
            <w:vMerge/>
          </w:tcPr>
          <w:p/>
        </w:tc>
        <w:tc>
          <w:tcPr>
            <w:tcW w:w="567" w:type="dxa"/>
            <w:vMerge/>
          </w:tcPr>
          <w:p/>
        </w:tc>
        <w:tc>
          <w:tcPr>
            <w:tcW w:w="1328" w:type="dxa"/>
            <w:vMerge/>
          </w:tcPr>
          <w:p/>
        </w:tc>
        <w:tc>
          <w:tcPr>
            <w:tcW w:w="1328" w:type="dxa"/>
            <w:vMerge/>
          </w:tcPr>
          <w:p/>
        </w:tc>
        <w:tc>
          <w:tcPr>
            <w:tcW w:w="1361" w:type="dxa"/>
            <w:vMerge/>
          </w:tcPr>
          <w:p/>
        </w:tc>
      </w:tr>
      <w:tr>
        <w:tc>
          <w:tcPr>
            <w:tcW w:w="1984" w:type="dxa"/>
          </w:tcPr>
          <w:p>
            <w:pPr>
              <w:pStyle w:val="ConsPlusNormal"/>
            </w:pPr>
          </w:p>
        </w:tc>
        <w:tc>
          <w:tcPr>
            <w:tcW w:w="1138" w:type="dxa"/>
          </w:tcPr>
          <w:p>
            <w:pPr>
              <w:pStyle w:val="ConsPlusNormal"/>
            </w:pPr>
          </w:p>
        </w:tc>
        <w:tc>
          <w:tcPr>
            <w:tcW w:w="2520" w:type="dxa"/>
          </w:tcPr>
          <w:p>
            <w:pPr>
              <w:pStyle w:val="ConsPlusNormal"/>
            </w:pPr>
            <w:r>
              <w:t>ГРБС</w:t>
            </w:r>
          </w:p>
          <w:p>
            <w:pPr>
              <w:pStyle w:val="ConsPlusNormal"/>
            </w:pPr>
            <w:r>
              <w:t>(государственный заказчик)</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tcPr>
          <w:p>
            <w:pPr>
              <w:pStyle w:val="ConsPlusNormal"/>
            </w:pPr>
          </w:p>
        </w:tc>
        <w:tc>
          <w:tcPr>
            <w:tcW w:w="1138" w:type="dxa"/>
          </w:tcPr>
          <w:p>
            <w:pPr>
              <w:pStyle w:val="ConsPlusNormal"/>
            </w:pPr>
          </w:p>
        </w:tc>
        <w:tc>
          <w:tcPr>
            <w:tcW w:w="2520" w:type="dxa"/>
          </w:tcPr>
          <w:p>
            <w:pPr>
              <w:pStyle w:val="ConsPlusNormal"/>
            </w:pPr>
            <w:r>
              <w:t>...</w:t>
            </w: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r>
        <w:tc>
          <w:tcPr>
            <w:tcW w:w="1984" w:type="dxa"/>
          </w:tcPr>
          <w:p>
            <w:pPr>
              <w:pStyle w:val="ConsPlusNormal"/>
            </w:pPr>
            <w:r>
              <w:t>...</w:t>
            </w:r>
          </w:p>
        </w:tc>
        <w:tc>
          <w:tcPr>
            <w:tcW w:w="1138" w:type="dxa"/>
          </w:tcPr>
          <w:p>
            <w:pPr>
              <w:pStyle w:val="ConsPlusNormal"/>
            </w:pPr>
          </w:p>
        </w:tc>
        <w:tc>
          <w:tcPr>
            <w:tcW w:w="2520" w:type="dxa"/>
          </w:tcPr>
          <w:p>
            <w:pPr>
              <w:pStyle w:val="ConsPlusNormal"/>
            </w:pPr>
          </w:p>
        </w:tc>
        <w:tc>
          <w:tcPr>
            <w:tcW w:w="720" w:type="dxa"/>
          </w:tcPr>
          <w:p>
            <w:pPr>
              <w:pStyle w:val="ConsPlusNormal"/>
            </w:pPr>
          </w:p>
        </w:tc>
        <w:tc>
          <w:tcPr>
            <w:tcW w:w="567" w:type="dxa"/>
          </w:tcPr>
          <w:p>
            <w:pPr>
              <w:pStyle w:val="ConsPlusNormal"/>
            </w:pPr>
          </w:p>
        </w:tc>
        <w:tc>
          <w:tcPr>
            <w:tcW w:w="567" w:type="dxa"/>
          </w:tcPr>
          <w:p>
            <w:pPr>
              <w:pStyle w:val="ConsPlusNormal"/>
            </w:pPr>
          </w:p>
        </w:tc>
        <w:tc>
          <w:tcPr>
            <w:tcW w:w="567" w:type="dxa"/>
          </w:tcPr>
          <w:p>
            <w:pPr>
              <w:pStyle w:val="ConsPlusNormal"/>
            </w:pPr>
          </w:p>
        </w:tc>
        <w:tc>
          <w:tcPr>
            <w:tcW w:w="1328" w:type="dxa"/>
          </w:tcPr>
          <w:p>
            <w:pPr>
              <w:pStyle w:val="ConsPlusNormal"/>
            </w:pPr>
          </w:p>
        </w:tc>
        <w:tc>
          <w:tcPr>
            <w:tcW w:w="1328" w:type="dxa"/>
          </w:tcPr>
          <w:p>
            <w:pPr>
              <w:pStyle w:val="ConsPlusNormal"/>
            </w:pPr>
          </w:p>
        </w:tc>
        <w:tc>
          <w:tcPr>
            <w:tcW w:w="1361"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135" w:name="P5255"/>
      <w:bookmarkEnd w:id="135"/>
      <w:r>
        <w:t>&lt;1&gt; Без учета межбюджетных трансфертов между указанными бюджетами.</w:t>
      </w:r>
    </w:p>
    <w:p>
      <w:pPr>
        <w:pStyle w:val="ConsPlusNormal"/>
        <w:ind w:firstLine="540"/>
        <w:jc w:val="both"/>
      </w:pPr>
      <w:bookmarkStart w:id="136" w:name="P5256"/>
      <w:bookmarkEnd w:id="136"/>
      <w:r>
        <w:t>&lt;2&gt; Над чертой отражаются расходы соответствующего бюджета государственного внебюджетного фонда и код бюджетной классификации, установленные в сводной бюджетной росписи бюджета государственного внебюджетного фонда. Под чертой справочно указываются (при наличии) объемы межбюджетных трансфертов, предоставляемых (предоставленных) бюджету государственного внебюджетного фонда из федерального бюджета (бюджета иного государственного внебюджетного фонда Российской Федерации) по соответствующему основному мероприятию и код бюджетной классификации, по которому предоставление указанных межбюджетных трансфертов отражается в сводной бюджетной росписи федерального бюджета (сводной бюджетной росписи бюджета иного государственного внебюджетного фонда Российской Федерации).</w:t>
      </w:r>
    </w:p>
    <w:p>
      <w:pPr>
        <w:pStyle w:val="ConsPlusNormal"/>
        <w:jc w:val="both"/>
      </w:pPr>
    </w:p>
    <w:p>
      <w:pPr>
        <w:pStyle w:val="ConsPlusNormal"/>
        <w:jc w:val="both"/>
      </w:pPr>
    </w:p>
    <w:p>
      <w:pPr>
        <w:pStyle w:val="ConsPlusNormal"/>
        <w:jc w:val="both"/>
      </w:pPr>
    </w:p>
    <w:p>
      <w:pPr>
        <w:pStyle w:val="ConsPlusNormal"/>
        <w:jc w:val="right"/>
        <w:outlineLvl w:val="2"/>
      </w:pPr>
      <w:r>
        <w:t>Таблица 20а</w:t>
      </w:r>
    </w:p>
    <w:p>
      <w:pPr>
        <w:pStyle w:val="ConsPlusNormal"/>
        <w:jc w:val="both"/>
      </w:pPr>
    </w:p>
    <w:p>
      <w:pPr>
        <w:pStyle w:val="ConsPlusNormal"/>
        <w:jc w:val="center"/>
      </w:pPr>
      <w:bookmarkStart w:id="137" w:name="P5262"/>
      <w:bookmarkEnd w:id="137"/>
      <w:r>
        <w:t>ОТЧЕТ</w:t>
      </w:r>
    </w:p>
    <w:p>
      <w:pPr>
        <w:pStyle w:val="ConsPlusNormal"/>
        <w:jc w:val="center"/>
      </w:pPr>
      <w:r>
        <w:t>об использовании бюджетных ассигнований на реализацию</w:t>
      </w:r>
    </w:p>
    <w:p>
      <w:pPr>
        <w:pStyle w:val="ConsPlusNormal"/>
        <w:jc w:val="center"/>
      </w:pPr>
      <w:r>
        <w:t>государственной программы по источникам финансирования</w:t>
      </w:r>
    </w:p>
    <w:p>
      <w:pPr>
        <w:pStyle w:val="ConsPlusNormal"/>
        <w:jc w:val="center"/>
      </w:pPr>
      <w:r>
        <w:t>дефицита федерального бюджета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071"/>
        <w:gridCol w:w="3240"/>
        <w:gridCol w:w="1020"/>
        <w:gridCol w:w="1170"/>
        <w:gridCol w:w="1247"/>
        <w:gridCol w:w="794"/>
      </w:tblGrid>
      <w:tr>
        <w:tc>
          <w:tcPr>
            <w:tcW w:w="1871" w:type="dxa"/>
            <w:vMerge w:val="restart"/>
          </w:tcPr>
          <w:p>
            <w:pPr>
              <w:pStyle w:val="ConsPlusNormal"/>
              <w:jc w:val="center"/>
            </w:pPr>
            <w:r>
              <w:t xml:space="preserve">Статус структурного </w:t>
            </w:r>
            <w:r>
              <w:lastRenderedPageBreak/>
              <w:t>элемента</w:t>
            </w:r>
          </w:p>
        </w:tc>
        <w:tc>
          <w:tcPr>
            <w:tcW w:w="1071" w:type="dxa"/>
            <w:vMerge w:val="restart"/>
          </w:tcPr>
          <w:p>
            <w:pPr>
              <w:pStyle w:val="ConsPlusNormal"/>
              <w:jc w:val="center"/>
            </w:pPr>
            <w:r>
              <w:lastRenderedPageBreak/>
              <w:t xml:space="preserve">Наименование </w:t>
            </w:r>
            <w:r>
              <w:lastRenderedPageBreak/>
              <w:t>структурного элемента</w:t>
            </w:r>
          </w:p>
        </w:tc>
        <w:tc>
          <w:tcPr>
            <w:tcW w:w="3240" w:type="dxa"/>
            <w:vMerge w:val="restart"/>
          </w:tcPr>
          <w:p>
            <w:pPr>
              <w:pStyle w:val="ConsPlusNormal"/>
              <w:jc w:val="center"/>
            </w:pPr>
            <w:r>
              <w:lastRenderedPageBreak/>
              <w:t xml:space="preserve">Главный администратор источников финансирования </w:t>
            </w:r>
            <w:r>
              <w:lastRenderedPageBreak/>
              <w:t>дефицита федерального бюджета (ГАИФДБ, ответственный исполнитель, соисполнитель, участник)</w:t>
            </w:r>
          </w:p>
        </w:tc>
        <w:tc>
          <w:tcPr>
            <w:tcW w:w="1020" w:type="dxa"/>
            <w:vMerge w:val="restart"/>
          </w:tcPr>
          <w:p>
            <w:pPr>
              <w:pStyle w:val="ConsPlusNormal"/>
              <w:jc w:val="center"/>
            </w:pPr>
            <w:r>
              <w:lastRenderedPageBreak/>
              <w:t>Код бюджетн</w:t>
            </w:r>
            <w:r>
              <w:lastRenderedPageBreak/>
              <w:t>ой классификации</w:t>
            </w:r>
          </w:p>
        </w:tc>
        <w:tc>
          <w:tcPr>
            <w:tcW w:w="3211" w:type="dxa"/>
            <w:gridSpan w:val="3"/>
          </w:tcPr>
          <w:p>
            <w:pPr>
              <w:pStyle w:val="ConsPlusNormal"/>
              <w:jc w:val="center"/>
            </w:pPr>
            <w:r>
              <w:lastRenderedPageBreak/>
              <w:t>Объемы бюджетных ассигнований (тыс. руб.)</w:t>
            </w:r>
          </w:p>
        </w:tc>
      </w:tr>
      <w:tr>
        <w:tc>
          <w:tcPr>
            <w:tcW w:w="1871" w:type="dxa"/>
            <w:vMerge/>
          </w:tcPr>
          <w:p/>
        </w:tc>
        <w:tc>
          <w:tcPr>
            <w:tcW w:w="1071" w:type="dxa"/>
            <w:vMerge/>
          </w:tcPr>
          <w:p/>
        </w:tc>
        <w:tc>
          <w:tcPr>
            <w:tcW w:w="3240" w:type="dxa"/>
            <w:vMerge/>
          </w:tcPr>
          <w:p/>
        </w:tc>
        <w:tc>
          <w:tcPr>
            <w:tcW w:w="1020" w:type="dxa"/>
            <w:vMerge/>
          </w:tcPr>
          <w:p/>
        </w:tc>
        <w:tc>
          <w:tcPr>
            <w:tcW w:w="1170" w:type="dxa"/>
          </w:tcPr>
          <w:p>
            <w:pPr>
              <w:pStyle w:val="ConsPlusNormal"/>
              <w:jc w:val="center"/>
            </w:pPr>
            <w:r>
              <w:t>Сводная бюджетная роспись федерального бюджета, план на 1 января отчетного года</w:t>
            </w:r>
          </w:p>
        </w:tc>
        <w:tc>
          <w:tcPr>
            <w:tcW w:w="1247" w:type="dxa"/>
          </w:tcPr>
          <w:p>
            <w:pPr>
              <w:pStyle w:val="ConsPlusNormal"/>
              <w:jc w:val="center"/>
            </w:pPr>
            <w:r>
              <w:t>Сводная бюджетная роспись федерального бюджета на отчетную дату</w:t>
            </w:r>
          </w:p>
        </w:tc>
        <w:tc>
          <w:tcPr>
            <w:tcW w:w="794" w:type="dxa"/>
          </w:tcPr>
          <w:p>
            <w:pPr>
              <w:pStyle w:val="ConsPlusNormal"/>
              <w:jc w:val="center"/>
            </w:pPr>
            <w:r>
              <w:t>Исполнено</w:t>
            </w:r>
          </w:p>
        </w:tc>
      </w:tr>
      <w:tr>
        <w:tc>
          <w:tcPr>
            <w:tcW w:w="1871" w:type="dxa"/>
          </w:tcPr>
          <w:p>
            <w:pPr>
              <w:pStyle w:val="ConsPlusNormal"/>
              <w:jc w:val="center"/>
            </w:pPr>
            <w:r>
              <w:lastRenderedPageBreak/>
              <w:t>1</w:t>
            </w:r>
          </w:p>
        </w:tc>
        <w:tc>
          <w:tcPr>
            <w:tcW w:w="1071" w:type="dxa"/>
          </w:tcPr>
          <w:p>
            <w:pPr>
              <w:pStyle w:val="ConsPlusNormal"/>
              <w:jc w:val="center"/>
            </w:pPr>
            <w:r>
              <w:t>2</w:t>
            </w:r>
          </w:p>
        </w:tc>
        <w:tc>
          <w:tcPr>
            <w:tcW w:w="3240" w:type="dxa"/>
          </w:tcPr>
          <w:p>
            <w:pPr>
              <w:pStyle w:val="ConsPlusNormal"/>
              <w:jc w:val="center"/>
            </w:pPr>
            <w:r>
              <w:t>3</w:t>
            </w:r>
          </w:p>
        </w:tc>
        <w:tc>
          <w:tcPr>
            <w:tcW w:w="1020" w:type="dxa"/>
          </w:tcPr>
          <w:p>
            <w:pPr>
              <w:pStyle w:val="ConsPlusNormal"/>
              <w:jc w:val="center"/>
            </w:pPr>
            <w:r>
              <w:t>4</w:t>
            </w:r>
          </w:p>
        </w:tc>
        <w:tc>
          <w:tcPr>
            <w:tcW w:w="1170" w:type="dxa"/>
          </w:tcPr>
          <w:p>
            <w:pPr>
              <w:pStyle w:val="ConsPlusNormal"/>
              <w:jc w:val="center"/>
            </w:pPr>
            <w:r>
              <w:t>5</w:t>
            </w:r>
          </w:p>
        </w:tc>
        <w:tc>
          <w:tcPr>
            <w:tcW w:w="1247" w:type="dxa"/>
          </w:tcPr>
          <w:p>
            <w:pPr>
              <w:pStyle w:val="ConsPlusNormal"/>
              <w:jc w:val="center"/>
            </w:pPr>
            <w:r>
              <w:t>6</w:t>
            </w:r>
          </w:p>
        </w:tc>
        <w:tc>
          <w:tcPr>
            <w:tcW w:w="794" w:type="dxa"/>
          </w:tcPr>
          <w:p>
            <w:pPr>
              <w:pStyle w:val="ConsPlusNormal"/>
              <w:jc w:val="center"/>
            </w:pPr>
            <w:r>
              <w:t>7</w:t>
            </w:r>
          </w:p>
        </w:tc>
      </w:tr>
      <w:tr>
        <w:tc>
          <w:tcPr>
            <w:tcW w:w="1871" w:type="dxa"/>
            <w:vMerge w:val="restart"/>
          </w:tcPr>
          <w:p>
            <w:pPr>
              <w:pStyle w:val="ConsPlusNormal"/>
            </w:pPr>
            <w:r>
              <w:t>Государственная программа</w:t>
            </w:r>
          </w:p>
        </w:tc>
        <w:tc>
          <w:tcPr>
            <w:tcW w:w="1071" w:type="dxa"/>
            <w:vMerge w:val="restart"/>
          </w:tcPr>
          <w:p>
            <w:pPr>
              <w:pStyle w:val="ConsPlusNormal"/>
            </w:pPr>
          </w:p>
        </w:tc>
        <w:tc>
          <w:tcPr>
            <w:tcW w:w="3240" w:type="dxa"/>
          </w:tcPr>
          <w:p>
            <w:pPr>
              <w:pStyle w:val="ConsPlusNormal"/>
            </w:pPr>
            <w:r>
              <w:t>всего за счет бюджетных ассигнований по источникам финансирования дефицита федерального бюджета:</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vMerge/>
          </w:tcPr>
          <w:p/>
        </w:tc>
        <w:tc>
          <w:tcPr>
            <w:tcW w:w="1071" w:type="dxa"/>
            <w:vMerge/>
          </w:tcPr>
          <w:p/>
        </w:tc>
        <w:tc>
          <w:tcPr>
            <w:tcW w:w="3240" w:type="dxa"/>
          </w:tcPr>
          <w:p>
            <w:pPr>
              <w:pStyle w:val="ConsPlusNormal"/>
            </w:pPr>
            <w:r>
              <w:t>ГАИФБД (ответственный исполнитель государственной программы)</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vMerge/>
          </w:tcPr>
          <w:p/>
        </w:tc>
        <w:tc>
          <w:tcPr>
            <w:tcW w:w="1071" w:type="dxa"/>
            <w:vMerge/>
          </w:tcPr>
          <w:p/>
        </w:tc>
        <w:tc>
          <w:tcPr>
            <w:tcW w:w="3240" w:type="dxa"/>
          </w:tcPr>
          <w:p>
            <w:pPr>
              <w:pStyle w:val="ConsPlusNormal"/>
            </w:pPr>
            <w:r>
              <w:t>ГАИФБД - соисполнитель 1</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vMerge/>
          </w:tcPr>
          <w:p/>
        </w:tc>
        <w:tc>
          <w:tcPr>
            <w:tcW w:w="1071" w:type="dxa"/>
            <w:vMerge/>
          </w:tcPr>
          <w:p/>
        </w:tc>
        <w:tc>
          <w:tcPr>
            <w:tcW w:w="3240" w:type="dxa"/>
          </w:tcPr>
          <w:p>
            <w:pPr>
              <w:pStyle w:val="ConsPlusNormal"/>
            </w:pPr>
            <w:r>
              <w:t>...</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vMerge/>
          </w:tcPr>
          <w:p/>
        </w:tc>
        <w:tc>
          <w:tcPr>
            <w:tcW w:w="1071" w:type="dxa"/>
            <w:vMerge/>
          </w:tcPr>
          <w:p/>
        </w:tc>
        <w:tc>
          <w:tcPr>
            <w:tcW w:w="3240" w:type="dxa"/>
          </w:tcPr>
          <w:p>
            <w:pPr>
              <w:pStyle w:val="ConsPlusNormal"/>
            </w:pPr>
            <w:r>
              <w:t>ГАИФБД - участник 1</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vMerge/>
          </w:tcPr>
          <w:p/>
        </w:tc>
        <w:tc>
          <w:tcPr>
            <w:tcW w:w="1071" w:type="dxa"/>
            <w:vMerge/>
          </w:tcPr>
          <w:p/>
        </w:tc>
        <w:tc>
          <w:tcPr>
            <w:tcW w:w="3240" w:type="dxa"/>
          </w:tcPr>
          <w:p>
            <w:pPr>
              <w:pStyle w:val="ConsPlusNormal"/>
            </w:pPr>
            <w:r>
              <w:t>...</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tcPr>
          <w:p>
            <w:pPr>
              <w:pStyle w:val="ConsPlusNormal"/>
            </w:pPr>
            <w:r>
              <w:t>Подпрограмма 1</w:t>
            </w:r>
          </w:p>
        </w:tc>
        <w:tc>
          <w:tcPr>
            <w:tcW w:w="1071" w:type="dxa"/>
          </w:tcPr>
          <w:p>
            <w:pPr>
              <w:pStyle w:val="ConsPlusNormal"/>
            </w:pPr>
          </w:p>
        </w:tc>
        <w:tc>
          <w:tcPr>
            <w:tcW w:w="3240" w:type="dxa"/>
          </w:tcPr>
          <w:p>
            <w:pPr>
              <w:pStyle w:val="ConsPlusNormal"/>
            </w:pPr>
            <w:r>
              <w:t>всего за счет бюджетных ассигнований по источникам финансирования дефицита федерального бюджета</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vMerge w:val="restart"/>
          </w:tcPr>
          <w:p>
            <w:pPr>
              <w:pStyle w:val="ConsPlusNormal"/>
            </w:pPr>
          </w:p>
        </w:tc>
        <w:tc>
          <w:tcPr>
            <w:tcW w:w="1071" w:type="dxa"/>
            <w:vMerge w:val="restart"/>
          </w:tcPr>
          <w:p>
            <w:pPr>
              <w:pStyle w:val="ConsPlusNormal"/>
            </w:pPr>
          </w:p>
        </w:tc>
        <w:tc>
          <w:tcPr>
            <w:tcW w:w="3240" w:type="dxa"/>
          </w:tcPr>
          <w:p>
            <w:pPr>
              <w:pStyle w:val="ConsPlusNormal"/>
            </w:pPr>
            <w:r>
              <w:t>ГАИФБД (ответственный исполнитель подпрограммы (соисполнитель государственной программы))</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vMerge/>
          </w:tcPr>
          <w:p/>
        </w:tc>
        <w:tc>
          <w:tcPr>
            <w:tcW w:w="1071" w:type="dxa"/>
            <w:vMerge/>
          </w:tcPr>
          <w:p/>
        </w:tc>
        <w:tc>
          <w:tcPr>
            <w:tcW w:w="3240" w:type="dxa"/>
          </w:tcPr>
          <w:p>
            <w:pPr>
              <w:pStyle w:val="ConsPlusNormal"/>
            </w:pPr>
            <w:r>
              <w:t>ГАИФБД - участник 1</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tcPr>
          <w:p>
            <w:pPr>
              <w:pStyle w:val="ConsPlusNormal"/>
            </w:pPr>
          </w:p>
        </w:tc>
        <w:tc>
          <w:tcPr>
            <w:tcW w:w="1071" w:type="dxa"/>
          </w:tcPr>
          <w:p>
            <w:pPr>
              <w:pStyle w:val="ConsPlusNormal"/>
            </w:pPr>
          </w:p>
        </w:tc>
        <w:tc>
          <w:tcPr>
            <w:tcW w:w="3240" w:type="dxa"/>
          </w:tcPr>
          <w:p>
            <w:pPr>
              <w:pStyle w:val="ConsPlusNormal"/>
            </w:pPr>
            <w:r>
              <w:t>...</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vMerge w:val="restart"/>
          </w:tcPr>
          <w:p>
            <w:pPr>
              <w:pStyle w:val="ConsPlusNormal"/>
              <w:ind w:left="5"/>
            </w:pPr>
            <w:r>
              <w:t>Основное мероприятие 1.1</w:t>
            </w:r>
          </w:p>
        </w:tc>
        <w:tc>
          <w:tcPr>
            <w:tcW w:w="1071" w:type="dxa"/>
            <w:vMerge w:val="restart"/>
          </w:tcPr>
          <w:p>
            <w:pPr>
              <w:pStyle w:val="ConsPlusNormal"/>
            </w:pPr>
          </w:p>
        </w:tc>
        <w:tc>
          <w:tcPr>
            <w:tcW w:w="3240" w:type="dxa"/>
          </w:tcPr>
          <w:p>
            <w:pPr>
              <w:pStyle w:val="ConsPlusNormal"/>
              <w:ind w:firstLine="5"/>
            </w:pPr>
            <w:r>
              <w:t>всего за счет бюджетных ассигнований по источникам финансирования дефицита федерального бюджета:</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vMerge/>
          </w:tcPr>
          <w:p/>
        </w:tc>
        <w:tc>
          <w:tcPr>
            <w:tcW w:w="1071" w:type="dxa"/>
            <w:vMerge/>
          </w:tcPr>
          <w:p/>
        </w:tc>
        <w:tc>
          <w:tcPr>
            <w:tcW w:w="3240" w:type="dxa"/>
          </w:tcPr>
          <w:p>
            <w:pPr>
              <w:pStyle w:val="ConsPlusNormal"/>
              <w:ind w:left="5"/>
            </w:pPr>
            <w:r>
              <w:t>ГАИФБД (исполнитель мероприятия)</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vMerge/>
          </w:tcPr>
          <w:p/>
        </w:tc>
        <w:tc>
          <w:tcPr>
            <w:tcW w:w="1071" w:type="dxa"/>
            <w:vMerge/>
          </w:tcPr>
          <w:p/>
        </w:tc>
        <w:tc>
          <w:tcPr>
            <w:tcW w:w="3240" w:type="dxa"/>
          </w:tcPr>
          <w:p>
            <w:pPr>
              <w:pStyle w:val="ConsPlusNormal"/>
            </w:pPr>
            <w:r>
              <w:t>...</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tcPr>
          <w:p>
            <w:pPr>
              <w:pStyle w:val="ConsPlusNormal"/>
            </w:pPr>
            <w:r>
              <w:t>...</w:t>
            </w:r>
          </w:p>
        </w:tc>
        <w:tc>
          <w:tcPr>
            <w:tcW w:w="1071" w:type="dxa"/>
          </w:tcPr>
          <w:p>
            <w:pPr>
              <w:pStyle w:val="ConsPlusNormal"/>
            </w:pPr>
          </w:p>
        </w:tc>
        <w:tc>
          <w:tcPr>
            <w:tcW w:w="3240" w:type="dxa"/>
          </w:tcPr>
          <w:p>
            <w:pPr>
              <w:pStyle w:val="ConsPlusNormal"/>
            </w:pP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tcPr>
          <w:p>
            <w:pPr>
              <w:pStyle w:val="ConsPlusNormal"/>
              <w:ind w:firstLine="5"/>
            </w:pPr>
            <w:r>
              <w:t>Основное мероприятие 1.N</w:t>
            </w:r>
          </w:p>
        </w:tc>
        <w:tc>
          <w:tcPr>
            <w:tcW w:w="1071" w:type="dxa"/>
          </w:tcPr>
          <w:p>
            <w:pPr>
              <w:pStyle w:val="ConsPlusNormal"/>
            </w:pPr>
          </w:p>
        </w:tc>
        <w:tc>
          <w:tcPr>
            <w:tcW w:w="3240" w:type="dxa"/>
          </w:tcPr>
          <w:p>
            <w:pPr>
              <w:pStyle w:val="ConsPlusNormal"/>
              <w:ind w:firstLine="5"/>
            </w:pPr>
            <w:r>
              <w:t>всего за счет бюджетных ассигнований по источникам финансирования дефицита федерального бюджета:</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tcPr>
          <w:p>
            <w:pPr>
              <w:pStyle w:val="ConsPlusNormal"/>
            </w:pPr>
          </w:p>
        </w:tc>
        <w:tc>
          <w:tcPr>
            <w:tcW w:w="1071" w:type="dxa"/>
          </w:tcPr>
          <w:p>
            <w:pPr>
              <w:pStyle w:val="ConsPlusNormal"/>
            </w:pPr>
          </w:p>
        </w:tc>
        <w:tc>
          <w:tcPr>
            <w:tcW w:w="3240" w:type="dxa"/>
          </w:tcPr>
          <w:p>
            <w:pPr>
              <w:pStyle w:val="ConsPlusNormal"/>
              <w:ind w:left="5"/>
            </w:pPr>
            <w:r>
              <w:t>ГАИФБД (исполнитель мероприятия)</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tcPr>
          <w:p>
            <w:pPr>
              <w:pStyle w:val="ConsPlusNormal"/>
            </w:pPr>
          </w:p>
        </w:tc>
        <w:tc>
          <w:tcPr>
            <w:tcW w:w="1071" w:type="dxa"/>
          </w:tcPr>
          <w:p>
            <w:pPr>
              <w:pStyle w:val="ConsPlusNormal"/>
            </w:pPr>
          </w:p>
        </w:tc>
        <w:tc>
          <w:tcPr>
            <w:tcW w:w="3240" w:type="dxa"/>
          </w:tcPr>
          <w:p>
            <w:pPr>
              <w:pStyle w:val="ConsPlusNormal"/>
            </w:pPr>
            <w:r>
              <w:t>...</w:t>
            </w: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r>
        <w:tc>
          <w:tcPr>
            <w:tcW w:w="1871" w:type="dxa"/>
          </w:tcPr>
          <w:p>
            <w:pPr>
              <w:pStyle w:val="ConsPlusNormal"/>
            </w:pPr>
            <w:r>
              <w:t>...</w:t>
            </w:r>
          </w:p>
        </w:tc>
        <w:tc>
          <w:tcPr>
            <w:tcW w:w="1071" w:type="dxa"/>
          </w:tcPr>
          <w:p>
            <w:pPr>
              <w:pStyle w:val="ConsPlusNormal"/>
            </w:pPr>
          </w:p>
        </w:tc>
        <w:tc>
          <w:tcPr>
            <w:tcW w:w="3240" w:type="dxa"/>
          </w:tcPr>
          <w:p>
            <w:pPr>
              <w:pStyle w:val="ConsPlusNormal"/>
            </w:pPr>
          </w:p>
        </w:tc>
        <w:tc>
          <w:tcPr>
            <w:tcW w:w="1020" w:type="dxa"/>
          </w:tcPr>
          <w:p>
            <w:pPr>
              <w:pStyle w:val="ConsPlusNormal"/>
            </w:pPr>
          </w:p>
        </w:tc>
        <w:tc>
          <w:tcPr>
            <w:tcW w:w="1170" w:type="dxa"/>
          </w:tcPr>
          <w:p>
            <w:pPr>
              <w:pStyle w:val="ConsPlusNormal"/>
            </w:pPr>
          </w:p>
        </w:tc>
        <w:tc>
          <w:tcPr>
            <w:tcW w:w="1247" w:type="dxa"/>
          </w:tcPr>
          <w:p>
            <w:pPr>
              <w:pStyle w:val="ConsPlusNormal"/>
            </w:pPr>
          </w:p>
        </w:tc>
        <w:tc>
          <w:tcPr>
            <w:tcW w:w="794" w:type="dxa"/>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jc w:val="both"/>
      </w:pPr>
    </w:p>
    <w:p>
      <w:pPr>
        <w:pStyle w:val="ConsPlusNormal"/>
        <w:jc w:val="both"/>
      </w:pPr>
    </w:p>
    <w:p>
      <w:pPr>
        <w:pStyle w:val="ConsPlusNormal"/>
        <w:jc w:val="right"/>
        <w:outlineLvl w:val="2"/>
      </w:pPr>
      <w:r>
        <w:t>Таблица 21</w:t>
      </w:r>
    </w:p>
    <w:p>
      <w:pPr>
        <w:pStyle w:val="ConsPlusNormal"/>
        <w:jc w:val="both"/>
      </w:pPr>
    </w:p>
    <w:p>
      <w:pPr>
        <w:pStyle w:val="ConsPlusNormal"/>
        <w:jc w:val="center"/>
      </w:pPr>
      <w:bookmarkStart w:id="138" w:name="P5397"/>
      <w:bookmarkEnd w:id="138"/>
      <w:r>
        <w:t>ИНФОРМАЦИЯ</w:t>
      </w:r>
    </w:p>
    <w:p>
      <w:pPr>
        <w:pStyle w:val="ConsPlusNormal"/>
        <w:jc w:val="center"/>
      </w:pPr>
      <w:r>
        <w:t>о расходах федерального бюджета, бюджетов государственных</w:t>
      </w:r>
    </w:p>
    <w:p>
      <w:pPr>
        <w:pStyle w:val="ConsPlusNormal"/>
        <w:jc w:val="center"/>
      </w:pPr>
      <w:r>
        <w:t>внебюджетных фондов Российской Федерации, консолидированных</w:t>
      </w:r>
    </w:p>
    <w:p>
      <w:pPr>
        <w:pStyle w:val="ConsPlusNormal"/>
        <w:jc w:val="center"/>
      </w:pPr>
      <w:r>
        <w:t>бюджетов субъектов Российской Федерации и юридических лиц</w:t>
      </w:r>
    </w:p>
    <w:p>
      <w:pPr>
        <w:pStyle w:val="ConsPlusNormal"/>
        <w:jc w:val="center"/>
      </w:pPr>
      <w:r>
        <w:t>на реализацию целей государственной программы</w:t>
      </w:r>
    </w:p>
    <w:p>
      <w:pPr>
        <w:pStyle w:val="ConsPlusNormal"/>
        <w:jc w:val="center"/>
      </w:pPr>
      <w:r>
        <w:t>Российской Федерации (тыс. руб.)</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2"/>
        <w:gridCol w:w="1914"/>
        <w:gridCol w:w="4140"/>
        <w:gridCol w:w="1077"/>
        <w:gridCol w:w="1083"/>
      </w:tblGrid>
      <w:tr>
        <w:tc>
          <w:tcPr>
            <w:tcW w:w="962" w:type="dxa"/>
          </w:tcPr>
          <w:p>
            <w:pPr>
              <w:pStyle w:val="ConsPlusNormal"/>
              <w:jc w:val="center"/>
            </w:pPr>
            <w:r>
              <w:t>Статус</w:t>
            </w:r>
          </w:p>
        </w:tc>
        <w:tc>
          <w:tcPr>
            <w:tcW w:w="1914" w:type="dxa"/>
          </w:tcPr>
          <w:p>
            <w:pPr>
              <w:pStyle w:val="ConsPlusNormal"/>
              <w:jc w:val="center"/>
            </w:pPr>
            <w:r>
              <w:t>Наименование государственной программы, подпрограммы государственной программы, федеральной целевой программы (подпрограммы федеральной целевой программы), ведомственной целевой программы, основного мероприятия</w:t>
            </w:r>
          </w:p>
        </w:tc>
        <w:tc>
          <w:tcPr>
            <w:tcW w:w="4140" w:type="dxa"/>
          </w:tcPr>
          <w:p>
            <w:pPr>
              <w:pStyle w:val="ConsPlusNormal"/>
              <w:jc w:val="center"/>
            </w:pPr>
            <w:r>
              <w:t>Источники ресурсного обеспечения</w:t>
            </w:r>
          </w:p>
        </w:tc>
        <w:tc>
          <w:tcPr>
            <w:tcW w:w="1077" w:type="dxa"/>
          </w:tcPr>
          <w:p>
            <w:pPr>
              <w:pStyle w:val="ConsPlusNormal"/>
              <w:jc w:val="center"/>
            </w:pPr>
            <w:r>
              <w:t xml:space="preserve">Оценка расходов </w:t>
            </w:r>
            <w:hyperlink w:anchor="P5568" w:history="1">
              <w:r>
                <w:t>&lt;1&gt;</w:t>
              </w:r>
            </w:hyperlink>
          </w:p>
        </w:tc>
        <w:tc>
          <w:tcPr>
            <w:tcW w:w="1083" w:type="dxa"/>
          </w:tcPr>
          <w:p>
            <w:pPr>
              <w:pStyle w:val="ConsPlusNormal"/>
              <w:jc w:val="center"/>
            </w:pPr>
            <w:r>
              <w:t xml:space="preserve">Фактические расходы </w:t>
            </w:r>
            <w:hyperlink w:anchor="P5569" w:history="1">
              <w:r>
                <w:t>&lt;2&gt;</w:t>
              </w:r>
            </w:hyperlink>
          </w:p>
        </w:tc>
      </w:tr>
      <w:tr>
        <w:tc>
          <w:tcPr>
            <w:tcW w:w="962" w:type="dxa"/>
          </w:tcPr>
          <w:p>
            <w:pPr>
              <w:pStyle w:val="ConsPlusNormal"/>
              <w:jc w:val="center"/>
            </w:pPr>
            <w:r>
              <w:t>1</w:t>
            </w:r>
          </w:p>
        </w:tc>
        <w:tc>
          <w:tcPr>
            <w:tcW w:w="1914" w:type="dxa"/>
          </w:tcPr>
          <w:p>
            <w:pPr>
              <w:pStyle w:val="ConsPlusNormal"/>
              <w:jc w:val="center"/>
            </w:pPr>
            <w:r>
              <w:t>2</w:t>
            </w:r>
          </w:p>
        </w:tc>
        <w:tc>
          <w:tcPr>
            <w:tcW w:w="4140" w:type="dxa"/>
          </w:tcPr>
          <w:p>
            <w:pPr>
              <w:pStyle w:val="ConsPlusNormal"/>
              <w:jc w:val="center"/>
            </w:pPr>
            <w:r>
              <w:t>3</w:t>
            </w:r>
          </w:p>
        </w:tc>
        <w:tc>
          <w:tcPr>
            <w:tcW w:w="1077" w:type="dxa"/>
          </w:tcPr>
          <w:p>
            <w:pPr>
              <w:pStyle w:val="ConsPlusNormal"/>
              <w:jc w:val="center"/>
            </w:pPr>
            <w:r>
              <w:t>4</w:t>
            </w:r>
          </w:p>
        </w:tc>
        <w:tc>
          <w:tcPr>
            <w:tcW w:w="1083" w:type="dxa"/>
          </w:tcPr>
          <w:p>
            <w:pPr>
              <w:pStyle w:val="ConsPlusNormal"/>
              <w:jc w:val="center"/>
            </w:pPr>
            <w:r>
              <w:t>5</w:t>
            </w:r>
          </w:p>
        </w:tc>
      </w:tr>
      <w:tr>
        <w:tc>
          <w:tcPr>
            <w:tcW w:w="962" w:type="dxa"/>
            <w:vMerge w:val="restart"/>
          </w:tcPr>
          <w:p>
            <w:pPr>
              <w:pStyle w:val="ConsPlusNormal"/>
            </w:pPr>
            <w:r>
              <w:t>Государственная программа</w:t>
            </w:r>
          </w:p>
        </w:tc>
        <w:tc>
          <w:tcPr>
            <w:tcW w:w="1914" w:type="dxa"/>
            <w:vMerge w:val="restart"/>
          </w:tcPr>
          <w:p>
            <w:pPr>
              <w:pStyle w:val="ConsPlusNormal"/>
            </w:pPr>
          </w:p>
        </w:tc>
        <w:tc>
          <w:tcPr>
            <w:tcW w:w="4140" w:type="dxa"/>
          </w:tcPr>
          <w:p>
            <w:pPr>
              <w:pStyle w:val="ConsPlusNormal"/>
            </w:pPr>
            <w:r>
              <w:t>Всего:</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федеральный бюджет</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консолидированные бюджеты субъектов Российской Федерации</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государственные внебюджетные фонды Российской Федерации</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территориальные государственные внебюджетные фонды</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юридические лица</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 xml:space="preserve">В том числе, государственные корпорации </w:t>
            </w:r>
            <w:hyperlink w:anchor="P5570" w:history="1">
              <w:r>
                <w:t>&lt;3&gt;</w:t>
              </w:r>
            </w:hyperlink>
            <w:r>
              <w:t xml:space="preserve"> и публичные акционерные общества с государственным участием</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*Справочно:</w:t>
            </w:r>
          </w:p>
          <w:p>
            <w:pPr>
              <w:pStyle w:val="ConsPlusNormal"/>
            </w:pPr>
            <w:r>
              <w:lastRenderedPageBreak/>
              <w:t xml:space="preserve">источники финансирования дефицита федерального бюджета </w:t>
            </w:r>
            <w:hyperlink w:anchor="P5571" w:history="1">
              <w:r>
                <w:t>&lt;4&gt;</w:t>
              </w:r>
            </w:hyperlink>
          </w:p>
        </w:tc>
        <w:tc>
          <w:tcPr>
            <w:tcW w:w="1077" w:type="dxa"/>
          </w:tcPr>
          <w:p>
            <w:pPr>
              <w:pStyle w:val="ConsPlusNormal"/>
            </w:pPr>
          </w:p>
        </w:tc>
        <w:tc>
          <w:tcPr>
            <w:tcW w:w="1083" w:type="dxa"/>
          </w:tcPr>
          <w:p>
            <w:pPr>
              <w:pStyle w:val="ConsPlusNormal"/>
            </w:pPr>
          </w:p>
        </w:tc>
      </w:tr>
      <w:tr>
        <w:tc>
          <w:tcPr>
            <w:tcW w:w="962" w:type="dxa"/>
            <w:vMerge w:val="restart"/>
          </w:tcPr>
          <w:p>
            <w:pPr>
              <w:pStyle w:val="ConsPlusNormal"/>
            </w:pPr>
            <w:r>
              <w:lastRenderedPageBreak/>
              <w:t>Подпрограмма 1</w:t>
            </w:r>
          </w:p>
        </w:tc>
        <w:tc>
          <w:tcPr>
            <w:tcW w:w="1914" w:type="dxa"/>
            <w:vMerge w:val="restart"/>
          </w:tcPr>
          <w:p>
            <w:pPr>
              <w:pStyle w:val="ConsPlusNormal"/>
            </w:pPr>
          </w:p>
        </w:tc>
        <w:tc>
          <w:tcPr>
            <w:tcW w:w="4140" w:type="dxa"/>
          </w:tcPr>
          <w:p>
            <w:pPr>
              <w:pStyle w:val="ConsPlusNormal"/>
            </w:pPr>
            <w:r>
              <w:t>Всего:</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федеральный бюджет</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консолидированные бюджеты субъектов Российской Федерации</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государственные внебюджетные фонды Российской Федерации</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территориальные государственные внебюджетные фонды</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юридические лица</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 xml:space="preserve">В том числе, государственные корпорации </w:t>
            </w:r>
            <w:hyperlink w:anchor="P5570" w:history="1">
              <w:r>
                <w:t>&lt;3&gt;</w:t>
              </w:r>
            </w:hyperlink>
            <w:r>
              <w:t xml:space="preserve"> и публичные акционерные общества с государственным участием</w:t>
            </w:r>
          </w:p>
        </w:tc>
        <w:tc>
          <w:tcPr>
            <w:tcW w:w="1077" w:type="dxa"/>
          </w:tcPr>
          <w:p>
            <w:pPr>
              <w:pStyle w:val="ConsPlusNormal"/>
            </w:pPr>
          </w:p>
        </w:tc>
        <w:tc>
          <w:tcPr>
            <w:tcW w:w="1083" w:type="dxa"/>
          </w:tcPr>
          <w:p>
            <w:pPr>
              <w:pStyle w:val="ConsPlusNormal"/>
            </w:pPr>
          </w:p>
        </w:tc>
      </w:tr>
      <w:tr>
        <w:tc>
          <w:tcPr>
            <w:tcW w:w="962" w:type="dxa"/>
            <w:vMerge/>
          </w:tcPr>
          <w:p/>
        </w:tc>
        <w:tc>
          <w:tcPr>
            <w:tcW w:w="1914" w:type="dxa"/>
            <w:vMerge/>
          </w:tcPr>
          <w:p/>
        </w:tc>
        <w:tc>
          <w:tcPr>
            <w:tcW w:w="4140" w:type="dxa"/>
          </w:tcPr>
          <w:p>
            <w:pPr>
              <w:pStyle w:val="ConsPlusNormal"/>
            </w:pPr>
            <w:r>
              <w:t>*Справочно:</w:t>
            </w:r>
          </w:p>
          <w:p>
            <w:pPr>
              <w:pStyle w:val="ConsPlusNormal"/>
            </w:pPr>
            <w:r>
              <w:t xml:space="preserve">источники финансирования дефицита федерального бюджета </w:t>
            </w:r>
            <w:hyperlink w:anchor="P5571" w:history="1">
              <w:r>
                <w:t>&lt;4&gt;</w:t>
              </w:r>
            </w:hyperlink>
          </w:p>
        </w:tc>
        <w:tc>
          <w:tcPr>
            <w:tcW w:w="1077" w:type="dxa"/>
          </w:tcPr>
          <w:p>
            <w:pPr>
              <w:pStyle w:val="ConsPlusNormal"/>
            </w:pPr>
          </w:p>
        </w:tc>
        <w:tc>
          <w:tcPr>
            <w:tcW w:w="1083" w:type="dxa"/>
          </w:tcPr>
          <w:p>
            <w:pPr>
              <w:pStyle w:val="ConsPlusNormal"/>
            </w:pPr>
          </w:p>
        </w:tc>
      </w:tr>
      <w:tr>
        <w:tc>
          <w:tcPr>
            <w:tcW w:w="962" w:type="dxa"/>
          </w:tcPr>
          <w:p>
            <w:pPr>
              <w:pStyle w:val="ConsPlusNormal"/>
            </w:pPr>
            <w:r>
              <w:t>Основное мероприятие, ВЦП</w:t>
            </w:r>
          </w:p>
        </w:tc>
        <w:tc>
          <w:tcPr>
            <w:tcW w:w="1914" w:type="dxa"/>
          </w:tcPr>
          <w:p>
            <w:pPr>
              <w:pStyle w:val="ConsPlusNormal"/>
            </w:pPr>
          </w:p>
        </w:tc>
        <w:tc>
          <w:tcPr>
            <w:tcW w:w="4140" w:type="dxa"/>
          </w:tcPr>
          <w:p>
            <w:pPr>
              <w:pStyle w:val="ConsPlusNormal"/>
            </w:pPr>
            <w:r>
              <w:t>Всего:</w:t>
            </w:r>
          </w:p>
        </w:tc>
        <w:tc>
          <w:tcPr>
            <w:tcW w:w="1077" w:type="dxa"/>
          </w:tcPr>
          <w:p>
            <w:pPr>
              <w:pStyle w:val="ConsPlusNormal"/>
            </w:pPr>
          </w:p>
        </w:tc>
        <w:tc>
          <w:tcPr>
            <w:tcW w:w="1083" w:type="dxa"/>
          </w:tcPr>
          <w:p>
            <w:pPr>
              <w:pStyle w:val="ConsPlusNormal"/>
            </w:pPr>
          </w:p>
        </w:tc>
      </w:tr>
      <w:tr>
        <w:tc>
          <w:tcPr>
            <w:tcW w:w="962" w:type="dxa"/>
          </w:tcPr>
          <w:p>
            <w:pPr>
              <w:pStyle w:val="ConsPlusNormal"/>
            </w:pPr>
            <w:r>
              <w:t>...</w:t>
            </w:r>
          </w:p>
        </w:tc>
        <w:tc>
          <w:tcPr>
            <w:tcW w:w="1914" w:type="dxa"/>
          </w:tcPr>
          <w:p>
            <w:pPr>
              <w:pStyle w:val="ConsPlusNormal"/>
            </w:pPr>
          </w:p>
        </w:tc>
        <w:tc>
          <w:tcPr>
            <w:tcW w:w="4140" w:type="dxa"/>
          </w:tcPr>
          <w:p>
            <w:pPr>
              <w:pStyle w:val="ConsPlusNormal"/>
            </w:pPr>
            <w:r>
              <w:t>федеральный бюджет</w:t>
            </w:r>
          </w:p>
        </w:tc>
        <w:tc>
          <w:tcPr>
            <w:tcW w:w="1077" w:type="dxa"/>
          </w:tcPr>
          <w:p>
            <w:pPr>
              <w:pStyle w:val="ConsPlusNormal"/>
            </w:pPr>
          </w:p>
        </w:tc>
        <w:tc>
          <w:tcPr>
            <w:tcW w:w="1083" w:type="dxa"/>
          </w:tcPr>
          <w:p>
            <w:pPr>
              <w:pStyle w:val="ConsPlusNormal"/>
            </w:pPr>
          </w:p>
        </w:tc>
      </w:tr>
      <w:tr>
        <w:tc>
          <w:tcPr>
            <w:tcW w:w="962" w:type="dxa"/>
          </w:tcPr>
          <w:p>
            <w:pPr>
              <w:pStyle w:val="ConsPlusNormal"/>
            </w:pPr>
            <w:r>
              <w:t>...</w:t>
            </w:r>
          </w:p>
        </w:tc>
        <w:tc>
          <w:tcPr>
            <w:tcW w:w="1914" w:type="dxa"/>
          </w:tcPr>
          <w:p>
            <w:pPr>
              <w:pStyle w:val="ConsPlusNormal"/>
            </w:pPr>
          </w:p>
        </w:tc>
        <w:tc>
          <w:tcPr>
            <w:tcW w:w="4140" w:type="dxa"/>
          </w:tcPr>
          <w:p>
            <w:pPr>
              <w:pStyle w:val="ConsPlusNormal"/>
            </w:pPr>
          </w:p>
        </w:tc>
        <w:tc>
          <w:tcPr>
            <w:tcW w:w="1077" w:type="dxa"/>
          </w:tcPr>
          <w:p>
            <w:pPr>
              <w:pStyle w:val="ConsPlusNormal"/>
            </w:pPr>
          </w:p>
        </w:tc>
        <w:tc>
          <w:tcPr>
            <w:tcW w:w="1083" w:type="dxa"/>
          </w:tcPr>
          <w:p>
            <w:pPr>
              <w:pStyle w:val="ConsPlusNormal"/>
            </w:pPr>
          </w:p>
        </w:tc>
      </w:tr>
      <w:tr>
        <w:tc>
          <w:tcPr>
            <w:tcW w:w="962" w:type="dxa"/>
          </w:tcPr>
          <w:p>
            <w:pPr>
              <w:pStyle w:val="ConsPlusNormal"/>
            </w:pPr>
            <w:r>
              <w:t>...</w:t>
            </w:r>
          </w:p>
        </w:tc>
        <w:tc>
          <w:tcPr>
            <w:tcW w:w="1914" w:type="dxa"/>
          </w:tcPr>
          <w:p>
            <w:pPr>
              <w:pStyle w:val="ConsPlusNormal"/>
            </w:pPr>
          </w:p>
        </w:tc>
        <w:tc>
          <w:tcPr>
            <w:tcW w:w="4140" w:type="dxa"/>
          </w:tcPr>
          <w:p>
            <w:pPr>
              <w:pStyle w:val="ConsPlusNormal"/>
            </w:pPr>
            <w:r>
              <w:t>консолидированные бюджеты субъектов Российской Федерации</w:t>
            </w:r>
          </w:p>
        </w:tc>
        <w:tc>
          <w:tcPr>
            <w:tcW w:w="1077" w:type="dxa"/>
          </w:tcPr>
          <w:p>
            <w:pPr>
              <w:pStyle w:val="ConsPlusNormal"/>
            </w:pPr>
          </w:p>
        </w:tc>
        <w:tc>
          <w:tcPr>
            <w:tcW w:w="1083" w:type="dxa"/>
          </w:tcPr>
          <w:p>
            <w:pPr>
              <w:pStyle w:val="ConsPlusNormal"/>
            </w:pPr>
          </w:p>
        </w:tc>
      </w:tr>
      <w:tr>
        <w:tc>
          <w:tcPr>
            <w:tcW w:w="962" w:type="dxa"/>
          </w:tcPr>
          <w:p>
            <w:pPr>
              <w:pStyle w:val="ConsPlusNormal"/>
            </w:pPr>
            <w:r>
              <w:t>...</w:t>
            </w:r>
          </w:p>
        </w:tc>
        <w:tc>
          <w:tcPr>
            <w:tcW w:w="1914" w:type="dxa"/>
          </w:tcPr>
          <w:p>
            <w:pPr>
              <w:pStyle w:val="ConsPlusNormal"/>
            </w:pPr>
          </w:p>
        </w:tc>
        <w:tc>
          <w:tcPr>
            <w:tcW w:w="4140" w:type="dxa"/>
          </w:tcPr>
          <w:p>
            <w:pPr>
              <w:pStyle w:val="ConsPlusNormal"/>
            </w:pPr>
            <w:r>
              <w:t>государственные внебюджетные фонды Российской Федерации</w:t>
            </w:r>
          </w:p>
        </w:tc>
        <w:tc>
          <w:tcPr>
            <w:tcW w:w="1077" w:type="dxa"/>
          </w:tcPr>
          <w:p>
            <w:pPr>
              <w:pStyle w:val="ConsPlusNormal"/>
            </w:pPr>
          </w:p>
        </w:tc>
        <w:tc>
          <w:tcPr>
            <w:tcW w:w="1083" w:type="dxa"/>
          </w:tcPr>
          <w:p>
            <w:pPr>
              <w:pStyle w:val="ConsPlusNormal"/>
            </w:pPr>
          </w:p>
        </w:tc>
      </w:tr>
      <w:tr>
        <w:tc>
          <w:tcPr>
            <w:tcW w:w="962" w:type="dxa"/>
          </w:tcPr>
          <w:p>
            <w:pPr>
              <w:pStyle w:val="ConsPlusNormal"/>
            </w:pPr>
            <w:r>
              <w:t>...</w:t>
            </w:r>
          </w:p>
        </w:tc>
        <w:tc>
          <w:tcPr>
            <w:tcW w:w="1914" w:type="dxa"/>
          </w:tcPr>
          <w:p>
            <w:pPr>
              <w:pStyle w:val="ConsPlusNormal"/>
            </w:pPr>
          </w:p>
        </w:tc>
        <w:tc>
          <w:tcPr>
            <w:tcW w:w="4140" w:type="dxa"/>
          </w:tcPr>
          <w:p>
            <w:pPr>
              <w:pStyle w:val="ConsPlusNormal"/>
            </w:pPr>
            <w:r>
              <w:t>территориальные государственные внебюджетные фонды</w:t>
            </w:r>
          </w:p>
        </w:tc>
        <w:tc>
          <w:tcPr>
            <w:tcW w:w="1077" w:type="dxa"/>
          </w:tcPr>
          <w:p>
            <w:pPr>
              <w:pStyle w:val="ConsPlusNormal"/>
            </w:pPr>
          </w:p>
        </w:tc>
        <w:tc>
          <w:tcPr>
            <w:tcW w:w="1083" w:type="dxa"/>
          </w:tcPr>
          <w:p>
            <w:pPr>
              <w:pStyle w:val="ConsPlusNormal"/>
            </w:pPr>
          </w:p>
        </w:tc>
      </w:tr>
      <w:tr>
        <w:tc>
          <w:tcPr>
            <w:tcW w:w="962" w:type="dxa"/>
          </w:tcPr>
          <w:p>
            <w:pPr>
              <w:pStyle w:val="ConsPlusNormal"/>
            </w:pPr>
            <w:r>
              <w:t>...</w:t>
            </w:r>
          </w:p>
        </w:tc>
        <w:tc>
          <w:tcPr>
            <w:tcW w:w="1914" w:type="dxa"/>
          </w:tcPr>
          <w:p>
            <w:pPr>
              <w:pStyle w:val="ConsPlusNormal"/>
            </w:pPr>
          </w:p>
        </w:tc>
        <w:tc>
          <w:tcPr>
            <w:tcW w:w="4140" w:type="dxa"/>
          </w:tcPr>
          <w:p>
            <w:pPr>
              <w:pStyle w:val="ConsPlusNormal"/>
            </w:pPr>
            <w:r>
              <w:t>юридические лица</w:t>
            </w:r>
          </w:p>
        </w:tc>
        <w:tc>
          <w:tcPr>
            <w:tcW w:w="1077" w:type="dxa"/>
          </w:tcPr>
          <w:p>
            <w:pPr>
              <w:pStyle w:val="ConsPlusNormal"/>
            </w:pPr>
          </w:p>
        </w:tc>
        <w:tc>
          <w:tcPr>
            <w:tcW w:w="1083" w:type="dxa"/>
          </w:tcPr>
          <w:p>
            <w:pPr>
              <w:pStyle w:val="ConsPlusNormal"/>
            </w:pPr>
          </w:p>
        </w:tc>
      </w:tr>
      <w:tr>
        <w:tc>
          <w:tcPr>
            <w:tcW w:w="962" w:type="dxa"/>
          </w:tcPr>
          <w:p>
            <w:pPr>
              <w:pStyle w:val="ConsPlusNormal"/>
            </w:pPr>
            <w:r>
              <w:t>...</w:t>
            </w:r>
          </w:p>
        </w:tc>
        <w:tc>
          <w:tcPr>
            <w:tcW w:w="1914" w:type="dxa"/>
          </w:tcPr>
          <w:p>
            <w:pPr>
              <w:pStyle w:val="ConsPlusNormal"/>
            </w:pPr>
          </w:p>
        </w:tc>
        <w:tc>
          <w:tcPr>
            <w:tcW w:w="4140" w:type="dxa"/>
          </w:tcPr>
          <w:p>
            <w:pPr>
              <w:pStyle w:val="ConsPlusNormal"/>
            </w:pPr>
            <w:r>
              <w:t xml:space="preserve">В том числе, государственные корпорации </w:t>
            </w:r>
            <w:hyperlink w:anchor="P5570" w:history="1">
              <w:r>
                <w:t>&lt;3&gt;</w:t>
              </w:r>
            </w:hyperlink>
            <w:r>
              <w:t xml:space="preserve"> и публичные акционерные общества с государственным участием</w:t>
            </w:r>
          </w:p>
        </w:tc>
        <w:tc>
          <w:tcPr>
            <w:tcW w:w="1077" w:type="dxa"/>
          </w:tcPr>
          <w:p>
            <w:pPr>
              <w:pStyle w:val="ConsPlusNormal"/>
            </w:pPr>
          </w:p>
        </w:tc>
        <w:tc>
          <w:tcPr>
            <w:tcW w:w="1083" w:type="dxa"/>
          </w:tcPr>
          <w:p>
            <w:pPr>
              <w:pStyle w:val="ConsPlusNormal"/>
            </w:pPr>
          </w:p>
        </w:tc>
      </w:tr>
      <w:tr>
        <w:tc>
          <w:tcPr>
            <w:tcW w:w="962" w:type="dxa"/>
          </w:tcPr>
          <w:p>
            <w:pPr>
              <w:pStyle w:val="ConsPlusNormal"/>
            </w:pPr>
            <w:r>
              <w:t>...</w:t>
            </w:r>
          </w:p>
        </w:tc>
        <w:tc>
          <w:tcPr>
            <w:tcW w:w="1914" w:type="dxa"/>
          </w:tcPr>
          <w:p>
            <w:pPr>
              <w:pStyle w:val="ConsPlusNormal"/>
            </w:pPr>
          </w:p>
        </w:tc>
        <w:tc>
          <w:tcPr>
            <w:tcW w:w="4140" w:type="dxa"/>
          </w:tcPr>
          <w:p>
            <w:pPr>
              <w:pStyle w:val="ConsPlusNormal"/>
            </w:pPr>
            <w:r>
              <w:t>*Справочно:</w:t>
            </w:r>
          </w:p>
          <w:p>
            <w:pPr>
              <w:pStyle w:val="ConsPlusNormal"/>
            </w:pPr>
            <w:r>
              <w:t xml:space="preserve">источники финансирования дефицита федерального бюджета </w:t>
            </w:r>
            <w:hyperlink w:anchor="P5571" w:history="1">
              <w:r>
                <w:t>&lt;4&gt;</w:t>
              </w:r>
            </w:hyperlink>
          </w:p>
        </w:tc>
        <w:tc>
          <w:tcPr>
            <w:tcW w:w="1077" w:type="dxa"/>
          </w:tcPr>
          <w:p>
            <w:pPr>
              <w:pStyle w:val="ConsPlusNormal"/>
            </w:pPr>
          </w:p>
        </w:tc>
        <w:tc>
          <w:tcPr>
            <w:tcW w:w="1083" w:type="dxa"/>
          </w:tcPr>
          <w:p>
            <w:pPr>
              <w:pStyle w:val="ConsPlusNormal"/>
            </w:pPr>
          </w:p>
        </w:tc>
      </w:tr>
      <w:tr>
        <w:tc>
          <w:tcPr>
            <w:tcW w:w="962" w:type="dxa"/>
          </w:tcPr>
          <w:p>
            <w:pPr>
              <w:pStyle w:val="ConsPlusNormal"/>
            </w:pPr>
            <w:r>
              <w:lastRenderedPageBreak/>
              <w:t>...</w:t>
            </w:r>
          </w:p>
        </w:tc>
        <w:tc>
          <w:tcPr>
            <w:tcW w:w="1914" w:type="dxa"/>
          </w:tcPr>
          <w:p>
            <w:pPr>
              <w:pStyle w:val="ConsPlusNormal"/>
            </w:pPr>
          </w:p>
        </w:tc>
        <w:tc>
          <w:tcPr>
            <w:tcW w:w="4140" w:type="dxa"/>
          </w:tcPr>
          <w:p>
            <w:pPr>
              <w:pStyle w:val="ConsPlusNormal"/>
            </w:pPr>
          </w:p>
        </w:tc>
        <w:tc>
          <w:tcPr>
            <w:tcW w:w="1077" w:type="dxa"/>
          </w:tcPr>
          <w:p>
            <w:pPr>
              <w:pStyle w:val="ConsPlusNormal"/>
            </w:pPr>
          </w:p>
        </w:tc>
        <w:tc>
          <w:tcPr>
            <w:tcW w:w="1083" w:type="dxa"/>
          </w:tcPr>
          <w:p>
            <w:pPr>
              <w:pStyle w:val="ConsPlusNormal"/>
            </w:pPr>
          </w:p>
        </w:tc>
      </w:tr>
      <w:tr>
        <w:tc>
          <w:tcPr>
            <w:tcW w:w="962" w:type="dxa"/>
          </w:tcPr>
          <w:p>
            <w:pPr>
              <w:pStyle w:val="ConsPlusNormal"/>
            </w:pPr>
            <w:r>
              <w:t>ФЦП 1</w:t>
            </w:r>
          </w:p>
        </w:tc>
        <w:tc>
          <w:tcPr>
            <w:tcW w:w="1914" w:type="dxa"/>
          </w:tcPr>
          <w:p>
            <w:pPr>
              <w:pStyle w:val="ConsPlusNormal"/>
            </w:pPr>
          </w:p>
        </w:tc>
        <w:tc>
          <w:tcPr>
            <w:tcW w:w="4140" w:type="dxa"/>
          </w:tcPr>
          <w:p>
            <w:pPr>
              <w:pStyle w:val="ConsPlusNormal"/>
            </w:pPr>
            <w:r>
              <w:t>Всего:</w:t>
            </w:r>
          </w:p>
        </w:tc>
        <w:tc>
          <w:tcPr>
            <w:tcW w:w="1077" w:type="dxa"/>
          </w:tcPr>
          <w:p>
            <w:pPr>
              <w:pStyle w:val="ConsPlusNormal"/>
            </w:pPr>
          </w:p>
        </w:tc>
        <w:tc>
          <w:tcPr>
            <w:tcW w:w="1083" w:type="dxa"/>
          </w:tcPr>
          <w:p>
            <w:pPr>
              <w:pStyle w:val="ConsPlusNormal"/>
            </w:pPr>
          </w:p>
        </w:tc>
      </w:tr>
      <w:tr>
        <w:tc>
          <w:tcPr>
            <w:tcW w:w="962" w:type="dxa"/>
          </w:tcPr>
          <w:p>
            <w:pPr>
              <w:pStyle w:val="ConsPlusNormal"/>
            </w:pPr>
          </w:p>
        </w:tc>
        <w:tc>
          <w:tcPr>
            <w:tcW w:w="1914" w:type="dxa"/>
          </w:tcPr>
          <w:p>
            <w:pPr>
              <w:pStyle w:val="ConsPlusNormal"/>
            </w:pPr>
          </w:p>
        </w:tc>
        <w:tc>
          <w:tcPr>
            <w:tcW w:w="4140" w:type="dxa"/>
          </w:tcPr>
          <w:p>
            <w:pPr>
              <w:pStyle w:val="ConsPlusNormal"/>
            </w:pPr>
            <w:r>
              <w:t>федеральный бюджет</w:t>
            </w:r>
          </w:p>
        </w:tc>
        <w:tc>
          <w:tcPr>
            <w:tcW w:w="1077" w:type="dxa"/>
          </w:tcPr>
          <w:p>
            <w:pPr>
              <w:pStyle w:val="ConsPlusNormal"/>
            </w:pPr>
          </w:p>
        </w:tc>
        <w:tc>
          <w:tcPr>
            <w:tcW w:w="1083" w:type="dxa"/>
          </w:tcPr>
          <w:p>
            <w:pPr>
              <w:pStyle w:val="ConsPlusNormal"/>
            </w:pPr>
          </w:p>
        </w:tc>
      </w:tr>
      <w:tr>
        <w:tc>
          <w:tcPr>
            <w:tcW w:w="962" w:type="dxa"/>
          </w:tcPr>
          <w:p>
            <w:pPr>
              <w:pStyle w:val="ConsPlusNormal"/>
            </w:pPr>
          </w:p>
        </w:tc>
        <w:tc>
          <w:tcPr>
            <w:tcW w:w="1914" w:type="dxa"/>
          </w:tcPr>
          <w:p>
            <w:pPr>
              <w:pStyle w:val="ConsPlusNormal"/>
            </w:pPr>
          </w:p>
        </w:tc>
        <w:tc>
          <w:tcPr>
            <w:tcW w:w="4140" w:type="dxa"/>
          </w:tcPr>
          <w:p>
            <w:pPr>
              <w:pStyle w:val="ConsPlusNormal"/>
            </w:pPr>
          </w:p>
        </w:tc>
        <w:tc>
          <w:tcPr>
            <w:tcW w:w="1077" w:type="dxa"/>
          </w:tcPr>
          <w:p>
            <w:pPr>
              <w:pStyle w:val="ConsPlusNormal"/>
            </w:pPr>
          </w:p>
        </w:tc>
        <w:tc>
          <w:tcPr>
            <w:tcW w:w="1083" w:type="dxa"/>
          </w:tcPr>
          <w:p>
            <w:pPr>
              <w:pStyle w:val="ConsPlusNormal"/>
            </w:pPr>
          </w:p>
        </w:tc>
      </w:tr>
      <w:tr>
        <w:tc>
          <w:tcPr>
            <w:tcW w:w="962" w:type="dxa"/>
          </w:tcPr>
          <w:p>
            <w:pPr>
              <w:pStyle w:val="ConsPlusNormal"/>
            </w:pPr>
          </w:p>
        </w:tc>
        <w:tc>
          <w:tcPr>
            <w:tcW w:w="1914" w:type="dxa"/>
          </w:tcPr>
          <w:p>
            <w:pPr>
              <w:pStyle w:val="ConsPlusNormal"/>
            </w:pPr>
          </w:p>
        </w:tc>
        <w:tc>
          <w:tcPr>
            <w:tcW w:w="4140" w:type="dxa"/>
          </w:tcPr>
          <w:p>
            <w:pPr>
              <w:pStyle w:val="ConsPlusNormal"/>
            </w:pPr>
            <w:r>
              <w:t>консолидированные бюджеты субъектов Российской Федерации</w:t>
            </w:r>
          </w:p>
        </w:tc>
        <w:tc>
          <w:tcPr>
            <w:tcW w:w="1077" w:type="dxa"/>
          </w:tcPr>
          <w:p>
            <w:pPr>
              <w:pStyle w:val="ConsPlusNormal"/>
            </w:pPr>
          </w:p>
        </w:tc>
        <w:tc>
          <w:tcPr>
            <w:tcW w:w="1083" w:type="dxa"/>
          </w:tcPr>
          <w:p>
            <w:pPr>
              <w:pStyle w:val="ConsPlusNormal"/>
            </w:pPr>
          </w:p>
        </w:tc>
      </w:tr>
      <w:tr>
        <w:tc>
          <w:tcPr>
            <w:tcW w:w="962" w:type="dxa"/>
          </w:tcPr>
          <w:p>
            <w:pPr>
              <w:pStyle w:val="ConsPlusNormal"/>
            </w:pPr>
          </w:p>
        </w:tc>
        <w:tc>
          <w:tcPr>
            <w:tcW w:w="1914" w:type="dxa"/>
          </w:tcPr>
          <w:p>
            <w:pPr>
              <w:pStyle w:val="ConsPlusNormal"/>
            </w:pPr>
          </w:p>
        </w:tc>
        <w:tc>
          <w:tcPr>
            <w:tcW w:w="4140" w:type="dxa"/>
          </w:tcPr>
          <w:p>
            <w:pPr>
              <w:pStyle w:val="ConsPlusNormal"/>
            </w:pPr>
            <w:r>
              <w:t>государственные внебюджетные фонды Российской Федерации</w:t>
            </w:r>
          </w:p>
        </w:tc>
        <w:tc>
          <w:tcPr>
            <w:tcW w:w="1077" w:type="dxa"/>
          </w:tcPr>
          <w:p>
            <w:pPr>
              <w:pStyle w:val="ConsPlusNormal"/>
            </w:pPr>
          </w:p>
        </w:tc>
        <w:tc>
          <w:tcPr>
            <w:tcW w:w="1083" w:type="dxa"/>
          </w:tcPr>
          <w:p>
            <w:pPr>
              <w:pStyle w:val="ConsPlusNormal"/>
            </w:pPr>
          </w:p>
        </w:tc>
      </w:tr>
      <w:tr>
        <w:tc>
          <w:tcPr>
            <w:tcW w:w="962" w:type="dxa"/>
          </w:tcPr>
          <w:p>
            <w:pPr>
              <w:pStyle w:val="ConsPlusNormal"/>
            </w:pPr>
          </w:p>
        </w:tc>
        <w:tc>
          <w:tcPr>
            <w:tcW w:w="1914" w:type="dxa"/>
          </w:tcPr>
          <w:p>
            <w:pPr>
              <w:pStyle w:val="ConsPlusNormal"/>
            </w:pPr>
          </w:p>
        </w:tc>
        <w:tc>
          <w:tcPr>
            <w:tcW w:w="4140" w:type="dxa"/>
          </w:tcPr>
          <w:p>
            <w:pPr>
              <w:pStyle w:val="ConsPlusNormal"/>
            </w:pPr>
            <w:r>
              <w:t>территориальные государственные внебюджетные фонды</w:t>
            </w:r>
          </w:p>
        </w:tc>
        <w:tc>
          <w:tcPr>
            <w:tcW w:w="1077" w:type="dxa"/>
          </w:tcPr>
          <w:p>
            <w:pPr>
              <w:pStyle w:val="ConsPlusNormal"/>
            </w:pPr>
          </w:p>
        </w:tc>
        <w:tc>
          <w:tcPr>
            <w:tcW w:w="1083" w:type="dxa"/>
          </w:tcPr>
          <w:p>
            <w:pPr>
              <w:pStyle w:val="ConsPlusNormal"/>
            </w:pPr>
          </w:p>
        </w:tc>
      </w:tr>
      <w:tr>
        <w:tc>
          <w:tcPr>
            <w:tcW w:w="962" w:type="dxa"/>
          </w:tcPr>
          <w:p>
            <w:pPr>
              <w:pStyle w:val="ConsPlusNormal"/>
            </w:pPr>
          </w:p>
        </w:tc>
        <w:tc>
          <w:tcPr>
            <w:tcW w:w="1914" w:type="dxa"/>
          </w:tcPr>
          <w:p>
            <w:pPr>
              <w:pStyle w:val="ConsPlusNormal"/>
            </w:pPr>
          </w:p>
        </w:tc>
        <w:tc>
          <w:tcPr>
            <w:tcW w:w="4140" w:type="dxa"/>
          </w:tcPr>
          <w:p>
            <w:pPr>
              <w:pStyle w:val="ConsPlusNormal"/>
            </w:pPr>
            <w:r>
              <w:t>внебюджетные источники</w:t>
            </w:r>
          </w:p>
        </w:tc>
        <w:tc>
          <w:tcPr>
            <w:tcW w:w="1077" w:type="dxa"/>
          </w:tcPr>
          <w:p>
            <w:pPr>
              <w:pStyle w:val="ConsPlusNormal"/>
            </w:pPr>
          </w:p>
        </w:tc>
        <w:tc>
          <w:tcPr>
            <w:tcW w:w="1083" w:type="dxa"/>
          </w:tcPr>
          <w:p>
            <w:pPr>
              <w:pStyle w:val="ConsPlusNormal"/>
            </w:pPr>
          </w:p>
        </w:tc>
      </w:tr>
      <w:tr>
        <w:tc>
          <w:tcPr>
            <w:tcW w:w="962" w:type="dxa"/>
          </w:tcPr>
          <w:p>
            <w:pPr>
              <w:pStyle w:val="ConsPlusNormal"/>
            </w:pPr>
          </w:p>
        </w:tc>
        <w:tc>
          <w:tcPr>
            <w:tcW w:w="1914" w:type="dxa"/>
          </w:tcPr>
          <w:p>
            <w:pPr>
              <w:pStyle w:val="ConsPlusNormal"/>
            </w:pPr>
          </w:p>
        </w:tc>
        <w:tc>
          <w:tcPr>
            <w:tcW w:w="4140" w:type="dxa"/>
          </w:tcPr>
          <w:p>
            <w:pPr>
              <w:pStyle w:val="ConsPlusNormal"/>
            </w:pPr>
            <w:r>
              <w:t>*Справочно:</w:t>
            </w:r>
          </w:p>
          <w:p>
            <w:pPr>
              <w:pStyle w:val="ConsPlusNormal"/>
            </w:pPr>
            <w:r>
              <w:t xml:space="preserve">источники финансирования дефицита федерального бюджета </w:t>
            </w:r>
            <w:hyperlink w:anchor="P5571" w:history="1">
              <w:r>
                <w:t>&lt;4&gt;</w:t>
              </w:r>
            </w:hyperlink>
          </w:p>
        </w:tc>
        <w:tc>
          <w:tcPr>
            <w:tcW w:w="1077" w:type="dxa"/>
          </w:tcPr>
          <w:p>
            <w:pPr>
              <w:pStyle w:val="ConsPlusNormal"/>
            </w:pPr>
          </w:p>
        </w:tc>
        <w:tc>
          <w:tcPr>
            <w:tcW w:w="1083"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139" w:name="P5568"/>
      <w:bookmarkEnd w:id="139"/>
      <w:r>
        <w:t>&lt;1&gt; В соответствии с государственной программой.</w:t>
      </w:r>
    </w:p>
    <w:p>
      <w:pPr>
        <w:pStyle w:val="ConsPlusNormal"/>
        <w:ind w:firstLine="540"/>
        <w:jc w:val="both"/>
      </w:pPr>
      <w:bookmarkStart w:id="140" w:name="P5569"/>
      <w:bookmarkEnd w:id="140"/>
      <w:r>
        <w:t>&lt;2&gt; Кассовые расходы федерального бюджета, консолидированных бюджетов субъектов Российской Федерации, государственных внебюджетных фондов и фактические расходы юридических лиц.</w:t>
      </w:r>
    </w:p>
    <w:p>
      <w:pPr>
        <w:pStyle w:val="ConsPlusNormal"/>
        <w:ind w:firstLine="540"/>
        <w:jc w:val="both"/>
      </w:pPr>
      <w:bookmarkStart w:id="141" w:name="P5570"/>
      <w:bookmarkEnd w:id="141"/>
      <w:r>
        <w:t>&lt;3&gt; Указываются расходы на реализацию государственной программы Российской Федерации государственных корпораций, публичных акционерных обществ с государственным участием, в уставном капитале которых доля Российской Федерации превышает 50 процентов и размер уставного капитала которых превышает 1 млрд. рублей.</w:t>
      </w:r>
    </w:p>
    <w:p>
      <w:pPr>
        <w:pStyle w:val="ConsPlusNormal"/>
        <w:ind w:firstLine="540"/>
        <w:jc w:val="both"/>
      </w:pPr>
      <w:bookmarkStart w:id="142" w:name="P5571"/>
      <w:bookmarkEnd w:id="142"/>
      <w:r>
        <w:t>&lt;4&gt; Указывается объем бюджетных ассигнований из источников финансирования дефицита федерального бюджета, направляемых на финансирование государственной программы.</w:t>
      </w:r>
    </w:p>
    <w:p>
      <w:pPr>
        <w:pStyle w:val="ConsPlusNormal"/>
        <w:jc w:val="both"/>
      </w:pPr>
    </w:p>
    <w:p>
      <w:pPr>
        <w:pStyle w:val="ConsPlusNormal"/>
        <w:jc w:val="both"/>
      </w:pPr>
    </w:p>
    <w:p>
      <w:pPr>
        <w:pStyle w:val="ConsPlusNormal"/>
        <w:jc w:val="both"/>
      </w:pPr>
    </w:p>
    <w:p>
      <w:pPr>
        <w:pStyle w:val="ConsPlusNormal"/>
        <w:jc w:val="right"/>
        <w:outlineLvl w:val="2"/>
      </w:pPr>
      <w:r>
        <w:t>Таблица 22</w:t>
      </w:r>
    </w:p>
    <w:p>
      <w:pPr>
        <w:pStyle w:val="ConsPlusNormal"/>
        <w:jc w:val="both"/>
      </w:pPr>
    </w:p>
    <w:p>
      <w:pPr>
        <w:pStyle w:val="ConsPlusNormal"/>
        <w:jc w:val="center"/>
      </w:pPr>
      <w:bookmarkStart w:id="143" w:name="P5577"/>
      <w:bookmarkEnd w:id="143"/>
      <w:r>
        <w:t>ОТЧЕТ</w:t>
      </w:r>
    </w:p>
    <w:p>
      <w:pPr>
        <w:pStyle w:val="ConsPlusNormal"/>
        <w:jc w:val="center"/>
      </w:pPr>
      <w:r>
        <w:t>о выполнении сводных показателей государственных заданий</w:t>
      </w:r>
    </w:p>
    <w:p>
      <w:pPr>
        <w:pStyle w:val="ConsPlusNormal"/>
        <w:jc w:val="center"/>
      </w:pPr>
      <w:r>
        <w:t>на оказание государственных услуг федеральными</w:t>
      </w:r>
    </w:p>
    <w:p>
      <w:pPr>
        <w:pStyle w:val="ConsPlusNormal"/>
        <w:jc w:val="center"/>
      </w:pPr>
      <w:r>
        <w:t>государственными учреждениями по государственной программе</w:t>
      </w:r>
    </w:p>
    <w:p>
      <w:pPr>
        <w:pStyle w:val="ConsPlusNormal"/>
        <w:jc w:val="center"/>
      </w:pPr>
      <w:r>
        <w:t>Российской Федерации</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22"/>
        <w:gridCol w:w="774"/>
        <w:gridCol w:w="766"/>
        <w:gridCol w:w="1420"/>
        <w:gridCol w:w="1304"/>
        <w:gridCol w:w="1576"/>
      </w:tblGrid>
      <w:tr>
        <w:tc>
          <w:tcPr>
            <w:tcW w:w="3222" w:type="dxa"/>
            <w:vMerge w:val="restart"/>
          </w:tcPr>
          <w:p>
            <w:pPr>
              <w:pStyle w:val="ConsPlusNormal"/>
              <w:jc w:val="center"/>
            </w:pPr>
            <w:r>
              <w:t>Наименование услуги, показателя объема услуги, подпрограммы, ведомственной целевой программы, основного мероприятия</w:t>
            </w:r>
          </w:p>
        </w:tc>
        <w:tc>
          <w:tcPr>
            <w:tcW w:w="1540" w:type="dxa"/>
            <w:gridSpan w:val="2"/>
          </w:tcPr>
          <w:p>
            <w:pPr>
              <w:pStyle w:val="ConsPlusNormal"/>
              <w:jc w:val="center"/>
            </w:pPr>
            <w:r>
              <w:t>Значение показателя объема услуги</w:t>
            </w:r>
          </w:p>
        </w:tc>
        <w:tc>
          <w:tcPr>
            <w:tcW w:w="4300" w:type="dxa"/>
            <w:gridSpan w:val="3"/>
          </w:tcPr>
          <w:p>
            <w:pPr>
              <w:pStyle w:val="ConsPlusNormal"/>
              <w:jc w:val="center"/>
            </w:pPr>
            <w:r>
              <w:t>Расходы федерального бюджета на оказание государственной услуги (тыс. руб.)</w:t>
            </w:r>
          </w:p>
        </w:tc>
      </w:tr>
      <w:tr>
        <w:tc>
          <w:tcPr>
            <w:tcW w:w="3222" w:type="dxa"/>
            <w:vMerge/>
          </w:tcPr>
          <w:p/>
        </w:tc>
        <w:tc>
          <w:tcPr>
            <w:tcW w:w="774" w:type="dxa"/>
          </w:tcPr>
          <w:p>
            <w:pPr>
              <w:pStyle w:val="ConsPlusNormal"/>
              <w:jc w:val="center"/>
            </w:pPr>
            <w:r>
              <w:t>план</w:t>
            </w:r>
          </w:p>
        </w:tc>
        <w:tc>
          <w:tcPr>
            <w:tcW w:w="766" w:type="dxa"/>
          </w:tcPr>
          <w:p>
            <w:pPr>
              <w:pStyle w:val="ConsPlusNormal"/>
              <w:jc w:val="center"/>
            </w:pPr>
            <w:r>
              <w:t>факт</w:t>
            </w:r>
          </w:p>
        </w:tc>
        <w:tc>
          <w:tcPr>
            <w:tcW w:w="1420" w:type="dxa"/>
          </w:tcPr>
          <w:p>
            <w:pPr>
              <w:pStyle w:val="ConsPlusNormal"/>
              <w:jc w:val="center"/>
            </w:pPr>
            <w:r>
              <w:t xml:space="preserve">сводная бюджетная роспись на 1 января отчетного </w:t>
            </w:r>
            <w:r>
              <w:lastRenderedPageBreak/>
              <w:t>года</w:t>
            </w:r>
          </w:p>
        </w:tc>
        <w:tc>
          <w:tcPr>
            <w:tcW w:w="1304" w:type="dxa"/>
          </w:tcPr>
          <w:p>
            <w:pPr>
              <w:pStyle w:val="ConsPlusNormal"/>
              <w:jc w:val="center"/>
            </w:pPr>
            <w:r>
              <w:lastRenderedPageBreak/>
              <w:t xml:space="preserve">сводная бюджетная роспись на 31 декабря отчетного </w:t>
            </w:r>
            <w:r>
              <w:lastRenderedPageBreak/>
              <w:t>года</w:t>
            </w:r>
          </w:p>
        </w:tc>
        <w:tc>
          <w:tcPr>
            <w:tcW w:w="1576" w:type="dxa"/>
          </w:tcPr>
          <w:p>
            <w:pPr>
              <w:pStyle w:val="ConsPlusNormal"/>
              <w:jc w:val="center"/>
            </w:pPr>
            <w:r>
              <w:lastRenderedPageBreak/>
              <w:t>кассовое исполнение</w:t>
            </w:r>
          </w:p>
        </w:tc>
      </w:tr>
      <w:tr>
        <w:tc>
          <w:tcPr>
            <w:tcW w:w="3222" w:type="dxa"/>
          </w:tcPr>
          <w:p>
            <w:pPr>
              <w:pStyle w:val="ConsPlusNormal"/>
              <w:jc w:val="center"/>
            </w:pPr>
            <w:r>
              <w:lastRenderedPageBreak/>
              <w:t>1</w:t>
            </w:r>
          </w:p>
        </w:tc>
        <w:tc>
          <w:tcPr>
            <w:tcW w:w="774" w:type="dxa"/>
          </w:tcPr>
          <w:p>
            <w:pPr>
              <w:pStyle w:val="ConsPlusNormal"/>
              <w:jc w:val="center"/>
            </w:pPr>
            <w:r>
              <w:t>2</w:t>
            </w:r>
          </w:p>
        </w:tc>
        <w:tc>
          <w:tcPr>
            <w:tcW w:w="766" w:type="dxa"/>
          </w:tcPr>
          <w:p>
            <w:pPr>
              <w:pStyle w:val="ConsPlusNormal"/>
              <w:jc w:val="center"/>
            </w:pPr>
            <w:r>
              <w:t>3</w:t>
            </w:r>
          </w:p>
        </w:tc>
        <w:tc>
          <w:tcPr>
            <w:tcW w:w="1420" w:type="dxa"/>
          </w:tcPr>
          <w:p>
            <w:pPr>
              <w:pStyle w:val="ConsPlusNormal"/>
              <w:jc w:val="center"/>
            </w:pPr>
            <w:r>
              <w:t>4</w:t>
            </w:r>
          </w:p>
        </w:tc>
        <w:tc>
          <w:tcPr>
            <w:tcW w:w="1304" w:type="dxa"/>
          </w:tcPr>
          <w:p>
            <w:pPr>
              <w:pStyle w:val="ConsPlusNormal"/>
              <w:jc w:val="center"/>
            </w:pPr>
            <w:r>
              <w:t>5</w:t>
            </w:r>
          </w:p>
        </w:tc>
        <w:tc>
          <w:tcPr>
            <w:tcW w:w="1576" w:type="dxa"/>
          </w:tcPr>
          <w:p>
            <w:pPr>
              <w:pStyle w:val="ConsPlusNormal"/>
              <w:jc w:val="center"/>
            </w:pPr>
            <w:r>
              <w:t>6</w:t>
            </w:r>
          </w:p>
        </w:tc>
      </w:tr>
      <w:tr>
        <w:tc>
          <w:tcPr>
            <w:tcW w:w="3222" w:type="dxa"/>
          </w:tcPr>
          <w:p>
            <w:pPr>
              <w:pStyle w:val="ConsPlusNormal"/>
            </w:pPr>
            <w:r>
              <w:t>Наименование услуги и ее содержание:</w:t>
            </w:r>
          </w:p>
        </w:tc>
        <w:tc>
          <w:tcPr>
            <w:tcW w:w="5840" w:type="dxa"/>
            <w:gridSpan w:val="5"/>
          </w:tcPr>
          <w:p>
            <w:pPr>
              <w:pStyle w:val="ConsPlusNormal"/>
            </w:pPr>
          </w:p>
        </w:tc>
      </w:tr>
      <w:tr>
        <w:tc>
          <w:tcPr>
            <w:tcW w:w="3222" w:type="dxa"/>
          </w:tcPr>
          <w:p>
            <w:pPr>
              <w:pStyle w:val="ConsPlusNormal"/>
            </w:pPr>
            <w:r>
              <w:t>Показатель объема услуги:</w:t>
            </w:r>
          </w:p>
        </w:tc>
        <w:tc>
          <w:tcPr>
            <w:tcW w:w="5840" w:type="dxa"/>
            <w:gridSpan w:val="5"/>
          </w:tcPr>
          <w:p>
            <w:pPr>
              <w:pStyle w:val="ConsPlusNormal"/>
            </w:pPr>
          </w:p>
        </w:tc>
      </w:tr>
      <w:tr>
        <w:tc>
          <w:tcPr>
            <w:tcW w:w="3222" w:type="dxa"/>
          </w:tcPr>
          <w:p>
            <w:pPr>
              <w:pStyle w:val="ConsPlusNormal"/>
            </w:pPr>
            <w:r>
              <w:t>Подпрограмма 1</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ВЦП 1.1</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ВЦП 1.2</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Основное мероприятие 1.1</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Основное мероприятие 1.2</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Подпрограмма 2</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ВЦП 2.1</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ВЦП 2.2</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Основное мероприятие 1.1</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Основное мероприятие 1.2</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r>
        <w:tc>
          <w:tcPr>
            <w:tcW w:w="3222" w:type="dxa"/>
          </w:tcPr>
          <w:p>
            <w:pPr>
              <w:pStyle w:val="ConsPlusNormal"/>
            </w:pPr>
            <w:r>
              <w:t>...</w:t>
            </w:r>
          </w:p>
        </w:tc>
        <w:tc>
          <w:tcPr>
            <w:tcW w:w="774" w:type="dxa"/>
          </w:tcPr>
          <w:p>
            <w:pPr>
              <w:pStyle w:val="ConsPlusNormal"/>
            </w:pPr>
          </w:p>
        </w:tc>
        <w:tc>
          <w:tcPr>
            <w:tcW w:w="766" w:type="dxa"/>
          </w:tcPr>
          <w:p>
            <w:pPr>
              <w:pStyle w:val="ConsPlusNormal"/>
            </w:pPr>
          </w:p>
        </w:tc>
        <w:tc>
          <w:tcPr>
            <w:tcW w:w="1420" w:type="dxa"/>
          </w:tcPr>
          <w:p>
            <w:pPr>
              <w:pStyle w:val="ConsPlusNormal"/>
            </w:pPr>
          </w:p>
        </w:tc>
        <w:tc>
          <w:tcPr>
            <w:tcW w:w="1304" w:type="dxa"/>
          </w:tcPr>
          <w:p>
            <w:pPr>
              <w:pStyle w:val="ConsPlusNormal"/>
            </w:pPr>
          </w:p>
        </w:tc>
        <w:tc>
          <w:tcPr>
            <w:tcW w:w="1576" w:type="dxa"/>
          </w:tcPr>
          <w:p>
            <w:pPr>
              <w:pStyle w:val="ConsPlusNormal"/>
            </w:pPr>
          </w:p>
        </w:tc>
      </w:tr>
    </w:tbl>
    <w:p>
      <w:pPr>
        <w:pStyle w:val="ConsPlusNormal"/>
        <w:jc w:val="both"/>
      </w:pPr>
    </w:p>
    <w:p>
      <w:pPr>
        <w:pStyle w:val="ConsPlusNormal"/>
        <w:jc w:val="both"/>
      </w:pPr>
    </w:p>
    <w:p>
      <w:pPr>
        <w:pStyle w:val="ConsPlusNormal"/>
        <w:jc w:val="both"/>
      </w:pPr>
    </w:p>
    <w:p>
      <w:pPr>
        <w:pStyle w:val="ConsPlusNormal"/>
        <w:jc w:val="right"/>
        <w:outlineLvl w:val="2"/>
      </w:pPr>
      <w:r>
        <w:t>Таблица 23</w:t>
      </w:r>
    </w:p>
    <w:p>
      <w:pPr>
        <w:pStyle w:val="ConsPlusNormal"/>
        <w:jc w:val="both"/>
      </w:pPr>
    </w:p>
    <w:p>
      <w:pPr>
        <w:pStyle w:val="ConsPlusNormal"/>
        <w:jc w:val="center"/>
      </w:pPr>
      <w:bookmarkStart w:id="144" w:name="P5690"/>
      <w:bookmarkEnd w:id="144"/>
      <w:r>
        <w:t>СВЕДЕНИЯ</w:t>
      </w:r>
    </w:p>
    <w:p>
      <w:pPr>
        <w:pStyle w:val="ConsPlusNormal"/>
        <w:jc w:val="center"/>
      </w:pPr>
      <w:r>
        <w:t>об ожидаемых значениях показателей (индикаторов)</w:t>
      </w:r>
    </w:p>
    <w:p>
      <w:pPr>
        <w:pStyle w:val="ConsPlusNormal"/>
        <w:jc w:val="center"/>
      </w:pPr>
      <w:r>
        <w:t>государственной программы Российской Федерации</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608"/>
        <w:gridCol w:w="1304"/>
        <w:gridCol w:w="860"/>
        <w:gridCol w:w="1577"/>
        <w:gridCol w:w="2108"/>
      </w:tblGrid>
      <w:tr>
        <w:tc>
          <w:tcPr>
            <w:tcW w:w="510" w:type="dxa"/>
            <w:vMerge w:val="restart"/>
          </w:tcPr>
          <w:p>
            <w:pPr>
              <w:pStyle w:val="ConsPlusNormal"/>
              <w:jc w:val="center"/>
            </w:pPr>
            <w:r>
              <w:t>N п/п</w:t>
            </w:r>
          </w:p>
        </w:tc>
        <w:tc>
          <w:tcPr>
            <w:tcW w:w="2608" w:type="dxa"/>
            <w:vMerge w:val="restart"/>
          </w:tcPr>
          <w:p>
            <w:pPr>
              <w:pStyle w:val="ConsPlusNormal"/>
              <w:jc w:val="center"/>
            </w:pPr>
            <w:r>
              <w:t>Показатель (индикатор) (наименование)</w:t>
            </w:r>
          </w:p>
        </w:tc>
        <w:tc>
          <w:tcPr>
            <w:tcW w:w="1304" w:type="dxa"/>
            <w:vMerge w:val="restart"/>
          </w:tcPr>
          <w:p>
            <w:pPr>
              <w:pStyle w:val="ConsPlusNormal"/>
              <w:jc w:val="center"/>
            </w:pPr>
            <w:r>
              <w:t>Единица измерения</w:t>
            </w:r>
          </w:p>
        </w:tc>
        <w:tc>
          <w:tcPr>
            <w:tcW w:w="2437" w:type="dxa"/>
            <w:gridSpan w:val="2"/>
          </w:tcPr>
          <w:p>
            <w:pPr>
              <w:pStyle w:val="ConsPlusNormal"/>
              <w:jc w:val="center"/>
            </w:pPr>
            <w:r>
              <w:t xml:space="preserve">Значения показателей (индикаторов) государственной программы, подпрограммы государственной программы, федеральной целевой программы (подпрограммы федеральной целевой </w:t>
            </w:r>
            <w:r>
              <w:lastRenderedPageBreak/>
              <w:t>программы)</w:t>
            </w:r>
          </w:p>
        </w:tc>
        <w:tc>
          <w:tcPr>
            <w:tcW w:w="2108" w:type="dxa"/>
            <w:vMerge w:val="restart"/>
          </w:tcPr>
          <w:p>
            <w:pPr>
              <w:pStyle w:val="ConsPlusNormal"/>
              <w:jc w:val="center"/>
            </w:pPr>
            <w:r>
              <w:lastRenderedPageBreak/>
              <w:t>Обоснование отклонений значений показателя (индикатора) на конец отчетного года (при наличии)</w:t>
            </w:r>
          </w:p>
        </w:tc>
      </w:tr>
      <w:tr>
        <w:tc>
          <w:tcPr>
            <w:tcW w:w="510" w:type="dxa"/>
            <w:vMerge/>
          </w:tcPr>
          <w:p/>
        </w:tc>
        <w:tc>
          <w:tcPr>
            <w:tcW w:w="2608" w:type="dxa"/>
            <w:vMerge/>
          </w:tcPr>
          <w:p/>
        </w:tc>
        <w:tc>
          <w:tcPr>
            <w:tcW w:w="1304" w:type="dxa"/>
            <w:vMerge/>
          </w:tcPr>
          <w:p/>
        </w:tc>
        <w:tc>
          <w:tcPr>
            <w:tcW w:w="2437" w:type="dxa"/>
            <w:gridSpan w:val="2"/>
          </w:tcPr>
          <w:p>
            <w:pPr>
              <w:pStyle w:val="ConsPlusNormal"/>
              <w:jc w:val="center"/>
            </w:pPr>
            <w:r>
              <w:t>Текущий год</w:t>
            </w:r>
          </w:p>
        </w:tc>
        <w:tc>
          <w:tcPr>
            <w:tcW w:w="2108" w:type="dxa"/>
            <w:vMerge/>
          </w:tcPr>
          <w:p/>
        </w:tc>
      </w:tr>
      <w:tr>
        <w:tc>
          <w:tcPr>
            <w:tcW w:w="510" w:type="dxa"/>
            <w:vMerge/>
          </w:tcPr>
          <w:p/>
        </w:tc>
        <w:tc>
          <w:tcPr>
            <w:tcW w:w="2608" w:type="dxa"/>
            <w:vMerge/>
          </w:tcPr>
          <w:p/>
        </w:tc>
        <w:tc>
          <w:tcPr>
            <w:tcW w:w="1304" w:type="dxa"/>
            <w:vMerge/>
          </w:tcPr>
          <w:p/>
        </w:tc>
        <w:tc>
          <w:tcPr>
            <w:tcW w:w="860" w:type="dxa"/>
          </w:tcPr>
          <w:p>
            <w:pPr>
              <w:pStyle w:val="ConsPlusNormal"/>
              <w:jc w:val="center"/>
            </w:pPr>
            <w:r>
              <w:t>план</w:t>
            </w:r>
          </w:p>
        </w:tc>
        <w:tc>
          <w:tcPr>
            <w:tcW w:w="1577" w:type="dxa"/>
          </w:tcPr>
          <w:p>
            <w:pPr>
              <w:pStyle w:val="ConsPlusNormal"/>
              <w:jc w:val="center"/>
            </w:pPr>
            <w:r>
              <w:t>ожидаемое значение на конец года</w:t>
            </w:r>
          </w:p>
        </w:tc>
        <w:tc>
          <w:tcPr>
            <w:tcW w:w="2108" w:type="dxa"/>
          </w:tcPr>
          <w:p>
            <w:pPr>
              <w:pStyle w:val="ConsPlusNormal"/>
            </w:pPr>
          </w:p>
        </w:tc>
      </w:tr>
      <w:tr>
        <w:tc>
          <w:tcPr>
            <w:tcW w:w="510" w:type="dxa"/>
          </w:tcPr>
          <w:p>
            <w:pPr>
              <w:pStyle w:val="ConsPlusNormal"/>
              <w:jc w:val="center"/>
            </w:pPr>
            <w:r>
              <w:t>1</w:t>
            </w:r>
          </w:p>
        </w:tc>
        <w:tc>
          <w:tcPr>
            <w:tcW w:w="2608" w:type="dxa"/>
          </w:tcPr>
          <w:p>
            <w:pPr>
              <w:pStyle w:val="ConsPlusNormal"/>
              <w:jc w:val="center"/>
            </w:pPr>
            <w:r>
              <w:t>2</w:t>
            </w:r>
          </w:p>
        </w:tc>
        <w:tc>
          <w:tcPr>
            <w:tcW w:w="1304" w:type="dxa"/>
          </w:tcPr>
          <w:p>
            <w:pPr>
              <w:pStyle w:val="ConsPlusNormal"/>
              <w:jc w:val="center"/>
            </w:pPr>
            <w:r>
              <w:t>3</w:t>
            </w:r>
          </w:p>
        </w:tc>
        <w:tc>
          <w:tcPr>
            <w:tcW w:w="860" w:type="dxa"/>
          </w:tcPr>
          <w:p>
            <w:pPr>
              <w:pStyle w:val="ConsPlusNormal"/>
              <w:jc w:val="center"/>
            </w:pPr>
            <w:r>
              <w:t>4</w:t>
            </w:r>
          </w:p>
        </w:tc>
        <w:tc>
          <w:tcPr>
            <w:tcW w:w="1577" w:type="dxa"/>
          </w:tcPr>
          <w:p>
            <w:pPr>
              <w:pStyle w:val="ConsPlusNormal"/>
              <w:jc w:val="center"/>
            </w:pPr>
            <w:r>
              <w:t>5</w:t>
            </w:r>
          </w:p>
        </w:tc>
        <w:tc>
          <w:tcPr>
            <w:tcW w:w="2108" w:type="dxa"/>
          </w:tcPr>
          <w:p>
            <w:pPr>
              <w:pStyle w:val="ConsPlusNormal"/>
              <w:jc w:val="center"/>
            </w:pPr>
            <w:r>
              <w:t>6</w:t>
            </w:r>
          </w:p>
        </w:tc>
      </w:tr>
      <w:tr>
        <w:tc>
          <w:tcPr>
            <w:tcW w:w="510" w:type="dxa"/>
          </w:tcPr>
          <w:p>
            <w:pPr>
              <w:pStyle w:val="ConsPlusNormal"/>
            </w:pPr>
          </w:p>
        </w:tc>
        <w:tc>
          <w:tcPr>
            <w:tcW w:w="8457" w:type="dxa"/>
            <w:gridSpan w:val="5"/>
          </w:tcPr>
          <w:p>
            <w:pPr>
              <w:pStyle w:val="ConsPlusNormal"/>
              <w:jc w:val="center"/>
              <w:outlineLvl w:val="3"/>
            </w:pPr>
            <w:r>
              <w:t>Государственная программа</w:t>
            </w:r>
          </w:p>
        </w:tc>
      </w:tr>
      <w:tr>
        <w:tc>
          <w:tcPr>
            <w:tcW w:w="510" w:type="dxa"/>
          </w:tcPr>
          <w:p>
            <w:pPr>
              <w:pStyle w:val="ConsPlusNormal"/>
            </w:pPr>
            <w:r>
              <w:t>1</w:t>
            </w:r>
          </w:p>
        </w:tc>
        <w:tc>
          <w:tcPr>
            <w:tcW w:w="2608" w:type="dxa"/>
          </w:tcPr>
          <w:p>
            <w:pPr>
              <w:pStyle w:val="ConsPlusNormal"/>
            </w:pPr>
            <w:r>
              <w:t>Показатель (индикатор)</w:t>
            </w:r>
          </w:p>
        </w:tc>
        <w:tc>
          <w:tcPr>
            <w:tcW w:w="1304" w:type="dxa"/>
          </w:tcPr>
          <w:p>
            <w:pPr>
              <w:pStyle w:val="ConsPlusNormal"/>
            </w:pPr>
          </w:p>
        </w:tc>
        <w:tc>
          <w:tcPr>
            <w:tcW w:w="860" w:type="dxa"/>
          </w:tcPr>
          <w:p>
            <w:pPr>
              <w:pStyle w:val="ConsPlusNormal"/>
            </w:pPr>
          </w:p>
        </w:tc>
        <w:tc>
          <w:tcPr>
            <w:tcW w:w="1577" w:type="dxa"/>
          </w:tcPr>
          <w:p>
            <w:pPr>
              <w:pStyle w:val="ConsPlusNormal"/>
            </w:pPr>
          </w:p>
        </w:tc>
        <w:tc>
          <w:tcPr>
            <w:tcW w:w="2108" w:type="dxa"/>
          </w:tcPr>
          <w:p>
            <w:pPr>
              <w:pStyle w:val="ConsPlusNormal"/>
            </w:pPr>
          </w:p>
        </w:tc>
      </w:tr>
      <w:tr>
        <w:tc>
          <w:tcPr>
            <w:tcW w:w="510" w:type="dxa"/>
          </w:tcPr>
          <w:p>
            <w:pPr>
              <w:pStyle w:val="ConsPlusNormal"/>
            </w:pPr>
            <w:r>
              <w:t>...</w:t>
            </w:r>
          </w:p>
        </w:tc>
        <w:tc>
          <w:tcPr>
            <w:tcW w:w="2608" w:type="dxa"/>
          </w:tcPr>
          <w:p>
            <w:pPr>
              <w:pStyle w:val="ConsPlusNormal"/>
            </w:pPr>
            <w:r>
              <w:t>...</w:t>
            </w:r>
          </w:p>
        </w:tc>
        <w:tc>
          <w:tcPr>
            <w:tcW w:w="1304" w:type="dxa"/>
          </w:tcPr>
          <w:p>
            <w:pPr>
              <w:pStyle w:val="ConsPlusNormal"/>
            </w:pPr>
          </w:p>
        </w:tc>
        <w:tc>
          <w:tcPr>
            <w:tcW w:w="860" w:type="dxa"/>
          </w:tcPr>
          <w:p>
            <w:pPr>
              <w:pStyle w:val="ConsPlusNormal"/>
            </w:pPr>
          </w:p>
        </w:tc>
        <w:tc>
          <w:tcPr>
            <w:tcW w:w="1577" w:type="dxa"/>
          </w:tcPr>
          <w:p>
            <w:pPr>
              <w:pStyle w:val="ConsPlusNormal"/>
            </w:pPr>
          </w:p>
        </w:tc>
        <w:tc>
          <w:tcPr>
            <w:tcW w:w="2108" w:type="dxa"/>
          </w:tcPr>
          <w:p>
            <w:pPr>
              <w:pStyle w:val="ConsPlusNormal"/>
            </w:pPr>
          </w:p>
        </w:tc>
      </w:tr>
      <w:tr>
        <w:tc>
          <w:tcPr>
            <w:tcW w:w="510" w:type="dxa"/>
          </w:tcPr>
          <w:p>
            <w:pPr>
              <w:pStyle w:val="ConsPlusNormal"/>
            </w:pPr>
          </w:p>
        </w:tc>
        <w:tc>
          <w:tcPr>
            <w:tcW w:w="8457" w:type="dxa"/>
            <w:gridSpan w:val="5"/>
          </w:tcPr>
          <w:p>
            <w:pPr>
              <w:pStyle w:val="ConsPlusNormal"/>
              <w:jc w:val="center"/>
              <w:outlineLvl w:val="3"/>
            </w:pPr>
            <w:r>
              <w:t>Подпрограмма государственной программы</w:t>
            </w:r>
          </w:p>
        </w:tc>
      </w:tr>
      <w:tr>
        <w:tc>
          <w:tcPr>
            <w:tcW w:w="510" w:type="dxa"/>
          </w:tcPr>
          <w:p>
            <w:pPr>
              <w:pStyle w:val="ConsPlusNormal"/>
            </w:pPr>
            <w:r>
              <w:t>...</w:t>
            </w:r>
          </w:p>
        </w:tc>
        <w:tc>
          <w:tcPr>
            <w:tcW w:w="2608" w:type="dxa"/>
          </w:tcPr>
          <w:p>
            <w:pPr>
              <w:pStyle w:val="ConsPlusNormal"/>
            </w:pPr>
            <w:r>
              <w:t>Показатель (индикатор)</w:t>
            </w:r>
          </w:p>
        </w:tc>
        <w:tc>
          <w:tcPr>
            <w:tcW w:w="1304" w:type="dxa"/>
          </w:tcPr>
          <w:p>
            <w:pPr>
              <w:pStyle w:val="ConsPlusNormal"/>
            </w:pPr>
          </w:p>
        </w:tc>
        <w:tc>
          <w:tcPr>
            <w:tcW w:w="860" w:type="dxa"/>
          </w:tcPr>
          <w:p>
            <w:pPr>
              <w:pStyle w:val="ConsPlusNormal"/>
            </w:pPr>
          </w:p>
        </w:tc>
        <w:tc>
          <w:tcPr>
            <w:tcW w:w="1577" w:type="dxa"/>
          </w:tcPr>
          <w:p>
            <w:pPr>
              <w:pStyle w:val="ConsPlusNormal"/>
            </w:pPr>
          </w:p>
        </w:tc>
        <w:tc>
          <w:tcPr>
            <w:tcW w:w="2108" w:type="dxa"/>
          </w:tcPr>
          <w:p>
            <w:pPr>
              <w:pStyle w:val="ConsPlusNormal"/>
            </w:pPr>
          </w:p>
        </w:tc>
      </w:tr>
      <w:tr>
        <w:tc>
          <w:tcPr>
            <w:tcW w:w="510" w:type="dxa"/>
          </w:tcPr>
          <w:p>
            <w:pPr>
              <w:pStyle w:val="ConsPlusNormal"/>
            </w:pPr>
            <w:r>
              <w:t>...</w:t>
            </w:r>
          </w:p>
        </w:tc>
        <w:tc>
          <w:tcPr>
            <w:tcW w:w="3912" w:type="dxa"/>
            <w:gridSpan w:val="2"/>
          </w:tcPr>
          <w:p>
            <w:pPr>
              <w:pStyle w:val="ConsPlusNormal"/>
            </w:pPr>
            <w:r>
              <w:t>...</w:t>
            </w:r>
          </w:p>
        </w:tc>
        <w:tc>
          <w:tcPr>
            <w:tcW w:w="860" w:type="dxa"/>
          </w:tcPr>
          <w:p>
            <w:pPr>
              <w:pStyle w:val="ConsPlusNormal"/>
            </w:pPr>
          </w:p>
        </w:tc>
        <w:tc>
          <w:tcPr>
            <w:tcW w:w="1577" w:type="dxa"/>
          </w:tcPr>
          <w:p>
            <w:pPr>
              <w:pStyle w:val="ConsPlusNormal"/>
            </w:pPr>
          </w:p>
        </w:tc>
        <w:tc>
          <w:tcPr>
            <w:tcW w:w="2108" w:type="dxa"/>
          </w:tcPr>
          <w:p>
            <w:pPr>
              <w:pStyle w:val="ConsPlusNormal"/>
            </w:pPr>
          </w:p>
        </w:tc>
      </w:tr>
      <w:tr>
        <w:tc>
          <w:tcPr>
            <w:tcW w:w="510" w:type="dxa"/>
          </w:tcPr>
          <w:p>
            <w:pPr>
              <w:pStyle w:val="ConsPlusNormal"/>
            </w:pPr>
          </w:p>
        </w:tc>
        <w:tc>
          <w:tcPr>
            <w:tcW w:w="8457" w:type="dxa"/>
            <w:gridSpan w:val="5"/>
          </w:tcPr>
          <w:p>
            <w:pPr>
              <w:pStyle w:val="ConsPlusNormal"/>
              <w:jc w:val="center"/>
              <w:outlineLvl w:val="3"/>
            </w:pPr>
            <w:r>
              <w:t>Федеральная целевая программа/подпрограмма федеральной целевой программы</w:t>
            </w:r>
          </w:p>
        </w:tc>
      </w:tr>
      <w:tr>
        <w:tc>
          <w:tcPr>
            <w:tcW w:w="510" w:type="dxa"/>
          </w:tcPr>
          <w:p>
            <w:pPr>
              <w:pStyle w:val="ConsPlusNormal"/>
            </w:pPr>
            <w:r>
              <w:t>...</w:t>
            </w:r>
          </w:p>
        </w:tc>
        <w:tc>
          <w:tcPr>
            <w:tcW w:w="2608" w:type="dxa"/>
          </w:tcPr>
          <w:p>
            <w:pPr>
              <w:pStyle w:val="ConsPlusNormal"/>
            </w:pPr>
            <w:r>
              <w:t>Показатель (индикатор)</w:t>
            </w:r>
          </w:p>
        </w:tc>
        <w:tc>
          <w:tcPr>
            <w:tcW w:w="1304" w:type="dxa"/>
          </w:tcPr>
          <w:p>
            <w:pPr>
              <w:pStyle w:val="ConsPlusNormal"/>
            </w:pPr>
          </w:p>
        </w:tc>
        <w:tc>
          <w:tcPr>
            <w:tcW w:w="860" w:type="dxa"/>
          </w:tcPr>
          <w:p>
            <w:pPr>
              <w:pStyle w:val="ConsPlusNormal"/>
            </w:pPr>
          </w:p>
        </w:tc>
        <w:tc>
          <w:tcPr>
            <w:tcW w:w="1577" w:type="dxa"/>
          </w:tcPr>
          <w:p>
            <w:pPr>
              <w:pStyle w:val="ConsPlusNormal"/>
            </w:pPr>
          </w:p>
        </w:tc>
        <w:tc>
          <w:tcPr>
            <w:tcW w:w="2108" w:type="dxa"/>
          </w:tcPr>
          <w:p>
            <w:pPr>
              <w:pStyle w:val="ConsPlusNormal"/>
            </w:pPr>
          </w:p>
        </w:tc>
      </w:tr>
      <w:tr>
        <w:tc>
          <w:tcPr>
            <w:tcW w:w="510" w:type="dxa"/>
          </w:tcPr>
          <w:p>
            <w:pPr>
              <w:pStyle w:val="ConsPlusNormal"/>
            </w:pPr>
            <w:r>
              <w:t>...</w:t>
            </w:r>
          </w:p>
        </w:tc>
        <w:tc>
          <w:tcPr>
            <w:tcW w:w="2608" w:type="dxa"/>
          </w:tcPr>
          <w:p>
            <w:pPr>
              <w:pStyle w:val="ConsPlusNormal"/>
            </w:pPr>
            <w:r>
              <w:t>...</w:t>
            </w:r>
          </w:p>
        </w:tc>
        <w:tc>
          <w:tcPr>
            <w:tcW w:w="1304" w:type="dxa"/>
          </w:tcPr>
          <w:p>
            <w:pPr>
              <w:pStyle w:val="ConsPlusNormal"/>
            </w:pPr>
          </w:p>
        </w:tc>
        <w:tc>
          <w:tcPr>
            <w:tcW w:w="860" w:type="dxa"/>
          </w:tcPr>
          <w:p>
            <w:pPr>
              <w:pStyle w:val="ConsPlusNormal"/>
            </w:pPr>
          </w:p>
        </w:tc>
        <w:tc>
          <w:tcPr>
            <w:tcW w:w="1577" w:type="dxa"/>
          </w:tcPr>
          <w:p>
            <w:pPr>
              <w:pStyle w:val="ConsPlusNormal"/>
            </w:pPr>
          </w:p>
        </w:tc>
        <w:tc>
          <w:tcPr>
            <w:tcW w:w="2108" w:type="dxa"/>
          </w:tcPr>
          <w:p>
            <w:pPr>
              <w:pStyle w:val="ConsPlusNormal"/>
            </w:pPr>
          </w:p>
        </w:tc>
      </w:tr>
    </w:tbl>
    <w:p>
      <w:pPr>
        <w:pStyle w:val="ConsPlusNormal"/>
        <w:jc w:val="both"/>
      </w:pPr>
    </w:p>
    <w:p>
      <w:pPr>
        <w:pStyle w:val="ConsPlusNormal"/>
        <w:jc w:val="both"/>
      </w:pPr>
    </w:p>
    <w:p>
      <w:pPr>
        <w:pStyle w:val="ConsPlusNormal"/>
        <w:jc w:val="both"/>
      </w:pPr>
    </w:p>
    <w:p>
      <w:pPr>
        <w:sectPr>
          <w:pgSz w:w="11905" w:h="16838"/>
          <w:pgMar w:top="1134" w:right="850" w:bottom="1134" w:left="1701" w:header="0" w:footer="0" w:gutter="0"/>
          <w:cols w:space="720"/>
        </w:sectPr>
      </w:pPr>
    </w:p>
    <w:p>
      <w:pPr>
        <w:pStyle w:val="ConsPlusNormal"/>
        <w:jc w:val="right"/>
        <w:outlineLvl w:val="2"/>
      </w:pPr>
      <w:r>
        <w:lastRenderedPageBreak/>
        <w:t>Таблица 24</w:t>
      </w:r>
    </w:p>
    <w:p>
      <w:pPr>
        <w:pStyle w:val="ConsPlusNormal"/>
        <w:jc w:val="both"/>
      </w:pPr>
    </w:p>
    <w:p>
      <w:pPr>
        <w:pStyle w:val="ConsPlusNormal"/>
        <w:jc w:val="center"/>
      </w:pPr>
      <w:bookmarkStart w:id="145" w:name="P5755"/>
      <w:bookmarkEnd w:id="145"/>
      <w:r>
        <w:t>ПРЕДЛОЖЕНИЯ</w:t>
      </w:r>
    </w:p>
    <w:p>
      <w:pPr>
        <w:pStyle w:val="ConsPlusNormal"/>
        <w:jc w:val="center"/>
      </w:pPr>
      <w:r>
        <w:t>ответственного исполнителя о ресурсном обеспечении</w:t>
      </w:r>
    </w:p>
    <w:p>
      <w:pPr>
        <w:pStyle w:val="ConsPlusNormal"/>
        <w:jc w:val="center"/>
      </w:pPr>
      <w:r>
        <w:t>и значениях и индикаторов на реализацию государственной</w:t>
      </w:r>
    </w:p>
    <w:p>
      <w:pPr>
        <w:pStyle w:val="ConsPlusNormal"/>
        <w:jc w:val="center"/>
      </w:pPr>
      <w:r>
        <w:t>программы Российской Федерации из средств</w:t>
      </w:r>
    </w:p>
    <w:p>
      <w:pPr>
        <w:pStyle w:val="ConsPlusNormal"/>
        <w:jc w:val="center"/>
      </w:pPr>
      <w:r>
        <w:t>федерального бюджета</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1644"/>
        <w:gridCol w:w="737"/>
        <w:gridCol w:w="1759"/>
        <w:gridCol w:w="567"/>
        <w:gridCol w:w="624"/>
        <w:gridCol w:w="624"/>
        <w:gridCol w:w="624"/>
        <w:gridCol w:w="510"/>
        <w:gridCol w:w="567"/>
        <w:gridCol w:w="624"/>
        <w:gridCol w:w="900"/>
        <w:gridCol w:w="816"/>
        <w:gridCol w:w="964"/>
        <w:gridCol w:w="915"/>
        <w:gridCol w:w="907"/>
        <w:gridCol w:w="893"/>
        <w:gridCol w:w="964"/>
        <w:gridCol w:w="836"/>
        <w:gridCol w:w="907"/>
        <w:gridCol w:w="898"/>
      </w:tblGrid>
      <w:tr>
        <w:tc>
          <w:tcPr>
            <w:tcW w:w="602" w:type="dxa"/>
            <w:vMerge w:val="restart"/>
          </w:tcPr>
          <w:p>
            <w:pPr>
              <w:pStyle w:val="ConsPlusNormal"/>
              <w:jc w:val="center"/>
            </w:pPr>
            <w:r>
              <w:t>N п/п</w:t>
            </w:r>
          </w:p>
        </w:tc>
        <w:tc>
          <w:tcPr>
            <w:tcW w:w="1644" w:type="dxa"/>
            <w:vMerge w:val="restart"/>
          </w:tcPr>
          <w:p>
            <w:pPr>
              <w:pStyle w:val="ConsPlusNormal"/>
              <w:jc w:val="center"/>
            </w:pPr>
            <w:r>
              <w:t>Государственная программа Российской Федерации, подпрограмма, основное мероприятие, предложение (мероприятие), показатель (индикатор)</w:t>
            </w:r>
          </w:p>
        </w:tc>
        <w:tc>
          <w:tcPr>
            <w:tcW w:w="737" w:type="dxa"/>
            <w:vMerge w:val="restart"/>
          </w:tcPr>
          <w:p>
            <w:pPr>
              <w:pStyle w:val="ConsPlusNormal"/>
              <w:jc w:val="center"/>
            </w:pPr>
            <w:r>
              <w:t>Единица измерения</w:t>
            </w:r>
          </w:p>
        </w:tc>
        <w:tc>
          <w:tcPr>
            <w:tcW w:w="5899" w:type="dxa"/>
            <w:gridSpan w:val="8"/>
          </w:tcPr>
          <w:p>
            <w:pPr>
              <w:pStyle w:val="ConsPlusNormal"/>
              <w:jc w:val="center"/>
            </w:pPr>
            <w:r>
              <w:t>Код бюджетной классификации</w:t>
            </w:r>
          </w:p>
        </w:tc>
        <w:tc>
          <w:tcPr>
            <w:tcW w:w="1716" w:type="dxa"/>
            <w:gridSpan w:val="2"/>
          </w:tcPr>
          <w:p>
            <w:pPr>
              <w:pStyle w:val="ConsPlusNormal"/>
              <w:jc w:val="center"/>
            </w:pPr>
            <w:r>
              <w:t>Текущий год</w:t>
            </w:r>
          </w:p>
        </w:tc>
        <w:tc>
          <w:tcPr>
            <w:tcW w:w="1879" w:type="dxa"/>
            <w:gridSpan w:val="2"/>
          </w:tcPr>
          <w:p>
            <w:pPr>
              <w:pStyle w:val="ConsPlusNormal"/>
              <w:jc w:val="center"/>
            </w:pPr>
            <w:r>
              <w:t>Очередной финансовый год</w:t>
            </w:r>
          </w:p>
        </w:tc>
        <w:tc>
          <w:tcPr>
            <w:tcW w:w="1800" w:type="dxa"/>
            <w:gridSpan w:val="2"/>
          </w:tcPr>
          <w:p>
            <w:pPr>
              <w:pStyle w:val="ConsPlusNormal"/>
              <w:jc w:val="center"/>
            </w:pPr>
            <w:r>
              <w:t>Первый год планового периода...</w:t>
            </w:r>
          </w:p>
        </w:tc>
        <w:tc>
          <w:tcPr>
            <w:tcW w:w="1800" w:type="dxa"/>
            <w:gridSpan w:val="2"/>
          </w:tcPr>
          <w:p>
            <w:pPr>
              <w:pStyle w:val="ConsPlusNormal"/>
              <w:jc w:val="center"/>
            </w:pPr>
            <w:r>
              <w:t>Второй год планового периода</w:t>
            </w:r>
          </w:p>
        </w:tc>
        <w:tc>
          <w:tcPr>
            <w:tcW w:w="1805" w:type="dxa"/>
            <w:gridSpan w:val="2"/>
          </w:tcPr>
          <w:p>
            <w:pPr>
              <w:pStyle w:val="ConsPlusNormal"/>
              <w:jc w:val="center"/>
            </w:pPr>
            <w:r>
              <w:t xml:space="preserve">... </w:t>
            </w:r>
            <w:hyperlink w:anchor="P6403" w:history="1">
              <w:r>
                <w:t>&lt;1&gt;</w:t>
              </w:r>
            </w:hyperlink>
          </w:p>
        </w:tc>
      </w:tr>
      <w:tr>
        <w:tc>
          <w:tcPr>
            <w:tcW w:w="602" w:type="dxa"/>
            <w:vMerge/>
          </w:tcPr>
          <w:p/>
        </w:tc>
        <w:tc>
          <w:tcPr>
            <w:tcW w:w="1644" w:type="dxa"/>
            <w:vMerge/>
          </w:tcPr>
          <w:p/>
        </w:tc>
        <w:tc>
          <w:tcPr>
            <w:tcW w:w="737" w:type="dxa"/>
            <w:vMerge/>
          </w:tcPr>
          <w:p/>
        </w:tc>
        <w:tc>
          <w:tcPr>
            <w:tcW w:w="1759" w:type="dxa"/>
          </w:tcPr>
          <w:p>
            <w:pPr>
              <w:pStyle w:val="ConsPlusNormal"/>
              <w:jc w:val="center"/>
            </w:pPr>
            <w:r>
              <w:t>ГРБС (главный распорядитель бюджетных средств - ответственный исполнитель, соисполнитель, государственный заказчик - координатор, участник)</w:t>
            </w:r>
          </w:p>
        </w:tc>
        <w:tc>
          <w:tcPr>
            <w:tcW w:w="567" w:type="dxa"/>
          </w:tcPr>
          <w:p>
            <w:pPr>
              <w:pStyle w:val="ConsPlusNormal"/>
              <w:jc w:val="center"/>
            </w:pPr>
            <w:r>
              <w:t>Рз (раздел)</w:t>
            </w:r>
          </w:p>
        </w:tc>
        <w:tc>
          <w:tcPr>
            <w:tcW w:w="624" w:type="dxa"/>
          </w:tcPr>
          <w:p>
            <w:pPr>
              <w:pStyle w:val="ConsPlusNormal"/>
              <w:jc w:val="center"/>
            </w:pPr>
            <w:r>
              <w:t>ПР (подраздел)</w:t>
            </w:r>
          </w:p>
        </w:tc>
        <w:tc>
          <w:tcPr>
            <w:tcW w:w="624" w:type="dxa"/>
          </w:tcPr>
          <w:p>
            <w:pPr>
              <w:pStyle w:val="ConsPlusNormal"/>
              <w:jc w:val="center"/>
            </w:pPr>
            <w:r>
              <w:t>ГП (государственная программа)</w:t>
            </w:r>
          </w:p>
        </w:tc>
        <w:tc>
          <w:tcPr>
            <w:tcW w:w="624" w:type="dxa"/>
          </w:tcPr>
          <w:p>
            <w:pPr>
              <w:pStyle w:val="ConsPlusNormal"/>
              <w:jc w:val="center"/>
            </w:pPr>
            <w:r>
              <w:t>ПгП (подпрограмма государственной программы)</w:t>
            </w:r>
          </w:p>
        </w:tc>
        <w:tc>
          <w:tcPr>
            <w:tcW w:w="510" w:type="dxa"/>
          </w:tcPr>
          <w:p>
            <w:pPr>
              <w:pStyle w:val="ConsPlusNormal"/>
              <w:jc w:val="center"/>
            </w:pPr>
            <w:r>
              <w:t>ОМ (основное мероприятие)</w:t>
            </w:r>
          </w:p>
        </w:tc>
        <w:tc>
          <w:tcPr>
            <w:tcW w:w="567" w:type="dxa"/>
          </w:tcPr>
          <w:p>
            <w:pPr>
              <w:pStyle w:val="ConsPlusNormal"/>
              <w:jc w:val="center"/>
            </w:pPr>
            <w:r>
              <w:t>Направление расходов</w:t>
            </w:r>
          </w:p>
        </w:tc>
        <w:tc>
          <w:tcPr>
            <w:tcW w:w="624" w:type="dxa"/>
          </w:tcPr>
          <w:p>
            <w:pPr>
              <w:pStyle w:val="ConsPlusNormal"/>
              <w:jc w:val="center"/>
            </w:pPr>
            <w:r>
              <w:t>Группа ВР (группа видов расходов)</w:t>
            </w:r>
          </w:p>
        </w:tc>
        <w:tc>
          <w:tcPr>
            <w:tcW w:w="900" w:type="dxa"/>
          </w:tcPr>
          <w:p>
            <w:pPr>
              <w:pStyle w:val="ConsPlusNormal"/>
              <w:jc w:val="center"/>
            </w:pPr>
            <w:r>
              <w:t>Федеральный бюджет (утверждено на ГП)/значения индикаторов</w:t>
            </w:r>
          </w:p>
        </w:tc>
        <w:tc>
          <w:tcPr>
            <w:tcW w:w="816" w:type="dxa"/>
          </w:tcPr>
          <w:p>
            <w:pPr>
              <w:pStyle w:val="ConsPlusNormal"/>
              <w:jc w:val="center"/>
            </w:pPr>
            <w:r>
              <w:t>Предложения ФОИВ по корректировке финансирования/Значения индикаторов</w:t>
            </w:r>
          </w:p>
        </w:tc>
        <w:tc>
          <w:tcPr>
            <w:tcW w:w="964" w:type="dxa"/>
          </w:tcPr>
          <w:p>
            <w:pPr>
              <w:pStyle w:val="ConsPlusNormal"/>
              <w:jc w:val="center"/>
            </w:pPr>
            <w:r>
              <w:t>Утверждено в ГП/значения индикаторов</w:t>
            </w:r>
          </w:p>
        </w:tc>
        <w:tc>
          <w:tcPr>
            <w:tcW w:w="915" w:type="dxa"/>
          </w:tcPr>
          <w:p>
            <w:pPr>
              <w:pStyle w:val="ConsPlusNormal"/>
              <w:jc w:val="center"/>
            </w:pPr>
            <w:r>
              <w:t>Предложения ФОИВ по корректировке финансирования/Значения индикаторов</w:t>
            </w:r>
          </w:p>
        </w:tc>
        <w:tc>
          <w:tcPr>
            <w:tcW w:w="907" w:type="dxa"/>
          </w:tcPr>
          <w:p>
            <w:pPr>
              <w:pStyle w:val="ConsPlusNormal"/>
              <w:jc w:val="center"/>
            </w:pPr>
            <w:r>
              <w:t>Утверждено в ГП/значения индикаторов</w:t>
            </w:r>
          </w:p>
        </w:tc>
        <w:tc>
          <w:tcPr>
            <w:tcW w:w="893" w:type="dxa"/>
          </w:tcPr>
          <w:p>
            <w:pPr>
              <w:pStyle w:val="ConsPlusNormal"/>
              <w:jc w:val="center"/>
            </w:pPr>
            <w:r>
              <w:t>Предложения ФОИВ по корректировке финансирования/Значения индикаторов</w:t>
            </w:r>
          </w:p>
        </w:tc>
        <w:tc>
          <w:tcPr>
            <w:tcW w:w="964" w:type="dxa"/>
          </w:tcPr>
          <w:p>
            <w:pPr>
              <w:pStyle w:val="ConsPlusNormal"/>
              <w:jc w:val="center"/>
            </w:pPr>
            <w:r>
              <w:t>Утверждено в ГП/значения индикаторов</w:t>
            </w:r>
          </w:p>
        </w:tc>
        <w:tc>
          <w:tcPr>
            <w:tcW w:w="836" w:type="dxa"/>
          </w:tcPr>
          <w:p>
            <w:pPr>
              <w:pStyle w:val="ConsPlusNormal"/>
              <w:jc w:val="center"/>
            </w:pPr>
            <w:r>
              <w:t>Предложения ФОИВ по корректировке финансирования/Значения индикаторов</w:t>
            </w:r>
          </w:p>
        </w:tc>
        <w:tc>
          <w:tcPr>
            <w:tcW w:w="907" w:type="dxa"/>
          </w:tcPr>
          <w:p>
            <w:pPr>
              <w:pStyle w:val="ConsPlusNormal"/>
              <w:jc w:val="center"/>
            </w:pPr>
            <w:r>
              <w:t>Утверждено в ГП/значения индикаторов</w:t>
            </w:r>
          </w:p>
        </w:tc>
        <w:tc>
          <w:tcPr>
            <w:tcW w:w="898" w:type="dxa"/>
          </w:tcPr>
          <w:p>
            <w:pPr>
              <w:pStyle w:val="ConsPlusNormal"/>
              <w:jc w:val="center"/>
            </w:pPr>
            <w:r>
              <w:t>Предложения ФОИВ по корректировке финансирования/Значения индикаторов</w:t>
            </w:r>
          </w:p>
        </w:tc>
      </w:tr>
      <w:tr>
        <w:tc>
          <w:tcPr>
            <w:tcW w:w="602" w:type="dxa"/>
          </w:tcPr>
          <w:p>
            <w:pPr>
              <w:pStyle w:val="ConsPlusNormal"/>
              <w:jc w:val="center"/>
            </w:pPr>
            <w:r>
              <w:t>1</w:t>
            </w:r>
          </w:p>
        </w:tc>
        <w:tc>
          <w:tcPr>
            <w:tcW w:w="1644" w:type="dxa"/>
          </w:tcPr>
          <w:p>
            <w:pPr>
              <w:pStyle w:val="ConsPlusNormal"/>
              <w:jc w:val="center"/>
            </w:pPr>
            <w:r>
              <w:t>2</w:t>
            </w:r>
          </w:p>
        </w:tc>
        <w:tc>
          <w:tcPr>
            <w:tcW w:w="737" w:type="dxa"/>
          </w:tcPr>
          <w:p>
            <w:pPr>
              <w:pStyle w:val="ConsPlusNormal"/>
              <w:jc w:val="center"/>
            </w:pPr>
            <w:r>
              <w:t>3</w:t>
            </w:r>
          </w:p>
        </w:tc>
        <w:tc>
          <w:tcPr>
            <w:tcW w:w="1759" w:type="dxa"/>
          </w:tcPr>
          <w:p>
            <w:pPr>
              <w:pStyle w:val="ConsPlusNormal"/>
              <w:jc w:val="center"/>
            </w:pPr>
            <w:r>
              <w:t>4</w:t>
            </w:r>
          </w:p>
        </w:tc>
        <w:tc>
          <w:tcPr>
            <w:tcW w:w="567" w:type="dxa"/>
          </w:tcPr>
          <w:p>
            <w:pPr>
              <w:pStyle w:val="ConsPlusNormal"/>
              <w:jc w:val="center"/>
            </w:pPr>
            <w:r>
              <w:t>5</w:t>
            </w:r>
          </w:p>
        </w:tc>
        <w:tc>
          <w:tcPr>
            <w:tcW w:w="624" w:type="dxa"/>
          </w:tcPr>
          <w:p>
            <w:pPr>
              <w:pStyle w:val="ConsPlusNormal"/>
              <w:jc w:val="center"/>
            </w:pPr>
            <w:r>
              <w:t>6</w:t>
            </w:r>
          </w:p>
        </w:tc>
        <w:tc>
          <w:tcPr>
            <w:tcW w:w="624" w:type="dxa"/>
          </w:tcPr>
          <w:p>
            <w:pPr>
              <w:pStyle w:val="ConsPlusNormal"/>
              <w:jc w:val="center"/>
            </w:pPr>
            <w:r>
              <w:t>7</w:t>
            </w:r>
          </w:p>
        </w:tc>
        <w:tc>
          <w:tcPr>
            <w:tcW w:w="624" w:type="dxa"/>
          </w:tcPr>
          <w:p>
            <w:pPr>
              <w:pStyle w:val="ConsPlusNormal"/>
              <w:jc w:val="center"/>
            </w:pPr>
            <w:r>
              <w:t>8</w:t>
            </w:r>
          </w:p>
        </w:tc>
        <w:tc>
          <w:tcPr>
            <w:tcW w:w="510" w:type="dxa"/>
          </w:tcPr>
          <w:p>
            <w:pPr>
              <w:pStyle w:val="ConsPlusNormal"/>
              <w:jc w:val="center"/>
            </w:pPr>
            <w:r>
              <w:t>9</w:t>
            </w:r>
          </w:p>
        </w:tc>
        <w:tc>
          <w:tcPr>
            <w:tcW w:w="567" w:type="dxa"/>
          </w:tcPr>
          <w:p>
            <w:pPr>
              <w:pStyle w:val="ConsPlusNormal"/>
              <w:jc w:val="center"/>
            </w:pPr>
            <w:r>
              <w:t>10</w:t>
            </w:r>
          </w:p>
        </w:tc>
        <w:tc>
          <w:tcPr>
            <w:tcW w:w="624" w:type="dxa"/>
          </w:tcPr>
          <w:p>
            <w:pPr>
              <w:pStyle w:val="ConsPlusNormal"/>
              <w:jc w:val="center"/>
            </w:pPr>
            <w:r>
              <w:t>11</w:t>
            </w:r>
          </w:p>
        </w:tc>
        <w:tc>
          <w:tcPr>
            <w:tcW w:w="900" w:type="dxa"/>
          </w:tcPr>
          <w:p>
            <w:pPr>
              <w:pStyle w:val="ConsPlusNormal"/>
              <w:jc w:val="center"/>
            </w:pPr>
            <w:r>
              <w:t>12</w:t>
            </w:r>
          </w:p>
        </w:tc>
        <w:tc>
          <w:tcPr>
            <w:tcW w:w="816" w:type="dxa"/>
          </w:tcPr>
          <w:p>
            <w:pPr>
              <w:pStyle w:val="ConsPlusNormal"/>
              <w:jc w:val="center"/>
            </w:pPr>
            <w:r>
              <w:t>13</w:t>
            </w:r>
          </w:p>
        </w:tc>
        <w:tc>
          <w:tcPr>
            <w:tcW w:w="964" w:type="dxa"/>
          </w:tcPr>
          <w:p>
            <w:pPr>
              <w:pStyle w:val="ConsPlusNormal"/>
              <w:jc w:val="center"/>
            </w:pPr>
            <w:r>
              <w:t>14</w:t>
            </w:r>
          </w:p>
        </w:tc>
        <w:tc>
          <w:tcPr>
            <w:tcW w:w="915" w:type="dxa"/>
          </w:tcPr>
          <w:p>
            <w:pPr>
              <w:pStyle w:val="ConsPlusNormal"/>
              <w:jc w:val="center"/>
            </w:pPr>
            <w:r>
              <w:t>15</w:t>
            </w:r>
          </w:p>
        </w:tc>
        <w:tc>
          <w:tcPr>
            <w:tcW w:w="907" w:type="dxa"/>
          </w:tcPr>
          <w:p>
            <w:pPr>
              <w:pStyle w:val="ConsPlusNormal"/>
              <w:jc w:val="center"/>
            </w:pPr>
            <w:r>
              <w:t>16</w:t>
            </w:r>
          </w:p>
        </w:tc>
        <w:tc>
          <w:tcPr>
            <w:tcW w:w="893" w:type="dxa"/>
          </w:tcPr>
          <w:p>
            <w:pPr>
              <w:pStyle w:val="ConsPlusNormal"/>
              <w:jc w:val="center"/>
            </w:pPr>
            <w:r>
              <w:t>17</w:t>
            </w:r>
          </w:p>
        </w:tc>
        <w:tc>
          <w:tcPr>
            <w:tcW w:w="964" w:type="dxa"/>
          </w:tcPr>
          <w:p>
            <w:pPr>
              <w:pStyle w:val="ConsPlusNormal"/>
              <w:jc w:val="center"/>
            </w:pPr>
            <w:r>
              <w:t>18</w:t>
            </w:r>
          </w:p>
        </w:tc>
        <w:tc>
          <w:tcPr>
            <w:tcW w:w="836" w:type="dxa"/>
          </w:tcPr>
          <w:p>
            <w:pPr>
              <w:pStyle w:val="ConsPlusNormal"/>
              <w:jc w:val="center"/>
            </w:pPr>
            <w:r>
              <w:t>19</w:t>
            </w:r>
          </w:p>
        </w:tc>
        <w:tc>
          <w:tcPr>
            <w:tcW w:w="907" w:type="dxa"/>
          </w:tcPr>
          <w:p>
            <w:pPr>
              <w:pStyle w:val="ConsPlusNormal"/>
              <w:jc w:val="center"/>
            </w:pPr>
            <w:r>
              <w:t>20</w:t>
            </w:r>
          </w:p>
        </w:tc>
        <w:tc>
          <w:tcPr>
            <w:tcW w:w="898" w:type="dxa"/>
          </w:tcPr>
          <w:p>
            <w:pPr>
              <w:pStyle w:val="ConsPlusNormal"/>
              <w:jc w:val="center"/>
            </w:pPr>
            <w:r>
              <w:t>21</w:t>
            </w:r>
          </w:p>
        </w:tc>
      </w:tr>
      <w:tr>
        <w:tc>
          <w:tcPr>
            <w:tcW w:w="2246" w:type="dxa"/>
            <w:gridSpan w:val="2"/>
          </w:tcPr>
          <w:p>
            <w:pPr>
              <w:pStyle w:val="ConsPlusNormal"/>
              <w:jc w:val="center"/>
            </w:pPr>
            <w:r>
              <w:t xml:space="preserve">Всего по государственной программе Российской Федерации в том </w:t>
            </w:r>
            <w:r>
              <w:lastRenderedPageBreak/>
              <w:t>числе</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lastRenderedPageBreak/>
              <w:t>Предложения по сокращению бюджетных ассигнований</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Предложения по увеличению бюджетных ассигнований</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Наименование подпрограммы 1</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Основное мероприятие 1.1</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Предложение (мероприятие)</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Показатель (индикатор) подпрограммы 1</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ind w:left="19"/>
            </w:pPr>
            <w:r>
              <w:t>1</w:t>
            </w:r>
          </w:p>
        </w:tc>
        <w:tc>
          <w:tcPr>
            <w:tcW w:w="1644" w:type="dxa"/>
          </w:tcPr>
          <w:p>
            <w:pPr>
              <w:pStyle w:val="ConsPlusNormal"/>
              <w:jc w:val="center"/>
            </w:pPr>
            <w:r>
              <w:t>...</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ind w:left="19"/>
            </w:pPr>
            <w:r>
              <w:t>1.1</w:t>
            </w:r>
          </w:p>
        </w:tc>
        <w:tc>
          <w:tcPr>
            <w:tcW w:w="1644" w:type="dxa"/>
          </w:tcPr>
          <w:p>
            <w:pPr>
              <w:pStyle w:val="ConsPlusNormal"/>
              <w:jc w:val="center"/>
            </w:pPr>
            <w:r>
              <w:t>Показатель (индикатор) n программы 1</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pPr>
          </w:p>
        </w:tc>
        <w:tc>
          <w:tcPr>
            <w:tcW w:w="1644" w:type="dxa"/>
          </w:tcPr>
          <w:p>
            <w:pPr>
              <w:pStyle w:val="ConsPlusNormal"/>
              <w:jc w:val="center"/>
            </w:pPr>
            <w:r>
              <w:t>Основное мероприятие 1.2</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pPr>
          </w:p>
        </w:tc>
        <w:tc>
          <w:tcPr>
            <w:tcW w:w="1644" w:type="dxa"/>
          </w:tcPr>
          <w:p>
            <w:pPr>
              <w:pStyle w:val="ConsPlusNormal"/>
              <w:jc w:val="center"/>
            </w:pPr>
            <w:r>
              <w:t>Предложение (мероприятие)</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Показатель (индикатор) 1 подпрограммы 1</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jc w:val="center"/>
            </w:pPr>
            <w:r>
              <w:t>2</w:t>
            </w:r>
          </w:p>
        </w:tc>
        <w:tc>
          <w:tcPr>
            <w:tcW w:w="1644" w:type="dxa"/>
          </w:tcPr>
          <w:p>
            <w:pPr>
              <w:pStyle w:val="ConsPlusNormal"/>
              <w:jc w:val="center"/>
            </w:pPr>
            <w:r>
              <w:t>...</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jc w:val="center"/>
            </w:pPr>
            <w:r>
              <w:t>2.1</w:t>
            </w:r>
          </w:p>
        </w:tc>
        <w:tc>
          <w:tcPr>
            <w:tcW w:w="1644" w:type="dxa"/>
          </w:tcPr>
          <w:p>
            <w:pPr>
              <w:pStyle w:val="ConsPlusNormal"/>
              <w:jc w:val="center"/>
            </w:pPr>
            <w:r>
              <w:t>Показатель (индикатор) n подпрограммы 1</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pPr>
          </w:p>
        </w:tc>
        <w:tc>
          <w:tcPr>
            <w:tcW w:w="1644" w:type="dxa"/>
          </w:tcPr>
          <w:p>
            <w:pPr>
              <w:pStyle w:val="ConsPlusNormal"/>
              <w:jc w:val="center"/>
            </w:pPr>
            <w:r>
              <w:t>...</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Наименование подпрограммы N</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Основное мероприятие N.1</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Предложение (мероприятие)</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Показатель (индикатор) 1 подпрограммы N</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Основное мероприятие N.2</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pPr>
          </w:p>
        </w:tc>
        <w:tc>
          <w:tcPr>
            <w:tcW w:w="1644" w:type="dxa"/>
          </w:tcPr>
          <w:p>
            <w:pPr>
              <w:pStyle w:val="ConsPlusNormal"/>
              <w:jc w:val="center"/>
            </w:pPr>
            <w:r>
              <w:t>Предложение (мероприятие)</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pPr>
          </w:p>
        </w:tc>
        <w:tc>
          <w:tcPr>
            <w:tcW w:w="1644" w:type="dxa"/>
          </w:tcPr>
          <w:p>
            <w:pPr>
              <w:pStyle w:val="ConsPlusNormal"/>
              <w:jc w:val="center"/>
            </w:pPr>
            <w:r>
              <w:t>Показатель (индикатор) 2 подпрограммы N</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pPr>
          </w:p>
        </w:tc>
        <w:tc>
          <w:tcPr>
            <w:tcW w:w="1644" w:type="dxa"/>
          </w:tcPr>
          <w:p>
            <w:pPr>
              <w:pStyle w:val="ConsPlusNormal"/>
              <w:jc w:val="center"/>
            </w:pPr>
            <w:r>
              <w:t>...</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Наименование федеральной целевой программы 1</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2246" w:type="dxa"/>
            <w:gridSpan w:val="2"/>
          </w:tcPr>
          <w:p>
            <w:pPr>
              <w:pStyle w:val="ConsPlusNormal"/>
              <w:jc w:val="center"/>
            </w:pPr>
            <w:r>
              <w:t>Индикатор (показатель) 1</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jc w:val="center"/>
            </w:pPr>
            <w:r>
              <w:t>4</w:t>
            </w:r>
          </w:p>
        </w:tc>
        <w:tc>
          <w:tcPr>
            <w:tcW w:w="1644" w:type="dxa"/>
          </w:tcPr>
          <w:p>
            <w:pPr>
              <w:pStyle w:val="ConsPlusNormal"/>
              <w:jc w:val="center"/>
            </w:pPr>
            <w:r>
              <w:t>Предложение (мероприятие)</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r>
        <w:tc>
          <w:tcPr>
            <w:tcW w:w="602" w:type="dxa"/>
          </w:tcPr>
          <w:p>
            <w:pPr>
              <w:pStyle w:val="ConsPlusNormal"/>
            </w:pPr>
          </w:p>
        </w:tc>
        <w:tc>
          <w:tcPr>
            <w:tcW w:w="1644" w:type="dxa"/>
          </w:tcPr>
          <w:p>
            <w:pPr>
              <w:pStyle w:val="ConsPlusNormal"/>
            </w:pPr>
            <w:r>
              <w:t>...</w:t>
            </w:r>
          </w:p>
        </w:tc>
        <w:tc>
          <w:tcPr>
            <w:tcW w:w="737" w:type="dxa"/>
          </w:tcPr>
          <w:p>
            <w:pPr>
              <w:pStyle w:val="ConsPlusNormal"/>
            </w:pPr>
          </w:p>
        </w:tc>
        <w:tc>
          <w:tcPr>
            <w:tcW w:w="1759" w:type="dxa"/>
          </w:tcPr>
          <w:p>
            <w:pPr>
              <w:pStyle w:val="ConsPlusNormal"/>
            </w:pPr>
          </w:p>
        </w:tc>
        <w:tc>
          <w:tcPr>
            <w:tcW w:w="567" w:type="dxa"/>
          </w:tcPr>
          <w:p>
            <w:pPr>
              <w:pStyle w:val="ConsPlusNormal"/>
            </w:pPr>
          </w:p>
        </w:tc>
        <w:tc>
          <w:tcPr>
            <w:tcW w:w="624" w:type="dxa"/>
          </w:tcPr>
          <w:p>
            <w:pPr>
              <w:pStyle w:val="ConsPlusNormal"/>
            </w:pPr>
          </w:p>
        </w:tc>
        <w:tc>
          <w:tcPr>
            <w:tcW w:w="624" w:type="dxa"/>
          </w:tcPr>
          <w:p>
            <w:pPr>
              <w:pStyle w:val="ConsPlusNormal"/>
            </w:pPr>
          </w:p>
        </w:tc>
        <w:tc>
          <w:tcPr>
            <w:tcW w:w="624" w:type="dxa"/>
          </w:tcPr>
          <w:p>
            <w:pPr>
              <w:pStyle w:val="ConsPlusNormal"/>
            </w:pPr>
          </w:p>
        </w:tc>
        <w:tc>
          <w:tcPr>
            <w:tcW w:w="510" w:type="dxa"/>
          </w:tcPr>
          <w:p>
            <w:pPr>
              <w:pStyle w:val="ConsPlusNormal"/>
            </w:pPr>
          </w:p>
        </w:tc>
        <w:tc>
          <w:tcPr>
            <w:tcW w:w="567" w:type="dxa"/>
          </w:tcPr>
          <w:p>
            <w:pPr>
              <w:pStyle w:val="ConsPlusNormal"/>
            </w:pPr>
          </w:p>
        </w:tc>
        <w:tc>
          <w:tcPr>
            <w:tcW w:w="624" w:type="dxa"/>
          </w:tcPr>
          <w:p>
            <w:pPr>
              <w:pStyle w:val="ConsPlusNormal"/>
            </w:pPr>
          </w:p>
        </w:tc>
        <w:tc>
          <w:tcPr>
            <w:tcW w:w="900" w:type="dxa"/>
          </w:tcPr>
          <w:p>
            <w:pPr>
              <w:pStyle w:val="ConsPlusNormal"/>
            </w:pPr>
          </w:p>
        </w:tc>
        <w:tc>
          <w:tcPr>
            <w:tcW w:w="816" w:type="dxa"/>
          </w:tcPr>
          <w:p>
            <w:pPr>
              <w:pStyle w:val="ConsPlusNormal"/>
            </w:pPr>
          </w:p>
        </w:tc>
        <w:tc>
          <w:tcPr>
            <w:tcW w:w="964" w:type="dxa"/>
          </w:tcPr>
          <w:p>
            <w:pPr>
              <w:pStyle w:val="ConsPlusNormal"/>
            </w:pPr>
          </w:p>
        </w:tc>
        <w:tc>
          <w:tcPr>
            <w:tcW w:w="915" w:type="dxa"/>
          </w:tcPr>
          <w:p>
            <w:pPr>
              <w:pStyle w:val="ConsPlusNormal"/>
            </w:pPr>
          </w:p>
        </w:tc>
        <w:tc>
          <w:tcPr>
            <w:tcW w:w="907" w:type="dxa"/>
          </w:tcPr>
          <w:p>
            <w:pPr>
              <w:pStyle w:val="ConsPlusNormal"/>
            </w:pPr>
          </w:p>
        </w:tc>
        <w:tc>
          <w:tcPr>
            <w:tcW w:w="893" w:type="dxa"/>
          </w:tcPr>
          <w:p>
            <w:pPr>
              <w:pStyle w:val="ConsPlusNormal"/>
            </w:pPr>
          </w:p>
        </w:tc>
        <w:tc>
          <w:tcPr>
            <w:tcW w:w="964" w:type="dxa"/>
          </w:tcPr>
          <w:p>
            <w:pPr>
              <w:pStyle w:val="ConsPlusNormal"/>
            </w:pPr>
          </w:p>
        </w:tc>
        <w:tc>
          <w:tcPr>
            <w:tcW w:w="836" w:type="dxa"/>
          </w:tcPr>
          <w:p>
            <w:pPr>
              <w:pStyle w:val="ConsPlusNormal"/>
            </w:pPr>
          </w:p>
        </w:tc>
        <w:tc>
          <w:tcPr>
            <w:tcW w:w="907" w:type="dxa"/>
          </w:tcPr>
          <w:p>
            <w:pPr>
              <w:pStyle w:val="ConsPlusNormal"/>
            </w:pPr>
          </w:p>
        </w:tc>
        <w:tc>
          <w:tcPr>
            <w:tcW w:w="898" w:type="dxa"/>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146" w:name="P6403"/>
      <w:bookmarkEnd w:id="146"/>
      <w:r>
        <w:t>&lt;1&gt; Указывается информация до конца срока реализации государственной программы.</w:t>
      </w:r>
    </w:p>
    <w:p>
      <w:pPr>
        <w:pStyle w:val="ConsPlusNormal"/>
        <w:jc w:val="both"/>
      </w:pPr>
    </w:p>
    <w:p>
      <w:pPr>
        <w:pStyle w:val="ConsPlusNormal"/>
        <w:jc w:val="center"/>
        <w:outlineLvl w:val="3"/>
      </w:pPr>
      <w:r>
        <w:t>Обоснование ответственного исполнителя по ресурсному</w:t>
      </w:r>
    </w:p>
    <w:p>
      <w:pPr>
        <w:pStyle w:val="ConsPlusNormal"/>
        <w:jc w:val="center"/>
      </w:pPr>
      <w:r>
        <w:t xml:space="preserve">обеспечению реализации государственной программы </w:t>
      </w:r>
      <w:hyperlink w:anchor="P6426" w:history="1">
        <w:r>
          <w:t>&lt;1&gt;</w:t>
        </w:r>
      </w:hyperlink>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3"/>
        <w:gridCol w:w="3187"/>
        <w:gridCol w:w="2177"/>
        <w:gridCol w:w="2815"/>
      </w:tblGrid>
      <w:tr>
        <w:tc>
          <w:tcPr>
            <w:tcW w:w="883" w:type="dxa"/>
          </w:tcPr>
          <w:p>
            <w:pPr>
              <w:pStyle w:val="ConsPlusNormal"/>
              <w:jc w:val="center"/>
            </w:pPr>
            <w:r>
              <w:t>N п/п</w:t>
            </w:r>
          </w:p>
        </w:tc>
        <w:tc>
          <w:tcPr>
            <w:tcW w:w="3187" w:type="dxa"/>
          </w:tcPr>
          <w:p>
            <w:pPr>
              <w:pStyle w:val="ConsPlusNormal"/>
              <w:jc w:val="center"/>
            </w:pPr>
            <w:r>
              <w:t>Госпрограмма, подпрограмма (ФЦП), основное мероприятие, мероприятие</w:t>
            </w:r>
          </w:p>
        </w:tc>
        <w:tc>
          <w:tcPr>
            <w:tcW w:w="2177" w:type="dxa"/>
          </w:tcPr>
          <w:p>
            <w:pPr>
              <w:pStyle w:val="ConsPlusNormal"/>
              <w:jc w:val="center"/>
            </w:pPr>
            <w:r>
              <w:t>Коды бюджетной классификации</w:t>
            </w:r>
          </w:p>
        </w:tc>
        <w:tc>
          <w:tcPr>
            <w:tcW w:w="2815" w:type="dxa"/>
          </w:tcPr>
          <w:p>
            <w:pPr>
              <w:pStyle w:val="ConsPlusNormal"/>
              <w:jc w:val="center"/>
            </w:pPr>
            <w:r>
              <w:t>Обоснования корректировки объемов финансирования основных мероприятий</w:t>
            </w:r>
          </w:p>
        </w:tc>
      </w:tr>
      <w:tr>
        <w:tc>
          <w:tcPr>
            <w:tcW w:w="883" w:type="dxa"/>
          </w:tcPr>
          <w:p>
            <w:pPr>
              <w:pStyle w:val="ConsPlusNormal"/>
            </w:pPr>
          </w:p>
        </w:tc>
        <w:tc>
          <w:tcPr>
            <w:tcW w:w="3187" w:type="dxa"/>
          </w:tcPr>
          <w:p>
            <w:pPr>
              <w:pStyle w:val="ConsPlusNormal"/>
            </w:pPr>
          </w:p>
        </w:tc>
        <w:tc>
          <w:tcPr>
            <w:tcW w:w="2177" w:type="dxa"/>
          </w:tcPr>
          <w:p>
            <w:pPr>
              <w:pStyle w:val="ConsPlusNormal"/>
            </w:pPr>
          </w:p>
        </w:tc>
        <w:tc>
          <w:tcPr>
            <w:tcW w:w="2815" w:type="dxa"/>
          </w:tcPr>
          <w:p>
            <w:pPr>
              <w:pStyle w:val="ConsPlusNormal"/>
            </w:pPr>
          </w:p>
        </w:tc>
      </w:tr>
      <w:tr>
        <w:tc>
          <w:tcPr>
            <w:tcW w:w="883" w:type="dxa"/>
          </w:tcPr>
          <w:p>
            <w:pPr>
              <w:pStyle w:val="ConsPlusNormal"/>
            </w:pPr>
          </w:p>
        </w:tc>
        <w:tc>
          <w:tcPr>
            <w:tcW w:w="3187" w:type="dxa"/>
          </w:tcPr>
          <w:p>
            <w:pPr>
              <w:pStyle w:val="ConsPlusNormal"/>
            </w:pPr>
          </w:p>
        </w:tc>
        <w:tc>
          <w:tcPr>
            <w:tcW w:w="2177" w:type="dxa"/>
          </w:tcPr>
          <w:p>
            <w:pPr>
              <w:pStyle w:val="ConsPlusNormal"/>
            </w:pPr>
          </w:p>
        </w:tc>
        <w:tc>
          <w:tcPr>
            <w:tcW w:w="2815" w:type="dxa"/>
          </w:tcPr>
          <w:p>
            <w:pPr>
              <w:pStyle w:val="ConsPlusNormal"/>
            </w:pPr>
          </w:p>
        </w:tc>
      </w:tr>
      <w:tr>
        <w:tc>
          <w:tcPr>
            <w:tcW w:w="883" w:type="dxa"/>
          </w:tcPr>
          <w:p>
            <w:pPr>
              <w:pStyle w:val="ConsPlusNormal"/>
            </w:pPr>
          </w:p>
        </w:tc>
        <w:tc>
          <w:tcPr>
            <w:tcW w:w="3187" w:type="dxa"/>
          </w:tcPr>
          <w:p>
            <w:pPr>
              <w:pStyle w:val="ConsPlusNormal"/>
            </w:pPr>
          </w:p>
        </w:tc>
        <w:tc>
          <w:tcPr>
            <w:tcW w:w="2177" w:type="dxa"/>
          </w:tcPr>
          <w:p>
            <w:pPr>
              <w:pStyle w:val="ConsPlusNormal"/>
            </w:pPr>
          </w:p>
        </w:tc>
        <w:tc>
          <w:tcPr>
            <w:tcW w:w="2815"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147" w:name="P6426"/>
      <w:bookmarkEnd w:id="147"/>
      <w:r>
        <w:t xml:space="preserve">&lt;1&gt; Данное приложение является неотъемлемой частью </w:t>
      </w:r>
      <w:hyperlink w:anchor="P5755" w:history="1">
        <w:r>
          <w:t>таблицы 24</w:t>
        </w:r>
      </w:hyperlink>
      <w:r>
        <w:t>.</w:t>
      </w:r>
    </w:p>
    <w:p>
      <w:pPr>
        <w:pStyle w:val="ConsPlusNormal"/>
        <w:jc w:val="both"/>
      </w:pPr>
    </w:p>
    <w:p>
      <w:pPr>
        <w:pStyle w:val="ConsPlusNormal"/>
        <w:jc w:val="both"/>
      </w:pPr>
    </w:p>
    <w:p>
      <w:pPr>
        <w:pStyle w:val="ConsPlusNormal"/>
        <w:jc w:val="both"/>
      </w:pPr>
    </w:p>
    <w:p>
      <w:pPr>
        <w:pStyle w:val="ConsPlusNormal"/>
        <w:jc w:val="right"/>
        <w:outlineLvl w:val="2"/>
      </w:pPr>
      <w:r>
        <w:t>Таблица 24а</w:t>
      </w:r>
    </w:p>
    <w:p>
      <w:pPr>
        <w:pStyle w:val="ConsPlusNormal"/>
        <w:jc w:val="both"/>
      </w:pPr>
    </w:p>
    <w:p>
      <w:pPr>
        <w:pStyle w:val="ConsPlusNormal"/>
        <w:jc w:val="center"/>
      </w:pPr>
      <w:bookmarkStart w:id="148" w:name="P6432"/>
      <w:bookmarkEnd w:id="148"/>
      <w:r>
        <w:t>Связи целей и задач государственной программы</w:t>
      </w:r>
    </w:p>
    <w:p>
      <w:pPr>
        <w:pStyle w:val="ConsPlusNormal"/>
        <w:jc w:val="center"/>
      </w:pPr>
      <w:r>
        <w:t>с целевыми показателями (индикаторами)</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1982"/>
        <w:gridCol w:w="3113"/>
        <w:gridCol w:w="3233"/>
      </w:tblGrid>
      <w:tr>
        <w:tc>
          <w:tcPr>
            <w:tcW w:w="734" w:type="dxa"/>
          </w:tcPr>
          <w:p>
            <w:pPr>
              <w:pStyle w:val="ConsPlusNormal"/>
              <w:jc w:val="center"/>
            </w:pPr>
            <w:r>
              <w:t>N п/п</w:t>
            </w:r>
          </w:p>
        </w:tc>
        <w:tc>
          <w:tcPr>
            <w:tcW w:w="1982" w:type="dxa"/>
          </w:tcPr>
          <w:p>
            <w:pPr>
              <w:pStyle w:val="ConsPlusNormal"/>
              <w:jc w:val="center"/>
            </w:pPr>
            <w:r>
              <w:t>Наименование государственной программы, подпрограммы</w:t>
            </w:r>
          </w:p>
        </w:tc>
        <w:tc>
          <w:tcPr>
            <w:tcW w:w="3113" w:type="dxa"/>
          </w:tcPr>
          <w:p>
            <w:pPr>
              <w:pStyle w:val="ConsPlusNormal"/>
              <w:jc w:val="center"/>
            </w:pPr>
            <w:r>
              <w:t>Цели, задачи государственной программы, подпрограммы</w:t>
            </w:r>
          </w:p>
        </w:tc>
        <w:tc>
          <w:tcPr>
            <w:tcW w:w="3233" w:type="dxa"/>
          </w:tcPr>
          <w:p>
            <w:pPr>
              <w:pStyle w:val="ConsPlusNormal"/>
              <w:jc w:val="center"/>
            </w:pPr>
            <w:r>
              <w:t>Показатели (индикаторы)</w:t>
            </w:r>
          </w:p>
        </w:tc>
      </w:tr>
      <w:tr>
        <w:tc>
          <w:tcPr>
            <w:tcW w:w="734" w:type="dxa"/>
          </w:tcPr>
          <w:p>
            <w:pPr>
              <w:pStyle w:val="ConsPlusNormal"/>
            </w:pPr>
          </w:p>
        </w:tc>
        <w:tc>
          <w:tcPr>
            <w:tcW w:w="1982" w:type="dxa"/>
          </w:tcPr>
          <w:p>
            <w:pPr>
              <w:pStyle w:val="ConsPlusNormal"/>
            </w:pPr>
          </w:p>
        </w:tc>
        <w:tc>
          <w:tcPr>
            <w:tcW w:w="3113" w:type="dxa"/>
          </w:tcPr>
          <w:p>
            <w:pPr>
              <w:pStyle w:val="ConsPlusNormal"/>
              <w:jc w:val="center"/>
            </w:pPr>
            <w:r>
              <w:t>Цель 1</w:t>
            </w:r>
          </w:p>
        </w:tc>
        <w:tc>
          <w:tcPr>
            <w:tcW w:w="3233" w:type="dxa"/>
          </w:tcPr>
          <w:p>
            <w:pPr>
              <w:pStyle w:val="ConsPlusNormal"/>
              <w:jc w:val="center"/>
            </w:pPr>
            <w:r>
              <w:t>Показатель (индикатор) 1, единица измерения</w:t>
            </w:r>
          </w:p>
        </w:tc>
      </w:tr>
      <w:tr>
        <w:tc>
          <w:tcPr>
            <w:tcW w:w="734" w:type="dxa"/>
          </w:tcPr>
          <w:p>
            <w:pPr>
              <w:pStyle w:val="ConsPlusNormal"/>
            </w:pPr>
          </w:p>
        </w:tc>
        <w:tc>
          <w:tcPr>
            <w:tcW w:w="1982" w:type="dxa"/>
          </w:tcPr>
          <w:p>
            <w:pPr>
              <w:pStyle w:val="ConsPlusNormal"/>
            </w:pPr>
          </w:p>
        </w:tc>
        <w:tc>
          <w:tcPr>
            <w:tcW w:w="3113" w:type="dxa"/>
          </w:tcPr>
          <w:p>
            <w:pPr>
              <w:pStyle w:val="ConsPlusNormal"/>
              <w:jc w:val="center"/>
            </w:pPr>
            <w:r>
              <w:t>...</w:t>
            </w:r>
          </w:p>
        </w:tc>
        <w:tc>
          <w:tcPr>
            <w:tcW w:w="3233" w:type="dxa"/>
          </w:tcPr>
          <w:p>
            <w:pPr>
              <w:pStyle w:val="ConsPlusNormal"/>
            </w:pPr>
          </w:p>
        </w:tc>
      </w:tr>
      <w:tr>
        <w:tc>
          <w:tcPr>
            <w:tcW w:w="734" w:type="dxa"/>
          </w:tcPr>
          <w:p>
            <w:pPr>
              <w:pStyle w:val="ConsPlusNormal"/>
            </w:pPr>
          </w:p>
        </w:tc>
        <w:tc>
          <w:tcPr>
            <w:tcW w:w="1982" w:type="dxa"/>
          </w:tcPr>
          <w:p>
            <w:pPr>
              <w:pStyle w:val="ConsPlusNormal"/>
            </w:pPr>
          </w:p>
        </w:tc>
        <w:tc>
          <w:tcPr>
            <w:tcW w:w="3113" w:type="dxa"/>
          </w:tcPr>
          <w:p>
            <w:pPr>
              <w:pStyle w:val="ConsPlusNormal"/>
              <w:jc w:val="center"/>
            </w:pPr>
            <w:r>
              <w:t>Цель 2</w:t>
            </w:r>
          </w:p>
        </w:tc>
        <w:tc>
          <w:tcPr>
            <w:tcW w:w="3233" w:type="dxa"/>
          </w:tcPr>
          <w:p>
            <w:pPr>
              <w:pStyle w:val="ConsPlusNormal"/>
              <w:jc w:val="center"/>
            </w:pPr>
            <w:r>
              <w:t>Показатель (индикатор) 2, единица измерения</w:t>
            </w:r>
          </w:p>
        </w:tc>
      </w:tr>
      <w:tr>
        <w:tc>
          <w:tcPr>
            <w:tcW w:w="734" w:type="dxa"/>
          </w:tcPr>
          <w:p>
            <w:pPr>
              <w:pStyle w:val="ConsPlusNormal"/>
            </w:pPr>
          </w:p>
        </w:tc>
        <w:tc>
          <w:tcPr>
            <w:tcW w:w="1982" w:type="dxa"/>
          </w:tcPr>
          <w:p>
            <w:pPr>
              <w:pStyle w:val="ConsPlusNormal"/>
            </w:pPr>
          </w:p>
        </w:tc>
        <w:tc>
          <w:tcPr>
            <w:tcW w:w="3113" w:type="dxa"/>
          </w:tcPr>
          <w:p>
            <w:pPr>
              <w:pStyle w:val="ConsPlusNormal"/>
              <w:jc w:val="center"/>
            </w:pPr>
            <w:r>
              <w:t>...</w:t>
            </w:r>
          </w:p>
        </w:tc>
        <w:tc>
          <w:tcPr>
            <w:tcW w:w="3233" w:type="dxa"/>
          </w:tcPr>
          <w:p>
            <w:pPr>
              <w:pStyle w:val="ConsPlusNormal"/>
            </w:pPr>
          </w:p>
        </w:tc>
      </w:tr>
      <w:tr>
        <w:tc>
          <w:tcPr>
            <w:tcW w:w="734" w:type="dxa"/>
          </w:tcPr>
          <w:p>
            <w:pPr>
              <w:pStyle w:val="ConsPlusNormal"/>
            </w:pPr>
          </w:p>
        </w:tc>
        <w:tc>
          <w:tcPr>
            <w:tcW w:w="1982" w:type="dxa"/>
          </w:tcPr>
          <w:p>
            <w:pPr>
              <w:pStyle w:val="ConsPlusNormal"/>
            </w:pPr>
          </w:p>
        </w:tc>
        <w:tc>
          <w:tcPr>
            <w:tcW w:w="3113" w:type="dxa"/>
          </w:tcPr>
          <w:p>
            <w:pPr>
              <w:pStyle w:val="ConsPlusNormal"/>
              <w:jc w:val="center"/>
            </w:pPr>
            <w:r>
              <w:t>задача</w:t>
            </w:r>
          </w:p>
        </w:tc>
        <w:tc>
          <w:tcPr>
            <w:tcW w:w="3233" w:type="dxa"/>
          </w:tcPr>
          <w:p>
            <w:pPr>
              <w:pStyle w:val="ConsPlusNormal"/>
            </w:pPr>
          </w:p>
        </w:tc>
      </w:tr>
    </w:tbl>
    <w:p>
      <w:pPr>
        <w:pStyle w:val="ConsPlusNormal"/>
        <w:jc w:val="both"/>
      </w:pPr>
    </w:p>
    <w:p>
      <w:pPr>
        <w:pStyle w:val="ConsPlusNormal"/>
        <w:jc w:val="both"/>
      </w:pPr>
    </w:p>
    <w:p>
      <w:pPr>
        <w:pStyle w:val="ConsPlusNormal"/>
        <w:jc w:val="both"/>
      </w:pPr>
    </w:p>
    <w:p>
      <w:pPr>
        <w:sectPr>
          <w:pgSz w:w="11905" w:h="16838"/>
          <w:pgMar w:top="1134" w:right="850" w:bottom="1134" w:left="1701" w:header="0" w:footer="0" w:gutter="0"/>
          <w:cols w:space="720"/>
        </w:sectPr>
      </w:pPr>
    </w:p>
    <w:p>
      <w:pPr>
        <w:pStyle w:val="ConsPlusNormal"/>
        <w:jc w:val="right"/>
        <w:outlineLvl w:val="2"/>
      </w:pPr>
      <w:r>
        <w:lastRenderedPageBreak/>
        <w:t>Таблица 25.1</w:t>
      </w:r>
    </w:p>
    <w:p>
      <w:pPr>
        <w:pStyle w:val="ConsPlusNormal"/>
        <w:jc w:val="both"/>
      </w:pPr>
    </w:p>
    <w:p>
      <w:pPr>
        <w:pStyle w:val="ConsPlusNormal"/>
        <w:jc w:val="center"/>
      </w:pPr>
      <w:bookmarkStart w:id="149" w:name="P6464"/>
      <w:bookmarkEnd w:id="149"/>
      <w:r>
        <w:t>СВЕДЕНИЯ</w:t>
      </w:r>
    </w:p>
    <w:p>
      <w:pPr>
        <w:pStyle w:val="ConsPlusNormal"/>
        <w:jc w:val="center"/>
      </w:pPr>
      <w:r>
        <w:t>о затратах на закупку импортных товаров и услуг в рамках</w:t>
      </w:r>
    </w:p>
    <w:p>
      <w:pPr>
        <w:pStyle w:val="ConsPlusNormal"/>
        <w:jc w:val="center"/>
      </w:pPr>
      <w:r>
        <w:t>реализации государственной программы Российской Федерации</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825"/>
        <w:gridCol w:w="737"/>
        <w:gridCol w:w="510"/>
        <w:gridCol w:w="553"/>
        <w:gridCol w:w="540"/>
        <w:gridCol w:w="720"/>
        <w:gridCol w:w="850"/>
        <w:gridCol w:w="737"/>
        <w:gridCol w:w="680"/>
        <w:gridCol w:w="850"/>
        <w:gridCol w:w="964"/>
        <w:gridCol w:w="964"/>
        <w:gridCol w:w="567"/>
        <w:gridCol w:w="868"/>
      </w:tblGrid>
      <w:tr>
        <w:tc>
          <w:tcPr>
            <w:tcW w:w="1757" w:type="dxa"/>
            <w:vMerge w:val="restart"/>
          </w:tcPr>
          <w:p>
            <w:pPr>
              <w:pStyle w:val="ConsPlusNormal"/>
              <w:jc w:val="center"/>
            </w:pPr>
            <w:r>
              <w:t xml:space="preserve">Наименование основного мероприятия (мероприятия), включающего закупку импортных товаров/услуг </w:t>
            </w:r>
            <w:hyperlink w:anchor="P6693" w:history="1">
              <w:r>
                <w:t>&lt;1&gt;</w:t>
              </w:r>
            </w:hyperlink>
          </w:p>
        </w:tc>
        <w:tc>
          <w:tcPr>
            <w:tcW w:w="4735" w:type="dxa"/>
            <w:gridSpan w:val="7"/>
          </w:tcPr>
          <w:p>
            <w:pPr>
              <w:pStyle w:val="ConsPlusNormal"/>
              <w:jc w:val="center"/>
            </w:pPr>
            <w:r>
              <w:t xml:space="preserve">Коды бюджетной классификации </w:t>
            </w:r>
            <w:hyperlink w:anchor="P6694" w:history="1">
              <w:r>
                <w:t>&lt;2&gt;</w:t>
              </w:r>
            </w:hyperlink>
          </w:p>
        </w:tc>
        <w:tc>
          <w:tcPr>
            <w:tcW w:w="4762" w:type="dxa"/>
            <w:gridSpan w:val="6"/>
          </w:tcPr>
          <w:p>
            <w:pPr>
              <w:pStyle w:val="ConsPlusNormal"/>
              <w:jc w:val="center"/>
            </w:pPr>
            <w:r>
              <w:t xml:space="preserve">Объемы бюджетных ассигнований выделяемых из федерального бюджета (тыс. рублей), годы </w:t>
            </w:r>
            <w:hyperlink w:anchor="P6695" w:history="1">
              <w:r>
                <w:t>&lt;3&gt;</w:t>
              </w:r>
            </w:hyperlink>
          </w:p>
        </w:tc>
        <w:tc>
          <w:tcPr>
            <w:tcW w:w="868" w:type="dxa"/>
            <w:vMerge w:val="restart"/>
          </w:tcPr>
          <w:p>
            <w:pPr>
              <w:pStyle w:val="ConsPlusNormal"/>
              <w:jc w:val="center"/>
            </w:pPr>
            <w:r>
              <w:t xml:space="preserve">Комментарии </w:t>
            </w:r>
            <w:hyperlink w:anchor="P6696" w:history="1">
              <w:r>
                <w:t>&lt;4&gt;</w:t>
              </w:r>
            </w:hyperlink>
          </w:p>
        </w:tc>
      </w:tr>
      <w:tr>
        <w:tc>
          <w:tcPr>
            <w:tcW w:w="1757" w:type="dxa"/>
            <w:vMerge/>
          </w:tcPr>
          <w:p/>
        </w:tc>
        <w:tc>
          <w:tcPr>
            <w:tcW w:w="825" w:type="dxa"/>
          </w:tcPr>
          <w:p>
            <w:pPr>
              <w:pStyle w:val="ConsPlusNormal"/>
              <w:jc w:val="center"/>
            </w:pPr>
            <w:r>
              <w:t>ГРБС</w:t>
            </w:r>
          </w:p>
        </w:tc>
        <w:tc>
          <w:tcPr>
            <w:tcW w:w="737" w:type="dxa"/>
          </w:tcPr>
          <w:p>
            <w:pPr>
              <w:pStyle w:val="ConsPlusNormal"/>
              <w:jc w:val="center"/>
            </w:pPr>
            <w:r>
              <w:t>РЗПР</w:t>
            </w:r>
          </w:p>
        </w:tc>
        <w:tc>
          <w:tcPr>
            <w:tcW w:w="510" w:type="dxa"/>
          </w:tcPr>
          <w:p>
            <w:pPr>
              <w:pStyle w:val="ConsPlusNormal"/>
              <w:jc w:val="center"/>
            </w:pPr>
            <w:r>
              <w:t>ГП</w:t>
            </w:r>
          </w:p>
        </w:tc>
        <w:tc>
          <w:tcPr>
            <w:tcW w:w="553" w:type="dxa"/>
          </w:tcPr>
          <w:p>
            <w:pPr>
              <w:pStyle w:val="ConsPlusNormal"/>
              <w:jc w:val="center"/>
            </w:pPr>
            <w:r>
              <w:t>ПП</w:t>
            </w:r>
          </w:p>
        </w:tc>
        <w:tc>
          <w:tcPr>
            <w:tcW w:w="540" w:type="dxa"/>
          </w:tcPr>
          <w:p>
            <w:pPr>
              <w:pStyle w:val="ConsPlusNormal"/>
              <w:jc w:val="center"/>
            </w:pPr>
            <w:r>
              <w:t>ОМ</w:t>
            </w:r>
          </w:p>
        </w:tc>
        <w:tc>
          <w:tcPr>
            <w:tcW w:w="720" w:type="dxa"/>
          </w:tcPr>
          <w:p>
            <w:pPr>
              <w:pStyle w:val="ConsPlusNormal"/>
              <w:jc w:val="center"/>
            </w:pPr>
            <w:r>
              <w:t>Напр</w:t>
            </w:r>
          </w:p>
        </w:tc>
        <w:tc>
          <w:tcPr>
            <w:tcW w:w="850" w:type="dxa"/>
          </w:tcPr>
          <w:p>
            <w:pPr>
              <w:pStyle w:val="ConsPlusNormal"/>
              <w:jc w:val="center"/>
            </w:pPr>
            <w:r>
              <w:t>Группа ВР</w:t>
            </w:r>
          </w:p>
        </w:tc>
        <w:tc>
          <w:tcPr>
            <w:tcW w:w="737" w:type="dxa"/>
          </w:tcPr>
          <w:p>
            <w:pPr>
              <w:pStyle w:val="ConsPlusNormal"/>
              <w:jc w:val="center"/>
            </w:pPr>
            <w:r>
              <w:t>отчетный год</w:t>
            </w:r>
          </w:p>
        </w:tc>
        <w:tc>
          <w:tcPr>
            <w:tcW w:w="680" w:type="dxa"/>
          </w:tcPr>
          <w:p>
            <w:pPr>
              <w:pStyle w:val="ConsPlusNormal"/>
              <w:jc w:val="center"/>
            </w:pPr>
            <w:r>
              <w:t>текущий год</w:t>
            </w:r>
          </w:p>
        </w:tc>
        <w:tc>
          <w:tcPr>
            <w:tcW w:w="850" w:type="dxa"/>
          </w:tcPr>
          <w:p>
            <w:pPr>
              <w:pStyle w:val="ConsPlusNormal"/>
              <w:jc w:val="center"/>
            </w:pPr>
            <w:r>
              <w:t>очередной год</w:t>
            </w:r>
          </w:p>
        </w:tc>
        <w:tc>
          <w:tcPr>
            <w:tcW w:w="964" w:type="dxa"/>
          </w:tcPr>
          <w:p>
            <w:pPr>
              <w:pStyle w:val="ConsPlusNormal"/>
              <w:jc w:val="center"/>
            </w:pPr>
            <w:r>
              <w:t>первый год планового периода</w:t>
            </w:r>
          </w:p>
        </w:tc>
        <w:tc>
          <w:tcPr>
            <w:tcW w:w="964" w:type="dxa"/>
          </w:tcPr>
          <w:p>
            <w:pPr>
              <w:pStyle w:val="ConsPlusNormal"/>
              <w:jc w:val="center"/>
            </w:pPr>
            <w:r>
              <w:t>второй год планового периода</w:t>
            </w:r>
          </w:p>
        </w:tc>
        <w:tc>
          <w:tcPr>
            <w:tcW w:w="567" w:type="dxa"/>
          </w:tcPr>
          <w:p>
            <w:pPr>
              <w:pStyle w:val="ConsPlusNormal"/>
              <w:jc w:val="center"/>
            </w:pPr>
            <w:r>
              <w:t>...</w:t>
            </w:r>
          </w:p>
        </w:tc>
        <w:tc>
          <w:tcPr>
            <w:tcW w:w="868" w:type="dxa"/>
            <w:vMerge/>
          </w:tcPr>
          <w:p/>
        </w:tc>
      </w:tr>
      <w:tr>
        <w:tc>
          <w:tcPr>
            <w:tcW w:w="1757" w:type="dxa"/>
          </w:tcPr>
          <w:p>
            <w:pPr>
              <w:pStyle w:val="ConsPlusNormal"/>
              <w:jc w:val="center"/>
            </w:pPr>
            <w:r>
              <w:t>1</w:t>
            </w:r>
          </w:p>
        </w:tc>
        <w:tc>
          <w:tcPr>
            <w:tcW w:w="825" w:type="dxa"/>
          </w:tcPr>
          <w:p>
            <w:pPr>
              <w:pStyle w:val="ConsPlusNormal"/>
              <w:jc w:val="center"/>
            </w:pPr>
            <w:r>
              <w:t>2</w:t>
            </w:r>
          </w:p>
        </w:tc>
        <w:tc>
          <w:tcPr>
            <w:tcW w:w="737" w:type="dxa"/>
          </w:tcPr>
          <w:p>
            <w:pPr>
              <w:pStyle w:val="ConsPlusNormal"/>
              <w:jc w:val="center"/>
            </w:pPr>
            <w:r>
              <w:t>3</w:t>
            </w:r>
          </w:p>
        </w:tc>
        <w:tc>
          <w:tcPr>
            <w:tcW w:w="510" w:type="dxa"/>
          </w:tcPr>
          <w:p>
            <w:pPr>
              <w:pStyle w:val="ConsPlusNormal"/>
              <w:jc w:val="center"/>
            </w:pPr>
            <w:r>
              <w:t>4</w:t>
            </w:r>
          </w:p>
        </w:tc>
        <w:tc>
          <w:tcPr>
            <w:tcW w:w="553" w:type="dxa"/>
          </w:tcPr>
          <w:p>
            <w:pPr>
              <w:pStyle w:val="ConsPlusNormal"/>
              <w:jc w:val="center"/>
            </w:pPr>
            <w:r>
              <w:t>5</w:t>
            </w:r>
          </w:p>
        </w:tc>
        <w:tc>
          <w:tcPr>
            <w:tcW w:w="540" w:type="dxa"/>
          </w:tcPr>
          <w:p>
            <w:pPr>
              <w:pStyle w:val="ConsPlusNormal"/>
              <w:jc w:val="center"/>
            </w:pPr>
            <w:r>
              <w:t>6</w:t>
            </w:r>
          </w:p>
        </w:tc>
        <w:tc>
          <w:tcPr>
            <w:tcW w:w="720" w:type="dxa"/>
          </w:tcPr>
          <w:p>
            <w:pPr>
              <w:pStyle w:val="ConsPlusNormal"/>
              <w:jc w:val="center"/>
            </w:pPr>
            <w:r>
              <w:t>7</w:t>
            </w:r>
          </w:p>
        </w:tc>
        <w:tc>
          <w:tcPr>
            <w:tcW w:w="850" w:type="dxa"/>
          </w:tcPr>
          <w:p>
            <w:pPr>
              <w:pStyle w:val="ConsPlusNormal"/>
              <w:jc w:val="center"/>
            </w:pPr>
            <w:r>
              <w:t>8</w:t>
            </w:r>
          </w:p>
        </w:tc>
        <w:tc>
          <w:tcPr>
            <w:tcW w:w="737" w:type="dxa"/>
          </w:tcPr>
          <w:p>
            <w:pPr>
              <w:pStyle w:val="ConsPlusNormal"/>
              <w:jc w:val="center"/>
            </w:pPr>
            <w:r>
              <w:t>9</w:t>
            </w:r>
          </w:p>
        </w:tc>
        <w:tc>
          <w:tcPr>
            <w:tcW w:w="680" w:type="dxa"/>
          </w:tcPr>
          <w:p>
            <w:pPr>
              <w:pStyle w:val="ConsPlusNormal"/>
              <w:jc w:val="center"/>
            </w:pPr>
            <w:r>
              <w:t>10</w:t>
            </w:r>
          </w:p>
        </w:tc>
        <w:tc>
          <w:tcPr>
            <w:tcW w:w="850" w:type="dxa"/>
          </w:tcPr>
          <w:p>
            <w:pPr>
              <w:pStyle w:val="ConsPlusNormal"/>
              <w:jc w:val="center"/>
            </w:pPr>
            <w:r>
              <w:t>11</w:t>
            </w:r>
          </w:p>
        </w:tc>
        <w:tc>
          <w:tcPr>
            <w:tcW w:w="964" w:type="dxa"/>
          </w:tcPr>
          <w:p>
            <w:pPr>
              <w:pStyle w:val="ConsPlusNormal"/>
              <w:jc w:val="center"/>
            </w:pPr>
            <w:r>
              <w:t>12</w:t>
            </w:r>
          </w:p>
        </w:tc>
        <w:tc>
          <w:tcPr>
            <w:tcW w:w="964" w:type="dxa"/>
          </w:tcPr>
          <w:p>
            <w:pPr>
              <w:pStyle w:val="ConsPlusNormal"/>
              <w:jc w:val="center"/>
            </w:pPr>
            <w:r>
              <w:t>13</w:t>
            </w:r>
          </w:p>
        </w:tc>
        <w:tc>
          <w:tcPr>
            <w:tcW w:w="567" w:type="dxa"/>
          </w:tcPr>
          <w:p>
            <w:pPr>
              <w:pStyle w:val="ConsPlusNormal"/>
              <w:jc w:val="center"/>
            </w:pPr>
            <w:r>
              <w:t>14</w:t>
            </w:r>
          </w:p>
        </w:tc>
        <w:tc>
          <w:tcPr>
            <w:tcW w:w="868" w:type="dxa"/>
          </w:tcPr>
          <w:p>
            <w:pPr>
              <w:pStyle w:val="ConsPlusNormal"/>
              <w:jc w:val="center"/>
            </w:pPr>
            <w:bookmarkStart w:id="150" w:name="P6499"/>
            <w:bookmarkEnd w:id="150"/>
            <w:r>
              <w:t>15</w:t>
            </w:r>
          </w:p>
        </w:tc>
      </w:tr>
      <w:tr>
        <w:tc>
          <w:tcPr>
            <w:tcW w:w="1757" w:type="dxa"/>
            <w:vAlign w:val="center"/>
          </w:tcPr>
          <w:p>
            <w:pPr>
              <w:pStyle w:val="ConsPlusNormal"/>
              <w:jc w:val="center"/>
            </w:pPr>
            <w:r>
              <w:t>Затраты на закупку импортных товаров и услуг, всего в том числе:</w:t>
            </w: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r>
        <w:tc>
          <w:tcPr>
            <w:tcW w:w="1757" w:type="dxa"/>
            <w:vAlign w:val="center"/>
          </w:tcPr>
          <w:p>
            <w:pPr>
              <w:pStyle w:val="ConsPlusNormal"/>
              <w:jc w:val="center"/>
            </w:pPr>
            <w:r>
              <w:t>Подпрограмма 1</w:t>
            </w: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r>
        <w:tc>
          <w:tcPr>
            <w:tcW w:w="1757" w:type="dxa"/>
            <w:vMerge w:val="restart"/>
            <w:vAlign w:val="center"/>
          </w:tcPr>
          <w:p>
            <w:pPr>
              <w:pStyle w:val="ConsPlusNormal"/>
              <w:jc w:val="center"/>
            </w:pPr>
            <w:r>
              <w:t>Основное мероприятие (мероприятие) 1.1</w:t>
            </w: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r>
        <w:tc>
          <w:tcPr>
            <w:tcW w:w="1757" w:type="dxa"/>
            <w:vMerge/>
          </w:tcP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r>
        <w:tc>
          <w:tcPr>
            <w:tcW w:w="1757" w:type="dxa"/>
            <w:vMerge/>
          </w:tcP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r>
        <w:tc>
          <w:tcPr>
            <w:tcW w:w="1757" w:type="dxa"/>
            <w:vMerge/>
          </w:tcP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r>
        <w:tc>
          <w:tcPr>
            <w:tcW w:w="1757" w:type="dxa"/>
            <w:vMerge/>
          </w:tcP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r>
        <w:tc>
          <w:tcPr>
            <w:tcW w:w="1757" w:type="dxa"/>
            <w:vAlign w:val="center"/>
          </w:tcPr>
          <w:p>
            <w:pPr>
              <w:pStyle w:val="ConsPlusNormal"/>
              <w:jc w:val="center"/>
            </w:pPr>
            <w:r>
              <w:t>Основное мероприятие (мероприятие) 1.2</w:t>
            </w: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r>
        <w:tc>
          <w:tcPr>
            <w:tcW w:w="1757" w:type="dxa"/>
            <w:vAlign w:val="center"/>
          </w:tcPr>
          <w:p>
            <w:pPr>
              <w:pStyle w:val="ConsPlusNormal"/>
              <w:jc w:val="center"/>
            </w:pPr>
            <w:r>
              <w:t>1</w:t>
            </w:r>
          </w:p>
        </w:tc>
        <w:tc>
          <w:tcPr>
            <w:tcW w:w="825" w:type="dxa"/>
          </w:tcPr>
          <w:p>
            <w:pPr>
              <w:pStyle w:val="ConsPlusNormal"/>
              <w:jc w:val="center"/>
            </w:pPr>
            <w:r>
              <w:t>2</w:t>
            </w:r>
          </w:p>
        </w:tc>
        <w:tc>
          <w:tcPr>
            <w:tcW w:w="737" w:type="dxa"/>
          </w:tcPr>
          <w:p>
            <w:pPr>
              <w:pStyle w:val="ConsPlusNormal"/>
              <w:jc w:val="center"/>
            </w:pPr>
            <w:r>
              <w:t>3</w:t>
            </w:r>
          </w:p>
        </w:tc>
        <w:tc>
          <w:tcPr>
            <w:tcW w:w="510" w:type="dxa"/>
          </w:tcPr>
          <w:p>
            <w:pPr>
              <w:pStyle w:val="ConsPlusNormal"/>
              <w:jc w:val="center"/>
            </w:pPr>
            <w:r>
              <w:t>4</w:t>
            </w:r>
          </w:p>
        </w:tc>
        <w:tc>
          <w:tcPr>
            <w:tcW w:w="553" w:type="dxa"/>
          </w:tcPr>
          <w:p>
            <w:pPr>
              <w:pStyle w:val="ConsPlusNormal"/>
              <w:jc w:val="center"/>
            </w:pPr>
            <w:r>
              <w:t>5</w:t>
            </w:r>
          </w:p>
        </w:tc>
        <w:tc>
          <w:tcPr>
            <w:tcW w:w="540" w:type="dxa"/>
          </w:tcPr>
          <w:p>
            <w:pPr>
              <w:pStyle w:val="ConsPlusNormal"/>
              <w:jc w:val="center"/>
            </w:pPr>
            <w:r>
              <w:t>6</w:t>
            </w:r>
          </w:p>
        </w:tc>
        <w:tc>
          <w:tcPr>
            <w:tcW w:w="720" w:type="dxa"/>
          </w:tcPr>
          <w:p>
            <w:pPr>
              <w:pStyle w:val="ConsPlusNormal"/>
              <w:jc w:val="center"/>
            </w:pPr>
            <w:r>
              <w:t>7</w:t>
            </w:r>
          </w:p>
        </w:tc>
        <w:tc>
          <w:tcPr>
            <w:tcW w:w="850" w:type="dxa"/>
          </w:tcPr>
          <w:p>
            <w:pPr>
              <w:pStyle w:val="ConsPlusNormal"/>
              <w:jc w:val="center"/>
            </w:pPr>
            <w:r>
              <w:t>8</w:t>
            </w:r>
          </w:p>
        </w:tc>
        <w:tc>
          <w:tcPr>
            <w:tcW w:w="737" w:type="dxa"/>
          </w:tcPr>
          <w:p>
            <w:pPr>
              <w:pStyle w:val="ConsPlusNormal"/>
              <w:jc w:val="center"/>
            </w:pPr>
            <w:r>
              <w:t>9</w:t>
            </w:r>
          </w:p>
        </w:tc>
        <w:tc>
          <w:tcPr>
            <w:tcW w:w="680" w:type="dxa"/>
          </w:tcPr>
          <w:p>
            <w:pPr>
              <w:pStyle w:val="ConsPlusNormal"/>
              <w:jc w:val="center"/>
            </w:pPr>
            <w:r>
              <w:t>10</w:t>
            </w:r>
          </w:p>
        </w:tc>
        <w:tc>
          <w:tcPr>
            <w:tcW w:w="850" w:type="dxa"/>
          </w:tcPr>
          <w:p>
            <w:pPr>
              <w:pStyle w:val="ConsPlusNormal"/>
              <w:jc w:val="center"/>
            </w:pPr>
            <w:r>
              <w:t>11</w:t>
            </w:r>
          </w:p>
        </w:tc>
        <w:tc>
          <w:tcPr>
            <w:tcW w:w="964" w:type="dxa"/>
          </w:tcPr>
          <w:p>
            <w:pPr>
              <w:pStyle w:val="ConsPlusNormal"/>
              <w:jc w:val="center"/>
            </w:pPr>
            <w:r>
              <w:t>12</w:t>
            </w:r>
          </w:p>
        </w:tc>
        <w:tc>
          <w:tcPr>
            <w:tcW w:w="964" w:type="dxa"/>
          </w:tcPr>
          <w:p>
            <w:pPr>
              <w:pStyle w:val="ConsPlusNormal"/>
              <w:jc w:val="center"/>
            </w:pPr>
            <w:r>
              <w:t>13</w:t>
            </w:r>
          </w:p>
        </w:tc>
        <w:tc>
          <w:tcPr>
            <w:tcW w:w="567" w:type="dxa"/>
          </w:tcPr>
          <w:p>
            <w:pPr>
              <w:pStyle w:val="ConsPlusNormal"/>
              <w:jc w:val="center"/>
            </w:pPr>
            <w:r>
              <w:t>14</w:t>
            </w:r>
          </w:p>
        </w:tc>
        <w:tc>
          <w:tcPr>
            <w:tcW w:w="868" w:type="dxa"/>
          </w:tcPr>
          <w:p>
            <w:pPr>
              <w:pStyle w:val="ConsPlusNormal"/>
              <w:jc w:val="center"/>
            </w:pPr>
            <w:r>
              <w:t>15</w:t>
            </w:r>
          </w:p>
        </w:tc>
      </w:tr>
      <w:tr>
        <w:tc>
          <w:tcPr>
            <w:tcW w:w="1757" w:type="dxa"/>
            <w:vAlign w:val="center"/>
          </w:tcPr>
          <w:p>
            <w:pPr>
              <w:pStyle w:val="ConsPlusNormal"/>
              <w:jc w:val="center"/>
            </w:pPr>
            <w:r>
              <w:t>...</w:t>
            </w: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r>
        <w:tc>
          <w:tcPr>
            <w:tcW w:w="1757" w:type="dxa"/>
            <w:vAlign w:val="center"/>
          </w:tcPr>
          <w:p>
            <w:pPr>
              <w:pStyle w:val="ConsPlusNormal"/>
              <w:jc w:val="center"/>
            </w:pPr>
            <w:r>
              <w:t>Основное мероприятие (мероприятие) n</w:t>
            </w: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r>
        <w:tc>
          <w:tcPr>
            <w:tcW w:w="1757" w:type="dxa"/>
            <w:vAlign w:val="center"/>
          </w:tcPr>
          <w:p>
            <w:pPr>
              <w:pStyle w:val="ConsPlusNormal"/>
              <w:jc w:val="center"/>
            </w:pPr>
            <w:r>
              <w:t>...</w:t>
            </w: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r>
        <w:tc>
          <w:tcPr>
            <w:tcW w:w="1757" w:type="dxa"/>
            <w:vAlign w:val="center"/>
          </w:tcPr>
          <w:p>
            <w:pPr>
              <w:pStyle w:val="ConsPlusNormal"/>
              <w:jc w:val="center"/>
            </w:pPr>
            <w:r>
              <w:t>Подпрограмма n</w:t>
            </w:r>
          </w:p>
        </w:tc>
        <w:tc>
          <w:tcPr>
            <w:tcW w:w="825" w:type="dxa"/>
          </w:tcPr>
          <w:p>
            <w:pPr>
              <w:pStyle w:val="ConsPlusNormal"/>
            </w:pPr>
          </w:p>
        </w:tc>
        <w:tc>
          <w:tcPr>
            <w:tcW w:w="737" w:type="dxa"/>
          </w:tcPr>
          <w:p>
            <w:pPr>
              <w:pStyle w:val="ConsPlusNormal"/>
            </w:pPr>
          </w:p>
        </w:tc>
        <w:tc>
          <w:tcPr>
            <w:tcW w:w="510" w:type="dxa"/>
          </w:tcPr>
          <w:p>
            <w:pPr>
              <w:pStyle w:val="ConsPlusNormal"/>
            </w:pPr>
          </w:p>
        </w:tc>
        <w:tc>
          <w:tcPr>
            <w:tcW w:w="553" w:type="dxa"/>
          </w:tcPr>
          <w:p>
            <w:pPr>
              <w:pStyle w:val="ConsPlusNormal"/>
            </w:pPr>
          </w:p>
        </w:tc>
        <w:tc>
          <w:tcPr>
            <w:tcW w:w="540" w:type="dxa"/>
          </w:tcPr>
          <w:p>
            <w:pPr>
              <w:pStyle w:val="ConsPlusNormal"/>
            </w:pPr>
          </w:p>
        </w:tc>
        <w:tc>
          <w:tcPr>
            <w:tcW w:w="720" w:type="dxa"/>
          </w:tcPr>
          <w:p>
            <w:pPr>
              <w:pStyle w:val="ConsPlusNormal"/>
            </w:pPr>
          </w:p>
        </w:tc>
        <w:tc>
          <w:tcPr>
            <w:tcW w:w="850" w:type="dxa"/>
          </w:tcPr>
          <w:p>
            <w:pPr>
              <w:pStyle w:val="ConsPlusNormal"/>
            </w:pPr>
          </w:p>
        </w:tc>
        <w:tc>
          <w:tcPr>
            <w:tcW w:w="737" w:type="dxa"/>
          </w:tcPr>
          <w:p>
            <w:pPr>
              <w:pStyle w:val="ConsPlusNormal"/>
            </w:pPr>
          </w:p>
        </w:tc>
        <w:tc>
          <w:tcPr>
            <w:tcW w:w="680" w:type="dxa"/>
          </w:tcPr>
          <w:p>
            <w:pPr>
              <w:pStyle w:val="ConsPlusNormal"/>
            </w:pPr>
          </w:p>
        </w:tc>
        <w:tc>
          <w:tcPr>
            <w:tcW w:w="850" w:type="dxa"/>
          </w:tcPr>
          <w:p>
            <w:pPr>
              <w:pStyle w:val="ConsPlusNormal"/>
            </w:pPr>
          </w:p>
        </w:tc>
        <w:tc>
          <w:tcPr>
            <w:tcW w:w="964" w:type="dxa"/>
          </w:tcPr>
          <w:p>
            <w:pPr>
              <w:pStyle w:val="ConsPlusNormal"/>
            </w:pPr>
          </w:p>
        </w:tc>
        <w:tc>
          <w:tcPr>
            <w:tcW w:w="964" w:type="dxa"/>
          </w:tcPr>
          <w:p>
            <w:pPr>
              <w:pStyle w:val="ConsPlusNormal"/>
            </w:pPr>
          </w:p>
        </w:tc>
        <w:tc>
          <w:tcPr>
            <w:tcW w:w="567" w:type="dxa"/>
          </w:tcPr>
          <w:p>
            <w:pPr>
              <w:pStyle w:val="ConsPlusNormal"/>
            </w:pPr>
          </w:p>
        </w:tc>
        <w:tc>
          <w:tcPr>
            <w:tcW w:w="868" w:type="dxa"/>
          </w:tcPr>
          <w:p>
            <w:pPr>
              <w:pStyle w:val="ConsPlusNormal"/>
            </w:pPr>
          </w:p>
        </w:tc>
      </w:tr>
    </w:tbl>
    <w:p>
      <w:pPr>
        <w:pStyle w:val="ConsPlusNormal"/>
        <w:jc w:val="both"/>
      </w:pPr>
    </w:p>
    <w:p>
      <w:pPr>
        <w:pStyle w:val="ConsPlusNormal"/>
        <w:ind w:firstLine="540"/>
        <w:jc w:val="both"/>
      </w:pPr>
      <w:r>
        <w:t>--------------------------------</w:t>
      </w:r>
    </w:p>
    <w:p>
      <w:pPr>
        <w:pStyle w:val="ConsPlusNormal"/>
        <w:ind w:firstLine="540"/>
        <w:jc w:val="both"/>
      </w:pPr>
      <w:bookmarkStart w:id="151" w:name="P6693"/>
      <w:bookmarkEnd w:id="151"/>
      <w:r>
        <w:t>&lt;1&gt; Указываются только те основные мероприятия (или мероприятия, входящие в состав основных мероприятий при необходимости), по которым осуществлялась, осуществляется, и (или) планируется закупка импортных товаров и услуг, а также наименования подпрограмм, в состав которых они включены.</w:t>
      </w:r>
    </w:p>
    <w:p>
      <w:pPr>
        <w:pStyle w:val="ConsPlusNormal"/>
        <w:ind w:firstLine="540"/>
        <w:jc w:val="both"/>
      </w:pPr>
      <w:bookmarkStart w:id="152" w:name="P6694"/>
      <w:bookmarkEnd w:id="152"/>
      <w:r>
        <w:t>&lt;2&gt; Указываются коды бюджетной классификации вышеуказанных мероприятий, включающих закупку импортных товаров и услуг до группы видов расходов.</w:t>
      </w:r>
    </w:p>
    <w:p>
      <w:pPr>
        <w:pStyle w:val="ConsPlusNormal"/>
        <w:ind w:firstLine="540"/>
        <w:jc w:val="both"/>
      </w:pPr>
      <w:bookmarkStart w:id="153" w:name="P6695"/>
      <w:bookmarkEnd w:id="153"/>
      <w:r>
        <w:t xml:space="preserve">&lt;3&gt; Указывается объем бюджетных ассигнований, направленных на закупку импортных товаров и услуг, а также сумма таких расходов федерального бюджета. В случае, если в конкретный период (год) закупка импортных товаров и услуг не осуществлялась, либо не планируется, следует оставить соответствующую ячейку пустой. В случае отсутствия информации следует заполнить соответствующую ячейку символом "Н/Д" и привести обосновывающие пояснения в </w:t>
      </w:r>
      <w:hyperlink w:anchor="P6499" w:history="1">
        <w:r>
          <w:t>столбце 15</w:t>
        </w:r>
      </w:hyperlink>
      <w:r>
        <w:t>.</w:t>
      </w:r>
    </w:p>
    <w:p>
      <w:pPr>
        <w:pStyle w:val="ConsPlusNormal"/>
        <w:ind w:firstLine="540"/>
        <w:jc w:val="both"/>
      </w:pPr>
      <w:bookmarkStart w:id="154" w:name="P6696"/>
      <w:bookmarkEnd w:id="154"/>
      <w:r>
        <w:t>&lt;4&gt; Указывается дополнительная информация по усмотрению ответственного исполнителя.</w:t>
      </w:r>
    </w:p>
    <w:p>
      <w:pPr>
        <w:pStyle w:val="ConsPlusNormal"/>
        <w:jc w:val="both"/>
      </w:pPr>
    </w:p>
    <w:p>
      <w:pPr>
        <w:pStyle w:val="ConsPlusNormal"/>
        <w:jc w:val="both"/>
      </w:pPr>
    </w:p>
    <w:p>
      <w:pPr>
        <w:pStyle w:val="ConsPlusNormal"/>
        <w:jc w:val="both"/>
      </w:pPr>
    </w:p>
    <w:p>
      <w:pPr>
        <w:pStyle w:val="ConsPlusNormal"/>
        <w:jc w:val="right"/>
        <w:outlineLvl w:val="2"/>
      </w:pPr>
      <w:r>
        <w:t>Таблица 25.2</w:t>
      </w:r>
    </w:p>
    <w:p>
      <w:pPr>
        <w:pStyle w:val="ConsPlusNormal"/>
        <w:jc w:val="both"/>
      </w:pPr>
    </w:p>
    <w:p>
      <w:pPr>
        <w:pStyle w:val="ConsPlusNormal"/>
        <w:jc w:val="center"/>
      </w:pPr>
      <w:bookmarkStart w:id="155" w:name="P6702"/>
      <w:bookmarkEnd w:id="155"/>
      <w:r>
        <w:lastRenderedPageBreak/>
        <w:t>СВЕДЕНИЯ</w:t>
      </w:r>
    </w:p>
    <w:p>
      <w:pPr>
        <w:pStyle w:val="ConsPlusNormal"/>
        <w:jc w:val="center"/>
      </w:pPr>
      <w:r>
        <w:t>о затратах на закупку инновационной продукции,</w:t>
      </w:r>
    </w:p>
    <w:p>
      <w:pPr>
        <w:pStyle w:val="ConsPlusNormal"/>
        <w:jc w:val="center"/>
      </w:pPr>
      <w:r>
        <w:t>высокотехнологичной продукции в рамках реализации</w:t>
      </w:r>
    </w:p>
    <w:p>
      <w:pPr>
        <w:pStyle w:val="ConsPlusNormal"/>
        <w:jc w:val="center"/>
      </w:pPr>
      <w:r>
        <w:t>государственной программы Российской Федерации</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4"/>
        <w:gridCol w:w="797"/>
        <w:gridCol w:w="710"/>
        <w:gridCol w:w="566"/>
        <w:gridCol w:w="562"/>
        <w:gridCol w:w="566"/>
        <w:gridCol w:w="737"/>
        <w:gridCol w:w="590"/>
        <w:gridCol w:w="737"/>
        <w:gridCol w:w="624"/>
        <w:gridCol w:w="850"/>
        <w:gridCol w:w="964"/>
        <w:gridCol w:w="1020"/>
        <w:gridCol w:w="998"/>
        <w:gridCol w:w="927"/>
      </w:tblGrid>
      <w:tr>
        <w:tc>
          <w:tcPr>
            <w:tcW w:w="2194" w:type="dxa"/>
            <w:vMerge w:val="restart"/>
          </w:tcPr>
          <w:p>
            <w:pPr>
              <w:pStyle w:val="ConsPlusNormal"/>
              <w:jc w:val="center"/>
            </w:pPr>
            <w:r>
              <w:t xml:space="preserve">Наименование основного мероприятия (мероприятия), включающего закупку инновационной продукции, высокотехнологичной продукции </w:t>
            </w:r>
            <w:hyperlink w:anchor="P6919" w:history="1">
              <w:r>
                <w:t>&lt;1&gt;</w:t>
              </w:r>
            </w:hyperlink>
          </w:p>
        </w:tc>
        <w:tc>
          <w:tcPr>
            <w:tcW w:w="4528" w:type="dxa"/>
            <w:gridSpan w:val="7"/>
          </w:tcPr>
          <w:p>
            <w:pPr>
              <w:pStyle w:val="ConsPlusNormal"/>
              <w:jc w:val="center"/>
            </w:pPr>
            <w:r>
              <w:t xml:space="preserve">Коды бюджетной классификации </w:t>
            </w:r>
            <w:hyperlink w:anchor="P6920" w:history="1">
              <w:r>
                <w:t>&lt;2&gt;</w:t>
              </w:r>
            </w:hyperlink>
          </w:p>
        </w:tc>
        <w:tc>
          <w:tcPr>
            <w:tcW w:w="5193" w:type="dxa"/>
            <w:gridSpan w:val="6"/>
          </w:tcPr>
          <w:p>
            <w:pPr>
              <w:pStyle w:val="ConsPlusNormal"/>
              <w:jc w:val="center"/>
            </w:pPr>
            <w:r>
              <w:t xml:space="preserve">Объемы бюджетных ассигнований выделяемых из федерального бюджета (тыс. рублей), годы </w:t>
            </w:r>
            <w:hyperlink w:anchor="P6921" w:history="1">
              <w:r>
                <w:t>&lt;3&gt;</w:t>
              </w:r>
            </w:hyperlink>
          </w:p>
        </w:tc>
        <w:tc>
          <w:tcPr>
            <w:tcW w:w="927" w:type="dxa"/>
          </w:tcPr>
          <w:p>
            <w:pPr>
              <w:pStyle w:val="ConsPlusNormal"/>
              <w:jc w:val="center"/>
            </w:pPr>
            <w:r>
              <w:t xml:space="preserve">Комментарии </w:t>
            </w:r>
            <w:hyperlink w:anchor="P6922" w:history="1">
              <w:r>
                <w:t>&lt;4&gt;</w:t>
              </w:r>
            </w:hyperlink>
          </w:p>
        </w:tc>
      </w:tr>
      <w:tr>
        <w:tc>
          <w:tcPr>
            <w:tcW w:w="2194" w:type="dxa"/>
            <w:vMerge/>
          </w:tcPr>
          <w:p/>
        </w:tc>
        <w:tc>
          <w:tcPr>
            <w:tcW w:w="797" w:type="dxa"/>
          </w:tcPr>
          <w:p>
            <w:pPr>
              <w:pStyle w:val="ConsPlusNormal"/>
              <w:jc w:val="center"/>
            </w:pPr>
            <w:r>
              <w:t>ГРБС</w:t>
            </w:r>
          </w:p>
        </w:tc>
        <w:tc>
          <w:tcPr>
            <w:tcW w:w="710" w:type="dxa"/>
          </w:tcPr>
          <w:p>
            <w:pPr>
              <w:pStyle w:val="ConsPlusNormal"/>
              <w:jc w:val="center"/>
            </w:pPr>
            <w:r>
              <w:t>РЗПР</w:t>
            </w:r>
          </w:p>
        </w:tc>
        <w:tc>
          <w:tcPr>
            <w:tcW w:w="566" w:type="dxa"/>
          </w:tcPr>
          <w:p>
            <w:pPr>
              <w:pStyle w:val="ConsPlusNormal"/>
              <w:jc w:val="center"/>
            </w:pPr>
            <w:r>
              <w:t>ГП</w:t>
            </w:r>
          </w:p>
        </w:tc>
        <w:tc>
          <w:tcPr>
            <w:tcW w:w="562" w:type="dxa"/>
          </w:tcPr>
          <w:p>
            <w:pPr>
              <w:pStyle w:val="ConsPlusNormal"/>
              <w:jc w:val="center"/>
            </w:pPr>
            <w:r>
              <w:t>ПП</w:t>
            </w:r>
          </w:p>
        </w:tc>
        <w:tc>
          <w:tcPr>
            <w:tcW w:w="566" w:type="dxa"/>
          </w:tcPr>
          <w:p>
            <w:pPr>
              <w:pStyle w:val="ConsPlusNormal"/>
              <w:jc w:val="center"/>
            </w:pPr>
            <w:r>
              <w:t>ОМ</w:t>
            </w:r>
          </w:p>
        </w:tc>
        <w:tc>
          <w:tcPr>
            <w:tcW w:w="737" w:type="dxa"/>
          </w:tcPr>
          <w:p>
            <w:pPr>
              <w:pStyle w:val="ConsPlusNormal"/>
              <w:jc w:val="center"/>
            </w:pPr>
            <w:r>
              <w:t>Напр</w:t>
            </w:r>
          </w:p>
        </w:tc>
        <w:tc>
          <w:tcPr>
            <w:tcW w:w="590" w:type="dxa"/>
          </w:tcPr>
          <w:p>
            <w:pPr>
              <w:pStyle w:val="ConsPlusNormal"/>
              <w:jc w:val="center"/>
            </w:pPr>
            <w:r>
              <w:t>Группа ВР</w:t>
            </w:r>
          </w:p>
        </w:tc>
        <w:tc>
          <w:tcPr>
            <w:tcW w:w="737" w:type="dxa"/>
          </w:tcPr>
          <w:p>
            <w:pPr>
              <w:pStyle w:val="ConsPlusNormal"/>
              <w:jc w:val="center"/>
            </w:pPr>
            <w:r>
              <w:t>отчетный год</w:t>
            </w:r>
          </w:p>
        </w:tc>
        <w:tc>
          <w:tcPr>
            <w:tcW w:w="624" w:type="dxa"/>
          </w:tcPr>
          <w:p>
            <w:pPr>
              <w:pStyle w:val="ConsPlusNormal"/>
              <w:jc w:val="center"/>
            </w:pPr>
            <w:r>
              <w:t>текущий год</w:t>
            </w:r>
          </w:p>
        </w:tc>
        <w:tc>
          <w:tcPr>
            <w:tcW w:w="850" w:type="dxa"/>
          </w:tcPr>
          <w:p>
            <w:pPr>
              <w:pStyle w:val="ConsPlusNormal"/>
              <w:jc w:val="center"/>
            </w:pPr>
            <w:r>
              <w:t>очередной год</w:t>
            </w:r>
          </w:p>
        </w:tc>
        <w:tc>
          <w:tcPr>
            <w:tcW w:w="964" w:type="dxa"/>
          </w:tcPr>
          <w:p>
            <w:pPr>
              <w:pStyle w:val="ConsPlusNormal"/>
              <w:jc w:val="center"/>
            </w:pPr>
            <w:r>
              <w:t>первый год планового периода</w:t>
            </w:r>
          </w:p>
        </w:tc>
        <w:tc>
          <w:tcPr>
            <w:tcW w:w="1020" w:type="dxa"/>
          </w:tcPr>
          <w:p>
            <w:pPr>
              <w:pStyle w:val="ConsPlusNormal"/>
              <w:jc w:val="center"/>
            </w:pPr>
            <w:r>
              <w:t>второй год планового периода</w:t>
            </w:r>
          </w:p>
        </w:tc>
        <w:tc>
          <w:tcPr>
            <w:tcW w:w="998" w:type="dxa"/>
          </w:tcPr>
          <w:p>
            <w:pPr>
              <w:pStyle w:val="ConsPlusNormal"/>
              <w:jc w:val="center"/>
            </w:pPr>
            <w:r>
              <w:t>...</w:t>
            </w:r>
          </w:p>
        </w:tc>
        <w:tc>
          <w:tcPr>
            <w:tcW w:w="927" w:type="dxa"/>
          </w:tcPr>
          <w:p>
            <w:pPr>
              <w:pStyle w:val="ConsPlusNormal"/>
            </w:pPr>
          </w:p>
        </w:tc>
      </w:tr>
      <w:tr>
        <w:tc>
          <w:tcPr>
            <w:tcW w:w="2194" w:type="dxa"/>
          </w:tcPr>
          <w:p>
            <w:pPr>
              <w:pStyle w:val="ConsPlusNormal"/>
              <w:jc w:val="center"/>
            </w:pPr>
            <w:r>
              <w:t>1</w:t>
            </w:r>
          </w:p>
        </w:tc>
        <w:tc>
          <w:tcPr>
            <w:tcW w:w="797" w:type="dxa"/>
          </w:tcPr>
          <w:p>
            <w:pPr>
              <w:pStyle w:val="ConsPlusNormal"/>
              <w:jc w:val="center"/>
            </w:pPr>
            <w:r>
              <w:t>2</w:t>
            </w:r>
          </w:p>
        </w:tc>
        <w:tc>
          <w:tcPr>
            <w:tcW w:w="710" w:type="dxa"/>
          </w:tcPr>
          <w:p>
            <w:pPr>
              <w:pStyle w:val="ConsPlusNormal"/>
              <w:jc w:val="center"/>
            </w:pPr>
            <w:r>
              <w:t>3</w:t>
            </w:r>
          </w:p>
        </w:tc>
        <w:tc>
          <w:tcPr>
            <w:tcW w:w="566" w:type="dxa"/>
          </w:tcPr>
          <w:p>
            <w:pPr>
              <w:pStyle w:val="ConsPlusNormal"/>
              <w:jc w:val="center"/>
            </w:pPr>
            <w:r>
              <w:t>4</w:t>
            </w:r>
          </w:p>
        </w:tc>
        <w:tc>
          <w:tcPr>
            <w:tcW w:w="562" w:type="dxa"/>
          </w:tcPr>
          <w:p>
            <w:pPr>
              <w:pStyle w:val="ConsPlusNormal"/>
              <w:jc w:val="center"/>
            </w:pPr>
            <w:r>
              <w:t>5</w:t>
            </w:r>
          </w:p>
        </w:tc>
        <w:tc>
          <w:tcPr>
            <w:tcW w:w="566" w:type="dxa"/>
          </w:tcPr>
          <w:p>
            <w:pPr>
              <w:pStyle w:val="ConsPlusNormal"/>
              <w:jc w:val="center"/>
            </w:pPr>
            <w:r>
              <w:t>6</w:t>
            </w:r>
          </w:p>
        </w:tc>
        <w:tc>
          <w:tcPr>
            <w:tcW w:w="737" w:type="dxa"/>
          </w:tcPr>
          <w:p>
            <w:pPr>
              <w:pStyle w:val="ConsPlusNormal"/>
              <w:jc w:val="center"/>
            </w:pPr>
            <w:r>
              <w:t>7</w:t>
            </w:r>
          </w:p>
        </w:tc>
        <w:tc>
          <w:tcPr>
            <w:tcW w:w="590" w:type="dxa"/>
          </w:tcPr>
          <w:p>
            <w:pPr>
              <w:pStyle w:val="ConsPlusNormal"/>
              <w:jc w:val="center"/>
            </w:pPr>
            <w:r>
              <w:t>8</w:t>
            </w:r>
          </w:p>
        </w:tc>
        <w:tc>
          <w:tcPr>
            <w:tcW w:w="737" w:type="dxa"/>
          </w:tcPr>
          <w:p>
            <w:pPr>
              <w:pStyle w:val="ConsPlusNormal"/>
              <w:jc w:val="center"/>
            </w:pPr>
            <w:r>
              <w:t>9</w:t>
            </w:r>
          </w:p>
        </w:tc>
        <w:tc>
          <w:tcPr>
            <w:tcW w:w="624" w:type="dxa"/>
          </w:tcPr>
          <w:p>
            <w:pPr>
              <w:pStyle w:val="ConsPlusNormal"/>
              <w:jc w:val="center"/>
            </w:pPr>
            <w:r>
              <w:t>10</w:t>
            </w:r>
          </w:p>
        </w:tc>
        <w:tc>
          <w:tcPr>
            <w:tcW w:w="850" w:type="dxa"/>
          </w:tcPr>
          <w:p>
            <w:pPr>
              <w:pStyle w:val="ConsPlusNormal"/>
              <w:jc w:val="center"/>
            </w:pPr>
            <w:r>
              <w:t>11</w:t>
            </w:r>
          </w:p>
        </w:tc>
        <w:tc>
          <w:tcPr>
            <w:tcW w:w="964" w:type="dxa"/>
          </w:tcPr>
          <w:p>
            <w:pPr>
              <w:pStyle w:val="ConsPlusNormal"/>
              <w:jc w:val="center"/>
            </w:pPr>
            <w:r>
              <w:t>12</w:t>
            </w:r>
          </w:p>
        </w:tc>
        <w:tc>
          <w:tcPr>
            <w:tcW w:w="1020" w:type="dxa"/>
          </w:tcPr>
          <w:p>
            <w:pPr>
              <w:pStyle w:val="ConsPlusNormal"/>
              <w:jc w:val="center"/>
            </w:pPr>
            <w:r>
              <w:t>13</w:t>
            </w:r>
          </w:p>
        </w:tc>
        <w:tc>
          <w:tcPr>
            <w:tcW w:w="998" w:type="dxa"/>
          </w:tcPr>
          <w:p>
            <w:pPr>
              <w:pStyle w:val="ConsPlusNormal"/>
              <w:jc w:val="center"/>
            </w:pPr>
            <w:r>
              <w:t>14</w:t>
            </w:r>
          </w:p>
        </w:tc>
        <w:tc>
          <w:tcPr>
            <w:tcW w:w="927" w:type="dxa"/>
          </w:tcPr>
          <w:p>
            <w:pPr>
              <w:pStyle w:val="ConsPlusNormal"/>
              <w:jc w:val="center"/>
            </w:pPr>
            <w:bookmarkStart w:id="156" w:name="P6739"/>
            <w:bookmarkEnd w:id="156"/>
            <w:r>
              <w:t>15</w:t>
            </w:r>
          </w:p>
        </w:tc>
      </w:tr>
      <w:tr>
        <w:tc>
          <w:tcPr>
            <w:tcW w:w="2194" w:type="dxa"/>
            <w:vAlign w:val="center"/>
          </w:tcPr>
          <w:p>
            <w:pPr>
              <w:pStyle w:val="ConsPlusNormal"/>
              <w:jc w:val="center"/>
            </w:pPr>
            <w:r>
              <w:t>Затраты на закупку инновационной продукции, высокотехнологичной продукции, всего</w:t>
            </w:r>
          </w:p>
          <w:p>
            <w:pPr>
              <w:pStyle w:val="ConsPlusNormal"/>
              <w:jc w:val="center"/>
            </w:pPr>
            <w:r>
              <w:t>в том числе:</w:t>
            </w: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tr>
      <w:tr>
        <w:tc>
          <w:tcPr>
            <w:tcW w:w="2194" w:type="dxa"/>
            <w:vAlign w:val="center"/>
          </w:tcPr>
          <w:p>
            <w:pPr>
              <w:pStyle w:val="ConsPlusNormal"/>
              <w:jc w:val="center"/>
            </w:pPr>
            <w:r>
              <w:t>Подпрограмма 1</w:t>
            </w: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tr>
      <w:tr>
        <w:tc>
          <w:tcPr>
            <w:tcW w:w="2194" w:type="dxa"/>
            <w:vMerge w:val="restart"/>
            <w:vAlign w:val="center"/>
          </w:tcPr>
          <w:p>
            <w:pPr>
              <w:pStyle w:val="ConsPlusNormal"/>
              <w:jc w:val="center"/>
            </w:pPr>
            <w:r>
              <w:t>Основное мероприятие (мероприятие) 1.1</w:t>
            </w: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tr>
      <w:tr>
        <w:tc>
          <w:tcPr>
            <w:tcW w:w="2194" w:type="dxa"/>
            <w:vMerge/>
          </w:tcP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tr>
      <w:tr>
        <w:tc>
          <w:tcPr>
            <w:tcW w:w="2194" w:type="dxa"/>
            <w:vMerge/>
          </w:tcP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tr>
      <w:tr>
        <w:tc>
          <w:tcPr>
            <w:tcW w:w="2194" w:type="dxa"/>
            <w:vMerge/>
          </w:tcP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tr>
      <w:tr>
        <w:tc>
          <w:tcPr>
            <w:tcW w:w="2194" w:type="dxa"/>
            <w:vMerge/>
          </w:tcP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bookmarkStart w:id="157" w:name="_GoBack"/>
        <w:bookmarkEnd w:id="157"/>
      </w:tr>
      <w:tr>
        <w:tc>
          <w:tcPr>
            <w:tcW w:w="2194" w:type="dxa"/>
            <w:vAlign w:val="center"/>
          </w:tcPr>
          <w:p>
            <w:pPr>
              <w:pStyle w:val="ConsPlusNormal"/>
              <w:jc w:val="center"/>
            </w:pPr>
            <w:r>
              <w:t>Основное мероприятие (мероприятие) 1.2</w:t>
            </w: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tr>
      <w:tr>
        <w:tc>
          <w:tcPr>
            <w:tcW w:w="2194" w:type="dxa"/>
            <w:vAlign w:val="center"/>
          </w:tcPr>
          <w:p>
            <w:pPr>
              <w:pStyle w:val="ConsPlusNormal"/>
              <w:jc w:val="center"/>
            </w:pPr>
            <w:r>
              <w:t>...</w:t>
            </w: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tr>
      <w:tr>
        <w:tc>
          <w:tcPr>
            <w:tcW w:w="2194" w:type="dxa"/>
            <w:vAlign w:val="center"/>
          </w:tcPr>
          <w:p>
            <w:pPr>
              <w:pStyle w:val="ConsPlusNormal"/>
              <w:jc w:val="center"/>
            </w:pPr>
            <w:r>
              <w:t>Основное мероприятие (мероприятие) n</w:t>
            </w: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tr>
      <w:tr>
        <w:tc>
          <w:tcPr>
            <w:tcW w:w="2194" w:type="dxa"/>
            <w:vAlign w:val="center"/>
          </w:tcPr>
          <w:p>
            <w:pPr>
              <w:pStyle w:val="ConsPlusNormal"/>
              <w:jc w:val="center"/>
            </w:pPr>
            <w:r>
              <w:t>...</w:t>
            </w: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tr>
      <w:tr>
        <w:tc>
          <w:tcPr>
            <w:tcW w:w="2194" w:type="dxa"/>
            <w:vAlign w:val="center"/>
          </w:tcPr>
          <w:p>
            <w:pPr>
              <w:pStyle w:val="ConsPlusNormal"/>
              <w:jc w:val="center"/>
            </w:pPr>
            <w:r>
              <w:t>Подпрограмма n</w:t>
            </w:r>
          </w:p>
        </w:tc>
        <w:tc>
          <w:tcPr>
            <w:tcW w:w="797" w:type="dxa"/>
          </w:tcPr>
          <w:p>
            <w:pPr>
              <w:pStyle w:val="ConsPlusNormal"/>
            </w:pPr>
          </w:p>
        </w:tc>
        <w:tc>
          <w:tcPr>
            <w:tcW w:w="710" w:type="dxa"/>
          </w:tcPr>
          <w:p>
            <w:pPr>
              <w:pStyle w:val="ConsPlusNormal"/>
            </w:pPr>
          </w:p>
        </w:tc>
        <w:tc>
          <w:tcPr>
            <w:tcW w:w="566" w:type="dxa"/>
          </w:tcPr>
          <w:p>
            <w:pPr>
              <w:pStyle w:val="ConsPlusNormal"/>
            </w:pPr>
          </w:p>
        </w:tc>
        <w:tc>
          <w:tcPr>
            <w:tcW w:w="562" w:type="dxa"/>
          </w:tcPr>
          <w:p>
            <w:pPr>
              <w:pStyle w:val="ConsPlusNormal"/>
            </w:pPr>
          </w:p>
        </w:tc>
        <w:tc>
          <w:tcPr>
            <w:tcW w:w="566" w:type="dxa"/>
          </w:tcPr>
          <w:p>
            <w:pPr>
              <w:pStyle w:val="ConsPlusNormal"/>
            </w:pPr>
          </w:p>
        </w:tc>
        <w:tc>
          <w:tcPr>
            <w:tcW w:w="737" w:type="dxa"/>
          </w:tcPr>
          <w:p>
            <w:pPr>
              <w:pStyle w:val="ConsPlusNormal"/>
            </w:pPr>
          </w:p>
        </w:tc>
        <w:tc>
          <w:tcPr>
            <w:tcW w:w="590" w:type="dxa"/>
          </w:tcPr>
          <w:p>
            <w:pPr>
              <w:pStyle w:val="ConsPlusNormal"/>
            </w:pPr>
          </w:p>
        </w:tc>
        <w:tc>
          <w:tcPr>
            <w:tcW w:w="737" w:type="dxa"/>
          </w:tcPr>
          <w:p>
            <w:pPr>
              <w:pStyle w:val="ConsPlusNormal"/>
            </w:pPr>
          </w:p>
        </w:tc>
        <w:tc>
          <w:tcPr>
            <w:tcW w:w="624" w:type="dxa"/>
          </w:tcPr>
          <w:p>
            <w:pPr>
              <w:pStyle w:val="ConsPlusNormal"/>
            </w:pPr>
          </w:p>
        </w:tc>
        <w:tc>
          <w:tcPr>
            <w:tcW w:w="850" w:type="dxa"/>
          </w:tcPr>
          <w:p>
            <w:pPr>
              <w:pStyle w:val="ConsPlusNormal"/>
            </w:pPr>
          </w:p>
        </w:tc>
        <w:tc>
          <w:tcPr>
            <w:tcW w:w="964" w:type="dxa"/>
          </w:tcPr>
          <w:p>
            <w:pPr>
              <w:pStyle w:val="ConsPlusNormal"/>
            </w:pPr>
          </w:p>
        </w:tc>
        <w:tc>
          <w:tcPr>
            <w:tcW w:w="1020" w:type="dxa"/>
          </w:tcPr>
          <w:p>
            <w:pPr>
              <w:pStyle w:val="ConsPlusNormal"/>
            </w:pPr>
          </w:p>
        </w:tc>
        <w:tc>
          <w:tcPr>
            <w:tcW w:w="998" w:type="dxa"/>
          </w:tcPr>
          <w:p>
            <w:pPr>
              <w:pStyle w:val="ConsPlusNormal"/>
            </w:pPr>
          </w:p>
        </w:tc>
        <w:tc>
          <w:tcPr>
            <w:tcW w:w="927" w:type="dxa"/>
          </w:tcPr>
          <w:p>
            <w:pPr>
              <w:pStyle w:val="ConsPlusNormal"/>
            </w:pPr>
          </w:p>
        </w:tc>
      </w:tr>
    </w:tbl>
    <w:p>
      <w:pPr>
        <w:sectPr>
          <w:pgSz w:w="16838" w:h="11905" w:orient="landscape"/>
          <w:pgMar w:top="1701" w:right="1134" w:bottom="850" w:left="1134" w:header="0" w:footer="0" w:gutter="0"/>
          <w:cols w:space="720"/>
        </w:sectPr>
      </w:pPr>
    </w:p>
    <w:p>
      <w:pPr>
        <w:pStyle w:val="ConsPlusNormal"/>
        <w:jc w:val="both"/>
      </w:pPr>
    </w:p>
    <w:p>
      <w:pPr>
        <w:pStyle w:val="ConsPlusNormal"/>
        <w:ind w:firstLine="540"/>
        <w:jc w:val="both"/>
      </w:pPr>
      <w:r>
        <w:t>--------------------------------</w:t>
      </w:r>
    </w:p>
    <w:p>
      <w:pPr>
        <w:pStyle w:val="ConsPlusNormal"/>
        <w:ind w:firstLine="540"/>
        <w:jc w:val="both"/>
      </w:pPr>
      <w:bookmarkStart w:id="158" w:name="P6919"/>
      <w:bookmarkEnd w:id="158"/>
      <w:r>
        <w:t>&lt;1&gt; Указываются только те основные мероприятия (или мероприятия, входящие в состав основных мероприятий при необходимости), по которым осуществлялась, осуществляется, и (или) планируется закупка инновационной продукции, высокотехнологичной продукции, а также наименования подпрограмм, в состав которых они включены.</w:t>
      </w:r>
    </w:p>
    <w:p>
      <w:pPr>
        <w:pStyle w:val="ConsPlusNormal"/>
        <w:ind w:firstLine="540"/>
        <w:jc w:val="both"/>
      </w:pPr>
      <w:bookmarkStart w:id="159" w:name="P6920"/>
      <w:bookmarkEnd w:id="159"/>
      <w:r>
        <w:t>&lt;2&gt; Указываются коды бюджетной классификации вышеуказанных мероприятий, включающих закупку инновационной продукции, высокотехнологичной продукции, до группы видов расходов.</w:t>
      </w:r>
    </w:p>
    <w:p>
      <w:pPr>
        <w:pStyle w:val="ConsPlusNormal"/>
        <w:ind w:firstLine="540"/>
        <w:jc w:val="both"/>
      </w:pPr>
      <w:bookmarkStart w:id="160" w:name="P6921"/>
      <w:bookmarkEnd w:id="160"/>
      <w:r>
        <w:t xml:space="preserve">&lt;3&gt; Указывается объем бюджетных ассигнований, направленных на закупку инновационной продукции, высокотехнологичной продукции, а также сумма таких расходов федерального бюджета. В случае, если в конкретный период (год) закупка инновационной продукции, высокотехнологичной продукции не осуществлялась, либо не планируется, следует оставить соответствующую ячейку пустой. В случае отсутствия информации следует заполнить соответствующую ячейку символом "Н/Д" и привести обосновывающие пояснения в </w:t>
      </w:r>
      <w:hyperlink w:anchor="P6739" w:history="1">
        <w:r>
          <w:t>столбце 15</w:t>
        </w:r>
      </w:hyperlink>
      <w:r>
        <w:t>.</w:t>
      </w:r>
    </w:p>
    <w:p>
      <w:pPr>
        <w:pStyle w:val="ConsPlusNormal"/>
        <w:ind w:firstLine="540"/>
        <w:jc w:val="both"/>
      </w:pPr>
      <w:bookmarkStart w:id="161" w:name="P6922"/>
      <w:bookmarkEnd w:id="161"/>
      <w:r>
        <w:t>&lt;4&gt; Указывается дополнительная информация по усмотрению ответственного исполнителя.</w:t>
      </w:r>
    </w:p>
    <w:p>
      <w:pPr>
        <w:pStyle w:val="ConsPlusNormal"/>
        <w:jc w:val="both"/>
      </w:pPr>
    </w:p>
    <w:p>
      <w:pPr>
        <w:pStyle w:val="ConsPlusNormal"/>
        <w:jc w:val="both"/>
      </w:pPr>
    </w:p>
    <w:p>
      <w:pPr>
        <w:pStyle w:val="ConsPlusNormal"/>
        <w:pBdr>
          <w:top w:val="single" w:sz="6" w:space="0" w:color="auto"/>
        </w:pBdr>
        <w:spacing w:before="100" w:after="100"/>
        <w:jc w:val="both"/>
        <w:rPr>
          <w:sz w:val="2"/>
          <w:szCs w:val="2"/>
        </w:rPr>
      </w:pPr>
    </w:p>
    <w:p/>
    <w:sectPr>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691EE04EA076F5949B466A3EFFBD43252AF097C745D224B5BE9B7044F118EF8427CA6EBEB256E04bEb5J" TargetMode="External"/><Relationship Id="rId21" Type="http://schemas.openxmlformats.org/officeDocument/2006/relationships/hyperlink" Target="consultantplus://offline/ref=2691EE04EA076F5949B466A3EFFBD43252AF0F757759224B5BE9B7044F118EF8427CA6EBEB266C0CbEbDJ" TargetMode="External"/><Relationship Id="rId34" Type="http://schemas.openxmlformats.org/officeDocument/2006/relationships/hyperlink" Target="consultantplus://offline/ref=2691EE04EA076F5949B466A3EFFBD43251AD0076705D224B5BE9B7044Fb1b1J" TargetMode="External"/><Relationship Id="rId42" Type="http://schemas.openxmlformats.org/officeDocument/2006/relationships/hyperlink" Target="consultantplus://offline/ref=2691EE04EA076F5949B466A3EFFBD43252AF0F757759224B5BE9B7044F118EF8427CA6EBEB266C0CbEbDJ" TargetMode="External"/><Relationship Id="rId47" Type="http://schemas.openxmlformats.org/officeDocument/2006/relationships/hyperlink" Target="consultantplus://offline/ref=2691EE04EA076F5949B466A3EFFBD43252AF0F757759224B5BE9B7044F118EF8427CA6EBEB266E0DbEb2J" TargetMode="External"/><Relationship Id="rId50" Type="http://schemas.openxmlformats.org/officeDocument/2006/relationships/hyperlink" Target="consultantplus://offline/ref=2691EE04EA076F5949B466A3EFFBD43252AF0F757759224B5BE9B7044F118EF8427CA6EBEB266F0CbEbDJ" TargetMode="External"/><Relationship Id="rId55" Type="http://schemas.openxmlformats.org/officeDocument/2006/relationships/hyperlink" Target="consultantplus://offline/ref=2691EE04EA076F5949B466A3EFFBD43251AD0076775F224B5BE9B7044Fb1b1J" TargetMode="External"/><Relationship Id="rId63" Type="http://schemas.openxmlformats.org/officeDocument/2006/relationships/hyperlink" Target="consultantplus://offline/ref=2691EE04EA076F5949B466A3EFFBD43251AD0076775B224B5BE9B7044Fb1b1J" TargetMode="External"/><Relationship Id="rId68" Type="http://schemas.openxmlformats.org/officeDocument/2006/relationships/hyperlink" Target="consultantplus://offline/ref=2691EE04EA076F5949B466A3EFFBD43251AD0076775D224B5BE9B7044Fb1b1J" TargetMode="External"/><Relationship Id="rId76" Type="http://schemas.openxmlformats.org/officeDocument/2006/relationships/hyperlink" Target="consultantplus://offline/ref=2691EE04EA076F5949B466A3EFFBD43251AD00767758224B5BE9B7044Fb1b1J" TargetMode="External"/><Relationship Id="rId84" Type="http://schemas.openxmlformats.org/officeDocument/2006/relationships/hyperlink" Target="consultantplus://offline/ref=2691EE04EA076F5949B466A3EFFBD43251AD00767052224B5BE9B7044Fb1b1J" TargetMode="External"/><Relationship Id="rId89" Type="http://schemas.openxmlformats.org/officeDocument/2006/relationships/hyperlink" Target="consultantplus://offline/ref=2691EE04EA076F5949B466A3EFFBD43251AD0076775E224B5BE9B7044Fb1b1J" TargetMode="External"/><Relationship Id="rId97" Type="http://schemas.openxmlformats.org/officeDocument/2006/relationships/hyperlink" Target="consultantplus://offline/ref=2691EE04EA076F5949B466A3EFFBD43251AD0076775A224B5BE9B7044Fb1b1J" TargetMode="External"/><Relationship Id="rId7" Type="http://schemas.openxmlformats.org/officeDocument/2006/relationships/hyperlink" Target="consultantplus://offline/ref=2691EE04EA076F5949B466A3EFFBD43252AF0F75715A224B5BE9B7044F118EF8427CA6EBEB266D0EbEb5J" TargetMode="External"/><Relationship Id="rId71" Type="http://schemas.openxmlformats.org/officeDocument/2006/relationships/hyperlink" Target="consultantplus://offline/ref=2691EE04EA076F5949B466A3EFFBD43251AD0076705C224B5BE9B7044Fb1b1J" TargetMode="External"/><Relationship Id="rId92" Type="http://schemas.openxmlformats.org/officeDocument/2006/relationships/hyperlink" Target="consultantplus://offline/ref=2691EE04EA076F5949B466A3EFFBD43251AD0076705D224B5BE9B7044Fb1b1J" TargetMode="External"/><Relationship Id="rId2" Type="http://schemas.microsoft.com/office/2007/relationships/stylesWithEffects" Target="stylesWithEffects.xml"/><Relationship Id="rId16" Type="http://schemas.openxmlformats.org/officeDocument/2006/relationships/hyperlink" Target="consultantplus://offline/ref=2691EE04EA076F5949B466A3EFFBD43252AF0F757759224B5BE9B7044F118EF8427CA6EBEB266C0CbEbDJ" TargetMode="External"/><Relationship Id="rId29" Type="http://schemas.openxmlformats.org/officeDocument/2006/relationships/hyperlink" Target="consultantplus://offline/ref=2691EE04EA076F5949B466A3EFFBD43251AD00767758224B5BE9B7044Fb1b1J" TargetMode="External"/><Relationship Id="rId11" Type="http://schemas.openxmlformats.org/officeDocument/2006/relationships/hyperlink" Target="consultantplus://offline/ref=2691EE04EA076F5949B466A3EFFBD43252AF0F757759224B5BE9B7044F118EF8427CA6EBEB266D0FbEb0J" TargetMode="External"/><Relationship Id="rId24" Type="http://schemas.openxmlformats.org/officeDocument/2006/relationships/hyperlink" Target="consultantplus://offline/ref=2691EE04EA076F5949B466A3EFFBD43251A90E71755E224B5BE9B7044Fb1b1J" TargetMode="External"/><Relationship Id="rId32" Type="http://schemas.openxmlformats.org/officeDocument/2006/relationships/hyperlink" Target="consultantplus://offline/ref=2691EE04EA076F5949B466A3EFFBD43251AD0076775D224B5BE9B7044Fb1b1J" TargetMode="External"/><Relationship Id="rId37" Type="http://schemas.openxmlformats.org/officeDocument/2006/relationships/hyperlink" Target="consultantplus://offline/ref=2691EE04EA076F5949B466A3EFFBD43251AD00767052224B5BE9B7044Fb1b1J" TargetMode="External"/><Relationship Id="rId40" Type="http://schemas.openxmlformats.org/officeDocument/2006/relationships/hyperlink" Target="consultantplus://offline/ref=2691EE04EA076F5949B466A3EFFBD43252AF0F757759224B5BE9B7044F118EF8427CA6EFbEbCJ" TargetMode="External"/><Relationship Id="rId45" Type="http://schemas.openxmlformats.org/officeDocument/2006/relationships/hyperlink" Target="consultantplus://offline/ref=2691EE04EA076F5949B466A3EFFBD43252AF0F757759224B5BE9B7044F118EF8427CA6EBEB266C0CbEbDJ" TargetMode="External"/><Relationship Id="rId53" Type="http://schemas.openxmlformats.org/officeDocument/2006/relationships/hyperlink" Target="consultantplus://offline/ref=2691EE04EA076F5949B466A3EFFBD43252AF0F71755E224B5BE9B7044Fb1b1J" TargetMode="External"/><Relationship Id="rId58" Type="http://schemas.openxmlformats.org/officeDocument/2006/relationships/hyperlink" Target="consultantplus://offline/ref=2691EE04EA076F5949B466A3EFFBD43251AD0076705E224B5BE9B7044Fb1b1J" TargetMode="External"/><Relationship Id="rId66" Type="http://schemas.openxmlformats.org/officeDocument/2006/relationships/hyperlink" Target="consultantplus://offline/ref=2691EE04EA076F5949B466A3EFFBD43251AD0076775F224B5BE9B7044Fb1b1J" TargetMode="External"/><Relationship Id="rId74" Type="http://schemas.openxmlformats.org/officeDocument/2006/relationships/hyperlink" Target="consultantplus://offline/ref=2691EE04EA076F5949B466A3EFFBD43251AD0076775B224B5BE9B7044Fb1b1J" TargetMode="External"/><Relationship Id="rId79" Type="http://schemas.openxmlformats.org/officeDocument/2006/relationships/hyperlink" Target="consultantplus://offline/ref=2691EE04EA076F5949B466A3EFFBD43251AD0076775D224B5BE9B7044Fb1b1J" TargetMode="External"/><Relationship Id="rId87" Type="http://schemas.openxmlformats.org/officeDocument/2006/relationships/hyperlink" Target="consultantplus://offline/ref=2691EE04EA076F5949B466A3EFFBD43251AD00767758224B5BE9B7044Fb1b1J" TargetMode="External"/><Relationship Id="rId5" Type="http://schemas.openxmlformats.org/officeDocument/2006/relationships/hyperlink" Target="consultantplus://offline/ref=2691EE04EA076F5949B466A3EFFBD43251AA007C735F224B5BE9B7044Fb1b1J" TargetMode="External"/><Relationship Id="rId61" Type="http://schemas.openxmlformats.org/officeDocument/2006/relationships/hyperlink" Target="consultantplus://offline/ref=2691EE04EA076F5949B466A3EFFBD43251AD00767053224B5BE9B7044Fb1b1J" TargetMode="External"/><Relationship Id="rId82" Type="http://schemas.openxmlformats.org/officeDocument/2006/relationships/hyperlink" Target="consultantplus://offline/ref=2691EE04EA076F5949B466A3EFFBD43251AD0076705C224B5BE9B7044Fb1b1J" TargetMode="External"/><Relationship Id="rId90" Type="http://schemas.openxmlformats.org/officeDocument/2006/relationships/hyperlink" Target="consultantplus://offline/ref=2691EE04EA076F5949B466A3EFFBD43251AD0076775D224B5BE9B7044Fb1b1J" TargetMode="External"/><Relationship Id="rId95" Type="http://schemas.openxmlformats.org/officeDocument/2006/relationships/hyperlink" Target="consultantplus://offline/ref=2691EE04EA076F5949B466A3EFFBD43251AD00767052224B5BE9B7044Fb1b1J" TargetMode="External"/><Relationship Id="rId19" Type="http://schemas.openxmlformats.org/officeDocument/2006/relationships/hyperlink" Target="consultantplus://offline/ref=2691EE04EA076F5949B466A3EFFBD43252AF0F757759224B5BE9B7044F118EF8427CA6EBEAb2bEJ" TargetMode="External"/><Relationship Id="rId14" Type="http://schemas.openxmlformats.org/officeDocument/2006/relationships/hyperlink" Target="consultantplus://offline/ref=2691EE04EA076F5949B466A3EFFBD43252AF0F757759224B5BE9B7044F118EF8427CA6E8bEb2J" TargetMode="External"/><Relationship Id="rId22" Type="http://schemas.openxmlformats.org/officeDocument/2006/relationships/hyperlink" Target="consultantplus://offline/ref=2691EE04EA076F5949B466A3EFFBD43252AF0D7D7B5B224B5BE9B7044F118EF8427CA6EBEB266C0DbEb7J" TargetMode="External"/><Relationship Id="rId27" Type="http://schemas.openxmlformats.org/officeDocument/2006/relationships/hyperlink" Target="consultantplus://offline/ref=2691EE04EA076F5949B466A3EFFBD43252AF097C745D224B5BE9B7044F118EF8427CA6EBEB256D0EbEb0J" TargetMode="External"/><Relationship Id="rId30" Type="http://schemas.openxmlformats.org/officeDocument/2006/relationships/hyperlink" Target="consultantplus://offline/ref=2691EE04EA076F5949B466A3EFFBD43251AD0076775F224B5BE9B7044Fb1b1J" TargetMode="External"/><Relationship Id="rId35" Type="http://schemas.openxmlformats.org/officeDocument/2006/relationships/hyperlink" Target="consultantplus://offline/ref=2691EE04EA076F5949B466A3EFFBD43251AD0076705C224B5BE9B7044Fb1b1J" TargetMode="External"/><Relationship Id="rId43" Type="http://schemas.openxmlformats.org/officeDocument/2006/relationships/hyperlink" Target="consultantplus://offline/ref=2691EE04EA076F5949B466A3EFFBD43251A60C727652224B5BE9B7044F118EF8427CA6EBEB266C0DbEbCJ" TargetMode="External"/><Relationship Id="rId48" Type="http://schemas.openxmlformats.org/officeDocument/2006/relationships/hyperlink" Target="consultantplus://offline/ref=2691EE04EA076F5949B466A3EFFBD43252AF0F757759224B5BE9B7044F118EF8427CA6EBEB266F0CbEbDJ" TargetMode="External"/><Relationship Id="rId56" Type="http://schemas.openxmlformats.org/officeDocument/2006/relationships/hyperlink" Target="consultantplus://offline/ref=2691EE04EA076F5949B466A3EFFBD43251AD0076775E224B5BE9B7044Fb1b1J" TargetMode="External"/><Relationship Id="rId64" Type="http://schemas.openxmlformats.org/officeDocument/2006/relationships/hyperlink" Target="consultantplus://offline/ref=2691EE04EA076F5949B466A3EFFBD43251AD0076775A224B5BE9B7044Fb1b1J" TargetMode="External"/><Relationship Id="rId69" Type="http://schemas.openxmlformats.org/officeDocument/2006/relationships/hyperlink" Target="consultantplus://offline/ref=2691EE04EA076F5949B466A3EFFBD43251AD0076705E224B5BE9B7044Fb1b1J" TargetMode="External"/><Relationship Id="rId77" Type="http://schemas.openxmlformats.org/officeDocument/2006/relationships/hyperlink" Target="consultantplus://offline/ref=2691EE04EA076F5949B466A3EFFBD43251AD0076775F224B5BE9B7044Fb1b1J" TargetMode="External"/><Relationship Id="rId8" Type="http://schemas.openxmlformats.org/officeDocument/2006/relationships/hyperlink" Target="consultantplus://offline/ref=2691EE04EA076F5949B466A3EFFBD43252AF0F757759224B5BE9B7044F118EF8427CA6EBEB266C0CbEbDJ" TargetMode="External"/><Relationship Id="rId51" Type="http://schemas.openxmlformats.org/officeDocument/2006/relationships/hyperlink" Target="consultantplus://offline/ref=2691EE04EA076F5949B466A3EFFBD43252AF0F757759224B5BE9B7044F118EF8427CA6EBbEb9J" TargetMode="External"/><Relationship Id="rId72" Type="http://schemas.openxmlformats.org/officeDocument/2006/relationships/hyperlink" Target="consultantplus://offline/ref=2691EE04EA076F5949B466A3EFFBD43251AD00767053224B5BE9B7044Fb1b1J" TargetMode="External"/><Relationship Id="rId80" Type="http://schemas.openxmlformats.org/officeDocument/2006/relationships/hyperlink" Target="consultantplus://offline/ref=2691EE04EA076F5949B466A3EFFBD43251AD0076705E224B5BE9B7044Fb1b1J" TargetMode="External"/><Relationship Id="rId85" Type="http://schemas.openxmlformats.org/officeDocument/2006/relationships/hyperlink" Target="consultantplus://offline/ref=2691EE04EA076F5949B466A3EFFBD43251AD0076775B224B5BE9B7044Fb1b1J" TargetMode="External"/><Relationship Id="rId93" Type="http://schemas.openxmlformats.org/officeDocument/2006/relationships/hyperlink" Target="consultantplus://offline/ref=2691EE04EA076F5949B466A3EFFBD43251AD0076705C224B5BE9B7044Fb1b1J"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2691EE04EA076F5949B466A3EFFBD43252AF0F757759224B5BE9B7044F118EF8427CA6EBEB266D0FbEb3J" TargetMode="External"/><Relationship Id="rId17" Type="http://schemas.openxmlformats.org/officeDocument/2006/relationships/hyperlink" Target="consultantplus://offline/ref=2691EE04EA076F5949B466A3EFFBD43252AF0F757759224B5BE9B7044F118EF8427CA6EBEAb2b2J" TargetMode="External"/><Relationship Id="rId25" Type="http://schemas.openxmlformats.org/officeDocument/2006/relationships/hyperlink" Target="consultantplus://offline/ref=2691EE04EA076F5949B466A3EFFBD43252AF0A7C7A5E224B5BE9B7044Fb1b1J" TargetMode="External"/><Relationship Id="rId33" Type="http://schemas.openxmlformats.org/officeDocument/2006/relationships/hyperlink" Target="consultantplus://offline/ref=2691EE04EA076F5949B466A3EFFBD43251AD0076705E224B5BE9B7044Fb1b1J" TargetMode="External"/><Relationship Id="rId38" Type="http://schemas.openxmlformats.org/officeDocument/2006/relationships/hyperlink" Target="consultantplus://offline/ref=2691EE04EA076F5949B466A3EFFBD43251AD0076775B224B5BE9B7044Fb1b1J" TargetMode="External"/><Relationship Id="rId46" Type="http://schemas.openxmlformats.org/officeDocument/2006/relationships/hyperlink" Target="consultantplus://offline/ref=2691EE04EA076F5949B466A3EFFBD43252AF0F757759224B5BE9B7044F118EF8427CA6EBEB266C0CbEbDJ" TargetMode="External"/><Relationship Id="rId59" Type="http://schemas.openxmlformats.org/officeDocument/2006/relationships/hyperlink" Target="consultantplus://offline/ref=2691EE04EA076F5949B466A3EFFBD43251AD0076705D224B5BE9B7044Fb1b1J" TargetMode="External"/><Relationship Id="rId67" Type="http://schemas.openxmlformats.org/officeDocument/2006/relationships/hyperlink" Target="consultantplus://offline/ref=2691EE04EA076F5949B466A3EFFBD43251AD0076775E224B5BE9B7044Fb1b1J" TargetMode="External"/><Relationship Id="rId20" Type="http://schemas.openxmlformats.org/officeDocument/2006/relationships/hyperlink" Target="consultantplus://offline/ref=2691EE04EA076F5949B466A3EFFBD43252AF0F75775F224B5BE9B7044F118EF8427CA6EBEB266B0CbEbDJ" TargetMode="External"/><Relationship Id="rId41" Type="http://schemas.openxmlformats.org/officeDocument/2006/relationships/hyperlink" Target="consultantplus://offline/ref=2691EE04EA076F5949B466A3EFFBD43252AF0F757759224B5BE9B7044F118EF8427CA6EBEB266C0CbEbDJ" TargetMode="External"/><Relationship Id="rId54" Type="http://schemas.openxmlformats.org/officeDocument/2006/relationships/hyperlink" Target="consultantplus://offline/ref=2691EE04EA076F5949B466A3EFFBD43251AD00767758224B5BE9B7044Fb1b1J" TargetMode="External"/><Relationship Id="rId62" Type="http://schemas.openxmlformats.org/officeDocument/2006/relationships/hyperlink" Target="consultantplus://offline/ref=2691EE04EA076F5949B466A3EFFBD43251AD00767052224B5BE9B7044Fb1b1J" TargetMode="External"/><Relationship Id="rId70" Type="http://schemas.openxmlformats.org/officeDocument/2006/relationships/hyperlink" Target="consultantplus://offline/ref=2691EE04EA076F5949B466A3EFFBD43251AD0076705D224B5BE9B7044Fb1b1J" TargetMode="External"/><Relationship Id="rId75" Type="http://schemas.openxmlformats.org/officeDocument/2006/relationships/hyperlink" Target="consultantplus://offline/ref=2691EE04EA076F5949B466A3EFFBD43251AD0076775A224B5BE9B7044Fb1b1J" TargetMode="External"/><Relationship Id="rId83" Type="http://schemas.openxmlformats.org/officeDocument/2006/relationships/hyperlink" Target="consultantplus://offline/ref=2691EE04EA076F5949B466A3EFFBD43251AD00767053224B5BE9B7044Fb1b1J" TargetMode="External"/><Relationship Id="rId88" Type="http://schemas.openxmlformats.org/officeDocument/2006/relationships/hyperlink" Target="consultantplus://offline/ref=2691EE04EA076F5949B466A3EFFBD43251AD0076775F224B5BE9B7044Fb1b1J" TargetMode="External"/><Relationship Id="rId91" Type="http://schemas.openxmlformats.org/officeDocument/2006/relationships/hyperlink" Target="consultantplus://offline/ref=2691EE04EA076F5949B466A3EFFBD43251AD0076705E224B5BE9B7044Fb1b1J" TargetMode="External"/><Relationship Id="rId96" Type="http://schemas.openxmlformats.org/officeDocument/2006/relationships/hyperlink" Target="consultantplus://offline/ref=2691EE04EA076F5949B466A3EFFBD43251AD0076775B224B5BE9B7044Fb1b1J" TargetMode="External"/><Relationship Id="rId1" Type="http://schemas.openxmlformats.org/officeDocument/2006/relationships/styles" Target="styles.xml"/><Relationship Id="rId6" Type="http://schemas.openxmlformats.org/officeDocument/2006/relationships/hyperlink" Target="consultantplus://offline/ref=2691EE04EA076F5949B466A3EFFBD43252AF0F757759224B5BE9B7044F118EF8427CA6EBEB266C0CbEbDJ" TargetMode="External"/><Relationship Id="rId15" Type="http://schemas.openxmlformats.org/officeDocument/2006/relationships/hyperlink" Target="consultantplus://offline/ref=2691EE04EA076F5949B466A3EFFBD43252AF0F757759224B5BE9B7044F118EF8427CA6EBEAb2b7J" TargetMode="External"/><Relationship Id="rId23" Type="http://schemas.openxmlformats.org/officeDocument/2006/relationships/hyperlink" Target="consultantplus://offline/ref=2691EE04EA076F5949B466A3EFFBD43252AF0F757759224B5BE9B7044F118EF8427CA6bEbCJ" TargetMode="External"/><Relationship Id="rId28" Type="http://schemas.openxmlformats.org/officeDocument/2006/relationships/hyperlink" Target="consultantplus://offline/ref=2691EE04EA076F5949B466A3EFFBD43252AF097C745D224B5BE9B7044F118EF8427CA6EBEB256D0EbEb3J" TargetMode="External"/><Relationship Id="rId36" Type="http://schemas.openxmlformats.org/officeDocument/2006/relationships/hyperlink" Target="consultantplus://offline/ref=2691EE04EA076F5949B466A3EFFBD43251AD00767053224B5BE9B7044Fb1b1J" TargetMode="External"/><Relationship Id="rId49" Type="http://schemas.openxmlformats.org/officeDocument/2006/relationships/hyperlink" Target="consultantplus://offline/ref=2691EE04EA076F5949B466A3EFFBD43252AF0F757759224B5BE9B7044F118EF8427CA6EBEB266E04bEb5J" TargetMode="External"/><Relationship Id="rId57" Type="http://schemas.openxmlformats.org/officeDocument/2006/relationships/hyperlink" Target="consultantplus://offline/ref=2691EE04EA076F5949B466A3EFFBD43251AD0076775D224B5BE9B7044Fb1b1J" TargetMode="External"/><Relationship Id="rId10" Type="http://schemas.openxmlformats.org/officeDocument/2006/relationships/hyperlink" Target="consultantplus://offline/ref=2691EE04EA076F5949B466A3EFFBD43251A70870755C224B5BE9B7044F118EF8427CA6EBEB266C0DbEb5J" TargetMode="External"/><Relationship Id="rId31" Type="http://schemas.openxmlformats.org/officeDocument/2006/relationships/hyperlink" Target="consultantplus://offline/ref=2691EE04EA076F5949B466A3EFFBD43251AD0076775E224B5BE9B7044Fb1b1J" TargetMode="External"/><Relationship Id="rId44" Type="http://schemas.openxmlformats.org/officeDocument/2006/relationships/hyperlink" Target="consultantplus://offline/ref=2691EE04EA076F5949B466A3EFFBD43252AF08727158224B5BE9B7044Fb1b1J" TargetMode="External"/><Relationship Id="rId52" Type="http://schemas.openxmlformats.org/officeDocument/2006/relationships/hyperlink" Target="consultantplus://offline/ref=2691EE04EA076F5949B466A3EFFBD43252AF0F71755E224B5BE9B7044Fb1b1J" TargetMode="External"/><Relationship Id="rId60" Type="http://schemas.openxmlformats.org/officeDocument/2006/relationships/hyperlink" Target="consultantplus://offline/ref=2691EE04EA076F5949B466A3EFFBD43251AD0076705C224B5BE9B7044Fb1b1J" TargetMode="External"/><Relationship Id="rId65" Type="http://schemas.openxmlformats.org/officeDocument/2006/relationships/hyperlink" Target="consultantplus://offline/ref=2691EE04EA076F5949B466A3EFFBD43251AD00767758224B5BE9B7044Fb1b1J" TargetMode="External"/><Relationship Id="rId73" Type="http://schemas.openxmlformats.org/officeDocument/2006/relationships/hyperlink" Target="consultantplus://offline/ref=2691EE04EA076F5949B466A3EFFBD43251AD00767052224B5BE9B7044Fb1b1J" TargetMode="External"/><Relationship Id="rId78" Type="http://schemas.openxmlformats.org/officeDocument/2006/relationships/hyperlink" Target="consultantplus://offline/ref=2691EE04EA076F5949B466A3EFFBD43251AD0076775E224B5BE9B7044Fb1b1J" TargetMode="External"/><Relationship Id="rId81" Type="http://schemas.openxmlformats.org/officeDocument/2006/relationships/hyperlink" Target="consultantplus://offline/ref=2691EE04EA076F5949B466A3EFFBD43251AD0076705D224B5BE9B7044Fb1b1J" TargetMode="External"/><Relationship Id="rId86" Type="http://schemas.openxmlformats.org/officeDocument/2006/relationships/hyperlink" Target="consultantplus://offline/ref=2691EE04EA076F5949B466A3EFFBD43251AD0076775A224B5BE9B7044Fb1b1J" TargetMode="External"/><Relationship Id="rId94" Type="http://schemas.openxmlformats.org/officeDocument/2006/relationships/hyperlink" Target="consultantplus://offline/ref=2691EE04EA076F5949B466A3EFFBD43251AD00767053224B5BE9B7044Fb1b1J"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691EE04EA076F5949B466A3EFFBD43252AF0F75745A224B5BE9B7044F118EF8427CA6EBEB266C0DbEb2J" TargetMode="External"/><Relationship Id="rId13" Type="http://schemas.openxmlformats.org/officeDocument/2006/relationships/hyperlink" Target="consultantplus://offline/ref=2691EE04EA076F5949B466A3EFFBD43252AF0F757759224B5BE9B7044F118EF8427CA6EBEB266D0FbEbDJ" TargetMode="External"/><Relationship Id="rId18" Type="http://schemas.openxmlformats.org/officeDocument/2006/relationships/hyperlink" Target="consultantplus://offline/ref=2691EE04EA076F5949B466A3EFFBD43252AF0F757759224B5BE9B7044F118EF8427CA6EBEAb2b3J" TargetMode="External"/><Relationship Id="rId39" Type="http://schemas.openxmlformats.org/officeDocument/2006/relationships/hyperlink" Target="consultantplus://offline/ref=2691EE04EA076F5949B466A3EFFBD43251AD0076775A224B5BE9B7044Fb1b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109</Pages>
  <Words>31507</Words>
  <Characters>179593</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210679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Чупрова Оксана Сергеевна</dc:creator>
  <cp:lastModifiedBy>Павлюченко Алиса Александровна</cp:lastModifiedBy>
  <cp:revision>2</cp:revision>
  <dcterms:created xsi:type="dcterms:W3CDTF">2016-11-14T09:27:00Z</dcterms:created>
  <dcterms:modified xsi:type="dcterms:W3CDTF">2016-11-18T10:58:00Z</dcterms:modified>
</cp:coreProperties>
</file>