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1A9" w:rsidRDefault="00B421A9" w:rsidP="00B421A9">
      <w:pPr>
        <w:spacing w:after="0" w:line="240" w:lineRule="auto"/>
        <w:jc w:val="right"/>
        <w:rPr>
          <w:rFonts w:ascii="Times New Roman" w:hAnsi="Times New Roman" w:cs="Times New Roman"/>
          <w:color w:val="000000"/>
          <w:sz w:val="28"/>
          <w:szCs w:val="28"/>
        </w:rPr>
      </w:pPr>
      <w:r w:rsidRPr="007D52B7">
        <w:rPr>
          <w:rFonts w:ascii="Times New Roman" w:hAnsi="Times New Roman" w:cs="Times New Roman"/>
          <w:color w:val="000000"/>
          <w:sz w:val="28"/>
          <w:szCs w:val="28"/>
        </w:rPr>
        <w:t xml:space="preserve">К п. </w:t>
      </w:r>
      <w:r>
        <w:rPr>
          <w:rFonts w:ascii="Times New Roman" w:hAnsi="Times New Roman" w:cs="Times New Roman"/>
          <w:color w:val="000000"/>
          <w:sz w:val="28"/>
          <w:szCs w:val="28"/>
        </w:rPr>
        <w:t xml:space="preserve">4 </w:t>
      </w:r>
      <w:r w:rsidRPr="007D52B7">
        <w:rPr>
          <w:rFonts w:ascii="Times New Roman" w:hAnsi="Times New Roman" w:cs="Times New Roman"/>
          <w:color w:val="000000"/>
          <w:sz w:val="28"/>
          <w:szCs w:val="28"/>
        </w:rPr>
        <w:t>повестки заседания</w:t>
      </w:r>
    </w:p>
    <w:p w:rsidR="00B421A9" w:rsidRDefault="00B421A9" w:rsidP="00B421A9">
      <w:pPr>
        <w:spacing w:after="0" w:line="240" w:lineRule="auto"/>
        <w:jc w:val="right"/>
        <w:rPr>
          <w:rFonts w:ascii="Times New Roman" w:hAnsi="Times New Roman" w:cs="Times New Roman"/>
          <w:b/>
          <w:sz w:val="28"/>
          <w:szCs w:val="28"/>
        </w:rPr>
      </w:pPr>
      <w:r w:rsidRPr="007D52B7">
        <w:rPr>
          <w:rFonts w:ascii="Times New Roman" w:hAnsi="Times New Roman" w:cs="Times New Roman"/>
          <w:color w:val="000000"/>
          <w:sz w:val="28"/>
          <w:szCs w:val="28"/>
        </w:rPr>
        <w:t>Коллегии</w:t>
      </w:r>
      <w:r>
        <w:rPr>
          <w:rFonts w:ascii="Times New Roman" w:hAnsi="Times New Roman" w:cs="Times New Roman"/>
          <w:color w:val="000000"/>
          <w:sz w:val="28"/>
          <w:szCs w:val="28"/>
        </w:rPr>
        <w:t xml:space="preserve"> Федерального казначейства</w:t>
      </w:r>
    </w:p>
    <w:p w:rsidR="00B421A9" w:rsidRDefault="00B421A9" w:rsidP="00BA0BBA">
      <w:pPr>
        <w:spacing w:after="0" w:line="360" w:lineRule="atLeast"/>
        <w:jc w:val="center"/>
        <w:rPr>
          <w:rFonts w:ascii="Times New Roman" w:hAnsi="Times New Roman" w:cs="Times New Roman"/>
          <w:b/>
          <w:sz w:val="28"/>
          <w:szCs w:val="28"/>
        </w:rPr>
      </w:pPr>
    </w:p>
    <w:p w:rsidR="00B421A9" w:rsidRDefault="00B421A9" w:rsidP="00BA0BBA">
      <w:pPr>
        <w:spacing w:after="0" w:line="360" w:lineRule="atLeast"/>
        <w:jc w:val="center"/>
        <w:rPr>
          <w:rFonts w:ascii="Times New Roman" w:hAnsi="Times New Roman" w:cs="Times New Roman"/>
          <w:b/>
          <w:sz w:val="28"/>
          <w:szCs w:val="28"/>
        </w:rPr>
      </w:pPr>
    </w:p>
    <w:p w:rsidR="00F903AA" w:rsidRDefault="00F903AA" w:rsidP="00BA0BBA">
      <w:pPr>
        <w:spacing w:after="0" w:line="360" w:lineRule="atLeast"/>
        <w:jc w:val="center"/>
        <w:rPr>
          <w:rFonts w:ascii="Times New Roman" w:hAnsi="Times New Roman" w:cs="Times New Roman"/>
          <w:b/>
          <w:sz w:val="28"/>
          <w:szCs w:val="28"/>
        </w:rPr>
      </w:pPr>
      <w:r w:rsidRPr="00F903AA">
        <w:rPr>
          <w:rFonts w:ascii="Times New Roman" w:hAnsi="Times New Roman" w:cs="Times New Roman"/>
          <w:b/>
          <w:sz w:val="28"/>
          <w:szCs w:val="28"/>
        </w:rPr>
        <w:t>Информация о</w:t>
      </w:r>
      <w:r w:rsidR="00B421A9">
        <w:rPr>
          <w:rFonts w:ascii="Times New Roman" w:hAnsi="Times New Roman" w:cs="Times New Roman"/>
          <w:b/>
          <w:sz w:val="28"/>
          <w:szCs w:val="28"/>
        </w:rPr>
        <w:t>б</w:t>
      </w:r>
      <w:r w:rsidRPr="00F903AA">
        <w:rPr>
          <w:rFonts w:ascii="Times New Roman" w:hAnsi="Times New Roman" w:cs="Times New Roman"/>
          <w:b/>
          <w:sz w:val="28"/>
          <w:szCs w:val="28"/>
        </w:rPr>
        <w:t xml:space="preserve"> </w:t>
      </w:r>
      <w:r w:rsidR="00B421A9">
        <w:rPr>
          <w:rFonts w:ascii="Times New Roman" w:hAnsi="Times New Roman" w:cs="Times New Roman"/>
          <w:b/>
          <w:sz w:val="28"/>
          <w:szCs w:val="28"/>
        </w:rPr>
        <w:t>ис</w:t>
      </w:r>
      <w:r w:rsidRPr="00F903AA">
        <w:rPr>
          <w:rFonts w:ascii="Times New Roman" w:hAnsi="Times New Roman" w:cs="Times New Roman"/>
          <w:b/>
          <w:sz w:val="28"/>
          <w:szCs w:val="28"/>
        </w:rPr>
        <w:t xml:space="preserve">полнении решений </w:t>
      </w:r>
      <w:r>
        <w:rPr>
          <w:rFonts w:ascii="Times New Roman" w:hAnsi="Times New Roman" w:cs="Times New Roman"/>
          <w:b/>
          <w:sz w:val="28"/>
          <w:szCs w:val="28"/>
        </w:rPr>
        <w:t xml:space="preserve">заседания </w:t>
      </w:r>
      <w:r w:rsidRPr="00F903AA">
        <w:rPr>
          <w:rFonts w:ascii="Times New Roman" w:hAnsi="Times New Roman" w:cs="Times New Roman"/>
          <w:b/>
          <w:sz w:val="28"/>
          <w:szCs w:val="28"/>
        </w:rPr>
        <w:t>Коллегии</w:t>
      </w:r>
    </w:p>
    <w:p w:rsidR="004E4721" w:rsidRPr="00F903AA" w:rsidRDefault="00F903AA" w:rsidP="00BA0BBA">
      <w:pPr>
        <w:spacing w:after="0" w:line="360" w:lineRule="atLeast"/>
        <w:jc w:val="center"/>
        <w:rPr>
          <w:rFonts w:ascii="Times New Roman" w:hAnsi="Times New Roman" w:cs="Times New Roman"/>
          <w:b/>
          <w:sz w:val="28"/>
          <w:szCs w:val="28"/>
        </w:rPr>
      </w:pPr>
      <w:r w:rsidRPr="00F903AA">
        <w:rPr>
          <w:rFonts w:ascii="Times New Roman" w:hAnsi="Times New Roman" w:cs="Times New Roman"/>
          <w:b/>
          <w:sz w:val="28"/>
          <w:szCs w:val="28"/>
        </w:rPr>
        <w:t xml:space="preserve">Федерального казначейства </w:t>
      </w:r>
      <w:r>
        <w:rPr>
          <w:rFonts w:ascii="Times New Roman" w:hAnsi="Times New Roman" w:cs="Times New Roman"/>
          <w:b/>
          <w:sz w:val="28"/>
          <w:szCs w:val="28"/>
        </w:rPr>
        <w:t xml:space="preserve">от </w:t>
      </w:r>
      <w:r w:rsidR="004E4721">
        <w:rPr>
          <w:rFonts w:ascii="Times New Roman" w:hAnsi="Times New Roman" w:cs="Times New Roman"/>
          <w:b/>
          <w:sz w:val="28"/>
          <w:szCs w:val="28"/>
        </w:rPr>
        <w:t xml:space="preserve">15 апреля </w:t>
      </w:r>
      <w:r w:rsidR="00BA5960">
        <w:rPr>
          <w:rFonts w:ascii="Times New Roman" w:hAnsi="Times New Roman" w:cs="Times New Roman"/>
          <w:b/>
          <w:sz w:val="28"/>
          <w:szCs w:val="28"/>
        </w:rPr>
        <w:t>2015 г.</w:t>
      </w:r>
    </w:p>
    <w:p w:rsidR="003F60B2" w:rsidRPr="00F903AA" w:rsidRDefault="003F60B2" w:rsidP="00BA0BBA">
      <w:pPr>
        <w:spacing w:after="0" w:line="360" w:lineRule="atLeast"/>
        <w:jc w:val="center"/>
        <w:rPr>
          <w:rFonts w:ascii="Times New Roman" w:hAnsi="Times New Roman" w:cs="Times New Roman"/>
          <w:b/>
          <w:sz w:val="28"/>
          <w:szCs w:val="28"/>
        </w:rPr>
      </w:pPr>
    </w:p>
    <w:p w:rsidR="00BB6FBA" w:rsidRDefault="00BB6FBA">
      <w:pPr>
        <w:rPr>
          <w:rFonts w:ascii="Times New Roman" w:hAnsi="Times New Roman" w:cs="Times New Roman"/>
          <w:sz w:val="28"/>
          <w:szCs w:val="28"/>
        </w:rPr>
      </w:pPr>
    </w:p>
    <w:p w:rsidR="00AF05F2" w:rsidRPr="001B70F8" w:rsidRDefault="00AF05F2" w:rsidP="00AF05F2">
      <w:pPr>
        <w:spacing w:after="0" w:line="360" w:lineRule="atLeast"/>
        <w:jc w:val="center"/>
        <w:rPr>
          <w:rFonts w:ascii="Times New Roman" w:hAnsi="Times New Roman" w:cs="Times New Roman"/>
          <w:b/>
          <w:sz w:val="28"/>
          <w:szCs w:val="28"/>
          <w:u w:val="single"/>
        </w:rPr>
      </w:pPr>
      <w:r w:rsidRPr="001B70F8">
        <w:rPr>
          <w:rFonts w:ascii="Times New Roman" w:hAnsi="Times New Roman" w:cs="Times New Roman"/>
          <w:b/>
          <w:sz w:val="28"/>
          <w:szCs w:val="28"/>
          <w:u w:val="single"/>
        </w:rPr>
        <w:t>Решение Коллегии № 3</w:t>
      </w:r>
      <w:r>
        <w:rPr>
          <w:rFonts w:ascii="Times New Roman" w:hAnsi="Times New Roman" w:cs="Times New Roman"/>
          <w:b/>
          <w:sz w:val="28"/>
          <w:szCs w:val="28"/>
          <w:u w:val="single"/>
        </w:rPr>
        <w:t>2</w:t>
      </w:r>
      <w:r w:rsidRPr="001B70F8">
        <w:rPr>
          <w:rFonts w:ascii="Times New Roman" w:hAnsi="Times New Roman" w:cs="Times New Roman"/>
          <w:b/>
          <w:sz w:val="28"/>
          <w:szCs w:val="28"/>
          <w:u w:val="single"/>
        </w:rPr>
        <w:t>/</w:t>
      </w:r>
      <w:r>
        <w:rPr>
          <w:rFonts w:ascii="Times New Roman" w:hAnsi="Times New Roman" w:cs="Times New Roman"/>
          <w:b/>
          <w:sz w:val="28"/>
          <w:szCs w:val="28"/>
          <w:u w:val="single"/>
        </w:rPr>
        <w:t>1</w:t>
      </w:r>
    </w:p>
    <w:p w:rsidR="002343A8" w:rsidRDefault="00AF05F2" w:rsidP="00AF05F2">
      <w:pPr>
        <w:spacing w:after="0" w:line="360" w:lineRule="atLeast"/>
        <w:jc w:val="center"/>
        <w:rPr>
          <w:rFonts w:ascii="Times New Roman" w:hAnsi="Times New Roman" w:cs="Times New Roman"/>
          <w:b/>
          <w:sz w:val="28"/>
          <w:szCs w:val="28"/>
        </w:rPr>
      </w:pPr>
      <w:r w:rsidRPr="001B70F8">
        <w:rPr>
          <w:rFonts w:ascii="Times New Roman" w:hAnsi="Times New Roman" w:cs="Times New Roman"/>
          <w:b/>
          <w:sz w:val="28"/>
          <w:szCs w:val="28"/>
        </w:rPr>
        <w:t>О</w:t>
      </w:r>
      <w:r w:rsidR="004E3511">
        <w:rPr>
          <w:rFonts w:ascii="Times New Roman" w:hAnsi="Times New Roman" w:cs="Times New Roman"/>
          <w:b/>
          <w:sz w:val="28"/>
          <w:szCs w:val="28"/>
        </w:rPr>
        <w:t xml:space="preserve"> развитии кассового планирования и прогнозирования</w:t>
      </w:r>
    </w:p>
    <w:p w:rsidR="00AF05F2" w:rsidRPr="001B70F8" w:rsidRDefault="004E3511" w:rsidP="00AF05F2">
      <w:pPr>
        <w:spacing w:after="0" w:line="360" w:lineRule="atLeast"/>
        <w:jc w:val="center"/>
        <w:rPr>
          <w:rFonts w:ascii="Times New Roman" w:hAnsi="Times New Roman" w:cs="Times New Roman"/>
          <w:b/>
          <w:sz w:val="28"/>
          <w:szCs w:val="28"/>
        </w:rPr>
      </w:pPr>
      <w:r>
        <w:rPr>
          <w:rFonts w:ascii="Times New Roman" w:hAnsi="Times New Roman" w:cs="Times New Roman"/>
          <w:b/>
          <w:sz w:val="28"/>
          <w:szCs w:val="28"/>
        </w:rPr>
        <w:t xml:space="preserve">в </w:t>
      </w:r>
      <w:r w:rsidR="00AF05F2" w:rsidRPr="001B70F8">
        <w:rPr>
          <w:rFonts w:ascii="Times New Roman" w:hAnsi="Times New Roman" w:cs="Times New Roman"/>
          <w:b/>
          <w:sz w:val="28"/>
          <w:szCs w:val="28"/>
        </w:rPr>
        <w:t>Федерально</w:t>
      </w:r>
      <w:r>
        <w:rPr>
          <w:rFonts w:ascii="Times New Roman" w:hAnsi="Times New Roman" w:cs="Times New Roman"/>
          <w:b/>
          <w:sz w:val="28"/>
          <w:szCs w:val="28"/>
        </w:rPr>
        <w:t>м</w:t>
      </w:r>
      <w:r w:rsidR="00AF05F2" w:rsidRPr="001B70F8">
        <w:rPr>
          <w:rFonts w:ascii="Times New Roman" w:hAnsi="Times New Roman" w:cs="Times New Roman"/>
          <w:b/>
          <w:sz w:val="28"/>
          <w:szCs w:val="28"/>
        </w:rPr>
        <w:t xml:space="preserve"> казначейств</w:t>
      </w:r>
      <w:r>
        <w:rPr>
          <w:rFonts w:ascii="Times New Roman" w:hAnsi="Times New Roman" w:cs="Times New Roman"/>
          <w:b/>
          <w:sz w:val="28"/>
          <w:szCs w:val="28"/>
        </w:rPr>
        <w:t>е</w:t>
      </w:r>
    </w:p>
    <w:p w:rsidR="0082041C" w:rsidRDefault="0082041C" w:rsidP="00AF05F2">
      <w:pPr>
        <w:spacing w:after="0" w:line="360" w:lineRule="atLeast"/>
        <w:ind w:firstLine="709"/>
        <w:jc w:val="both"/>
        <w:rPr>
          <w:rFonts w:ascii="Times New Roman" w:hAnsi="Times New Roman" w:cs="Times New Roman"/>
          <w:sz w:val="28"/>
          <w:szCs w:val="28"/>
        </w:rPr>
      </w:pPr>
    </w:p>
    <w:p w:rsidR="004E3511" w:rsidRPr="004E3511" w:rsidRDefault="00AF05F2" w:rsidP="004E35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 </w:t>
      </w:r>
      <w:r w:rsidR="004E3511">
        <w:rPr>
          <w:rFonts w:ascii="Times New Roman" w:hAnsi="Times New Roman" w:cs="Times New Roman"/>
          <w:sz w:val="28"/>
          <w:szCs w:val="28"/>
        </w:rPr>
        <w:t>2</w:t>
      </w:r>
      <w:r w:rsidRPr="00A13EFA">
        <w:rPr>
          <w:rFonts w:ascii="Times New Roman" w:hAnsi="Times New Roman" w:cs="Times New Roman"/>
          <w:sz w:val="28"/>
          <w:szCs w:val="28"/>
        </w:rPr>
        <w:t xml:space="preserve">. Управлению обеспечения исполнения федерального бюджета (Е.А. Семенова) </w:t>
      </w:r>
      <w:r w:rsidR="004E3511" w:rsidRPr="004E3511">
        <w:rPr>
          <w:rFonts w:ascii="Times New Roman" w:hAnsi="Times New Roman" w:cs="Times New Roman"/>
          <w:sz w:val="28"/>
          <w:szCs w:val="28"/>
        </w:rPr>
        <w:t>совместно с заинтересованными структурными подразделениями центрального аппарата Федерального казначейства обеспечить реализацию мероприятий Стратегической карты Казначейства России на 2015 год по решению следующих приоритетных задач:</w:t>
      </w:r>
    </w:p>
    <w:p w:rsidR="004E3511" w:rsidRPr="004E3511" w:rsidRDefault="004E3511" w:rsidP="004E3511">
      <w:pPr>
        <w:spacing w:after="0" w:line="240" w:lineRule="auto"/>
        <w:ind w:firstLine="709"/>
        <w:jc w:val="both"/>
        <w:rPr>
          <w:rFonts w:ascii="Times New Roman" w:hAnsi="Times New Roman" w:cs="Times New Roman"/>
          <w:sz w:val="28"/>
          <w:szCs w:val="28"/>
        </w:rPr>
      </w:pPr>
      <w:r w:rsidRPr="004E3511">
        <w:rPr>
          <w:rFonts w:ascii="Times New Roman" w:hAnsi="Times New Roman" w:cs="Times New Roman"/>
          <w:sz w:val="28"/>
          <w:szCs w:val="28"/>
        </w:rPr>
        <w:t>- расширение (тиражирование) работы с субъектами Российской Федерации в части прогнозирования движения средств на счетах бюджетов субъектов Российской Федерации;</w:t>
      </w:r>
    </w:p>
    <w:p w:rsidR="004E3511" w:rsidRPr="004E3511" w:rsidRDefault="004E3511" w:rsidP="004E3511">
      <w:pPr>
        <w:spacing w:after="0" w:line="240" w:lineRule="auto"/>
        <w:ind w:firstLine="709"/>
        <w:jc w:val="both"/>
        <w:rPr>
          <w:rFonts w:ascii="Times New Roman" w:hAnsi="Times New Roman" w:cs="Times New Roman"/>
          <w:sz w:val="28"/>
          <w:szCs w:val="28"/>
        </w:rPr>
      </w:pPr>
      <w:r w:rsidRPr="004E3511">
        <w:rPr>
          <w:rFonts w:ascii="Times New Roman" w:hAnsi="Times New Roman" w:cs="Times New Roman"/>
          <w:sz w:val="28"/>
          <w:szCs w:val="28"/>
        </w:rPr>
        <w:t xml:space="preserve">- организация работы в части прогнозирования движения средств на счетах бюджетов субъектов Российской Федерации с учетом средств местных бюджетов (в рамках ограниченной группы пилотов); </w:t>
      </w:r>
    </w:p>
    <w:p w:rsidR="004E3511" w:rsidRPr="004E3511" w:rsidRDefault="004E3511" w:rsidP="004E3511">
      <w:pPr>
        <w:spacing w:after="0" w:line="240" w:lineRule="auto"/>
        <w:ind w:firstLine="709"/>
        <w:jc w:val="both"/>
        <w:rPr>
          <w:rFonts w:ascii="Times New Roman" w:hAnsi="Times New Roman" w:cs="Times New Roman"/>
          <w:sz w:val="28"/>
          <w:szCs w:val="28"/>
        </w:rPr>
      </w:pPr>
      <w:r w:rsidRPr="004E3511">
        <w:rPr>
          <w:rFonts w:ascii="Times New Roman" w:hAnsi="Times New Roman" w:cs="Times New Roman"/>
          <w:sz w:val="28"/>
          <w:szCs w:val="28"/>
        </w:rPr>
        <w:t>- организация работы с государственными внебюджетными фондами в части прогнозирования движения средств на их счетах;</w:t>
      </w:r>
    </w:p>
    <w:p w:rsidR="004E3511" w:rsidRPr="004E3511" w:rsidRDefault="004E3511" w:rsidP="004E3511">
      <w:pPr>
        <w:spacing w:after="0" w:line="240" w:lineRule="auto"/>
        <w:ind w:firstLine="709"/>
        <w:jc w:val="both"/>
        <w:rPr>
          <w:rFonts w:ascii="Times New Roman" w:hAnsi="Times New Roman" w:cs="Times New Roman"/>
          <w:sz w:val="28"/>
          <w:szCs w:val="28"/>
        </w:rPr>
      </w:pPr>
      <w:r w:rsidRPr="004E3511">
        <w:rPr>
          <w:rFonts w:ascii="Times New Roman" w:hAnsi="Times New Roman" w:cs="Times New Roman"/>
          <w:sz w:val="28"/>
          <w:szCs w:val="28"/>
        </w:rPr>
        <w:t>- разработка проектов нормативных правовых актов для обеспечения реализации полномочия по прогнозированию на едином казначейском счете и организация процедуры их согласования;</w:t>
      </w:r>
    </w:p>
    <w:p w:rsidR="00AF05F2" w:rsidRPr="00A13EFA" w:rsidRDefault="004E3511" w:rsidP="004E3511">
      <w:pPr>
        <w:spacing w:after="0" w:line="240" w:lineRule="auto"/>
        <w:ind w:firstLine="709"/>
        <w:jc w:val="both"/>
        <w:rPr>
          <w:rFonts w:ascii="Times New Roman" w:hAnsi="Times New Roman" w:cs="Times New Roman"/>
          <w:sz w:val="28"/>
          <w:szCs w:val="28"/>
        </w:rPr>
      </w:pPr>
      <w:r w:rsidRPr="004E3511">
        <w:rPr>
          <w:rFonts w:ascii="Times New Roman" w:hAnsi="Times New Roman" w:cs="Times New Roman"/>
          <w:sz w:val="28"/>
          <w:szCs w:val="28"/>
        </w:rPr>
        <w:t>- организация работы в части создания тестовой версии информационной среды (системы личных кабинетов) на платформе государственной интегрированной информационной системы управления общественными финансами «Электронный бюджет» для целей прогнозирования движения средств на едином казначейском счете и ее апробации.</w:t>
      </w:r>
    </w:p>
    <w:p w:rsidR="00AF05F2" w:rsidRDefault="00AF05F2" w:rsidP="00AF05F2">
      <w:pPr>
        <w:spacing w:after="0" w:line="360" w:lineRule="atLeast"/>
        <w:ind w:firstLine="709"/>
        <w:jc w:val="both"/>
        <w:rPr>
          <w:rFonts w:ascii="Times New Roman" w:hAnsi="Times New Roman" w:cs="Times New Roman"/>
          <w:i/>
          <w:color w:val="7030A0"/>
          <w:sz w:val="28"/>
          <w:szCs w:val="28"/>
        </w:rPr>
      </w:pPr>
    </w:p>
    <w:p w:rsidR="00AF05F2" w:rsidRPr="00A13EFA" w:rsidRDefault="00AF05F2" w:rsidP="00AF05F2">
      <w:pPr>
        <w:spacing w:after="0" w:line="360" w:lineRule="atLeast"/>
        <w:ind w:firstLine="709"/>
        <w:jc w:val="both"/>
        <w:rPr>
          <w:rFonts w:ascii="Times New Roman" w:hAnsi="Times New Roman" w:cs="Times New Roman"/>
          <w:b/>
          <w:i/>
          <w:color w:val="7030A0"/>
          <w:sz w:val="28"/>
          <w:szCs w:val="28"/>
          <w:u w:val="single"/>
        </w:rPr>
      </w:pPr>
      <w:r w:rsidRPr="00A13EFA">
        <w:rPr>
          <w:rFonts w:ascii="Times New Roman" w:hAnsi="Times New Roman" w:cs="Times New Roman"/>
          <w:b/>
          <w:i/>
          <w:color w:val="7030A0"/>
          <w:sz w:val="28"/>
          <w:szCs w:val="28"/>
          <w:u w:val="single"/>
        </w:rPr>
        <w:t>Информация о выполнении:</w:t>
      </w:r>
    </w:p>
    <w:p w:rsidR="00CC1589" w:rsidRPr="00CC1589" w:rsidRDefault="00CC1589" w:rsidP="00472D76">
      <w:pPr>
        <w:spacing w:after="0" w:line="240" w:lineRule="auto"/>
        <w:ind w:firstLine="709"/>
        <w:jc w:val="both"/>
        <w:rPr>
          <w:rFonts w:ascii="Times New Roman" w:hAnsi="Times New Roman" w:cs="Times New Roman"/>
          <w:i/>
          <w:color w:val="7030A0"/>
          <w:sz w:val="28"/>
          <w:szCs w:val="28"/>
        </w:rPr>
      </w:pPr>
      <w:r w:rsidRPr="00CC1589">
        <w:rPr>
          <w:rFonts w:ascii="Times New Roman" w:hAnsi="Times New Roman" w:cs="Times New Roman"/>
          <w:i/>
          <w:color w:val="7030A0"/>
          <w:sz w:val="28"/>
          <w:szCs w:val="28"/>
          <w:u w:val="single"/>
        </w:rPr>
        <w:t>В части прогнозирования движения средств на счетах бюджетов субъектов Российской Федерации</w:t>
      </w:r>
      <w:r w:rsidRPr="00CC1589">
        <w:rPr>
          <w:rFonts w:ascii="Times New Roman" w:hAnsi="Times New Roman" w:cs="Times New Roman"/>
          <w:i/>
          <w:color w:val="7030A0"/>
          <w:sz w:val="28"/>
          <w:szCs w:val="28"/>
        </w:rPr>
        <w:t xml:space="preserve"> У</w:t>
      </w:r>
      <w:r>
        <w:rPr>
          <w:rFonts w:ascii="Times New Roman" w:hAnsi="Times New Roman" w:cs="Times New Roman"/>
          <w:i/>
          <w:color w:val="7030A0"/>
          <w:sz w:val="28"/>
          <w:szCs w:val="28"/>
        </w:rPr>
        <w:t>ОИФБ</w:t>
      </w:r>
      <w:r w:rsidRPr="00CC1589">
        <w:rPr>
          <w:rFonts w:ascii="Times New Roman" w:hAnsi="Times New Roman" w:cs="Times New Roman"/>
          <w:i/>
          <w:color w:val="7030A0"/>
          <w:sz w:val="28"/>
          <w:szCs w:val="28"/>
        </w:rPr>
        <w:t xml:space="preserve"> привлечены к процессу прогнозирования все финансовые органы субъектов Российской Федерации, которые участвуют в формировании прогнозов движения средств на счетах их бюджетов.</w:t>
      </w:r>
    </w:p>
    <w:p w:rsidR="00CC1589" w:rsidRPr="00CC1589" w:rsidRDefault="00CC1589" w:rsidP="00472D76">
      <w:pPr>
        <w:spacing w:after="0" w:line="240" w:lineRule="auto"/>
        <w:ind w:firstLine="709"/>
        <w:jc w:val="both"/>
        <w:rPr>
          <w:rFonts w:ascii="Times New Roman" w:hAnsi="Times New Roman" w:cs="Times New Roman"/>
          <w:i/>
          <w:color w:val="7030A0"/>
          <w:sz w:val="28"/>
          <w:szCs w:val="28"/>
        </w:rPr>
      </w:pPr>
      <w:proofErr w:type="gramStart"/>
      <w:r w:rsidRPr="00CC1589">
        <w:rPr>
          <w:rFonts w:ascii="Times New Roman" w:hAnsi="Times New Roman" w:cs="Times New Roman"/>
          <w:i/>
          <w:color w:val="7030A0"/>
          <w:sz w:val="28"/>
          <w:szCs w:val="28"/>
          <w:u w:val="single"/>
        </w:rPr>
        <w:t>В части прогнозирования движения средств на счетах бюджетов субъектов Российской Федерации с учетом средств местных бюджетов</w:t>
      </w:r>
      <w:r w:rsidRPr="00CC1589">
        <w:rPr>
          <w:rFonts w:ascii="Times New Roman" w:hAnsi="Times New Roman" w:cs="Times New Roman"/>
          <w:i/>
          <w:color w:val="7030A0"/>
          <w:sz w:val="28"/>
          <w:szCs w:val="28"/>
        </w:rPr>
        <w:t xml:space="preserve"> </w:t>
      </w:r>
      <w:r w:rsidRPr="00CC1589">
        <w:rPr>
          <w:rFonts w:ascii="Times New Roman" w:hAnsi="Times New Roman" w:cs="Times New Roman"/>
          <w:i/>
          <w:color w:val="7030A0"/>
          <w:sz w:val="28"/>
          <w:szCs w:val="28"/>
        </w:rPr>
        <w:lastRenderedPageBreak/>
        <w:t>У</w:t>
      </w:r>
      <w:r>
        <w:rPr>
          <w:rFonts w:ascii="Times New Roman" w:hAnsi="Times New Roman" w:cs="Times New Roman"/>
          <w:i/>
          <w:color w:val="7030A0"/>
          <w:sz w:val="28"/>
          <w:szCs w:val="28"/>
        </w:rPr>
        <w:t>ОИФБ</w:t>
      </w:r>
      <w:r w:rsidRPr="00CC1589">
        <w:rPr>
          <w:rFonts w:ascii="Times New Roman" w:hAnsi="Times New Roman" w:cs="Times New Roman"/>
          <w:i/>
          <w:color w:val="7030A0"/>
          <w:sz w:val="28"/>
          <w:szCs w:val="28"/>
        </w:rPr>
        <w:t xml:space="preserve"> направлены письма в адрес 4 «пилотных» территориальных органов Федерального казначейства о необходимости реализации мероприятий по организации взаимодействия и обмена соответствующей информацией с </w:t>
      </w:r>
      <w:proofErr w:type="spellStart"/>
      <w:r w:rsidRPr="00CC1589">
        <w:rPr>
          <w:rFonts w:ascii="Times New Roman" w:hAnsi="Times New Roman" w:cs="Times New Roman"/>
          <w:i/>
          <w:color w:val="7030A0"/>
          <w:sz w:val="28"/>
          <w:szCs w:val="28"/>
        </w:rPr>
        <w:t>финорганами</w:t>
      </w:r>
      <w:proofErr w:type="spellEnd"/>
      <w:r w:rsidRPr="00CC1589">
        <w:rPr>
          <w:rFonts w:ascii="Times New Roman" w:hAnsi="Times New Roman" w:cs="Times New Roman"/>
          <w:i/>
          <w:color w:val="7030A0"/>
          <w:sz w:val="28"/>
          <w:szCs w:val="28"/>
        </w:rPr>
        <w:t xml:space="preserve"> субъектов Российской Федерации при формировании сводного прогноза движения средств на счетах бюджетов субъектов Российской Федерации с учетом средств местных бюджетов</w:t>
      </w:r>
      <w:proofErr w:type="gramEnd"/>
      <w:r w:rsidRPr="00CC1589">
        <w:rPr>
          <w:rFonts w:ascii="Times New Roman" w:hAnsi="Times New Roman" w:cs="Times New Roman"/>
          <w:i/>
          <w:color w:val="7030A0"/>
          <w:sz w:val="28"/>
          <w:szCs w:val="28"/>
        </w:rPr>
        <w:t>, а также выработки предложений по перечню показателей прогноза движения средств на счетах бюджетов муниципальных образований и краткому алгоритму консолида</w:t>
      </w:r>
      <w:r>
        <w:rPr>
          <w:rFonts w:ascii="Times New Roman" w:hAnsi="Times New Roman" w:cs="Times New Roman"/>
          <w:i/>
          <w:color w:val="7030A0"/>
          <w:sz w:val="28"/>
          <w:szCs w:val="28"/>
        </w:rPr>
        <w:t xml:space="preserve">ции данных (от 22 июня 2015 г. </w:t>
      </w:r>
      <w:r w:rsidRPr="00CC1589">
        <w:rPr>
          <w:rFonts w:ascii="Times New Roman" w:hAnsi="Times New Roman" w:cs="Times New Roman"/>
          <w:i/>
          <w:color w:val="7030A0"/>
          <w:sz w:val="28"/>
          <w:szCs w:val="28"/>
        </w:rPr>
        <w:t>№ 03-01-10/4).</w:t>
      </w:r>
    </w:p>
    <w:p w:rsidR="00CC1589" w:rsidRPr="00CC1589" w:rsidRDefault="00CC1589" w:rsidP="00472D76">
      <w:pPr>
        <w:spacing w:after="0" w:line="240" w:lineRule="auto"/>
        <w:ind w:firstLine="709"/>
        <w:jc w:val="both"/>
        <w:rPr>
          <w:rFonts w:ascii="Times New Roman" w:hAnsi="Times New Roman" w:cs="Times New Roman"/>
          <w:i/>
          <w:color w:val="7030A0"/>
          <w:sz w:val="28"/>
          <w:szCs w:val="28"/>
        </w:rPr>
      </w:pPr>
      <w:proofErr w:type="gramStart"/>
      <w:r w:rsidRPr="00CC1589">
        <w:rPr>
          <w:rFonts w:ascii="Times New Roman" w:hAnsi="Times New Roman" w:cs="Times New Roman"/>
          <w:i/>
          <w:color w:val="7030A0"/>
          <w:sz w:val="28"/>
          <w:szCs w:val="28"/>
          <w:u w:val="single"/>
        </w:rPr>
        <w:t>По вопросу организации работы с государственными внебюджетными фондами в части прогнозирования движения средств на их счетах</w:t>
      </w:r>
      <w:r w:rsidRPr="00CC1589">
        <w:rPr>
          <w:rFonts w:ascii="Times New Roman" w:hAnsi="Times New Roman" w:cs="Times New Roman"/>
          <w:i/>
          <w:color w:val="7030A0"/>
          <w:sz w:val="28"/>
          <w:szCs w:val="28"/>
        </w:rPr>
        <w:t xml:space="preserve"> У</w:t>
      </w:r>
      <w:r>
        <w:rPr>
          <w:rFonts w:ascii="Times New Roman" w:hAnsi="Times New Roman" w:cs="Times New Roman"/>
          <w:i/>
          <w:color w:val="7030A0"/>
          <w:sz w:val="28"/>
          <w:szCs w:val="28"/>
        </w:rPr>
        <w:t>ОИФБ</w:t>
      </w:r>
      <w:r w:rsidRPr="00CC1589">
        <w:rPr>
          <w:rFonts w:ascii="Times New Roman" w:hAnsi="Times New Roman" w:cs="Times New Roman"/>
          <w:i/>
          <w:color w:val="7030A0"/>
          <w:sz w:val="28"/>
          <w:szCs w:val="28"/>
        </w:rPr>
        <w:t xml:space="preserve"> направлены письма в государственные внебюджетные фонды Российской Федерации с целью проведения эксперимента в части прогнозирования движения средств на счетах бюджетов государственных внебюджетных фондов: в Пенсионный фонд Российской Федерации (от 15</w:t>
      </w:r>
      <w:r>
        <w:rPr>
          <w:rFonts w:ascii="Times New Roman" w:hAnsi="Times New Roman" w:cs="Times New Roman"/>
          <w:i/>
          <w:color w:val="7030A0"/>
          <w:sz w:val="28"/>
          <w:szCs w:val="28"/>
        </w:rPr>
        <w:t xml:space="preserve"> января 2015 г. № </w:t>
      </w:r>
      <w:r w:rsidRPr="00CC1589">
        <w:rPr>
          <w:rFonts w:ascii="Times New Roman" w:hAnsi="Times New Roman" w:cs="Times New Roman"/>
          <w:i/>
          <w:color w:val="7030A0"/>
          <w:sz w:val="28"/>
          <w:szCs w:val="28"/>
        </w:rPr>
        <w:t>42-3.1-07/3, от 17 марта 2015 г. № 03-01-07/4</w:t>
      </w:r>
      <w:proofErr w:type="gramEnd"/>
      <w:r w:rsidRPr="00CC1589">
        <w:rPr>
          <w:rFonts w:ascii="Times New Roman" w:hAnsi="Times New Roman" w:cs="Times New Roman"/>
          <w:i/>
          <w:color w:val="7030A0"/>
          <w:sz w:val="28"/>
          <w:szCs w:val="28"/>
        </w:rPr>
        <w:t xml:space="preserve">), Фонд социального страхования Российской Федерации (от 15 </w:t>
      </w:r>
      <w:r>
        <w:rPr>
          <w:rFonts w:ascii="Times New Roman" w:hAnsi="Times New Roman" w:cs="Times New Roman"/>
          <w:i/>
          <w:color w:val="7030A0"/>
          <w:sz w:val="28"/>
          <w:szCs w:val="28"/>
        </w:rPr>
        <w:t>января 2015 г. №42-3.1-07/2, от </w:t>
      </w:r>
      <w:r w:rsidRPr="00CC1589">
        <w:rPr>
          <w:rFonts w:ascii="Times New Roman" w:hAnsi="Times New Roman" w:cs="Times New Roman"/>
          <w:i/>
          <w:color w:val="7030A0"/>
          <w:sz w:val="28"/>
          <w:szCs w:val="28"/>
        </w:rPr>
        <w:t xml:space="preserve">03 июня 2015 г. № 03-01-07/6), Федеральный фонд обязательного медицинского страхования (от 15 января 2015 г. № 42-3.1-07/1, от 3 июня 2015 г. № 03-01-07/7). </w:t>
      </w:r>
    </w:p>
    <w:p w:rsidR="00CC1589" w:rsidRPr="00CC1589" w:rsidRDefault="00CC1589" w:rsidP="00472D76">
      <w:pPr>
        <w:spacing w:after="0" w:line="240" w:lineRule="auto"/>
        <w:ind w:firstLine="709"/>
        <w:jc w:val="both"/>
        <w:rPr>
          <w:rFonts w:ascii="Times New Roman" w:hAnsi="Times New Roman" w:cs="Times New Roman"/>
          <w:i/>
          <w:color w:val="7030A0"/>
          <w:sz w:val="28"/>
          <w:szCs w:val="28"/>
        </w:rPr>
      </w:pPr>
      <w:r w:rsidRPr="00CC1589">
        <w:rPr>
          <w:rFonts w:ascii="Times New Roman" w:hAnsi="Times New Roman" w:cs="Times New Roman"/>
          <w:i/>
          <w:color w:val="7030A0"/>
          <w:sz w:val="28"/>
          <w:szCs w:val="28"/>
        </w:rPr>
        <w:t>Также У</w:t>
      </w:r>
      <w:r>
        <w:rPr>
          <w:rFonts w:ascii="Times New Roman" w:hAnsi="Times New Roman" w:cs="Times New Roman"/>
          <w:i/>
          <w:color w:val="7030A0"/>
          <w:sz w:val="28"/>
          <w:szCs w:val="28"/>
        </w:rPr>
        <w:t>ОИФБ</w:t>
      </w:r>
      <w:r w:rsidRPr="00CC1589">
        <w:rPr>
          <w:rFonts w:ascii="Times New Roman" w:hAnsi="Times New Roman" w:cs="Times New Roman"/>
          <w:i/>
          <w:color w:val="7030A0"/>
          <w:sz w:val="28"/>
          <w:szCs w:val="28"/>
        </w:rPr>
        <w:t xml:space="preserve"> проведены совещания с руководством Пенсионного фонда Российской Федерации – 12 февраля 2015 г., Фонда социального страхования Российской Федерации – 2 сентября 2015 г., Федерального фонда обязательного медицинского страхования – 3 сентября 2015 г.</w:t>
      </w:r>
    </w:p>
    <w:p w:rsidR="00CC1589" w:rsidRPr="00CC1589" w:rsidRDefault="00CC1589" w:rsidP="00472D76">
      <w:pPr>
        <w:spacing w:after="0" w:line="240" w:lineRule="auto"/>
        <w:ind w:firstLine="709"/>
        <w:jc w:val="both"/>
        <w:rPr>
          <w:rFonts w:ascii="Times New Roman" w:hAnsi="Times New Roman" w:cs="Times New Roman"/>
          <w:i/>
          <w:color w:val="7030A0"/>
          <w:sz w:val="28"/>
          <w:szCs w:val="28"/>
        </w:rPr>
      </w:pPr>
      <w:r w:rsidRPr="00CC1589">
        <w:rPr>
          <w:rFonts w:ascii="Times New Roman" w:hAnsi="Times New Roman" w:cs="Times New Roman"/>
          <w:i/>
          <w:color w:val="7030A0"/>
          <w:sz w:val="28"/>
          <w:szCs w:val="28"/>
        </w:rPr>
        <w:t>В настоящее время Пенсионным фондом Российской Федерации ежемесячно представляется прогноз движения средств на счете бюджета. Кроме того, достигнута договоренность с Фондом социального страхования Российской Федерации и Федеральным фондом обязательного медицинского страхования о необходимости прогнозирования движения средств на их счетах.</w:t>
      </w:r>
    </w:p>
    <w:p w:rsidR="00CC1589" w:rsidRPr="00CC1589" w:rsidRDefault="00CC1589" w:rsidP="00472D76">
      <w:pPr>
        <w:spacing w:after="0" w:line="240" w:lineRule="auto"/>
        <w:ind w:firstLine="709"/>
        <w:jc w:val="both"/>
        <w:rPr>
          <w:rFonts w:ascii="Times New Roman" w:hAnsi="Times New Roman" w:cs="Times New Roman"/>
          <w:i/>
          <w:color w:val="7030A0"/>
          <w:sz w:val="28"/>
          <w:szCs w:val="28"/>
        </w:rPr>
      </w:pPr>
      <w:r w:rsidRPr="00CC1589">
        <w:rPr>
          <w:rFonts w:ascii="Times New Roman" w:hAnsi="Times New Roman" w:cs="Times New Roman"/>
          <w:i/>
          <w:color w:val="7030A0"/>
          <w:sz w:val="28"/>
          <w:szCs w:val="28"/>
          <w:u w:val="single"/>
        </w:rPr>
        <w:t>Для обеспечения реализации полномочия по прогнозированию на едином казначейском счете осуществляется работа по разработке проектов приказов</w:t>
      </w:r>
      <w:r w:rsidRPr="00CC1589">
        <w:rPr>
          <w:rFonts w:ascii="Times New Roman" w:hAnsi="Times New Roman" w:cs="Times New Roman"/>
          <w:i/>
          <w:color w:val="7030A0"/>
          <w:sz w:val="28"/>
          <w:szCs w:val="28"/>
        </w:rPr>
        <w:t xml:space="preserve"> Федерального казначейства «О порядке взаимодействия органов Федерального казначейства при исполнении функции прогнозирования и кассового планирования средств на </w:t>
      </w:r>
      <w:r>
        <w:rPr>
          <w:rFonts w:ascii="Times New Roman" w:hAnsi="Times New Roman" w:cs="Times New Roman"/>
          <w:i/>
          <w:color w:val="7030A0"/>
          <w:sz w:val="28"/>
          <w:szCs w:val="28"/>
        </w:rPr>
        <w:t>едином казначейском счете» и «О </w:t>
      </w:r>
      <w:r w:rsidRPr="00CC1589">
        <w:rPr>
          <w:rFonts w:ascii="Times New Roman" w:hAnsi="Times New Roman" w:cs="Times New Roman"/>
          <w:i/>
          <w:color w:val="7030A0"/>
          <w:sz w:val="28"/>
          <w:szCs w:val="28"/>
        </w:rPr>
        <w:t>порядке прогнозирования движения средств на едином казначейском счете».</w:t>
      </w:r>
    </w:p>
    <w:p w:rsidR="00CC1589" w:rsidRPr="00CC1589" w:rsidRDefault="00CC1589" w:rsidP="00472D76">
      <w:pPr>
        <w:spacing w:after="0" w:line="240" w:lineRule="auto"/>
        <w:ind w:firstLine="709"/>
        <w:jc w:val="both"/>
        <w:rPr>
          <w:rFonts w:ascii="Times New Roman" w:hAnsi="Times New Roman" w:cs="Times New Roman"/>
          <w:i/>
          <w:color w:val="7030A0"/>
          <w:sz w:val="28"/>
          <w:szCs w:val="28"/>
        </w:rPr>
      </w:pPr>
      <w:r w:rsidRPr="00CC1589">
        <w:rPr>
          <w:rFonts w:ascii="Times New Roman" w:hAnsi="Times New Roman" w:cs="Times New Roman"/>
          <w:i/>
          <w:color w:val="7030A0"/>
          <w:sz w:val="28"/>
          <w:szCs w:val="28"/>
        </w:rPr>
        <w:t>В соответствии с Планом выполнения Основного мероприятия № 7.1. «Реализация новаций в технологии прогнозирования остатков средств на едином казначейском счете» на 2015 год по реализации Стратегической карты Казначейства России на 2015-2019 годы срок исполнения по разработке вышеуказанных приказов установлен 1 октября 2015 г.</w:t>
      </w:r>
    </w:p>
    <w:p w:rsidR="00CC1589" w:rsidRPr="00CC1589" w:rsidRDefault="00CC1589" w:rsidP="00472D76">
      <w:pPr>
        <w:spacing w:after="0" w:line="240" w:lineRule="auto"/>
        <w:ind w:firstLine="709"/>
        <w:jc w:val="both"/>
        <w:rPr>
          <w:rFonts w:ascii="Times New Roman" w:hAnsi="Times New Roman" w:cs="Times New Roman"/>
          <w:i/>
          <w:color w:val="7030A0"/>
          <w:sz w:val="28"/>
          <w:szCs w:val="28"/>
        </w:rPr>
      </w:pPr>
      <w:r w:rsidRPr="00CC1589">
        <w:rPr>
          <w:rFonts w:ascii="Times New Roman" w:hAnsi="Times New Roman" w:cs="Times New Roman"/>
          <w:i/>
          <w:color w:val="7030A0"/>
          <w:sz w:val="28"/>
          <w:szCs w:val="28"/>
          <w:u w:val="single"/>
        </w:rPr>
        <w:t>Для обеспечения организации и проведения работы в части создания тестовой версии информационной среды</w:t>
      </w:r>
      <w:r w:rsidRPr="00CC1589">
        <w:rPr>
          <w:rFonts w:ascii="Times New Roman" w:hAnsi="Times New Roman" w:cs="Times New Roman"/>
          <w:i/>
          <w:color w:val="7030A0"/>
          <w:sz w:val="28"/>
          <w:szCs w:val="28"/>
        </w:rPr>
        <w:t xml:space="preserve"> на платформе государственной </w:t>
      </w:r>
      <w:r w:rsidRPr="00CC1589">
        <w:rPr>
          <w:rFonts w:ascii="Times New Roman" w:hAnsi="Times New Roman" w:cs="Times New Roman"/>
          <w:i/>
          <w:color w:val="7030A0"/>
          <w:sz w:val="28"/>
          <w:szCs w:val="28"/>
        </w:rPr>
        <w:lastRenderedPageBreak/>
        <w:t>интегрированной информационной системы управления общественными финансами «Электронный бюджет» в течение 2015 года проведены рабочие встречи с заинтересованными структурными подразделениями Федерального казначейства.</w:t>
      </w:r>
    </w:p>
    <w:p w:rsidR="00AF05F2" w:rsidRPr="009A00A4" w:rsidRDefault="00CC1589" w:rsidP="00472D76">
      <w:pPr>
        <w:spacing w:after="0" w:line="240" w:lineRule="auto"/>
        <w:ind w:firstLine="709"/>
        <w:jc w:val="both"/>
        <w:rPr>
          <w:rFonts w:ascii="Times New Roman" w:hAnsi="Times New Roman" w:cs="Times New Roman"/>
          <w:i/>
          <w:color w:val="7030A0"/>
          <w:sz w:val="28"/>
          <w:szCs w:val="28"/>
        </w:rPr>
      </w:pPr>
      <w:proofErr w:type="gramStart"/>
      <w:r w:rsidRPr="00CC1589">
        <w:rPr>
          <w:rFonts w:ascii="Times New Roman" w:hAnsi="Times New Roman" w:cs="Times New Roman"/>
          <w:i/>
          <w:color w:val="7030A0"/>
          <w:sz w:val="28"/>
          <w:szCs w:val="28"/>
        </w:rPr>
        <w:t>В настоящее время осуществляется реализация мероприятий по организации перевода участников процесса прогнозирования на платформу государственной интегрированной информационной системы управления общественными финансами «Электронный бюджет» (протокол совещания у исполняющего обязанности руководителя</w:t>
      </w:r>
      <w:r w:rsidR="00B964E4">
        <w:rPr>
          <w:rFonts w:ascii="Times New Roman" w:hAnsi="Times New Roman" w:cs="Times New Roman"/>
          <w:i/>
          <w:color w:val="7030A0"/>
          <w:sz w:val="28"/>
          <w:szCs w:val="28"/>
        </w:rPr>
        <w:t xml:space="preserve"> Федерального казначейства С.Е. </w:t>
      </w:r>
      <w:r w:rsidRPr="00CC1589">
        <w:rPr>
          <w:rFonts w:ascii="Times New Roman" w:hAnsi="Times New Roman" w:cs="Times New Roman"/>
          <w:i/>
          <w:color w:val="7030A0"/>
          <w:sz w:val="28"/>
          <w:szCs w:val="28"/>
        </w:rPr>
        <w:t xml:space="preserve">Прокофьева по вопросу организации разработки единой информационной среды для целей прогнозирования и </w:t>
      </w:r>
      <w:proofErr w:type="spellStart"/>
      <w:r w:rsidRPr="00CC1589">
        <w:rPr>
          <w:rFonts w:ascii="Times New Roman" w:hAnsi="Times New Roman" w:cs="Times New Roman"/>
          <w:i/>
          <w:color w:val="7030A0"/>
          <w:sz w:val="28"/>
          <w:szCs w:val="28"/>
        </w:rPr>
        <w:t>таргетирования</w:t>
      </w:r>
      <w:proofErr w:type="spellEnd"/>
      <w:r w:rsidRPr="00CC1589">
        <w:rPr>
          <w:rFonts w:ascii="Times New Roman" w:hAnsi="Times New Roman" w:cs="Times New Roman"/>
          <w:i/>
          <w:color w:val="7030A0"/>
          <w:sz w:val="28"/>
          <w:szCs w:val="28"/>
        </w:rPr>
        <w:t xml:space="preserve"> остатков средств на едином казначейском счете от 2 сентября 2015 г.).</w:t>
      </w:r>
      <w:proofErr w:type="gramEnd"/>
    </w:p>
    <w:p w:rsidR="004E3511" w:rsidRDefault="004E3511" w:rsidP="00835BF5">
      <w:pPr>
        <w:spacing w:after="0" w:line="240" w:lineRule="auto"/>
        <w:ind w:firstLine="709"/>
        <w:jc w:val="both"/>
        <w:rPr>
          <w:rFonts w:ascii="Times New Roman" w:hAnsi="Times New Roman" w:cs="Times New Roman"/>
          <w:sz w:val="28"/>
          <w:szCs w:val="28"/>
        </w:rPr>
      </w:pPr>
    </w:p>
    <w:p w:rsidR="004E3511" w:rsidRPr="00A13EFA" w:rsidRDefault="004E3511" w:rsidP="00835BF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 3</w:t>
      </w:r>
      <w:r w:rsidRPr="00A13EFA">
        <w:rPr>
          <w:rFonts w:ascii="Times New Roman" w:hAnsi="Times New Roman" w:cs="Times New Roman"/>
          <w:sz w:val="28"/>
          <w:szCs w:val="28"/>
        </w:rPr>
        <w:t xml:space="preserve">. </w:t>
      </w:r>
      <w:proofErr w:type="gramStart"/>
      <w:r w:rsidR="002343A8" w:rsidRPr="002343A8">
        <w:rPr>
          <w:rFonts w:ascii="Times New Roman" w:hAnsi="Times New Roman" w:cs="Times New Roman"/>
          <w:sz w:val="28"/>
          <w:szCs w:val="28"/>
        </w:rPr>
        <w:t xml:space="preserve">Управлению финансовых технологий (В.В. Ткаченко), Управлению интегрированных информационных систем </w:t>
      </w:r>
      <w:r w:rsidR="002343A8">
        <w:rPr>
          <w:rFonts w:ascii="Times New Roman" w:hAnsi="Times New Roman" w:cs="Times New Roman"/>
          <w:sz w:val="28"/>
          <w:szCs w:val="28"/>
        </w:rPr>
        <w:t xml:space="preserve">государственных финансов </w:t>
      </w:r>
      <w:r w:rsidR="002343A8" w:rsidRPr="002343A8">
        <w:rPr>
          <w:rFonts w:ascii="Times New Roman" w:hAnsi="Times New Roman" w:cs="Times New Roman"/>
          <w:sz w:val="28"/>
          <w:szCs w:val="28"/>
        </w:rPr>
        <w:t>(Н.В. Гвоздева), Управлению информационных систем (С.Г. Павлов) обеспечить выполнение мероприятий по созданию тестовой версии информационной среды (системы личных кабинетов) на платформе государственной интегрированной информационной системы управления общественными финансами «Электронный бюджет» для целей прогнозирования движения средств на едином казначейском счете и ее апробации.</w:t>
      </w:r>
      <w:proofErr w:type="gramEnd"/>
    </w:p>
    <w:p w:rsidR="004E3511" w:rsidRDefault="004E3511" w:rsidP="004E3511">
      <w:pPr>
        <w:spacing w:after="0" w:line="360" w:lineRule="atLeast"/>
        <w:ind w:firstLine="709"/>
        <w:jc w:val="both"/>
        <w:rPr>
          <w:rFonts w:ascii="Times New Roman" w:hAnsi="Times New Roman" w:cs="Times New Roman"/>
          <w:i/>
          <w:color w:val="7030A0"/>
          <w:sz w:val="28"/>
          <w:szCs w:val="28"/>
        </w:rPr>
      </w:pPr>
    </w:p>
    <w:p w:rsidR="004E3511" w:rsidRPr="00A13EFA" w:rsidRDefault="004E3511" w:rsidP="004E3511">
      <w:pPr>
        <w:spacing w:after="0" w:line="360" w:lineRule="atLeast"/>
        <w:ind w:firstLine="709"/>
        <w:jc w:val="both"/>
        <w:rPr>
          <w:rFonts w:ascii="Times New Roman" w:hAnsi="Times New Roman" w:cs="Times New Roman"/>
          <w:b/>
          <w:i/>
          <w:color w:val="7030A0"/>
          <w:sz w:val="28"/>
          <w:szCs w:val="28"/>
          <w:u w:val="single"/>
        </w:rPr>
      </w:pPr>
      <w:r w:rsidRPr="00A13EFA">
        <w:rPr>
          <w:rFonts w:ascii="Times New Roman" w:hAnsi="Times New Roman" w:cs="Times New Roman"/>
          <w:b/>
          <w:i/>
          <w:color w:val="7030A0"/>
          <w:sz w:val="28"/>
          <w:szCs w:val="28"/>
          <w:u w:val="single"/>
        </w:rPr>
        <w:t>Информация о выполнении:</w:t>
      </w:r>
    </w:p>
    <w:p w:rsidR="004E3511" w:rsidRPr="009A00A4" w:rsidRDefault="00472D76" w:rsidP="00472D76">
      <w:pPr>
        <w:spacing w:after="0" w:line="240" w:lineRule="auto"/>
        <w:ind w:firstLine="709"/>
        <w:jc w:val="both"/>
        <w:rPr>
          <w:rFonts w:ascii="Times New Roman" w:hAnsi="Times New Roman" w:cs="Times New Roman"/>
          <w:i/>
          <w:color w:val="7030A0"/>
          <w:sz w:val="28"/>
          <w:szCs w:val="28"/>
        </w:rPr>
      </w:pPr>
      <w:r w:rsidRPr="00472D76">
        <w:rPr>
          <w:rFonts w:ascii="Times New Roman" w:hAnsi="Times New Roman" w:cs="Times New Roman"/>
          <w:i/>
          <w:color w:val="7030A0"/>
          <w:sz w:val="28"/>
          <w:szCs w:val="28"/>
        </w:rPr>
        <w:t xml:space="preserve">В рамках реализации решения коллегии </w:t>
      </w:r>
      <w:r>
        <w:rPr>
          <w:rFonts w:ascii="Times New Roman" w:hAnsi="Times New Roman" w:cs="Times New Roman"/>
          <w:i/>
          <w:color w:val="7030A0"/>
          <w:sz w:val="28"/>
          <w:szCs w:val="28"/>
        </w:rPr>
        <w:t xml:space="preserve">УФТ </w:t>
      </w:r>
      <w:r w:rsidRPr="00472D76">
        <w:rPr>
          <w:rFonts w:ascii="Times New Roman" w:hAnsi="Times New Roman" w:cs="Times New Roman"/>
          <w:i/>
          <w:color w:val="7030A0"/>
          <w:sz w:val="28"/>
          <w:szCs w:val="28"/>
        </w:rPr>
        <w:t>в адрес заместителя руководителя Федерального казначейства С.Е. Прокофьева направлена служебная записка от 29.06.2015 №12-01-18/1267 о необходимости изменения головного исполнителя по данному поручению и об обязательном условии выполнения поручения, а именно, о направлении проекта нормативного акта, определяющего регламентацию данной задачи. До настоящего времени  ответ на направленное письмо не поступал, проект акта не поступал.</w:t>
      </w:r>
    </w:p>
    <w:p w:rsidR="00B8321B" w:rsidRDefault="00B8321B">
      <w:pPr>
        <w:rPr>
          <w:rFonts w:ascii="Times New Roman" w:hAnsi="Times New Roman" w:cs="Times New Roman"/>
          <w:i/>
          <w:color w:val="7030A0"/>
          <w:sz w:val="28"/>
          <w:szCs w:val="28"/>
        </w:rPr>
      </w:pPr>
      <w:r>
        <w:rPr>
          <w:rFonts w:ascii="Times New Roman" w:hAnsi="Times New Roman" w:cs="Times New Roman"/>
          <w:i/>
          <w:color w:val="7030A0"/>
          <w:sz w:val="28"/>
          <w:szCs w:val="28"/>
        </w:rPr>
        <w:br w:type="page"/>
      </w:r>
    </w:p>
    <w:p w:rsidR="002343A8" w:rsidRPr="001B70F8" w:rsidRDefault="002343A8" w:rsidP="002343A8">
      <w:pPr>
        <w:spacing w:after="0" w:line="360" w:lineRule="atLeast"/>
        <w:jc w:val="center"/>
        <w:rPr>
          <w:rFonts w:ascii="Times New Roman" w:hAnsi="Times New Roman" w:cs="Times New Roman"/>
          <w:b/>
          <w:sz w:val="28"/>
          <w:szCs w:val="28"/>
          <w:u w:val="single"/>
        </w:rPr>
      </w:pPr>
      <w:r w:rsidRPr="001B70F8">
        <w:rPr>
          <w:rFonts w:ascii="Times New Roman" w:hAnsi="Times New Roman" w:cs="Times New Roman"/>
          <w:b/>
          <w:sz w:val="28"/>
          <w:szCs w:val="28"/>
          <w:u w:val="single"/>
        </w:rPr>
        <w:lastRenderedPageBreak/>
        <w:t>Решение Коллегии № 3</w:t>
      </w:r>
      <w:r>
        <w:rPr>
          <w:rFonts w:ascii="Times New Roman" w:hAnsi="Times New Roman" w:cs="Times New Roman"/>
          <w:b/>
          <w:sz w:val="28"/>
          <w:szCs w:val="28"/>
          <w:u w:val="single"/>
        </w:rPr>
        <w:t>2</w:t>
      </w:r>
      <w:r w:rsidRPr="001B70F8">
        <w:rPr>
          <w:rFonts w:ascii="Times New Roman" w:hAnsi="Times New Roman" w:cs="Times New Roman"/>
          <w:b/>
          <w:sz w:val="28"/>
          <w:szCs w:val="28"/>
          <w:u w:val="single"/>
        </w:rPr>
        <w:t>/</w:t>
      </w:r>
      <w:r>
        <w:rPr>
          <w:rFonts w:ascii="Times New Roman" w:hAnsi="Times New Roman" w:cs="Times New Roman"/>
          <w:b/>
          <w:sz w:val="28"/>
          <w:szCs w:val="28"/>
          <w:u w:val="single"/>
        </w:rPr>
        <w:t>2</w:t>
      </w:r>
    </w:p>
    <w:p w:rsidR="002343A8" w:rsidRPr="001B70F8" w:rsidRDefault="002343A8" w:rsidP="002343A8">
      <w:pPr>
        <w:spacing w:after="0" w:line="360" w:lineRule="atLeast"/>
        <w:jc w:val="center"/>
        <w:rPr>
          <w:rFonts w:ascii="Times New Roman" w:hAnsi="Times New Roman" w:cs="Times New Roman"/>
          <w:b/>
          <w:sz w:val="28"/>
          <w:szCs w:val="28"/>
        </w:rPr>
      </w:pPr>
      <w:r w:rsidRPr="002343A8">
        <w:rPr>
          <w:rFonts w:ascii="Times New Roman" w:hAnsi="Times New Roman" w:cs="Times New Roman"/>
          <w:b/>
          <w:bCs/>
          <w:sz w:val="28"/>
          <w:szCs w:val="28"/>
        </w:rPr>
        <w:t xml:space="preserve">О ходе осуществления и итогах реализации «пилотного» проекта «Совершенствование процедур кассового обслуживания исполнения федерального бюджета и учета операций со средствами </w:t>
      </w:r>
      <w:proofErr w:type="spellStart"/>
      <w:r w:rsidRPr="002343A8">
        <w:rPr>
          <w:rFonts w:ascii="Times New Roman" w:hAnsi="Times New Roman" w:cs="Times New Roman"/>
          <w:b/>
          <w:bCs/>
          <w:sz w:val="28"/>
          <w:szCs w:val="28"/>
        </w:rPr>
        <w:t>неучастников</w:t>
      </w:r>
      <w:proofErr w:type="spellEnd"/>
      <w:r w:rsidRPr="002343A8">
        <w:rPr>
          <w:rFonts w:ascii="Times New Roman" w:hAnsi="Times New Roman" w:cs="Times New Roman"/>
          <w:b/>
          <w:bCs/>
          <w:sz w:val="28"/>
          <w:szCs w:val="28"/>
        </w:rPr>
        <w:t xml:space="preserve"> бюджетного процесса</w:t>
      </w:r>
    </w:p>
    <w:p w:rsidR="002343A8" w:rsidRDefault="002343A8" w:rsidP="002343A8">
      <w:pPr>
        <w:spacing w:after="0" w:line="360" w:lineRule="atLeast"/>
        <w:ind w:firstLine="709"/>
        <w:jc w:val="both"/>
        <w:rPr>
          <w:rFonts w:ascii="Times New Roman" w:hAnsi="Times New Roman" w:cs="Times New Roman"/>
          <w:sz w:val="28"/>
          <w:szCs w:val="28"/>
        </w:rPr>
      </w:pPr>
    </w:p>
    <w:p w:rsidR="00B769AF" w:rsidRPr="00B769AF" w:rsidRDefault="002343A8" w:rsidP="00B769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 2</w:t>
      </w:r>
      <w:r w:rsidRPr="00A13EFA">
        <w:rPr>
          <w:rFonts w:ascii="Times New Roman" w:hAnsi="Times New Roman" w:cs="Times New Roman"/>
          <w:sz w:val="28"/>
          <w:szCs w:val="28"/>
        </w:rPr>
        <w:t xml:space="preserve">. </w:t>
      </w:r>
      <w:proofErr w:type="gramStart"/>
      <w:r w:rsidR="00B769AF">
        <w:rPr>
          <w:rFonts w:ascii="Times New Roman" w:hAnsi="Times New Roman" w:cs="Times New Roman"/>
          <w:sz w:val="28"/>
          <w:szCs w:val="28"/>
        </w:rPr>
        <w:t>Уп</w:t>
      </w:r>
      <w:r w:rsidR="00B769AF" w:rsidRPr="00B769AF">
        <w:rPr>
          <w:rFonts w:ascii="Times New Roman" w:hAnsi="Times New Roman" w:cs="Times New Roman"/>
          <w:sz w:val="28"/>
          <w:szCs w:val="28"/>
        </w:rPr>
        <w:t xml:space="preserve">равлению совершенствования функциональной деятельности (А.С. Васин), в срок </w:t>
      </w:r>
      <w:r w:rsidR="00B769AF" w:rsidRPr="00835BF5">
        <w:rPr>
          <w:rFonts w:ascii="Times New Roman" w:hAnsi="Times New Roman" w:cs="Times New Roman"/>
          <w:b/>
          <w:sz w:val="28"/>
          <w:szCs w:val="28"/>
        </w:rPr>
        <w:t>до 01.07.2015</w:t>
      </w:r>
      <w:r w:rsidR="00B769AF" w:rsidRPr="00B769AF">
        <w:rPr>
          <w:rFonts w:ascii="Times New Roman" w:hAnsi="Times New Roman" w:cs="Times New Roman"/>
          <w:sz w:val="28"/>
          <w:szCs w:val="28"/>
        </w:rPr>
        <w:t xml:space="preserve"> проработать вопрос </w:t>
      </w:r>
      <w:r w:rsidR="00EC402D">
        <w:rPr>
          <w:rFonts w:ascii="Times New Roman" w:hAnsi="Times New Roman" w:cs="Times New Roman"/>
          <w:sz w:val="28"/>
          <w:szCs w:val="28"/>
        </w:rPr>
        <w:t>возможности использова</w:t>
      </w:r>
      <w:r w:rsidR="00B769AF" w:rsidRPr="00B769AF">
        <w:rPr>
          <w:rFonts w:ascii="Times New Roman" w:hAnsi="Times New Roman" w:cs="Times New Roman"/>
          <w:sz w:val="28"/>
          <w:szCs w:val="28"/>
        </w:rPr>
        <w:t>ния механизма классификации ошибочно поступающих на счет 40105 налогов и сборов, подлежащих зачислению в федеральный бюджет в полном объеме, на лицевые счета соответствующих администраторов доходов в автоматическом режиме</w:t>
      </w:r>
      <w:r w:rsidR="00EC402D">
        <w:rPr>
          <w:rFonts w:ascii="Times New Roman" w:hAnsi="Times New Roman" w:cs="Times New Roman"/>
          <w:sz w:val="28"/>
          <w:szCs w:val="28"/>
        </w:rPr>
        <w:t xml:space="preserve"> и при необходимости </w:t>
      </w:r>
      <w:r w:rsidR="00EC402D" w:rsidRPr="00EC402D">
        <w:rPr>
          <w:rFonts w:ascii="Times New Roman" w:hAnsi="Times New Roman" w:cs="Times New Roman"/>
          <w:sz w:val="28"/>
          <w:szCs w:val="28"/>
        </w:rPr>
        <w:t>определить перечень мероприятий</w:t>
      </w:r>
      <w:r w:rsidR="00EC402D">
        <w:rPr>
          <w:rFonts w:ascii="Times New Roman" w:hAnsi="Times New Roman" w:cs="Times New Roman"/>
          <w:sz w:val="28"/>
          <w:szCs w:val="28"/>
        </w:rPr>
        <w:t xml:space="preserve"> по</w:t>
      </w:r>
      <w:r w:rsidR="00EC402D" w:rsidRPr="00EC402D">
        <w:rPr>
          <w:rFonts w:ascii="Times New Roman" w:hAnsi="Times New Roman" w:cs="Times New Roman"/>
          <w:sz w:val="28"/>
          <w:szCs w:val="28"/>
        </w:rPr>
        <w:t xml:space="preserve"> изменени</w:t>
      </w:r>
      <w:r w:rsidR="00EC402D">
        <w:rPr>
          <w:rFonts w:ascii="Times New Roman" w:hAnsi="Times New Roman" w:cs="Times New Roman"/>
          <w:sz w:val="28"/>
          <w:szCs w:val="28"/>
        </w:rPr>
        <w:t>ю</w:t>
      </w:r>
      <w:r w:rsidR="00EC402D" w:rsidRPr="00EC402D">
        <w:rPr>
          <w:rFonts w:ascii="Times New Roman" w:hAnsi="Times New Roman" w:cs="Times New Roman"/>
          <w:sz w:val="28"/>
          <w:szCs w:val="28"/>
        </w:rPr>
        <w:t xml:space="preserve"> схемы классификации налоговых платежей, поступающих на счет 40105.</w:t>
      </w:r>
      <w:proofErr w:type="gramEnd"/>
    </w:p>
    <w:p w:rsidR="002343A8" w:rsidRDefault="002343A8" w:rsidP="002343A8">
      <w:pPr>
        <w:spacing w:after="0" w:line="360" w:lineRule="atLeast"/>
        <w:ind w:firstLine="709"/>
        <w:jc w:val="both"/>
        <w:rPr>
          <w:rFonts w:ascii="Times New Roman" w:hAnsi="Times New Roman" w:cs="Times New Roman"/>
          <w:i/>
          <w:color w:val="7030A0"/>
          <w:sz w:val="28"/>
          <w:szCs w:val="28"/>
        </w:rPr>
      </w:pPr>
    </w:p>
    <w:p w:rsidR="002343A8" w:rsidRPr="00A13EFA" w:rsidRDefault="002343A8" w:rsidP="002343A8">
      <w:pPr>
        <w:spacing w:after="0" w:line="360" w:lineRule="atLeast"/>
        <w:ind w:firstLine="709"/>
        <w:jc w:val="both"/>
        <w:rPr>
          <w:rFonts w:ascii="Times New Roman" w:hAnsi="Times New Roman" w:cs="Times New Roman"/>
          <w:b/>
          <w:i/>
          <w:color w:val="7030A0"/>
          <w:sz w:val="28"/>
          <w:szCs w:val="28"/>
          <w:u w:val="single"/>
        </w:rPr>
      </w:pPr>
      <w:r w:rsidRPr="00A13EFA">
        <w:rPr>
          <w:rFonts w:ascii="Times New Roman" w:hAnsi="Times New Roman" w:cs="Times New Roman"/>
          <w:b/>
          <w:i/>
          <w:color w:val="7030A0"/>
          <w:sz w:val="28"/>
          <w:szCs w:val="28"/>
          <w:u w:val="single"/>
        </w:rPr>
        <w:t>Информация о выполнении:</w:t>
      </w:r>
    </w:p>
    <w:p w:rsidR="00B60B31" w:rsidRPr="00CD37DE" w:rsidRDefault="00B60B31" w:rsidP="00B60B31">
      <w:pPr>
        <w:spacing w:after="0" w:line="360" w:lineRule="atLeast"/>
        <w:ind w:firstLine="709"/>
        <w:jc w:val="both"/>
        <w:rPr>
          <w:rFonts w:ascii="Times New Roman" w:hAnsi="Times New Roman" w:cs="Times New Roman"/>
          <w:i/>
          <w:color w:val="7030A0"/>
          <w:sz w:val="28"/>
          <w:szCs w:val="28"/>
        </w:rPr>
      </w:pPr>
      <w:r w:rsidRPr="00CD37DE">
        <w:rPr>
          <w:rFonts w:ascii="Times New Roman" w:hAnsi="Times New Roman" w:cs="Times New Roman"/>
          <w:i/>
          <w:color w:val="7030A0"/>
          <w:sz w:val="28"/>
          <w:szCs w:val="28"/>
        </w:rPr>
        <w:t>В адрес Федеральной налоговой службы письмом Федерального казначейства от 06.07.2015 №05-04-09/18 направлен запрос о порядке учета налоговых платежей, зачисленных на единые счета бюджетов.</w:t>
      </w:r>
    </w:p>
    <w:p w:rsidR="00B60B31" w:rsidRPr="00CD37DE" w:rsidRDefault="00B60B31" w:rsidP="00B60B31">
      <w:pPr>
        <w:spacing w:after="0" w:line="360" w:lineRule="atLeast"/>
        <w:ind w:firstLine="709"/>
        <w:jc w:val="both"/>
        <w:rPr>
          <w:rFonts w:ascii="Times New Roman" w:hAnsi="Times New Roman" w:cs="Times New Roman"/>
          <w:i/>
          <w:color w:val="7030A0"/>
          <w:sz w:val="28"/>
          <w:szCs w:val="28"/>
        </w:rPr>
      </w:pPr>
      <w:proofErr w:type="gramStart"/>
      <w:r w:rsidRPr="00CD37DE">
        <w:rPr>
          <w:rFonts w:ascii="Times New Roman" w:hAnsi="Times New Roman" w:cs="Times New Roman"/>
          <w:i/>
          <w:color w:val="7030A0"/>
          <w:sz w:val="28"/>
          <w:szCs w:val="28"/>
        </w:rPr>
        <w:t>С учетом позиции Федеральной налоговой службы</w:t>
      </w:r>
      <w:r w:rsidR="00CD37DE" w:rsidRPr="00CD37DE">
        <w:rPr>
          <w:rFonts w:ascii="Times New Roman" w:hAnsi="Times New Roman" w:cs="Times New Roman"/>
          <w:i/>
          <w:color w:val="7030A0"/>
          <w:sz w:val="28"/>
          <w:szCs w:val="28"/>
        </w:rPr>
        <w:t xml:space="preserve"> (письмо от 28.07.2015 </w:t>
      </w:r>
      <w:r w:rsidR="00CD37DE" w:rsidRPr="00CD37DE">
        <w:rPr>
          <w:rFonts w:ascii="Times New Roman" w:hAnsi="Times New Roman" w:cs="Times New Roman"/>
          <w:i/>
          <w:color w:val="7030A0"/>
          <w:sz w:val="28"/>
          <w:szCs w:val="28"/>
        </w:rPr>
        <w:t>№ЗН-4-1/13116@</w:t>
      </w:r>
      <w:r w:rsidR="00CD37DE" w:rsidRPr="00CD37DE">
        <w:rPr>
          <w:rFonts w:ascii="Times New Roman" w:hAnsi="Times New Roman" w:cs="Times New Roman"/>
          <w:i/>
          <w:color w:val="7030A0"/>
          <w:sz w:val="28"/>
          <w:szCs w:val="28"/>
        </w:rPr>
        <w:t>)</w:t>
      </w:r>
      <w:r w:rsidRPr="00CD37DE">
        <w:rPr>
          <w:rFonts w:ascii="Times New Roman" w:hAnsi="Times New Roman" w:cs="Times New Roman"/>
          <w:i/>
          <w:color w:val="7030A0"/>
          <w:sz w:val="28"/>
          <w:szCs w:val="28"/>
        </w:rPr>
        <w:t>, автоматическая классификация налогового платежа, зачисленного минуя счет 40101 органа Федерального казначейства на единые счета бюджетов, как классифицированного поступления и учет его на лицевом счете администратора доходов – Управления Федеральной налоговой службы по субъекту Российской Федерации не приведет к признанию обязанности налогоплательщика по уплате налога исполненной в соответствии с Налоговым</w:t>
      </w:r>
      <w:r w:rsidR="00CD37DE" w:rsidRPr="00CD37DE">
        <w:rPr>
          <w:rFonts w:ascii="Times New Roman" w:hAnsi="Times New Roman" w:cs="Times New Roman"/>
          <w:i/>
          <w:color w:val="7030A0"/>
          <w:sz w:val="28"/>
          <w:szCs w:val="28"/>
        </w:rPr>
        <w:t xml:space="preserve"> кодексом</w:t>
      </w:r>
      <w:proofErr w:type="gramEnd"/>
      <w:r w:rsidR="00CD37DE" w:rsidRPr="00CD37DE">
        <w:rPr>
          <w:rFonts w:ascii="Times New Roman" w:hAnsi="Times New Roman" w:cs="Times New Roman"/>
          <w:i/>
          <w:color w:val="7030A0"/>
          <w:sz w:val="28"/>
          <w:szCs w:val="28"/>
        </w:rPr>
        <w:t xml:space="preserve"> Российской Федерации.</w:t>
      </w:r>
    </w:p>
    <w:p w:rsidR="00B60B31" w:rsidRPr="00CD37DE" w:rsidRDefault="00B60B31" w:rsidP="00B60B31">
      <w:pPr>
        <w:spacing w:after="0" w:line="360" w:lineRule="atLeast"/>
        <w:ind w:firstLine="709"/>
        <w:jc w:val="both"/>
        <w:rPr>
          <w:rFonts w:ascii="Times New Roman" w:hAnsi="Times New Roman" w:cs="Times New Roman"/>
          <w:i/>
          <w:color w:val="7030A0"/>
          <w:sz w:val="28"/>
          <w:szCs w:val="28"/>
        </w:rPr>
      </w:pPr>
      <w:r w:rsidRPr="00CD37DE">
        <w:rPr>
          <w:rFonts w:ascii="Times New Roman" w:hAnsi="Times New Roman" w:cs="Times New Roman"/>
          <w:i/>
          <w:color w:val="7030A0"/>
          <w:sz w:val="28"/>
          <w:szCs w:val="28"/>
        </w:rPr>
        <w:t>Обязанность налогоплательщика по уплате налога будет признана исполненной только после исполнения Федеральным казначейством операции уточнения на основании Уведомления об уточнении вида и принадлежности платежа, решения о зачете излишне уплаченных (взысканных) сумм налогов и сборов, пеней, штрафов, а также подлежащих возмещению сумм налогов и сборов, представленного налоговым органом в установленном порядке.</w:t>
      </w:r>
    </w:p>
    <w:p w:rsidR="00B60B31" w:rsidRPr="00CD37DE" w:rsidRDefault="00B60B31" w:rsidP="00B60B31">
      <w:pPr>
        <w:spacing w:after="0" w:line="360" w:lineRule="atLeast"/>
        <w:ind w:firstLine="709"/>
        <w:jc w:val="both"/>
        <w:rPr>
          <w:rFonts w:ascii="Times New Roman" w:hAnsi="Times New Roman" w:cs="Times New Roman"/>
          <w:i/>
          <w:color w:val="7030A0"/>
          <w:sz w:val="28"/>
          <w:szCs w:val="28"/>
        </w:rPr>
      </w:pPr>
      <w:r w:rsidRPr="00CD37DE">
        <w:rPr>
          <w:rFonts w:ascii="Times New Roman" w:hAnsi="Times New Roman" w:cs="Times New Roman"/>
          <w:i/>
          <w:color w:val="7030A0"/>
          <w:sz w:val="28"/>
          <w:szCs w:val="28"/>
        </w:rPr>
        <w:t>Учитывая изложенное, предлагаемое Управлением Федерального казначейства по Республике Башкортостан изменение механизма классификации ошибочно поступивших на счет 40105 налоговых платежей, подлежащих зачислению в федеральный бюджет, не может быть поддержано Управлением совершенствования функциональной деятельности.</w:t>
      </w:r>
    </w:p>
    <w:p w:rsidR="00B60B31" w:rsidRDefault="00B60B31" w:rsidP="002343A8">
      <w:pPr>
        <w:spacing w:after="0" w:line="360" w:lineRule="atLeast"/>
        <w:ind w:firstLine="709"/>
        <w:jc w:val="both"/>
        <w:rPr>
          <w:rFonts w:ascii="Times New Roman" w:hAnsi="Times New Roman" w:cs="Times New Roman"/>
          <w:sz w:val="28"/>
          <w:szCs w:val="28"/>
        </w:rPr>
      </w:pPr>
    </w:p>
    <w:p w:rsidR="00B769AF" w:rsidRPr="00A13EFA" w:rsidRDefault="00B769AF" w:rsidP="00835BF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 3</w:t>
      </w:r>
      <w:r w:rsidRPr="00A13EFA">
        <w:rPr>
          <w:rFonts w:ascii="Times New Roman" w:hAnsi="Times New Roman" w:cs="Times New Roman"/>
          <w:sz w:val="28"/>
          <w:szCs w:val="28"/>
        </w:rPr>
        <w:t xml:space="preserve">. </w:t>
      </w:r>
      <w:r w:rsidRPr="002343A8">
        <w:rPr>
          <w:rFonts w:ascii="Times New Roman" w:hAnsi="Times New Roman" w:cs="Times New Roman"/>
          <w:sz w:val="28"/>
          <w:szCs w:val="28"/>
        </w:rPr>
        <w:t>Управлению финансо</w:t>
      </w:r>
      <w:r>
        <w:rPr>
          <w:rFonts w:ascii="Times New Roman" w:hAnsi="Times New Roman" w:cs="Times New Roman"/>
          <w:sz w:val="28"/>
          <w:szCs w:val="28"/>
        </w:rPr>
        <w:t xml:space="preserve">вых технологий (В.В. Ткаченко) </w:t>
      </w:r>
      <w:r w:rsidRPr="00B769AF">
        <w:rPr>
          <w:rFonts w:ascii="Times New Roman" w:hAnsi="Times New Roman" w:cs="Times New Roman"/>
          <w:sz w:val="28"/>
          <w:szCs w:val="28"/>
        </w:rPr>
        <w:t xml:space="preserve">по результатам принятых положительных решений в части пункта 2 настоящего решения Коллегии в срок </w:t>
      </w:r>
      <w:r w:rsidRPr="00835BF5">
        <w:rPr>
          <w:rFonts w:ascii="Times New Roman" w:hAnsi="Times New Roman" w:cs="Times New Roman"/>
          <w:b/>
          <w:sz w:val="28"/>
          <w:szCs w:val="28"/>
        </w:rPr>
        <w:t>до 01.01.2016</w:t>
      </w:r>
      <w:r w:rsidRPr="00B769AF">
        <w:rPr>
          <w:rFonts w:ascii="Times New Roman" w:hAnsi="Times New Roman" w:cs="Times New Roman"/>
          <w:sz w:val="28"/>
          <w:szCs w:val="28"/>
        </w:rPr>
        <w:t xml:space="preserve"> обеспечить доработку информационных систем Федерального казначейства.</w:t>
      </w:r>
    </w:p>
    <w:p w:rsidR="00B769AF" w:rsidRDefault="00B769AF" w:rsidP="00B769AF">
      <w:pPr>
        <w:spacing w:after="0" w:line="360" w:lineRule="atLeast"/>
        <w:ind w:firstLine="709"/>
        <w:jc w:val="both"/>
        <w:rPr>
          <w:rFonts w:ascii="Times New Roman" w:hAnsi="Times New Roman" w:cs="Times New Roman"/>
          <w:i/>
          <w:color w:val="7030A0"/>
          <w:sz w:val="28"/>
          <w:szCs w:val="28"/>
        </w:rPr>
      </w:pPr>
    </w:p>
    <w:p w:rsidR="00B769AF" w:rsidRPr="00A13EFA" w:rsidRDefault="00B769AF" w:rsidP="00B769AF">
      <w:pPr>
        <w:spacing w:after="0" w:line="360" w:lineRule="atLeast"/>
        <w:ind w:firstLine="709"/>
        <w:jc w:val="both"/>
        <w:rPr>
          <w:rFonts w:ascii="Times New Roman" w:hAnsi="Times New Roman" w:cs="Times New Roman"/>
          <w:b/>
          <w:i/>
          <w:color w:val="7030A0"/>
          <w:sz w:val="28"/>
          <w:szCs w:val="28"/>
          <w:u w:val="single"/>
        </w:rPr>
      </w:pPr>
      <w:r w:rsidRPr="00A13EFA">
        <w:rPr>
          <w:rFonts w:ascii="Times New Roman" w:hAnsi="Times New Roman" w:cs="Times New Roman"/>
          <w:b/>
          <w:i/>
          <w:color w:val="7030A0"/>
          <w:sz w:val="28"/>
          <w:szCs w:val="28"/>
          <w:u w:val="single"/>
        </w:rPr>
        <w:t>Информация о выполнении:</w:t>
      </w:r>
    </w:p>
    <w:p w:rsidR="00B769AF" w:rsidRDefault="000566B0" w:rsidP="00B769AF">
      <w:pPr>
        <w:spacing w:after="0" w:line="360" w:lineRule="atLeast"/>
        <w:ind w:firstLine="709"/>
        <w:jc w:val="both"/>
        <w:rPr>
          <w:rFonts w:ascii="Times New Roman" w:hAnsi="Times New Roman" w:cs="Times New Roman"/>
          <w:i/>
          <w:color w:val="7030A0"/>
          <w:sz w:val="28"/>
          <w:szCs w:val="28"/>
        </w:rPr>
      </w:pPr>
      <w:proofErr w:type="gramStart"/>
      <w:r w:rsidRPr="000566B0">
        <w:rPr>
          <w:rFonts w:ascii="Times New Roman" w:hAnsi="Times New Roman" w:cs="Times New Roman"/>
          <w:i/>
          <w:color w:val="7030A0"/>
          <w:sz w:val="28"/>
          <w:szCs w:val="28"/>
        </w:rPr>
        <w:t>В связи с тем, что по результатом проработки вопроса, отраженного в п.2 решения Коллегии от 15 апреля 2015 г. №32/2, принято решение о невозможности согласования использования механизма классификации ошибочно поступивших на счет 40105 налоговых платежей, подлежащих зачислению в федеральный бюджет в полном объеме, на лицевые счета администраторов доходов в автоматическом режиме (служебная записка Управления совершенствования функциональной деятельности от</w:t>
      </w:r>
      <w:proofErr w:type="gramEnd"/>
      <w:r w:rsidRPr="000566B0">
        <w:rPr>
          <w:rFonts w:ascii="Times New Roman" w:hAnsi="Times New Roman" w:cs="Times New Roman"/>
          <w:i/>
          <w:color w:val="7030A0"/>
          <w:sz w:val="28"/>
          <w:szCs w:val="28"/>
        </w:rPr>
        <w:t xml:space="preserve">  </w:t>
      </w:r>
      <w:proofErr w:type="gramStart"/>
      <w:r w:rsidRPr="000566B0">
        <w:rPr>
          <w:rFonts w:ascii="Times New Roman" w:hAnsi="Times New Roman" w:cs="Times New Roman"/>
          <w:i/>
          <w:color w:val="7030A0"/>
          <w:sz w:val="28"/>
          <w:szCs w:val="28"/>
        </w:rPr>
        <w:t>31.07.2015 №05-04-19/11) - доработка ППО «АСФК» не требуется.</w:t>
      </w:r>
      <w:proofErr w:type="gramEnd"/>
    </w:p>
    <w:p w:rsidR="00CD37DE" w:rsidRDefault="00CD37DE" w:rsidP="00B769AF">
      <w:pPr>
        <w:spacing w:after="0" w:line="360" w:lineRule="atLeast"/>
        <w:ind w:firstLine="709"/>
        <w:jc w:val="both"/>
        <w:rPr>
          <w:rFonts w:ascii="Times New Roman" w:hAnsi="Times New Roman" w:cs="Times New Roman"/>
          <w:i/>
          <w:color w:val="7030A0"/>
          <w:sz w:val="28"/>
          <w:szCs w:val="28"/>
        </w:rPr>
      </w:pPr>
    </w:p>
    <w:p w:rsidR="00CD37DE" w:rsidRPr="009A00A4" w:rsidRDefault="00CD37DE" w:rsidP="00B769AF">
      <w:pPr>
        <w:spacing w:after="0" w:line="360" w:lineRule="atLeast"/>
        <w:ind w:firstLine="709"/>
        <w:jc w:val="both"/>
        <w:rPr>
          <w:rFonts w:ascii="Times New Roman" w:hAnsi="Times New Roman" w:cs="Times New Roman"/>
          <w:i/>
          <w:color w:val="7030A0"/>
          <w:sz w:val="28"/>
          <w:szCs w:val="28"/>
        </w:rPr>
      </w:pPr>
    </w:p>
    <w:p w:rsidR="00B8321B" w:rsidRDefault="00B8321B">
      <w:pPr>
        <w:rPr>
          <w:rFonts w:ascii="Times New Roman" w:hAnsi="Times New Roman" w:cs="Times New Roman"/>
          <w:i/>
          <w:color w:val="7030A0"/>
          <w:sz w:val="28"/>
          <w:szCs w:val="28"/>
        </w:rPr>
      </w:pPr>
      <w:r>
        <w:rPr>
          <w:rFonts w:ascii="Times New Roman" w:hAnsi="Times New Roman" w:cs="Times New Roman"/>
          <w:i/>
          <w:color w:val="7030A0"/>
          <w:sz w:val="28"/>
          <w:szCs w:val="28"/>
        </w:rPr>
        <w:br w:type="page"/>
      </w:r>
    </w:p>
    <w:p w:rsidR="00B8321B" w:rsidRDefault="00B8321B" w:rsidP="00835BF5">
      <w:pPr>
        <w:spacing w:after="0" w:line="360" w:lineRule="atLeast"/>
        <w:jc w:val="center"/>
        <w:rPr>
          <w:rFonts w:ascii="Times New Roman" w:hAnsi="Times New Roman" w:cs="Times New Roman"/>
          <w:b/>
          <w:sz w:val="28"/>
          <w:szCs w:val="28"/>
          <w:u w:val="single"/>
        </w:rPr>
      </w:pPr>
      <w:bookmarkStart w:id="0" w:name="_GoBack"/>
      <w:bookmarkEnd w:id="0"/>
    </w:p>
    <w:p w:rsidR="00835BF5" w:rsidRPr="001B70F8" w:rsidRDefault="00835BF5" w:rsidP="00835BF5">
      <w:pPr>
        <w:spacing w:after="0" w:line="360" w:lineRule="atLeast"/>
        <w:jc w:val="center"/>
        <w:rPr>
          <w:rFonts w:ascii="Times New Roman" w:hAnsi="Times New Roman" w:cs="Times New Roman"/>
          <w:b/>
          <w:sz w:val="28"/>
          <w:szCs w:val="28"/>
          <w:u w:val="single"/>
        </w:rPr>
      </w:pPr>
      <w:r w:rsidRPr="001B70F8">
        <w:rPr>
          <w:rFonts w:ascii="Times New Roman" w:hAnsi="Times New Roman" w:cs="Times New Roman"/>
          <w:b/>
          <w:sz w:val="28"/>
          <w:szCs w:val="28"/>
          <w:u w:val="single"/>
        </w:rPr>
        <w:t>Решение Коллегии № 3</w:t>
      </w:r>
      <w:r>
        <w:rPr>
          <w:rFonts w:ascii="Times New Roman" w:hAnsi="Times New Roman" w:cs="Times New Roman"/>
          <w:b/>
          <w:sz w:val="28"/>
          <w:szCs w:val="28"/>
          <w:u w:val="single"/>
        </w:rPr>
        <w:t>2</w:t>
      </w:r>
      <w:r w:rsidRPr="001B70F8">
        <w:rPr>
          <w:rFonts w:ascii="Times New Roman" w:hAnsi="Times New Roman" w:cs="Times New Roman"/>
          <w:b/>
          <w:sz w:val="28"/>
          <w:szCs w:val="28"/>
          <w:u w:val="single"/>
        </w:rPr>
        <w:t>/</w:t>
      </w:r>
      <w:r>
        <w:rPr>
          <w:rFonts w:ascii="Times New Roman" w:hAnsi="Times New Roman" w:cs="Times New Roman"/>
          <w:b/>
          <w:sz w:val="28"/>
          <w:szCs w:val="28"/>
          <w:u w:val="single"/>
        </w:rPr>
        <w:t>3</w:t>
      </w:r>
    </w:p>
    <w:p w:rsidR="00835BF5" w:rsidRDefault="00835BF5" w:rsidP="00835BF5">
      <w:pPr>
        <w:spacing w:after="0" w:line="360" w:lineRule="atLeast"/>
        <w:jc w:val="center"/>
        <w:rPr>
          <w:rFonts w:ascii="Times New Roman" w:hAnsi="Times New Roman" w:cs="Times New Roman"/>
          <w:b/>
          <w:bCs/>
          <w:sz w:val="28"/>
          <w:szCs w:val="28"/>
        </w:rPr>
      </w:pPr>
      <w:r w:rsidRPr="002343A8">
        <w:rPr>
          <w:rFonts w:ascii="Times New Roman" w:hAnsi="Times New Roman" w:cs="Times New Roman"/>
          <w:b/>
          <w:bCs/>
          <w:sz w:val="28"/>
          <w:szCs w:val="28"/>
        </w:rPr>
        <w:t xml:space="preserve">О </w:t>
      </w:r>
      <w:r>
        <w:rPr>
          <w:rFonts w:ascii="Times New Roman" w:hAnsi="Times New Roman" w:cs="Times New Roman"/>
          <w:b/>
          <w:bCs/>
          <w:sz w:val="28"/>
          <w:szCs w:val="28"/>
        </w:rPr>
        <w:t>Концепции управления казначейскими рисками</w:t>
      </w:r>
    </w:p>
    <w:p w:rsidR="00835BF5" w:rsidRPr="001B70F8" w:rsidRDefault="00835BF5" w:rsidP="00835BF5">
      <w:pPr>
        <w:spacing w:after="0" w:line="360" w:lineRule="atLeast"/>
        <w:jc w:val="center"/>
        <w:rPr>
          <w:rFonts w:ascii="Times New Roman" w:hAnsi="Times New Roman" w:cs="Times New Roman"/>
          <w:b/>
          <w:sz w:val="28"/>
          <w:szCs w:val="28"/>
        </w:rPr>
      </w:pPr>
      <w:r>
        <w:rPr>
          <w:rFonts w:ascii="Times New Roman" w:hAnsi="Times New Roman" w:cs="Times New Roman"/>
          <w:b/>
          <w:bCs/>
          <w:sz w:val="28"/>
          <w:szCs w:val="28"/>
        </w:rPr>
        <w:t>в</w:t>
      </w:r>
      <w:r w:rsidRPr="002343A8">
        <w:rPr>
          <w:rFonts w:ascii="Times New Roman" w:hAnsi="Times New Roman" w:cs="Times New Roman"/>
          <w:b/>
          <w:bCs/>
          <w:sz w:val="28"/>
          <w:szCs w:val="28"/>
        </w:rPr>
        <w:t xml:space="preserve"> Федерально</w:t>
      </w:r>
      <w:r>
        <w:rPr>
          <w:rFonts w:ascii="Times New Roman" w:hAnsi="Times New Roman" w:cs="Times New Roman"/>
          <w:b/>
          <w:bCs/>
          <w:sz w:val="28"/>
          <w:szCs w:val="28"/>
        </w:rPr>
        <w:t>м казначействе</w:t>
      </w:r>
    </w:p>
    <w:p w:rsidR="00835BF5" w:rsidRDefault="00835BF5" w:rsidP="00835BF5">
      <w:pPr>
        <w:spacing w:after="0" w:line="360" w:lineRule="atLeast"/>
        <w:ind w:firstLine="709"/>
        <w:jc w:val="both"/>
        <w:rPr>
          <w:rFonts w:ascii="Times New Roman" w:hAnsi="Times New Roman" w:cs="Times New Roman"/>
          <w:sz w:val="28"/>
          <w:szCs w:val="28"/>
        </w:rPr>
      </w:pPr>
    </w:p>
    <w:p w:rsidR="00835BF5" w:rsidRDefault="00835BF5" w:rsidP="00301E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 4</w:t>
      </w:r>
      <w:r w:rsidRPr="00A13EFA">
        <w:rPr>
          <w:rFonts w:ascii="Times New Roman" w:hAnsi="Times New Roman" w:cs="Times New Roman"/>
          <w:sz w:val="28"/>
          <w:szCs w:val="28"/>
        </w:rPr>
        <w:t xml:space="preserve">. </w:t>
      </w:r>
      <w:proofErr w:type="gramStart"/>
      <w:r w:rsidRPr="002343A8">
        <w:rPr>
          <w:rFonts w:ascii="Times New Roman" w:hAnsi="Times New Roman" w:cs="Times New Roman"/>
          <w:sz w:val="28"/>
          <w:szCs w:val="28"/>
        </w:rPr>
        <w:t xml:space="preserve">Управлению </w:t>
      </w:r>
      <w:r>
        <w:rPr>
          <w:rFonts w:ascii="Times New Roman" w:hAnsi="Times New Roman" w:cs="Times New Roman"/>
          <w:sz w:val="28"/>
          <w:szCs w:val="28"/>
        </w:rPr>
        <w:t xml:space="preserve">ведомственных проектов (Д.А. Семенов), Управлению внутреннего </w:t>
      </w:r>
      <w:r w:rsidR="00301E57" w:rsidRPr="00301E57">
        <w:rPr>
          <w:rFonts w:ascii="Times New Roman" w:hAnsi="Times New Roman" w:cs="Times New Roman"/>
          <w:sz w:val="28"/>
          <w:szCs w:val="28"/>
        </w:rPr>
        <w:t>контроля (аудита) и оценки эффективности деятельности</w:t>
      </w:r>
      <w:r w:rsidR="00301E57">
        <w:rPr>
          <w:rFonts w:ascii="Times New Roman" w:hAnsi="Times New Roman" w:cs="Times New Roman"/>
          <w:sz w:val="28"/>
          <w:szCs w:val="28"/>
        </w:rPr>
        <w:t xml:space="preserve"> (А.В. Солодов)</w:t>
      </w:r>
      <w:r w:rsidR="00301E57" w:rsidRPr="00301E57">
        <w:rPr>
          <w:rFonts w:ascii="Times New Roman" w:hAnsi="Times New Roman" w:cs="Times New Roman"/>
          <w:sz w:val="28"/>
          <w:szCs w:val="28"/>
        </w:rPr>
        <w:t xml:space="preserve"> обеспеч</w:t>
      </w:r>
      <w:r w:rsidR="00301E57">
        <w:rPr>
          <w:rFonts w:ascii="Times New Roman" w:hAnsi="Times New Roman" w:cs="Times New Roman"/>
          <w:sz w:val="28"/>
          <w:szCs w:val="28"/>
        </w:rPr>
        <w:t>ить</w:t>
      </w:r>
      <w:r w:rsidR="00301E57" w:rsidRPr="00301E57">
        <w:rPr>
          <w:rFonts w:ascii="Times New Roman" w:hAnsi="Times New Roman" w:cs="Times New Roman"/>
          <w:sz w:val="28"/>
          <w:szCs w:val="28"/>
        </w:rPr>
        <w:t xml:space="preserve"> доработк</w:t>
      </w:r>
      <w:r w:rsidR="00301E57">
        <w:rPr>
          <w:rFonts w:ascii="Times New Roman" w:hAnsi="Times New Roman" w:cs="Times New Roman"/>
          <w:sz w:val="28"/>
          <w:szCs w:val="28"/>
        </w:rPr>
        <w:t>у</w:t>
      </w:r>
      <w:r w:rsidR="00301E57" w:rsidRPr="00301E57">
        <w:rPr>
          <w:rFonts w:ascii="Times New Roman" w:hAnsi="Times New Roman" w:cs="Times New Roman"/>
          <w:sz w:val="28"/>
          <w:szCs w:val="28"/>
        </w:rPr>
        <w:t xml:space="preserve"> проекта Концепции управления казначейскими рисками в Федеральном казначействе </w:t>
      </w:r>
      <w:r w:rsidR="00301E57">
        <w:rPr>
          <w:rFonts w:ascii="Times New Roman" w:hAnsi="Times New Roman" w:cs="Times New Roman"/>
          <w:sz w:val="28"/>
          <w:szCs w:val="28"/>
        </w:rPr>
        <w:t xml:space="preserve">с учетом предложений, поступивших от членов Коллегии </w:t>
      </w:r>
      <w:r w:rsidR="00301E57" w:rsidRPr="00301E57">
        <w:rPr>
          <w:rFonts w:ascii="Times New Roman" w:hAnsi="Times New Roman" w:cs="Times New Roman"/>
          <w:sz w:val="28"/>
          <w:szCs w:val="28"/>
        </w:rPr>
        <w:t>Федерального казначейства</w:t>
      </w:r>
      <w:r w:rsidR="00301E57">
        <w:rPr>
          <w:rFonts w:ascii="Times New Roman" w:hAnsi="Times New Roman" w:cs="Times New Roman"/>
          <w:sz w:val="28"/>
          <w:szCs w:val="28"/>
        </w:rPr>
        <w:t xml:space="preserve">, а также с учетом разграничения функций по управлению внешними и внутренними рисками, и в срок </w:t>
      </w:r>
      <w:r w:rsidR="00301E57" w:rsidRPr="00BB7601">
        <w:rPr>
          <w:rFonts w:ascii="Times New Roman" w:hAnsi="Times New Roman" w:cs="Times New Roman"/>
          <w:b/>
          <w:sz w:val="28"/>
          <w:szCs w:val="28"/>
        </w:rPr>
        <w:t>до 30 мая 2015 года</w:t>
      </w:r>
      <w:r w:rsidR="00301E57">
        <w:rPr>
          <w:rFonts w:ascii="Times New Roman" w:hAnsi="Times New Roman" w:cs="Times New Roman"/>
          <w:sz w:val="28"/>
          <w:szCs w:val="28"/>
        </w:rPr>
        <w:t xml:space="preserve"> представить проект </w:t>
      </w:r>
      <w:r w:rsidR="00301E57" w:rsidRPr="00301E57">
        <w:rPr>
          <w:rFonts w:ascii="Times New Roman" w:hAnsi="Times New Roman" w:cs="Times New Roman"/>
          <w:sz w:val="28"/>
          <w:szCs w:val="28"/>
        </w:rPr>
        <w:t>Концепци</w:t>
      </w:r>
      <w:r w:rsidR="00301E57">
        <w:rPr>
          <w:rFonts w:ascii="Times New Roman" w:hAnsi="Times New Roman" w:cs="Times New Roman"/>
          <w:sz w:val="28"/>
          <w:szCs w:val="28"/>
        </w:rPr>
        <w:t>и</w:t>
      </w:r>
      <w:r w:rsidR="00301E57" w:rsidRPr="00301E57">
        <w:rPr>
          <w:rFonts w:ascii="Times New Roman" w:hAnsi="Times New Roman" w:cs="Times New Roman"/>
          <w:sz w:val="28"/>
          <w:szCs w:val="28"/>
        </w:rPr>
        <w:t xml:space="preserve"> управления</w:t>
      </w:r>
      <w:proofErr w:type="gramEnd"/>
      <w:r w:rsidR="00301E57" w:rsidRPr="00301E57">
        <w:rPr>
          <w:rFonts w:ascii="Times New Roman" w:hAnsi="Times New Roman" w:cs="Times New Roman"/>
          <w:sz w:val="28"/>
          <w:szCs w:val="28"/>
        </w:rPr>
        <w:t xml:space="preserve"> казначейскими рисками в Федеральном казначействе</w:t>
      </w:r>
      <w:r w:rsidR="00301E57">
        <w:rPr>
          <w:rFonts w:ascii="Times New Roman" w:hAnsi="Times New Roman" w:cs="Times New Roman"/>
          <w:sz w:val="28"/>
          <w:szCs w:val="28"/>
        </w:rPr>
        <w:t xml:space="preserve"> в уточненной редакции </w:t>
      </w:r>
      <w:r w:rsidR="00301E57" w:rsidRPr="00301E57">
        <w:rPr>
          <w:rFonts w:ascii="Times New Roman" w:hAnsi="Times New Roman" w:cs="Times New Roman"/>
          <w:sz w:val="28"/>
          <w:szCs w:val="28"/>
        </w:rPr>
        <w:t>на утверждение руководителю</w:t>
      </w:r>
      <w:r w:rsidR="00301E57">
        <w:rPr>
          <w:rFonts w:ascii="Times New Roman" w:hAnsi="Times New Roman" w:cs="Times New Roman"/>
          <w:sz w:val="28"/>
          <w:szCs w:val="28"/>
        </w:rPr>
        <w:t xml:space="preserve"> Федерального казначейства.</w:t>
      </w:r>
    </w:p>
    <w:p w:rsidR="00301E57" w:rsidRDefault="00301E57" w:rsidP="00301E57">
      <w:pPr>
        <w:spacing w:after="0" w:line="240" w:lineRule="auto"/>
        <w:ind w:firstLine="709"/>
        <w:jc w:val="both"/>
        <w:rPr>
          <w:rFonts w:ascii="Times New Roman" w:hAnsi="Times New Roman" w:cs="Times New Roman"/>
          <w:sz w:val="28"/>
          <w:szCs w:val="28"/>
        </w:rPr>
      </w:pPr>
    </w:p>
    <w:p w:rsidR="00835BF5" w:rsidRPr="00A13EFA" w:rsidRDefault="00835BF5" w:rsidP="00835BF5">
      <w:pPr>
        <w:spacing w:after="0" w:line="360" w:lineRule="atLeast"/>
        <w:ind w:firstLine="709"/>
        <w:jc w:val="both"/>
        <w:rPr>
          <w:rFonts w:ascii="Times New Roman" w:hAnsi="Times New Roman" w:cs="Times New Roman"/>
          <w:b/>
          <w:i/>
          <w:color w:val="7030A0"/>
          <w:sz w:val="28"/>
          <w:szCs w:val="28"/>
          <w:u w:val="single"/>
        </w:rPr>
      </w:pPr>
      <w:r w:rsidRPr="00A13EFA">
        <w:rPr>
          <w:rFonts w:ascii="Times New Roman" w:hAnsi="Times New Roman" w:cs="Times New Roman"/>
          <w:b/>
          <w:i/>
          <w:color w:val="7030A0"/>
          <w:sz w:val="28"/>
          <w:szCs w:val="28"/>
          <w:u w:val="single"/>
        </w:rPr>
        <w:t>Информация о выполнении:</w:t>
      </w:r>
    </w:p>
    <w:p w:rsidR="008D7BC3" w:rsidRPr="008D7BC3" w:rsidRDefault="008D7BC3" w:rsidP="008D7BC3">
      <w:pPr>
        <w:spacing w:after="0" w:line="360" w:lineRule="atLeast"/>
        <w:ind w:firstLine="709"/>
        <w:jc w:val="both"/>
        <w:rPr>
          <w:rFonts w:ascii="Times New Roman" w:hAnsi="Times New Roman" w:cs="Times New Roman"/>
          <w:i/>
          <w:color w:val="7030A0"/>
          <w:sz w:val="28"/>
          <w:szCs w:val="28"/>
        </w:rPr>
      </w:pPr>
      <w:r w:rsidRPr="008D7BC3">
        <w:rPr>
          <w:rFonts w:ascii="Times New Roman" w:hAnsi="Times New Roman" w:cs="Times New Roman"/>
          <w:i/>
          <w:color w:val="7030A0"/>
          <w:sz w:val="28"/>
          <w:szCs w:val="28"/>
        </w:rPr>
        <w:t>Управлением ведомственных проектов совместно с УВ</w:t>
      </w:r>
      <w:proofErr w:type="gramStart"/>
      <w:r w:rsidRPr="008D7BC3">
        <w:rPr>
          <w:rFonts w:ascii="Times New Roman" w:hAnsi="Times New Roman" w:cs="Times New Roman"/>
          <w:i/>
          <w:color w:val="7030A0"/>
          <w:sz w:val="28"/>
          <w:szCs w:val="28"/>
        </w:rPr>
        <w:t>К(</w:t>
      </w:r>
      <w:proofErr w:type="gramEnd"/>
      <w:r w:rsidRPr="008D7BC3">
        <w:rPr>
          <w:rFonts w:ascii="Times New Roman" w:hAnsi="Times New Roman" w:cs="Times New Roman"/>
          <w:i/>
          <w:color w:val="7030A0"/>
          <w:sz w:val="28"/>
          <w:szCs w:val="28"/>
        </w:rPr>
        <w:t>А)</w:t>
      </w:r>
      <w:proofErr w:type="spellStart"/>
      <w:r w:rsidRPr="008D7BC3">
        <w:rPr>
          <w:rFonts w:ascii="Times New Roman" w:hAnsi="Times New Roman" w:cs="Times New Roman"/>
          <w:i/>
          <w:color w:val="7030A0"/>
          <w:sz w:val="28"/>
          <w:szCs w:val="28"/>
        </w:rPr>
        <w:t>иОЭД</w:t>
      </w:r>
      <w:proofErr w:type="spellEnd"/>
      <w:r w:rsidRPr="008D7BC3">
        <w:rPr>
          <w:rFonts w:ascii="Times New Roman" w:hAnsi="Times New Roman" w:cs="Times New Roman"/>
          <w:i/>
          <w:color w:val="7030A0"/>
          <w:sz w:val="28"/>
          <w:szCs w:val="28"/>
        </w:rPr>
        <w:t xml:space="preserve"> был подготовлен уточненный проект Концепции управления казначейскими рисками в Федеральном казначействе (далее – Проект), учитывающий предложения, поступившие от членов Коллегии Федерального казначейства, а также устанавливающий разграничение функций по управлению внешними и внутренними казначейскими рисками.</w:t>
      </w:r>
    </w:p>
    <w:p w:rsidR="008D7BC3" w:rsidRPr="008D7BC3" w:rsidRDefault="008D7BC3" w:rsidP="008D7BC3">
      <w:pPr>
        <w:spacing w:after="0" w:line="360" w:lineRule="atLeast"/>
        <w:ind w:firstLine="709"/>
        <w:jc w:val="both"/>
        <w:rPr>
          <w:rFonts w:ascii="Times New Roman" w:hAnsi="Times New Roman" w:cs="Times New Roman"/>
          <w:i/>
          <w:color w:val="7030A0"/>
          <w:sz w:val="28"/>
          <w:szCs w:val="28"/>
        </w:rPr>
      </w:pPr>
      <w:r w:rsidRPr="008D7BC3">
        <w:rPr>
          <w:rFonts w:ascii="Times New Roman" w:hAnsi="Times New Roman" w:cs="Times New Roman"/>
          <w:i/>
          <w:color w:val="7030A0"/>
          <w:sz w:val="28"/>
          <w:szCs w:val="28"/>
        </w:rPr>
        <w:t>Проект был направлен на утверждение руководителю Федерального казначейства в установленный Решением срок служебной запиской</w:t>
      </w:r>
      <w:r w:rsidR="00DD5FC5">
        <w:rPr>
          <w:rFonts w:ascii="Times New Roman" w:hAnsi="Times New Roman" w:cs="Times New Roman"/>
          <w:i/>
          <w:color w:val="7030A0"/>
          <w:sz w:val="28"/>
          <w:szCs w:val="28"/>
        </w:rPr>
        <w:br/>
      </w:r>
      <w:r w:rsidRPr="008D7BC3">
        <w:rPr>
          <w:rFonts w:ascii="Times New Roman" w:hAnsi="Times New Roman" w:cs="Times New Roman"/>
          <w:i/>
          <w:color w:val="7030A0"/>
          <w:sz w:val="28"/>
          <w:szCs w:val="28"/>
        </w:rPr>
        <w:t xml:space="preserve">от 29 мая 2015 года № 15-02-10/4-ДСП. </w:t>
      </w:r>
    </w:p>
    <w:p w:rsidR="00835BF5" w:rsidRPr="009A00A4" w:rsidRDefault="008D7BC3" w:rsidP="008D7BC3">
      <w:pPr>
        <w:spacing w:after="0" w:line="360" w:lineRule="atLeast"/>
        <w:ind w:firstLine="709"/>
        <w:jc w:val="both"/>
        <w:rPr>
          <w:rFonts w:ascii="Times New Roman" w:hAnsi="Times New Roman" w:cs="Times New Roman"/>
          <w:i/>
          <w:color w:val="7030A0"/>
          <w:sz w:val="28"/>
          <w:szCs w:val="28"/>
        </w:rPr>
      </w:pPr>
      <w:r w:rsidRPr="008D7BC3">
        <w:rPr>
          <w:rFonts w:ascii="Times New Roman" w:hAnsi="Times New Roman" w:cs="Times New Roman"/>
          <w:i/>
          <w:color w:val="7030A0"/>
          <w:sz w:val="28"/>
          <w:szCs w:val="28"/>
        </w:rPr>
        <w:t xml:space="preserve">Концепция управления казначейскими рисками в Федеральном казначействе утверждена руководителем Федерального казначейства </w:t>
      </w:r>
      <w:r w:rsidR="00DD5FC5">
        <w:rPr>
          <w:rFonts w:ascii="Times New Roman" w:hAnsi="Times New Roman" w:cs="Times New Roman"/>
          <w:i/>
          <w:color w:val="7030A0"/>
          <w:sz w:val="28"/>
          <w:szCs w:val="28"/>
        </w:rPr>
        <w:t>3 </w:t>
      </w:r>
      <w:r w:rsidRPr="008D7BC3">
        <w:rPr>
          <w:rFonts w:ascii="Times New Roman" w:hAnsi="Times New Roman" w:cs="Times New Roman"/>
          <w:i/>
          <w:color w:val="7030A0"/>
          <w:sz w:val="28"/>
          <w:szCs w:val="28"/>
        </w:rPr>
        <w:t>июня 2015 года.</w:t>
      </w:r>
    </w:p>
    <w:p w:rsidR="00301E57" w:rsidRDefault="00301E57" w:rsidP="00301E57">
      <w:pPr>
        <w:spacing w:after="0" w:line="240" w:lineRule="auto"/>
        <w:ind w:firstLine="709"/>
        <w:jc w:val="both"/>
        <w:rPr>
          <w:rFonts w:ascii="Times New Roman" w:hAnsi="Times New Roman" w:cs="Times New Roman"/>
          <w:sz w:val="28"/>
          <w:szCs w:val="28"/>
        </w:rPr>
      </w:pPr>
    </w:p>
    <w:p w:rsidR="00B8321B" w:rsidRDefault="00B8321B">
      <w:pPr>
        <w:rPr>
          <w:rFonts w:ascii="Times New Roman" w:hAnsi="Times New Roman" w:cs="Times New Roman"/>
          <w:sz w:val="28"/>
          <w:szCs w:val="28"/>
        </w:rPr>
      </w:pPr>
      <w:r>
        <w:rPr>
          <w:rFonts w:ascii="Times New Roman" w:hAnsi="Times New Roman" w:cs="Times New Roman"/>
          <w:sz w:val="28"/>
          <w:szCs w:val="28"/>
        </w:rPr>
        <w:br w:type="page"/>
      </w:r>
    </w:p>
    <w:p w:rsidR="00301E57" w:rsidRDefault="00301E57" w:rsidP="00301E57">
      <w:pPr>
        <w:spacing w:after="0" w:line="240" w:lineRule="auto"/>
        <w:ind w:firstLine="709"/>
        <w:jc w:val="both"/>
        <w:rPr>
          <w:rFonts w:ascii="Times New Roman" w:hAnsi="Times New Roman" w:cs="Times New Roman"/>
          <w:sz w:val="28"/>
          <w:szCs w:val="28"/>
        </w:rPr>
      </w:pPr>
    </w:p>
    <w:p w:rsidR="00064E0D" w:rsidRPr="001B70F8" w:rsidRDefault="00064E0D" w:rsidP="00064E0D">
      <w:pPr>
        <w:spacing w:after="0" w:line="360" w:lineRule="atLeast"/>
        <w:jc w:val="center"/>
        <w:rPr>
          <w:rFonts w:ascii="Times New Roman" w:hAnsi="Times New Roman" w:cs="Times New Roman"/>
          <w:b/>
          <w:sz w:val="28"/>
          <w:szCs w:val="28"/>
          <w:u w:val="single"/>
        </w:rPr>
      </w:pPr>
      <w:r w:rsidRPr="001B70F8">
        <w:rPr>
          <w:rFonts w:ascii="Times New Roman" w:hAnsi="Times New Roman" w:cs="Times New Roman"/>
          <w:b/>
          <w:sz w:val="28"/>
          <w:szCs w:val="28"/>
          <w:u w:val="single"/>
        </w:rPr>
        <w:t>Решение Коллегии № 3</w:t>
      </w:r>
      <w:r>
        <w:rPr>
          <w:rFonts w:ascii="Times New Roman" w:hAnsi="Times New Roman" w:cs="Times New Roman"/>
          <w:b/>
          <w:sz w:val="28"/>
          <w:szCs w:val="28"/>
          <w:u w:val="single"/>
        </w:rPr>
        <w:t>2</w:t>
      </w:r>
      <w:r w:rsidRPr="001B70F8">
        <w:rPr>
          <w:rFonts w:ascii="Times New Roman" w:hAnsi="Times New Roman" w:cs="Times New Roman"/>
          <w:b/>
          <w:sz w:val="28"/>
          <w:szCs w:val="28"/>
          <w:u w:val="single"/>
        </w:rPr>
        <w:t>/</w:t>
      </w:r>
      <w:r>
        <w:rPr>
          <w:rFonts w:ascii="Times New Roman" w:hAnsi="Times New Roman" w:cs="Times New Roman"/>
          <w:b/>
          <w:sz w:val="28"/>
          <w:szCs w:val="28"/>
          <w:u w:val="single"/>
        </w:rPr>
        <w:t>4</w:t>
      </w:r>
    </w:p>
    <w:p w:rsidR="00064E0D" w:rsidRPr="001B70F8" w:rsidRDefault="00D43686" w:rsidP="00064E0D">
      <w:pPr>
        <w:spacing w:after="0" w:line="360" w:lineRule="atLeast"/>
        <w:jc w:val="center"/>
        <w:rPr>
          <w:rFonts w:ascii="Times New Roman" w:hAnsi="Times New Roman" w:cs="Times New Roman"/>
          <w:b/>
          <w:sz w:val="28"/>
          <w:szCs w:val="28"/>
        </w:rPr>
      </w:pPr>
      <w:r w:rsidRPr="00D43686">
        <w:rPr>
          <w:rFonts w:ascii="Times New Roman" w:hAnsi="Times New Roman" w:cs="Times New Roman"/>
          <w:b/>
          <w:bCs/>
          <w:sz w:val="28"/>
          <w:szCs w:val="28"/>
        </w:rPr>
        <w:t>О внедрении положений Порядка формирования и ведения реестра участников бюджетного процесса, а также юридических лиц, не являющихся участниками бюджетного процесса, утвержденного приказом Минфина России от 23.12.2014 № 163н</w:t>
      </w:r>
    </w:p>
    <w:p w:rsidR="00064E0D" w:rsidRDefault="00064E0D" w:rsidP="00064E0D">
      <w:pPr>
        <w:spacing w:after="0" w:line="360" w:lineRule="atLeast"/>
        <w:ind w:firstLine="709"/>
        <w:jc w:val="both"/>
        <w:rPr>
          <w:rFonts w:ascii="Times New Roman" w:hAnsi="Times New Roman" w:cs="Times New Roman"/>
          <w:sz w:val="28"/>
          <w:szCs w:val="28"/>
        </w:rPr>
      </w:pPr>
    </w:p>
    <w:p w:rsidR="00D43686" w:rsidRPr="00D43686" w:rsidRDefault="00064E0D" w:rsidP="00D4368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 </w:t>
      </w:r>
      <w:r w:rsidR="00D43686">
        <w:rPr>
          <w:rFonts w:ascii="Times New Roman" w:hAnsi="Times New Roman" w:cs="Times New Roman"/>
          <w:sz w:val="28"/>
          <w:szCs w:val="28"/>
        </w:rPr>
        <w:t>2</w:t>
      </w:r>
      <w:r w:rsidRPr="00A13EFA">
        <w:rPr>
          <w:rFonts w:ascii="Times New Roman" w:hAnsi="Times New Roman" w:cs="Times New Roman"/>
          <w:sz w:val="28"/>
          <w:szCs w:val="28"/>
        </w:rPr>
        <w:t xml:space="preserve">. </w:t>
      </w:r>
      <w:r w:rsidR="00D43686" w:rsidRPr="00D43686">
        <w:rPr>
          <w:rFonts w:ascii="Times New Roman" w:hAnsi="Times New Roman" w:cs="Times New Roman"/>
          <w:sz w:val="28"/>
          <w:szCs w:val="28"/>
        </w:rPr>
        <w:tab/>
        <w:t>Заместителю руководителя С.Е. Прокофьеву:</w:t>
      </w:r>
    </w:p>
    <w:p w:rsidR="00D43686" w:rsidRPr="00D43686" w:rsidRDefault="00D43686" w:rsidP="00D43686">
      <w:pPr>
        <w:spacing w:after="0" w:line="240" w:lineRule="auto"/>
        <w:ind w:firstLine="709"/>
        <w:jc w:val="both"/>
        <w:rPr>
          <w:rFonts w:ascii="Times New Roman" w:hAnsi="Times New Roman" w:cs="Times New Roman"/>
          <w:sz w:val="28"/>
          <w:szCs w:val="28"/>
        </w:rPr>
      </w:pPr>
      <w:r w:rsidRPr="00D43686">
        <w:rPr>
          <w:rFonts w:ascii="Times New Roman" w:hAnsi="Times New Roman" w:cs="Times New Roman"/>
          <w:sz w:val="28"/>
          <w:szCs w:val="28"/>
        </w:rPr>
        <w:t>- организовать внедрение положений Порядка в установленные сроки;</w:t>
      </w:r>
    </w:p>
    <w:p w:rsidR="00D43686" w:rsidRPr="00D43686" w:rsidRDefault="00D43686" w:rsidP="00D43686">
      <w:pPr>
        <w:spacing w:after="0" w:line="240" w:lineRule="auto"/>
        <w:ind w:firstLine="709"/>
        <w:jc w:val="both"/>
        <w:rPr>
          <w:rFonts w:ascii="Times New Roman" w:hAnsi="Times New Roman" w:cs="Times New Roman"/>
          <w:sz w:val="28"/>
          <w:szCs w:val="28"/>
        </w:rPr>
      </w:pPr>
      <w:r w:rsidRPr="00D43686">
        <w:rPr>
          <w:rFonts w:ascii="Times New Roman" w:hAnsi="Times New Roman" w:cs="Times New Roman"/>
          <w:sz w:val="28"/>
          <w:szCs w:val="28"/>
        </w:rPr>
        <w:t xml:space="preserve">- в срок </w:t>
      </w:r>
      <w:r w:rsidRPr="00BB7601">
        <w:rPr>
          <w:rFonts w:ascii="Times New Roman" w:hAnsi="Times New Roman" w:cs="Times New Roman"/>
          <w:b/>
          <w:sz w:val="28"/>
          <w:szCs w:val="28"/>
        </w:rPr>
        <w:t>до 17.04.2015</w:t>
      </w:r>
      <w:r w:rsidRPr="00D43686">
        <w:rPr>
          <w:rFonts w:ascii="Times New Roman" w:hAnsi="Times New Roman" w:cs="Times New Roman"/>
          <w:sz w:val="28"/>
          <w:szCs w:val="28"/>
        </w:rPr>
        <w:t xml:space="preserve"> представить на утверждение руководителю Федерального казначейства Р.Е. </w:t>
      </w:r>
      <w:proofErr w:type="spellStart"/>
      <w:r w:rsidRPr="00D43686">
        <w:rPr>
          <w:rFonts w:ascii="Times New Roman" w:hAnsi="Times New Roman" w:cs="Times New Roman"/>
          <w:sz w:val="28"/>
          <w:szCs w:val="28"/>
        </w:rPr>
        <w:t>Артюхину</w:t>
      </w:r>
      <w:proofErr w:type="spellEnd"/>
      <w:r w:rsidRPr="00D43686">
        <w:rPr>
          <w:rFonts w:ascii="Times New Roman" w:hAnsi="Times New Roman" w:cs="Times New Roman"/>
          <w:sz w:val="28"/>
          <w:szCs w:val="28"/>
        </w:rPr>
        <w:t xml:space="preserve"> План мероприятий Федерального казначейства по обеспечению внедрения положений Порядка (далее – План мероприятий);</w:t>
      </w:r>
    </w:p>
    <w:p w:rsidR="00064E0D" w:rsidRDefault="00D43686" w:rsidP="00D43686">
      <w:pPr>
        <w:spacing w:after="0" w:line="240" w:lineRule="auto"/>
        <w:ind w:firstLine="709"/>
        <w:jc w:val="both"/>
        <w:rPr>
          <w:rFonts w:ascii="Times New Roman" w:hAnsi="Times New Roman" w:cs="Times New Roman"/>
          <w:sz w:val="28"/>
          <w:szCs w:val="28"/>
        </w:rPr>
      </w:pPr>
      <w:r w:rsidRPr="00D43686">
        <w:rPr>
          <w:rFonts w:ascii="Times New Roman" w:hAnsi="Times New Roman" w:cs="Times New Roman"/>
          <w:sz w:val="28"/>
          <w:szCs w:val="28"/>
        </w:rPr>
        <w:t>- предоставить право в целях контроля исполнения Плана мероприятий давать поручения соответствующим структурным подразделениям на совещаниях, проводимых в рамках реализации положений Порядка.</w:t>
      </w:r>
    </w:p>
    <w:p w:rsidR="00064E0D" w:rsidRDefault="00064E0D" w:rsidP="00064E0D">
      <w:pPr>
        <w:spacing w:after="0" w:line="240" w:lineRule="auto"/>
        <w:ind w:firstLine="709"/>
        <w:jc w:val="both"/>
        <w:rPr>
          <w:rFonts w:ascii="Times New Roman" w:hAnsi="Times New Roman" w:cs="Times New Roman"/>
          <w:sz w:val="28"/>
          <w:szCs w:val="28"/>
        </w:rPr>
      </w:pPr>
    </w:p>
    <w:p w:rsidR="00064E0D" w:rsidRPr="00A13EFA" w:rsidRDefault="00064E0D" w:rsidP="00064E0D">
      <w:pPr>
        <w:spacing w:after="0" w:line="360" w:lineRule="atLeast"/>
        <w:ind w:firstLine="709"/>
        <w:jc w:val="both"/>
        <w:rPr>
          <w:rFonts w:ascii="Times New Roman" w:hAnsi="Times New Roman" w:cs="Times New Roman"/>
          <w:b/>
          <w:i/>
          <w:color w:val="7030A0"/>
          <w:sz w:val="28"/>
          <w:szCs w:val="28"/>
          <w:u w:val="single"/>
        </w:rPr>
      </w:pPr>
      <w:r w:rsidRPr="00A13EFA">
        <w:rPr>
          <w:rFonts w:ascii="Times New Roman" w:hAnsi="Times New Roman" w:cs="Times New Roman"/>
          <w:b/>
          <w:i/>
          <w:color w:val="7030A0"/>
          <w:sz w:val="28"/>
          <w:szCs w:val="28"/>
          <w:u w:val="single"/>
        </w:rPr>
        <w:t>Информация о выполнении:</w:t>
      </w:r>
    </w:p>
    <w:p w:rsidR="008D2210" w:rsidRPr="008D2210" w:rsidRDefault="008D2210" w:rsidP="008D2210">
      <w:pPr>
        <w:spacing w:after="0" w:line="360" w:lineRule="atLeast"/>
        <w:ind w:firstLine="709"/>
        <w:jc w:val="both"/>
        <w:rPr>
          <w:rFonts w:ascii="Times New Roman" w:hAnsi="Times New Roman" w:cs="Times New Roman"/>
          <w:i/>
          <w:color w:val="7030A0"/>
          <w:sz w:val="28"/>
          <w:szCs w:val="28"/>
        </w:rPr>
      </w:pPr>
      <w:proofErr w:type="gramStart"/>
      <w:r w:rsidRPr="008D2210">
        <w:rPr>
          <w:rFonts w:ascii="Times New Roman" w:hAnsi="Times New Roman" w:cs="Times New Roman"/>
          <w:i/>
          <w:color w:val="7030A0"/>
          <w:sz w:val="28"/>
          <w:szCs w:val="28"/>
        </w:rPr>
        <w:t>План мероприятий Федерального казначейства по обеспечению внедрения положений Порядка формирования и ведения реестра участников бюджетного процесса, а также юридических лиц, не являющихся участниками бюджетного процесса, утвержденного приказом Минфина России от 23.12.2014 № 163н (далее – Сводный реестр, Порядок, План) У</w:t>
      </w:r>
      <w:r>
        <w:rPr>
          <w:rFonts w:ascii="Times New Roman" w:hAnsi="Times New Roman" w:cs="Times New Roman"/>
          <w:i/>
          <w:color w:val="7030A0"/>
          <w:sz w:val="28"/>
          <w:szCs w:val="28"/>
        </w:rPr>
        <w:t>ОИФБ</w:t>
      </w:r>
      <w:r w:rsidRPr="008D2210">
        <w:rPr>
          <w:rFonts w:ascii="Times New Roman" w:hAnsi="Times New Roman" w:cs="Times New Roman"/>
          <w:i/>
          <w:color w:val="7030A0"/>
          <w:sz w:val="28"/>
          <w:szCs w:val="28"/>
        </w:rPr>
        <w:t xml:space="preserve"> 16 апреля 2015 г. представлен на утверждение руководителю Федерального казначейства Р.Е. </w:t>
      </w:r>
      <w:proofErr w:type="spellStart"/>
      <w:r w:rsidRPr="008D2210">
        <w:rPr>
          <w:rFonts w:ascii="Times New Roman" w:hAnsi="Times New Roman" w:cs="Times New Roman"/>
          <w:i/>
          <w:color w:val="7030A0"/>
          <w:sz w:val="28"/>
          <w:szCs w:val="28"/>
        </w:rPr>
        <w:t>Артюхину</w:t>
      </w:r>
      <w:proofErr w:type="spellEnd"/>
      <w:r w:rsidRPr="008D2210">
        <w:rPr>
          <w:rFonts w:ascii="Times New Roman" w:hAnsi="Times New Roman" w:cs="Times New Roman"/>
          <w:i/>
          <w:color w:val="7030A0"/>
          <w:sz w:val="28"/>
          <w:szCs w:val="28"/>
        </w:rPr>
        <w:t xml:space="preserve"> и 20 апреля 2015 г. План был утвержден.</w:t>
      </w:r>
      <w:proofErr w:type="gramEnd"/>
    </w:p>
    <w:p w:rsidR="008D2210" w:rsidRPr="008D2210" w:rsidRDefault="008D2210" w:rsidP="008D2210">
      <w:pPr>
        <w:spacing w:after="0" w:line="360" w:lineRule="atLeast"/>
        <w:ind w:firstLine="709"/>
        <w:jc w:val="both"/>
        <w:rPr>
          <w:rFonts w:ascii="Times New Roman" w:hAnsi="Times New Roman" w:cs="Times New Roman"/>
          <w:i/>
          <w:color w:val="7030A0"/>
          <w:sz w:val="28"/>
          <w:szCs w:val="28"/>
        </w:rPr>
      </w:pPr>
      <w:proofErr w:type="gramStart"/>
      <w:r w:rsidRPr="008D2210">
        <w:rPr>
          <w:rFonts w:ascii="Times New Roman" w:hAnsi="Times New Roman" w:cs="Times New Roman"/>
          <w:i/>
          <w:color w:val="7030A0"/>
          <w:sz w:val="28"/>
          <w:szCs w:val="28"/>
          <w:u w:val="single"/>
        </w:rPr>
        <w:t>В части организации внедрения положений Порядка</w:t>
      </w:r>
      <w:r w:rsidRPr="008D2210">
        <w:rPr>
          <w:rFonts w:ascii="Times New Roman" w:hAnsi="Times New Roman" w:cs="Times New Roman"/>
          <w:i/>
          <w:color w:val="7030A0"/>
          <w:sz w:val="28"/>
          <w:szCs w:val="28"/>
        </w:rPr>
        <w:t xml:space="preserve"> в установленные сроки Управлением на еженедельной основе во исполнение служебной записки заместителя руководителя</w:t>
      </w:r>
      <w:r>
        <w:rPr>
          <w:rFonts w:ascii="Times New Roman" w:hAnsi="Times New Roman" w:cs="Times New Roman"/>
          <w:i/>
          <w:color w:val="7030A0"/>
          <w:sz w:val="28"/>
          <w:szCs w:val="28"/>
        </w:rPr>
        <w:t xml:space="preserve"> Федерального казначейства С.Е. </w:t>
      </w:r>
      <w:r w:rsidRPr="008D2210">
        <w:rPr>
          <w:rFonts w:ascii="Times New Roman" w:hAnsi="Times New Roman" w:cs="Times New Roman"/>
          <w:i/>
          <w:color w:val="7030A0"/>
          <w:sz w:val="28"/>
          <w:szCs w:val="28"/>
        </w:rPr>
        <w:t xml:space="preserve">Прокофьева от 14 апреля 2015 г. № 03-02-07/54, согласованной руководителем Федерального казначейства Р.Е. </w:t>
      </w:r>
      <w:proofErr w:type="spellStart"/>
      <w:r w:rsidRPr="008D2210">
        <w:rPr>
          <w:rFonts w:ascii="Times New Roman" w:hAnsi="Times New Roman" w:cs="Times New Roman"/>
          <w:i/>
          <w:color w:val="7030A0"/>
          <w:sz w:val="28"/>
          <w:szCs w:val="28"/>
        </w:rPr>
        <w:t>Артюхиным</w:t>
      </w:r>
      <w:proofErr w:type="spellEnd"/>
      <w:r w:rsidRPr="008D2210">
        <w:rPr>
          <w:rFonts w:ascii="Times New Roman" w:hAnsi="Times New Roman" w:cs="Times New Roman"/>
          <w:i/>
          <w:color w:val="7030A0"/>
          <w:sz w:val="28"/>
          <w:szCs w:val="28"/>
        </w:rPr>
        <w:t>, проводятся рабочие встречи с заинтересованными структурными подразделениями Федерального казначейства под руководством заместителя руководителя Федерального казначейства С.Е. Прокофьева.</w:t>
      </w:r>
      <w:proofErr w:type="gramEnd"/>
    </w:p>
    <w:p w:rsidR="00064E0D" w:rsidRPr="009A00A4" w:rsidRDefault="008D2210" w:rsidP="008D2210">
      <w:pPr>
        <w:spacing w:after="0" w:line="360" w:lineRule="atLeast"/>
        <w:ind w:firstLine="709"/>
        <w:jc w:val="both"/>
        <w:rPr>
          <w:rFonts w:ascii="Times New Roman" w:hAnsi="Times New Roman" w:cs="Times New Roman"/>
          <w:i/>
          <w:color w:val="7030A0"/>
          <w:sz w:val="28"/>
          <w:szCs w:val="28"/>
        </w:rPr>
      </w:pPr>
      <w:proofErr w:type="gramStart"/>
      <w:r w:rsidRPr="008D2210">
        <w:rPr>
          <w:rFonts w:ascii="Times New Roman" w:hAnsi="Times New Roman" w:cs="Times New Roman"/>
          <w:i/>
          <w:color w:val="7030A0"/>
          <w:sz w:val="28"/>
          <w:szCs w:val="28"/>
        </w:rPr>
        <w:t xml:space="preserve">В настоящее время проводятся мероприятия по организации работы с главными распорядителями средств федерального бюджета, органами управления государственными внебюджетными фондами Российской Федерации, федеральными органами государственной власти (государственными органами), осуществляющими права собственника имущества федеральных государственных унитарных предприятий, </w:t>
      </w:r>
      <w:r w:rsidRPr="008D2210">
        <w:rPr>
          <w:rFonts w:ascii="Times New Roman" w:hAnsi="Times New Roman" w:cs="Times New Roman"/>
          <w:i/>
          <w:color w:val="7030A0"/>
          <w:sz w:val="28"/>
          <w:szCs w:val="28"/>
        </w:rPr>
        <w:lastRenderedPageBreak/>
        <w:t>Центральным банком Российской Федерации по включению информации о них, а также их подведомственной сети в Сводный реестр.</w:t>
      </w:r>
      <w:proofErr w:type="gramEnd"/>
    </w:p>
    <w:p w:rsidR="00064E0D" w:rsidRDefault="00064E0D" w:rsidP="00064E0D">
      <w:pPr>
        <w:spacing w:after="0" w:line="240" w:lineRule="auto"/>
        <w:ind w:firstLine="709"/>
        <w:jc w:val="both"/>
        <w:rPr>
          <w:rFonts w:ascii="Times New Roman" w:hAnsi="Times New Roman" w:cs="Times New Roman"/>
          <w:sz w:val="28"/>
          <w:szCs w:val="28"/>
        </w:rPr>
      </w:pPr>
    </w:p>
    <w:p w:rsidR="00BB7601" w:rsidRDefault="00BB7601" w:rsidP="00BB76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 3</w:t>
      </w:r>
      <w:r w:rsidRPr="00A13EFA">
        <w:rPr>
          <w:rFonts w:ascii="Times New Roman" w:hAnsi="Times New Roman" w:cs="Times New Roman"/>
          <w:sz w:val="28"/>
          <w:szCs w:val="28"/>
        </w:rPr>
        <w:t xml:space="preserve">. </w:t>
      </w:r>
      <w:proofErr w:type="gramStart"/>
      <w:r>
        <w:rPr>
          <w:rFonts w:ascii="Times New Roman" w:hAnsi="Times New Roman" w:cs="Times New Roman"/>
          <w:sz w:val="28"/>
          <w:szCs w:val="28"/>
        </w:rPr>
        <w:t>Заместителю руководителя С.Б. </w:t>
      </w:r>
      <w:proofErr w:type="spellStart"/>
      <w:r w:rsidRPr="00BB7601">
        <w:rPr>
          <w:rFonts w:ascii="Times New Roman" w:hAnsi="Times New Roman" w:cs="Times New Roman"/>
          <w:sz w:val="28"/>
          <w:szCs w:val="28"/>
        </w:rPr>
        <w:t>Гуральникову</w:t>
      </w:r>
      <w:proofErr w:type="spellEnd"/>
      <w:r w:rsidRPr="00BB7601">
        <w:rPr>
          <w:rFonts w:ascii="Times New Roman" w:hAnsi="Times New Roman" w:cs="Times New Roman"/>
          <w:sz w:val="28"/>
          <w:szCs w:val="28"/>
        </w:rPr>
        <w:t xml:space="preserve"> в срок </w:t>
      </w:r>
      <w:r>
        <w:rPr>
          <w:rFonts w:ascii="Times New Roman" w:hAnsi="Times New Roman" w:cs="Times New Roman"/>
          <w:b/>
          <w:sz w:val="28"/>
          <w:szCs w:val="28"/>
        </w:rPr>
        <w:t>до </w:t>
      </w:r>
      <w:r w:rsidRPr="00BB7601">
        <w:rPr>
          <w:rFonts w:ascii="Times New Roman" w:hAnsi="Times New Roman" w:cs="Times New Roman"/>
          <w:b/>
          <w:sz w:val="28"/>
          <w:szCs w:val="28"/>
        </w:rPr>
        <w:t>20.04.2015</w:t>
      </w:r>
      <w:r w:rsidRPr="00BB7601">
        <w:rPr>
          <w:rFonts w:ascii="Times New Roman" w:hAnsi="Times New Roman" w:cs="Times New Roman"/>
          <w:sz w:val="28"/>
          <w:szCs w:val="28"/>
        </w:rPr>
        <w:t xml:space="preserve"> обеспечить технологическую готовность и запуск комплекса программных компонентов, предназначенных для обеспечения процессов ведения и управления нормативно – справочной информации в рамках подсистемы обеспечения интеграции, ведения реестров и формуляров системы «Электронный бюджет» и Автоматизированной системы Федерального казначейства в части процессов ведения реестра участников бюджетного процесса, а также юридических лиц, не являющихся участниками бюджетного</w:t>
      </w:r>
      <w:proofErr w:type="gramEnd"/>
      <w:r w:rsidRPr="00BB7601">
        <w:rPr>
          <w:rFonts w:ascii="Times New Roman" w:hAnsi="Times New Roman" w:cs="Times New Roman"/>
          <w:sz w:val="28"/>
          <w:szCs w:val="28"/>
        </w:rPr>
        <w:t xml:space="preserve"> процесса.</w:t>
      </w:r>
    </w:p>
    <w:p w:rsidR="00BB7601" w:rsidRDefault="00BB7601" w:rsidP="00BB7601">
      <w:pPr>
        <w:spacing w:after="0" w:line="240" w:lineRule="auto"/>
        <w:ind w:firstLine="709"/>
        <w:jc w:val="both"/>
        <w:rPr>
          <w:rFonts w:ascii="Times New Roman" w:hAnsi="Times New Roman" w:cs="Times New Roman"/>
          <w:sz w:val="28"/>
          <w:szCs w:val="28"/>
        </w:rPr>
      </w:pPr>
    </w:p>
    <w:p w:rsidR="00BB7601" w:rsidRPr="00A13EFA" w:rsidRDefault="00BB7601" w:rsidP="00BB7601">
      <w:pPr>
        <w:spacing w:after="0" w:line="360" w:lineRule="atLeast"/>
        <w:ind w:firstLine="709"/>
        <w:jc w:val="both"/>
        <w:rPr>
          <w:rFonts w:ascii="Times New Roman" w:hAnsi="Times New Roman" w:cs="Times New Roman"/>
          <w:b/>
          <w:i/>
          <w:color w:val="7030A0"/>
          <w:sz w:val="28"/>
          <w:szCs w:val="28"/>
          <w:u w:val="single"/>
        </w:rPr>
      </w:pPr>
      <w:r w:rsidRPr="00A13EFA">
        <w:rPr>
          <w:rFonts w:ascii="Times New Roman" w:hAnsi="Times New Roman" w:cs="Times New Roman"/>
          <w:b/>
          <w:i/>
          <w:color w:val="7030A0"/>
          <w:sz w:val="28"/>
          <w:szCs w:val="28"/>
          <w:u w:val="single"/>
        </w:rPr>
        <w:t>Информация о выполнении:</w:t>
      </w:r>
    </w:p>
    <w:p w:rsidR="004B298B" w:rsidRPr="004B298B" w:rsidRDefault="004B298B" w:rsidP="004B298B">
      <w:pPr>
        <w:spacing w:after="0" w:line="240" w:lineRule="auto"/>
        <w:ind w:firstLine="709"/>
        <w:jc w:val="both"/>
        <w:rPr>
          <w:rFonts w:ascii="Times New Roman" w:hAnsi="Times New Roman" w:cs="Times New Roman"/>
          <w:i/>
          <w:color w:val="7030A0"/>
          <w:sz w:val="28"/>
          <w:szCs w:val="28"/>
        </w:rPr>
      </w:pPr>
      <w:r w:rsidRPr="004B298B">
        <w:rPr>
          <w:rFonts w:ascii="Times New Roman" w:hAnsi="Times New Roman" w:cs="Times New Roman"/>
          <w:i/>
          <w:color w:val="7030A0"/>
          <w:sz w:val="28"/>
          <w:szCs w:val="28"/>
        </w:rPr>
        <w:t>Реализованы в версии 22.0.0 ППО «АСФК» доработки FTAS-261861, SUFD-60582, FTAS-261859 в части процессов ведения реестра участников бюджетного процесса, а также юридических лиц, не являющихся участниками бюджетного процесса.</w:t>
      </w:r>
    </w:p>
    <w:p w:rsidR="00BB7601" w:rsidRPr="008D7BC3" w:rsidRDefault="004B298B" w:rsidP="004B298B">
      <w:pPr>
        <w:spacing w:after="0" w:line="240" w:lineRule="auto"/>
        <w:ind w:firstLine="709"/>
        <w:jc w:val="both"/>
        <w:rPr>
          <w:rFonts w:ascii="Times New Roman" w:hAnsi="Times New Roman" w:cs="Times New Roman"/>
          <w:i/>
          <w:color w:val="7030A0"/>
          <w:sz w:val="28"/>
          <w:szCs w:val="28"/>
        </w:rPr>
      </w:pPr>
      <w:r w:rsidRPr="004B298B">
        <w:rPr>
          <w:rFonts w:ascii="Times New Roman" w:hAnsi="Times New Roman" w:cs="Times New Roman"/>
          <w:i/>
          <w:color w:val="7030A0"/>
          <w:sz w:val="28"/>
          <w:szCs w:val="28"/>
        </w:rPr>
        <w:t>Успешно проведена полная выгрузка сведений о Федеральном казначействе и подведомственной сети Федерального казначейства. Выполняется апробация интерфейса выгрузки сведений Сводного реестра в АСФК (свыше 5.000 записей) в части организаций федерального уровня бюджета. На ноябрь 2015 года запланирована апробация выгрузки сведений Сводного реестра в АСФК в части организаций регионального и местного уровня бюджета.</w:t>
      </w:r>
    </w:p>
    <w:p w:rsidR="00064E0D" w:rsidRDefault="00064E0D">
      <w:pPr>
        <w:spacing w:after="0" w:line="240" w:lineRule="auto"/>
        <w:ind w:firstLine="709"/>
        <w:jc w:val="both"/>
        <w:rPr>
          <w:rFonts w:ascii="Times New Roman" w:hAnsi="Times New Roman" w:cs="Times New Roman"/>
          <w:sz w:val="28"/>
          <w:szCs w:val="28"/>
        </w:rPr>
      </w:pPr>
    </w:p>
    <w:p w:rsidR="004B298B" w:rsidRDefault="004B298B">
      <w:pPr>
        <w:rPr>
          <w:rFonts w:ascii="Times New Roman" w:hAnsi="Times New Roman" w:cs="Times New Roman"/>
          <w:sz w:val="28"/>
          <w:szCs w:val="28"/>
        </w:rPr>
      </w:pPr>
      <w:r>
        <w:rPr>
          <w:rFonts w:ascii="Times New Roman" w:hAnsi="Times New Roman" w:cs="Times New Roman"/>
          <w:sz w:val="28"/>
          <w:szCs w:val="28"/>
        </w:rPr>
        <w:br w:type="page"/>
      </w:r>
    </w:p>
    <w:p w:rsidR="004B298B" w:rsidRDefault="004B298B">
      <w:pPr>
        <w:spacing w:after="0" w:line="240" w:lineRule="auto"/>
        <w:ind w:firstLine="709"/>
        <w:jc w:val="both"/>
        <w:rPr>
          <w:rFonts w:ascii="Times New Roman" w:hAnsi="Times New Roman" w:cs="Times New Roman"/>
          <w:sz w:val="28"/>
          <w:szCs w:val="28"/>
        </w:rPr>
      </w:pPr>
    </w:p>
    <w:p w:rsidR="00BB7601" w:rsidRPr="001B70F8" w:rsidRDefault="00BB7601" w:rsidP="00BB7601">
      <w:pPr>
        <w:spacing w:after="0" w:line="360" w:lineRule="atLeast"/>
        <w:jc w:val="center"/>
        <w:rPr>
          <w:rFonts w:ascii="Times New Roman" w:hAnsi="Times New Roman" w:cs="Times New Roman"/>
          <w:b/>
          <w:sz w:val="28"/>
          <w:szCs w:val="28"/>
          <w:u w:val="single"/>
        </w:rPr>
      </w:pPr>
      <w:r w:rsidRPr="001B70F8">
        <w:rPr>
          <w:rFonts w:ascii="Times New Roman" w:hAnsi="Times New Roman" w:cs="Times New Roman"/>
          <w:b/>
          <w:sz w:val="28"/>
          <w:szCs w:val="28"/>
          <w:u w:val="single"/>
        </w:rPr>
        <w:t>Решение Коллегии № 3</w:t>
      </w:r>
      <w:r>
        <w:rPr>
          <w:rFonts w:ascii="Times New Roman" w:hAnsi="Times New Roman" w:cs="Times New Roman"/>
          <w:b/>
          <w:sz w:val="28"/>
          <w:szCs w:val="28"/>
          <w:u w:val="single"/>
        </w:rPr>
        <w:t>2</w:t>
      </w:r>
      <w:r w:rsidRPr="001B70F8">
        <w:rPr>
          <w:rFonts w:ascii="Times New Roman" w:hAnsi="Times New Roman" w:cs="Times New Roman"/>
          <w:b/>
          <w:sz w:val="28"/>
          <w:szCs w:val="28"/>
          <w:u w:val="single"/>
        </w:rPr>
        <w:t>/</w:t>
      </w:r>
      <w:r>
        <w:rPr>
          <w:rFonts w:ascii="Times New Roman" w:hAnsi="Times New Roman" w:cs="Times New Roman"/>
          <w:b/>
          <w:sz w:val="28"/>
          <w:szCs w:val="28"/>
          <w:u w:val="single"/>
        </w:rPr>
        <w:t>5</w:t>
      </w:r>
    </w:p>
    <w:p w:rsidR="00BB7601" w:rsidRPr="00BB7601" w:rsidRDefault="00BB7601" w:rsidP="00BB7601">
      <w:pPr>
        <w:spacing w:after="0" w:line="360" w:lineRule="atLeast"/>
        <w:jc w:val="center"/>
        <w:rPr>
          <w:rFonts w:ascii="Times New Roman" w:hAnsi="Times New Roman" w:cs="Times New Roman"/>
          <w:b/>
          <w:bCs/>
          <w:sz w:val="28"/>
          <w:szCs w:val="28"/>
        </w:rPr>
      </w:pPr>
      <w:r w:rsidRPr="00D43686">
        <w:rPr>
          <w:rFonts w:ascii="Times New Roman" w:hAnsi="Times New Roman" w:cs="Times New Roman"/>
          <w:b/>
          <w:bCs/>
          <w:sz w:val="28"/>
          <w:szCs w:val="28"/>
        </w:rPr>
        <w:t xml:space="preserve">О </w:t>
      </w:r>
      <w:r w:rsidRPr="00BB7601">
        <w:rPr>
          <w:rFonts w:ascii="Times New Roman" w:hAnsi="Times New Roman" w:cs="Times New Roman"/>
          <w:b/>
          <w:bCs/>
          <w:sz w:val="28"/>
          <w:szCs w:val="28"/>
        </w:rPr>
        <w:t>кандидатуре председателя Молодежного совета</w:t>
      </w:r>
    </w:p>
    <w:p w:rsidR="00BB7601" w:rsidRPr="001B70F8" w:rsidRDefault="00BB7601" w:rsidP="00BB7601">
      <w:pPr>
        <w:spacing w:after="0" w:line="360" w:lineRule="atLeast"/>
        <w:jc w:val="center"/>
        <w:rPr>
          <w:rFonts w:ascii="Times New Roman" w:hAnsi="Times New Roman" w:cs="Times New Roman"/>
          <w:b/>
          <w:sz w:val="28"/>
          <w:szCs w:val="28"/>
        </w:rPr>
      </w:pPr>
      <w:r w:rsidRPr="00BB7601">
        <w:rPr>
          <w:rFonts w:ascii="Times New Roman" w:hAnsi="Times New Roman" w:cs="Times New Roman"/>
          <w:b/>
          <w:bCs/>
          <w:sz w:val="28"/>
          <w:szCs w:val="28"/>
        </w:rPr>
        <w:t>Федерального казначейства</w:t>
      </w:r>
    </w:p>
    <w:p w:rsidR="00BB7601" w:rsidRDefault="00BB7601" w:rsidP="00BB7601">
      <w:pPr>
        <w:spacing w:after="0" w:line="360" w:lineRule="atLeast"/>
        <w:ind w:firstLine="709"/>
        <w:jc w:val="both"/>
        <w:rPr>
          <w:rFonts w:ascii="Times New Roman" w:hAnsi="Times New Roman" w:cs="Times New Roman"/>
          <w:sz w:val="28"/>
          <w:szCs w:val="28"/>
        </w:rPr>
      </w:pPr>
    </w:p>
    <w:p w:rsidR="00BB7601" w:rsidRPr="00D43686" w:rsidRDefault="00BB7601" w:rsidP="00BB76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 2</w:t>
      </w:r>
      <w:r w:rsidRPr="00A13EFA">
        <w:rPr>
          <w:rFonts w:ascii="Times New Roman" w:hAnsi="Times New Roman" w:cs="Times New Roman"/>
          <w:sz w:val="28"/>
          <w:szCs w:val="28"/>
        </w:rPr>
        <w:t xml:space="preserve">. </w:t>
      </w:r>
      <w:r w:rsidRPr="00D43686">
        <w:rPr>
          <w:rFonts w:ascii="Times New Roman" w:hAnsi="Times New Roman" w:cs="Times New Roman"/>
          <w:sz w:val="28"/>
          <w:szCs w:val="28"/>
        </w:rPr>
        <w:tab/>
      </w:r>
      <w:r w:rsidRPr="00BB7601">
        <w:rPr>
          <w:rFonts w:ascii="Times New Roman" w:hAnsi="Times New Roman" w:cs="Times New Roman"/>
          <w:sz w:val="28"/>
          <w:szCs w:val="28"/>
        </w:rPr>
        <w:t xml:space="preserve">Одобрить кандидатуру заместителя начальника Отдела мониторинга и методологии исполнения судебных актов Юридического управления Федерального казначейства Т.В. </w:t>
      </w:r>
      <w:proofErr w:type="spellStart"/>
      <w:r w:rsidRPr="00BB7601">
        <w:rPr>
          <w:rFonts w:ascii="Times New Roman" w:hAnsi="Times New Roman" w:cs="Times New Roman"/>
          <w:sz w:val="28"/>
          <w:szCs w:val="28"/>
        </w:rPr>
        <w:t>Дзгоева</w:t>
      </w:r>
      <w:proofErr w:type="spellEnd"/>
      <w:r w:rsidRPr="00BB7601">
        <w:rPr>
          <w:rFonts w:ascii="Times New Roman" w:hAnsi="Times New Roman" w:cs="Times New Roman"/>
          <w:sz w:val="28"/>
          <w:szCs w:val="28"/>
        </w:rPr>
        <w:t xml:space="preserve"> в качестве председателя Молодежного совета Федерального казначейства.</w:t>
      </w:r>
    </w:p>
    <w:p w:rsidR="00BB7601" w:rsidRDefault="00BB7601">
      <w:pPr>
        <w:spacing w:after="0" w:line="240" w:lineRule="auto"/>
        <w:ind w:firstLine="709"/>
        <w:jc w:val="both"/>
        <w:rPr>
          <w:rFonts w:ascii="Times New Roman" w:hAnsi="Times New Roman" w:cs="Times New Roman"/>
          <w:sz w:val="28"/>
          <w:szCs w:val="28"/>
        </w:rPr>
      </w:pPr>
    </w:p>
    <w:p w:rsidR="00BB7601" w:rsidRPr="00A13EFA" w:rsidRDefault="00BB7601" w:rsidP="00BB7601">
      <w:pPr>
        <w:spacing w:after="0" w:line="360" w:lineRule="atLeast"/>
        <w:ind w:firstLine="709"/>
        <w:jc w:val="both"/>
        <w:rPr>
          <w:rFonts w:ascii="Times New Roman" w:hAnsi="Times New Roman" w:cs="Times New Roman"/>
          <w:b/>
          <w:i/>
          <w:color w:val="7030A0"/>
          <w:sz w:val="28"/>
          <w:szCs w:val="28"/>
          <w:u w:val="single"/>
        </w:rPr>
      </w:pPr>
      <w:r w:rsidRPr="00A13EFA">
        <w:rPr>
          <w:rFonts w:ascii="Times New Roman" w:hAnsi="Times New Roman" w:cs="Times New Roman"/>
          <w:b/>
          <w:i/>
          <w:color w:val="7030A0"/>
          <w:sz w:val="28"/>
          <w:szCs w:val="28"/>
          <w:u w:val="single"/>
        </w:rPr>
        <w:t>Информация о выполнении:</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ab/>
        <w:t>В период с апреля по сентябрь 2015 года Молодежным советом Федерального казначейства (МСФК) проведена следующая работа:</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1)</w:t>
      </w:r>
      <w:r w:rsidRPr="008E10CE">
        <w:rPr>
          <w:rFonts w:ascii="Times New Roman" w:hAnsi="Times New Roman" w:cs="Times New Roman"/>
          <w:i/>
          <w:color w:val="7030A0"/>
          <w:sz w:val="28"/>
          <w:szCs w:val="28"/>
        </w:rPr>
        <w:tab/>
        <w:t>Актуализированы данные о составах МС ТОФК, осуществлен мониторинг «движения» кадрового состава МС ТОФК. (Анализ данных выявил, что более 200 молодых сотрудников за период с 2011 года перешли из Отделов (территориальных) в УФК, и из УФК в ЦА</w:t>
      </w:r>
      <w:r>
        <w:rPr>
          <w:rFonts w:ascii="Times New Roman" w:hAnsi="Times New Roman" w:cs="Times New Roman"/>
          <w:i/>
          <w:color w:val="7030A0"/>
          <w:sz w:val="28"/>
          <w:szCs w:val="28"/>
        </w:rPr>
        <w:t>ФК</w:t>
      </w:r>
      <w:r w:rsidRPr="008E10CE">
        <w:rPr>
          <w:rFonts w:ascii="Times New Roman" w:hAnsi="Times New Roman" w:cs="Times New Roman"/>
          <w:i/>
          <w:color w:val="7030A0"/>
          <w:sz w:val="28"/>
          <w:szCs w:val="28"/>
        </w:rPr>
        <w:t>);</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2)</w:t>
      </w:r>
      <w:r w:rsidRPr="008E10CE">
        <w:rPr>
          <w:rFonts w:ascii="Times New Roman" w:hAnsi="Times New Roman" w:cs="Times New Roman"/>
          <w:i/>
          <w:color w:val="7030A0"/>
          <w:sz w:val="28"/>
          <w:szCs w:val="28"/>
        </w:rPr>
        <w:tab/>
        <w:t>Совместно с УИС разработан новый формат наполнения раздела «Молодежный совет» в новой версии официального сайта Федерального казначейства;</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3)</w:t>
      </w:r>
      <w:r w:rsidRPr="008E10CE">
        <w:rPr>
          <w:rFonts w:ascii="Times New Roman" w:hAnsi="Times New Roman" w:cs="Times New Roman"/>
          <w:i/>
          <w:color w:val="7030A0"/>
          <w:sz w:val="28"/>
          <w:szCs w:val="28"/>
        </w:rPr>
        <w:tab/>
      </w:r>
      <w:proofErr w:type="gramStart"/>
      <w:r w:rsidRPr="008E10CE">
        <w:rPr>
          <w:rFonts w:ascii="Times New Roman" w:hAnsi="Times New Roman" w:cs="Times New Roman"/>
          <w:i/>
          <w:color w:val="7030A0"/>
          <w:sz w:val="28"/>
          <w:szCs w:val="28"/>
        </w:rPr>
        <w:t>Созданы и ежедневно/еженедельно актуализируются</w:t>
      </w:r>
      <w:proofErr w:type="gramEnd"/>
      <w:r w:rsidRPr="008E10CE">
        <w:rPr>
          <w:rFonts w:ascii="Times New Roman" w:hAnsi="Times New Roman" w:cs="Times New Roman"/>
          <w:i/>
          <w:color w:val="7030A0"/>
          <w:sz w:val="28"/>
          <w:szCs w:val="28"/>
        </w:rPr>
        <w:t xml:space="preserve"> аккаунты МСФК и МС ТОФК в социальных сетях сети «Интернет». Активно освещается деятельность молодежных советов с учетом норм Кодекса этики и служебного поведения федеральных государственных гражданских служащих;</w:t>
      </w:r>
    </w:p>
    <w:p w:rsid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4)</w:t>
      </w:r>
      <w:r w:rsidRPr="008E10CE">
        <w:rPr>
          <w:rFonts w:ascii="Times New Roman" w:hAnsi="Times New Roman" w:cs="Times New Roman"/>
          <w:i/>
          <w:color w:val="7030A0"/>
          <w:sz w:val="28"/>
          <w:szCs w:val="28"/>
        </w:rPr>
        <w:tab/>
        <w:t>Для обеспечения оператив</w:t>
      </w:r>
      <w:r>
        <w:rPr>
          <w:rFonts w:ascii="Times New Roman" w:hAnsi="Times New Roman" w:cs="Times New Roman"/>
          <w:i/>
          <w:color w:val="7030A0"/>
          <w:sz w:val="28"/>
          <w:szCs w:val="28"/>
        </w:rPr>
        <w:t xml:space="preserve">ного взаимодействия между МСФК </w:t>
      </w:r>
      <w:r w:rsidRPr="008E10CE">
        <w:rPr>
          <w:rFonts w:ascii="Times New Roman" w:hAnsi="Times New Roman" w:cs="Times New Roman"/>
          <w:i/>
          <w:color w:val="7030A0"/>
          <w:sz w:val="28"/>
          <w:szCs w:val="28"/>
        </w:rPr>
        <w:t xml:space="preserve">и МС ТОФК, инициировано создание учетных записей электронной почты в ППО </w:t>
      </w:r>
      <w:proofErr w:type="spellStart"/>
      <w:r w:rsidRPr="008E10CE">
        <w:rPr>
          <w:rFonts w:ascii="Times New Roman" w:hAnsi="Times New Roman" w:cs="Times New Roman"/>
          <w:i/>
          <w:color w:val="7030A0"/>
          <w:sz w:val="28"/>
          <w:szCs w:val="28"/>
        </w:rPr>
        <w:t>Microsoft</w:t>
      </w:r>
      <w:proofErr w:type="spellEnd"/>
      <w:r w:rsidRPr="008E10CE">
        <w:rPr>
          <w:rFonts w:ascii="Times New Roman" w:hAnsi="Times New Roman" w:cs="Times New Roman"/>
          <w:i/>
          <w:color w:val="7030A0"/>
          <w:sz w:val="28"/>
          <w:szCs w:val="28"/>
        </w:rPr>
        <w:t xml:space="preserve"> </w:t>
      </w:r>
      <w:proofErr w:type="spellStart"/>
      <w:r w:rsidRPr="008E10CE">
        <w:rPr>
          <w:rFonts w:ascii="Times New Roman" w:hAnsi="Times New Roman" w:cs="Times New Roman"/>
          <w:i/>
          <w:color w:val="7030A0"/>
          <w:sz w:val="28"/>
          <w:szCs w:val="28"/>
        </w:rPr>
        <w:t>Outlook</w:t>
      </w:r>
      <w:proofErr w:type="spellEnd"/>
      <w:r w:rsidRPr="008E10CE">
        <w:rPr>
          <w:rFonts w:ascii="Times New Roman" w:hAnsi="Times New Roman" w:cs="Times New Roman"/>
          <w:i/>
          <w:color w:val="7030A0"/>
          <w:sz w:val="28"/>
          <w:szCs w:val="28"/>
        </w:rPr>
        <w:t xml:space="preserve"> (ЗКВС) с возможностью доступа к ней председателя и секретаря МС ТОФК;</w:t>
      </w:r>
    </w:p>
    <w:p w:rsidR="008E10CE" w:rsidRDefault="00031A74" w:rsidP="008E10CE">
      <w:pPr>
        <w:spacing w:after="0" w:line="240" w:lineRule="auto"/>
        <w:ind w:firstLine="709"/>
        <w:jc w:val="both"/>
        <w:rPr>
          <w:rFonts w:ascii="Times New Roman" w:hAnsi="Times New Roman" w:cs="Times New Roman"/>
          <w:i/>
          <w:color w:val="7030A0"/>
          <w:sz w:val="28"/>
          <w:szCs w:val="28"/>
        </w:rPr>
      </w:pPr>
      <w:r>
        <w:rPr>
          <w:rFonts w:ascii="Times New Roman" w:hAnsi="Times New Roman" w:cs="Times New Roman"/>
          <w:i/>
          <w:color w:val="7030A0"/>
          <w:sz w:val="28"/>
          <w:szCs w:val="28"/>
        </w:rPr>
        <w:t>5</w:t>
      </w:r>
      <w:r w:rsidRPr="008E10CE">
        <w:rPr>
          <w:rFonts w:ascii="Times New Roman" w:hAnsi="Times New Roman" w:cs="Times New Roman"/>
          <w:i/>
          <w:color w:val="7030A0"/>
          <w:sz w:val="28"/>
          <w:szCs w:val="28"/>
        </w:rPr>
        <w:t>)</w:t>
      </w:r>
      <w:r w:rsidRPr="008E10CE">
        <w:rPr>
          <w:rFonts w:ascii="Times New Roman" w:hAnsi="Times New Roman" w:cs="Times New Roman"/>
          <w:i/>
          <w:color w:val="7030A0"/>
          <w:sz w:val="28"/>
          <w:szCs w:val="28"/>
        </w:rPr>
        <w:tab/>
      </w:r>
      <w:r w:rsidR="008E10CE" w:rsidRPr="008E10CE">
        <w:rPr>
          <w:rFonts w:ascii="Times New Roman" w:hAnsi="Times New Roman" w:cs="Times New Roman"/>
          <w:i/>
          <w:color w:val="7030A0"/>
          <w:sz w:val="28"/>
          <w:szCs w:val="28"/>
        </w:rPr>
        <w:t>Представители МСФК приняли участие в первом саммите молодежного БРИКС (в г. Казани), в итоговый документ саммита по предложению МСФК  включен пункт о проведении в 2016 году первой встречи стран БРИКС с участием молодых специалистов и государственных гражданских служащих финансовой сферы;</w:t>
      </w:r>
    </w:p>
    <w:p w:rsidR="008E10CE" w:rsidRPr="008E10CE" w:rsidRDefault="00031A74" w:rsidP="008E10CE">
      <w:pPr>
        <w:spacing w:after="0" w:line="240" w:lineRule="auto"/>
        <w:ind w:firstLine="709"/>
        <w:jc w:val="both"/>
        <w:rPr>
          <w:rFonts w:ascii="Times New Roman" w:hAnsi="Times New Roman" w:cs="Times New Roman"/>
          <w:i/>
          <w:color w:val="7030A0"/>
          <w:sz w:val="28"/>
          <w:szCs w:val="28"/>
        </w:rPr>
      </w:pPr>
      <w:r>
        <w:rPr>
          <w:rFonts w:ascii="Times New Roman" w:hAnsi="Times New Roman" w:cs="Times New Roman"/>
          <w:i/>
          <w:color w:val="7030A0"/>
          <w:sz w:val="28"/>
          <w:szCs w:val="28"/>
        </w:rPr>
        <w:t>6</w:t>
      </w:r>
      <w:r w:rsidRPr="008E10CE">
        <w:rPr>
          <w:rFonts w:ascii="Times New Roman" w:hAnsi="Times New Roman" w:cs="Times New Roman"/>
          <w:i/>
          <w:color w:val="7030A0"/>
          <w:sz w:val="28"/>
          <w:szCs w:val="28"/>
        </w:rPr>
        <w:t>)</w:t>
      </w:r>
      <w:r w:rsidRPr="008E10CE">
        <w:rPr>
          <w:rFonts w:ascii="Times New Roman" w:hAnsi="Times New Roman" w:cs="Times New Roman"/>
          <w:i/>
          <w:color w:val="7030A0"/>
          <w:sz w:val="28"/>
          <w:szCs w:val="28"/>
        </w:rPr>
        <w:tab/>
      </w:r>
      <w:r w:rsidR="008E10CE" w:rsidRPr="008E10CE">
        <w:rPr>
          <w:rFonts w:ascii="Times New Roman" w:hAnsi="Times New Roman" w:cs="Times New Roman"/>
          <w:i/>
          <w:color w:val="7030A0"/>
          <w:sz w:val="28"/>
          <w:szCs w:val="28"/>
        </w:rPr>
        <w:t xml:space="preserve">Проведен целый ряд благотворительных мероприятий: </w:t>
      </w:r>
    </w:p>
    <w:p w:rsid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День Донора, День защиты детей (посещение детского дома), сбор сре</w:t>
      </w:r>
      <w:proofErr w:type="gramStart"/>
      <w:r w:rsidRPr="008E10CE">
        <w:rPr>
          <w:rFonts w:ascii="Times New Roman" w:hAnsi="Times New Roman" w:cs="Times New Roman"/>
          <w:i/>
          <w:color w:val="7030A0"/>
          <w:sz w:val="28"/>
          <w:szCs w:val="28"/>
        </w:rPr>
        <w:t>дств дл</w:t>
      </w:r>
      <w:proofErr w:type="gramEnd"/>
      <w:r w:rsidRPr="008E10CE">
        <w:rPr>
          <w:rFonts w:ascii="Times New Roman" w:hAnsi="Times New Roman" w:cs="Times New Roman"/>
          <w:i/>
          <w:color w:val="7030A0"/>
          <w:sz w:val="28"/>
          <w:szCs w:val="28"/>
        </w:rPr>
        <w:t>я благотворительных организаций и т.д.;</w:t>
      </w:r>
    </w:p>
    <w:p w:rsidR="008E10CE" w:rsidRDefault="00031A74" w:rsidP="008E10CE">
      <w:pPr>
        <w:spacing w:after="0" w:line="240" w:lineRule="auto"/>
        <w:ind w:firstLine="709"/>
        <w:jc w:val="both"/>
        <w:rPr>
          <w:rFonts w:ascii="Times New Roman" w:hAnsi="Times New Roman" w:cs="Times New Roman"/>
          <w:i/>
          <w:color w:val="7030A0"/>
          <w:sz w:val="28"/>
          <w:szCs w:val="28"/>
        </w:rPr>
      </w:pPr>
      <w:r>
        <w:rPr>
          <w:rFonts w:ascii="Times New Roman" w:hAnsi="Times New Roman" w:cs="Times New Roman"/>
          <w:i/>
          <w:color w:val="7030A0"/>
          <w:sz w:val="28"/>
          <w:szCs w:val="28"/>
        </w:rPr>
        <w:t>7</w:t>
      </w:r>
      <w:r w:rsidRPr="008E10CE">
        <w:rPr>
          <w:rFonts w:ascii="Times New Roman" w:hAnsi="Times New Roman" w:cs="Times New Roman"/>
          <w:i/>
          <w:color w:val="7030A0"/>
          <w:sz w:val="28"/>
          <w:szCs w:val="28"/>
        </w:rPr>
        <w:t>)</w:t>
      </w:r>
      <w:r w:rsidRPr="008E10CE">
        <w:rPr>
          <w:rFonts w:ascii="Times New Roman" w:hAnsi="Times New Roman" w:cs="Times New Roman"/>
          <w:i/>
          <w:color w:val="7030A0"/>
          <w:sz w:val="28"/>
          <w:szCs w:val="28"/>
        </w:rPr>
        <w:tab/>
      </w:r>
      <w:r w:rsidR="008E10CE" w:rsidRPr="008E10CE">
        <w:rPr>
          <w:rFonts w:ascii="Times New Roman" w:hAnsi="Times New Roman" w:cs="Times New Roman"/>
          <w:i/>
          <w:color w:val="7030A0"/>
          <w:sz w:val="28"/>
          <w:szCs w:val="28"/>
        </w:rPr>
        <w:t>Совместно с Ц</w:t>
      </w:r>
      <w:r>
        <w:rPr>
          <w:rFonts w:ascii="Times New Roman" w:hAnsi="Times New Roman" w:cs="Times New Roman"/>
          <w:i/>
          <w:color w:val="7030A0"/>
          <w:sz w:val="28"/>
          <w:szCs w:val="28"/>
        </w:rPr>
        <w:t>ентральным спортивным комитетом</w:t>
      </w:r>
      <w:r w:rsidR="008E10CE" w:rsidRPr="008E10CE">
        <w:rPr>
          <w:rFonts w:ascii="Times New Roman" w:hAnsi="Times New Roman" w:cs="Times New Roman"/>
          <w:i/>
          <w:color w:val="7030A0"/>
          <w:sz w:val="28"/>
          <w:szCs w:val="28"/>
        </w:rPr>
        <w:t xml:space="preserve"> </w:t>
      </w:r>
      <w:r>
        <w:rPr>
          <w:rFonts w:ascii="Times New Roman" w:hAnsi="Times New Roman" w:cs="Times New Roman"/>
          <w:i/>
          <w:color w:val="7030A0"/>
          <w:sz w:val="28"/>
          <w:szCs w:val="28"/>
        </w:rPr>
        <w:t>ф</w:t>
      </w:r>
      <w:r w:rsidR="008E10CE" w:rsidRPr="008E10CE">
        <w:rPr>
          <w:rFonts w:ascii="Times New Roman" w:hAnsi="Times New Roman" w:cs="Times New Roman"/>
          <w:i/>
          <w:color w:val="7030A0"/>
          <w:sz w:val="28"/>
          <w:szCs w:val="28"/>
        </w:rPr>
        <w:t>инансовых органов координируется работа по физическому развитию – Спартакиада среди сотрудников ЦА</w:t>
      </w:r>
      <w:r>
        <w:rPr>
          <w:rFonts w:ascii="Times New Roman" w:hAnsi="Times New Roman" w:cs="Times New Roman"/>
          <w:i/>
          <w:color w:val="7030A0"/>
          <w:sz w:val="28"/>
          <w:szCs w:val="28"/>
        </w:rPr>
        <w:t>ФК</w:t>
      </w:r>
      <w:r w:rsidR="008E10CE" w:rsidRPr="008E10CE">
        <w:rPr>
          <w:rFonts w:ascii="Times New Roman" w:hAnsi="Times New Roman" w:cs="Times New Roman"/>
          <w:i/>
          <w:color w:val="7030A0"/>
          <w:sz w:val="28"/>
          <w:szCs w:val="28"/>
        </w:rPr>
        <w:t xml:space="preserve"> и</w:t>
      </w:r>
      <w:proofErr w:type="gramStart"/>
      <w:r w:rsidR="008E10CE" w:rsidRPr="008E10CE">
        <w:rPr>
          <w:rFonts w:ascii="Times New Roman" w:hAnsi="Times New Roman" w:cs="Times New Roman"/>
          <w:i/>
          <w:color w:val="7030A0"/>
          <w:sz w:val="28"/>
          <w:szCs w:val="28"/>
        </w:rPr>
        <w:t xml:space="preserve"> Ф</w:t>
      </w:r>
      <w:proofErr w:type="gramEnd"/>
      <w:r w:rsidR="008E10CE" w:rsidRPr="008E10CE">
        <w:rPr>
          <w:rFonts w:ascii="Times New Roman" w:hAnsi="Times New Roman" w:cs="Times New Roman"/>
          <w:i/>
          <w:color w:val="7030A0"/>
          <w:sz w:val="28"/>
          <w:szCs w:val="28"/>
        </w:rPr>
        <w:t>ин. органов;</w:t>
      </w:r>
    </w:p>
    <w:p w:rsidR="008E10CE" w:rsidRPr="008E10CE" w:rsidRDefault="00031A74" w:rsidP="008E10CE">
      <w:pPr>
        <w:spacing w:after="0" w:line="240" w:lineRule="auto"/>
        <w:ind w:firstLine="709"/>
        <w:jc w:val="both"/>
        <w:rPr>
          <w:rFonts w:ascii="Times New Roman" w:hAnsi="Times New Roman" w:cs="Times New Roman"/>
          <w:i/>
          <w:color w:val="7030A0"/>
          <w:sz w:val="28"/>
          <w:szCs w:val="28"/>
        </w:rPr>
      </w:pPr>
      <w:r>
        <w:rPr>
          <w:rFonts w:ascii="Times New Roman" w:hAnsi="Times New Roman" w:cs="Times New Roman"/>
          <w:i/>
          <w:color w:val="7030A0"/>
          <w:sz w:val="28"/>
          <w:szCs w:val="28"/>
        </w:rPr>
        <w:t>8</w:t>
      </w:r>
      <w:r w:rsidRPr="008E10CE">
        <w:rPr>
          <w:rFonts w:ascii="Times New Roman" w:hAnsi="Times New Roman" w:cs="Times New Roman"/>
          <w:i/>
          <w:color w:val="7030A0"/>
          <w:sz w:val="28"/>
          <w:szCs w:val="28"/>
        </w:rPr>
        <w:t>)</w:t>
      </w:r>
      <w:r w:rsidRPr="008E10CE">
        <w:rPr>
          <w:rFonts w:ascii="Times New Roman" w:hAnsi="Times New Roman" w:cs="Times New Roman"/>
          <w:i/>
          <w:color w:val="7030A0"/>
          <w:sz w:val="28"/>
          <w:szCs w:val="28"/>
        </w:rPr>
        <w:tab/>
      </w:r>
      <w:r w:rsidR="008E10CE" w:rsidRPr="008E10CE">
        <w:rPr>
          <w:rFonts w:ascii="Times New Roman" w:hAnsi="Times New Roman" w:cs="Times New Roman"/>
          <w:i/>
          <w:color w:val="7030A0"/>
          <w:sz w:val="28"/>
          <w:szCs w:val="28"/>
        </w:rPr>
        <w:t xml:space="preserve">Молодежным советом Федерального казначейства в период </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с 14 по 17 мая 2015 года на базе УФК по Республике Крым проведен межрегиональный семинар-тренинг на тему: «Нормативно-правовое регулирование деятельности органов Федерального казначейства».</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lastRenderedPageBreak/>
        <w:t>Участие приняли расширенные команды УФК по Республике Крым и УФК по г. Севастополю, представители 35 УФК по субъектам РФ, а также представители ЦА ФК.</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 xml:space="preserve">В рамках семинара проведены лекции руководства Федерального казначейства. Прошли тренинги и мастер классы по личностному росту. Лекции по публичным выступлениям и </w:t>
      </w:r>
      <w:proofErr w:type="spellStart"/>
      <w:r w:rsidRPr="008E10CE">
        <w:rPr>
          <w:rFonts w:ascii="Times New Roman" w:hAnsi="Times New Roman" w:cs="Times New Roman"/>
          <w:i/>
          <w:color w:val="7030A0"/>
          <w:sz w:val="28"/>
          <w:szCs w:val="28"/>
        </w:rPr>
        <w:t>командообразованию</w:t>
      </w:r>
      <w:proofErr w:type="spellEnd"/>
      <w:r w:rsidRPr="008E10CE">
        <w:rPr>
          <w:rFonts w:ascii="Times New Roman" w:hAnsi="Times New Roman" w:cs="Times New Roman"/>
          <w:i/>
          <w:color w:val="7030A0"/>
          <w:sz w:val="28"/>
          <w:szCs w:val="28"/>
        </w:rPr>
        <w:t>.</w:t>
      </w:r>
    </w:p>
    <w:p w:rsidR="00031A74" w:rsidRDefault="00031A74" w:rsidP="008E10CE">
      <w:pPr>
        <w:spacing w:after="0" w:line="240" w:lineRule="auto"/>
        <w:ind w:firstLine="709"/>
        <w:jc w:val="both"/>
        <w:rPr>
          <w:rFonts w:ascii="Times New Roman" w:hAnsi="Times New Roman" w:cs="Times New Roman"/>
          <w:i/>
          <w:color w:val="7030A0"/>
          <w:sz w:val="28"/>
          <w:szCs w:val="28"/>
        </w:rPr>
      </w:pP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 xml:space="preserve">В период с 15 по 18 октября 2015 года состоится межрегиональный семинар-тренинг с участием членов молодежных советов территориальных органов Федерального казначейства на тему: «Об основных задачах органов Федерального казначейства, возникающих в рамках </w:t>
      </w:r>
      <w:proofErr w:type="gramStart"/>
      <w:r w:rsidRPr="008E10CE">
        <w:rPr>
          <w:rFonts w:ascii="Times New Roman" w:hAnsi="Times New Roman" w:cs="Times New Roman"/>
          <w:i/>
          <w:color w:val="7030A0"/>
          <w:sz w:val="28"/>
          <w:szCs w:val="28"/>
        </w:rPr>
        <w:t>реализации положений новой редакции Бюджетного кодекса Российской Федерации</w:t>
      </w:r>
      <w:proofErr w:type="gramEnd"/>
      <w:r w:rsidRPr="008E10CE">
        <w:rPr>
          <w:rFonts w:ascii="Times New Roman" w:hAnsi="Times New Roman" w:cs="Times New Roman"/>
          <w:i/>
          <w:color w:val="7030A0"/>
          <w:sz w:val="28"/>
          <w:szCs w:val="28"/>
        </w:rPr>
        <w:t>».</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В семинаре-тренинге планируется участие: первого заместителя Министра финансов Российской Федерации Т.Г. Нестеренко, руководства Федерального казначейства.</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Состав участников:</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w:t>
      </w:r>
      <w:r w:rsidRPr="008E10CE">
        <w:rPr>
          <w:rFonts w:ascii="Times New Roman" w:hAnsi="Times New Roman" w:cs="Times New Roman"/>
          <w:i/>
          <w:color w:val="7030A0"/>
          <w:sz w:val="28"/>
          <w:szCs w:val="28"/>
        </w:rPr>
        <w:tab/>
        <w:t>сборная команда Южного Федерального округа;</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w:t>
      </w:r>
      <w:r w:rsidRPr="008E10CE">
        <w:rPr>
          <w:rFonts w:ascii="Times New Roman" w:hAnsi="Times New Roman" w:cs="Times New Roman"/>
          <w:i/>
          <w:color w:val="7030A0"/>
          <w:sz w:val="28"/>
          <w:szCs w:val="28"/>
        </w:rPr>
        <w:tab/>
        <w:t>сборная команда Северо-Кавказского Федерального округа;</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w:t>
      </w:r>
      <w:r w:rsidRPr="008E10CE">
        <w:rPr>
          <w:rFonts w:ascii="Times New Roman" w:hAnsi="Times New Roman" w:cs="Times New Roman"/>
          <w:i/>
          <w:color w:val="7030A0"/>
          <w:sz w:val="28"/>
          <w:szCs w:val="28"/>
        </w:rPr>
        <w:tab/>
        <w:t>сборная команда Приволжского федерального округа;</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w:t>
      </w:r>
      <w:r w:rsidRPr="008E10CE">
        <w:rPr>
          <w:rFonts w:ascii="Times New Roman" w:hAnsi="Times New Roman" w:cs="Times New Roman"/>
          <w:i/>
          <w:color w:val="7030A0"/>
          <w:sz w:val="28"/>
          <w:szCs w:val="28"/>
        </w:rPr>
        <w:tab/>
        <w:t>сборная команда Крымского федерального округа и МО УФК;</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w:t>
      </w:r>
      <w:r w:rsidRPr="008E10CE">
        <w:rPr>
          <w:rFonts w:ascii="Times New Roman" w:hAnsi="Times New Roman" w:cs="Times New Roman"/>
          <w:i/>
          <w:color w:val="7030A0"/>
          <w:sz w:val="28"/>
          <w:szCs w:val="28"/>
        </w:rPr>
        <w:tab/>
        <w:t>сборная команда Центрального Федерального округа;</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w:t>
      </w:r>
      <w:r w:rsidRPr="008E10CE">
        <w:rPr>
          <w:rFonts w:ascii="Times New Roman" w:hAnsi="Times New Roman" w:cs="Times New Roman"/>
          <w:i/>
          <w:color w:val="7030A0"/>
          <w:sz w:val="28"/>
          <w:szCs w:val="28"/>
        </w:rPr>
        <w:tab/>
        <w:t>сборная команда Северо-Западного Федерального округа.</w:t>
      </w: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p>
    <w:p w:rsid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Сборные команды разведены по трем рабочим группам. Кол</w:t>
      </w:r>
      <w:r w:rsidR="00031A74">
        <w:rPr>
          <w:rFonts w:ascii="Times New Roman" w:hAnsi="Times New Roman" w:cs="Times New Roman"/>
          <w:i/>
          <w:color w:val="7030A0"/>
          <w:sz w:val="28"/>
          <w:szCs w:val="28"/>
        </w:rPr>
        <w:t>ичество участников 120 человек.</w:t>
      </w:r>
    </w:p>
    <w:p w:rsidR="00031A74" w:rsidRPr="008E10CE" w:rsidRDefault="00031A74" w:rsidP="008E10CE">
      <w:pPr>
        <w:spacing w:after="0" w:line="240" w:lineRule="auto"/>
        <w:ind w:firstLine="709"/>
        <w:jc w:val="both"/>
        <w:rPr>
          <w:rFonts w:ascii="Times New Roman" w:hAnsi="Times New Roman" w:cs="Times New Roman"/>
          <w:i/>
          <w:color w:val="7030A0"/>
          <w:sz w:val="28"/>
          <w:szCs w:val="28"/>
        </w:rPr>
      </w:pPr>
    </w:p>
    <w:p w:rsidR="00031A74"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Рабочая группа I (модератор О.Н. Рудь):</w:t>
      </w:r>
    </w:p>
    <w:p w:rsidR="008E10CE" w:rsidRDefault="00031A74" w:rsidP="008E10CE">
      <w:pPr>
        <w:spacing w:after="0" w:line="240" w:lineRule="auto"/>
        <w:ind w:firstLine="709"/>
        <w:jc w:val="both"/>
        <w:rPr>
          <w:rFonts w:ascii="Times New Roman" w:hAnsi="Times New Roman" w:cs="Times New Roman"/>
          <w:i/>
          <w:color w:val="7030A0"/>
          <w:sz w:val="28"/>
          <w:szCs w:val="28"/>
        </w:rPr>
      </w:pPr>
      <w:r>
        <w:rPr>
          <w:rFonts w:ascii="Times New Roman" w:hAnsi="Times New Roman" w:cs="Times New Roman"/>
          <w:i/>
          <w:color w:val="7030A0"/>
          <w:sz w:val="28"/>
          <w:szCs w:val="28"/>
        </w:rPr>
        <w:t xml:space="preserve"> </w:t>
      </w:r>
      <w:r w:rsidR="008E10CE" w:rsidRPr="008E10CE">
        <w:rPr>
          <w:rFonts w:ascii="Times New Roman" w:hAnsi="Times New Roman" w:cs="Times New Roman"/>
          <w:i/>
          <w:color w:val="7030A0"/>
          <w:sz w:val="28"/>
          <w:szCs w:val="28"/>
        </w:rPr>
        <w:t>«Казначейские платежи»</w:t>
      </w:r>
    </w:p>
    <w:p w:rsidR="00031A74" w:rsidRPr="008E10CE" w:rsidRDefault="00031A74" w:rsidP="008E10CE">
      <w:pPr>
        <w:spacing w:after="0" w:line="240" w:lineRule="auto"/>
        <w:ind w:firstLine="709"/>
        <w:jc w:val="both"/>
        <w:rPr>
          <w:rFonts w:ascii="Times New Roman" w:hAnsi="Times New Roman" w:cs="Times New Roman"/>
          <w:i/>
          <w:color w:val="7030A0"/>
          <w:sz w:val="28"/>
          <w:szCs w:val="28"/>
        </w:rPr>
      </w:pPr>
    </w:p>
    <w:p w:rsidR="00031A74"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Рабочая группа II (модератор Л.В. Шубина):</w:t>
      </w:r>
    </w:p>
    <w:p w:rsid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«Актуальные вопросы предоставления бюджетных кредитов на пополнение остатков средств на счетах регионального и местного бюджетов»</w:t>
      </w:r>
    </w:p>
    <w:p w:rsidR="00031A74" w:rsidRPr="008E10CE" w:rsidRDefault="00031A74" w:rsidP="008E10CE">
      <w:pPr>
        <w:spacing w:after="0" w:line="240" w:lineRule="auto"/>
        <w:ind w:firstLine="709"/>
        <w:jc w:val="both"/>
        <w:rPr>
          <w:rFonts w:ascii="Times New Roman" w:hAnsi="Times New Roman" w:cs="Times New Roman"/>
          <w:i/>
          <w:color w:val="7030A0"/>
          <w:sz w:val="28"/>
          <w:szCs w:val="28"/>
        </w:rPr>
      </w:pPr>
    </w:p>
    <w:p w:rsidR="008E10CE" w:rsidRPr="008E10CE" w:rsidRDefault="008E10CE" w:rsidP="008E10CE">
      <w:pPr>
        <w:spacing w:after="0" w:line="240" w:lineRule="auto"/>
        <w:ind w:firstLine="709"/>
        <w:jc w:val="both"/>
        <w:rPr>
          <w:rFonts w:ascii="Times New Roman" w:hAnsi="Times New Roman" w:cs="Times New Roman"/>
          <w:i/>
          <w:color w:val="7030A0"/>
          <w:sz w:val="28"/>
          <w:szCs w:val="28"/>
        </w:rPr>
      </w:pPr>
      <w:r w:rsidRPr="008E10CE">
        <w:rPr>
          <w:rFonts w:ascii="Times New Roman" w:hAnsi="Times New Roman" w:cs="Times New Roman"/>
          <w:i/>
          <w:color w:val="7030A0"/>
          <w:sz w:val="28"/>
          <w:szCs w:val="28"/>
        </w:rPr>
        <w:t xml:space="preserve">Рабочая группа III (модератор А.С. Васин): </w:t>
      </w:r>
    </w:p>
    <w:p w:rsidR="00BB7601" w:rsidRDefault="008E10CE" w:rsidP="008E10CE">
      <w:pPr>
        <w:spacing w:after="0" w:line="240" w:lineRule="auto"/>
        <w:ind w:firstLine="709"/>
        <w:jc w:val="both"/>
        <w:rPr>
          <w:rFonts w:ascii="Times New Roman" w:hAnsi="Times New Roman" w:cs="Times New Roman"/>
          <w:sz w:val="28"/>
          <w:szCs w:val="28"/>
        </w:rPr>
      </w:pPr>
      <w:r w:rsidRPr="008E10CE">
        <w:rPr>
          <w:rFonts w:ascii="Times New Roman" w:hAnsi="Times New Roman" w:cs="Times New Roman"/>
          <w:i/>
          <w:color w:val="7030A0"/>
          <w:sz w:val="28"/>
          <w:szCs w:val="28"/>
        </w:rPr>
        <w:t>«Практика и перспективы казначейского сопровождения»</w:t>
      </w:r>
    </w:p>
    <w:sectPr w:rsidR="00BB7601" w:rsidSect="000B5C33">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BF4" w:rsidRDefault="003A0BF4" w:rsidP="000B5C33">
      <w:pPr>
        <w:spacing w:after="0" w:line="240" w:lineRule="auto"/>
      </w:pPr>
      <w:r>
        <w:separator/>
      </w:r>
    </w:p>
  </w:endnote>
  <w:endnote w:type="continuationSeparator" w:id="0">
    <w:p w:rsidR="003A0BF4" w:rsidRDefault="003A0BF4" w:rsidP="000B5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BF4" w:rsidRDefault="003A0BF4" w:rsidP="000B5C33">
      <w:pPr>
        <w:spacing w:after="0" w:line="240" w:lineRule="auto"/>
      </w:pPr>
      <w:r>
        <w:separator/>
      </w:r>
    </w:p>
  </w:footnote>
  <w:footnote w:type="continuationSeparator" w:id="0">
    <w:p w:rsidR="003A0BF4" w:rsidRDefault="003A0BF4" w:rsidP="000B5C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5539729"/>
      <w:docPartObj>
        <w:docPartGallery w:val="Page Numbers (Top of Page)"/>
        <w:docPartUnique/>
      </w:docPartObj>
    </w:sdtPr>
    <w:sdtEndPr/>
    <w:sdtContent>
      <w:p w:rsidR="00BA2891" w:rsidRDefault="00BA2891">
        <w:pPr>
          <w:pStyle w:val="a6"/>
          <w:jc w:val="center"/>
        </w:pPr>
        <w:r>
          <w:fldChar w:fldCharType="begin"/>
        </w:r>
        <w:r>
          <w:instrText>PAGE   \* MERGEFORMAT</w:instrText>
        </w:r>
        <w:r>
          <w:fldChar w:fldCharType="separate"/>
        </w:r>
        <w:r w:rsidR="00CD37DE">
          <w:rPr>
            <w:noProof/>
          </w:rPr>
          <w:t>10</w:t>
        </w:r>
        <w:r>
          <w:fldChar w:fldCharType="end"/>
        </w:r>
      </w:p>
    </w:sdtContent>
  </w:sdt>
  <w:p w:rsidR="000B5C33" w:rsidRDefault="000B5C3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A26F8"/>
    <w:multiLevelType w:val="hybridMultilevel"/>
    <w:tmpl w:val="2836EF54"/>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
    <w:nsid w:val="54AE583D"/>
    <w:multiLevelType w:val="hybridMultilevel"/>
    <w:tmpl w:val="B87E3142"/>
    <w:lvl w:ilvl="0" w:tplc="FF702E9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D62"/>
    <w:rsid w:val="00031A74"/>
    <w:rsid w:val="00037FB4"/>
    <w:rsid w:val="00044013"/>
    <w:rsid w:val="000478B4"/>
    <w:rsid w:val="000566B0"/>
    <w:rsid w:val="000641E7"/>
    <w:rsid w:val="00064E0D"/>
    <w:rsid w:val="0008208C"/>
    <w:rsid w:val="00097B61"/>
    <w:rsid w:val="000B5C33"/>
    <w:rsid w:val="000C515A"/>
    <w:rsid w:val="000E4963"/>
    <w:rsid w:val="00105F33"/>
    <w:rsid w:val="00122783"/>
    <w:rsid w:val="001252B5"/>
    <w:rsid w:val="00142853"/>
    <w:rsid w:val="00143F2D"/>
    <w:rsid w:val="00182610"/>
    <w:rsid w:val="001A569B"/>
    <w:rsid w:val="001B70F8"/>
    <w:rsid w:val="001B7E72"/>
    <w:rsid w:val="001C50BF"/>
    <w:rsid w:val="002229C8"/>
    <w:rsid w:val="0022734E"/>
    <w:rsid w:val="002343A8"/>
    <w:rsid w:val="00256C4C"/>
    <w:rsid w:val="00283304"/>
    <w:rsid w:val="002B661E"/>
    <w:rsid w:val="00301E57"/>
    <w:rsid w:val="0031188D"/>
    <w:rsid w:val="00346BA0"/>
    <w:rsid w:val="003576B4"/>
    <w:rsid w:val="00396498"/>
    <w:rsid w:val="003A0BF4"/>
    <w:rsid w:val="003C19BE"/>
    <w:rsid w:val="003C4793"/>
    <w:rsid w:val="003C492A"/>
    <w:rsid w:val="003D31B9"/>
    <w:rsid w:val="003F5197"/>
    <w:rsid w:val="003F60B2"/>
    <w:rsid w:val="00425E29"/>
    <w:rsid w:val="00467419"/>
    <w:rsid w:val="00472D76"/>
    <w:rsid w:val="004B298B"/>
    <w:rsid w:val="004E0725"/>
    <w:rsid w:val="004E3511"/>
    <w:rsid w:val="004E4721"/>
    <w:rsid w:val="0052183A"/>
    <w:rsid w:val="00546E68"/>
    <w:rsid w:val="005946A1"/>
    <w:rsid w:val="005D3906"/>
    <w:rsid w:val="005E2092"/>
    <w:rsid w:val="005F1BA6"/>
    <w:rsid w:val="005F2505"/>
    <w:rsid w:val="0061116B"/>
    <w:rsid w:val="006349DF"/>
    <w:rsid w:val="00651276"/>
    <w:rsid w:val="006866BC"/>
    <w:rsid w:val="006C6938"/>
    <w:rsid w:val="006E293E"/>
    <w:rsid w:val="007129FF"/>
    <w:rsid w:val="00751ACC"/>
    <w:rsid w:val="00787A64"/>
    <w:rsid w:val="007C3CB3"/>
    <w:rsid w:val="007D66DE"/>
    <w:rsid w:val="007E5DC2"/>
    <w:rsid w:val="007F488E"/>
    <w:rsid w:val="00812CCC"/>
    <w:rsid w:val="0082041C"/>
    <w:rsid w:val="00835BF5"/>
    <w:rsid w:val="00841970"/>
    <w:rsid w:val="00847B0E"/>
    <w:rsid w:val="008831C5"/>
    <w:rsid w:val="0088663A"/>
    <w:rsid w:val="008C7B8B"/>
    <w:rsid w:val="008D2210"/>
    <w:rsid w:val="008D7BC3"/>
    <w:rsid w:val="008E10CE"/>
    <w:rsid w:val="00906AD0"/>
    <w:rsid w:val="009070C2"/>
    <w:rsid w:val="00930F33"/>
    <w:rsid w:val="009A00A4"/>
    <w:rsid w:val="009B0B40"/>
    <w:rsid w:val="009E58F7"/>
    <w:rsid w:val="009F683F"/>
    <w:rsid w:val="00A02C14"/>
    <w:rsid w:val="00A13EFA"/>
    <w:rsid w:val="00A34B76"/>
    <w:rsid w:val="00A37323"/>
    <w:rsid w:val="00AB0AE6"/>
    <w:rsid w:val="00AB6B4A"/>
    <w:rsid w:val="00AC2F0B"/>
    <w:rsid w:val="00AD34E9"/>
    <w:rsid w:val="00AD432B"/>
    <w:rsid w:val="00AF05F2"/>
    <w:rsid w:val="00AF6857"/>
    <w:rsid w:val="00B05D62"/>
    <w:rsid w:val="00B25D81"/>
    <w:rsid w:val="00B421A9"/>
    <w:rsid w:val="00B44120"/>
    <w:rsid w:val="00B60B31"/>
    <w:rsid w:val="00B62173"/>
    <w:rsid w:val="00B73045"/>
    <w:rsid w:val="00B760E4"/>
    <w:rsid w:val="00B769AF"/>
    <w:rsid w:val="00B8321B"/>
    <w:rsid w:val="00B83448"/>
    <w:rsid w:val="00B964E4"/>
    <w:rsid w:val="00BA0AF4"/>
    <w:rsid w:val="00BA0BBA"/>
    <w:rsid w:val="00BA2891"/>
    <w:rsid w:val="00BA5960"/>
    <w:rsid w:val="00BB6FBA"/>
    <w:rsid w:val="00BB7601"/>
    <w:rsid w:val="00C279CB"/>
    <w:rsid w:val="00C8663A"/>
    <w:rsid w:val="00CA2488"/>
    <w:rsid w:val="00CC1589"/>
    <w:rsid w:val="00CC2009"/>
    <w:rsid w:val="00CD37DE"/>
    <w:rsid w:val="00CD478E"/>
    <w:rsid w:val="00D26DC7"/>
    <w:rsid w:val="00D36557"/>
    <w:rsid w:val="00D43686"/>
    <w:rsid w:val="00DA06AF"/>
    <w:rsid w:val="00DD0195"/>
    <w:rsid w:val="00DD127C"/>
    <w:rsid w:val="00DD5FC5"/>
    <w:rsid w:val="00DF12A8"/>
    <w:rsid w:val="00E4741F"/>
    <w:rsid w:val="00E5305C"/>
    <w:rsid w:val="00E65414"/>
    <w:rsid w:val="00E83664"/>
    <w:rsid w:val="00EB3CD1"/>
    <w:rsid w:val="00EB4DC3"/>
    <w:rsid w:val="00EC132B"/>
    <w:rsid w:val="00EC402D"/>
    <w:rsid w:val="00F148BA"/>
    <w:rsid w:val="00F26454"/>
    <w:rsid w:val="00F55798"/>
    <w:rsid w:val="00F75979"/>
    <w:rsid w:val="00F903AA"/>
    <w:rsid w:val="00FC2EFF"/>
    <w:rsid w:val="00FD0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E0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6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56C4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56C4C"/>
    <w:rPr>
      <w:rFonts w:ascii="Tahoma" w:hAnsi="Tahoma" w:cs="Tahoma"/>
      <w:sz w:val="16"/>
      <w:szCs w:val="16"/>
    </w:rPr>
  </w:style>
  <w:style w:type="paragraph" w:styleId="a6">
    <w:name w:val="header"/>
    <w:basedOn w:val="a"/>
    <w:link w:val="a7"/>
    <w:uiPriority w:val="99"/>
    <w:unhideWhenUsed/>
    <w:rsid w:val="000B5C3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B5C33"/>
  </w:style>
  <w:style w:type="paragraph" w:styleId="a8">
    <w:name w:val="footer"/>
    <w:basedOn w:val="a"/>
    <w:link w:val="a9"/>
    <w:uiPriority w:val="99"/>
    <w:unhideWhenUsed/>
    <w:rsid w:val="000B5C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B5C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E0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6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56C4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56C4C"/>
    <w:rPr>
      <w:rFonts w:ascii="Tahoma" w:hAnsi="Tahoma" w:cs="Tahoma"/>
      <w:sz w:val="16"/>
      <w:szCs w:val="16"/>
    </w:rPr>
  </w:style>
  <w:style w:type="paragraph" w:styleId="a6">
    <w:name w:val="header"/>
    <w:basedOn w:val="a"/>
    <w:link w:val="a7"/>
    <w:uiPriority w:val="99"/>
    <w:unhideWhenUsed/>
    <w:rsid w:val="000B5C3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B5C33"/>
  </w:style>
  <w:style w:type="paragraph" w:styleId="a8">
    <w:name w:val="footer"/>
    <w:basedOn w:val="a"/>
    <w:link w:val="a9"/>
    <w:uiPriority w:val="99"/>
    <w:unhideWhenUsed/>
    <w:rsid w:val="000B5C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B5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53952">
      <w:bodyDiv w:val="1"/>
      <w:marLeft w:val="0"/>
      <w:marRight w:val="0"/>
      <w:marTop w:val="0"/>
      <w:marBottom w:val="0"/>
      <w:divBdr>
        <w:top w:val="none" w:sz="0" w:space="0" w:color="auto"/>
        <w:left w:val="none" w:sz="0" w:space="0" w:color="auto"/>
        <w:bottom w:val="none" w:sz="0" w:space="0" w:color="auto"/>
        <w:right w:val="none" w:sz="0" w:space="0" w:color="auto"/>
      </w:divBdr>
    </w:div>
    <w:div w:id="1643730140">
      <w:bodyDiv w:val="1"/>
      <w:marLeft w:val="0"/>
      <w:marRight w:val="0"/>
      <w:marTop w:val="0"/>
      <w:marBottom w:val="0"/>
      <w:divBdr>
        <w:top w:val="none" w:sz="0" w:space="0" w:color="auto"/>
        <w:left w:val="none" w:sz="0" w:space="0" w:color="auto"/>
        <w:bottom w:val="none" w:sz="0" w:space="0" w:color="auto"/>
        <w:right w:val="none" w:sz="0" w:space="0" w:color="auto"/>
      </w:divBdr>
    </w:div>
    <w:div w:id="21437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2FF99-15AB-4E06-9E6B-3225C07FE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10</Pages>
  <Words>2706</Words>
  <Characters>15426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18096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Дорожинская Галина Алексеевна</dc:creator>
  <cp:lastModifiedBy>Дорожинская Галина Алексеевна</cp:lastModifiedBy>
  <cp:revision>48</cp:revision>
  <cp:lastPrinted>2015-09-25T17:30:00Z</cp:lastPrinted>
  <dcterms:created xsi:type="dcterms:W3CDTF">2015-09-24T16:48:00Z</dcterms:created>
  <dcterms:modified xsi:type="dcterms:W3CDTF">2015-09-28T12:00:00Z</dcterms:modified>
</cp:coreProperties>
</file>