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63" w:rsidRPr="00514F6D" w:rsidRDefault="001A6A63" w:rsidP="00F01E77">
      <w:pPr>
        <w:spacing w:line="360" w:lineRule="atLeast"/>
        <w:jc w:val="center"/>
        <w:rPr>
          <w:rFonts w:cs="Times New Roman"/>
          <w:sz w:val="36"/>
          <w:szCs w:val="36"/>
        </w:rPr>
      </w:pPr>
      <w:r w:rsidRPr="00514F6D">
        <w:rPr>
          <w:rFonts w:cs="Times New Roman"/>
          <w:sz w:val="36"/>
          <w:szCs w:val="36"/>
        </w:rPr>
        <w:t xml:space="preserve">Тезисы выступления </w:t>
      </w:r>
    </w:p>
    <w:p w:rsidR="001A6A63" w:rsidRPr="00514F6D" w:rsidRDefault="001A6A63" w:rsidP="00F01E77">
      <w:pPr>
        <w:spacing w:line="360" w:lineRule="atLeast"/>
        <w:jc w:val="center"/>
        <w:rPr>
          <w:rFonts w:cs="Times New Roman"/>
          <w:sz w:val="36"/>
          <w:szCs w:val="36"/>
        </w:rPr>
      </w:pPr>
      <w:r w:rsidRPr="00514F6D">
        <w:rPr>
          <w:rFonts w:cs="Times New Roman"/>
          <w:sz w:val="36"/>
          <w:szCs w:val="36"/>
        </w:rPr>
        <w:t xml:space="preserve">первого заместителя Министра финансов Российской Федерации Т.Г. Нестеренко к заседанию расширенной коллегии Федерального казначейства </w:t>
      </w:r>
    </w:p>
    <w:p w:rsidR="001A6A63" w:rsidRPr="00514F6D" w:rsidRDefault="001A6A63" w:rsidP="00F01E77">
      <w:pPr>
        <w:spacing w:line="360" w:lineRule="atLeast"/>
        <w:ind w:left="3539"/>
        <w:jc w:val="center"/>
        <w:rPr>
          <w:rFonts w:cs="Times New Roman"/>
          <w:sz w:val="36"/>
          <w:szCs w:val="36"/>
        </w:rPr>
      </w:pPr>
    </w:p>
    <w:p w:rsidR="001A6A63" w:rsidRPr="00514F6D" w:rsidRDefault="001A6A63" w:rsidP="00F01E77">
      <w:pPr>
        <w:spacing w:line="360" w:lineRule="atLeast"/>
        <w:rPr>
          <w:rFonts w:cs="Times New Roman"/>
          <w:sz w:val="36"/>
          <w:szCs w:val="36"/>
        </w:rPr>
      </w:pPr>
      <w:r w:rsidRPr="00514F6D">
        <w:rPr>
          <w:rFonts w:cs="Times New Roman"/>
          <w:sz w:val="36"/>
          <w:szCs w:val="36"/>
        </w:rPr>
        <w:t>г. Москва</w:t>
      </w:r>
      <w:r w:rsidRPr="00514F6D"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ab/>
      </w:r>
      <w:r w:rsidRPr="00514F6D">
        <w:rPr>
          <w:rFonts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  <w:t xml:space="preserve">      24</w:t>
      </w:r>
      <w:r w:rsidRPr="00514F6D">
        <w:rPr>
          <w:rFonts w:cs="Times New Roman"/>
          <w:sz w:val="36"/>
          <w:szCs w:val="36"/>
        </w:rPr>
        <w:t xml:space="preserve">.02.2016 </w:t>
      </w:r>
    </w:p>
    <w:p w:rsidR="001A6A63" w:rsidRPr="00514F6D" w:rsidRDefault="001A6A63" w:rsidP="00F01E77">
      <w:pPr>
        <w:spacing w:line="360" w:lineRule="atLeast"/>
        <w:ind w:left="7079" w:firstLine="0"/>
        <w:rPr>
          <w:sz w:val="36"/>
          <w:szCs w:val="36"/>
        </w:rPr>
      </w:pPr>
    </w:p>
    <w:p w:rsidR="001A6A63" w:rsidRPr="00514F6D" w:rsidRDefault="001A6A63" w:rsidP="00F01E77">
      <w:pPr>
        <w:spacing w:line="360" w:lineRule="atLeast"/>
        <w:jc w:val="center"/>
        <w:rPr>
          <w:sz w:val="36"/>
          <w:szCs w:val="36"/>
        </w:rPr>
      </w:pPr>
      <w:r w:rsidRPr="00514F6D">
        <w:rPr>
          <w:sz w:val="36"/>
          <w:szCs w:val="36"/>
        </w:rPr>
        <w:t>Уважаемый Роман Евгеньевич,</w:t>
      </w:r>
    </w:p>
    <w:p w:rsidR="001A6A63" w:rsidRDefault="001A6A63" w:rsidP="00F01E77">
      <w:pPr>
        <w:spacing w:line="360" w:lineRule="atLeast"/>
        <w:jc w:val="center"/>
        <w:rPr>
          <w:sz w:val="36"/>
          <w:szCs w:val="36"/>
        </w:rPr>
      </w:pPr>
      <w:r w:rsidRPr="00514F6D">
        <w:rPr>
          <w:sz w:val="36"/>
          <w:szCs w:val="36"/>
        </w:rPr>
        <w:t>уважаемые коллеги!</w:t>
      </w:r>
    </w:p>
    <w:p w:rsidR="00213B3A" w:rsidRDefault="00213B3A" w:rsidP="00F01E77">
      <w:pPr>
        <w:spacing w:line="360" w:lineRule="atLeast"/>
        <w:jc w:val="center"/>
        <w:rPr>
          <w:sz w:val="36"/>
          <w:szCs w:val="36"/>
        </w:rPr>
      </w:pPr>
    </w:p>
    <w:p w:rsidR="007B41BE" w:rsidRDefault="007B41BE" w:rsidP="00F01E77">
      <w:pPr>
        <w:spacing w:line="360" w:lineRule="atLeast"/>
        <w:jc w:val="both"/>
        <w:rPr>
          <w:sz w:val="36"/>
          <w:szCs w:val="36"/>
        </w:rPr>
      </w:pP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Сегодня мы прослушали </w:t>
      </w:r>
      <w:r w:rsidRPr="00517F42">
        <w:rPr>
          <w:b/>
          <w:sz w:val="36"/>
          <w:szCs w:val="36"/>
        </w:rPr>
        <w:t>очень содержательный</w:t>
      </w:r>
      <w:r>
        <w:rPr>
          <w:sz w:val="36"/>
          <w:szCs w:val="36"/>
        </w:rPr>
        <w:t xml:space="preserve"> доклад </w:t>
      </w:r>
      <w:r w:rsidRPr="00CF31DB">
        <w:rPr>
          <w:sz w:val="36"/>
          <w:szCs w:val="36"/>
        </w:rPr>
        <w:t xml:space="preserve">Романа Евгеньевича и </w:t>
      </w:r>
      <w:r w:rsidRPr="00CF31DB">
        <w:rPr>
          <w:b/>
          <w:sz w:val="36"/>
          <w:szCs w:val="36"/>
        </w:rPr>
        <w:t>первоочередные задачи</w:t>
      </w:r>
      <w:r w:rsidRPr="00CF31DB">
        <w:rPr>
          <w:sz w:val="36"/>
          <w:szCs w:val="36"/>
        </w:rPr>
        <w:t>, поставленные министром.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t xml:space="preserve">В своем выступлении мне так же придется </w:t>
      </w:r>
      <w:r w:rsidRPr="00CF31DB">
        <w:rPr>
          <w:b/>
          <w:sz w:val="36"/>
          <w:szCs w:val="36"/>
        </w:rPr>
        <w:t>остановиться на некоторых</w:t>
      </w:r>
      <w:r w:rsidRPr="00CF31DB">
        <w:rPr>
          <w:sz w:val="36"/>
          <w:szCs w:val="36"/>
        </w:rPr>
        <w:t xml:space="preserve"> из задач, поставленных перед казначейством на текущий год.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t xml:space="preserve">Важно отметить </w:t>
      </w:r>
      <w:r w:rsidRPr="00CF31DB">
        <w:rPr>
          <w:b/>
          <w:sz w:val="36"/>
          <w:szCs w:val="36"/>
        </w:rPr>
        <w:t>то общее, что</w:t>
      </w:r>
      <w:r w:rsidRPr="00CF31DB">
        <w:rPr>
          <w:sz w:val="36"/>
          <w:szCs w:val="36"/>
        </w:rPr>
        <w:t xml:space="preserve"> объединяет все поставленные задачи – </w:t>
      </w:r>
      <w:r w:rsidRPr="00CF31DB">
        <w:rPr>
          <w:b/>
          <w:sz w:val="36"/>
          <w:szCs w:val="36"/>
        </w:rPr>
        <w:t>повышение эффективности</w:t>
      </w:r>
      <w:r w:rsidRPr="00CF31DB">
        <w:rPr>
          <w:sz w:val="36"/>
          <w:szCs w:val="36"/>
        </w:rPr>
        <w:t xml:space="preserve"> управления бюджетными средствами: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t>– касается ли это ликвидности счета</w:t>
      </w:r>
      <w:r w:rsidR="00517F42" w:rsidRPr="00CF31DB">
        <w:rPr>
          <w:sz w:val="36"/>
          <w:szCs w:val="36"/>
        </w:rPr>
        <w:t>,</w:t>
      </w:r>
      <w:r w:rsidRPr="00CF31DB">
        <w:rPr>
          <w:sz w:val="36"/>
          <w:szCs w:val="36"/>
        </w:rPr>
        <w:t xml:space="preserve"> развития инструментов повышения этой ликвидности и процедур управления </w:t>
      </w:r>
      <w:r w:rsidR="00517F42" w:rsidRPr="00CF31DB">
        <w:rPr>
          <w:sz w:val="36"/>
          <w:szCs w:val="36"/>
        </w:rPr>
        <w:t>ресурс</w:t>
      </w:r>
      <w:r w:rsidRPr="00CF31DB">
        <w:rPr>
          <w:sz w:val="36"/>
          <w:szCs w:val="36"/>
        </w:rPr>
        <w:t>ами;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t>– или это казначейское сопровождение;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softHyphen/>
        <w:t xml:space="preserve"> – или миг</w:t>
      </w:r>
      <w:r w:rsidR="007B41BE" w:rsidRPr="00CF31DB">
        <w:rPr>
          <w:sz w:val="36"/>
          <w:szCs w:val="36"/>
        </w:rPr>
        <w:t xml:space="preserve">рация данных в </w:t>
      </w:r>
      <w:proofErr w:type="spellStart"/>
      <w:r w:rsidR="007B41BE" w:rsidRPr="00CF31DB">
        <w:rPr>
          <w:sz w:val="36"/>
          <w:szCs w:val="36"/>
        </w:rPr>
        <w:t>ЦОДы</w:t>
      </w:r>
      <w:proofErr w:type="spellEnd"/>
      <w:r w:rsidRPr="00CF31DB">
        <w:rPr>
          <w:sz w:val="36"/>
          <w:szCs w:val="36"/>
        </w:rPr>
        <w:t>;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t>– или специализация учетной функции в ФК.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b/>
          <w:sz w:val="36"/>
          <w:szCs w:val="36"/>
        </w:rPr>
        <w:t>Все наши действия должны быть подчинены главной задаче</w:t>
      </w:r>
      <w:r w:rsidRPr="00CF31DB">
        <w:rPr>
          <w:sz w:val="36"/>
          <w:szCs w:val="36"/>
        </w:rPr>
        <w:t xml:space="preserve"> – повышать эффективность бюджетного сектора.</w:t>
      </w:r>
    </w:p>
    <w:p w:rsidR="00213B3A" w:rsidRPr="00CF31DB" w:rsidRDefault="00213B3A" w:rsidP="00F01E77">
      <w:pPr>
        <w:spacing w:line="360" w:lineRule="atLeast"/>
        <w:jc w:val="both"/>
        <w:rPr>
          <w:sz w:val="36"/>
          <w:szCs w:val="36"/>
        </w:rPr>
      </w:pPr>
      <w:r w:rsidRPr="00CF31DB">
        <w:rPr>
          <w:sz w:val="36"/>
          <w:szCs w:val="36"/>
        </w:rPr>
        <w:t>Несомненно, не вс</w:t>
      </w:r>
      <w:r w:rsidR="007B41BE" w:rsidRPr="00CF31DB">
        <w:rPr>
          <w:sz w:val="36"/>
          <w:szCs w:val="36"/>
        </w:rPr>
        <w:t>ё</w:t>
      </w:r>
      <w:r w:rsidRPr="00CF31DB">
        <w:rPr>
          <w:sz w:val="36"/>
          <w:szCs w:val="36"/>
        </w:rPr>
        <w:t xml:space="preserve"> в наших силах (есть задачи, решение которых ле</w:t>
      </w:r>
      <w:r w:rsidR="00517F42" w:rsidRPr="00CF31DB">
        <w:rPr>
          <w:sz w:val="36"/>
          <w:szCs w:val="36"/>
        </w:rPr>
        <w:t>жит в сфере политики), н</w:t>
      </w:r>
      <w:r w:rsidRPr="00CF31DB">
        <w:rPr>
          <w:sz w:val="36"/>
          <w:szCs w:val="36"/>
        </w:rPr>
        <w:t xml:space="preserve">о то, что зависит </w:t>
      </w:r>
      <w:r w:rsidRPr="00CF31DB">
        <w:rPr>
          <w:b/>
          <w:sz w:val="36"/>
          <w:szCs w:val="36"/>
        </w:rPr>
        <w:t>от каждого из нас</w:t>
      </w:r>
      <w:r w:rsidRPr="00CF31DB">
        <w:rPr>
          <w:sz w:val="36"/>
          <w:szCs w:val="36"/>
        </w:rPr>
        <w:t>, мы будем делать качественно, как обычно бывает в Федеральном казначействе.</w:t>
      </w:r>
    </w:p>
    <w:p w:rsidR="00213B3A" w:rsidRPr="00CF31DB" w:rsidRDefault="00517F42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Как вы знаете, Минфином совместно с Федеральным казначейством </w:t>
      </w:r>
      <w:proofErr w:type="spellStart"/>
      <w:r w:rsidRPr="00CF31DB">
        <w:rPr>
          <w:rFonts w:cs="Times New Roman"/>
          <w:sz w:val="36"/>
          <w:szCs w:val="36"/>
        </w:rPr>
        <w:t>подготовен</w:t>
      </w:r>
      <w:proofErr w:type="spellEnd"/>
      <w:r w:rsidR="00213B3A" w:rsidRPr="00CF31DB">
        <w:rPr>
          <w:rFonts w:cs="Times New Roman"/>
          <w:sz w:val="36"/>
          <w:szCs w:val="36"/>
        </w:rPr>
        <w:t xml:space="preserve"> перечень, так называемых, </w:t>
      </w:r>
      <w:r w:rsidR="00213B3A" w:rsidRPr="00CF31DB">
        <w:rPr>
          <w:rFonts w:cs="Times New Roman"/>
          <w:b/>
          <w:sz w:val="36"/>
          <w:szCs w:val="36"/>
        </w:rPr>
        <w:lastRenderedPageBreak/>
        <w:t>«тактических»</w:t>
      </w:r>
      <w:r w:rsidR="00213B3A" w:rsidRPr="00CF31DB">
        <w:rPr>
          <w:rFonts w:cs="Times New Roman"/>
          <w:sz w:val="36"/>
          <w:szCs w:val="36"/>
        </w:rPr>
        <w:t xml:space="preserve"> мер по сокращению дефицита федерального бюджета, куда включ</w:t>
      </w:r>
      <w:r w:rsidRPr="00CF31DB">
        <w:rPr>
          <w:rFonts w:cs="Times New Roman"/>
          <w:sz w:val="36"/>
          <w:szCs w:val="36"/>
        </w:rPr>
        <w:t>ены</w:t>
      </w:r>
      <w:r w:rsidR="00213B3A" w:rsidRPr="00CF31DB">
        <w:rPr>
          <w:rFonts w:cs="Times New Roman"/>
          <w:sz w:val="36"/>
          <w:szCs w:val="36"/>
        </w:rPr>
        <w:t xml:space="preserve"> инструменты, направленные на повышение эффективности бюджетных расходов и создание дополнительных резервов для их оптимизации!</w:t>
      </w:r>
    </w:p>
    <w:p w:rsidR="00213B3A" w:rsidRPr="00CF31DB" w:rsidRDefault="00213B3A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Каждая из этих мер была </w:t>
      </w:r>
      <w:proofErr w:type="gramStart"/>
      <w:r w:rsidRPr="00CF31DB">
        <w:rPr>
          <w:rFonts w:cs="Times New Roman"/>
          <w:sz w:val="36"/>
          <w:szCs w:val="36"/>
        </w:rPr>
        <w:t>рассмотрена и одобрена</w:t>
      </w:r>
      <w:proofErr w:type="gramEnd"/>
      <w:r w:rsidRPr="00CF31DB">
        <w:rPr>
          <w:rFonts w:cs="Times New Roman"/>
          <w:sz w:val="36"/>
          <w:szCs w:val="36"/>
        </w:rPr>
        <w:t xml:space="preserve"> на совещаниях в Правительстве Российской Федерации.</w:t>
      </w:r>
    </w:p>
    <w:p w:rsidR="00213B3A" w:rsidRPr="00CF31DB" w:rsidRDefault="00213B3A" w:rsidP="00F01E77">
      <w:pPr>
        <w:spacing w:line="360" w:lineRule="atLeast"/>
        <w:ind w:firstLine="708"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И теперь наша с вами приоритетная задача – </w:t>
      </w:r>
      <w:r w:rsidRPr="00CF31DB">
        <w:rPr>
          <w:rFonts w:cs="Times New Roman"/>
          <w:b/>
          <w:sz w:val="36"/>
          <w:szCs w:val="36"/>
        </w:rPr>
        <w:t>обеспечить их неукоснительное исполнение.</w:t>
      </w:r>
    </w:p>
    <w:p w:rsidR="00213B3A" w:rsidRPr="00CF31DB" w:rsidRDefault="00213B3A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Что это за меры?</w:t>
      </w:r>
    </w:p>
    <w:p w:rsidR="00213B3A" w:rsidRPr="00CF31DB" w:rsidRDefault="00213B3A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Прежде всего – это механизмы </w:t>
      </w:r>
      <w:r w:rsidRPr="00CF31DB">
        <w:rPr>
          <w:rFonts w:cs="Times New Roman"/>
          <w:b/>
          <w:sz w:val="36"/>
          <w:szCs w:val="36"/>
        </w:rPr>
        <w:t>казначейского сопровождения</w:t>
      </w:r>
      <w:r w:rsidRPr="00CF31DB">
        <w:rPr>
          <w:rFonts w:cs="Times New Roman"/>
          <w:sz w:val="36"/>
          <w:szCs w:val="36"/>
        </w:rPr>
        <w:t xml:space="preserve"> и </w:t>
      </w:r>
      <w:r w:rsidRPr="00CF31DB">
        <w:rPr>
          <w:rFonts w:cs="Times New Roman"/>
          <w:b/>
          <w:sz w:val="36"/>
          <w:szCs w:val="36"/>
        </w:rPr>
        <w:t>предоставления бюджетных</w:t>
      </w:r>
      <w:r w:rsidRPr="00CF31DB">
        <w:rPr>
          <w:rFonts w:cs="Times New Roman"/>
          <w:sz w:val="36"/>
          <w:szCs w:val="36"/>
        </w:rPr>
        <w:t xml:space="preserve"> средств «под потребность», о которых говорили Антон Германович и Роман Евгеньевич.</w:t>
      </w:r>
    </w:p>
    <w:p w:rsidR="00E263EB" w:rsidRPr="00CF31DB" w:rsidRDefault="00213B3A" w:rsidP="00F01E77">
      <w:pPr>
        <w:spacing w:line="360" w:lineRule="atLeast"/>
        <w:ind w:firstLine="0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 xml:space="preserve">Эти механизмы подразумевают открытие получателям средств </w:t>
      </w:r>
      <w:r w:rsidRPr="00CF31DB">
        <w:rPr>
          <w:rFonts w:cs="Times New Roman"/>
          <w:b/>
          <w:sz w:val="36"/>
          <w:szCs w:val="36"/>
        </w:rPr>
        <w:t>из бюджета</w:t>
      </w:r>
      <w:r w:rsidRPr="00CF31DB">
        <w:rPr>
          <w:rFonts w:cs="Times New Roman"/>
          <w:sz w:val="36"/>
          <w:szCs w:val="36"/>
        </w:rPr>
        <w:t xml:space="preserve"> лицевых счетов в органах казначейства и осуществление казначейством процедур </w:t>
      </w:r>
      <w:r w:rsidRPr="00CF31DB">
        <w:rPr>
          <w:rFonts w:cs="Times New Roman"/>
          <w:b/>
          <w:sz w:val="36"/>
          <w:szCs w:val="36"/>
        </w:rPr>
        <w:t>санкционирования</w:t>
      </w:r>
      <w:r w:rsidRPr="00CF31DB">
        <w:rPr>
          <w:rFonts w:cs="Times New Roman"/>
          <w:sz w:val="36"/>
          <w:szCs w:val="36"/>
        </w:rPr>
        <w:t xml:space="preserve"> расходов с этих счетов в соответствии </w:t>
      </w:r>
      <w:r w:rsidRPr="00CF31DB">
        <w:rPr>
          <w:rFonts w:cs="Times New Roman"/>
          <w:b/>
          <w:sz w:val="36"/>
          <w:szCs w:val="36"/>
        </w:rPr>
        <w:t>с порядком</w:t>
      </w:r>
      <w:r w:rsidRPr="00CF31DB">
        <w:rPr>
          <w:rFonts w:cs="Times New Roman"/>
          <w:sz w:val="36"/>
          <w:szCs w:val="36"/>
        </w:rPr>
        <w:t xml:space="preserve"> определенным соответствующими главными администраторами расходов</w:t>
      </w:r>
      <w:r w:rsidR="003976E0" w:rsidRPr="00CF31DB">
        <w:rPr>
          <w:rFonts w:cs="Times New Roman"/>
          <w:sz w:val="36"/>
          <w:szCs w:val="36"/>
        </w:rPr>
        <w:t xml:space="preserve"> и </w:t>
      </w:r>
      <w:r w:rsidR="003976E0" w:rsidRPr="00CF31DB">
        <w:rPr>
          <w:rFonts w:cs="Times New Roman"/>
          <w:b/>
          <w:sz w:val="36"/>
          <w:szCs w:val="36"/>
        </w:rPr>
        <w:t>в том объеме</w:t>
      </w:r>
      <w:r w:rsidR="003976E0" w:rsidRPr="00CF31DB">
        <w:rPr>
          <w:rFonts w:cs="Times New Roman"/>
          <w:sz w:val="36"/>
          <w:szCs w:val="36"/>
        </w:rPr>
        <w:t>, который необходим для исполнения возникших денежных обязательств.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Сегодня, на практике и Минфин России, и Федеральное казначейство сталкиваются с настороженностью и опасениями, а иногда даже с противодействием со стороны новых клиентов в отношении этих механизмов.</w:t>
      </w:r>
    </w:p>
    <w:p w:rsidR="004F2919" w:rsidRPr="00CF31DB" w:rsidRDefault="004F2919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Эти опасения можно понять, поскольку для большинства именно новых клиентов это первый опыт взаимодействия с казначейством, есть элемент непонимания самого механизма казначейского сопровождения, порядка взаимодействия с органами Федерального казначейства (я уже не говорю о том, что для кого</w:t>
      </w:r>
      <w:r w:rsidR="003A5394" w:rsidRPr="00CF31DB">
        <w:rPr>
          <w:rFonts w:cs="Times New Roman"/>
          <w:sz w:val="36"/>
          <w:szCs w:val="36"/>
        </w:rPr>
        <w:t>-</w:t>
      </w:r>
      <w:r w:rsidRPr="00CF31DB">
        <w:rPr>
          <w:rFonts w:cs="Times New Roman"/>
          <w:sz w:val="36"/>
          <w:szCs w:val="36"/>
        </w:rPr>
        <w:t>то</w:t>
      </w:r>
      <w:r w:rsidR="00C12015" w:rsidRPr="00CF31DB">
        <w:rPr>
          <w:rFonts w:cs="Times New Roman"/>
          <w:sz w:val="36"/>
          <w:szCs w:val="36"/>
        </w:rPr>
        <w:t>,</w:t>
      </w:r>
      <w:r w:rsidRPr="00CF31DB">
        <w:rPr>
          <w:rFonts w:cs="Times New Roman"/>
          <w:sz w:val="36"/>
          <w:szCs w:val="36"/>
        </w:rPr>
        <w:t xml:space="preserve"> возможно</w:t>
      </w:r>
      <w:r w:rsidR="003976E0" w:rsidRPr="00CF31DB">
        <w:rPr>
          <w:rFonts w:cs="Times New Roman"/>
          <w:sz w:val="36"/>
          <w:szCs w:val="36"/>
        </w:rPr>
        <w:t>,</w:t>
      </w:r>
      <w:r w:rsidRPr="00CF31DB">
        <w:rPr>
          <w:rFonts w:cs="Times New Roman"/>
          <w:sz w:val="36"/>
          <w:szCs w:val="36"/>
        </w:rPr>
        <w:t xml:space="preserve"> введение этого инструмента перекрыло канал личного обогащения).</w:t>
      </w:r>
    </w:p>
    <w:p w:rsidR="004F2919" w:rsidRPr="00CF31DB" w:rsidRDefault="004F2919" w:rsidP="00F01E77">
      <w:pPr>
        <w:spacing w:line="360" w:lineRule="atLeast"/>
        <w:jc w:val="both"/>
        <w:rPr>
          <w:rFonts w:cs="Times New Roman"/>
          <w:sz w:val="36"/>
          <w:szCs w:val="36"/>
        </w:rPr>
      </w:pPr>
    </w:p>
    <w:p w:rsidR="004F2919" w:rsidRPr="00CF31DB" w:rsidRDefault="004F2919" w:rsidP="00F01E77">
      <w:pPr>
        <w:spacing w:after="200"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В этой связи наша общая основная задача:</w:t>
      </w:r>
    </w:p>
    <w:p w:rsidR="004F2919" w:rsidRPr="00CF31DB" w:rsidRDefault="004F2919" w:rsidP="00F01E77">
      <w:pPr>
        <w:spacing w:after="200"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lastRenderedPageBreak/>
        <w:t xml:space="preserve">– внедрить </w:t>
      </w:r>
      <w:proofErr w:type="spellStart"/>
      <w:r w:rsidRPr="00CF31DB">
        <w:rPr>
          <w:rFonts w:cs="Times New Roman"/>
          <w:sz w:val="36"/>
          <w:szCs w:val="36"/>
        </w:rPr>
        <w:t>сервисно</w:t>
      </w:r>
      <w:proofErr w:type="spellEnd"/>
      <w:r w:rsidRPr="00CF31DB">
        <w:rPr>
          <w:rFonts w:cs="Times New Roman"/>
          <w:sz w:val="36"/>
          <w:szCs w:val="36"/>
        </w:rPr>
        <w:t>-ориентированный подход при казначейском сопровождении контрактов и субсидий;</w:t>
      </w:r>
    </w:p>
    <w:p w:rsidR="004F2919" w:rsidRPr="00CF31DB" w:rsidRDefault="004F2919" w:rsidP="00F01E77">
      <w:pPr>
        <w:spacing w:after="200"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– не допускать нарушения сроков открытия лицевых счетов, проведения платежей и представления установленных документов;</w:t>
      </w:r>
    </w:p>
    <w:p w:rsidR="004F2919" w:rsidRPr="00CF31DB" w:rsidRDefault="004F2919" w:rsidP="00F01E77">
      <w:pPr>
        <w:spacing w:after="200"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– формировать положительную реакцию организаций на казначейское сопровождение</w:t>
      </w:r>
      <w:r w:rsidR="008537F0" w:rsidRPr="00CF31DB">
        <w:rPr>
          <w:rFonts w:cs="Times New Roman"/>
          <w:sz w:val="36"/>
          <w:szCs w:val="36"/>
        </w:rPr>
        <w:t xml:space="preserve"> и </w:t>
      </w:r>
      <w:r w:rsidRPr="00CF31DB">
        <w:rPr>
          <w:rFonts w:cs="Times New Roman"/>
          <w:sz w:val="36"/>
          <w:szCs w:val="36"/>
        </w:rPr>
        <w:t>благоприятное мнение о работе органов Федерального казначейства через демонстрацию высокого качества процедур обслуживания.</w:t>
      </w:r>
    </w:p>
    <w:p w:rsidR="004F2919" w:rsidRPr="00CF31DB" w:rsidRDefault="004F2919" w:rsidP="00F01E77">
      <w:pPr>
        <w:spacing w:after="200"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Немаловажную роль в достижении этих целей играет оказание различной, в том числе </w:t>
      </w:r>
      <w:r w:rsidRPr="00CF31DB">
        <w:rPr>
          <w:rFonts w:cs="Times New Roman"/>
          <w:b/>
          <w:sz w:val="36"/>
          <w:szCs w:val="36"/>
        </w:rPr>
        <w:t>консультационной помощи</w:t>
      </w:r>
      <w:r w:rsidRPr="00CF31DB">
        <w:rPr>
          <w:rFonts w:cs="Times New Roman"/>
          <w:sz w:val="36"/>
          <w:szCs w:val="36"/>
        </w:rPr>
        <w:t xml:space="preserve"> организациям, своевременная реакция на возникающие вопросы и их решение.</w:t>
      </w:r>
    </w:p>
    <w:p w:rsidR="004F2919" w:rsidRPr="00CF31DB" w:rsidRDefault="004F2919" w:rsidP="00F01E77">
      <w:pPr>
        <w:spacing w:after="200" w:line="360" w:lineRule="atLeast"/>
        <w:ind w:firstLine="0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</w:r>
      <w:r w:rsidRPr="00CF31DB">
        <w:rPr>
          <w:rFonts w:cs="Times New Roman"/>
          <w:b/>
          <w:sz w:val="36"/>
          <w:szCs w:val="36"/>
        </w:rPr>
        <w:t>Наибольшее преимущество</w:t>
      </w:r>
      <w:r w:rsidRPr="00CF31DB">
        <w:rPr>
          <w:rFonts w:cs="Times New Roman"/>
          <w:sz w:val="36"/>
          <w:szCs w:val="36"/>
        </w:rPr>
        <w:t xml:space="preserve"> от внедрения этих инструментов должны </w:t>
      </w:r>
      <w:r w:rsidRPr="00CF31DB">
        <w:rPr>
          <w:rFonts w:cs="Times New Roman"/>
          <w:b/>
          <w:sz w:val="36"/>
          <w:szCs w:val="36"/>
        </w:rPr>
        <w:t>получить главные администраторы расходов</w:t>
      </w:r>
      <w:r w:rsidRPr="00CF31DB">
        <w:rPr>
          <w:rFonts w:cs="Times New Roman"/>
          <w:sz w:val="36"/>
          <w:szCs w:val="36"/>
        </w:rPr>
        <w:t xml:space="preserve">. Нужно сделать так, чтобы через какое-то время они получили максимальную выгоду от </w:t>
      </w:r>
      <w:r w:rsidR="008537F0" w:rsidRPr="00CF31DB">
        <w:rPr>
          <w:rFonts w:cs="Times New Roman"/>
          <w:sz w:val="36"/>
          <w:szCs w:val="36"/>
        </w:rPr>
        <w:t>казначейского сопровождения. Поняли, что этот инструмент дает им в руки действенный рычаг управления их собственной политикой.</w:t>
      </w:r>
    </w:p>
    <w:p w:rsidR="004F2919" w:rsidRPr="00CF31DB" w:rsidRDefault="008537F0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Важно отметить, что п</w:t>
      </w:r>
      <w:r w:rsidR="004F2919" w:rsidRPr="00CF31DB">
        <w:rPr>
          <w:rFonts w:cs="Times New Roman"/>
          <w:sz w:val="36"/>
          <w:szCs w:val="36"/>
        </w:rPr>
        <w:t>рименение механизмов казначейского сопровождения и предоставления средств «под потребность» позволяет решить еще одну важную задачу – минимизировать объем дебиторской задолженности.</w:t>
      </w:r>
    </w:p>
    <w:p w:rsidR="004F2919" w:rsidRPr="00CF31DB" w:rsidRDefault="004F2919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Ежегодный рост дебиторской задолженности федерального бюджета - это один из наиболее показательных примеров неэффективного использования бюджетных средств</w:t>
      </w:r>
      <w:proofErr w:type="gramStart"/>
      <w:r w:rsidRPr="00CF31DB">
        <w:rPr>
          <w:rFonts w:cs="Times New Roman"/>
          <w:sz w:val="36"/>
          <w:szCs w:val="36"/>
        </w:rPr>
        <w:t>.</w:t>
      </w:r>
      <w:proofErr w:type="gramEnd"/>
      <w:r w:rsidRPr="00CF31DB">
        <w:rPr>
          <w:rFonts w:cs="Times New Roman"/>
          <w:sz w:val="36"/>
          <w:szCs w:val="36"/>
        </w:rPr>
        <w:t xml:space="preserve"> (</w:t>
      </w:r>
      <w:proofErr w:type="gramStart"/>
      <w:r w:rsidRPr="00CF31DB">
        <w:rPr>
          <w:rFonts w:cs="Times New Roman"/>
          <w:sz w:val="36"/>
          <w:szCs w:val="36"/>
        </w:rPr>
        <w:t>т</w:t>
      </w:r>
      <w:proofErr w:type="gramEnd"/>
      <w:r w:rsidRPr="00CF31DB">
        <w:rPr>
          <w:rFonts w:cs="Times New Roman"/>
          <w:sz w:val="36"/>
          <w:szCs w:val="36"/>
        </w:rPr>
        <w:t>.е. деньги налогоплательщиков из бюджета ушли, но услуги не получены или товар не поставлен).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Сложившаяся ситуация обусловлена, в том числе, тем, что значительная часть средств, предоставляемых из бюджета юридическим лицам, в том числе авансы по государственным </w:t>
      </w:r>
      <w:r w:rsidRPr="00CF31DB">
        <w:rPr>
          <w:rFonts w:cs="Times New Roman"/>
          <w:sz w:val="36"/>
          <w:szCs w:val="36"/>
        </w:rPr>
        <w:lastRenderedPageBreak/>
        <w:t xml:space="preserve">контрактам, перечислялась на их счета в кредитных организациях. 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При этом, как неоднократно отмечала Счетная палата, эти средства, как правило, не используются в течение длительного периода времени на цели, на которые они были предназначены, а «работают» на их получателя.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Таким образом, происходит фактическое беспроцентное кредитование государством своих контрагентов</w:t>
      </w:r>
      <w:r w:rsidR="008537F0" w:rsidRPr="00CF31DB">
        <w:rPr>
          <w:rFonts w:cs="Times New Roman"/>
          <w:sz w:val="36"/>
          <w:szCs w:val="36"/>
        </w:rPr>
        <w:t xml:space="preserve"> и создание очень высоких </w:t>
      </w:r>
      <w:proofErr w:type="spellStart"/>
      <w:r w:rsidR="008537F0" w:rsidRPr="00CF31DB">
        <w:rPr>
          <w:rFonts w:cs="Times New Roman"/>
          <w:sz w:val="36"/>
          <w:szCs w:val="36"/>
        </w:rPr>
        <w:t>коррупциогенных</w:t>
      </w:r>
      <w:proofErr w:type="spellEnd"/>
      <w:r w:rsidR="008537F0" w:rsidRPr="00CF31DB">
        <w:rPr>
          <w:rFonts w:cs="Times New Roman"/>
          <w:sz w:val="36"/>
          <w:szCs w:val="36"/>
        </w:rPr>
        <w:t xml:space="preserve"> рисков.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Мы убеждены</w:t>
      </w:r>
      <w:r w:rsidRPr="00CF31DB">
        <w:rPr>
          <w:rFonts w:cs="Times New Roman"/>
          <w:sz w:val="36"/>
          <w:szCs w:val="36"/>
        </w:rPr>
        <w:t>, что</w:t>
      </w:r>
      <w:r w:rsidR="008537F0" w:rsidRPr="00CF31DB">
        <w:rPr>
          <w:rFonts w:cs="Times New Roman"/>
          <w:sz w:val="36"/>
          <w:szCs w:val="36"/>
        </w:rPr>
        <w:t xml:space="preserve"> введенные</w:t>
      </w:r>
      <w:r w:rsidRPr="00CF31DB">
        <w:rPr>
          <w:rFonts w:cs="Times New Roman"/>
          <w:sz w:val="36"/>
          <w:szCs w:val="36"/>
        </w:rPr>
        <w:t xml:space="preserve"> механизмы позволят решить задачу по существенному </w:t>
      </w:r>
      <w:r w:rsidR="007770E5" w:rsidRPr="00CF31DB">
        <w:rPr>
          <w:rFonts w:cs="Times New Roman"/>
          <w:sz w:val="36"/>
          <w:szCs w:val="36"/>
        </w:rPr>
        <w:t xml:space="preserve">снижению </w:t>
      </w:r>
      <w:r w:rsidRPr="00CF31DB">
        <w:rPr>
          <w:rFonts w:cs="Times New Roman"/>
          <w:sz w:val="36"/>
          <w:szCs w:val="36"/>
        </w:rPr>
        <w:t>объема</w:t>
      </w:r>
      <w:r w:rsidR="008537F0" w:rsidRPr="00CF31DB">
        <w:rPr>
          <w:rFonts w:cs="Times New Roman"/>
          <w:sz w:val="36"/>
          <w:szCs w:val="36"/>
        </w:rPr>
        <w:t xml:space="preserve"> </w:t>
      </w:r>
      <w:r w:rsidR="007770E5" w:rsidRPr="00CF31DB">
        <w:rPr>
          <w:rFonts w:cs="Times New Roman"/>
          <w:sz w:val="36"/>
          <w:szCs w:val="36"/>
        </w:rPr>
        <w:t>дебиторской</w:t>
      </w:r>
      <w:r w:rsidR="008537F0" w:rsidRPr="00CF31DB">
        <w:rPr>
          <w:rFonts w:cs="Times New Roman"/>
          <w:sz w:val="36"/>
          <w:szCs w:val="36"/>
        </w:rPr>
        <w:t xml:space="preserve"> задолженности</w:t>
      </w:r>
      <w:r w:rsidRPr="00CF31DB">
        <w:rPr>
          <w:rFonts w:cs="Times New Roman"/>
          <w:sz w:val="36"/>
          <w:szCs w:val="36"/>
        </w:rPr>
        <w:t>.</w:t>
      </w:r>
    </w:p>
    <w:p w:rsidR="004F2919" w:rsidRPr="00CF31DB" w:rsidRDefault="004F2919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Особенно тогда, когда заработает система </w:t>
      </w:r>
      <w:r w:rsidRPr="00CF31DB">
        <w:rPr>
          <w:rFonts w:cs="Times New Roman"/>
          <w:b/>
          <w:sz w:val="36"/>
          <w:szCs w:val="36"/>
        </w:rPr>
        <w:t>казначейских</w:t>
      </w:r>
      <w:r w:rsidRPr="00CF31DB">
        <w:rPr>
          <w:rFonts w:cs="Times New Roman"/>
          <w:sz w:val="36"/>
          <w:szCs w:val="36"/>
        </w:rPr>
        <w:t xml:space="preserve"> аккредитивов, о чем сегодня много говорили.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Кроме того, для уменьшения </w:t>
      </w:r>
      <w:r w:rsidRPr="00CF31DB">
        <w:rPr>
          <w:rFonts w:cs="Times New Roman"/>
          <w:b/>
          <w:sz w:val="36"/>
          <w:szCs w:val="36"/>
        </w:rPr>
        <w:t>объема авансовых платежей</w:t>
      </w:r>
      <w:r w:rsidRPr="00CF31DB">
        <w:rPr>
          <w:rFonts w:cs="Times New Roman"/>
          <w:sz w:val="36"/>
          <w:szCs w:val="36"/>
        </w:rPr>
        <w:t xml:space="preserve"> </w:t>
      </w:r>
      <w:r w:rsidR="008537F0" w:rsidRPr="00CF31DB">
        <w:rPr>
          <w:rFonts w:cs="Times New Roman"/>
          <w:sz w:val="36"/>
          <w:szCs w:val="36"/>
        </w:rPr>
        <w:t xml:space="preserve">(главной причиной дебиторов) </w:t>
      </w:r>
      <w:r w:rsidRPr="00CF31DB">
        <w:rPr>
          <w:rFonts w:cs="Times New Roman"/>
          <w:sz w:val="36"/>
          <w:szCs w:val="36"/>
        </w:rPr>
        <w:t xml:space="preserve">в перечень «тактических» мер включено предложение, предусматривающее отказ от авансирования </w:t>
      </w:r>
      <w:r w:rsidRPr="00CF31DB">
        <w:rPr>
          <w:rFonts w:cs="Times New Roman"/>
          <w:b/>
          <w:sz w:val="36"/>
          <w:szCs w:val="36"/>
        </w:rPr>
        <w:t>готовой продукции массового</w:t>
      </w:r>
      <w:proofErr w:type="gramStart"/>
      <w:r w:rsidR="007770E5" w:rsidRPr="00CF31DB">
        <w:rPr>
          <w:rFonts w:cs="Times New Roman"/>
          <w:b/>
          <w:sz w:val="36"/>
          <w:szCs w:val="36"/>
        </w:rPr>
        <w:t xml:space="preserve"> !</w:t>
      </w:r>
      <w:proofErr w:type="gramEnd"/>
      <w:r w:rsidR="007770E5" w:rsidRPr="00CF31DB">
        <w:rPr>
          <w:rFonts w:cs="Times New Roman"/>
          <w:b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>потреблени</w:t>
      </w:r>
      <w:r w:rsidRPr="00CF31DB">
        <w:rPr>
          <w:rFonts w:cs="Times New Roman"/>
          <w:sz w:val="36"/>
          <w:szCs w:val="36"/>
        </w:rPr>
        <w:t>я</w:t>
      </w:r>
      <w:r w:rsidR="008537F0" w:rsidRPr="00CF31DB">
        <w:rPr>
          <w:rFonts w:cs="Times New Roman"/>
          <w:sz w:val="36"/>
          <w:szCs w:val="36"/>
        </w:rPr>
        <w:t xml:space="preserve"> (т.н. биржевой продукции)</w:t>
      </w:r>
      <w:r w:rsidRPr="00CF31DB">
        <w:rPr>
          <w:rFonts w:cs="Times New Roman"/>
          <w:sz w:val="36"/>
          <w:szCs w:val="36"/>
        </w:rPr>
        <w:t>. Соответствующие нормативные правовые акты сейчас готовятся. Они, в том числе, определят перечень этой продукции в привязке к кодам ОКПД.</w:t>
      </w:r>
    </w:p>
    <w:p w:rsidR="004F2919" w:rsidRPr="00CF31DB" w:rsidRDefault="004F2919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Задача органов Федерального казначейства, как будет принято это решение, обеспечить </w:t>
      </w:r>
      <w:proofErr w:type="gramStart"/>
      <w:r w:rsidRPr="00CF31DB">
        <w:rPr>
          <w:rFonts w:cs="Times New Roman"/>
          <w:sz w:val="36"/>
          <w:szCs w:val="36"/>
        </w:rPr>
        <w:t>контроль за</w:t>
      </w:r>
      <w:proofErr w:type="gramEnd"/>
      <w:r w:rsidRPr="00CF31DB">
        <w:rPr>
          <w:rFonts w:cs="Times New Roman"/>
          <w:sz w:val="36"/>
          <w:szCs w:val="36"/>
        </w:rPr>
        <w:t xml:space="preserve"> исполнением этих актов участниками бюджетного процесса при планировании закупок, через идентификационный код закупок, включающий в себя код ОКПД.</w:t>
      </w:r>
    </w:p>
    <w:p w:rsidR="00E462DB" w:rsidRPr="00CF31DB" w:rsidRDefault="00E462DB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Завершая тему контроля за состоянием дебиторской задолженности, хочу отметить, что по поручению Правительства Федеральное </w:t>
      </w:r>
      <w:r w:rsidRPr="00CF31DB">
        <w:rPr>
          <w:rFonts w:cs="Times New Roman"/>
          <w:b/>
          <w:sz w:val="36"/>
          <w:szCs w:val="36"/>
        </w:rPr>
        <w:t>казначейство назначено ответственным</w:t>
      </w:r>
      <w:proofErr w:type="gramStart"/>
      <w:r w:rsidRPr="00CF31DB">
        <w:rPr>
          <w:rFonts w:cs="Times New Roman"/>
          <w:b/>
          <w:sz w:val="36"/>
          <w:szCs w:val="36"/>
        </w:rPr>
        <w:t xml:space="preserve"> </w:t>
      </w:r>
      <w:r w:rsidR="007770E5" w:rsidRPr="00CF31DB">
        <w:rPr>
          <w:rFonts w:cs="Times New Roman"/>
          <w:b/>
          <w:sz w:val="36"/>
          <w:szCs w:val="36"/>
        </w:rPr>
        <w:t>!</w:t>
      </w:r>
      <w:proofErr w:type="gramEnd"/>
      <w:r w:rsidR="007770E5" w:rsidRPr="00CF31DB">
        <w:rPr>
          <w:rFonts w:cs="Times New Roman"/>
          <w:b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>органом за координацию работы всех</w:t>
      </w:r>
      <w:r w:rsidRPr="00CF31DB">
        <w:rPr>
          <w:rFonts w:cs="Times New Roman"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>главных распорядителей по инвентаризации и сокращению дебиторской задолженности по расходам</w:t>
      </w:r>
      <w:r w:rsidRPr="00CF31DB">
        <w:rPr>
          <w:rFonts w:cs="Times New Roman"/>
          <w:sz w:val="36"/>
          <w:szCs w:val="36"/>
        </w:rPr>
        <w:t>.</w:t>
      </w:r>
    </w:p>
    <w:p w:rsidR="00E462DB" w:rsidRPr="00CF31DB" w:rsidRDefault="00E462DB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 рамках этой </w:t>
      </w:r>
      <w:r w:rsidR="00484050" w:rsidRPr="00CF31DB">
        <w:rPr>
          <w:rFonts w:cs="Times New Roman"/>
          <w:sz w:val="36"/>
          <w:szCs w:val="36"/>
        </w:rPr>
        <w:t>задачи</w:t>
      </w:r>
      <w:r w:rsidRPr="00CF31DB">
        <w:rPr>
          <w:rFonts w:cs="Times New Roman"/>
          <w:sz w:val="36"/>
          <w:szCs w:val="36"/>
        </w:rPr>
        <w:t xml:space="preserve"> Казначейство должно совместно с Минфином и Счетной палатой </w:t>
      </w:r>
      <w:r w:rsidR="007770E5" w:rsidRPr="00CF31DB">
        <w:rPr>
          <w:rFonts w:cs="Times New Roman"/>
          <w:sz w:val="36"/>
          <w:szCs w:val="36"/>
        </w:rPr>
        <w:t>провести</w:t>
      </w:r>
      <w:r w:rsidR="00D530C3" w:rsidRPr="00CF31DB">
        <w:rPr>
          <w:rFonts w:cs="Times New Roman"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 xml:space="preserve">анализ </w:t>
      </w:r>
      <w:r w:rsidRPr="00CF31DB">
        <w:rPr>
          <w:rFonts w:cs="Times New Roman"/>
          <w:b/>
          <w:sz w:val="36"/>
          <w:szCs w:val="36"/>
        </w:rPr>
        <w:lastRenderedPageBreak/>
        <w:t>эффективности и комплексности мер, принимаемых главными распорядителями</w:t>
      </w:r>
      <w:r w:rsidRPr="00CF31DB">
        <w:rPr>
          <w:rFonts w:cs="Times New Roman"/>
          <w:sz w:val="36"/>
          <w:szCs w:val="36"/>
        </w:rPr>
        <w:t xml:space="preserve"> по управлению дебиторской задолженностью. Как они работают с поставщиками</w:t>
      </w:r>
      <w:r w:rsidR="00484050" w:rsidRPr="00CF31DB">
        <w:rPr>
          <w:rFonts w:cs="Times New Roman"/>
          <w:sz w:val="36"/>
          <w:szCs w:val="36"/>
        </w:rPr>
        <w:t xml:space="preserve"> (?)</w:t>
      </w:r>
      <w:r w:rsidRPr="00CF31DB">
        <w:rPr>
          <w:rFonts w:cs="Times New Roman"/>
          <w:sz w:val="36"/>
          <w:szCs w:val="36"/>
        </w:rPr>
        <w:t>, подведомственными учреждениями</w:t>
      </w:r>
      <w:r w:rsidR="00484050" w:rsidRPr="00CF31DB">
        <w:rPr>
          <w:rFonts w:cs="Times New Roman"/>
          <w:sz w:val="36"/>
          <w:szCs w:val="36"/>
        </w:rPr>
        <w:t xml:space="preserve"> (?)</w:t>
      </w:r>
      <w:r w:rsidRPr="00CF31DB">
        <w:rPr>
          <w:rFonts w:cs="Times New Roman"/>
          <w:sz w:val="36"/>
          <w:szCs w:val="36"/>
        </w:rPr>
        <w:t>, субъектами Российской Федерации</w:t>
      </w:r>
      <w:r w:rsidR="00484050" w:rsidRPr="00CF31DB">
        <w:rPr>
          <w:rFonts w:cs="Times New Roman"/>
          <w:sz w:val="36"/>
          <w:szCs w:val="36"/>
        </w:rPr>
        <w:t xml:space="preserve"> (?)</w:t>
      </w:r>
      <w:r w:rsidRPr="00CF31DB">
        <w:rPr>
          <w:rFonts w:cs="Times New Roman"/>
          <w:sz w:val="36"/>
          <w:szCs w:val="36"/>
        </w:rPr>
        <w:t>, какие условия по авансам прописывают в контрактах</w:t>
      </w:r>
      <w:r w:rsidR="00484050" w:rsidRPr="00CF31DB">
        <w:rPr>
          <w:rFonts w:cs="Times New Roman"/>
          <w:sz w:val="36"/>
          <w:szCs w:val="36"/>
        </w:rPr>
        <w:t xml:space="preserve"> и т.д.</w:t>
      </w:r>
      <w:r w:rsidRPr="00CF31DB">
        <w:rPr>
          <w:rFonts w:cs="Times New Roman"/>
          <w:sz w:val="36"/>
          <w:szCs w:val="36"/>
        </w:rPr>
        <w:t xml:space="preserve"> </w:t>
      </w:r>
    </w:p>
    <w:p w:rsidR="00E462DB" w:rsidRPr="00CF31DB" w:rsidRDefault="00E462DB" w:rsidP="00F01E77">
      <w:pPr>
        <w:spacing w:line="360" w:lineRule="atLeast"/>
        <w:ind w:firstLine="708"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Все необходимые инструменты для этого у вас есть</w:t>
      </w:r>
      <w:r w:rsidRPr="00CF31DB">
        <w:rPr>
          <w:rFonts w:cs="Times New Roman"/>
          <w:sz w:val="36"/>
          <w:szCs w:val="36"/>
        </w:rPr>
        <w:t xml:space="preserve">. Это и </w:t>
      </w:r>
      <w:r w:rsidRPr="00CF31DB">
        <w:rPr>
          <w:rFonts w:cs="Times New Roman"/>
          <w:b/>
          <w:sz w:val="36"/>
          <w:szCs w:val="36"/>
        </w:rPr>
        <w:t>отчетность, и реестр контрактов</w:t>
      </w:r>
      <w:r w:rsidRPr="00CF31DB">
        <w:rPr>
          <w:rFonts w:cs="Times New Roman"/>
          <w:sz w:val="36"/>
          <w:szCs w:val="36"/>
        </w:rPr>
        <w:t xml:space="preserve">, и </w:t>
      </w:r>
      <w:r w:rsidRPr="00CF31DB">
        <w:rPr>
          <w:rFonts w:cs="Times New Roman"/>
          <w:b/>
          <w:sz w:val="36"/>
          <w:szCs w:val="36"/>
        </w:rPr>
        <w:t>все платежи, котор</w:t>
      </w:r>
      <w:r w:rsidR="00C70191" w:rsidRPr="00CF31DB">
        <w:rPr>
          <w:rFonts w:cs="Times New Roman"/>
          <w:b/>
          <w:sz w:val="36"/>
          <w:szCs w:val="36"/>
        </w:rPr>
        <w:t>ые проходят через Казначейство.</w:t>
      </w:r>
    </w:p>
    <w:p w:rsidR="00E462DB" w:rsidRPr="00CF31DB" w:rsidRDefault="00E462DB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Задача – сделать анализ, помогающий, в первую очередь главным распорядителям, оценить </w:t>
      </w:r>
      <w:r w:rsidRPr="00CF31DB">
        <w:rPr>
          <w:rFonts w:cs="Times New Roman"/>
          <w:b/>
          <w:sz w:val="36"/>
          <w:szCs w:val="36"/>
        </w:rPr>
        <w:t>качество своих действий</w:t>
      </w:r>
      <w:r w:rsidRPr="00CF31DB">
        <w:rPr>
          <w:rFonts w:cs="Times New Roman"/>
          <w:sz w:val="36"/>
          <w:szCs w:val="36"/>
        </w:rPr>
        <w:t xml:space="preserve"> и принять </w:t>
      </w:r>
      <w:r w:rsidRPr="00CF31DB">
        <w:rPr>
          <w:rFonts w:cs="Times New Roman"/>
          <w:b/>
          <w:sz w:val="36"/>
          <w:szCs w:val="36"/>
        </w:rPr>
        <w:t>правильные управленческие решения</w:t>
      </w:r>
      <w:r w:rsidRPr="00CF31DB">
        <w:rPr>
          <w:rFonts w:cs="Times New Roman"/>
          <w:sz w:val="36"/>
          <w:szCs w:val="36"/>
        </w:rPr>
        <w:t xml:space="preserve"> в целях достижения оптимального результата в работе с </w:t>
      </w:r>
      <w:proofErr w:type="spellStart"/>
      <w:r w:rsidRPr="00CF31DB">
        <w:rPr>
          <w:rFonts w:cs="Times New Roman"/>
          <w:sz w:val="36"/>
          <w:szCs w:val="36"/>
        </w:rPr>
        <w:t>дебиторкой</w:t>
      </w:r>
      <w:proofErr w:type="spellEnd"/>
      <w:r w:rsidRPr="00CF31DB">
        <w:rPr>
          <w:rFonts w:cs="Times New Roman"/>
          <w:sz w:val="36"/>
          <w:szCs w:val="36"/>
        </w:rPr>
        <w:t>, а для внешних пользователей - дать объективную информацию для оценки этой работы.</w:t>
      </w:r>
    </w:p>
    <w:p w:rsidR="00E462DB" w:rsidRPr="00CF31DB" w:rsidRDefault="00E462DB" w:rsidP="00F01E77">
      <w:pPr>
        <w:spacing w:line="360" w:lineRule="atLeast"/>
        <w:ind w:firstLine="708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Возможным результатом этой работы станут дальнейшие предложения по внесению изменений в НПА, регулирующие вопросы закупок.</w:t>
      </w:r>
    </w:p>
    <w:p w:rsidR="001942EA" w:rsidRPr="00CF31DB" w:rsidRDefault="001942EA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 xml:space="preserve">Еще </w:t>
      </w:r>
      <w:r w:rsidR="001B1615" w:rsidRPr="00CF31DB">
        <w:rPr>
          <w:rFonts w:cs="Times New Roman"/>
          <w:b/>
          <w:sz w:val="36"/>
          <w:szCs w:val="36"/>
        </w:rPr>
        <w:t>одной</w:t>
      </w:r>
      <w:r w:rsidR="001B1615" w:rsidRPr="00CF31DB">
        <w:rPr>
          <w:rFonts w:cs="Times New Roman"/>
          <w:sz w:val="36"/>
          <w:szCs w:val="36"/>
        </w:rPr>
        <w:t xml:space="preserve"> «тактической мерой», направленной на сокращение</w:t>
      </w:r>
      <w:r w:rsidRPr="00CF31DB">
        <w:rPr>
          <w:rFonts w:cs="Times New Roman"/>
          <w:sz w:val="36"/>
          <w:szCs w:val="36"/>
        </w:rPr>
        <w:t xml:space="preserve"> дефицита федерального бюджета является применение такого ограничительного инструмента кассовых расходов, как </w:t>
      </w:r>
      <w:r w:rsidRPr="00CF31DB">
        <w:rPr>
          <w:rFonts w:cs="Times New Roman"/>
          <w:b/>
          <w:sz w:val="36"/>
          <w:szCs w:val="36"/>
        </w:rPr>
        <w:t>предельные объемы</w:t>
      </w:r>
      <w:r w:rsidRPr="00CF31DB">
        <w:rPr>
          <w:rFonts w:cs="Times New Roman"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>финансирования расходов</w:t>
      </w:r>
      <w:r w:rsidRPr="00CF31DB">
        <w:rPr>
          <w:rFonts w:cs="Times New Roman"/>
          <w:sz w:val="36"/>
          <w:szCs w:val="36"/>
        </w:rPr>
        <w:t xml:space="preserve"> (ПОФР).</w:t>
      </w:r>
    </w:p>
    <w:p w:rsidR="001942EA" w:rsidRPr="00CF31DB" w:rsidRDefault="001942EA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Для Казначейства эта задача не новая. В прошлом году вы уже доводили ПОФР в отношении отдельных главных распорядителей, по которым исполнение федерального бюджета в начале года превысило прогнозные данные в несколько раз.</w:t>
      </w:r>
    </w:p>
    <w:p w:rsidR="001942EA" w:rsidRPr="00CF31DB" w:rsidRDefault="001942EA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В этом году требуется</w:t>
      </w:r>
      <w:r w:rsidRPr="00CF31DB">
        <w:rPr>
          <w:rFonts w:cs="Times New Roman"/>
          <w:sz w:val="36"/>
          <w:szCs w:val="36"/>
        </w:rPr>
        <w:t>:</w:t>
      </w:r>
    </w:p>
    <w:p w:rsidR="001942EA" w:rsidRPr="00CF31DB" w:rsidRDefault="001942EA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обеспечить </w:t>
      </w:r>
      <w:r w:rsidRPr="00CF31DB">
        <w:rPr>
          <w:rFonts w:cs="Times New Roman"/>
          <w:b/>
          <w:sz w:val="36"/>
          <w:szCs w:val="36"/>
        </w:rPr>
        <w:t>своевременное</w:t>
      </w:r>
      <w:r w:rsidRPr="00CF31DB">
        <w:rPr>
          <w:rFonts w:cs="Times New Roman"/>
          <w:sz w:val="36"/>
          <w:szCs w:val="36"/>
        </w:rPr>
        <w:t xml:space="preserve"> доведение предельных объемов финансирования </w:t>
      </w:r>
      <w:r w:rsidRPr="00CF31DB">
        <w:rPr>
          <w:rFonts w:cs="Times New Roman"/>
          <w:b/>
          <w:sz w:val="36"/>
          <w:szCs w:val="36"/>
        </w:rPr>
        <w:t>до всех главных</w:t>
      </w:r>
      <w:r w:rsidRPr="00CF31DB">
        <w:rPr>
          <w:rFonts w:cs="Times New Roman"/>
          <w:sz w:val="36"/>
          <w:szCs w:val="36"/>
        </w:rPr>
        <w:t xml:space="preserve"> распорядителей, а также обеспечить </w:t>
      </w:r>
      <w:r w:rsidRPr="00CF31DB">
        <w:rPr>
          <w:rFonts w:cs="Times New Roman"/>
          <w:b/>
          <w:sz w:val="36"/>
          <w:szCs w:val="36"/>
        </w:rPr>
        <w:t>контроль за не превышением кассовых</w:t>
      </w:r>
      <w:r w:rsidRPr="00CF31DB">
        <w:rPr>
          <w:rFonts w:cs="Times New Roman"/>
          <w:sz w:val="36"/>
          <w:szCs w:val="36"/>
        </w:rPr>
        <w:t xml:space="preserve"> выплат над доведенными бюджетными ограничениями</w:t>
      </w:r>
      <w:r w:rsidR="00693FBD" w:rsidRPr="00CF31DB">
        <w:rPr>
          <w:rFonts w:cs="Times New Roman"/>
          <w:sz w:val="36"/>
          <w:szCs w:val="36"/>
        </w:rPr>
        <w:t>.</w:t>
      </w:r>
    </w:p>
    <w:p w:rsidR="003D695C" w:rsidRPr="00CF31DB" w:rsidRDefault="003D695C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lastRenderedPageBreak/>
        <w:t xml:space="preserve">При этом вы должны осуществлять постоянный мониторинг кассового </w:t>
      </w:r>
      <w:r w:rsidR="001B1615" w:rsidRPr="00CF31DB">
        <w:rPr>
          <w:rFonts w:cs="Times New Roman"/>
          <w:sz w:val="36"/>
          <w:szCs w:val="36"/>
        </w:rPr>
        <w:t xml:space="preserve">исполнения федерального бюджета и </w:t>
      </w:r>
      <w:r w:rsidRPr="00CF31DB">
        <w:rPr>
          <w:rFonts w:cs="Times New Roman"/>
          <w:sz w:val="36"/>
          <w:szCs w:val="36"/>
        </w:rPr>
        <w:t xml:space="preserve">оперативно отслеживать тех главных распорядителей, которые </w:t>
      </w:r>
      <w:r w:rsidRPr="00CF31DB">
        <w:rPr>
          <w:rFonts w:cs="Times New Roman"/>
          <w:b/>
          <w:sz w:val="36"/>
          <w:szCs w:val="36"/>
        </w:rPr>
        <w:t xml:space="preserve">обращаются с просьбой об увеличении им </w:t>
      </w:r>
      <w:proofErr w:type="spellStart"/>
      <w:r w:rsidRPr="00CF31DB">
        <w:rPr>
          <w:rFonts w:cs="Times New Roman"/>
          <w:b/>
          <w:sz w:val="36"/>
          <w:szCs w:val="36"/>
        </w:rPr>
        <w:t>ПОФРов</w:t>
      </w:r>
      <w:proofErr w:type="spellEnd"/>
      <w:r w:rsidRPr="00CF31DB">
        <w:rPr>
          <w:rFonts w:cs="Times New Roman"/>
          <w:sz w:val="36"/>
          <w:szCs w:val="36"/>
        </w:rPr>
        <w:t xml:space="preserve">, а сами в тоже время  </w:t>
      </w:r>
      <w:proofErr w:type="spellStart"/>
      <w:r w:rsidRPr="00CF31DB">
        <w:rPr>
          <w:rFonts w:cs="Times New Roman"/>
          <w:b/>
          <w:sz w:val="36"/>
          <w:szCs w:val="36"/>
        </w:rPr>
        <w:t>недоисполняют</w:t>
      </w:r>
      <w:proofErr w:type="spellEnd"/>
      <w:r w:rsidRPr="00CF31DB">
        <w:rPr>
          <w:rFonts w:cs="Times New Roman"/>
          <w:b/>
          <w:sz w:val="36"/>
          <w:szCs w:val="36"/>
        </w:rPr>
        <w:t xml:space="preserve"> расходы</w:t>
      </w:r>
      <w:r w:rsidRPr="00CF31DB">
        <w:rPr>
          <w:rFonts w:cs="Times New Roman"/>
          <w:sz w:val="36"/>
          <w:szCs w:val="36"/>
        </w:rPr>
        <w:t>.</w:t>
      </w:r>
    </w:p>
    <w:p w:rsidR="00693FBD" w:rsidRPr="00CF31DB" w:rsidRDefault="003D695C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Такие случаи у нас уже есть. В январе шесть главных распорядителей обратились в Казначейство за увеличением им предельных объемов финансирования, в то же время исполнение бюджета за январь по некоторым из них не превысило 50 %, а по отдельным - и 30 %. </w:t>
      </w:r>
    </w:p>
    <w:p w:rsidR="003D695C" w:rsidRPr="00CF31DB" w:rsidRDefault="003D695C" w:rsidP="00F01E77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Это – пример</w:t>
      </w:r>
      <w:r w:rsidRPr="00CF31DB">
        <w:rPr>
          <w:rFonts w:cs="Times New Roman"/>
          <w:sz w:val="36"/>
          <w:szCs w:val="36"/>
        </w:rPr>
        <w:t xml:space="preserve"> некачественного прогнозирования своих расходов и неэффективного планирования!</w:t>
      </w:r>
    </w:p>
    <w:p w:rsidR="003D695C" w:rsidRPr="00CF31DB" w:rsidRDefault="003D695C" w:rsidP="00F01E77">
      <w:pPr>
        <w:spacing w:line="360" w:lineRule="atLeast"/>
        <w:jc w:val="both"/>
        <w:rPr>
          <w:rFonts w:cs="Times New Roman"/>
          <w:szCs w:val="28"/>
        </w:rPr>
      </w:pPr>
      <w:proofErr w:type="spellStart"/>
      <w:r w:rsidRPr="00CF31DB">
        <w:rPr>
          <w:rFonts w:cs="Times New Roman"/>
          <w:szCs w:val="28"/>
        </w:rPr>
        <w:t>Справочно</w:t>
      </w:r>
      <w:proofErr w:type="spellEnd"/>
      <w:r w:rsidRPr="00CF31DB">
        <w:rPr>
          <w:rFonts w:cs="Times New Roman"/>
          <w:szCs w:val="28"/>
        </w:rPr>
        <w:t xml:space="preserve">: </w:t>
      </w:r>
    </w:p>
    <w:p w:rsidR="003D695C" w:rsidRPr="00CF31DB" w:rsidRDefault="003D695C" w:rsidP="00F01E77">
      <w:pPr>
        <w:spacing w:line="360" w:lineRule="atLeast"/>
        <w:jc w:val="both"/>
        <w:rPr>
          <w:rFonts w:cs="Times New Roman"/>
          <w:szCs w:val="28"/>
        </w:rPr>
      </w:pPr>
      <w:r w:rsidRPr="00CF31DB">
        <w:rPr>
          <w:rFonts w:cs="Times New Roman"/>
          <w:szCs w:val="28"/>
        </w:rPr>
        <w:t>Перечень главных распорядителей, которые обратились в Федеральное казначейство с предложениями по внесению изменений в предельные объемы оплаты денежных обязательств: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ind w:left="0" w:firstLine="360"/>
        <w:contextualSpacing w:val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Министерство промышленности и торговли Российской Федерации  (гл. 020) – 8,9 %;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ind w:left="0" w:firstLine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 (гл. 082) -1,4 %;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Федеральное агентство связи (гл. 084) -22,9 %;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ind w:left="0" w:firstLine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Государственная фельдъегерская служба Российской Федерации (гл. 089) -97,8 %;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Министерство транспорта Российской Федерации (гл. 103) – 12,4 %;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Федеральное агентство железнодорожного транспорта (гл. 109) –23,6 %;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Федеральное агентство морского и речного транспорта (гл. 110) -43 %;</w:t>
      </w:r>
    </w:p>
    <w:p w:rsidR="003D695C" w:rsidRPr="00CF31DB" w:rsidRDefault="003D695C" w:rsidP="00F01E77">
      <w:pPr>
        <w:pStyle w:val="a7"/>
        <w:numPr>
          <w:ilvl w:val="0"/>
          <w:numId w:val="1"/>
        </w:numPr>
        <w:spacing w:after="0" w:line="360" w:lineRule="atLeas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F31DB">
        <w:rPr>
          <w:rFonts w:ascii="Times New Roman" w:hAnsi="Times New Roman" w:cs="Times New Roman"/>
          <w:sz w:val="28"/>
          <w:szCs w:val="28"/>
        </w:rPr>
        <w:t>Министерство обороны Российской Федерации (гл. 187) – 13,2%.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2"/>
          <w:szCs w:val="32"/>
        </w:rPr>
      </w:pP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Вообще в этом году мы намерены жестко добиваться исполнения установленных сроков и ограничений при исполнении бюджетного процесса. В Минфине утверждена дорожная карта </w:t>
      </w:r>
      <w:r w:rsidRPr="00CF31DB">
        <w:rPr>
          <w:rFonts w:cs="Times New Roman"/>
          <w:b/>
          <w:sz w:val="36"/>
          <w:szCs w:val="36"/>
        </w:rPr>
        <w:t>организации исполнения</w:t>
      </w:r>
      <w:r w:rsidRPr="00CF31DB">
        <w:rPr>
          <w:rFonts w:cs="Times New Roman"/>
          <w:sz w:val="36"/>
          <w:szCs w:val="36"/>
        </w:rPr>
        <w:t xml:space="preserve"> федерального бюджета. В ней проставлены все контрольные события со сроками, установленными бюджетным законодательством.</w:t>
      </w: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И к каждому сроку «привязаны» действия конкретных департаментов Минфина и Федерального казначейства:</w:t>
      </w: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lastRenderedPageBreak/>
        <w:t>– сначала напоминание ГРБС о сроке того или иного события;</w:t>
      </w: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– потом контроль со стороны Федерального казначейства или Минфина за соблюдением соответствующей нормы;</w:t>
      </w: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– если не исполнено – блокировка или другие меры наказания или принуждения;</w:t>
      </w: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– письма ведомствам и в Правительство о допущенных нарушениях.</w:t>
      </w:r>
    </w:p>
    <w:p w:rsidR="00CD69E0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Нужно научить всех – исполнять закон о бюджете. И это в наших силах.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proofErr w:type="gramStart"/>
      <w:r w:rsidRPr="00CF31DB">
        <w:rPr>
          <w:rFonts w:cs="Times New Roman"/>
          <w:b/>
          <w:sz w:val="36"/>
          <w:szCs w:val="36"/>
        </w:rPr>
        <w:t>Отдельно хочу затронуть еще одно важное направление деятельности Федерального казначейства</w:t>
      </w:r>
      <w:r w:rsidRPr="00CF31DB">
        <w:rPr>
          <w:rFonts w:cs="Times New Roman"/>
          <w:sz w:val="36"/>
          <w:szCs w:val="36"/>
        </w:rPr>
        <w:t xml:space="preserve"> - выполнение </w:t>
      </w:r>
      <w:r w:rsidRPr="00CF31DB">
        <w:rPr>
          <w:rFonts w:cs="Times New Roman"/>
          <w:b/>
          <w:sz w:val="36"/>
          <w:szCs w:val="36"/>
        </w:rPr>
        <w:t>функций оператора</w:t>
      </w:r>
      <w:r w:rsidRPr="00CF31DB">
        <w:rPr>
          <w:rFonts w:cs="Times New Roman"/>
          <w:sz w:val="36"/>
          <w:szCs w:val="36"/>
        </w:rPr>
        <w:t xml:space="preserve"> пяти крупнейших </w:t>
      </w:r>
      <w:r w:rsidRPr="00CF31DB">
        <w:rPr>
          <w:rFonts w:cs="Times New Roman"/>
          <w:b/>
          <w:sz w:val="36"/>
          <w:szCs w:val="36"/>
        </w:rPr>
        <w:t>вертикально</w:t>
      </w:r>
      <w:r w:rsidRPr="00CF31DB">
        <w:rPr>
          <w:rFonts w:cs="Times New Roman"/>
          <w:sz w:val="36"/>
          <w:szCs w:val="36"/>
        </w:rPr>
        <w:t xml:space="preserve"> интегрированных государственных информационных систем общего пользования (</w:t>
      </w:r>
      <w:r w:rsidRPr="00CF31DB">
        <w:rPr>
          <w:rFonts w:cs="Times New Roman"/>
          <w:i/>
          <w:sz w:val="36"/>
          <w:szCs w:val="36"/>
        </w:rPr>
        <w:t>то есть это не внутриведомственные системы, автоматизирующие функции конкретной организации, а системы, ориентированные на внешних пользователей, которыми в первую очередь являются организации сектора государственного управления всех публично-правовых образований Российской Федерации</w:t>
      </w:r>
      <w:r w:rsidRPr="00CF31DB">
        <w:rPr>
          <w:rFonts w:cs="Times New Roman"/>
          <w:sz w:val="36"/>
          <w:szCs w:val="36"/>
        </w:rPr>
        <w:t>).</w:t>
      </w:r>
      <w:proofErr w:type="gramEnd"/>
      <w:r w:rsidRPr="00CF31DB">
        <w:rPr>
          <w:rFonts w:cs="Times New Roman"/>
          <w:sz w:val="36"/>
          <w:szCs w:val="36"/>
        </w:rPr>
        <w:t xml:space="preserve"> Это: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- Электронный бюджет;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- Единая информационная система в сфере закупок (ЕИС);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- Официальный сайт </w:t>
      </w:r>
      <w:r w:rsidRPr="00CF31DB">
        <w:rPr>
          <w:rFonts w:cs="Times New Roman"/>
          <w:sz w:val="36"/>
          <w:szCs w:val="36"/>
          <w:lang w:val="en-US"/>
        </w:rPr>
        <w:t>BUS</w:t>
      </w:r>
      <w:r w:rsidRPr="00CF31DB">
        <w:rPr>
          <w:rFonts w:cs="Times New Roman"/>
          <w:sz w:val="36"/>
          <w:szCs w:val="36"/>
        </w:rPr>
        <w:t>.</w:t>
      </w:r>
      <w:r w:rsidRPr="00CF31DB">
        <w:rPr>
          <w:rFonts w:cs="Times New Roman"/>
          <w:sz w:val="36"/>
          <w:szCs w:val="36"/>
          <w:lang w:val="en-US"/>
        </w:rPr>
        <w:t>GOV</w:t>
      </w:r>
      <w:r w:rsidRPr="00CF31DB">
        <w:rPr>
          <w:rFonts w:cs="Times New Roman"/>
          <w:sz w:val="36"/>
          <w:szCs w:val="36"/>
        </w:rPr>
        <w:t>.</w:t>
      </w:r>
      <w:r w:rsidRPr="00CF31DB">
        <w:rPr>
          <w:rFonts w:cs="Times New Roman"/>
          <w:sz w:val="36"/>
          <w:szCs w:val="36"/>
          <w:lang w:val="en-US"/>
        </w:rPr>
        <w:t>RU</w:t>
      </w:r>
      <w:r w:rsidRPr="00CF31DB">
        <w:rPr>
          <w:rFonts w:cs="Times New Roman"/>
          <w:sz w:val="36"/>
          <w:szCs w:val="36"/>
        </w:rPr>
        <w:t>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- ГИС ГМП;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- ГАС «Управление» (система стратегического планирования).</w:t>
      </w:r>
    </w:p>
    <w:p w:rsidR="000B541A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Кратко остановлюсь </w:t>
      </w:r>
      <w:r w:rsidR="000B541A" w:rsidRPr="00CF31DB">
        <w:rPr>
          <w:rFonts w:cs="Times New Roman"/>
          <w:sz w:val="36"/>
          <w:szCs w:val="36"/>
        </w:rPr>
        <w:t xml:space="preserve"> на каждой из них.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Электронный бюджет</w:t>
      </w:r>
    </w:p>
    <w:p w:rsidR="00CD69E0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 прошлом году в рамках системы Электронный бюджет Федеральным казначейством </w:t>
      </w:r>
      <w:r w:rsidRPr="00CF31DB">
        <w:rPr>
          <w:rFonts w:cs="Times New Roman"/>
          <w:b/>
          <w:sz w:val="36"/>
          <w:szCs w:val="36"/>
        </w:rPr>
        <w:t>были</w:t>
      </w:r>
      <w:r w:rsidRPr="00CF31DB">
        <w:rPr>
          <w:rFonts w:cs="Times New Roman"/>
          <w:sz w:val="36"/>
          <w:szCs w:val="36"/>
        </w:rPr>
        <w:t xml:space="preserve"> созданы компоненты по ведению </w:t>
      </w:r>
      <w:r w:rsidRPr="00CF31DB">
        <w:rPr>
          <w:rFonts w:cs="Times New Roman"/>
          <w:b/>
          <w:sz w:val="36"/>
          <w:szCs w:val="36"/>
        </w:rPr>
        <w:t xml:space="preserve">сводного реестра участников и </w:t>
      </w:r>
      <w:proofErr w:type="spellStart"/>
      <w:r w:rsidRPr="00CF31DB">
        <w:rPr>
          <w:rFonts w:cs="Times New Roman"/>
          <w:b/>
          <w:sz w:val="36"/>
          <w:szCs w:val="36"/>
        </w:rPr>
        <w:t>неучастников</w:t>
      </w:r>
      <w:proofErr w:type="spellEnd"/>
      <w:r w:rsidRPr="00CF31DB">
        <w:rPr>
          <w:rFonts w:cs="Times New Roman"/>
          <w:b/>
          <w:sz w:val="36"/>
          <w:szCs w:val="36"/>
        </w:rPr>
        <w:t xml:space="preserve"> бюджетного процесса, базовых и ведомственных перечней государственных и муниципальных услуг</w:t>
      </w:r>
      <w:r w:rsidRPr="00CF31DB">
        <w:rPr>
          <w:rFonts w:cs="Times New Roman"/>
          <w:sz w:val="36"/>
          <w:szCs w:val="36"/>
        </w:rPr>
        <w:t xml:space="preserve">. 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lastRenderedPageBreak/>
        <w:t>Было подключено более 100</w:t>
      </w:r>
      <w:bookmarkStart w:id="0" w:name="_GoBack"/>
      <w:bookmarkEnd w:id="0"/>
      <w:r w:rsidRPr="00CF31DB">
        <w:rPr>
          <w:rFonts w:cs="Times New Roman"/>
          <w:sz w:val="36"/>
          <w:szCs w:val="36"/>
        </w:rPr>
        <w:t xml:space="preserve"> тысяч пользователей. Однако при внедрении компонентов возникли определенные </w:t>
      </w:r>
      <w:r w:rsidRPr="00CF31DB">
        <w:rPr>
          <w:rFonts w:cs="Times New Roman"/>
          <w:b/>
          <w:sz w:val="36"/>
          <w:szCs w:val="36"/>
        </w:rPr>
        <w:t>проблемы с доступностью функций</w:t>
      </w:r>
      <w:r w:rsidRPr="00CF31DB">
        <w:rPr>
          <w:rFonts w:cs="Times New Roman"/>
          <w:sz w:val="36"/>
          <w:szCs w:val="36"/>
        </w:rPr>
        <w:t xml:space="preserve">, что </w:t>
      </w:r>
      <w:r w:rsidR="00CD69E0" w:rsidRPr="00CF31DB">
        <w:rPr>
          <w:rFonts w:cs="Times New Roman"/>
          <w:sz w:val="36"/>
          <w:szCs w:val="36"/>
        </w:rPr>
        <w:t>привело</w:t>
      </w:r>
      <w:r w:rsidRPr="00CF31DB">
        <w:rPr>
          <w:rFonts w:cs="Times New Roman"/>
          <w:sz w:val="36"/>
          <w:szCs w:val="36"/>
        </w:rPr>
        <w:t xml:space="preserve"> в конечном итоге перенос сроков по внедрению этих важнейших информационных ресурсов бюджетного процесса </w:t>
      </w:r>
      <w:r w:rsidRPr="00CF31DB">
        <w:rPr>
          <w:rFonts w:cs="Times New Roman"/>
          <w:b/>
          <w:sz w:val="36"/>
          <w:szCs w:val="36"/>
        </w:rPr>
        <w:t>на год</w:t>
      </w:r>
      <w:r w:rsidR="00CD69E0" w:rsidRPr="00CF31DB">
        <w:rPr>
          <w:rFonts w:cs="Times New Roman"/>
          <w:sz w:val="36"/>
          <w:szCs w:val="36"/>
        </w:rPr>
        <w:t xml:space="preserve"> (!)</w:t>
      </w:r>
      <w:r w:rsidRPr="00CF31DB">
        <w:rPr>
          <w:rFonts w:cs="Times New Roman"/>
          <w:sz w:val="36"/>
          <w:szCs w:val="36"/>
        </w:rPr>
        <w:t>.</w:t>
      </w:r>
      <w:r w:rsidR="00CD69E0" w:rsidRPr="00CF31DB">
        <w:rPr>
          <w:rFonts w:cs="Times New Roman"/>
          <w:sz w:val="36"/>
          <w:szCs w:val="36"/>
        </w:rPr>
        <w:t xml:space="preserve"> </w:t>
      </w:r>
      <w:r w:rsidR="00CD69E0" w:rsidRPr="00CF31DB">
        <w:rPr>
          <w:rFonts w:cs="Times New Roman"/>
          <w:b/>
          <w:sz w:val="36"/>
          <w:szCs w:val="36"/>
        </w:rPr>
        <w:t>Считаю это недопустимым!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 этом году </w:t>
      </w:r>
      <w:r w:rsidRPr="00CF31DB">
        <w:rPr>
          <w:rFonts w:cs="Times New Roman"/>
          <w:b/>
          <w:sz w:val="36"/>
          <w:szCs w:val="36"/>
        </w:rPr>
        <w:t>крайне</w:t>
      </w:r>
      <w:r w:rsidRPr="00CF31DB">
        <w:rPr>
          <w:rFonts w:cs="Times New Roman"/>
          <w:sz w:val="36"/>
          <w:szCs w:val="36"/>
        </w:rPr>
        <w:t xml:space="preserve"> важно </w:t>
      </w:r>
      <w:r w:rsidRPr="00CF31DB">
        <w:rPr>
          <w:rFonts w:cs="Times New Roman"/>
          <w:b/>
          <w:sz w:val="36"/>
          <w:szCs w:val="36"/>
        </w:rPr>
        <w:t>стабилизировать работу</w:t>
      </w:r>
      <w:r w:rsidRPr="00CF31DB">
        <w:rPr>
          <w:rFonts w:cs="Times New Roman"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 xml:space="preserve">системы, исправить допущенные ошибки и учесть этот опыт в дальнейшей работе. 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 течение </w:t>
      </w:r>
      <w:r w:rsidRPr="00CF31DB">
        <w:rPr>
          <w:rFonts w:cs="Times New Roman"/>
          <w:b/>
          <w:sz w:val="36"/>
          <w:szCs w:val="36"/>
        </w:rPr>
        <w:t>2016 года</w:t>
      </w:r>
      <w:r w:rsidRPr="00CF31DB">
        <w:rPr>
          <w:rFonts w:cs="Times New Roman"/>
          <w:sz w:val="36"/>
          <w:szCs w:val="36"/>
        </w:rPr>
        <w:t xml:space="preserve"> нам надо перевести </w:t>
      </w:r>
      <w:r w:rsidRPr="00CF31DB">
        <w:rPr>
          <w:rFonts w:cs="Times New Roman"/>
          <w:b/>
          <w:sz w:val="36"/>
          <w:szCs w:val="36"/>
        </w:rPr>
        <w:t>ведение лицевых</w:t>
      </w:r>
      <w:r w:rsidRPr="00CF31DB">
        <w:rPr>
          <w:rFonts w:cs="Times New Roman"/>
          <w:sz w:val="36"/>
          <w:szCs w:val="36"/>
        </w:rPr>
        <w:t xml:space="preserve"> счетов, открытых в органах Федерального казначейства </w:t>
      </w:r>
      <w:r w:rsidRPr="00CF31DB">
        <w:rPr>
          <w:rFonts w:cs="Times New Roman"/>
          <w:b/>
          <w:sz w:val="36"/>
          <w:szCs w:val="36"/>
        </w:rPr>
        <w:t xml:space="preserve">на основе данных реестра участников и </w:t>
      </w:r>
      <w:proofErr w:type="spellStart"/>
      <w:r w:rsidRPr="00CF31DB">
        <w:rPr>
          <w:rFonts w:cs="Times New Roman"/>
          <w:b/>
          <w:sz w:val="36"/>
          <w:szCs w:val="36"/>
        </w:rPr>
        <w:t>неучастников</w:t>
      </w:r>
      <w:proofErr w:type="spellEnd"/>
      <w:r w:rsidRPr="00CF31DB">
        <w:rPr>
          <w:rFonts w:cs="Times New Roman"/>
          <w:b/>
          <w:sz w:val="36"/>
          <w:szCs w:val="36"/>
        </w:rPr>
        <w:t xml:space="preserve"> бюджетного процесса</w:t>
      </w:r>
      <w:r w:rsidRPr="00CF31DB">
        <w:rPr>
          <w:rFonts w:cs="Times New Roman"/>
          <w:sz w:val="36"/>
          <w:szCs w:val="36"/>
        </w:rPr>
        <w:t>.</w:t>
      </w:r>
    </w:p>
    <w:p w:rsidR="000B541A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А к</w:t>
      </w:r>
      <w:r w:rsidR="000B541A" w:rsidRPr="00CF31DB">
        <w:rPr>
          <w:rFonts w:cs="Times New Roman"/>
          <w:sz w:val="36"/>
          <w:szCs w:val="36"/>
        </w:rPr>
        <w:t xml:space="preserve"> 2017 году должна быть </w:t>
      </w:r>
      <w:proofErr w:type="gramStart"/>
      <w:r w:rsidR="000B541A" w:rsidRPr="00CF31DB">
        <w:rPr>
          <w:rFonts w:cs="Times New Roman"/>
          <w:sz w:val="36"/>
          <w:szCs w:val="36"/>
        </w:rPr>
        <w:t>создана и внедрена</w:t>
      </w:r>
      <w:proofErr w:type="gramEnd"/>
      <w:r w:rsidR="000B541A" w:rsidRPr="00CF31DB">
        <w:rPr>
          <w:rFonts w:cs="Times New Roman"/>
          <w:sz w:val="36"/>
          <w:szCs w:val="36"/>
        </w:rPr>
        <w:t xml:space="preserve"> одна из </w:t>
      </w:r>
      <w:r w:rsidR="000B541A" w:rsidRPr="00CF31DB">
        <w:rPr>
          <w:rFonts w:cs="Times New Roman"/>
          <w:b/>
          <w:sz w:val="36"/>
          <w:szCs w:val="36"/>
        </w:rPr>
        <w:t>ключевых подсистем Электронного бюджета – подсистема управления закупками</w:t>
      </w:r>
      <w:r w:rsidR="000B541A" w:rsidRPr="00CF31DB">
        <w:rPr>
          <w:rFonts w:cs="Times New Roman"/>
          <w:sz w:val="36"/>
          <w:szCs w:val="36"/>
        </w:rPr>
        <w:t>. Это важно еще и потому, что в подсистеме управления закупками кроме самих закупочных процедур (</w:t>
      </w:r>
      <w:r w:rsidR="000B541A" w:rsidRPr="00CF31DB">
        <w:rPr>
          <w:rFonts w:cs="Times New Roman"/>
          <w:i/>
          <w:sz w:val="36"/>
          <w:szCs w:val="36"/>
        </w:rPr>
        <w:t xml:space="preserve">а это десятки тысяч ежедневных транзакций всех федеральных казенных учреждений и органов </w:t>
      </w:r>
      <w:proofErr w:type="spellStart"/>
      <w:r w:rsidR="000B541A" w:rsidRPr="00CF31DB">
        <w:rPr>
          <w:rFonts w:cs="Times New Roman"/>
          <w:i/>
          <w:sz w:val="36"/>
          <w:szCs w:val="36"/>
        </w:rPr>
        <w:t>госвласти</w:t>
      </w:r>
      <w:proofErr w:type="spellEnd"/>
      <w:r w:rsidR="000B541A" w:rsidRPr="00CF31DB">
        <w:rPr>
          <w:rFonts w:cs="Times New Roman"/>
          <w:sz w:val="36"/>
          <w:szCs w:val="36"/>
        </w:rPr>
        <w:t xml:space="preserve">) должна быть реализована </w:t>
      </w:r>
      <w:r w:rsidR="000B541A" w:rsidRPr="00CF31DB">
        <w:rPr>
          <w:rFonts w:cs="Times New Roman"/>
          <w:b/>
          <w:sz w:val="36"/>
          <w:szCs w:val="36"/>
        </w:rPr>
        <w:t>функция контроля Казначейства в соответствии с 99 статьей Федерального закона 44-ФЗ.</w:t>
      </w:r>
      <w:r w:rsidR="000B541A" w:rsidRPr="00CF31DB">
        <w:rPr>
          <w:rFonts w:cs="Times New Roman"/>
          <w:sz w:val="36"/>
          <w:szCs w:val="36"/>
        </w:rPr>
        <w:t xml:space="preserve"> 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Еще одна</w:t>
      </w:r>
      <w:r w:rsidRPr="00CF31DB">
        <w:rPr>
          <w:rFonts w:cs="Times New Roman"/>
          <w:sz w:val="36"/>
          <w:szCs w:val="36"/>
        </w:rPr>
        <w:t xml:space="preserve"> важнейшая функция системы Электронный бюджет, которая </w:t>
      </w:r>
      <w:r w:rsidRPr="00CF31DB">
        <w:rPr>
          <w:rFonts w:cs="Times New Roman"/>
          <w:b/>
          <w:sz w:val="36"/>
          <w:szCs w:val="36"/>
        </w:rPr>
        <w:t>должна быть создана, апробирована и с 1 января 2017 года внедрена на федеральном уровне – это централизованный учет бюджетных и денежных обязательств получателей бюджетных сре</w:t>
      </w:r>
      <w:proofErr w:type="gramStart"/>
      <w:r w:rsidRPr="00CF31DB">
        <w:rPr>
          <w:rFonts w:cs="Times New Roman"/>
          <w:b/>
          <w:sz w:val="36"/>
          <w:szCs w:val="36"/>
        </w:rPr>
        <w:t>дств в Ф</w:t>
      </w:r>
      <w:proofErr w:type="gramEnd"/>
      <w:r w:rsidRPr="00CF31DB">
        <w:rPr>
          <w:rFonts w:cs="Times New Roman"/>
          <w:b/>
          <w:sz w:val="36"/>
          <w:szCs w:val="36"/>
        </w:rPr>
        <w:t>едеральном казначействе</w:t>
      </w:r>
      <w:r w:rsidRPr="00CF31DB">
        <w:rPr>
          <w:rFonts w:cs="Times New Roman"/>
          <w:sz w:val="36"/>
          <w:szCs w:val="36"/>
        </w:rPr>
        <w:t>.</w:t>
      </w:r>
    </w:p>
    <w:p w:rsidR="000B541A" w:rsidRPr="00CF31DB" w:rsidRDefault="00CD69E0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Кроме того (!) </w:t>
      </w:r>
      <w:r w:rsidRPr="00CF31DB">
        <w:rPr>
          <w:rFonts w:cs="Times New Roman"/>
          <w:b/>
          <w:sz w:val="36"/>
          <w:szCs w:val="36"/>
        </w:rPr>
        <w:t>э</w:t>
      </w:r>
      <w:r w:rsidR="000B541A" w:rsidRPr="00CF31DB">
        <w:rPr>
          <w:rFonts w:cs="Times New Roman"/>
          <w:b/>
          <w:sz w:val="36"/>
          <w:szCs w:val="36"/>
        </w:rPr>
        <w:t>то первая</w:t>
      </w:r>
      <w:r w:rsidR="000B541A" w:rsidRPr="00CF31DB">
        <w:rPr>
          <w:rFonts w:cs="Times New Roman"/>
          <w:sz w:val="36"/>
          <w:szCs w:val="36"/>
        </w:rPr>
        <w:t xml:space="preserve"> ключевая функция, которая будет перенесена </w:t>
      </w:r>
      <w:proofErr w:type="gramStart"/>
      <w:r w:rsidR="000B541A" w:rsidRPr="00CF31DB">
        <w:rPr>
          <w:rFonts w:cs="Times New Roman"/>
          <w:sz w:val="36"/>
          <w:szCs w:val="36"/>
        </w:rPr>
        <w:t>из</w:t>
      </w:r>
      <w:proofErr w:type="gramEnd"/>
      <w:r w:rsidR="000B541A" w:rsidRPr="00CF31DB">
        <w:rPr>
          <w:rFonts w:cs="Times New Roman"/>
          <w:sz w:val="36"/>
          <w:szCs w:val="36"/>
        </w:rPr>
        <w:t xml:space="preserve"> </w:t>
      </w:r>
      <w:proofErr w:type="gramStart"/>
      <w:r w:rsidR="000B541A" w:rsidRPr="00CF31DB">
        <w:rPr>
          <w:rFonts w:cs="Times New Roman"/>
          <w:b/>
          <w:sz w:val="36"/>
          <w:szCs w:val="36"/>
        </w:rPr>
        <w:t>АС</w:t>
      </w:r>
      <w:proofErr w:type="gramEnd"/>
      <w:r w:rsidR="000B541A" w:rsidRPr="00CF31DB">
        <w:rPr>
          <w:rFonts w:cs="Times New Roman"/>
          <w:b/>
          <w:sz w:val="36"/>
          <w:szCs w:val="36"/>
        </w:rPr>
        <w:t xml:space="preserve"> ФК</w:t>
      </w:r>
      <w:r w:rsidR="000B541A" w:rsidRPr="00CF31DB">
        <w:rPr>
          <w:rFonts w:cs="Times New Roman"/>
          <w:sz w:val="36"/>
          <w:szCs w:val="36"/>
        </w:rPr>
        <w:t xml:space="preserve"> в </w:t>
      </w:r>
      <w:r w:rsidR="000B541A" w:rsidRPr="00CF31DB">
        <w:rPr>
          <w:rFonts w:cs="Times New Roman"/>
          <w:b/>
          <w:sz w:val="36"/>
          <w:szCs w:val="36"/>
        </w:rPr>
        <w:t>Электронный бюджет</w:t>
      </w:r>
      <w:r w:rsidR="000B541A" w:rsidRPr="00CF31DB">
        <w:rPr>
          <w:rFonts w:cs="Times New Roman"/>
          <w:sz w:val="36"/>
          <w:szCs w:val="36"/>
        </w:rPr>
        <w:t>, при чем благодаря централизованной архитектуре последнего, с существенной оптимизацией</w:t>
      </w:r>
      <w:r w:rsidRPr="00CF31DB">
        <w:rPr>
          <w:rFonts w:cs="Times New Roman"/>
          <w:sz w:val="36"/>
          <w:szCs w:val="36"/>
        </w:rPr>
        <w:t xml:space="preserve"> расходов на ее ведение</w:t>
      </w:r>
      <w:r w:rsidR="000B541A" w:rsidRPr="00CF31DB">
        <w:rPr>
          <w:rFonts w:cs="Times New Roman"/>
          <w:sz w:val="36"/>
          <w:szCs w:val="36"/>
        </w:rPr>
        <w:t>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Учреждения </w:t>
      </w:r>
      <w:r w:rsidRPr="00CF31DB">
        <w:rPr>
          <w:rFonts w:cs="Times New Roman"/>
          <w:b/>
          <w:sz w:val="36"/>
          <w:szCs w:val="36"/>
        </w:rPr>
        <w:t>не будут дублировать функции Казначейства</w:t>
      </w:r>
      <w:r w:rsidRPr="00CF31DB">
        <w:rPr>
          <w:rFonts w:cs="Times New Roman"/>
          <w:sz w:val="36"/>
          <w:szCs w:val="36"/>
        </w:rPr>
        <w:t xml:space="preserve"> по ведению учета бюджетных и денежных </w:t>
      </w:r>
      <w:r w:rsidRPr="00CF31DB">
        <w:rPr>
          <w:rFonts w:cs="Times New Roman"/>
          <w:sz w:val="36"/>
          <w:szCs w:val="36"/>
        </w:rPr>
        <w:lastRenderedPageBreak/>
        <w:t xml:space="preserve">обязательств. Они </w:t>
      </w:r>
      <w:r w:rsidRPr="00CF31DB">
        <w:rPr>
          <w:rFonts w:cs="Times New Roman"/>
          <w:b/>
          <w:sz w:val="36"/>
          <w:szCs w:val="36"/>
        </w:rPr>
        <w:t>будут использовать результаты Вашей работы.</w:t>
      </w:r>
    </w:p>
    <w:p w:rsidR="005767D3" w:rsidRPr="00CF31DB" w:rsidRDefault="005767D3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</w:p>
    <w:p w:rsidR="005767D3" w:rsidRPr="00CF31DB" w:rsidRDefault="005767D3" w:rsidP="00F01E77">
      <w:pPr>
        <w:tabs>
          <w:tab w:val="left" w:pos="0"/>
        </w:tabs>
        <w:autoSpaceDE w:val="0"/>
        <w:autoSpaceDN w:val="0"/>
        <w:adjustRightInd w:val="0"/>
        <w:spacing w:line="360" w:lineRule="atLeast"/>
        <w:ind w:firstLine="0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 xml:space="preserve">На протяжении нескольких лет мы выстраиваем методологию и организуем работу по внедрению учета обязательств в Федеральном казначействе, каждый </w:t>
      </w:r>
      <w:proofErr w:type="gramStart"/>
      <w:r w:rsidRPr="00CF31DB">
        <w:rPr>
          <w:rFonts w:cs="Times New Roman"/>
          <w:sz w:val="36"/>
          <w:szCs w:val="36"/>
        </w:rPr>
        <w:t>год</w:t>
      </w:r>
      <w:proofErr w:type="gramEnd"/>
      <w:r w:rsidRPr="00CF31DB">
        <w:rPr>
          <w:rFonts w:cs="Times New Roman"/>
          <w:sz w:val="36"/>
          <w:szCs w:val="36"/>
        </w:rPr>
        <w:t xml:space="preserve"> расширяя их перечень.</w:t>
      </w:r>
    </w:p>
    <w:p w:rsidR="005767D3" w:rsidRPr="00CF31DB" w:rsidRDefault="005767D3" w:rsidP="00F01E77">
      <w:pPr>
        <w:tabs>
          <w:tab w:val="left" w:pos="0"/>
        </w:tabs>
        <w:autoSpaceDE w:val="0"/>
        <w:autoSpaceDN w:val="0"/>
        <w:adjustRightInd w:val="0"/>
        <w:spacing w:line="360" w:lineRule="atLeast"/>
        <w:ind w:firstLine="0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>Например, помимо постановки на учет бюджетных обязательств по государственным контрактам, мы реализовали механизм постановки на учет в Федеральном казначействе отдельных видов соглашений о предоставлении бюджетных средств. В прошлом году мы дополнили этот перечень соглашениями о межбюджетных трансфертах и бюджетных инвестициях.</w:t>
      </w:r>
    </w:p>
    <w:p w:rsidR="005767D3" w:rsidRPr="00CF31DB" w:rsidRDefault="005767D3" w:rsidP="00F01E77">
      <w:pPr>
        <w:tabs>
          <w:tab w:val="left" w:pos="0"/>
        </w:tabs>
        <w:autoSpaceDE w:val="0"/>
        <w:autoSpaceDN w:val="0"/>
        <w:adjustRightInd w:val="0"/>
        <w:spacing w:line="360" w:lineRule="atLeast"/>
        <w:ind w:firstLine="0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>Теперь перед нами стоит задача -</w:t>
      </w:r>
      <w:r w:rsidR="009543A5" w:rsidRPr="00CF31DB">
        <w:rPr>
          <w:rFonts w:cs="Times New Roman"/>
          <w:sz w:val="36"/>
          <w:szCs w:val="36"/>
        </w:rPr>
        <w:t xml:space="preserve"> </w:t>
      </w:r>
      <w:r w:rsidRPr="00CF31DB">
        <w:rPr>
          <w:rFonts w:cs="Times New Roman"/>
          <w:sz w:val="36"/>
          <w:szCs w:val="36"/>
        </w:rPr>
        <w:t>обеспечить постановку на учет денежных обязательств с момента их принятия (сейчас они ставятся на учет в момент оплаты);</w:t>
      </w:r>
    </w:p>
    <w:p w:rsidR="005767D3" w:rsidRPr="00CF31DB" w:rsidRDefault="005767D3" w:rsidP="00F01E77">
      <w:pPr>
        <w:tabs>
          <w:tab w:val="left" w:pos="0"/>
        </w:tabs>
        <w:autoSpaceDE w:val="0"/>
        <w:autoSpaceDN w:val="0"/>
        <w:adjustRightInd w:val="0"/>
        <w:spacing w:line="360" w:lineRule="atLeast"/>
        <w:ind w:firstLine="0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>Такого рода «бюджетный» учет требует наличия специальных навыков и квалификации у бухгалтеров, а также соответствующего ресурсного обеспечения.</w:t>
      </w:r>
    </w:p>
    <w:p w:rsidR="005767D3" w:rsidRPr="00CF31DB" w:rsidRDefault="005767D3" w:rsidP="00F01E77">
      <w:pPr>
        <w:tabs>
          <w:tab w:val="left" w:pos="0"/>
        </w:tabs>
        <w:autoSpaceDE w:val="0"/>
        <w:autoSpaceDN w:val="0"/>
        <w:adjustRightInd w:val="0"/>
        <w:spacing w:line="360" w:lineRule="atLeast"/>
        <w:ind w:firstLine="0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 xml:space="preserve">Благодаря централизации и автоматизации всех бизнес процессов «бюджетный» учет для всех федеральных учреждений сможет вести Казначейство. </w:t>
      </w:r>
    </w:p>
    <w:p w:rsidR="005767D3" w:rsidRPr="00CF31DB" w:rsidRDefault="005767D3" w:rsidP="00F01E77">
      <w:pPr>
        <w:tabs>
          <w:tab w:val="left" w:pos="0"/>
        </w:tabs>
        <w:autoSpaceDE w:val="0"/>
        <w:autoSpaceDN w:val="0"/>
        <w:adjustRightInd w:val="0"/>
        <w:spacing w:line="360" w:lineRule="atLeast"/>
        <w:ind w:firstLine="0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>В дальнейшем аутсорсинг в секторе государственного управления можно будет расширять. По мере внедрения  подсистем Электронного бюджета Казначейство сможет централизованно начислять заработную плату государственным служащим.</w:t>
      </w:r>
    </w:p>
    <w:p w:rsidR="005767D3" w:rsidRPr="00CF31DB" w:rsidRDefault="005767D3" w:rsidP="00F01E77">
      <w:pPr>
        <w:autoSpaceDE w:val="0"/>
        <w:autoSpaceDN w:val="0"/>
        <w:adjustRightInd w:val="0"/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Такой подход позволит снизить стоимость и трудоемкость выполнения указанных функций при обеспечении высокого уровня их качества. Только в рамках расчетов по зарплате можно на порядок сократить расходы бюджета. Сейчас в бюджетной сфере задействовано около 10 тысяч бухгалтеров, а </w:t>
      </w:r>
      <w:r w:rsidRPr="00CF31DB">
        <w:rPr>
          <w:rFonts w:cs="Times New Roman"/>
          <w:sz w:val="36"/>
          <w:szCs w:val="36"/>
        </w:rPr>
        <w:lastRenderedPageBreak/>
        <w:t>Казначейство для выполнения этой функции сможет задействовать не более 1 тысячи человек.</w:t>
      </w:r>
    </w:p>
    <w:p w:rsidR="005767D3" w:rsidRPr="00CF31DB" w:rsidRDefault="005767D3" w:rsidP="00F01E77">
      <w:pPr>
        <w:tabs>
          <w:tab w:val="left" w:pos="709"/>
        </w:tabs>
        <w:autoSpaceDE w:val="0"/>
        <w:autoSpaceDN w:val="0"/>
        <w:adjustRightInd w:val="0"/>
        <w:spacing w:line="360" w:lineRule="atLeast"/>
        <w:ind w:firstLine="0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ab/>
        <w:t xml:space="preserve">В этом году Федеральному казначейству необходимо провести эксперимент по централизации функций по начислению заработной платы на уровне подведомственного федерального казенного учреждения «Центр по обеспечению деятельности Казначейства России». </w:t>
      </w:r>
    </w:p>
    <w:p w:rsidR="005767D3" w:rsidRPr="00CF31DB" w:rsidRDefault="005767D3" w:rsidP="00F01E77">
      <w:pPr>
        <w:tabs>
          <w:tab w:val="left" w:pos="1134"/>
        </w:tabs>
        <w:autoSpaceDE w:val="0"/>
        <w:autoSpaceDN w:val="0"/>
        <w:adjustRightInd w:val="0"/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А со следующего года внедрить централизованный учет расчетов по оплате труда государственных органов и федеральных казенных учреждений.</w:t>
      </w:r>
    </w:p>
    <w:p w:rsidR="000B541A" w:rsidRPr="00CF31DB" w:rsidRDefault="000B541A" w:rsidP="00F01E77">
      <w:pPr>
        <w:spacing w:line="360" w:lineRule="atLeast"/>
        <w:ind w:firstLine="708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Также </w:t>
      </w:r>
      <w:r w:rsidRPr="00CF31DB">
        <w:rPr>
          <w:rFonts w:cs="Times New Roman"/>
          <w:b/>
          <w:sz w:val="36"/>
          <w:szCs w:val="36"/>
        </w:rPr>
        <w:t>в этом году нам с Вами</w:t>
      </w:r>
      <w:r w:rsidRPr="00CF31DB">
        <w:rPr>
          <w:rFonts w:cs="Times New Roman"/>
          <w:sz w:val="36"/>
          <w:szCs w:val="36"/>
        </w:rPr>
        <w:t xml:space="preserve"> предстоит внедрить </w:t>
      </w:r>
      <w:r w:rsidRPr="00CF31DB">
        <w:rPr>
          <w:rFonts w:cs="Times New Roman"/>
          <w:b/>
          <w:sz w:val="36"/>
          <w:szCs w:val="36"/>
        </w:rPr>
        <w:t>централизованную систему сбора и консолидации бюджетной отчетности</w:t>
      </w:r>
      <w:r w:rsidRPr="00CF31DB">
        <w:rPr>
          <w:rFonts w:cs="Times New Roman"/>
          <w:sz w:val="36"/>
          <w:szCs w:val="36"/>
        </w:rPr>
        <w:t xml:space="preserve">. Сначала на федеральном уровне, а затем вовлечь в этот процесс </w:t>
      </w:r>
      <w:r w:rsidRPr="00CF31DB">
        <w:rPr>
          <w:rFonts w:cs="Times New Roman"/>
          <w:b/>
          <w:sz w:val="36"/>
          <w:szCs w:val="36"/>
        </w:rPr>
        <w:t>все организации сектора государственного</w:t>
      </w:r>
      <w:r w:rsidRPr="00CF31DB">
        <w:rPr>
          <w:rFonts w:cs="Times New Roman"/>
          <w:sz w:val="36"/>
          <w:szCs w:val="36"/>
        </w:rPr>
        <w:t xml:space="preserve"> управления, начиная </w:t>
      </w:r>
      <w:r w:rsidRPr="00CF31DB">
        <w:rPr>
          <w:rFonts w:cs="Times New Roman"/>
          <w:b/>
          <w:sz w:val="36"/>
          <w:szCs w:val="36"/>
        </w:rPr>
        <w:t>с уровня муниципальных образований.</w:t>
      </w:r>
      <w:r w:rsidRPr="00CF31DB">
        <w:rPr>
          <w:rFonts w:cs="Times New Roman"/>
          <w:sz w:val="36"/>
          <w:szCs w:val="36"/>
        </w:rPr>
        <w:t xml:space="preserve"> </w:t>
      </w:r>
      <w:r w:rsidRPr="00CF31DB">
        <w:rPr>
          <w:rFonts w:cs="Times New Roman"/>
          <w:b/>
          <w:sz w:val="36"/>
          <w:szCs w:val="36"/>
        </w:rPr>
        <w:t xml:space="preserve">Годовой отчет за 2016 год должен быть </w:t>
      </w:r>
      <w:proofErr w:type="gramStart"/>
      <w:r w:rsidRPr="00CF31DB">
        <w:rPr>
          <w:rFonts w:cs="Times New Roman"/>
          <w:b/>
          <w:sz w:val="36"/>
          <w:szCs w:val="36"/>
        </w:rPr>
        <w:t>собран и сведен</w:t>
      </w:r>
      <w:proofErr w:type="gramEnd"/>
      <w:r w:rsidRPr="00CF31DB">
        <w:rPr>
          <w:rFonts w:cs="Times New Roman"/>
          <w:b/>
          <w:sz w:val="36"/>
          <w:szCs w:val="36"/>
        </w:rPr>
        <w:t xml:space="preserve"> в Электронном бюджете с возможной детализацией (при необходимости) до каждой организации.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Единая информационная система в сфере закупок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Я уже упоминала о том, что с 2017 года в полном масштабе вступит в силу Федеральный закон «О контрактной системе в сфере закупок» (</w:t>
      </w:r>
      <w:r w:rsidRPr="00CF31DB">
        <w:rPr>
          <w:rFonts w:cs="Times New Roman"/>
          <w:i/>
          <w:sz w:val="36"/>
          <w:szCs w:val="36"/>
        </w:rPr>
        <w:t>планы закупок, сквозной идентификационный код закупки, каталог товаров, возможно, будет расширен перечень электронных закупок</w:t>
      </w:r>
      <w:r w:rsidRPr="00CF31DB">
        <w:rPr>
          <w:rFonts w:cs="Times New Roman"/>
          <w:sz w:val="36"/>
          <w:szCs w:val="36"/>
        </w:rPr>
        <w:t xml:space="preserve">). 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Информация о закупочных процедурах федеральных заказчиков, реализуемых в Электронном бюджете, должна будет автоматически размещаться в ЕИС. Необходимо </w:t>
      </w:r>
      <w:r w:rsidRPr="00CF31DB">
        <w:rPr>
          <w:rFonts w:cs="Times New Roman"/>
          <w:b/>
          <w:sz w:val="36"/>
          <w:szCs w:val="36"/>
        </w:rPr>
        <w:t>выстроить такую тесную (бесшовную) интеграцию этих двух систем, которая позволит обеспечить непрерывный цикл закупок</w:t>
      </w:r>
      <w:r w:rsidRPr="00CF31DB">
        <w:rPr>
          <w:rFonts w:cs="Times New Roman"/>
          <w:sz w:val="36"/>
          <w:szCs w:val="36"/>
        </w:rPr>
        <w:t xml:space="preserve"> </w:t>
      </w:r>
      <w:r w:rsidR="00144F20" w:rsidRPr="00CF31DB">
        <w:rPr>
          <w:rFonts w:cs="Times New Roman"/>
          <w:sz w:val="36"/>
          <w:szCs w:val="36"/>
        </w:rPr>
        <w:t xml:space="preserve">и должен </w:t>
      </w:r>
      <w:r w:rsidRPr="00CF31DB">
        <w:rPr>
          <w:rFonts w:cs="Times New Roman"/>
          <w:sz w:val="36"/>
          <w:szCs w:val="36"/>
        </w:rPr>
        <w:t>быть реализован по принципу однократного ввода структурированной информации.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По аналогии с централизованным ведением в Федеральном казначействе реестра банковских гарантий по </w:t>
      </w:r>
      <w:r w:rsidRPr="00CF31DB">
        <w:rPr>
          <w:rFonts w:cs="Times New Roman"/>
          <w:sz w:val="36"/>
          <w:szCs w:val="36"/>
        </w:rPr>
        <w:lastRenderedPageBreak/>
        <w:t xml:space="preserve">закупкам, содержащим сведения государственной тайны (закрытый реестр банковских гарантий) </w:t>
      </w:r>
      <w:r w:rsidRPr="00CF31DB">
        <w:rPr>
          <w:rFonts w:cs="Times New Roman"/>
          <w:b/>
          <w:sz w:val="36"/>
          <w:szCs w:val="36"/>
        </w:rPr>
        <w:t>необходимо перейти на централизованное ведение в органах Казначейства закрытого реестра закупок</w:t>
      </w:r>
      <w:r w:rsidRPr="00CF31DB">
        <w:rPr>
          <w:rFonts w:cs="Times New Roman"/>
          <w:sz w:val="36"/>
          <w:szCs w:val="36"/>
        </w:rPr>
        <w:t xml:space="preserve"> (</w:t>
      </w:r>
      <w:r w:rsidRPr="00CF31DB">
        <w:rPr>
          <w:rFonts w:cs="Times New Roman"/>
          <w:i/>
          <w:sz w:val="36"/>
          <w:szCs w:val="36"/>
        </w:rPr>
        <w:t>сейчас его ведут уполномоченные органы субъектов и муниципальных образований</w:t>
      </w:r>
      <w:r w:rsidRPr="00CF31DB">
        <w:rPr>
          <w:rFonts w:cs="Times New Roman"/>
          <w:sz w:val="36"/>
          <w:szCs w:val="36"/>
        </w:rPr>
        <w:t>).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Уже </w:t>
      </w:r>
      <w:r w:rsidRPr="00CF31DB">
        <w:rPr>
          <w:rFonts w:cs="Times New Roman"/>
          <w:b/>
          <w:sz w:val="36"/>
          <w:szCs w:val="36"/>
        </w:rPr>
        <w:t>с 1 июля вступит</w:t>
      </w:r>
      <w:r w:rsidRPr="00CF31DB">
        <w:rPr>
          <w:rFonts w:cs="Times New Roman"/>
          <w:sz w:val="36"/>
          <w:szCs w:val="36"/>
        </w:rPr>
        <w:t xml:space="preserve"> в силу новый порядок регистрации пользователей в ЕИС. </w:t>
      </w:r>
      <w:r w:rsidRPr="00CF31DB">
        <w:rPr>
          <w:rFonts w:cs="Times New Roman"/>
          <w:b/>
          <w:sz w:val="36"/>
          <w:szCs w:val="36"/>
        </w:rPr>
        <w:t xml:space="preserve">Организации – заказчики будут зарегистрированы в системе автоматически на основе сведений Реестра участников и </w:t>
      </w:r>
      <w:proofErr w:type="spellStart"/>
      <w:r w:rsidRPr="00CF31DB">
        <w:rPr>
          <w:rFonts w:cs="Times New Roman"/>
          <w:b/>
          <w:sz w:val="36"/>
          <w:szCs w:val="36"/>
        </w:rPr>
        <w:t>неучастников</w:t>
      </w:r>
      <w:proofErr w:type="spellEnd"/>
      <w:r w:rsidRPr="00CF31DB">
        <w:rPr>
          <w:rFonts w:cs="Times New Roman"/>
          <w:b/>
          <w:sz w:val="36"/>
          <w:szCs w:val="36"/>
        </w:rPr>
        <w:t xml:space="preserve"> бюджетного процесса</w:t>
      </w:r>
      <w:r w:rsidRPr="00CF31DB">
        <w:rPr>
          <w:rFonts w:cs="Times New Roman"/>
          <w:sz w:val="36"/>
          <w:szCs w:val="36"/>
        </w:rPr>
        <w:t xml:space="preserve">. А их представители будут регистрироваться самостоятельно, заполняя необходимую информацию в системе. </w:t>
      </w:r>
      <w:r w:rsidRPr="00CF31DB">
        <w:rPr>
          <w:rFonts w:cs="Times New Roman"/>
          <w:b/>
          <w:sz w:val="36"/>
          <w:szCs w:val="36"/>
        </w:rPr>
        <w:t>Это совершенно новый порядок, упрощающий работу, как самих заказчиков, так и органов Федерального казначейства.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Подобные процедуры регистрации необходимо внедрять по всем нашим информационным системам.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 xml:space="preserve">Официальный сайт </w:t>
      </w:r>
      <w:r w:rsidRPr="00CF31DB">
        <w:rPr>
          <w:rFonts w:cs="Times New Roman"/>
          <w:b/>
          <w:sz w:val="36"/>
          <w:szCs w:val="36"/>
          <w:lang w:val="en-US"/>
        </w:rPr>
        <w:t>BUS</w:t>
      </w:r>
      <w:r w:rsidRPr="00CF31DB">
        <w:rPr>
          <w:rFonts w:cs="Times New Roman"/>
          <w:b/>
          <w:sz w:val="36"/>
          <w:szCs w:val="36"/>
        </w:rPr>
        <w:t>.</w:t>
      </w:r>
      <w:r w:rsidRPr="00CF31DB">
        <w:rPr>
          <w:rFonts w:cs="Times New Roman"/>
          <w:b/>
          <w:sz w:val="36"/>
          <w:szCs w:val="36"/>
          <w:lang w:val="en-US"/>
        </w:rPr>
        <w:t>GOV</w:t>
      </w:r>
      <w:r w:rsidRPr="00CF31DB">
        <w:rPr>
          <w:rFonts w:cs="Times New Roman"/>
          <w:b/>
          <w:sz w:val="36"/>
          <w:szCs w:val="36"/>
        </w:rPr>
        <w:t>.</w:t>
      </w:r>
      <w:r w:rsidRPr="00CF31DB">
        <w:rPr>
          <w:rFonts w:cs="Times New Roman"/>
          <w:b/>
          <w:sz w:val="36"/>
          <w:szCs w:val="36"/>
          <w:lang w:val="en-US"/>
        </w:rPr>
        <w:t>RU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Новые задачи стоят перед нами и в части ведения информации на сайте </w:t>
      </w:r>
      <w:r w:rsidRPr="00CF31DB">
        <w:rPr>
          <w:rFonts w:cs="Times New Roman"/>
          <w:b/>
          <w:sz w:val="36"/>
          <w:szCs w:val="36"/>
          <w:lang w:val="en-US"/>
        </w:rPr>
        <w:t>BUS</w:t>
      </w:r>
      <w:r w:rsidRPr="00CF31DB">
        <w:rPr>
          <w:rFonts w:cs="Times New Roman"/>
          <w:b/>
          <w:sz w:val="36"/>
          <w:szCs w:val="36"/>
        </w:rPr>
        <w:t>.</w:t>
      </w:r>
      <w:r w:rsidRPr="00CF31DB">
        <w:rPr>
          <w:rFonts w:cs="Times New Roman"/>
          <w:b/>
          <w:sz w:val="36"/>
          <w:szCs w:val="36"/>
          <w:lang w:val="en-US"/>
        </w:rPr>
        <w:t>GOV</w:t>
      </w:r>
      <w:r w:rsidRPr="00CF31DB">
        <w:rPr>
          <w:rFonts w:cs="Times New Roman"/>
          <w:b/>
          <w:sz w:val="36"/>
          <w:szCs w:val="36"/>
        </w:rPr>
        <w:t>.</w:t>
      </w:r>
      <w:r w:rsidRPr="00CF31DB">
        <w:rPr>
          <w:rFonts w:cs="Times New Roman"/>
          <w:b/>
          <w:sz w:val="36"/>
          <w:szCs w:val="36"/>
          <w:lang w:val="en-US"/>
        </w:rPr>
        <w:t>RU</w:t>
      </w:r>
      <w:r w:rsidRPr="00CF31DB">
        <w:rPr>
          <w:rFonts w:cs="Times New Roman"/>
          <w:b/>
          <w:sz w:val="36"/>
          <w:szCs w:val="36"/>
        </w:rPr>
        <w:t>.</w:t>
      </w:r>
      <w:r w:rsidRPr="00CF31DB">
        <w:rPr>
          <w:rFonts w:cs="Times New Roman"/>
          <w:sz w:val="36"/>
          <w:szCs w:val="36"/>
        </w:rPr>
        <w:t xml:space="preserve"> 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Во-первых, </w:t>
      </w:r>
      <w:r w:rsidRPr="00CF31DB">
        <w:rPr>
          <w:rFonts w:cs="Times New Roman"/>
          <w:b/>
          <w:sz w:val="36"/>
          <w:szCs w:val="36"/>
        </w:rPr>
        <w:t>необходимо провести реинжиниринг порядка размещения информации на сайте</w:t>
      </w:r>
      <w:r w:rsidRPr="00CF31DB">
        <w:rPr>
          <w:rFonts w:cs="Times New Roman"/>
          <w:sz w:val="36"/>
          <w:szCs w:val="36"/>
        </w:rPr>
        <w:t xml:space="preserve">. Она должна формироваться </w:t>
      </w:r>
      <w:r w:rsidRPr="00CF31DB">
        <w:rPr>
          <w:rFonts w:cs="Times New Roman"/>
          <w:b/>
          <w:sz w:val="36"/>
          <w:szCs w:val="36"/>
        </w:rPr>
        <w:t>на основе</w:t>
      </w:r>
      <w:r w:rsidRPr="00CF31DB">
        <w:rPr>
          <w:rFonts w:cs="Times New Roman"/>
          <w:sz w:val="36"/>
          <w:szCs w:val="36"/>
        </w:rPr>
        <w:t xml:space="preserve"> сведений </w:t>
      </w:r>
      <w:r w:rsidRPr="00CF31DB">
        <w:rPr>
          <w:rFonts w:cs="Times New Roman"/>
          <w:b/>
          <w:sz w:val="36"/>
          <w:szCs w:val="36"/>
        </w:rPr>
        <w:t>Реестра</w:t>
      </w:r>
      <w:r w:rsidRPr="00CF31DB">
        <w:rPr>
          <w:rFonts w:cs="Times New Roman"/>
          <w:sz w:val="36"/>
          <w:szCs w:val="36"/>
        </w:rPr>
        <w:t xml:space="preserve"> участников и </w:t>
      </w:r>
      <w:proofErr w:type="spellStart"/>
      <w:r w:rsidRPr="00CF31DB">
        <w:rPr>
          <w:rFonts w:cs="Times New Roman"/>
          <w:sz w:val="36"/>
          <w:szCs w:val="36"/>
        </w:rPr>
        <w:t>неучастников</w:t>
      </w:r>
      <w:proofErr w:type="spellEnd"/>
      <w:r w:rsidRPr="00CF31DB">
        <w:rPr>
          <w:rFonts w:cs="Times New Roman"/>
          <w:sz w:val="36"/>
          <w:szCs w:val="36"/>
        </w:rPr>
        <w:t xml:space="preserve"> бюджетного процесса, а также на основе </w:t>
      </w:r>
      <w:r w:rsidRPr="00CF31DB">
        <w:rPr>
          <w:rFonts w:cs="Times New Roman"/>
          <w:b/>
          <w:sz w:val="36"/>
          <w:szCs w:val="36"/>
        </w:rPr>
        <w:t>ведомственных перечней</w:t>
      </w:r>
      <w:r w:rsidRPr="00CF31DB">
        <w:rPr>
          <w:rFonts w:cs="Times New Roman"/>
          <w:sz w:val="36"/>
          <w:szCs w:val="36"/>
        </w:rPr>
        <w:t xml:space="preserve"> государственных и муниципальных услуг.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Во-вторых</w:t>
      </w:r>
      <w:r w:rsidR="00D12CD7" w:rsidRPr="00CF31DB">
        <w:rPr>
          <w:rFonts w:cs="Times New Roman"/>
          <w:sz w:val="36"/>
          <w:szCs w:val="36"/>
        </w:rPr>
        <w:t xml:space="preserve"> (и это очень важно!)</w:t>
      </w:r>
      <w:r w:rsidRPr="00CF31DB">
        <w:rPr>
          <w:rFonts w:cs="Times New Roman"/>
          <w:sz w:val="36"/>
          <w:szCs w:val="36"/>
        </w:rPr>
        <w:t xml:space="preserve">, учитывая </w:t>
      </w:r>
      <w:r w:rsidRPr="00CF31DB">
        <w:rPr>
          <w:rFonts w:cs="Times New Roman"/>
          <w:b/>
          <w:sz w:val="36"/>
          <w:szCs w:val="36"/>
        </w:rPr>
        <w:t xml:space="preserve">принятые </w:t>
      </w:r>
      <w:r w:rsidRPr="00CF31DB">
        <w:rPr>
          <w:rFonts w:cs="Times New Roman"/>
          <w:sz w:val="36"/>
          <w:szCs w:val="36"/>
        </w:rPr>
        <w:t xml:space="preserve">решения в части размещения на сайте информации о результатах независимой оценки качества услуг в социальной сфере, </w:t>
      </w:r>
      <w:r w:rsidRPr="00CF31DB">
        <w:rPr>
          <w:rFonts w:cs="Times New Roman"/>
          <w:b/>
          <w:sz w:val="36"/>
          <w:szCs w:val="36"/>
        </w:rPr>
        <w:t>нужно обеспечить до 1 апреля: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- подключение всех уполномоченных органов к сайту;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- размещение ими информации, предусмотренной приказом Минфина России.</w:t>
      </w:r>
    </w:p>
    <w:p w:rsidR="00D12CD7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Кроме того, учитывая, что на общероссийском сайте </w:t>
      </w:r>
      <w:r w:rsidRPr="00CF31DB">
        <w:rPr>
          <w:rFonts w:cs="Times New Roman"/>
          <w:b/>
          <w:sz w:val="36"/>
          <w:szCs w:val="36"/>
        </w:rPr>
        <w:t xml:space="preserve">будет размещаться унифицированная и структурированная </w:t>
      </w:r>
      <w:r w:rsidRPr="00CF31DB">
        <w:rPr>
          <w:rFonts w:cs="Times New Roman"/>
          <w:b/>
          <w:sz w:val="36"/>
          <w:szCs w:val="36"/>
        </w:rPr>
        <w:lastRenderedPageBreak/>
        <w:t>по единым правилам информация о независимой оценке качества</w:t>
      </w:r>
      <w:r w:rsidRPr="00CF31DB">
        <w:rPr>
          <w:rFonts w:cs="Times New Roman"/>
          <w:sz w:val="36"/>
          <w:szCs w:val="36"/>
        </w:rPr>
        <w:t xml:space="preserve">, принято решение о том, что </w:t>
      </w:r>
      <w:r w:rsidRPr="00CF31DB">
        <w:rPr>
          <w:rFonts w:cs="Times New Roman"/>
          <w:b/>
          <w:sz w:val="36"/>
          <w:szCs w:val="36"/>
        </w:rPr>
        <w:t>на сайтах уполномоченных органов</w:t>
      </w:r>
      <w:r w:rsidRPr="00CF31DB">
        <w:rPr>
          <w:rFonts w:cs="Times New Roman"/>
          <w:sz w:val="36"/>
          <w:szCs w:val="36"/>
        </w:rPr>
        <w:t xml:space="preserve"> указанная информация будет размещаться </w:t>
      </w:r>
      <w:r w:rsidRPr="00CF31DB">
        <w:rPr>
          <w:rFonts w:cs="Times New Roman"/>
          <w:b/>
          <w:sz w:val="36"/>
          <w:szCs w:val="36"/>
        </w:rPr>
        <w:t>посредством ее выгрузки с нашего сайта</w:t>
      </w:r>
      <w:r w:rsidRPr="00CF31DB">
        <w:rPr>
          <w:rFonts w:cs="Times New Roman"/>
          <w:sz w:val="36"/>
          <w:szCs w:val="36"/>
        </w:rPr>
        <w:t>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Прошу организовать мониторинг этой работы, как на уровне субъектов Российской Федерации, так и в муниципальных образованиях и при возникновении вопросов своевременно информировать о них центральный аппарат</w:t>
      </w:r>
      <w:r w:rsidR="00D12CD7" w:rsidRPr="00CF31DB">
        <w:rPr>
          <w:rFonts w:cs="Times New Roman"/>
          <w:sz w:val="36"/>
          <w:szCs w:val="36"/>
        </w:rPr>
        <w:t xml:space="preserve"> (!)</w:t>
      </w:r>
      <w:r w:rsidRPr="00CF31DB">
        <w:rPr>
          <w:rFonts w:cs="Times New Roman"/>
          <w:sz w:val="36"/>
          <w:szCs w:val="36"/>
        </w:rPr>
        <w:t>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ГИС ГМП</w:t>
      </w:r>
      <w:r w:rsidRPr="00CF31DB">
        <w:rPr>
          <w:rFonts w:cs="Times New Roman"/>
          <w:sz w:val="36"/>
          <w:szCs w:val="36"/>
        </w:rPr>
        <w:t>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С 2012 года функционирует государственная информационная система о государственных и муниципальных платежах (ГИС ГМП), предназначенная для размещения и получения информации об уплате физическими и юридическими лицами платежей в доходы бюджетов бюджетной системы Российской Федерации. Однако до настоящего времени далеко не все администраторы доходов бюджетов и кредитные организации своевременно и в полном объеме представляют в </w:t>
      </w:r>
      <w:r w:rsidR="00CF31DB">
        <w:rPr>
          <w:rFonts w:cs="Times New Roman"/>
          <w:sz w:val="36"/>
          <w:szCs w:val="36"/>
        </w:rPr>
        <w:t>ГИС ГМП необходимую информацию.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Учитывая, что </w:t>
      </w:r>
      <w:r w:rsidRPr="00CF31DB">
        <w:rPr>
          <w:rFonts w:cs="Times New Roman"/>
          <w:b/>
          <w:sz w:val="36"/>
          <w:szCs w:val="36"/>
        </w:rPr>
        <w:t>в текущем году</w:t>
      </w:r>
      <w:r w:rsidRPr="00CF31DB">
        <w:rPr>
          <w:rFonts w:cs="Times New Roman"/>
          <w:sz w:val="36"/>
          <w:szCs w:val="36"/>
        </w:rPr>
        <w:t xml:space="preserve"> будет: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- создан </w:t>
      </w:r>
      <w:r w:rsidRPr="00CF31DB">
        <w:rPr>
          <w:rFonts w:cs="Times New Roman"/>
          <w:b/>
          <w:sz w:val="36"/>
          <w:szCs w:val="36"/>
        </w:rPr>
        <w:t>единый</w:t>
      </w:r>
      <w:r w:rsidRPr="00CF31DB">
        <w:rPr>
          <w:rFonts w:cs="Times New Roman"/>
          <w:sz w:val="36"/>
          <w:szCs w:val="36"/>
        </w:rPr>
        <w:t xml:space="preserve"> для всей Российской Федерации </w:t>
      </w:r>
      <w:r w:rsidRPr="00CF31DB">
        <w:rPr>
          <w:rFonts w:cs="Times New Roman"/>
          <w:b/>
          <w:sz w:val="36"/>
          <w:szCs w:val="36"/>
        </w:rPr>
        <w:t>реестр источников доходов;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- </w:t>
      </w:r>
      <w:r w:rsidRPr="00CF31DB">
        <w:rPr>
          <w:rFonts w:cs="Times New Roman"/>
          <w:b/>
          <w:sz w:val="36"/>
          <w:szCs w:val="36"/>
        </w:rPr>
        <w:t>утверждена единая форма распоряжения клиента</w:t>
      </w:r>
      <w:r w:rsidRPr="00CF31DB">
        <w:rPr>
          <w:rFonts w:cs="Times New Roman"/>
          <w:sz w:val="36"/>
          <w:szCs w:val="36"/>
        </w:rPr>
        <w:t xml:space="preserve"> - физического лица для осуществления платежей в доходы бюджетов;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- </w:t>
      </w:r>
      <w:r w:rsidRPr="00CF31DB">
        <w:rPr>
          <w:rFonts w:cs="Times New Roman"/>
          <w:b/>
          <w:sz w:val="36"/>
          <w:szCs w:val="36"/>
        </w:rPr>
        <w:t>определен новый перечень реквизитов перевода</w:t>
      </w:r>
      <w:r w:rsidRPr="00CF31DB">
        <w:rPr>
          <w:rFonts w:cs="Times New Roman"/>
          <w:sz w:val="36"/>
          <w:szCs w:val="36"/>
        </w:rPr>
        <w:t xml:space="preserve">, необходимых для учета поступления бюджетных платежей, 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нам с вами необходимо обеспечить реализацию этих новаций, а также внести соответствующие изменения в порядок работы ГИС ГМП.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Однако нам ничего не мешает уже сегодня </w:t>
      </w:r>
      <w:r w:rsidRPr="00CF31DB">
        <w:rPr>
          <w:rFonts w:cs="Times New Roman"/>
          <w:b/>
          <w:sz w:val="36"/>
          <w:szCs w:val="36"/>
        </w:rPr>
        <w:t xml:space="preserve">ввести жесткий мониторинг исполнения администраторами доходов и банками норм федерального законодательства, в том числе бюджетного и обеспечить уровень поступления информации о начислениях и оплатах в ГИС ГМП не менее </w:t>
      </w:r>
      <w:r w:rsidRPr="00CF31DB">
        <w:rPr>
          <w:rFonts w:cs="Times New Roman"/>
          <w:b/>
          <w:sz w:val="36"/>
          <w:szCs w:val="36"/>
        </w:rPr>
        <w:lastRenderedPageBreak/>
        <w:t xml:space="preserve">90%. </w:t>
      </w:r>
      <w:r w:rsidRPr="00CF31DB">
        <w:rPr>
          <w:rFonts w:cs="Times New Roman"/>
          <w:sz w:val="36"/>
          <w:szCs w:val="36"/>
        </w:rPr>
        <w:t>Это послужит хорошей подготовительной основой для работы в новых условиях в 2017 году.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ГАС «Управление» (система стратегического планирования)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 рамках реализации Федерального закона «О стратегическом планировании в Российской Федерации» принято решение о том, что информационное обеспечение стратегического планирования </w:t>
      </w:r>
      <w:proofErr w:type="gramStart"/>
      <w:r w:rsidRPr="00CF31DB">
        <w:rPr>
          <w:rFonts w:cs="Times New Roman"/>
          <w:sz w:val="36"/>
          <w:szCs w:val="36"/>
        </w:rPr>
        <w:t>будет реализовано в существующей системе ГАС</w:t>
      </w:r>
      <w:proofErr w:type="gramEnd"/>
      <w:r w:rsidRPr="00CF31DB">
        <w:rPr>
          <w:rFonts w:cs="Times New Roman"/>
          <w:sz w:val="36"/>
          <w:szCs w:val="36"/>
        </w:rPr>
        <w:t xml:space="preserve"> «Управление», оператором которой также является Федеральное казначейство.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 системе будет осуществляться разработка и государственная регистрация всех документов стратегического планирования всех публично-правовых образований Российской Федерации, а также осуществляться мониторинг и контроль их реализации. </w:t>
      </w:r>
      <w:r w:rsidRPr="00CF31DB">
        <w:rPr>
          <w:rFonts w:cs="Times New Roman"/>
          <w:b/>
          <w:sz w:val="36"/>
          <w:szCs w:val="36"/>
        </w:rPr>
        <w:t xml:space="preserve">А это значит, что существенно </w:t>
      </w:r>
      <w:proofErr w:type="gramStart"/>
      <w:r w:rsidRPr="00CF31DB">
        <w:rPr>
          <w:rFonts w:cs="Times New Roman"/>
          <w:b/>
          <w:sz w:val="36"/>
          <w:szCs w:val="36"/>
        </w:rPr>
        <w:t>расширится число пользователей системы и неизбежно от Вас потребуется</w:t>
      </w:r>
      <w:proofErr w:type="gramEnd"/>
      <w:r w:rsidRPr="00CF31DB">
        <w:rPr>
          <w:rFonts w:cs="Times New Roman"/>
          <w:b/>
          <w:sz w:val="36"/>
          <w:szCs w:val="36"/>
        </w:rPr>
        <w:t xml:space="preserve"> содействие в их деятельности</w:t>
      </w:r>
      <w:r w:rsidRPr="00CF31DB">
        <w:rPr>
          <w:rFonts w:cs="Times New Roman"/>
          <w:sz w:val="36"/>
          <w:szCs w:val="36"/>
        </w:rPr>
        <w:t>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Внешняя ГИС «Официальный сайт РФ в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 (ГИС ЕСГФК)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Еще одна информационная система, на которую я хочу обратить Ваше внимание – это Официальный сайт Российской Федерации в сети «Интернет» </w:t>
      </w:r>
      <w:r w:rsidRPr="00CF31DB">
        <w:rPr>
          <w:rFonts w:cs="Times New Roman"/>
          <w:b/>
          <w:sz w:val="36"/>
          <w:szCs w:val="36"/>
        </w:rPr>
        <w:t>для размещения информации об осуществлении государственного (муниципального) финансового аудита (контроля) в сфере бюджетных правоотношений».</w:t>
      </w:r>
      <w:r w:rsidRPr="00CF31DB">
        <w:rPr>
          <w:rFonts w:cs="Times New Roman"/>
          <w:sz w:val="36"/>
          <w:szCs w:val="36"/>
        </w:rPr>
        <w:t xml:space="preserve"> Его оператором выступает Счетная палата Российской Федерации, а порядок его работы определен совместным приказом Минфина России и Счетной палаты.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На этом сайте будет доступна (</w:t>
      </w:r>
      <w:r w:rsidRPr="00CF31DB">
        <w:rPr>
          <w:rFonts w:cs="Times New Roman"/>
          <w:i/>
          <w:sz w:val="36"/>
          <w:szCs w:val="36"/>
        </w:rPr>
        <w:t>в ограниченном режиме для каждой группы пользователей</w:t>
      </w:r>
      <w:r w:rsidRPr="00CF31DB">
        <w:rPr>
          <w:rFonts w:cs="Times New Roman"/>
          <w:sz w:val="36"/>
          <w:szCs w:val="36"/>
        </w:rPr>
        <w:t xml:space="preserve">) информация по всем </w:t>
      </w:r>
      <w:r w:rsidRPr="00CF31DB">
        <w:rPr>
          <w:rFonts w:cs="Times New Roman"/>
          <w:b/>
          <w:sz w:val="36"/>
          <w:szCs w:val="36"/>
        </w:rPr>
        <w:t>планам и результатам проверок</w:t>
      </w:r>
      <w:r w:rsidRPr="00CF31DB">
        <w:rPr>
          <w:rFonts w:cs="Times New Roman"/>
          <w:sz w:val="36"/>
          <w:szCs w:val="36"/>
        </w:rPr>
        <w:t xml:space="preserve">, осуществленных органами внешнего и внутреннего финансового контроля в отношении </w:t>
      </w:r>
      <w:r w:rsidRPr="00CF31DB">
        <w:rPr>
          <w:rFonts w:cs="Times New Roman"/>
          <w:sz w:val="36"/>
          <w:szCs w:val="36"/>
        </w:rPr>
        <w:lastRenderedPageBreak/>
        <w:t>всех субъектов контроля по всем публично-правовым образованиям. Это позволит скоординировать деятельность контрольных органов и сфокусироваться на определенных аспектах контроля.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Она начнет функционировать уже в этом году и Вам, как органу, которому переданы полномочия по внутреннему государственному контролю </w:t>
      </w:r>
      <w:r w:rsidRPr="00CF31DB">
        <w:rPr>
          <w:rFonts w:cs="Times New Roman"/>
          <w:b/>
          <w:sz w:val="36"/>
          <w:szCs w:val="36"/>
        </w:rPr>
        <w:t>будет</w:t>
      </w:r>
      <w:r w:rsidR="00D12CD7" w:rsidRPr="00CF31DB">
        <w:rPr>
          <w:rFonts w:cs="Times New Roman"/>
          <w:b/>
          <w:sz w:val="36"/>
          <w:szCs w:val="36"/>
        </w:rPr>
        <w:t xml:space="preserve"> необходимо</w:t>
      </w:r>
      <w:r w:rsidRPr="00CF31DB">
        <w:rPr>
          <w:rFonts w:cs="Times New Roman"/>
          <w:sz w:val="36"/>
          <w:szCs w:val="36"/>
        </w:rPr>
        <w:t>: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обеспечить </w:t>
      </w:r>
      <w:r w:rsidRPr="00CF31DB">
        <w:rPr>
          <w:rFonts w:cs="Times New Roman"/>
          <w:b/>
          <w:sz w:val="36"/>
          <w:szCs w:val="36"/>
        </w:rPr>
        <w:t>своевременное размещение на указанном сайте информации</w:t>
      </w:r>
      <w:r w:rsidRPr="00CF31DB">
        <w:rPr>
          <w:rFonts w:cs="Times New Roman"/>
          <w:sz w:val="36"/>
          <w:szCs w:val="36"/>
        </w:rPr>
        <w:t xml:space="preserve"> об осуществлении внутреннего государственного финансового контроля в сфере бюджетных правоотношений;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обеспечить </w:t>
      </w:r>
      <w:r w:rsidRPr="00CF31DB">
        <w:rPr>
          <w:rFonts w:cs="Times New Roman"/>
          <w:b/>
          <w:sz w:val="36"/>
          <w:szCs w:val="36"/>
        </w:rPr>
        <w:t>создание Классификатора нарушений в сфере</w:t>
      </w:r>
      <w:r w:rsidRPr="00CF31DB">
        <w:rPr>
          <w:rFonts w:cs="Times New Roman"/>
          <w:sz w:val="36"/>
          <w:szCs w:val="36"/>
        </w:rPr>
        <w:t xml:space="preserve"> государственного (муниципального) финансового аудита (контроля) в части внутреннего государственного (муниципального) финансового контроля;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внедрить в практику проведения внутреннего</w:t>
      </w:r>
      <w:r w:rsidRPr="00CF31DB">
        <w:rPr>
          <w:rFonts w:cs="Times New Roman"/>
          <w:sz w:val="36"/>
          <w:szCs w:val="36"/>
        </w:rPr>
        <w:t xml:space="preserve"> государственного финансового контроля применение справочников и классификаторов, предусмотренных совместным приказом Минфина России и Счетной палаты </w:t>
      </w:r>
      <w:r w:rsidRPr="00CF31DB">
        <w:rPr>
          <w:rFonts w:cs="Times New Roman"/>
          <w:sz w:val="36"/>
          <w:szCs w:val="36"/>
          <w:highlight w:val="yellow"/>
        </w:rPr>
        <w:t>№___/№___;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И конечно, необходимо в этой работе оказывать </w:t>
      </w:r>
      <w:r w:rsidRPr="00CF31DB">
        <w:rPr>
          <w:rFonts w:cs="Times New Roman"/>
          <w:b/>
          <w:sz w:val="36"/>
          <w:szCs w:val="36"/>
        </w:rPr>
        <w:t>методическую помощь органам внутреннего контроля субъектов Российской Федерации и муниципальных образований.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b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ЦОДЫ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Вы видите явный тренд развития информационных технологий на федеральном уровне в сторону централизации, облачных решений. В прошлом году мы совместно с Федеральной налоговой службой и Федеральным казначейством открыли два современных центра обработки данных Минфина России и его подведомственных служб в городах Дубна (Московская обл.) и Городец (Нижегородская область).</w:t>
      </w:r>
    </w:p>
    <w:p w:rsidR="000B541A" w:rsidRPr="00CF31DB" w:rsidRDefault="000B541A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lastRenderedPageBreak/>
        <w:t xml:space="preserve">В текущем году необходимо начать миграцию информационных систем Федерального казначейства в </w:t>
      </w:r>
      <w:proofErr w:type="spellStart"/>
      <w:r w:rsidRPr="00CF31DB">
        <w:rPr>
          <w:rFonts w:cs="Times New Roman"/>
          <w:sz w:val="36"/>
          <w:szCs w:val="36"/>
        </w:rPr>
        <w:t>ЦОДы</w:t>
      </w:r>
      <w:proofErr w:type="spellEnd"/>
      <w:r w:rsidRPr="00CF31DB">
        <w:rPr>
          <w:rFonts w:cs="Times New Roman"/>
          <w:sz w:val="36"/>
          <w:szCs w:val="36"/>
        </w:rPr>
        <w:t>. Прошу представить мне график работ и предложения по объемам и способам миграции.</w:t>
      </w:r>
    </w:p>
    <w:p w:rsidR="00D12CD7" w:rsidRPr="00CF31DB" w:rsidRDefault="00D12CD7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>Кроме создания условий для единых бизнес</w:t>
      </w:r>
      <w:r w:rsidR="00E5263D" w:rsidRPr="00CF31DB">
        <w:rPr>
          <w:rFonts w:cs="Times New Roman"/>
          <w:sz w:val="36"/>
          <w:szCs w:val="36"/>
        </w:rPr>
        <w:t>-</w:t>
      </w:r>
      <w:r w:rsidRPr="00CF31DB">
        <w:rPr>
          <w:rFonts w:cs="Times New Roman"/>
          <w:sz w:val="36"/>
          <w:szCs w:val="36"/>
        </w:rPr>
        <w:t>процессов, централизация информационных ресурсов обеспечит сокращение расходов на содержание инженерной инфраструктуры коммуникационных каналов, поддержку аппаратного комплекса и прикладного программного обеспечения.</w:t>
      </w:r>
    </w:p>
    <w:p w:rsidR="005F5DB8" w:rsidRPr="00CF31DB" w:rsidRDefault="00A5531B" w:rsidP="00F01E77">
      <w:pPr>
        <w:pStyle w:val="ConsPlusNormal"/>
        <w:tabs>
          <w:tab w:val="left" w:pos="1134"/>
        </w:tabs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36"/>
          <w:szCs w:val="36"/>
        </w:rPr>
      </w:pPr>
      <w:r w:rsidRPr="00CF31DB">
        <w:rPr>
          <w:rFonts w:ascii="Times New Roman" w:eastAsiaTheme="minorHAnsi" w:hAnsi="Times New Roman" w:cs="Times New Roman"/>
          <w:sz w:val="36"/>
          <w:szCs w:val="36"/>
        </w:rPr>
        <w:t>Важно также отметить, что ц</w:t>
      </w:r>
      <w:r w:rsidR="005F5DB8" w:rsidRPr="00CF31DB">
        <w:rPr>
          <w:rFonts w:ascii="Times New Roman" w:eastAsiaTheme="minorHAnsi" w:hAnsi="Times New Roman" w:cs="Times New Roman"/>
          <w:sz w:val="36"/>
          <w:szCs w:val="36"/>
        </w:rPr>
        <w:t xml:space="preserve">ентрализация информационных ресурсов позволит также </w:t>
      </w:r>
      <w:proofErr w:type="gramStart"/>
      <w:r w:rsidR="005F5DB8" w:rsidRPr="00CF31DB">
        <w:rPr>
          <w:rFonts w:ascii="Times New Roman" w:eastAsiaTheme="minorHAnsi" w:hAnsi="Times New Roman" w:cs="Times New Roman"/>
          <w:sz w:val="36"/>
          <w:szCs w:val="36"/>
        </w:rPr>
        <w:t>централизовать все открытые Федеральному казначейству 50 тысяч счетов и создать</w:t>
      </w:r>
      <w:proofErr w:type="gramEnd"/>
      <w:r w:rsidR="005F5DB8" w:rsidRPr="00CF31DB">
        <w:rPr>
          <w:rFonts w:ascii="Times New Roman" w:eastAsiaTheme="minorHAnsi" w:hAnsi="Times New Roman" w:cs="Times New Roman"/>
          <w:sz w:val="36"/>
          <w:szCs w:val="36"/>
        </w:rPr>
        <w:t xml:space="preserve"> единый казначейский счет в целях дальнейшего реформирования системы бюджетных платежей.</w:t>
      </w:r>
    </w:p>
    <w:p w:rsidR="005F5DB8" w:rsidRPr="00CF31DB" w:rsidRDefault="005F5DB8" w:rsidP="00F01E77">
      <w:pPr>
        <w:pStyle w:val="ConsPlusNormal"/>
        <w:tabs>
          <w:tab w:val="left" w:pos="1134"/>
        </w:tabs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36"/>
          <w:szCs w:val="36"/>
        </w:rPr>
      </w:pPr>
      <w:r w:rsidRPr="00CF31DB">
        <w:rPr>
          <w:rFonts w:ascii="Times New Roman" w:eastAsiaTheme="minorHAnsi" w:hAnsi="Times New Roman" w:cs="Times New Roman"/>
          <w:sz w:val="36"/>
          <w:szCs w:val="36"/>
        </w:rPr>
        <w:t>Хочу сказать, что правовые механизмы для реализации процесса реформирования предусмотрены в новой редакции Бюджетного кодекса, проект которой мы направили в Правительство. Я не буду подробно останавливаться на положениях новых глав, мы о них неоднократно говорили.</w:t>
      </w:r>
    </w:p>
    <w:p w:rsidR="006A2155" w:rsidRPr="00CF31DB" w:rsidRDefault="000B541A" w:rsidP="00F01E77">
      <w:pPr>
        <w:spacing w:line="360" w:lineRule="atLeast"/>
        <w:ind w:firstLine="708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sz w:val="36"/>
          <w:szCs w:val="36"/>
        </w:rPr>
        <w:t xml:space="preserve">Все озвученные мной мероприятия в рамках выполнения Казначейством </w:t>
      </w:r>
      <w:r w:rsidRPr="00CF31DB">
        <w:rPr>
          <w:rFonts w:cs="Times New Roman"/>
          <w:b/>
          <w:sz w:val="36"/>
          <w:szCs w:val="36"/>
        </w:rPr>
        <w:t>функций оператора внешних информационных</w:t>
      </w:r>
      <w:r w:rsidRPr="00CF31DB">
        <w:rPr>
          <w:rFonts w:cs="Times New Roman"/>
          <w:sz w:val="36"/>
          <w:szCs w:val="36"/>
        </w:rPr>
        <w:t xml:space="preserve"> систем </w:t>
      </w:r>
      <w:r w:rsidRPr="00CF31DB">
        <w:rPr>
          <w:rFonts w:cs="Times New Roman"/>
          <w:b/>
          <w:sz w:val="36"/>
          <w:szCs w:val="36"/>
        </w:rPr>
        <w:t>требуют тесного взаимодействия территориальных</w:t>
      </w:r>
      <w:r w:rsidRPr="00CF31DB">
        <w:rPr>
          <w:rFonts w:cs="Times New Roman"/>
          <w:sz w:val="36"/>
          <w:szCs w:val="36"/>
        </w:rPr>
        <w:t xml:space="preserve"> органов Казначейства </w:t>
      </w:r>
      <w:r w:rsidRPr="00CF31DB">
        <w:rPr>
          <w:rFonts w:cs="Times New Roman"/>
          <w:b/>
          <w:sz w:val="36"/>
          <w:szCs w:val="36"/>
        </w:rPr>
        <w:t xml:space="preserve">с уполномоченными органами в субъектах Российской Федерации и муниципальных образованиях. </w:t>
      </w:r>
    </w:p>
    <w:p w:rsidR="000B541A" w:rsidRPr="00CF31DB" w:rsidRDefault="000B541A" w:rsidP="00F01E77">
      <w:pPr>
        <w:spacing w:line="360" w:lineRule="atLeast"/>
        <w:ind w:firstLine="708"/>
        <w:contextualSpacing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/>
          <w:sz w:val="36"/>
          <w:szCs w:val="36"/>
        </w:rPr>
        <w:t>Я прошу Вас</w:t>
      </w:r>
      <w:r w:rsidR="006A2155" w:rsidRPr="00CF31DB">
        <w:rPr>
          <w:rFonts w:cs="Times New Roman"/>
          <w:sz w:val="36"/>
          <w:szCs w:val="36"/>
        </w:rPr>
        <w:t xml:space="preserve"> (особенно на уровне УФК)</w:t>
      </w:r>
      <w:r w:rsidRPr="00CF31DB">
        <w:rPr>
          <w:rFonts w:cs="Times New Roman"/>
          <w:sz w:val="36"/>
          <w:szCs w:val="36"/>
        </w:rPr>
        <w:t xml:space="preserve"> наладить </w:t>
      </w:r>
      <w:r w:rsidRPr="00CF31DB">
        <w:rPr>
          <w:rFonts w:cs="Times New Roman"/>
          <w:b/>
          <w:sz w:val="36"/>
          <w:szCs w:val="36"/>
        </w:rPr>
        <w:t>контакты с ними</w:t>
      </w:r>
      <w:r w:rsidRPr="00CF31DB">
        <w:rPr>
          <w:rFonts w:cs="Times New Roman"/>
          <w:sz w:val="36"/>
          <w:szCs w:val="36"/>
        </w:rPr>
        <w:t xml:space="preserve">, быть им </w:t>
      </w:r>
      <w:r w:rsidRPr="00CF31DB">
        <w:rPr>
          <w:rFonts w:cs="Times New Roman"/>
          <w:b/>
          <w:sz w:val="36"/>
          <w:szCs w:val="36"/>
        </w:rPr>
        <w:t>«проводниками» во всех новациях</w:t>
      </w:r>
      <w:r w:rsidRPr="00CF31DB">
        <w:rPr>
          <w:rFonts w:cs="Times New Roman"/>
          <w:sz w:val="36"/>
          <w:szCs w:val="36"/>
        </w:rPr>
        <w:t>, осуществлять мониторинг их работы и оказывать содействие в ней.</w:t>
      </w:r>
    </w:p>
    <w:p w:rsidR="00447A0F" w:rsidRPr="00CF31DB" w:rsidRDefault="00447A0F" w:rsidP="00F01E77">
      <w:pPr>
        <w:spacing w:line="360" w:lineRule="atLeast"/>
        <w:ind w:firstLine="851"/>
        <w:contextualSpacing/>
        <w:jc w:val="both"/>
        <w:rPr>
          <w:rFonts w:cs="Times New Roman"/>
          <w:sz w:val="36"/>
          <w:szCs w:val="36"/>
        </w:rPr>
      </w:pPr>
    </w:p>
    <w:p w:rsidR="002D5A92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Уважаемые коллеги, сегодня мы впервые встречаемся в совершенно новом качестве. </w:t>
      </w:r>
    </w:p>
    <w:p w:rsidR="002D5A92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lastRenderedPageBreak/>
        <w:t xml:space="preserve">В зале сидят сотрудники Федерального казначейства и специалисты Службы финансово-бюджетного надзора. </w:t>
      </w:r>
      <w:r w:rsidRPr="00CF31DB">
        <w:rPr>
          <w:rFonts w:cs="Times New Roman"/>
          <w:b/>
          <w:bCs/>
          <w:sz w:val="36"/>
          <w:szCs w:val="36"/>
        </w:rPr>
        <w:t>Даже как-то сложно сказать – упраздненной Службы</w:t>
      </w:r>
      <w:r w:rsidR="00B31086" w:rsidRPr="00CF31DB">
        <w:rPr>
          <w:rFonts w:cs="Times New Roman"/>
          <w:bCs/>
          <w:sz w:val="36"/>
          <w:szCs w:val="36"/>
        </w:rPr>
        <w:t>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Потому что сегодня и завтра и в дальнейшем, в рамках единого, теперь уже казначейского коллектива мы все вместе будем обеспечивать задачи государственного финансового контроля. 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В этих условиях главной задачей управлений Федерального казначейства вместе с коллегами из </w:t>
      </w:r>
      <w:proofErr w:type="spellStart"/>
      <w:r w:rsidRPr="00CF31DB">
        <w:rPr>
          <w:rFonts w:cs="Times New Roman"/>
          <w:bCs/>
          <w:sz w:val="36"/>
          <w:szCs w:val="36"/>
        </w:rPr>
        <w:t>Росфиннадзора</w:t>
      </w:r>
      <w:proofErr w:type="spellEnd"/>
      <w:r w:rsidRPr="00CF31DB">
        <w:rPr>
          <w:rFonts w:cs="Times New Roman"/>
          <w:bCs/>
          <w:sz w:val="36"/>
          <w:szCs w:val="36"/>
        </w:rPr>
        <w:t xml:space="preserve"> является обеспечение непрерывности реализации функции по контролю в финансово-бюджетной сфере, </w:t>
      </w:r>
      <w:proofErr w:type="gramStart"/>
      <w:r w:rsidRPr="00CF31DB">
        <w:rPr>
          <w:rFonts w:cs="Times New Roman"/>
          <w:bCs/>
          <w:sz w:val="36"/>
          <w:szCs w:val="36"/>
        </w:rPr>
        <w:t>исключая</w:t>
      </w:r>
      <w:proofErr w:type="gramEnd"/>
      <w:r w:rsidRPr="00CF31DB">
        <w:rPr>
          <w:rFonts w:cs="Times New Roman"/>
          <w:bCs/>
          <w:sz w:val="36"/>
          <w:szCs w:val="36"/>
        </w:rPr>
        <w:t xml:space="preserve"> </w:t>
      </w:r>
      <w:proofErr w:type="gramStart"/>
      <w:r w:rsidRPr="00CF31DB">
        <w:rPr>
          <w:rFonts w:cs="Times New Roman"/>
          <w:bCs/>
          <w:sz w:val="36"/>
          <w:szCs w:val="36"/>
        </w:rPr>
        <w:t>при</w:t>
      </w:r>
      <w:proofErr w:type="gramEnd"/>
      <w:r w:rsidRPr="00CF31DB">
        <w:rPr>
          <w:rFonts w:cs="Times New Roman"/>
          <w:bCs/>
          <w:sz w:val="36"/>
          <w:szCs w:val="36"/>
        </w:rPr>
        <w:t xml:space="preserve"> этом риски несвоевременного и некачественного проведения поверок и ревизий.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Также в сжатые сроки нужно провести все необходимые ликвидационные мероприятия по упразднению органов </w:t>
      </w:r>
      <w:proofErr w:type="spellStart"/>
      <w:r w:rsidRPr="00CF31DB">
        <w:rPr>
          <w:rFonts w:cs="Times New Roman"/>
          <w:bCs/>
          <w:sz w:val="36"/>
          <w:szCs w:val="36"/>
        </w:rPr>
        <w:t>Росфиннадзора</w:t>
      </w:r>
      <w:proofErr w:type="spellEnd"/>
      <w:r w:rsidRPr="00CF31DB">
        <w:rPr>
          <w:rFonts w:cs="Times New Roman"/>
          <w:bCs/>
          <w:sz w:val="36"/>
          <w:szCs w:val="36"/>
        </w:rPr>
        <w:t>.</w:t>
      </w:r>
      <w:r w:rsidR="002D5A92" w:rsidRPr="00CF31DB">
        <w:rPr>
          <w:rFonts w:cs="Times New Roman"/>
          <w:bCs/>
          <w:sz w:val="36"/>
          <w:szCs w:val="36"/>
        </w:rPr>
        <w:t xml:space="preserve"> Руководителям ликвидационных комиссий (руководители УФК) нужно очень внимательно отнестись к судьбе каждого человека, должность которого подлежит сокращению. Используйте весь арсенал своего влияния, чтобы помочь в трудоустройстве наших коллег.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>Второй, но не менее важной задачей Федерального казначейства и Минфина России на этот год является создание новой системы бюджетного контроля.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Новые полномочия Федерального казначейства должны </w:t>
      </w:r>
      <w:r w:rsidRPr="00CF31DB">
        <w:rPr>
          <w:rFonts w:cs="Times New Roman"/>
          <w:b/>
          <w:bCs/>
          <w:sz w:val="36"/>
          <w:szCs w:val="36"/>
        </w:rPr>
        <w:t>выполняться по новому</w:t>
      </w:r>
      <w:r w:rsidRPr="00CF31DB">
        <w:rPr>
          <w:rFonts w:cs="Times New Roman"/>
          <w:bCs/>
          <w:sz w:val="36"/>
          <w:szCs w:val="36"/>
        </w:rPr>
        <w:t xml:space="preserve">. Нужно взять </w:t>
      </w:r>
      <w:r w:rsidRPr="00CF31DB">
        <w:rPr>
          <w:rFonts w:cs="Times New Roman"/>
          <w:b/>
          <w:bCs/>
          <w:sz w:val="36"/>
          <w:szCs w:val="36"/>
        </w:rPr>
        <w:t>все лучшее</w:t>
      </w:r>
      <w:r w:rsidRPr="00CF31DB">
        <w:rPr>
          <w:rFonts w:cs="Times New Roman"/>
          <w:bCs/>
          <w:sz w:val="36"/>
          <w:szCs w:val="36"/>
        </w:rPr>
        <w:t xml:space="preserve">, что </w:t>
      </w:r>
      <w:proofErr w:type="gramStart"/>
      <w:r w:rsidRPr="00CF31DB">
        <w:rPr>
          <w:rFonts w:cs="Times New Roman"/>
          <w:bCs/>
          <w:sz w:val="36"/>
          <w:szCs w:val="36"/>
        </w:rPr>
        <w:t xml:space="preserve">было создано специалистами </w:t>
      </w:r>
      <w:proofErr w:type="spellStart"/>
      <w:r w:rsidRPr="00CF31DB">
        <w:rPr>
          <w:rFonts w:cs="Times New Roman"/>
          <w:bCs/>
          <w:sz w:val="36"/>
          <w:szCs w:val="36"/>
        </w:rPr>
        <w:t>Росфиннадзора</w:t>
      </w:r>
      <w:proofErr w:type="spellEnd"/>
      <w:r w:rsidRPr="00CF31DB">
        <w:rPr>
          <w:rFonts w:cs="Times New Roman"/>
          <w:bCs/>
          <w:sz w:val="36"/>
          <w:szCs w:val="36"/>
        </w:rPr>
        <w:t xml:space="preserve"> и дополнив</w:t>
      </w:r>
      <w:proofErr w:type="gramEnd"/>
      <w:r w:rsidRPr="00CF31DB">
        <w:rPr>
          <w:rFonts w:cs="Times New Roman"/>
          <w:bCs/>
          <w:sz w:val="36"/>
          <w:szCs w:val="36"/>
        </w:rPr>
        <w:t xml:space="preserve"> это возможностями </w:t>
      </w:r>
      <w:r w:rsidRPr="00CF31DB">
        <w:rPr>
          <w:rFonts w:cs="Times New Roman"/>
          <w:b/>
          <w:bCs/>
          <w:sz w:val="36"/>
          <w:szCs w:val="36"/>
        </w:rPr>
        <w:t>и технологиями Казначейства</w:t>
      </w:r>
      <w:r w:rsidRPr="00CF31DB">
        <w:rPr>
          <w:rFonts w:cs="Times New Roman"/>
          <w:bCs/>
          <w:sz w:val="36"/>
          <w:szCs w:val="36"/>
        </w:rPr>
        <w:t xml:space="preserve">, создать современную и </w:t>
      </w:r>
      <w:r w:rsidRPr="00CF31DB">
        <w:rPr>
          <w:rFonts w:cs="Times New Roman"/>
          <w:b/>
          <w:bCs/>
          <w:sz w:val="36"/>
          <w:szCs w:val="36"/>
        </w:rPr>
        <w:t>эффективную систему бюджетного контроля</w:t>
      </w:r>
      <w:r w:rsidRPr="00CF31DB">
        <w:rPr>
          <w:rFonts w:cs="Times New Roman"/>
          <w:bCs/>
          <w:sz w:val="36"/>
          <w:szCs w:val="36"/>
        </w:rPr>
        <w:t>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В рамках этой системы в максимальной степени должны быть задействованы все возможные </w:t>
      </w:r>
      <w:r w:rsidRPr="00CF31DB">
        <w:rPr>
          <w:rFonts w:cs="Times New Roman"/>
          <w:b/>
          <w:bCs/>
          <w:sz w:val="36"/>
          <w:szCs w:val="36"/>
        </w:rPr>
        <w:t>меры по недопущению</w:t>
      </w:r>
      <w:r w:rsidRPr="00CF31DB">
        <w:rPr>
          <w:rFonts w:cs="Times New Roman"/>
          <w:bCs/>
          <w:sz w:val="36"/>
          <w:szCs w:val="36"/>
        </w:rPr>
        <w:t xml:space="preserve"> необоснованных и неправомерных расходов бюджета.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Акцент в должен быть смещен </w:t>
      </w:r>
      <w:r w:rsidRPr="00CF31DB">
        <w:rPr>
          <w:rFonts w:cs="Times New Roman"/>
          <w:b/>
          <w:bCs/>
          <w:sz w:val="36"/>
          <w:szCs w:val="36"/>
        </w:rPr>
        <w:t>в сторону предварительного</w:t>
      </w:r>
      <w:r w:rsidRPr="00CF31DB">
        <w:rPr>
          <w:rFonts w:cs="Times New Roman"/>
          <w:bCs/>
          <w:sz w:val="36"/>
          <w:szCs w:val="36"/>
        </w:rPr>
        <w:t xml:space="preserve"> контроля. При этом необходимо в полном объеме задействовать все </w:t>
      </w:r>
      <w:r w:rsidRPr="00CF31DB">
        <w:rPr>
          <w:rFonts w:cs="Times New Roman"/>
          <w:b/>
          <w:bCs/>
          <w:sz w:val="36"/>
          <w:szCs w:val="36"/>
        </w:rPr>
        <w:t xml:space="preserve">автоматизированные средства </w:t>
      </w:r>
      <w:r w:rsidRPr="00CF31DB">
        <w:rPr>
          <w:rFonts w:cs="Times New Roman"/>
          <w:b/>
          <w:bCs/>
          <w:sz w:val="36"/>
          <w:szCs w:val="36"/>
        </w:rPr>
        <w:lastRenderedPageBreak/>
        <w:t>контроля</w:t>
      </w:r>
      <w:r w:rsidRPr="00CF31DB">
        <w:rPr>
          <w:rFonts w:cs="Times New Roman"/>
          <w:bCs/>
          <w:sz w:val="36"/>
          <w:szCs w:val="36"/>
        </w:rPr>
        <w:t xml:space="preserve">, пресекающие операции по планированию и исполнению бюджета в нарушение бюджетного законодательства, учитывая, что теперь участники бюджетного процесса формируют финансовые документы в информационных системах Казначейства и Минфина России фактически на всех этапах бюджетного процесса. 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 xml:space="preserve">Особое внимание в этом году необходимо уделить оценке органами Федерального казначейства ведомственных систем внутреннего финансового контроля, направленных на минимизацию рисков невыполнения или неправильного выполнения внутренних бюджетных процедур, рисков </w:t>
      </w:r>
      <w:proofErr w:type="gramStart"/>
      <w:r w:rsidRPr="00CF31DB">
        <w:rPr>
          <w:rFonts w:cs="Times New Roman"/>
          <w:bCs/>
          <w:sz w:val="36"/>
          <w:szCs w:val="36"/>
        </w:rPr>
        <w:t>несоблюдения принципа эффективности использования бюджетных средств</w:t>
      </w:r>
      <w:proofErr w:type="gramEnd"/>
      <w:r w:rsidRPr="00CF31DB">
        <w:rPr>
          <w:rFonts w:cs="Times New Roman"/>
          <w:bCs/>
          <w:sz w:val="36"/>
          <w:szCs w:val="36"/>
        </w:rPr>
        <w:t>.</w:t>
      </w:r>
    </w:p>
    <w:p w:rsidR="00447A0F" w:rsidRPr="00CF31DB" w:rsidRDefault="00447A0F" w:rsidP="00F01E77">
      <w:pPr>
        <w:spacing w:line="360" w:lineRule="atLeast"/>
        <w:jc w:val="both"/>
        <w:rPr>
          <w:rFonts w:cs="Times New Roman"/>
          <w:bCs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>Эта оценка должна стать основой для развития этих систем, базой для формирования Минфином России правовых подходов в ее совершенствовании.</w:t>
      </w:r>
    </w:p>
    <w:p w:rsidR="00447A0F" w:rsidRPr="00447A0F" w:rsidRDefault="00447A0F" w:rsidP="00CF31DB">
      <w:pPr>
        <w:spacing w:line="360" w:lineRule="atLeast"/>
        <w:jc w:val="both"/>
        <w:rPr>
          <w:rFonts w:cs="Times New Roman"/>
          <w:sz w:val="36"/>
          <w:szCs w:val="36"/>
        </w:rPr>
      </w:pPr>
      <w:r w:rsidRPr="00CF31DB">
        <w:rPr>
          <w:rFonts w:cs="Times New Roman"/>
          <w:bCs/>
          <w:sz w:val="36"/>
          <w:szCs w:val="36"/>
        </w:rPr>
        <w:t>Все эти новации должны найти отражение в нормативных правовых актах, регулирующих финансовый контроль. При этом необходимо сформировать предложения по внесению соответствующих изменений в Бюджетный кодекс (до 1.04), разработать в соответствии с ними порядки, регламенты и стандарты осуществления Федеральным казначейством контро</w:t>
      </w:r>
      <w:r w:rsidR="00CF31DB">
        <w:rPr>
          <w:rFonts w:cs="Times New Roman"/>
          <w:bCs/>
          <w:sz w:val="36"/>
          <w:szCs w:val="36"/>
        </w:rPr>
        <w:t>ля в финансово-бюджетной сфере.</w:t>
      </w:r>
    </w:p>
    <w:sectPr w:rsidR="00447A0F" w:rsidRPr="00447A0F" w:rsidSect="00213B3A">
      <w:footerReference w:type="default" r:id="rId9"/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CD0" w:rsidRDefault="00E32CD0" w:rsidP="007B41BE">
      <w:r>
        <w:separator/>
      </w:r>
    </w:p>
  </w:endnote>
  <w:endnote w:type="continuationSeparator" w:id="0">
    <w:p w:rsidR="00E32CD0" w:rsidRDefault="00E32CD0" w:rsidP="007B4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487855"/>
      <w:docPartObj>
        <w:docPartGallery w:val="Page Numbers (Bottom of Page)"/>
        <w:docPartUnique/>
      </w:docPartObj>
    </w:sdtPr>
    <w:sdtEndPr/>
    <w:sdtContent>
      <w:p w:rsidR="007B41BE" w:rsidRDefault="007B41B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1DB">
          <w:rPr>
            <w:noProof/>
          </w:rPr>
          <w:t>2</w:t>
        </w:r>
        <w:r>
          <w:fldChar w:fldCharType="end"/>
        </w:r>
      </w:p>
    </w:sdtContent>
  </w:sdt>
  <w:p w:rsidR="007B41BE" w:rsidRDefault="007B41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CD0" w:rsidRDefault="00E32CD0" w:rsidP="007B41BE">
      <w:r>
        <w:separator/>
      </w:r>
    </w:p>
  </w:footnote>
  <w:footnote w:type="continuationSeparator" w:id="0">
    <w:p w:rsidR="00E32CD0" w:rsidRDefault="00E32CD0" w:rsidP="007B4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57EF3"/>
    <w:multiLevelType w:val="hybridMultilevel"/>
    <w:tmpl w:val="B41C351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63"/>
    <w:rsid w:val="00066BA7"/>
    <w:rsid w:val="000921DF"/>
    <w:rsid w:val="000B541A"/>
    <w:rsid w:val="00144F20"/>
    <w:rsid w:val="001942EA"/>
    <w:rsid w:val="001A6A63"/>
    <w:rsid w:val="001B1615"/>
    <w:rsid w:val="00201E10"/>
    <w:rsid w:val="00213B3A"/>
    <w:rsid w:val="002D5A92"/>
    <w:rsid w:val="003928FF"/>
    <w:rsid w:val="003976E0"/>
    <w:rsid w:val="003A5394"/>
    <w:rsid w:val="003D695C"/>
    <w:rsid w:val="003E30C5"/>
    <w:rsid w:val="003E3D1B"/>
    <w:rsid w:val="00447A0F"/>
    <w:rsid w:val="0047085A"/>
    <w:rsid w:val="00471168"/>
    <w:rsid w:val="00484050"/>
    <w:rsid w:val="004A0DAE"/>
    <w:rsid w:val="004A6DBA"/>
    <w:rsid w:val="004B18C7"/>
    <w:rsid w:val="004B2E79"/>
    <w:rsid w:val="004F2919"/>
    <w:rsid w:val="004F40ED"/>
    <w:rsid w:val="00517F42"/>
    <w:rsid w:val="005767D3"/>
    <w:rsid w:val="005F5DB8"/>
    <w:rsid w:val="00693FBD"/>
    <w:rsid w:val="006A2155"/>
    <w:rsid w:val="00704926"/>
    <w:rsid w:val="007770E5"/>
    <w:rsid w:val="007B41BE"/>
    <w:rsid w:val="00805A64"/>
    <w:rsid w:val="008537F0"/>
    <w:rsid w:val="00897751"/>
    <w:rsid w:val="009543A5"/>
    <w:rsid w:val="0095510B"/>
    <w:rsid w:val="00976FA6"/>
    <w:rsid w:val="00987D61"/>
    <w:rsid w:val="009F0280"/>
    <w:rsid w:val="00A135F9"/>
    <w:rsid w:val="00A3287E"/>
    <w:rsid w:val="00A5531B"/>
    <w:rsid w:val="00A56D05"/>
    <w:rsid w:val="00A63994"/>
    <w:rsid w:val="00AD6AE9"/>
    <w:rsid w:val="00B24540"/>
    <w:rsid w:val="00B31086"/>
    <w:rsid w:val="00BF5B9A"/>
    <w:rsid w:val="00C12015"/>
    <w:rsid w:val="00C1618C"/>
    <w:rsid w:val="00C70191"/>
    <w:rsid w:val="00CD69E0"/>
    <w:rsid w:val="00CF31DB"/>
    <w:rsid w:val="00D12CD7"/>
    <w:rsid w:val="00D530C3"/>
    <w:rsid w:val="00D6332D"/>
    <w:rsid w:val="00DA68E8"/>
    <w:rsid w:val="00DC48EF"/>
    <w:rsid w:val="00E263EB"/>
    <w:rsid w:val="00E32CD0"/>
    <w:rsid w:val="00E33914"/>
    <w:rsid w:val="00E462DB"/>
    <w:rsid w:val="00E5263D"/>
    <w:rsid w:val="00F01E77"/>
    <w:rsid w:val="00F1527F"/>
    <w:rsid w:val="00F60D94"/>
    <w:rsid w:val="00FB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63"/>
    <w:pPr>
      <w:ind w:firstLine="709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1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41BE"/>
  </w:style>
  <w:style w:type="paragraph" w:styleId="a5">
    <w:name w:val="footer"/>
    <w:basedOn w:val="a"/>
    <w:link w:val="a6"/>
    <w:uiPriority w:val="99"/>
    <w:unhideWhenUsed/>
    <w:rsid w:val="007B41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41BE"/>
  </w:style>
  <w:style w:type="paragraph" w:styleId="a7">
    <w:name w:val="List Paragraph"/>
    <w:basedOn w:val="a"/>
    <w:link w:val="a8"/>
    <w:uiPriority w:val="34"/>
    <w:qFormat/>
    <w:rsid w:val="003D695C"/>
    <w:pPr>
      <w:spacing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link w:val="a7"/>
    <w:uiPriority w:val="34"/>
    <w:locked/>
    <w:rsid w:val="003D695C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447A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7A0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5DB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63"/>
    <w:pPr>
      <w:ind w:firstLine="709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1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41BE"/>
  </w:style>
  <w:style w:type="paragraph" w:styleId="a5">
    <w:name w:val="footer"/>
    <w:basedOn w:val="a"/>
    <w:link w:val="a6"/>
    <w:uiPriority w:val="99"/>
    <w:unhideWhenUsed/>
    <w:rsid w:val="007B41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41BE"/>
  </w:style>
  <w:style w:type="paragraph" w:styleId="a7">
    <w:name w:val="List Paragraph"/>
    <w:basedOn w:val="a"/>
    <w:link w:val="a8"/>
    <w:uiPriority w:val="34"/>
    <w:qFormat/>
    <w:rsid w:val="003D695C"/>
    <w:pPr>
      <w:spacing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link w:val="a7"/>
    <w:uiPriority w:val="34"/>
    <w:locked/>
    <w:rsid w:val="003D695C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447A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7A0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F5DB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A4943-2122-4C39-B32D-689964AAC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17</Pages>
  <Words>3858</Words>
  <Characters>21991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Илюхина Ирина Николаевна</dc:creator>
  <cp:lastModifiedBy>Дорожинская Галина Алексеевна</cp:lastModifiedBy>
  <cp:revision>21</cp:revision>
  <cp:lastPrinted>2016-02-23T17:08:00Z</cp:lastPrinted>
  <dcterms:created xsi:type="dcterms:W3CDTF">2016-03-02T16:03:00Z</dcterms:created>
  <dcterms:modified xsi:type="dcterms:W3CDTF">2016-03-14T16:23:00Z</dcterms:modified>
</cp:coreProperties>
</file>