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8C1" w:rsidRPr="009B11B4" w:rsidRDefault="006468C1" w:rsidP="009B11B4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5F6DE3">
        <w:rPr>
          <w:rFonts w:ascii="Times New Roman" w:hAnsi="Times New Roman" w:cs="Times New Roman"/>
          <w:sz w:val="36"/>
        </w:rPr>
        <w:t>ПОВЕСТКА</w:t>
      </w:r>
      <w:r w:rsidRPr="009B11B4">
        <w:rPr>
          <w:rFonts w:ascii="Times New Roman" w:hAnsi="Times New Roman" w:cs="Times New Roman"/>
          <w:sz w:val="28"/>
        </w:rPr>
        <w:t xml:space="preserve"> </w:t>
      </w:r>
    </w:p>
    <w:p w:rsidR="006468C1" w:rsidRDefault="005F6DE3" w:rsidP="009B11B4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ЗАСЕДАНИЯ</w:t>
      </w:r>
      <w:r w:rsidR="006468C1" w:rsidRPr="009B11B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СОВЕТА ПО ВОПРОСАМ</w:t>
      </w:r>
      <w:r w:rsidR="006468C1" w:rsidRPr="009B11B4">
        <w:rPr>
          <w:rFonts w:ascii="Times New Roman" w:hAnsi="Times New Roman" w:cs="Times New Roman"/>
          <w:sz w:val="28"/>
        </w:rPr>
        <w:t xml:space="preserve"> </w:t>
      </w:r>
    </w:p>
    <w:p w:rsidR="006468C1" w:rsidRDefault="005F6DE3" w:rsidP="009B11B4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ВНУТРЕННЕГО ГОСУДАРСТВЕННОГО ФИНАНСОВОГО КОНТРОЛЯ</w:t>
      </w:r>
    </w:p>
    <w:p w:rsidR="006468C1" w:rsidRPr="000A34FB" w:rsidRDefault="006468C1" w:rsidP="009B11B4">
      <w:pPr>
        <w:spacing w:after="0"/>
        <w:jc w:val="center"/>
        <w:outlineLvl w:val="0"/>
        <w:rPr>
          <w:rFonts w:ascii="Times New Roman" w:hAnsi="Times New Roman" w:cs="Times New Roman"/>
          <w:sz w:val="10"/>
        </w:rPr>
      </w:pPr>
    </w:p>
    <w:p w:rsidR="006468C1" w:rsidRPr="009B11B4" w:rsidRDefault="006468C1" w:rsidP="009B11B4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</w:rPr>
      </w:pPr>
      <w:r w:rsidRPr="009B11B4">
        <w:rPr>
          <w:rFonts w:ascii="Times New Roman" w:hAnsi="Times New Roman" w:cs="Times New Roman"/>
          <w:b/>
          <w:sz w:val="24"/>
        </w:rPr>
        <w:t>27 октября 2016 года</w:t>
      </w:r>
    </w:p>
    <w:p w:rsidR="006468C1" w:rsidRDefault="006468C1" w:rsidP="009B11B4">
      <w:pPr>
        <w:spacing w:after="0"/>
        <w:jc w:val="center"/>
        <w:outlineLvl w:val="0"/>
        <w:rPr>
          <w:rFonts w:ascii="Times New Roman" w:hAnsi="Times New Roman" w:cs="Times New Roman"/>
        </w:rPr>
      </w:pPr>
      <w:r w:rsidRPr="009B11B4">
        <w:rPr>
          <w:rFonts w:ascii="Times New Roman" w:hAnsi="Times New Roman" w:cs="Times New Roman"/>
        </w:rPr>
        <w:t>(ч</w:t>
      </w:r>
      <w:r>
        <w:rPr>
          <w:rFonts w:ascii="Times New Roman" w:hAnsi="Times New Roman" w:cs="Times New Roman"/>
        </w:rPr>
        <w:t xml:space="preserve"> </w:t>
      </w:r>
      <w:r w:rsidRPr="009B11B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r w:rsidRPr="009B11B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9B11B4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9B11B4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B11B4"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</w:t>
      </w:r>
      <w:r w:rsidRPr="009B11B4">
        <w:rPr>
          <w:rFonts w:ascii="Times New Roman" w:hAnsi="Times New Roman" w:cs="Times New Roman"/>
        </w:rPr>
        <w:t>г)</w:t>
      </w:r>
    </w:p>
    <w:p w:rsidR="006468C1" w:rsidRDefault="006468C1" w:rsidP="009B11B4">
      <w:pPr>
        <w:spacing w:after="0"/>
        <w:jc w:val="center"/>
        <w:outlineLvl w:val="0"/>
        <w:rPr>
          <w:rFonts w:ascii="Times New Roman" w:hAnsi="Times New Roman" w:cs="Times New Roman"/>
        </w:rPr>
      </w:pPr>
    </w:p>
    <w:p w:rsidR="006468C1" w:rsidRPr="009B11B4" w:rsidRDefault="006468C1" w:rsidP="005A5738">
      <w:pPr>
        <w:tabs>
          <w:tab w:val="left" w:pos="6521"/>
        </w:tabs>
        <w:spacing w:after="0"/>
        <w:ind w:firstLine="6521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9B11B4">
        <w:rPr>
          <w:rFonts w:ascii="Times New Roman" w:hAnsi="Times New Roman" w:cs="Times New Roman"/>
          <w:b/>
          <w:sz w:val="20"/>
          <w:szCs w:val="20"/>
        </w:rPr>
        <w:t>Начало заседания – 14.30</w:t>
      </w:r>
    </w:p>
    <w:p w:rsidR="006468C1" w:rsidRDefault="006468C1" w:rsidP="00642FBF">
      <w:pPr>
        <w:spacing w:after="0"/>
        <w:ind w:firstLine="5103"/>
        <w:jc w:val="right"/>
        <w:outlineLvl w:val="0"/>
        <w:rPr>
          <w:rFonts w:ascii="Times New Roman" w:hAnsi="Times New Roman" w:cs="Times New Roman"/>
          <w:b/>
          <w:i/>
          <w:sz w:val="20"/>
          <w:szCs w:val="20"/>
        </w:rPr>
      </w:pPr>
      <w:proofErr w:type="gramStart"/>
      <w:r w:rsidRPr="009B11B4">
        <w:rPr>
          <w:rFonts w:ascii="Times New Roman" w:hAnsi="Times New Roman" w:cs="Times New Roman"/>
          <w:b/>
          <w:sz w:val="20"/>
          <w:szCs w:val="20"/>
        </w:rPr>
        <w:t>(</w:t>
      </w:r>
      <w:r w:rsidRPr="006468C1">
        <w:rPr>
          <w:rFonts w:ascii="Times New Roman" w:hAnsi="Times New Roman" w:cs="Times New Roman"/>
          <w:b/>
          <w:i/>
          <w:sz w:val="20"/>
          <w:szCs w:val="20"/>
        </w:rPr>
        <w:t>Российск</w:t>
      </w:r>
      <w:r>
        <w:rPr>
          <w:rFonts w:ascii="Times New Roman" w:hAnsi="Times New Roman" w:cs="Times New Roman"/>
          <w:b/>
          <w:i/>
          <w:sz w:val="20"/>
          <w:szCs w:val="20"/>
        </w:rPr>
        <w:t>ий</w:t>
      </w:r>
      <w:r w:rsidRPr="006468C1">
        <w:rPr>
          <w:rFonts w:ascii="Times New Roman" w:hAnsi="Times New Roman" w:cs="Times New Roman"/>
          <w:b/>
          <w:i/>
          <w:sz w:val="20"/>
          <w:szCs w:val="20"/>
        </w:rPr>
        <w:t xml:space="preserve"> экономическ</w:t>
      </w:r>
      <w:r>
        <w:rPr>
          <w:rFonts w:ascii="Times New Roman" w:hAnsi="Times New Roman" w:cs="Times New Roman"/>
          <w:b/>
          <w:i/>
          <w:sz w:val="20"/>
          <w:szCs w:val="20"/>
        </w:rPr>
        <w:t>ий</w:t>
      </w:r>
      <w:r w:rsidRPr="009B11B4">
        <w:rPr>
          <w:rFonts w:ascii="Times New Roman" w:hAnsi="Times New Roman" w:cs="Times New Roman"/>
          <w:b/>
          <w:i/>
          <w:sz w:val="20"/>
          <w:szCs w:val="20"/>
        </w:rPr>
        <w:t xml:space="preserve"> университет</w:t>
      </w:r>
      <w:proofErr w:type="gramEnd"/>
    </w:p>
    <w:p w:rsidR="006468C1" w:rsidRDefault="006468C1" w:rsidP="00642FBF">
      <w:pPr>
        <w:spacing w:after="0"/>
        <w:ind w:firstLine="5103"/>
        <w:jc w:val="right"/>
        <w:outlineLvl w:val="0"/>
        <w:rPr>
          <w:rFonts w:ascii="Times New Roman" w:hAnsi="Times New Roman" w:cs="Times New Roman"/>
          <w:b/>
          <w:i/>
          <w:sz w:val="20"/>
          <w:szCs w:val="20"/>
        </w:rPr>
      </w:pPr>
      <w:r w:rsidRPr="009B11B4">
        <w:rPr>
          <w:rFonts w:ascii="Times New Roman" w:hAnsi="Times New Roman" w:cs="Times New Roman"/>
          <w:b/>
          <w:i/>
          <w:sz w:val="20"/>
          <w:szCs w:val="20"/>
        </w:rPr>
        <w:t>имени Г.В. Плеханова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100F97">
        <w:rPr>
          <w:rFonts w:ascii="Times New Roman" w:hAnsi="Times New Roman" w:cs="Times New Roman"/>
          <w:b/>
          <w:i/>
          <w:sz w:val="20"/>
          <w:szCs w:val="20"/>
        </w:rPr>
        <w:t>5</w:t>
      </w:r>
      <w:r>
        <w:rPr>
          <w:rFonts w:ascii="Times New Roman" w:hAnsi="Times New Roman" w:cs="Times New Roman"/>
          <w:b/>
          <w:i/>
          <w:sz w:val="20"/>
          <w:szCs w:val="20"/>
        </w:rPr>
        <w:t>-ый корпус,</w:t>
      </w:r>
      <w:r w:rsidR="00642FBF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i/>
          <w:sz w:val="20"/>
          <w:szCs w:val="20"/>
        </w:rPr>
        <w:t>Стремянный пер., д.</w:t>
      </w:r>
      <w:r w:rsidR="00100F97">
        <w:rPr>
          <w:rFonts w:ascii="Times New Roman" w:hAnsi="Times New Roman" w:cs="Times New Roman"/>
          <w:b/>
          <w:i/>
          <w:sz w:val="20"/>
          <w:szCs w:val="20"/>
        </w:rPr>
        <w:t>38</w:t>
      </w:r>
      <w:r>
        <w:rPr>
          <w:rFonts w:ascii="Times New Roman" w:hAnsi="Times New Roman" w:cs="Times New Roman"/>
          <w:b/>
          <w:i/>
          <w:sz w:val="20"/>
          <w:szCs w:val="20"/>
        </w:rPr>
        <w:t>)</w:t>
      </w:r>
    </w:p>
    <w:p w:rsidR="00405D8F" w:rsidRDefault="00405D8F" w:rsidP="009B11B4">
      <w:pPr>
        <w:spacing w:after="0"/>
        <w:jc w:val="right"/>
        <w:outlineLvl w:val="0"/>
        <w:rPr>
          <w:rFonts w:ascii="Times New Roman" w:hAnsi="Times New Roman" w:cs="Times New Roman"/>
          <w:b/>
          <w:i/>
          <w:sz w:val="20"/>
          <w:szCs w:val="20"/>
        </w:rPr>
      </w:pPr>
    </w:p>
    <w:p w:rsidR="00841DEB" w:rsidRDefault="00841DEB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41DEB" w:rsidRDefault="00841DEB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41DEB" w:rsidRDefault="00841DEB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41DEB" w:rsidRDefault="00841DEB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41DEB" w:rsidRDefault="00841DEB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05D8F" w:rsidRPr="00FB3E0D" w:rsidRDefault="008A4D77" w:rsidP="008A4D77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B3E0D">
        <w:rPr>
          <w:rFonts w:ascii="Times New Roman" w:hAnsi="Times New Roman" w:cs="Times New Roman"/>
          <w:b/>
          <w:sz w:val="24"/>
          <w:szCs w:val="24"/>
        </w:rPr>
        <w:t>1.</w:t>
      </w:r>
      <w:r w:rsidR="00FF0002" w:rsidRPr="00FB3E0D">
        <w:rPr>
          <w:sz w:val="28"/>
        </w:rPr>
        <w:t> </w:t>
      </w:r>
      <w:r w:rsidRPr="00FB3E0D">
        <w:rPr>
          <w:rFonts w:ascii="Times New Roman" w:hAnsi="Times New Roman" w:cs="Times New Roman"/>
          <w:b/>
          <w:sz w:val="24"/>
          <w:szCs w:val="24"/>
        </w:rPr>
        <w:t>О целях создания, задачах и перспективных направлениях деятельности Совета по вопросам внутреннего государственного финансового контроля; организации деятельности Совета и формировании в его составе рабочих групп по направлениям деятельности</w:t>
      </w:r>
    </w:p>
    <w:p w:rsidR="002A1677" w:rsidRDefault="002A1677" w:rsidP="002A167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2A1677" w:rsidTr="002A1677">
        <w:tc>
          <w:tcPr>
            <w:tcW w:w="3198" w:type="dxa"/>
          </w:tcPr>
          <w:p w:rsidR="002A1677" w:rsidRPr="00FB3E0D" w:rsidRDefault="002A1677" w:rsidP="002A1677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Артюхин</w:t>
            </w:r>
            <w:proofErr w:type="spellEnd"/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2A1677" w:rsidRPr="00FB3E0D" w:rsidRDefault="002A1677" w:rsidP="002A1677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Роман Евгеньевич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                     </w:t>
            </w:r>
          </w:p>
        </w:tc>
        <w:tc>
          <w:tcPr>
            <w:tcW w:w="1446" w:type="dxa"/>
          </w:tcPr>
          <w:p w:rsidR="002A1677" w:rsidRPr="00FB3E0D" w:rsidRDefault="002A1677" w:rsidP="002A1677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2A1677" w:rsidRPr="00FB3E0D" w:rsidRDefault="002A1677" w:rsidP="002A1677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2A1677" w:rsidRPr="00FB3E0D" w:rsidRDefault="002A1677" w:rsidP="002A1677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A1677" w:rsidTr="002A1677">
        <w:tc>
          <w:tcPr>
            <w:tcW w:w="3198" w:type="dxa"/>
          </w:tcPr>
          <w:p w:rsidR="002A1677" w:rsidRPr="00FB3E0D" w:rsidRDefault="002A1677" w:rsidP="008A4D77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446" w:type="dxa"/>
          </w:tcPr>
          <w:p w:rsidR="002A1677" w:rsidRPr="00FB3E0D" w:rsidRDefault="002A1677" w:rsidP="002A1677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2A1677" w:rsidRPr="00FB3E0D" w:rsidRDefault="002A1677" w:rsidP="002A1677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Руководитель Федерального казначейства</w:t>
            </w:r>
          </w:p>
          <w:p w:rsidR="002A1677" w:rsidRPr="00FB3E0D" w:rsidRDefault="002A1677" w:rsidP="008A4D77">
            <w:pPr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</w:tbl>
    <w:p w:rsidR="002A1677" w:rsidRPr="002A1677" w:rsidRDefault="002A1677" w:rsidP="008A4D7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C5150D" w:rsidRPr="00FB3E0D" w:rsidRDefault="00FF0002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B3E0D">
        <w:rPr>
          <w:rFonts w:ascii="Times New Roman" w:hAnsi="Times New Roman" w:cs="Times New Roman"/>
          <w:b/>
          <w:sz w:val="24"/>
          <w:szCs w:val="24"/>
        </w:rPr>
        <w:t>2. </w:t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 xml:space="preserve">О предложениях по составу Координационного комитета Совета </w:t>
      </w:r>
      <w:r w:rsidR="00FB3E0D">
        <w:rPr>
          <w:rFonts w:ascii="Times New Roman" w:hAnsi="Times New Roman" w:cs="Times New Roman"/>
          <w:b/>
          <w:sz w:val="24"/>
          <w:szCs w:val="24"/>
        </w:rPr>
        <w:br/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>по вопросам внутреннего государственного финансового контроля</w:t>
      </w:r>
    </w:p>
    <w:p w:rsidR="002A1677" w:rsidRPr="00FB3E0D" w:rsidRDefault="002A1677" w:rsidP="008A4D77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2A1677" w:rsidRPr="00FB3E0D" w:rsidTr="002A1677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proofErr w:type="spellStart"/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Артюхин</w:t>
            </w:r>
            <w:proofErr w:type="spellEnd"/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Роман Евгеньевич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                     </w:t>
            </w:r>
          </w:p>
        </w:tc>
        <w:tc>
          <w:tcPr>
            <w:tcW w:w="1446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1677" w:rsidRPr="00FB3E0D" w:rsidTr="002A1677">
        <w:trPr>
          <w:trHeight w:val="367"/>
        </w:trPr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2A1677" w:rsidRPr="00FB3E0D" w:rsidRDefault="002A1677" w:rsidP="002A1677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Руководитель Федерального казначейства</w:t>
            </w:r>
          </w:p>
        </w:tc>
      </w:tr>
    </w:tbl>
    <w:p w:rsidR="00CC7F8F" w:rsidRPr="00FB3E0D" w:rsidRDefault="00841DEB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F0002" w:rsidRPr="00FB3E0D">
        <w:rPr>
          <w:rFonts w:ascii="Times New Roman" w:hAnsi="Times New Roman" w:cs="Times New Roman"/>
          <w:b/>
          <w:sz w:val="24"/>
          <w:szCs w:val="24"/>
        </w:rPr>
        <w:t>. </w:t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>О проекте классификатора нарушений</w:t>
      </w:r>
      <w:r w:rsidR="000B60E1">
        <w:rPr>
          <w:rFonts w:ascii="Times New Roman" w:hAnsi="Times New Roman" w:cs="Times New Roman"/>
          <w:b/>
          <w:sz w:val="24"/>
          <w:szCs w:val="24"/>
        </w:rPr>
        <w:t xml:space="preserve"> (рисков)</w:t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>, выявляемых органами внутреннего государственного (муниципального) финансового контроля в ходе осуществления контроля в финансово-бюджетной сфере, разработанного Федеральным казначейством</w:t>
      </w:r>
    </w:p>
    <w:p w:rsidR="002A1677" w:rsidRPr="00FB3E0D" w:rsidRDefault="002A1677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2A1677" w:rsidRPr="00FB3E0D" w:rsidTr="00966B85">
        <w:tc>
          <w:tcPr>
            <w:tcW w:w="3198" w:type="dxa"/>
          </w:tcPr>
          <w:p w:rsidR="002A1677" w:rsidRPr="00FB3E0D" w:rsidRDefault="002A1677" w:rsidP="002A1677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Солодов</w:t>
            </w:r>
          </w:p>
          <w:p w:rsidR="002A1677" w:rsidRPr="00FB3E0D" w:rsidRDefault="002A1677" w:rsidP="002A1677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Алексей Викторович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</w:t>
            </w:r>
          </w:p>
        </w:tc>
        <w:tc>
          <w:tcPr>
            <w:tcW w:w="1446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1677" w:rsidRPr="00FB3E0D" w:rsidTr="00966B85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2A1677" w:rsidRPr="00FB3E0D" w:rsidRDefault="002A1677" w:rsidP="002A1677">
            <w:pPr>
              <w:tabs>
                <w:tab w:val="left" w:pos="3119"/>
                <w:tab w:val="left" w:pos="3402"/>
                <w:tab w:val="left" w:pos="3544"/>
                <w:tab w:val="left" w:pos="3686"/>
                <w:tab w:val="left" w:pos="3969"/>
                <w:tab w:val="left" w:pos="4111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Начальник Управления внутреннего контроля (аудита) и оценки эффективности деятельности Федерального казначейства                                                           </w:t>
            </w:r>
          </w:p>
        </w:tc>
      </w:tr>
    </w:tbl>
    <w:p w:rsidR="002A1677" w:rsidRDefault="002A1677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0"/>
          <w:szCs w:val="24"/>
        </w:rPr>
      </w:pPr>
    </w:p>
    <w:p w:rsidR="00533919" w:rsidRPr="00FB3E0D" w:rsidRDefault="00533919" w:rsidP="00533919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B3E0D">
        <w:rPr>
          <w:rFonts w:ascii="Times New Roman" w:hAnsi="Times New Roman" w:cs="Times New Roman"/>
          <w:b/>
          <w:sz w:val="24"/>
          <w:szCs w:val="24"/>
        </w:rPr>
        <w:t xml:space="preserve">. О подходах к оценке исполнения бюджетных полномочий органами государственного (муниципального) финансового контроля, являющимися </w:t>
      </w:r>
      <w:r w:rsidRPr="00FB3E0D">
        <w:rPr>
          <w:rFonts w:ascii="Times New Roman" w:hAnsi="Times New Roman" w:cs="Times New Roman"/>
          <w:b/>
          <w:sz w:val="24"/>
          <w:szCs w:val="24"/>
        </w:rPr>
        <w:lastRenderedPageBreak/>
        <w:t>органами (должностными лицами) исполнительной власти субъектов Российской Федерации (местных администраций)</w:t>
      </w:r>
    </w:p>
    <w:p w:rsidR="00533919" w:rsidRPr="00FB3E0D" w:rsidRDefault="00533919" w:rsidP="0053391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0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533919" w:rsidRPr="00FB3E0D" w:rsidTr="00D9211E">
        <w:tc>
          <w:tcPr>
            <w:tcW w:w="3198" w:type="dxa"/>
          </w:tcPr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Солодов</w:t>
            </w:r>
          </w:p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Алексей Викторович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</w:t>
            </w:r>
          </w:p>
        </w:tc>
        <w:tc>
          <w:tcPr>
            <w:tcW w:w="1446" w:type="dxa"/>
          </w:tcPr>
          <w:p w:rsidR="00533919" w:rsidRPr="00FB3E0D" w:rsidRDefault="00533919" w:rsidP="00D9211E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533919" w:rsidRPr="00FB3E0D" w:rsidRDefault="00533919" w:rsidP="00D9211E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533919" w:rsidRPr="00FB3E0D" w:rsidRDefault="00533919" w:rsidP="00D9211E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19" w:rsidRPr="00FB3E0D" w:rsidTr="00D9211E">
        <w:tc>
          <w:tcPr>
            <w:tcW w:w="3198" w:type="dxa"/>
          </w:tcPr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3919" w:rsidRPr="00FB3E0D" w:rsidRDefault="00533919" w:rsidP="00D9211E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533919" w:rsidRPr="00FB3E0D" w:rsidRDefault="00533919" w:rsidP="00D9211E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533919" w:rsidRPr="00FB3E0D" w:rsidRDefault="00533919" w:rsidP="00D9211E">
            <w:pPr>
              <w:tabs>
                <w:tab w:val="left" w:pos="3119"/>
                <w:tab w:val="left" w:pos="3402"/>
                <w:tab w:val="left" w:pos="3544"/>
                <w:tab w:val="left" w:pos="3686"/>
                <w:tab w:val="left" w:pos="3969"/>
                <w:tab w:val="left" w:pos="4111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Начальник Управления внутреннего контроля (аудита) и оценки эффективности деятельности Федерального казначейства                                                           </w:t>
            </w:r>
          </w:p>
        </w:tc>
      </w:tr>
    </w:tbl>
    <w:p w:rsidR="00533919" w:rsidRDefault="00533919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7F8F" w:rsidRPr="00FB3E0D" w:rsidRDefault="00533919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FF0002" w:rsidRPr="00FB3E0D">
        <w:rPr>
          <w:rFonts w:ascii="Times New Roman" w:hAnsi="Times New Roman" w:cs="Times New Roman"/>
          <w:b/>
          <w:sz w:val="24"/>
          <w:szCs w:val="24"/>
        </w:rPr>
        <w:t>. </w:t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>О предложениях по перечню рабочих групп по направлениям деятельности Совета по вопросам внутреннего государственного финансового контроля</w:t>
      </w:r>
    </w:p>
    <w:p w:rsidR="002A1677" w:rsidRPr="00FB3E0D" w:rsidRDefault="002A1677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2A1677" w:rsidRPr="00FB3E0D" w:rsidTr="00966B85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Солодов</w:t>
            </w: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Алексей Викторович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</w:t>
            </w:r>
          </w:p>
        </w:tc>
        <w:tc>
          <w:tcPr>
            <w:tcW w:w="1446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1677" w:rsidRPr="00FB3E0D" w:rsidTr="00966B85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686"/>
                <w:tab w:val="left" w:pos="3969"/>
                <w:tab w:val="left" w:pos="4111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Начальник Управления внутреннего контроля (аудита) и оценки эффективности деятельности Федерального казначейства                                                           </w:t>
            </w:r>
          </w:p>
        </w:tc>
      </w:tr>
    </w:tbl>
    <w:p w:rsidR="002A1677" w:rsidRPr="00FB3E0D" w:rsidRDefault="002A1677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C7F8F" w:rsidRPr="00FB3E0D" w:rsidRDefault="00CC7F8F" w:rsidP="00CC7F8F">
      <w:pPr>
        <w:tabs>
          <w:tab w:val="left" w:pos="3402"/>
          <w:tab w:val="left" w:pos="3686"/>
          <w:tab w:val="left" w:pos="3969"/>
          <w:tab w:val="left" w:pos="4111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0"/>
        </w:rPr>
      </w:pPr>
    </w:p>
    <w:p w:rsidR="00CC7F8F" w:rsidRPr="00FB3E0D" w:rsidRDefault="00841DEB" w:rsidP="00CC7F8F">
      <w:pPr>
        <w:pStyle w:val="a8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FF0002" w:rsidRPr="00FB3E0D">
        <w:rPr>
          <w:rFonts w:ascii="Times New Roman" w:hAnsi="Times New Roman" w:cs="Times New Roman"/>
          <w:b/>
          <w:sz w:val="24"/>
          <w:szCs w:val="24"/>
        </w:rPr>
        <w:t>. </w:t>
      </w:r>
      <w:r w:rsidR="00CC7F8F" w:rsidRPr="00FB3E0D">
        <w:rPr>
          <w:rFonts w:ascii="Times New Roman" w:hAnsi="Times New Roman" w:cs="Times New Roman"/>
          <w:b/>
          <w:sz w:val="24"/>
          <w:szCs w:val="24"/>
        </w:rPr>
        <w:t>О предложениях по проекту плана работы Совета по вопросам внутреннего государственного финансового контроля на 2017 год</w:t>
      </w:r>
    </w:p>
    <w:p w:rsidR="002A1677" w:rsidRPr="00FB3E0D" w:rsidRDefault="002A1677" w:rsidP="00CC7F8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0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8"/>
        <w:gridCol w:w="1446"/>
        <w:gridCol w:w="4643"/>
      </w:tblGrid>
      <w:tr w:rsidR="002A1677" w:rsidRPr="00FB3E0D" w:rsidTr="00966B85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Солодов</w:t>
            </w: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Алексей Викторович</w:t>
            </w:r>
            <w:r w:rsidRPr="00FB3E0D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     </w:t>
            </w:r>
          </w:p>
        </w:tc>
        <w:tc>
          <w:tcPr>
            <w:tcW w:w="1446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4643" w:type="dxa"/>
          </w:tcPr>
          <w:p w:rsidR="002A1677" w:rsidRPr="00FB3E0D" w:rsidRDefault="002A1677" w:rsidP="00966B85">
            <w:pPr>
              <w:outlineLvl w:val="0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  <w:u w:val="single"/>
              </w:rPr>
              <w:t>Докладчик</w:t>
            </w:r>
          </w:p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A1677" w:rsidRPr="00FB3E0D" w:rsidTr="00966B85">
        <w:tc>
          <w:tcPr>
            <w:tcW w:w="3198" w:type="dxa"/>
          </w:tcPr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A1677" w:rsidRPr="00FB3E0D" w:rsidRDefault="002A1677" w:rsidP="00966B85">
            <w:pPr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969"/>
                <w:tab w:val="left" w:pos="4253"/>
              </w:tabs>
              <w:jc w:val="center"/>
              <w:outlineLvl w:val="0"/>
              <w:rPr>
                <w:rFonts w:ascii="Times New Roman" w:hAnsi="Times New Roman" w:cs="Times New Roman"/>
                <w:sz w:val="24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>–</w:t>
            </w:r>
          </w:p>
        </w:tc>
        <w:tc>
          <w:tcPr>
            <w:tcW w:w="4643" w:type="dxa"/>
          </w:tcPr>
          <w:p w:rsidR="002A1677" w:rsidRPr="00FB3E0D" w:rsidRDefault="002A1677" w:rsidP="00966B85">
            <w:pPr>
              <w:tabs>
                <w:tab w:val="left" w:pos="3119"/>
                <w:tab w:val="left" w:pos="3402"/>
                <w:tab w:val="left" w:pos="3544"/>
                <w:tab w:val="left" w:pos="3686"/>
                <w:tab w:val="left" w:pos="3969"/>
                <w:tab w:val="left" w:pos="4111"/>
              </w:tabs>
              <w:jc w:val="both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E0D">
              <w:rPr>
                <w:rFonts w:ascii="Times New Roman" w:hAnsi="Times New Roman" w:cs="Times New Roman"/>
                <w:sz w:val="24"/>
                <w:szCs w:val="20"/>
              </w:rPr>
              <w:t xml:space="preserve">Начальник Управления внутреннего контроля (аудита) и оценки эффективности деятельности Федерального казначейства                                                           </w:t>
            </w:r>
          </w:p>
        </w:tc>
      </w:tr>
    </w:tbl>
    <w:p w:rsidR="00CC7F8F" w:rsidRPr="00CC7F8F" w:rsidRDefault="00CC7F8F" w:rsidP="00CC7F8F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0"/>
          <w:szCs w:val="24"/>
        </w:rPr>
      </w:pPr>
    </w:p>
    <w:sectPr w:rsidR="00CC7F8F" w:rsidRPr="00CC7F8F" w:rsidSect="00405D8F">
      <w:headerReference w:type="default" r:id="rId8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26A" w:rsidRDefault="00CC426A">
      <w:pPr>
        <w:spacing w:after="0" w:line="240" w:lineRule="auto"/>
      </w:pPr>
      <w:r>
        <w:separator/>
      </w:r>
    </w:p>
  </w:endnote>
  <w:endnote w:type="continuationSeparator" w:id="0">
    <w:p w:rsidR="00CC426A" w:rsidRDefault="00CC4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26A" w:rsidRDefault="00CC426A">
      <w:pPr>
        <w:spacing w:after="0" w:line="240" w:lineRule="auto"/>
      </w:pPr>
      <w:r>
        <w:separator/>
      </w:r>
    </w:p>
  </w:footnote>
  <w:footnote w:type="continuationSeparator" w:id="0">
    <w:p w:rsidR="00CC426A" w:rsidRDefault="00CC4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76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E615C1" w:rsidRDefault="00584931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065FD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615C1" w:rsidRDefault="00E615C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46219"/>
    <w:multiLevelType w:val="hybridMultilevel"/>
    <w:tmpl w:val="59EE5F30"/>
    <w:lvl w:ilvl="0" w:tplc="1E4CB6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5C1"/>
    <w:rsid w:val="00015F75"/>
    <w:rsid w:val="00064B1F"/>
    <w:rsid w:val="000A34FB"/>
    <w:rsid w:val="000B60E1"/>
    <w:rsid w:val="000C3B85"/>
    <w:rsid w:val="000D0F99"/>
    <w:rsid w:val="00100F97"/>
    <w:rsid w:val="00110E81"/>
    <w:rsid w:val="001C41D9"/>
    <w:rsid w:val="001C5BE7"/>
    <w:rsid w:val="002A1677"/>
    <w:rsid w:val="002E1E52"/>
    <w:rsid w:val="00324B20"/>
    <w:rsid w:val="003772F1"/>
    <w:rsid w:val="003C1B8B"/>
    <w:rsid w:val="00405D8F"/>
    <w:rsid w:val="00480593"/>
    <w:rsid w:val="00517ECE"/>
    <w:rsid w:val="00530DD1"/>
    <w:rsid w:val="00533919"/>
    <w:rsid w:val="00584931"/>
    <w:rsid w:val="005A5738"/>
    <w:rsid w:val="005F6DE3"/>
    <w:rsid w:val="006248ED"/>
    <w:rsid w:val="006307EB"/>
    <w:rsid w:val="00642FBF"/>
    <w:rsid w:val="006468C1"/>
    <w:rsid w:val="006C5C9E"/>
    <w:rsid w:val="006D1EB5"/>
    <w:rsid w:val="0072723E"/>
    <w:rsid w:val="00785862"/>
    <w:rsid w:val="008065FD"/>
    <w:rsid w:val="00841DEB"/>
    <w:rsid w:val="00875608"/>
    <w:rsid w:val="008A4D77"/>
    <w:rsid w:val="00927C44"/>
    <w:rsid w:val="0096352B"/>
    <w:rsid w:val="00990A8C"/>
    <w:rsid w:val="009B11B4"/>
    <w:rsid w:val="00A00200"/>
    <w:rsid w:val="00A87BDD"/>
    <w:rsid w:val="00B45B80"/>
    <w:rsid w:val="00B55E32"/>
    <w:rsid w:val="00BE75BD"/>
    <w:rsid w:val="00C5150D"/>
    <w:rsid w:val="00C73B23"/>
    <w:rsid w:val="00CC426A"/>
    <w:rsid w:val="00CC7F8F"/>
    <w:rsid w:val="00DB5658"/>
    <w:rsid w:val="00DE2311"/>
    <w:rsid w:val="00E615C1"/>
    <w:rsid w:val="00EA53DB"/>
    <w:rsid w:val="00ED743F"/>
    <w:rsid w:val="00F85011"/>
    <w:rsid w:val="00FB3E0D"/>
    <w:rsid w:val="00FE15F2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7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56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756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56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 Наталья Юрьевна</dc:creator>
  <cp:lastModifiedBy>Пронина Анастасия Владимировна</cp:lastModifiedBy>
  <cp:revision>68</cp:revision>
  <cp:lastPrinted>2016-10-24T10:27:00Z</cp:lastPrinted>
  <dcterms:created xsi:type="dcterms:W3CDTF">2016-10-17T17:06:00Z</dcterms:created>
  <dcterms:modified xsi:type="dcterms:W3CDTF">2016-11-02T15:35:00Z</dcterms:modified>
</cp:coreProperties>
</file>