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643" w:rsidRDefault="00287A78">
      <w:pPr>
        <w:pStyle w:val="30"/>
        <w:shd w:val="clear" w:color="auto" w:fill="auto"/>
        <w:spacing w:after="2002"/>
      </w:pPr>
      <w:bookmarkStart w:id="0" w:name="_GoBack"/>
      <w:bookmarkEnd w:id="0"/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63500" distR="63500" simplePos="0" relativeHeight="377487104" behindDoc="1" locked="0" layoutInCell="1" allowOverlap="1">
                <wp:simplePos x="0" y="0"/>
                <wp:positionH relativeFrom="margin">
                  <wp:posOffset>-1975485</wp:posOffset>
                </wp:positionH>
                <wp:positionV relativeFrom="margin">
                  <wp:posOffset>492125</wp:posOffset>
                </wp:positionV>
                <wp:extent cx="1713230" cy="29210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323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4643" w:rsidRDefault="00DC791C">
                            <w:pPr>
                              <w:pStyle w:val="a6"/>
                              <w:shd w:val="clear" w:color="auto" w:fill="auto"/>
                              <w:spacing w:line="460" w:lineRule="exact"/>
                            </w:pPr>
                            <w:r>
                              <w:t>ISSAI 1610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55.55pt;margin-top:38.75pt;width:134.9pt;height:23pt;z-index:-12582937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" filled="f" stroked="f">
                <v:textbox style="mso-fit-shape-to-text:t" inset="0,0,0,0">
                  <w:txbxContent>
                    <w:p w:rsidR="00574643" w:rsidRDefault="00DC791C">
                      <w:pPr>
                        <w:pStyle w:val="a6"/>
                        <w:shd w:val="clear" w:color="auto" w:fill="auto"/>
                        <w:spacing w:line="460" w:lineRule="exact"/>
                      </w:pPr>
                      <w:r>
                        <w:t>ISSAI 1610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  <w:lang w:val="ru-RU" w:eastAsia="ru-RU" w:bidi="ar-SA"/>
        </w:rPr>
        <w:drawing>
          <wp:anchor distT="0" distB="0" distL="63500" distR="63500" simplePos="0" relativeHeight="377487105" behindDoc="1" locked="0" layoutInCell="1" allowOverlap="1">
            <wp:simplePos x="0" y="0"/>
            <wp:positionH relativeFrom="margin">
              <wp:posOffset>-2322830</wp:posOffset>
            </wp:positionH>
            <wp:positionV relativeFrom="margin">
              <wp:posOffset>0</wp:posOffset>
            </wp:positionV>
            <wp:extent cx="2523490" cy="841375"/>
            <wp:effectExtent l="0" t="0" r="0" b="0"/>
            <wp:wrapSquare wrapText="bothSides"/>
            <wp:docPr id="10" name="Рисунок 3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49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 w:bidi="ar-SA"/>
        </w:rPr>
        <w:drawing>
          <wp:anchor distT="0" distB="254000" distL="63500" distR="450850" simplePos="0" relativeHeight="377487106" behindDoc="1" locked="0" layoutInCell="1" allowOverlap="1">
            <wp:simplePos x="0" y="0"/>
            <wp:positionH relativeFrom="margin">
              <wp:posOffset>-2322830</wp:posOffset>
            </wp:positionH>
            <wp:positionV relativeFrom="margin">
              <wp:posOffset>865505</wp:posOffset>
            </wp:positionV>
            <wp:extent cx="2529840" cy="6882130"/>
            <wp:effectExtent l="0" t="0" r="3810" b="0"/>
            <wp:wrapSquare wrapText="right"/>
            <wp:docPr id="9" name="Рисунок 4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840" cy="688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791C">
        <w:t xml:space="preserve">The International Standards of Supreme Audit Institutions, ISSAIs, are issued by the International Organization of Supreme Audit Institutions, INTOSAI. For more information visit </w:t>
      </w:r>
      <w:hyperlink r:id="rId10" w:history="1">
        <w:r w:rsidR="00DC791C">
          <w:rPr>
            <w:rStyle w:val="a3"/>
          </w:rPr>
          <w:t>www.issai.org</w:t>
        </w:r>
      </w:hyperlink>
    </w:p>
    <w:p w:rsidR="00574643" w:rsidRPr="008E56C0" w:rsidRDefault="008E56C0">
      <w:pPr>
        <w:pStyle w:val="40"/>
        <w:shd w:val="clear" w:color="auto" w:fill="auto"/>
        <w:spacing w:before="0" w:after="174" w:line="240" w:lineRule="exact"/>
        <w:rPr>
          <w:lang w:val="ru-RU"/>
        </w:rPr>
      </w:pPr>
      <w:r>
        <w:rPr>
          <w:lang w:val="ru-RU"/>
        </w:rPr>
        <w:t xml:space="preserve">Практическое руководство для стандарта </w:t>
      </w:r>
      <w:r w:rsidR="00DC791C" w:rsidRPr="008E56C0">
        <w:rPr>
          <w:lang w:val="ru-RU"/>
        </w:rPr>
        <w:t xml:space="preserve"> </w:t>
      </w:r>
      <w:r w:rsidR="00DC791C">
        <w:t>ISA</w:t>
      </w:r>
      <w:r w:rsidR="00DC791C" w:rsidRPr="008E56C0">
        <w:rPr>
          <w:lang w:val="ru-RU"/>
        </w:rPr>
        <w:t xml:space="preserve"> 610</w:t>
      </w:r>
    </w:p>
    <w:p w:rsidR="00574643" w:rsidRPr="008E56C0" w:rsidRDefault="008E56C0">
      <w:pPr>
        <w:pStyle w:val="32"/>
        <w:keepNext/>
        <w:keepLines/>
        <w:shd w:val="clear" w:color="auto" w:fill="auto"/>
        <w:spacing w:before="0" w:line="340" w:lineRule="exact"/>
        <w:rPr>
          <w:lang w:val="ru-RU"/>
        </w:rPr>
        <w:sectPr w:rsidR="00574643" w:rsidRPr="008E56C0">
          <w:footnotePr>
            <w:numRestart w:val="eachPage"/>
          </w:footnotePr>
          <w:pgSz w:w="11900" w:h="16840"/>
          <w:pgMar w:top="0" w:right="582" w:bottom="0" w:left="3658" w:header="0" w:footer="3" w:gutter="0"/>
          <w:cols w:space="720"/>
          <w:noEndnote/>
          <w:docGrid w:linePitch="360"/>
        </w:sectPr>
      </w:pPr>
      <w:r>
        <w:rPr>
          <w:lang w:val="ru-RU"/>
        </w:rPr>
        <w:t>Использование работы внутренних аудиторов</w:t>
      </w:r>
    </w:p>
    <w:p w:rsidR="00574643" w:rsidRPr="008E56C0" w:rsidRDefault="00287A78">
      <w:pPr>
        <w:pStyle w:val="20"/>
        <w:keepNext/>
        <w:keepLines/>
        <w:shd w:val="clear" w:color="auto" w:fill="auto"/>
        <w:spacing w:line="460" w:lineRule="exact"/>
        <w:ind w:left="940"/>
        <w:rPr>
          <w:lang w:val="ru-RU"/>
        </w:rPr>
      </w:pPr>
      <w:r>
        <w:rPr>
          <w:noProof/>
          <w:lang w:val="ru-RU" w:eastAsia="ru-RU" w:bidi="ar-SA"/>
        </w:rPr>
        <w:lastRenderedPageBreak/>
        <mc:AlternateContent>
          <mc:Choice Requires="wps">
            <w:drawing>
              <wp:anchor distT="0" distB="0" distL="63500" distR="1459865" simplePos="0" relativeHeight="377487107" behindDoc="1" locked="0" layoutInCell="1" allowOverlap="1">
                <wp:simplePos x="0" y="0"/>
                <wp:positionH relativeFrom="margin">
                  <wp:posOffset>-184150</wp:posOffset>
                </wp:positionH>
                <wp:positionV relativeFrom="paragraph">
                  <wp:posOffset>-3377565</wp:posOffset>
                </wp:positionV>
                <wp:extent cx="3834130" cy="447675"/>
                <wp:effectExtent l="0" t="3810" r="0" b="4445"/>
                <wp:wrapTopAndBottom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413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4643" w:rsidRDefault="00DC791C">
                            <w:pPr>
                              <w:pStyle w:val="5"/>
                              <w:shd w:val="clear" w:color="auto" w:fill="auto"/>
                            </w:pPr>
                            <w:r>
                              <w:rPr>
                                <w:rStyle w:val="5Exact0"/>
                                <w:b/>
                                <w:bCs/>
                              </w:rPr>
                              <w:t>psc-se cretariat</w:t>
                            </w:r>
                          </w:p>
                          <w:p w:rsidR="00574643" w:rsidRDefault="00DC791C">
                            <w:pPr>
                              <w:pStyle w:val="6"/>
                              <w:shd w:val="clear" w:color="auto" w:fill="auto"/>
                            </w:pPr>
                            <w:r>
                              <w:rPr>
                                <w:rStyle w:val="6Exact0"/>
                              </w:rPr>
                              <w:t>RIGSREVISIONEN • store</w:t>
                            </w:r>
                            <w:r>
                              <w:t xml:space="preserve"> KONgENSgADE 45 • 1264 COPENHAGEN K • DENMARK TEL.: +45 3392 8400 • FAX: +45 331 1 0415 </w:t>
                            </w:r>
                            <w:r>
                              <w:rPr>
                                <w:rStyle w:val="6Exact0"/>
                              </w:rPr>
                              <w:t>•E-mail:</w:t>
                            </w:r>
                            <w:r>
                              <w:t xml:space="preserve"> </w:t>
                            </w:r>
                            <w:hyperlink r:id="rId11" w:history="1">
                              <w:r>
                                <w:rPr>
                                  <w:rStyle w:val="a3"/>
                                </w:rPr>
                                <w:t>INFO@RIgSREviSIONEN.Dk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-14.5pt;margin-top:-265.95pt;width:301.9pt;height:35.25pt;z-index:-125829373;visibility:visible;mso-wrap-style:square;mso-width-percent:0;mso-height-percent:0;mso-wrap-distance-left:5pt;mso-wrap-distance-top:0;mso-wrap-distance-right:114.9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" filled="f" stroked="f">
                <v:textbox style="mso-fit-shape-to-text:t" inset="0,0,0,0">
                  <w:txbxContent>
                    <w:p w:rsidR="00574643" w:rsidRDefault="00DC791C">
                      <w:pPr>
                        <w:pStyle w:val="5"/>
                        <w:shd w:val="clear" w:color="auto" w:fill="auto"/>
                      </w:pPr>
                      <w:r>
                        <w:rPr>
                          <w:rStyle w:val="5Exact0"/>
                          <w:b/>
                          <w:bCs/>
                        </w:rPr>
                        <w:t>psc-se cretariat</w:t>
                      </w:r>
                    </w:p>
                    <w:p w:rsidR="00574643" w:rsidRDefault="00DC791C">
                      <w:pPr>
                        <w:pStyle w:val="6"/>
                        <w:shd w:val="clear" w:color="auto" w:fill="auto"/>
                      </w:pPr>
                      <w:r>
                        <w:rPr>
                          <w:rStyle w:val="6Exact0"/>
                        </w:rPr>
                        <w:t>RIGSREVISIONEN • store</w:t>
                      </w:r>
                      <w:r>
                        <w:t xml:space="preserve"> KONgENSgADE 45 • 1264 COPENHAGEN K • DENMARK TEL.: +45 3392 8400 • FAX: +45 331 1 0415 </w:t>
                      </w:r>
                      <w:r>
                        <w:rPr>
                          <w:rStyle w:val="6Exact0"/>
                        </w:rPr>
                        <w:t>•E-mail:</w:t>
                      </w:r>
                      <w:r>
                        <w:t xml:space="preserve"> </w:t>
                      </w:r>
                      <w:hyperlink r:id="rId12" w:history="1">
                        <w:r>
                          <w:rPr>
                            <w:rStyle w:val="a3"/>
                          </w:rPr>
                          <w:t>INFO@RIgSREviSIONEN.Dk</w:t>
                        </w:r>
                      </w:hyperlink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bookmarkStart w:id="1" w:name="bookmark1"/>
      <w:r w:rsidR="00DC791C">
        <w:t>I</w:t>
      </w:r>
      <w:r w:rsidR="00DC791C" w:rsidRPr="008E56C0">
        <w:rPr>
          <w:lang w:val="ru-RU"/>
        </w:rPr>
        <w:t xml:space="preserve"> </w:t>
      </w:r>
      <w:r w:rsidR="00DC791C">
        <w:t>N</w:t>
      </w:r>
      <w:r w:rsidR="00DC791C" w:rsidRPr="008E56C0">
        <w:rPr>
          <w:lang w:val="ru-RU"/>
        </w:rPr>
        <w:t xml:space="preserve"> </w:t>
      </w:r>
      <w:r w:rsidR="00DC791C">
        <w:t>T</w:t>
      </w:r>
      <w:r w:rsidR="00DC791C" w:rsidRPr="008E56C0">
        <w:rPr>
          <w:lang w:val="ru-RU"/>
        </w:rPr>
        <w:t xml:space="preserve"> </w:t>
      </w:r>
      <w:r w:rsidR="00DC791C">
        <w:t>O</w:t>
      </w:r>
      <w:r w:rsidR="00DC791C" w:rsidRPr="008E56C0">
        <w:rPr>
          <w:lang w:val="ru-RU"/>
        </w:rPr>
        <w:t xml:space="preserve"> </w:t>
      </w:r>
      <w:r w:rsidR="00DC791C">
        <w:t>S</w:t>
      </w:r>
      <w:r w:rsidR="00DC791C" w:rsidRPr="008E56C0">
        <w:rPr>
          <w:lang w:val="ru-RU"/>
        </w:rPr>
        <w:t xml:space="preserve"> </w:t>
      </w:r>
      <w:r w:rsidR="00DC791C">
        <w:t>A</w:t>
      </w:r>
      <w:r w:rsidR="00DC791C" w:rsidRPr="008E56C0">
        <w:rPr>
          <w:lang w:val="ru-RU"/>
        </w:rPr>
        <w:t xml:space="preserve"> </w:t>
      </w:r>
      <w:r w:rsidR="00DC791C">
        <w:t>I</w:t>
      </w:r>
      <w:bookmarkEnd w:id="1"/>
    </w:p>
    <w:p w:rsidR="00574643" w:rsidRDefault="00287A78">
      <w:pPr>
        <w:framePr w:h="2194" w:hSpace="725" w:wrap="notBeside" w:vAnchor="text" w:hAnchor="text" w:x="726" w:y="1"/>
        <w:jc w:val="center"/>
        <w:rPr>
          <w:sz w:val="2"/>
          <w:szCs w:val="2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1916430" cy="1397000"/>
            <wp:effectExtent l="0" t="0" r="7620" b="0"/>
            <wp:docPr id="6" name="Рисунок 1" descr="C:\Users\DOCUME~1\Home-PC\LOCALS~1\Temp\FineReader12.00\media\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CUME~1\Home-PC\LOCALS~1\Temp\FineReader12.00\media\image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643" w:rsidRDefault="00574643">
      <w:pPr>
        <w:rPr>
          <w:sz w:val="2"/>
          <w:szCs w:val="2"/>
        </w:rPr>
      </w:pPr>
    </w:p>
    <w:p w:rsidR="00574643" w:rsidRDefault="00DC791C">
      <w:pPr>
        <w:pStyle w:val="22"/>
        <w:shd w:val="clear" w:color="auto" w:fill="auto"/>
        <w:spacing w:before="924"/>
        <w:ind w:left="180" w:firstLine="0"/>
      </w:pPr>
      <w:r>
        <w:t>INTOSAI General Secretariat - RECHNUNGSHOF</w:t>
      </w:r>
      <w:r>
        <w:br/>
        <w:t>(Austrian Court of Audit)</w:t>
      </w:r>
      <w:r>
        <w:br/>
        <w:t>DAMPFSCHIFFSTRASSE 2</w:t>
      </w:r>
      <w:r>
        <w:br/>
        <w:t>A-1033 VIENNA</w:t>
      </w:r>
      <w:r>
        <w:br/>
        <w:t>AUSTRIA</w:t>
      </w:r>
    </w:p>
    <w:p w:rsidR="00574643" w:rsidRDefault="00DC791C">
      <w:pPr>
        <w:pStyle w:val="22"/>
        <w:shd w:val="clear" w:color="auto" w:fill="auto"/>
        <w:tabs>
          <w:tab w:val="left" w:pos="2158"/>
        </w:tabs>
        <w:spacing w:before="0" w:after="180"/>
        <w:ind w:left="180" w:firstLine="0"/>
        <w:jc w:val="both"/>
      </w:pPr>
      <w:r>
        <w:t>Tel.: ++43 (1) 711 71</w:t>
      </w:r>
      <w:r>
        <w:tab/>
        <w:t>• Fax: ++43 (1) 718 09 69</w:t>
      </w:r>
    </w:p>
    <w:p w:rsidR="00574643" w:rsidRDefault="00287A78">
      <w:pPr>
        <w:pStyle w:val="22"/>
        <w:shd w:val="clear" w:color="auto" w:fill="auto"/>
        <w:spacing w:before="0"/>
        <w:ind w:left="180" w:firstLine="0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254000" distL="63500" distR="374650" simplePos="0" relativeHeight="377487108" behindDoc="1" locked="0" layoutInCell="1" allowOverlap="1">
                <wp:simplePos x="0" y="0"/>
                <wp:positionH relativeFrom="margin">
                  <wp:posOffset>-1372870</wp:posOffset>
                </wp:positionH>
                <wp:positionV relativeFrom="paragraph">
                  <wp:posOffset>1565910</wp:posOffset>
                </wp:positionV>
                <wp:extent cx="6108065" cy="430530"/>
                <wp:effectExtent l="0" t="3810" r="0" b="4445"/>
                <wp:wrapTopAndBottom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8065" cy="430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4643" w:rsidRPr="008E56C0" w:rsidRDefault="008E56C0">
                            <w:pPr>
                              <w:pStyle w:val="7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9590"/>
                              </w:tabs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Данное</w:t>
                            </w:r>
                            <w:r w:rsidRPr="008E56C0">
                              <w:rPr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lang w:val="ru-RU"/>
                              </w:rPr>
                              <w:t>практическое</w:t>
                            </w:r>
                            <w:r w:rsidRPr="008E56C0">
                              <w:rPr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lang w:val="ru-RU"/>
                              </w:rPr>
                              <w:t>руководство</w:t>
                            </w:r>
                            <w:r w:rsidRPr="008E56C0">
                              <w:rPr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lang w:val="ru-RU"/>
                              </w:rPr>
                              <w:t>в</w:t>
                            </w:r>
                            <w:r w:rsidRPr="008E56C0">
                              <w:rPr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lang w:val="ru-RU"/>
                              </w:rPr>
                              <w:t>комплексе</w:t>
                            </w:r>
                            <w:r w:rsidRPr="008E56C0">
                              <w:rPr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lang w:val="ru-RU"/>
                              </w:rPr>
                              <w:t>с</w:t>
                            </w:r>
                            <w:r w:rsidRPr="008E56C0">
                              <w:rPr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lang w:val="ru-RU"/>
                              </w:rPr>
                              <w:t>Международным</w:t>
                            </w:r>
                            <w:r w:rsidRPr="008E56C0">
                              <w:rPr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lang w:val="ru-RU"/>
                              </w:rPr>
                              <w:t>стандартом</w:t>
                            </w:r>
                            <w:r w:rsidRPr="008E56C0">
                              <w:rPr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lang w:val="ru-RU"/>
                              </w:rPr>
                              <w:t>аудиторской</w:t>
                            </w:r>
                            <w:r w:rsidRPr="008E56C0">
                              <w:rPr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lang w:val="ru-RU"/>
                              </w:rPr>
                              <w:t>деятельности</w:t>
                            </w:r>
                            <w:r w:rsidRPr="008E56C0">
                              <w:rPr>
                                <w:lang w:val="ru-RU"/>
                              </w:rPr>
                              <w:t xml:space="preserve"> </w:t>
                            </w:r>
                            <w:r w:rsidR="00DC791C" w:rsidRPr="008E56C0">
                              <w:rPr>
                                <w:lang w:val="ru-RU"/>
                              </w:rPr>
                              <w:t>(</w:t>
                            </w:r>
                            <w:r w:rsidR="00DC791C">
                              <w:t>ISA</w:t>
                            </w:r>
                            <w:r w:rsidR="00DC791C" w:rsidRPr="008E56C0">
                              <w:rPr>
                                <w:lang w:val="ru-RU"/>
                              </w:rPr>
                              <w:t>) 610 “</w:t>
                            </w:r>
                            <w:r>
                              <w:rPr>
                                <w:lang w:val="ru-RU"/>
                              </w:rPr>
                              <w:t>Использование работы внутренних аудиторов</w:t>
                            </w:r>
                            <w:r w:rsidRPr="008E56C0">
                              <w:rPr>
                                <w:lang w:val="ru-RU"/>
                              </w:rPr>
                              <w:t xml:space="preserve"> </w:t>
                            </w:r>
                            <w:r w:rsidR="00DC791C" w:rsidRPr="008E56C0">
                              <w:rPr>
                                <w:lang w:val="ru-RU"/>
                              </w:rPr>
                              <w:t>"</w:t>
                            </w:r>
                            <w:r>
                              <w:rPr>
                                <w:lang w:val="ru-RU"/>
                              </w:rPr>
                              <w:t>,</w:t>
                            </w:r>
                            <w:r w:rsidR="00DC791C" w:rsidRPr="008E56C0">
                              <w:rPr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Style w:val="7Exact0"/>
                                <w:i/>
                                <w:iCs/>
                                <w:lang w:val="ru-RU"/>
                              </w:rPr>
                              <w:t>выпущенным Международной федерацией бухгалтеров</w:t>
                            </w:r>
                            <w:r w:rsidR="00DC791C" w:rsidRPr="008E56C0">
                              <w:rPr>
                                <w:rStyle w:val="7Exact0"/>
                                <w:i/>
                                <w:iCs/>
                                <w:lang w:val="ru-RU"/>
                              </w:rPr>
                              <w:t xml:space="preserve"> (</w:t>
                            </w:r>
                            <w:r w:rsidR="00DC791C">
                              <w:rPr>
                                <w:rStyle w:val="7Exact0"/>
                                <w:i/>
                                <w:iCs/>
                              </w:rPr>
                              <w:t>IFAC</w:t>
                            </w:r>
                            <w:r w:rsidR="00DC791C" w:rsidRPr="008E56C0">
                              <w:rPr>
                                <w:rStyle w:val="7Exact0"/>
                                <w:i/>
                                <w:iCs/>
                                <w:lang w:val="ru-RU"/>
                              </w:rPr>
                              <w:t>)</w:t>
                            </w:r>
                            <w:r>
                              <w:rPr>
                                <w:rStyle w:val="7Exact0"/>
                                <w:i/>
                                <w:iCs/>
                                <w:lang w:val="ru-RU"/>
                              </w:rPr>
                              <w:t>, составляют стандарты</w:t>
                            </w:r>
                            <w:r w:rsidR="00DC791C" w:rsidRPr="008E56C0">
                              <w:rPr>
                                <w:rStyle w:val="7Exact0"/>
                                <w:i/>
                                <w:iCs/>
                                <w:lang w:val="ru-RU"/>
                              </w:rPr>
                              <w:t xml:space="preserve"> </w:t>
                            </w:r>
                            <w:r w:rsidR="00DC791C">
                              <w:rPr>
                                <w:rStyle w:val="7Exact0"/>
                                <w:i/>
                                <w:iCs/>
                              </w:rPr>
                              <w:t>ISSAI</w:t>
                            </w:r>
                            <w:r w:rsidR="00DC791C" w:rsidRPr="008E56C0">
                              <w:rPr>
                                <w:rStyle w:val="7Exact0"/>
                                <w:i/>
                                <w:iCs/>
                                <w:lang w:val="ru-RU"/>
                              </w:rPr>
                              <w:t>1610.</w:t>
                            </w:r>
                            <w:r w:rsidR="00DC791C" w:rsidRPr="008E56C0">
                              <w:rPr>
                                <w:rStyle w:val="7Exact1"/>
                                <w:lang w:val="ru-RU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left:0;text-align:left;margin-left:-108.1pt;margin-top:123.3pt;width:480.95pt;height:33.9pt;z-index:-125829372;visibility:visible;mso-wrap-style:square;mso-width-percent:0;mso-height-percent:0;mso-wrap-distance-left:5pt;mso-wrap-distance-top:0;mso-wrap-distance-right:29.5pt;mso-wrap-distance-bottom:20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" filled="f" stroked="f">
                <v:textbox style="mso-fit-shape-to-text:t" inset="0,0,0,0">
                  <w:txbxContent>
                    <w:p w:rsidR="00574643" w:rsidRPr="008E56C0" w:rsidRDefault="008E56C0">
                      <w:pPr>
                        <w:pStyle w:val="7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9590"/>
                        </w:tabs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Данное</w:t>
                      </w:r>
                      <w:r w:rsidRPr="008E56C0">
                        <w:rPr>
                          <w:lang w:val="ru-RU"/>
                        </w:rPr>
                        <w:t xml:space="preserve"> </w:t>
                      </w:r>
                      <w:r>
                        <w:rPr>
                          <w:lang w:val="ru-RU"/>
                        </w:rPr>
                        <w:t>практическое</w:t>
                      </w:r>
                      <w:r w:rsidRPr="008E56C0">
                        <w:rPr>
                          <w:lang w:val="ru-RU"/>
                        </w:rPr>
                        <w:t xml:space="preserve"> </w:t>
                      </w:r>
                      <w:r>
                        <w:rPr>
                          <w:lang w:val="ru-RU"/>
                        </w:rPr>
                        <w:t>руководство</w:t>
                      </w:r>
                      <w:r w:rsidRPr="008E56C0">
                        <w:rPr>
                          <w:lang w:val="ru-RU"/>
                        </w:rPr>
                        <w:t xml:space="preserve"> </w:t>
                      </w:r>
                      <w:r>
                        <w:rPr>
                          <w:lang w:val="ru-RU"/>
                        </w:rPr>
                        <w:t>в</w:t>
                      </w:r>
                      <w:r w:rsidRPr="008E56C0">
                        <w:rPr>
                          <w:lang w:val="ru-RU"/>
                        </w:rPr>
                        <w:t xml:space="preserve"> </w:t>
                      </w:r>
                      <w:r>
                        <w:rPr>
                          <w:lang w:val="ru-RU"/>
                        </w:rPr>
                        <w:t>комплексе</w:t>
                      </w:r>
                      <w:r w:rsidRPr="008E56C0">
                        <w:rPr>
                          <w:lang w:val="ru-RU"/>
                        </w:rPr>
                        <w:t xml:space="preserve"> </w:t>
                      </w:r>
                      <w:r>
                        <w:rPr>
                          <w:lang w:val="ru-RU"/>
                        </w:rPr>
                        <w:t>с</w:t>
                      </w:r>
                      <w:r w:rsidRPr="008E56C0">
                        <w:rPr>
                          <w:lang w:val="ru-RU"/>
                        </w:rPr>
                        <w:t xml:space="preserve"> </w:t>
                      </w:r>
                      <w:r>
                        <w:rPr>
                          <w:lang w:val="ru-RU"/>
                        </w:rPr>
                        <w:t>Международным</w:t>
                      </w:r>
                      <w:r w:rsidRPr="008E56C0">
                        <w:rPr>
                          <w:lang w:val="ru-RU"/>
                        </w:rPr>
                        <w:t xml:space="preserve"> </w:t>
                      </w:r>
                      <w:r>
                        <w:rPr>
                          <w:lang w:val="ru-RU"/>
                        </w:rPr>
                        <w:t>стандартом</w:t>
                      </w:r>
                      <w:r w:rsidRPr="008E56C0">
                        <w:rPr>
                          <w:lang w:val="ru-RU"/>
                        </w:rPr>
                        <w:t xml:space="preserve"> </w:t>
                      </w:r>
                      <w:r>
                        <w:rPr>
                          <w:lang w:val="ru-RU"/>
                        </w:rPr>
                        <w:t>аудиторской</w:t>
                      </w:r>
                      <w:r w:rsidRPr="008E56C0">
                        <w:rPr>
                          <w:lang w:val="ru-RU"/>
                        </w:rPr>
                        <w:t xml:space="preserve"> </w:t>
                      </w:r>
                      <w:r>
                        <w:rPr>
                          <w:lang w:val="ru-RU"/>
                        </w:rPr>
                        <w:t>деятельности</w:t>
                      </w:r>
                      <w:r w:rsidRPr="008E56C0">
                        <w:rPr>
                          <w:lang w:val="ru-RU"/>
                        </w:rPr>
                        <w:t xml:space="preserve"> </w:t>
                      </w:r>
                      <w:r w:rsidR="00DC791C" w:rsidRPr="008E56C0">
                        <w:rPr>
                          <w:lang w:val="ru-RU"/>
                        </w:rPr>
                        <w:t>(</w:t>
                      </w:r>
                      <w:r w:rsidR="00DC791C">
                        <w:t>ISA</w:t>
                      </w:r>
                      <w:r w:rsidR="00DC791C" w:rsidRPr="008E56C0">
                        <w:rPr>
                          <w:lang w:val="ru-RU"/>
                        </w:rPr>
                        <w:t>) 610 “</w:t>
                      </w:r>
                      <w:r>
                        <w:rPr>
                          <w:lang w:val="ru-RU"/>
                        </w:rPr>
                        <w:t>Использование работы внутренних аудиторов</w:t>
                      </w:r>
                      <w:r w:rsidRPr="008E56C0">
                        <w:rPr>
                          <w:lang w:val="ru-RU"/>
                        </w:rPr>
                        <w:t xml:space="preserve"> </w:t>
                      </w:r>
                      <w:r w:rsidR="00DC791C" w:rsidRPr="008E56C0">
                        <w:rPr>
                          <w:lang w:val="ru-RU"/>
                        </w:rPr>
                        <w:t>"</w:t>
                      </w:r>
                      <w:r>
                        <w:rPr>
                          <w:lang w:val="ru-RU"/>
                        </w:rPr>
                        <w:t>,</w:t>
                      </w:r>
                      <w:r w:rsidR="00DC791C" w:rsidRPr="008E56C0">
                        <w:rPr>
                          <w:lang w:val="ru-RU"/>
                        </w:rPr>
                        <w:t xml:space="preserve"> </w:t>
                      </w:r>
                      <w:r>
                        <w:rPr>
                          <w:rStyle w:val="7Exact0"/>
                          <w:i/>
                          <w:iCs/>
                          <w:lang w:val="ru-RU"/>
                        </w:rPr>
                        <w:t>выпущенным Международной федерацией бухгалтеров</w:t>
                      </w:r>
                      <w:r w:rsidR="00DC791C" w:rsidRPr="008E56C0">
                        <w:rPr>
                          <w:rStyle w:val="7Exact0"/>
                          <w:i/>
                          <w:iCs/>
                          <w:lang w:val="ru-RU"/>
                        </w:rPr>
                        <w:t xml:space="preserve"> (</w:t>
                      </w:r>
                      <w:r w:rsidR="00DC791C">
                        <w:rPr>
                          <w:rStyle w:val="7Exact0"/>
                          <w:i/>
                          <w:iCs/>
                        </w:rPr>
                        <w:t>IFAC</w:t>
                      </w:r>
                      <w:r w:rsidR="00DC791C" w:rsidRPr="008E56C0">
                        <w:rPr>
                          <w:rStyle w:val="7Exact0"/>
                          <w:i/>
                          <w:iCs/>
                          <w:lang w:val="ru-RU"/>
                        </w:rPr>
                        <w:t>)</w:t>
                      </w:r>
                      <w:r>
                        <w:rPr>
                          <w:rStyle w:val="7Exact0"/>
                          <w:i/>
                          <w:iCs/>
                          <w:lang w:val="ru-RU"/>
                        </w:rPr>
                        <w:t>, составляют стандарты</w:t>
                      </w:r>
                      <w:r w:rsidR="00DC791C" w:rsidRPr="008E56C0">
                        <w:rPr>
                          <w:rStyle w:val="7Exact0"/>
                          <w:i/>
                          <w:iCs/>
                          <w:lang w:val="ru-RU"/>
                        </w:rPr>
                        <w:t xml:space="preserve"> </w:t>
                      </w:r>
                      <w:r w:rsidR="00DC791C">
                        <w:rPr>
                          <w:rStyle w:val="7Exact0"/>
                          <w:i/>
                          <w:iCs/>
                        </w:rPr>
                        <w:t>ISSAI</w:t>
                      </w:r>
                      <w:r w:rsidR="00DC791C" w:rsidRPr="008E56C0">
                        <w:rPr>
                          <w:rStyle w:val="7Exact0"/>
                          <w:i/>
                          <w:iCs/>
                          <w:lang w:val="ru-RU"/>
                        </w:rPr>
                        <w:t>1610.</w:t>
                      </w:r>
                      <w:r w:rsidR="00DC791C" w:rsidRPr="008E56C0">
                        <w:rPr>
                          <w:rStyle w:val="7Exact1"/>
                          <w:lang w:val="ru-RU"/>
                        </w:rPr>
                        <w:tab/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DC791C">
        <w:t xml:space="preserve">E-MAIL: </w:t>
      </w:r>
      <w:hyperlink r:id="rId14" w:history="1">
        <w:r w:rsidR="00DC791C">
          <w:rPr>
            <w:rStyle w:val="a3"/>
          </w:rPr>
          <w:t>intosai@rechnungshof.gv.at</w:t>
        </w:r>
      </w:hyperlink>
      <w:r w:rsidR="00DC791C">
        <w:t>;</w:t>
      </w:r>
      <w:r w:rsidR="00DC791C">
        <w:br/>
        <w:t>WORLD WIDE WEB:</w:t>
      </w:r>
      <w:hyperlink r:id="rId15" w:history="1">
        <w:r w:rsidR="00DC791C">
          <w:rPr>
            <w:rStyle w:val="a3"/>
          </w:rPr>
          <w:t xml:space="preserve"> http://www.intosai.org</w:t>
        </w:r>
      </w:hyperlink>
      <w:r w:rsidR="00DC791C">
        <w:br w:type="page"/>
      </w:r>
    </w:p>
    <w:p w:rsidR="00574643" w:rsidRPr="00060661" w:rsidRDefault="008E56C0">
      <w:pPr>
        <w:pStyle w:val="40"/>
        <w:shd w:val="clear" w:color="auto" w:fill="auto"/>
        <w:spacing w:before="0" w:after="165" w:line="240" w:lineRule="exact"/>
        <w:jc w:val="both"/>
        <w:rPr>
          <w:lang w:val="ru-RU"/>
        </w:rPr>
      </w:pPr>
      <w:r w:rsidRPr="00060661">
        <w:rPr>
          <w:lang w:val="ru-RU"/>
        </w:rPr>
        <w:lastRenderedPageBreak/>
        <w:t xml:space="preserve">Практическое руководство </w:t>
      </w:r>
      <w:r w:rsidR="00DC791C">
        <w:rPr>
          <w:vertAlign w:val="superscript"/>
        </w:rPr>
        <w:footnoteReference w:id="1"/>
      </w:r>
      <w:r w:rsidR="00DC791C" w:rsidRPr="00060661">
        <w:rPr>
          <w:vertAlign w:val="superscript"/>
          <w:lang w:val="ru-RU"/>
        </w:rPr>
        <w:t xml:space="preserve"> </w:t>
      </w:r>
      <w:r w:rsidR="00DC791C">
        <w:rPr>
          <w:vertAlign w:val="superscript"/>
        </w:rPr>
        <w:footnoteReference w:id="2"/>
      </w:r>
      <w:r w:rsidR="00DC791C" w:rsidRPr="00060661">
        <w:rPr>
          <w:lang w:val="ru-RU"/>
        </w:rPr>
        <w:t xml:space="preserve"> </w:t>
      </w:r>
      <w:r>
        <w:rPr>
          <w:lang w:val="ru-RU"/>
        </w:rPr>
        <w:t>для</w:t>
      </w:r>
      <w:r w:rsidR="00DC791C" w:rsidRPr="00060661">
        <w:rPr>
          <w:lang w:val="ru-RU"/>
        </w:rPr>
        <w:t xml:space="preserve"> </w:t>
      </w:r>
      <w:r w:rsidR="00060661" w:rsidRPr="00060661">
        <w:rPr>
          <w:lang w:val="ru-RU"/>
        </w:rPr>
        <w:t>Международн</w:t>
      </w:r>
      <w:r w:rsidR="00060661">
        <w:rPr>
          <w:lang w:val="ru-RU"/>
        </w:rPr>
        <w:t xml:space="preserve">ого </w:t>
      </w:r>
      <w:r w:rsidR="00060661" w:rsidRPr="00060661">
        <w:rPr>
          <w:lang w:val="ru-RU"/>
        </w:rPr>
        <w:t>стандарт</w:t>
      </w:r>
      <w:r w:rsidR="00060661">
        <w:rPr>
          <w:lang w:val="ru-RU"/>
        </w:rPr>
        <w:t xml:space="preserve">а </w:t>
      </w:r>
      <w:r w:rsidR="00060661" w:rsidRPr="00060661">
        <w:rPr>
          <w:lang w:val="ru-RU"/>
        </w:rPr>
        <w:t xml:space="preserve">аудиторской деятельности </w:t>
      </w:r>
      <w:r w:rsidR="00DC791C" w:rsidRPr="00060661">
        <w:rPr>
          <w:lang w:val="ru-RU"/>
        </w:rPr>
        <w:t>(</w:t>
      </w:r>
      <w:r w:rsidR="00DC791C">
        <w:t>ISA</w:t>
      </w:r>
      <w:r w:rsidR="00DC791C" w:rsidRPr="00060661">
        <w:rPr>
          <w:lang w:val="ru-RU"/>
        </w:rPr>
        <w:t>) 610</w:t>
      </w:r>
    </w:p>
    <w:p w:rsidR="00574643" w:rsidRPr="008B5A99" w:rsidRDefault="00060661">
      <w:pPr>
        <w:pStyle w:val="10"/>
        <w:keepNext/>
        <w:keepLines/>
        <w:shd w:val="clear" w:color="auto" w:fill="auto"/>
        <w:spacing w:before="0" w:after="896" w:line="460" w:lineRule="exact"/>
        <w:rPr>
          <w:lang w:val="ru-RU"/>
        </w:rPr>
      </w:pPr>
      <w:r w:rsidRPr="00060661">
        <w:rPr>
          <w:lang w:val="ru-RU"/>
        </w:rPr>
        <w:t>Использование работы внутренних аудиторов</w:t>
      </w:r>
    </w:p>
    <w:p w:rsidR="00574643" w:rsidRPr="008B5A99" w:rsidRDefault="008B5A99">
      <w:pPr>
        <w:pStyle w:val="42"/>
        <w:keepNext/>
        <w:keepLines/>
        <w:shd w:val="clear" w:color="auto" w:fill="auto"/>
        <w:spacing w:before="0" w:after="225" w:line="280" w:lineRule="exact"/>
        <w:rPr>
          <w:lang w:val="ru-RU"/>
        </w:rPr>
      </w:pPr>
      <w:r>
        <w:rPr>
          <w:lang w:val="ru-RU"/>
        </w:rPr>
        <w:t>Общие сведения</w:t>
      </w:r>
    </w:p>
    <w:p w:rsidR="00574643" w:rsidRPr="00060C97" w:rsidRDefault="008B5A99">
      <w:pPr>
        <w:pStyle w:val="22"/>
        <w:shd w:val="clear" w:color="auto" w:fill="auto"/>
        <w:spacing w:before="0" w:after="359" w:line="278" w:lineRule="exact"/>
        <w:ind w:firstLine="0"/>
        <w:jc w:val="both"/>
        <w:rPr>
          <w:lang w:val="ru-RU"/>
        </w:rPr>
      </w:pPr>
      <w:r>
        <w:rPr>
          <w:lang w:val="ru-RU"/>
        </w:rPr>
        <w:t xml:space="preserve">Настоящее </w:t>
      </w:r>
      <w:r w:rsidR="00060661" w:rsidRPr="008B5A99">
        <w:rPr>
          <w:lang w:val="ru-RU"/>
        </w:rPr>
        <w:t>Практическое руководство</w:t>
      </w:r>
      <w:r w:rsidR="00DC791C" w:rsidRPr="008B5A99">
        <w:rPr>
          <w:lang w:val="ru-RU"/>
        </w:rPr>
        <w:t xml:space="preserve"> </w:t>
      </w:r>
      <w:r>
        <w:rPr>
          <w:lang w:val="ru-RU"/>
        </w:rPr>
        <w:t xml:space="preserve">предоставляет дополнительные рекомендации по стандарту </w:t>
      </w:r>
      <w:r w:rsidR="00DC791C">
        <w:t>ISA</w:t>
      </w:r>
      <w:r w:rsidR="00DC791C" w:rsidRPr="008B5A99">
        <w:rPr>
          <w:lang w:val="ru-RU"/>
        </w:rPr>
        <w:t xml:space="preserve"> 610- </w:t>
      </w:r>
      <w:r w:rsidRPr="008B5A99">
        <w:rPr>
          <w:lang w:val="ru-RU"/>
        </w:rPr>
        <w:t>Использование работы внутренних аудиторов</w:t>
      </w:r>
      <w:r w:rsidR="00DC791C" w:rsidRPr="008B5A99">
        <w:rPr>
          <w:lang w:val="ru-RU"/>
        </w:rPr>
        <w:t xml:space="preserve">. </w:t>
      </w:r>
      <w:r>
        <w:rPr>
          <w:lang w:val="ru-RU"/>
        </w:rPr>
        <w:t>Данный</w:t>
      </w:r>
      <w:r w:rsidRPr="008B5A99">
        <w:t xml:space="preserve"> </w:t>
      </w:r>
      <w:r>
        <w:rPr>
          <w:lang w:val="ru-RU"/>
        </w:rPr>
        <w:t>стандарт</w:t>
      </w:r>
      <w:r w:rsidRPr="008B5A99">
        <w:t xml:space="preserve"> </w:t>
      </w:r>
      <w:r>
        <w:rPr>
          <w:lang w:val="ru-RU"/>
        </w:rPr>
        <w:t>используется</w:t>
      </w:r>
      <w:r w:rsidRPr="008B5A99">
        <w:t xml:space="preserve"> </w:t>
      </w:r>
      <w:r>
        <w:rPr>
          <w:lang w:val="ru-RU"/>
        </w:rPr>
        <w:t>вместе</w:t>
      </w:r>
      <w:r w:rsidRPr="008B5A99">
        <w:t xml:space="preserve"> </w:t>
      </w:r>
      <w:r>
        <w:rPr>
          <w:lang w:val="ru-RU"/>
        </w:rPr>
        <w:t>по</w:t>
      </w:r>
      <w:r w:rsidRPr="008B5A99">
        <w:t xml:space="preserve"> </w:t>
      </w:r>
      <w:r>
        <w:rPr>
          <w:lang w:val="ru-RU"/>
        </w:rPr>
        <w:t>стандартами</w:t>
      </w:r>
      <w:r w:rsidRPr="008B5A99">
        <w:t xml:space="preserve"> </w:t>
      </w:r>
      <w:r w:rsidR="00DC791C">
        <w:t xml:space="preserve">ISA. </w:t>
      </w:r>
      <w:r>
        <w:rPr>
          <w:lang w:val="ru-RU"/>
        </w:rPr>
        <w:t>Стандарт</w:t>
      </w:r>
      <w:r w:rsidRPr="00060C97">
        <w:rPr>
          <w:lang w:val="ru-RU"/>
        </w:rPr>
        <w:t xml:space="preserve"> </w:t>
      </w:r>
      <w:r w:rsidR="00DC791C">
        <w:t>ISA</w:t>
      </w:r>
      <w:r w:rsidR="00DC791C" w:rsidRPr="00060C97">
        <w:rPr>
          <w:lang w:val="ru-RU"/>
        </w:rPr>
        <w:t xml:space="preserve"> 610 </w:t>
      </w:r>
      <w:r w:rsidR="00060C97">
        <w:rPr>
          <w:lang w:val="ru-RU"/>
        </w:rPr>
        <w:t>действует</w:t>
      </w:r>
      <w:r w:rsidR="00060C97" w:rsidRPr="00060C97">
        <w:rPr>
          <w:lang w:val="ru-RU"/>
        </w:rPr>
        <w:t xml:space="preserve"> </w:t>
      </w:r>
      <w:r w:rsidR="00060C97">
        <w:rPr>
          <w:lang w:val="ru-RU"/>
        </w:rPr>
        <w:t>для</w:t>
      </w:r>
      <w:r w:rsidR="00060C97" w:rsidRPr="00060C97">
        <w:rPr>
          <w:lang w:val="ru-RU"/>
        </w:rPr>
        <w:t xml:space="preserve"> </w:t>
      </w:r>
      <w:r w:rsidR="00060C97">
        <w:rPr>
          <w:lang w:val="ru-RU"/>
        </w:rPr>
        <w:t>аудиторских</w:t>
      </w:r>
      <w:r w:rsidR="00060C97" w:rsidRPr="00060C97">
        <w:rPr>
          <w:lang w:val="ru-RU"/>
        </w:rPr>
        <w:t xml:space="preserve"> </w:t>
      </w:r>
      <w:r w:rsidR="00060C97">
        <w:rPr>
          <w:lang w:val="ru-RU"/>
        </w:rPr>
        <w:t>проверок</w:t>
      </w:r>
      <w:r w:rsidR="00060C97" w:rsidRPr="00060C97">
        <w:rPr>
          <w:lang w:val="ru-RU"/>
        </w:rPr>
        <w:t xml:space="preserve"> </w:t>
      </w:r>
      <w:r w:rsidR="00060C97">
        <w:rPr>
          <w:lang w:val="ru-RU"/>
        </w:rPr>
        <w:t>финансовой</w:t>
      </w:r>
      <w:r w:rsidR="00060C97" w:rsidRPr="00060C97">
        <w:rPr>
          <w:lang w:val="ru-RU"/>
        </w:rPr>
        <w:t xml:space="preserve"> </w:t>
      </w:r>
      <w:r w:rsidR="00060C97">
        <w:rPr>
          <w:lang w:val="ru-RU"/>
        </w:rPr>
        <w:t>отчетности</w:t>
      </w:r>
      <w:r w:rsidR="00060C97" w:rsidRPr="00060C97">
        <w:rPr>
          <w:lang w:val="ru-RU"/>
        </w:rPr>
        <w:t xml:space="preserve"> </w:t>
      </w:r>
      <w:r w:rsidR="00060C97">
        <w:rPr>
          <w:lang w:val="ru-RU"/>
        </w:rPr>
        <w:t>за</w:t>
      </w:r>
      <w:r w:rsidR="00060C97" w:rsidRPr="00060C97">
        <w:rPr>
          <w:lang w:val="ru-RU"/>
        </w:rPr>
        <w:t xml:space="preserve"> </w:t>
      </w:r>
      <w:r w:rsidR="00060C97">
        <w:rPr>
          <w:lang w:val="ru-RU"/>
        </w:rPr>
        <w:t xml:space="preserve">периоды, начавшиеся </w:t>
      </w:r>
      <w:r w:rsidR="00DC791C" w:rsidRPr="00060C97">
        <w:rPr>
          <w:lang w:val="ru-RU"/>
        </w:rPr>
        <w:t>15</w:t>
      </w:r>
      <w:r w:rsidR="00060C97">
        <w:rPr>
          <w:lang w:val="ru-RU"/>
        </w:rPr>
        <w:t xml:space="preserve"> декабря </w:t>
      </w:r>
      <w:r w:rsidR="00DC791C" w:rsidRPr="00060C97">
        <w:rPr>
          <w:lang w:val="ru-RU"/>
        </w:rPr>
        <w:t>2009</w:t>
      </w:r>
      <w:r w:rsidR="00060C97">
        <w:rPr>
          <w:lang w:val="ru-RU"/>
        </w:rPr>
        <w:t xml:space="preserve"> г. или после этой даты</w:t>
      </w:r>
      <w:r w:rsidR="00DC791C" w:rsidRPr="00060C97">
        <w:rPr>
          <w:lang w:val="ru-RU"/>
        </w:rPr>
        <w:t xml:space="preserve">. </w:t>
      </w:r>
      <w:r w:rsidR="00060661" w:rsidRPr="00060C97">
        <w:rPr>
          <w:lang w:val="ru-RU"/>
        </w:rPr>
        <w:t>Практическое руководство</w:t>
      </w:r>
      <w:r w:rsidR="00DC791C" w:rsidRPr="00060C97">
        <w:rPr>
          <w:lang w:val="ru-RU"/>
        </w:rPr>
        <w:t xml:space="preserve"> </w:t>
      </w:r>
      <w:r w:rsidR="00060C97" w:rsidRPr="00060C97">
        <w:rPr>
          <w:lang w:val="ru-RU"/>
        </w:rPr>
        <w:t xml:space="preserve">действует </w:t>
      </w:r>
      <w:r w:rsidR="00060C97">
        <w:rPr>
          <w:lang w:val="ru-RU"/>
        </w:rPr>
        <w:t xml:space="preserve">с той же даты, что и Стандарты </w:t>
      </w:r>
      <w:r w:rsidR="00DC791C">
        <w:t>ISA</w:t>
      </w:r>
      <w:r w:rsidR="00DC791C" w:rsidRPr="00060C97">
        <w:rPr>
          <w:lang w:val="ru-RU"/>
        </w:rPr>
        <w:t>.</w:t>
      </w:r>
    </w:p>
    <w:p w:rsidR="00574643" w:rsidRDefault="00060C97">
      <w:pPr>
        <w:pStyle w:val="51"/>
        <w:keepNext/>
        <w:keepLines/>
        <w:shd w:val="clear" w:color="auto" w:fill="auto"/>
        <w:spacing w:before="0" w:after="105" w:line="280" w:lineRule="exact"/>
      </w:pPr>
      <w:bookmarkStart w:id="2" w:name="bookmark4"/>
      <w:r>
        <w:rPr>
          <w:lang w:val="ru-RU"/>
        </w:rPr>
        <w:t>Введение</w:t>
      </w:r>
      <w:r w:rsidRPr="00060C97">
        <w:t xml:space="preserve"> </w:t>
      </w:r>
      <w:r>
        <w:rPr>
          <w:lang w:val="ru-RU"/>
        </w:rPr>
        <w:t>в</w:t>
      </w:r>
      <w:r w:rsidRPr="00060C97">
        <w:t xml:space="preserve"> </w:t>
      </w:r>
      <w:r>
        <w:rPr>
          <w:lang w:val="ru-RU"/>
        </w:rPr>
        <w:t>стандарты</w:t>
      </w:r>
      <w:r w:rsidRPr="00060C97">
        <w:t xml:space="preserve"> </w:t>
      </w:r>
      <w:r w:rsidR="00DC791C">
        <w:t>ISA</w:t>
      </w:r>
      <w:bookmarkEnd w:id="2"/>
    </w:p>
    <w:p w:rsidR="00574643" w:rsidRPr="00F6710A" w:rsidRDefault="00060C97">
      <w:pPr>
        <w:pStyle w:val="22"/>
        <w:shd w:val="clear" w:color="auto" w:fill="auto"/>
        <w:spacing w:before="0" w:after="240" w:line="278" w:lineRule="exact"/>
        <w:ind w:firstLine="0"/>
        <w:jc w:val="both"/>
        <w:rPr>
          <w:lang w:val="ru-RU"/>
        </w:rPr>
      </w:pPr>
      <w:r>
        <w:rPr>
          <w:lang w:val="ru-RU"/>
        </w:rPr>
        <w:t>В</w:t>
      </w:r>
      <w:r w:rsidRPr="00F6710A">
        <w:rPr>
          <w:lang w:val="ru-RU"/>
        </w:rPr>
        <w:t xml:space="preserve"> </w:t>
      </w:r>
      <w:r>
        <w:rPr>
          <w:lang w:val="ru-RU"/>
        </w:rPr>
        <w:t>Стандарте</w:t>
      </w:r>
      <w:r w:rsidRPr="00F6710A">
        <w:rPr>
          <w:lang w:val="ru-RU"/>
        </w:rPr>
        <w:t xml:space="preserve"> </w:t>
      </w:r>
      <w:r w:rsidR="00DC791C">
        <w:t>ISA</w:t>
      </w:r>
      <w:r w:rsidR="00DC791C" w:rsidRPr="00F6710A">
        <w:rPr>
          <w:lang w:val="ru-RU"/>
        </w:rPr>
        <w:t xml:space="preserve"> 610 </w:t>
      </w:r>
      <w:r>
        <w:rPr>
          <w:lang w:val="ru-RU"/>
        </w:rPr>
        <w:t>рассматривается</w:t>
      </w:r>
      <w:r w:rsidRPr="00F6710A">
        <w:rPr>
          <w:lang w:val="ru-RU"/>
        </w:rPr>
        <w:t xml:space="preserve"> </w:t>
      </w:r>
      <w:r>
        <w:rPr>
          <w:lang w:val="ru-RU"/>
        </w:rPr>
        <w:t>ответственность</w:t>
      </w:r>
      <w:r w:rsidRPr="00F6710A">
        <w:rPr>
          <w:lang w:val="ru-RU"/>
        </w:rPr>
        <w:t xml:space="preserve"> </w:t>
      </w:r>
      <w:r>
        <w:rPr>
          <w:lang w:val="ru-RU"/>
        </w:rPr>
        <w:t>внешнего</w:t>
      </w:r>
      <w:r w:rsidRPr="00F6710A">
        <w:rPr>
          <w:lang w:val="ru-RU"/>
        </w:rPr>
        <w:t xml:space="preserve"> </w:t>
      </w:r>
      <w:r>
        <w:rPr>
          <w:lang w:val="ru-RU"/>
        </w:rPr>
        <w:t>аудитора</w:t>
      </w:r>
      <w:r w:rsidRPr="00F6710A">
        <w:rPr>
          <w:lang w:val="ru-RU"/>
        </w:rPr>
        <w:t xml:space="preserve"> </w:t>
      </w:r>
      <w:r>
        <w:rPr>
          <w:lang w:val="ru-RU"/>
        </w:rPr>
        <w:t>в</w:t>
      </w:r>
      <w:r w:rsidRPr="00F6710A">
        <w:rPr>
          <w:lang w:val="ru-RU"/>
        </w:rPr>
        <w:t xml:space="preserve"> </w:t>
      </w:r>
      <w:r>
        <w:rPr>
          <w:lang w:val="ru-RU"/>
        </w:rPr>
        <w:t>отношении</w:t>
      </w:r>
      <w:r w:rsidRPr="00F6710A">
        <w:rPr>
          <w:lang w:val="ru-RU"/>
        </w:rPr>
        <w:t xml:space="preserve"> </w:t>
      </w:r>
      <w:r>
        <w:rPr>
          <w:lang w:val="ru-RU"/>
        </w:rPr>
        <w:t>работы</w:t>
      </w:r>
      <w:r w:rsidRPr="00F6710A">
        <w:rPr>
          <w:lang w:val="ru-RU"/>
        </w:rPr>
        <w:t xml:space="preserve"> внутренних аудиторов</w:t>
      </w:r>
      <w:r w:rsidR="00F6710A" w:rsidRPr="00F6710A">
        <w:rPr>
          <w:lang w:val="ru-RU"/>
        </w:rPr>
        <w:t xml:space="preserve">, </w:t>
      </w:r>
      <w:r w:rsidR="00F6710A">
        <w:rPr>
          <w:lang w:val="ru-RU"/>
        </w:rPr>
        <w:t>когда</w:t>
      </w:r>
      <w:r w:rsidR="00F6710A" w:rsidRPr="00F6710A">
        <w:rPr>
          <w:lang w:val="ru-RU"/>
        </w:rPr>
        <w:t xml:space="preserve"> </w:t>
      </w:r>
      <w:r w:rsidR="00F6710A">
        <w:rPr>
          <w:lang w:val="ru-RU"/>
        </w:rPr>
        <w:t>внешний</w:t>
      </w:r>
      <w:r w:rsidR="00F6710A" w:rsidRPr="00F6710A">
        <w:rPr>
          <w:lang w:val="ru-RU"/>
        </w:rPr>
        <w:t xml:space="preserve"> </w:t>
      </w:r>
      <w:r w:rsidR="00F6710A">
        <w:rPr>
          <w:lang w:val="ru-RU"/>
        </w:rPr>
        <w:t>аудитор</w:t>
      </w:r>
      <w:r w:rsidR="00F6710A" w:rsidRPr="00F6710A">
        <w:rPr>
          <w:lang w:val="ru-RU"/>
        </w:rPr>
        <w:t xml:space="preserve"> </w:t>
      </w:r>
      <w:r w:rsidR="00F6710A">
        <w:rPr>
          <w:lang w:val="ru-RU"/>
        </w:rPr>
        <w:t>определит</w:t>
      </w:r>
      <w:r w:rsidR="00F6710A" w:rsidRPr="00F6710A">
        <w:rPr>
          <w:lang w:val="ru-RU"/>
        </w:rPr>
        <w:t xml:space="preserve">, </w:t>
      </w:r>
      <w:r w:rsidR="00F6710A">
        <w:rPr>
          <w:lang w:val="ru-RU"/>
        </w:rPr>
        <w:t>в</w:t>
      </w:r>
      <w:r w:rsidR="00F6710A" w:rsidRPr="00F6710A">
        <w:rPr>
          <w:lang w:val="ru-RU"/>
        </w:rPr>
        <w:t xml:space="preserve"> </w:t>
      </w:r>
      <w:r w:rsidR="00F6710A">
        <w:rPr>
          <w:lang w:val="ru-RU"/>
        </w:rPr>
        <w:t>соответствии</w:t>
      </w:r>
      <w:r w:rsidR="00F6710A" w:rsidRPr="00F6710A">
        <w:rPr>
          <w:lang w:val="ru-RU"/>
        </w:rPr>
        <w:t xml:space="preserve"> </w:t>
      </w:r>
      <w:r w:rsidR="00F6710A">
        <w:rPr>
          <w:lang w:val="ru-RU"/>
        </w:rPr>
        <w:t>со</w:t>
      </w:r>
      <w:r w:rsidR="00F6710A" w:rsidRPr="00F6710A">
        <w:rPr>
          <w:lang w:val="ru-RU"/>
        </w:rPr>
        <w:t xml:space="preserve"> </w:t>
      </w:r>
      <w:r w:rsidR="00F6710A">
        <w:rPr>
          <w:lang w:val="ru-RU"/>
        </w:rPr>
        <w:t>стандартом</w:t>
      </w:r>
      <w:r w:rsidR="00F6710A" w:rsidRPr="00F6710A">
        <w:rPr>
          <w:lang w:val="ru-RU"/>
        </w:rPr>
        <w:t xml:space="preserve"> </w:t>
      </w:r>
      <w:r w:rsidR="00DC791C">
        <w:t>ISA</w:t>
      </w:r>
      <w:r w:rsidR="00DC791C" w:rsidRPr="00F6710A">
        <w:rPr>
          <w:lang w:val="ru-RU"/>
        </w:rPr>
        <w:t xml:space="preserve"> 315</w:t>
      </w:r>
      <w:r w:rsidR="00F6710A">
        <w:rPr>
          <w:lang w:val="ru-RU"/>
        </w:rPr>
        <w:t>, что функция внутреннего аудита может быть полезной для аудита</w:t>
      </w:r>
      <w:r w:rsidR="00DC791C" w:rsidRPr="00F6710A">
        <w:rPr>
          <w:lang w:val="ru-RU"/>
        </w:rPr>
        <w:t>.</w:t>
      </w:r>
    </w:p>
    <w:p w:rsidR="00574643" w:rsidRPr="00F6710A" w:rsidRDefault="00F6710A">
      <w:pPr>
        <w:pStyle w:val="22"/>
        <w:shd w:val="clear" w:color="auto" w:fill="auto"/>
        <w:spacing w:before="0" w:after="359" w:line="278" w:lineRule="exact"/>
        <w:ind w:right="180" w:firstLine="0"/>
        <w:jc w:val="both"/>
        <w:rPr>
          <w:lang w:val="ru-RU"/>
        </w:rPr>
      </w:pPr>
      <w:r>
        <w:rPr>
          <w:lang w:val="ru-RU"/>
        </w:rPr>
        <w:t>В</w:t>
      </w:r>
      <w:r w:rsidRPr="00F6710A">
        <w:rPr>
          <w:lang w:val="ru-RU"/>
        </w:rPr>
        <w:t xml:space="preserve"> </w:t>
      </w:r>
      <w:r>
        <w:rPr>
          <w:lang w:val="ru-RU"/>
        </w:rPr>
        <w:t>Стандарте</w:t>
      </w:r>
      <w:r w:rsidRPr="00F6710A">
        <w:rPr>
          <w:lang w:val="ru-RU"/>
        </w:rPr>
        <w:t xml:space="preserve"> </w:t>
      </w:r>
      <w:r w:rsidR="00DC791C">
        <w:t>ISA</w:t>
      </w:r>
      <w:r w:rsidR="00DC791C" w:rsidRPr="00F6710A">
        <w:rPr>
          <w:lang w:val="ru-RU"/>
        </w:rPr>
        <w:t xml:space="preserve"> 610 </w:t>
      </w:r>
      <w:r>
        <w:rPr>
          <w:lang w:val="ru-RU"/>
        </w:rPr>
        <w:t>не</w:t>
      </w:r>
      <w:r w:rsidRPr="00F6710A">
        <w:rPr>
          <w:lang w:val="ru-RU"/>
        </w:rPr>
        <w:t xml:space="preserve"> </w:t>
      </w:r>
      <w:r>
        <w:rPr>
          <w:lang w:val="ru-RU"/>
        </w:rPr>
        <w:t>рассматриваются</w:t>
      </w:r>
      <w:r w:rsidRPr="00F6710A">
        <w:rPr>
          <w:lang w:val="ru-RU"/>
        </w:rPr>
        <w:t xml:space="preserve"> </w:t>
      </w:r>
      <w:r>
        <w:rPr>
          <w:lang w:val="ru-RU"/>
        </w:rPr>
        <w:t>примеры</w:t>
      </w:r>
      <w:r w:rsidR="00DC791C" w:rsidRPr="00F6710A">
        <w:rPr>
          <w:lang w:val="ru-RU"/>
        </w:rPr>
        <w:t xml:space="preserve"> </w:t>
      </w:r>
      <w:r>
        <w:rPr>
          <w:lang w:val="ru-RU"/>
        </w:rPr>
        <w:t xml:space="preserve">прямого содействия отдельных </w:t>
      </w:r>
      <w:r w:rsidR="00060C97" w:rsidRPr="00F6710A">
        <w:rPr>
          <w:lang w:val="ru-RU"/>
        </w:rPr>
        <w:t>внутренних аудиторов</w:t>
      </w:r>
      <w:r w:rsidR="00DC791C" w:rsidRPr="00F6710A">
        <w:rPr>
          <w:lang w:val="ru-RU"/>
        </w:rPr>
        <w:t xml:space="preserve"> </w:t>
      </w:r>
      <w:r w:rsidRPr="00F6710A">
        <w:rPr>
          <w:lang w:val="ru-RU"/>
        </w:rPr>
        <w:t>внешн</w:t>
      </w:r>
      <w:r>
        <w:rPr>
          <w:lang w:val="ru-RU"/>
        </w:rPr>
        <w:t xml:space="preserve">ему </w:t>
      </w:r>
      <w:r w:rsidRPr="00F6710A">
        <w:rPr>
          <w:lang w:val="ru-RU"/>
        </w:rPr>
        <w:t>аудитор</w:t>
      </w:r>
      <w:r>
        <w:rPr>
          <w:lang w:val="ru-RU"/>
        </w:rPr>
        <w:t>у в выполнении процедур аудита</w:t>
      </w:r>
      <w:r w:rsidR="00DC791C" w:rsidRPr="00F6710A">
        <w:rPr>
          <w:lang w:val="ru-RU"/>
        </w:rPr>
        <w:t>.</w:t>
      </w:r>
    </w:p>
    <w:p w:rsidR="00574643" w:rsidRPr="00BA2BEB" w:rsidRDefault="00BA2BEB">
      <w:pPr>
        <w:pStyle w:val="51"/>
        <w:keepNext/>
        <w:keepLines/>
        <w:shd w:val="clear" w:color="auto" w:fill="auto"/>
        <w:spacing w:before="0" w:after="105" w:line="280" w:lineRule="exact"/>
        <w:rPr>
          <w:lang w:val="ru-RU"/>
        </w:rPr>
      </w:pPr>
      <w:bookmarkStart w:id="3" w:name="bookmark5"/>
      <w:r>
        <w:rPr>
          <w:lang w:val="ru-RU"/>
        </w:rPr>
        <w:t>Содержание</w:t>
      </w:r>
      <w:r w:rsidR="00DC791C" w:rsidRPr="00F6710A">
        <w:rPr>
          <w:lang w:val="ru-RU"/>
        </w:rPr>
        <w:t xml:space="preserve"> </w:t>
      </w:r>
      <w:r w:rsidR="00060661" w:rsidRPr="00F6710A">
        <w:rPr>
          <w:lang w:val="ru-RU"/>
        </w:rPr>
        <w:t>Практическо</w:t>
      </w:r>
      <w:r>
        <w:rPr>
          <w:lang w:val="ru-RU"/>
        </w:rPr>
        <w:t>го</w:t>
      </w:r>
      <w:r w:rsidR="00060661" w:rsidRPr="00F6710A">
        <w:rPr>
          <w:lang w:val="ru-RU"/>
        </w:rPr>
        <w:t xml:space="preserve"> руководств</w:t>
      </w:r>
      <w:bookmarkEnd w:id="3"/>
      <w:r>
        <w:rPr>
          <w:lang w:val="ru-RU"/>
        </w:rPr>
        <w:t>а</w:t>
      </w:r>
    </w:p>
    <w:p w:rsidR="00574643" w:rsidRPr="00F6710A" w:rsidRDefault="00DC791C">
      <w:pPr>
        <w:pStyle w:val="22"/>
        <w:shd w:val="clear" w:color="auto" w:fill="auto"/>
        <w:spacing w:before="0" w:line="278" w:lineRule="exact"/>
        <w:ind w:firstLine="0"/>
        <w:jc w:val="both"/>
        <w:rPr>
          <w:lang w:val="ru-RU"/>
        </w:rPr>
      </w:pPr>
      <w:r>
        <w:t>P</w:t>
      </w:r>
      <w:r w:rsidRPr="00F6710A">
        <w:rPr>
          <w:lang w:val="ru-RU"/>
        </w:rPr>
        <w:t xml:space="preserve">1. </w:t>
      </w:r>
      <w:r w:rsidR="00F6710A">
        <w:rPr>
          <w:lang w:val="ru-RU"/>
        </w:rPr>
        <w:t xml:space="preserve">В </w:t>
      </w:r>
      <w:r w:rsidR="00060661" w:rsidRPr="00F6710A">
        <w:rPr>
          <w:lang w:val="ru-RU"/>
        </w:rPr>
        <w:t>Практическо</w:t>
      </w:r>
      <w:r w:rsidR="00F6710A">
        <w:rPr>
          <w:lang w:val="ru-RU"/>
        </w:rPr>
        <w:t>м</w:t>
      </w:r>
      <w:r w:rsidR="00060661" w:rsidRPr="00F6710A">
        <w:rPr>
          <w:lang w:val="ru-RU"/>
        </w:rPr>
        <w:t xml:space="preserve"> руководств</w:t>
      </w:r>
      <w:r w:rsidR="00F6710A">
        <w:rPr>
          <w:lang w:val="ru-RU"/>
        </w:rPr>
        <w:t>е приведены дополнительные рекомендации для аудиторов государственного сектора в связи с</w:t>
      </w:r>
      <w:r w:rsidRPr="00F6710A">
        <w:rPr>
          <w:lang w:val="ru-RU"/>
        </w:rPr>
        <w:t>:</w:t>
      </w:r>
    </w:p>
    <w:p w:rsidR="00574643" w:rsidRDefault="00F6710A">
      <w:pPr>
        <w:pStyle w:val="22"/>
        <w:numPr>
          <w:ilvl w:val="0"/>
          <w:numId w:val="1"/>
        </w:numPr>
        <w:shd w:val="clear" w:color="auto" w:fill="auto"/>
        <w:tabs>
          <w:tab w:val="left" w:pos="1026"/>
        </w:tabs>
        <w:spacing w:before="0" w:line="278" w:lineRule="exact"/>
        <w:ind w:left="620" w:firstLine="0"/>
        <w:jc w:val="both"/>
      </w:pPr>
      <w:r>
        <w:rPr>
          <w:lang w:val="ru-RU"/>
        </w:rPr>
        <w:t>Общими соображениями</w:t>
      </w:r>
      <w:r w:rsidR="00DC791C">
        <w:t>.</w:t>
      </w:r>
    </w:p>
    <w:p w:rsidR="00574643" w:rsidRPr="00F6710A" w:rsidRDefault="00F6710A">
      <w:pPr>
        <w:pStyle w:val="22"/>
        <w:numPr>
          <w:ilvl w:val="0"/>
          <w:numId w:val="1"/>
        </w:numPr>
        <w:shd w:val="clear" w:color="auto" w:fill="auto"/>
        <w:tabs>
          <w:tab w:val="left" w:pos="1036"/>
        </w:tabs>
        <w:spacing w:before="0" w:after="779" w:line="278" w:lineRule="exact"/>
        <w:ind w:left="620" w:firstLine="0"/>
        <w:jc w:val="both"/>
        <w:rPr>
          <w:lang w:val="ru-RU"/>
        </w:rPr>
      </w:pPr>
      <w:r>
        <w:rPr>
          <w:lang w:val="ru-RU"/>
        </w:rPr>
        <w:t>Определением</w:t>
      </w:r>
      <w:r w:rsidRPr="00F6710A">
        <w:rPr>
          <w:lang w:val="ru-RU"/>
        </w:rPr>
        <w:t xml:space="preserve"> </w:t>
      </w:r>
      <w:r>
        <w:rPr>
          <w:lang w:val="ru-RU"/>
        </w:rPr>
        <w:t>необходимости</w:t>
      </w:r>
      <w:r w:rsidRPr="00F6710A">
        <w:rPr>
          <w:lang w:val="ru-RU"/>
        </w:rPr>
        <w:t xml:space="preserve"> </w:t>
      </w:r>
      <w:r>
        <w:rPr>
          <w:lang w:val="ru-RU"/>
        </w:rPr>
        <w:t>использования</w:t>
      </w:r>
      <w:r w:rsidRPr="00F6710A">
        <w:rPr>
          <w:lang w:val="ru-RU"/>
        </w:rPr>
        <w:t xml:space="preserve"> </w:t>
      </w:r>
      <w:r>
        <w:rPr>
          <w:lang w:val="ru-RU"/>
        </w:rPr>
        <w:t>и</w:t>
      </w:r>
      <w:r w:rsidRPr="00F6710A">
        <w:rPr>
          <w:lang w:val="ru-RU"/>
        </w:rPr>
        <w:t xml:space="preserve"> </w:t>
      </w:r>
      <w:r>
        <w:rPr>
          <w:lang w:val="ru-RU"/>
        </w:rPr>
        <w:t>масштабов</w:t>
      </w:r>
      <w:r w:rsidRPr="00F6710A">
        <w:rPr>
          <w:lang w:val="ru-RU"/>
        </w:rPr>
        <w:t xml:space="preserve"> </w:t>
      </w:r>
      <w:r>
        <w:rPr>
          <w:lang w:val="ru-RU"/>
        </w:rPr>
        <w:t>использования</w:t>
      </w:r>
      <w:r w:rsidRPr="00F6710A">
        <w:rPr>
          <w:lang w:val="ru-RU"/>
        </w:rPr>
        <w:t xml:space="preserve"> </w:t>
      </w:r>
      <w:r>
        <w:rPr>
          <w:lang w:val="ru-RU"/>
        </w:rPr>
        <w:t>работы</w:t>
      </w:r>
      <w:r w:rsidR="00DC791C" w:rsidRPr="00F6710A">
        <w:rPr>
          <w:lang w:val="ru-RU"/>
        </w:rPr>
        <w:t xml:space="preserve"> </w:t>
      </w:r>
      <w:r w:rsidRPr="00F6710A">
        <w:rPr>
          <w:lang w:val="ru-RU"/>
        </w:rPr>
        <w:t xml:space="preserve">внутренних </w:t>
      </w:r>
      <w:r w:rsidR="00060C97" w:rsidRPr="00F6710A">
        <w:rPr>
          <w:lang w:val="ru-RU"/>
        </w:rPr>
        <w:t>аудиторов</w:t>
      </w:r>
      <w:r w:rsidR="00DC791C" w:rsidRPr="00F6710A">
        <w:rPr>
          <w:lang w:val="ru-RU"/>
        </w:rPr>
        <w:t>.</w:t>
      </w:r>
    </w:p>
    <w:p w:rsidR="00574643" w:rsidRPr="00326D76" w:rsidRDefault="00326D76">
      <w:pPr>
        <w:pStyle w:val="42"/>
        <w:keepNext/>
        <w:keepLines/>
        <w:shd w:val="clear" w:color="auto" w:fill="auto"/>
        <w:spacing w:before="0" w:after="222" w:line="280" w:lineRule="exact"/>
        <w:rPr>
          <w:lang w:val="ru-RU"/>
        </w:rPr>
      </w:pPr>
      <w:bookmarkStart w:id="4" w:name="bookmark6"/>
      <w:r>
        <w:rPr>
          <w:lang w:val="ru-RU"/>
        </w:rPr>
        <w:t>Применение Стандарта</w:t>
      </w:r>
      <w:r w:rsidR="00DC791C" w:rsidRPr="00326D76">
        <w:rPr>
          <w:lang w:val="ru-RU"/>
        </w:rPr>
        <w:t xml:space="preserve"> </w:t>
      </w:r>
      <w:r w:rsidR="00DC791C">
        <w:t>ISA</w:t>
      </w:r>
      <w:r w:rsidR="00DC791C" w:rsidRPr="00326D76">
        <w:rPr>
          <w:lang w:val="ru-RU"/>
        </w:rPr>
        <w:t xml:space="preserve"> </w:t>
      </w:r>
      <w:r>
        <w:rPr>
          <w:lang w:val="ru-RU"/>
        </w:rPr>
        <w:t>в аудите государственного сектора</w:t>
      </w:r>
      <w:bookmarkEnd w:id="4"/>
    </w:p>
    <w:p w:rsidR="00574643" w:rsidRPr="00326D76" w:rsidRDefault="00DC791C">
      <w:pPr>
        <w:pStyle w:val="22"/>
        <w:shd w:val="clear" w:color="auto" w:fill="auto"/>
        <w:spacing w:before="0" w:after="461" w:line="283" w:lineRule="exact"/>
        <w:ind w:left="620"/>
        <w:jc w:val="left"/>
        <w:rPr>
          <w:lang w:val="ru-RU"/>
        </w:rPr>
      </w:pPr>
      <w:r>
        <w:t>P</w:t>
      </w:r>
      <w:r w:rsidRPr="00326D76">
        <w:rPr>
          <w:lang w:val="ru-RU"/>
        </w:rPr>
        <w:t xml:space="preserve">2. </w:t>
      </w:r>
      <w:r w:rsidR="00326D76">
        <w:rPr>
          <w:lang w:val="ru-RU"/>
        </w:rPr>
        <w:t>Стандарт</w:t>
      </w:r>
      <w:r w:rsidR="00326D76" w:rsidRPr="00326D76">
        <w:rPr>
          <w:lang w:val="ru-RU"/>
        </w:rPr>
        <w:t xml:space="preserve"> </w:t>
      </w:r>
      <w:r>
        <w:t>ISA</w:t>
      </w:r>
      <w:r w:rsidRPr="00326D76">
        <w:rPr>
          <w:lang w:val="ru-RU"/>
        </w:rPr>
        <w:t xml:space="preserve"> 610 </w:t>
      </w:r>
      <w:r w:rsidR="00326D76">
        <w:rPr>
          <w:lang w:val="ru-RU"/>
        </w:rPr>
        <w:t>распространяется на аудиторов организаций государственного сектора, выполняющих роль аудиторов финансовой отчетности</w:t>
      </w:r>
      <w:r w:rsidRPr="00326D76">
        <w:rPr>
          <w:lang w:val="ru-RU"/>
        </w:rPr>
        <w:t>.</w:t>
      </w:r>
    </w:p>
    <w:p w:rsidR="00574643" w:rsidRPr="00326D76" w:rsidRDefault="00326D76">
      <w:pPr>
        <w:pStyle w:val="42"/>
        <w:keepNext/>
        <w:keepLines/>
        <w:shd w:val="clear" w:color="auto" w:fill="auto"/>
        <w:spacing w:before="0" w:after="0" w:line="682" w:lineRule="exact"/>
        <w:ind w:right="3020"/>
        <w:jc w:val="left"/>
        <w:rPr>
          <w:lang w:val="ru-RU"/>
        </w:rPr>
      </w:pPr>
      <w:bookmarkStart w:id="5" w:name="bookmark7"/>
      <w:r>
        <w:rPr>
          <w:lang w:val="ru-RU"/>
        </w:rPr>
        <w:lastRenderedPageBreak/>
        <w:t>Дополнительные рекомендации по проблемам государственного сектора</w:t>
      </w:r>
      <w:r w:rsidR="00DC791C" w:rsidRPr="00326D76">
        <w:rPr>
          <w:rStyle w:val="43"/>
          <w:lang w:val="ru-RU"/>
        </w:rPr>
        <w:t xml:space="preserve"> </w:t>
      </w:r>
      <w:r>
        <w:rPr>
          <w:rStyle w:val="43"/>
          <w:lang w:val="ru-RU"/>
        </w:rPr>
        <w:t>Общие соображения</w:t>
      </w:r>
      <w:bookmarkEnd w:id="5"/>
    </w:p>
    <w:p w:rsidR="00574643" w:rsidRPr="00BB6B9F" w:rsidRDefault="00DC791C">
      <w:pPr>
        <w:pStyle w:val="22"/>
        <w:shd w:val="clear" w:color="auto" w:fill="auto"/>
        <w:spacing w:before="0" w:after="364" w:line="283" w:lineRule="exact"/>
        <w:ind w:left="620"/>
        <w:jc w:val="left"/>
        <w:rPr>
          <w:lang w:val="ru-RU"/>
        </w:rPr>
      </w:pPr>
      <w:r>
        <w:t>P</w:t>
      </w:r>
      <w:r w:rsidRPr="006535CB">
        <w:rPr>
          <w:lang w:val="ru-RU"/>
        </w:rPr>
        <w:t xml:space="preserve">3. </w:t>
      </w:r>
      <w:r w:rsidR="006535CB">
        <w:rPr>
          <w:lang w:val="ru-RU"/>
        </w:rPr>
        <w:t>Задачи</w:t>
      </w:r>
      <w:r w:rsidR="006535CB" w:rsidRPr="006535CB">
        <w:rPr>
          <w:lang w:val="ru-RU"/>
        </w:rPr>
        <w:t xml:space="preserve"> </w:t>
      </w:r>
      <w:r w:rsidR="006535CB">
        <w:rPr>
          <w:lang w:val="ru-RU"/>
        </w:rPr>
        <w:t>финансового</w:t>
      </w:r>
      <w:r w:rsidR="006535CB" w:rsidRPr="006535CB">
        <w:rPr>
          <w:lang w:val="ru-RU"/>
        </w:rPr>
        <w:t xml:space="preserve"> </w:t>
      </w:r>
      <w:r w:rsidR="006535CB">
        <w:rPr>
          <w:lang w:val="ru-RU"/>
        </w:rPr>
        <w:t>аудита</w:t>
      </w:r>
      <w:r w:rsidR="006535CB" w:rsidRPr="006535CB">
        <w:rPr>
          <w:lang w:val="ru-RU"/>
        </w:rPr>
        <w:t xml:space="preserve"> </w:t>
      </w:r>
      <w:r w:rsidR="006535CB">
        <w:rPr>
          <w:lang w:val="ru-RU"/>
        </w:rPr>
        <w:t>в</w:t>
      </w:r>
      <w:r w:rsidR="006535CB" w:rsidRPr="006535CB">
        <w:rPr>
          <w:lang w:val="ru-RU"/>
        </w:rPr>
        <w:t xml:space="preserve"> государственно</w:t>
      </w:r>
      <w:r w:rsidR="006535CB">
        <w:rPr>
          <w:lang w:val="ru-RU"/>
        </w:rPr>
        <w:t>м</w:t>
      </w:r>
      <w:r w:rsidR="006535CB" w:rsidRPr="006535CB">
        <w:rPr>
          <w:lang w:val="ru-RU"/>
        </w:rPr>
        <w:t xml:space="preserve"> сектор</w:t>
      </w:r>
      <w:r w:rsidR="006535CB">
        <w:rPr>
          <w:lang w:val="ru-RU"/>
        </w:rPr>
        <w:t>е</w:t>
      </w:r>
      <w:r w:rsidR="006535CB" w:rsidRPr="006535CB">
        <w:rPr>
          <w:lang w:val="ru-RU"/>
        </w:rPr>
        <w:t xml:space="preserve"> </w:t>
      </w:r>
      <w:r w:rsidR="006535CB">
        <w:rPr>
          <w:lang w:val="ru-RU"/>
        </w:rPr>
        <w:t>зачастую</w:t>
      </w:r>
      <w:r w:rsidR="006535CB" w:rsidRPr="006535CB">
        <w:rPr>
          <w:lang w:val="ru-RU"/>
        </w:rPr>
        <w:t xml:space="preserve"> </w:t>
      </w:r>
      <w:r w:rsidR="006535CB">
        <w:rPr>
          <w:lang w:val="ru-RU"/>
        </w:rPr>
        <w:t>намного</w:t>
      </w:r>
      <w:r w:rsidR="006535CB" w:rsidRPr="006535CB">
        <w:rPr>
          <w:lang w:val="ru-RU"/>
        </w:rPr>
        <w:t xml:space="preserve"> </w:t>
      </w:r>
      <w:r w:rsidR="006535CB">
        <w:rPr>
          <w:lang w:val="ru-RU"/>
        </w:rPr>
        <w:t>шире</w:t>
      </w:r>
      <w:r w:rsidR="006535CB" w:rsidRPr="006535CB">
        <w:rPr>
          <w:lang w:val="ru-RU"/>
        </w:rPr>
        <w:t xml:space="preserve"> </w:t>
      </w:r>
      <w:r w:rsidR="006535CB">
        <w:rPr>
          <w:lang w:val="ru-RU"/>
        </w:rPr>
        <w:t>задач</w:t>
      </w:r>
      <w:r w:rsidR="006535CB" w:rsidRPr="006535CB">
        <w:rPr>
          <w:lang w:val="ru-RU"/>
        </w:rPr>
        <w:t xml:space="preserve"> </w:t>
      </w:r>
      <w:r w:rsidR="006535CB">
        <w:rPr>
          <w:lang w:val="ru-RU"/>
        </w:rPr>
        <w:t>вынесения</w:t>
      </w:r>
      <w:r w:rsidR="006535CB" w:rsidRPr="006535CB">
        <w:rPr>
          <w:lang w:val="ru-RU"/>
        </w:rPr>
        <w:t xml:space="preserve"> </w:t>
      </w:r>
      <w:r w:rsidR="006535CB">
        <w:rPr>
          <w:lang w:val="ru-RU"/>
        </w:rPr>
        <w:t>заключения</w:t>
      </w:r>
      <w:r w:rsidR="006535CB" w:rsidRPr="006535CB">
        <w:rPr>
          <w:lang w:val="ru-RU"/>
        </w:rPr>
        <w:t xml:space="preserve"> </w:t>
      </w:r>
      <w:r w:rsidR="006535CB">
        <w:rPr>
          <w:lang w:val="ru-RU"/>
        </w:rPr>
        <w:t>о</w:t>
      </w:r>
      <w:r w:rsidR="006535CB" w:rsidRPr="006535CB">
        <w:rPr>
          <w:lang w:val="ru-RU"/>
        </w:rPr>
        <w:t xml:space="preserve"> </w:t>
      </w:r>
      <w:r w:rsidR="006535CB">
        <w:rPr>
          <w:lang w:val="ru-RU"/>
        </w:rPr>
        <w:t>подготовке</w:t>
      </w:r>
      <w:r w:rsidR="006535CB" w:rsidRPr="006535CB">
        <w:rPr>
          <w:lang w:val="ru-RU"/>
        </w:rPr>
        <w:t xml:space="preserve"> </w:t>
      </w:r>
      <w:r w:rsidR="006535CB">
        <w:rPr>
          <w:lang w:val="ru-RU"/>
        </w:rPr>
        <w:t>финансовой</w:t>
      </w:r>
      <w:r w:rsidR="006535CB" w:rsidRPr="006535CB">
        <w:rPr>
          <w:lang w:val="ru-RU"/>
        </w:rPr>
        <w:t xml:space="preserve"> </w:t>
      </w:r>
      <w:r w:rsidR="006535CB">
        <w:rPr>
          <w:lang w:val="ru-RU"/>
        </w:rPr>
        <w:t>отчетности</w:t>
      </w:r>
      <w:r w:rsidRPr="006535CB">
        <w:rPr>
          <w:lang w:val="ru-RU"/>
        </w:rPr>
        <w:t xml:space="preserve">, </w:t>
      </w:r>
      <w:r w:rsidR="006535CB">
        <w:rPr>
          <w:lang w:val="ru-RU"/>
        </w:rPr>
        <w:t>во всех существенных отношениях</w:t>
      </w:r>
      <w:r w:rsidRPr="006535CB">
        <w:rPr>
          <w:lang w:val="ru-RU"/>
        </w:rPr>
        <w:t xml:space="preserve">, </w:t>
      </w:r>
      <w:r w:rsidR="006535CB">
        <w:rPr>
          <w:lang w:val="ru-RU"/>
        </w:rPr>
        <w:t xml:space="preserve">в соответствии с </w:t>
      </w:r>
      <w:r w:rsidR="00BB2D72">
        <w:rPr>
          <w:lang w:val="ru-RU"/>
        </w:rPr>
        <w:t xml:space="preserve">применимой структурой финансовой отчетности </w:t>
      </w:r>
      <w:r w:rsidRPr="006535CB">
        <w:rPr>
          <w:lang w:val="ru-RU"/>
        </w:rPr>
        <w:t>(</w:t>
      </w:r>
      <w:r w:rsidR="00BB2D72">
        <w:rPr>
          <w:lang w:val="ru-RU"/>
        </w:rPr>
        <w:t>т</w:t>
      </w:r>
      <w:r w:rsidRPr="006535CB">
        <w:rPr>
          <w:lang w:val="ru-RU"/>
        </w:rPr>
        <w:t>.</w:t>
      </w:r>
      <w:r w:rsidR="00BB2D72">
        <w:rPr>
          <w:lang w:val="ru-RU"/>
        </w:rPr>
        <w:t>е</w:t>
      </w:r>
      <w:r w:rsidRPr="006535CB">
        <w:rPr>
          <w:lang w:val="ru-RU"/>
        </w:rPr>
        <w:t xml:space="preserve">. </w:t>
      </w:r>
      <w:r w:rsidR="00BB2D72">
        <w:rPr>
          <w:lang w:val="ru-RU"/>
        </w:rPr>
        <w:t>в рамках МСА</w:t>
      </w:r>
      <w:r w:rsidRPr="006535CB">
        <w:rPr>
          <w:lang w:val="ru-RU"/>
        </w:rPr>
        <w:t xml:space="preserve">). </w:t>
      </w:r>
      <w:r w:rsidR="00BB2D72">
        <w:rPr>
          <w:lang w:val="ru-RU"/>
        </w:rPr>
        <w:t>Дополнительные задачи могут включать ответственность за аудит и отчетность</w:t>
      </w:r>
      <w:r w:rsidRPr="00BB2D72">
        <w:rPr>
          <w:lang w:val="ru-RU"/>
        </w:rPr>
        <w:t xml:space="preserve">, </w:t>
      </w:r>
      <w:r w:rsidR="00BB2D72">
        <w:rPr>
          <w:lang w:val="ru-RU"/>
        </w:rPr>
        <w:t>например</w:t>
      </w:r>
      <w:r w:rsidRPr="00BB2D72">
        <w:rPr>
          <w:lang w:val="ru-RU"/>
        </w:rPr>
        <w:t xml:space="preserve">, </w:t>
      </w:r>
      <w:r w:rsidR="00BB2D72">
        <w:rPr>
          <w:lang w:val="ru-RU"/>
        </w:rPr>
        <w:t xml:space="preserve">относящиеся к обнаружению </w:t>
      </w:r>
      <w:r w:rsidR="006535CB" w:rsidRPr="00BB2D72">
        <w:rPr>
          <w:lang w:val="ru-RU"/>
        </w:rPr>
        <w:t>аудитор</w:t>
      </w:r>
      <w:r w:rsidR="00BB2D72">
        <w:rPr>
          <w:lang w:val="ru-RU"/>
        </w:rPr>
        <w:t>ами</w:t>
      </w:r>
      <w:r w:rsidR="006535CB" w:rsidRPr="00BB2D72">
        <w:rPr>
          <w:lang w:val="ru-RU"/>
        </w:rPr>
        <w:t xml:space="preserve"> государственного сектора</w:t>
      </w:r>
      <w:r w:rsidRPr="00BB2D72">
        <w:rPr>
          <w:lang w:val="ru-RU"/>
        </w:rPr>
        <w:t xml:space="preserve"> </w:t>
      </w:r>
      <w:r w:rsidR="00BB2D72">
        <w:rPr>
          <w:lang w:val="ru-RU"/>
        </w:rPr>
        <w:t>случаев несоблюдения требований государственных органов</w:t>
      </w:r>
      <w:r w:rsidRPr="00BB2D72">
        <w:rPr>
          <w:lang w:val="ru-RU"/>
        </w:rPr>
        <w:t xml:space="preserve">, </w:t>
      </w:r>
      <w:r w:rsidR="00BB2D72">
        <w:rPr>
          <w:lang w:val="ru-RU"/>
        </w:rPr>
        <w:t>включая структуры бюджетов и финансовой ответственности</w:t>
      </w:r>
      <w:r w:rsidRPr="00BB2D72">
        <w:rPr>
          <w:lang w:val="ru-RU"/>
        </w:rPr>
        <w:t xml:space="preserve">, </w:t>
      </w:r>
      <w:r w:rsidR="00BB2D72">
        <w:rPr>
          <w:lang w:val="ru-RU"/>
        </w:rPr>
        <w:t>и</w:t>
      </w:r>
      <w:r w:rsidRPr="00BB2D72">
        <w:rPr>
          <w:lang w:val="ru-RU"/>
        </w:rPr>
        <w:t>/</w:t>
      </w:r>
      <w:r w:rsidR="00BB2D72">
        <w:rPr>
          <w:lang w:val="ru-RU"/>
        </w:rPr>
        <w:t xml:space="preserve">или отчетность по эффективности </w:t>
      </w:r>
      <w:r w:rsidR="006535CB" w:rsidRPr="00BB2D72">
        <w:rPr>
          <w:lang w:val="ru-RU"/>
        </w:rPr>
        <w:t>внутренн</w:t>
      </w:r>
      <w:r w:rsidR="00BB2D72">
        <w:rPr>
          <w:lang w:val="ru-RU"/>
        </w:rPr>
        <w:t xml:space="preserve">его </w:t>
      </w:r>
      <w:r w:rsidR="006535CB" w:rsidRPr="00BB2D72">
        <w:rPr>
          <w:lang w:val="ru-RU"/>
        </w:rPr>
        <w:t>контрол</w:t>
      </w:r>
      <w:r w:rsidR="00BB2D72">
        <w:rPr>
          <w:lang w:val="ru-RU"/>
        </w:rPr>
        <w:t>я</w:t>
      </w:r>
      <w:r w:rsidRPr="00BB2D72">
        <w:rPr>
          <w:lang w:val="ru-RU"/>
        </w:rPr>
        <w:t xml:space="preserve">. </w:t>
      </w:r>
      <w:r w:rsidR="006535CB" w:rsidRPr="00BB6B9F">
        <w:rPr>
          <w:lang w:val="ru-RU"/>
        </w:rPr>
        <w:t>Аудиторы государственного сектора</w:t>
      </w:r>
      <w:r w:rsidRPr="00BB6B9F">
        <w:rPr>
          <w:lang w:val="ru-RU"/>
        </w:rPr>
        <w:t xml:space="preserve"> </w:t>
      </w:r>
      <w:r w:rsidR="00BB2D72">
        <w:rPr>
          <w:lang w:val="ru-RU"/>
        </w:rPr>
        <w:t>могут</w:t>
      </w:r>
      <w:r w:rsidR="00BB2D72" w:rsidRPr="00BB6B9F">
        <w:rPr>
          <w:lang w:val="ru-RU"/>
        </w:rPr>
        <w:t xml:space="preserve"> </w:t>
      </w:r>
      <w:r w:rsidR="00BB2D72">
        <w:rPr>
          <w:lang w:val="ru-RU"/>
        </w:rPr>
        <w:t>установить</w:t>
      </w:r>
      <w:r w:rsidR="00BB2D72" w:rsidRPr="00BB6B9F">
        <w:rPr>
          <w:lang w:val="ru-RU"/>
        </w:rPr>
        <w:t xml:space="preserve">, </w:t>
      </w:r>
      <w:r w:rsidR="00BB2D72">
        <w:rPr>
          <w:lang w:val="ru-RU"/>
        </w:rPr>
        <w:t>что</w:t>
      </w:r>
      <w:r w:rsidR="00BB2D72" w:rsidRPr="00BB6B9F">
        <w:rPr>
          <w:lang w:val="ru-RU"/>
        </w:rPr>
        <w:t xml:space="preserve"> </w:t>
      </w:r>
      <w:r w:rsidR="00BB2D72">
        <w:rPr>
          <w:lang w:val="ru-RU"/>
        </w:rPr>
        <w:t>деятельность</w:t>
      </w:r>
      <w:r w:rsidR="00BB2D72" w:rsidRPr="00BB6B9F">
        <w:rPr>
          <w:lang w:val="ru-RU"/>
        </w:rPr>
        <w:t xml:space="preserve"> </w:t>
      </w:r>
      <w:r w:rsidR="006535CB" w:rsidRPr="00BB6B9F">
        <w:rPr>
          <w:lang w:val="ru-RU"/>
        </w:rPr>
        <w:t>функци</w:t>
      </w:r>
      <w:r w:rsidR="00BB2D72">
        <w:rPr>
          <w:lang w:val="ru-RU"/>
        </w:rPr>
        <w:t>и</w:t>
      </w:r>
      <w:r w:rsidR="006535CB" w:rsidRPr="00BB6B9F">
        <w:rPr>
          <w:lang w:val="ru-RU"/>
        </w:rPr>
        <w:t xml:space="preserve"> внутреннего аудита</w:t>
      </w:r>
      <w:r w:rsidR="00BB6B9F">
        <w:rPr>
          <w:lang w:val="ru-RU"/>
        </w:rPr>
        <w:t xml:space="preserve">, связанная с </w:t>
      </w:r>
      <w:r w:rsidR="00BB6B9F" w:rsidRPr="00BB6B9F">
        <w:rPr>
          <w:lang w:val="ru-RU"/>
        </w:rPr>
        <w:t>несоблюдени</w:t>
      </w:r>
      <w:r w:rsidR="00BB6B9F">
        <w:rPr>
          <w:lang w:val="ru-RU"/>
        </w:rPr>
        <w:t>ем</w:t>
      </w:r>
      <w:r w:rsidR="00BB6B9F" w:rsidRPr="00BB6B9F">
        <w:rPr>
          <w:lang w:val="ru-RU"/>
        </w:rPr>
        <w:t xml:space="preserve"> требований государственных органов</w:t>
      </w:r>
      <w:r w:rsidR="00BB6B9F">
        <w:rPr>
          <w:lang w:val="ru-RU"/>
        </w:rPr>
        <w:t>, включая бюджет, финансовую ответственность и эффективность</w:t>
      </w:r>
      <w:r w:rsidRPr="00BB6B9F">
        <w:rPr>
          <w:lang w:val="ru-RU"/>
        </w:rPr>
        <w:t xml:space="preserve"> </w:t>
      </w:r>
      <w:r w:rsidR="006535CB" w:rsidRPr="00BB6B9F">
        <w:rPr>
          <w:lang w:val="ru-RU"/>
        </w:rPr>
        <w:t>внутренн</w:t>
      </w:r>
      <w:r w:rsidR="00BB6B9F">
        <w:rPr>
          <w:lang w:val="ru-RU"/>
        </w:rPr>
        <w:t xml:space="preserve">его </w:t>
      </w:r>
      <w:r w:rsidR="006535CB" w:rsidRPr="00BB6B9F">
        <w:rPr>
          <w:lang w:val="ru-RU"/>
        </w:rPr>
        <w:t>контрол</w:t>
      </w:r>
      <w:r w:rsidR="00BB6B9F">
        <w:rPr>
          <w:lang w:val="ru-RU"/>
        </w:rPr>
        <w:t>я организации, имеет значение для аудита</w:t>
      </w:r>
      <w:r w:rsidRPr="00BB6B9F">
        <w:rPr>
          <w:lang w:val="ru-RU"/>
        </w:rPr>
        <w:t xml:space="preserve">. </w:t>
      </w:r>
      <w:r w:rsidR="00BB6B9F">
        <w:rPr>
          <w:lang w:val="ru-RU"/>
        </w:rPr>
        <w:t xml:space="preserve">В таких случаях </w:t>
      </w:r>
      <w:r w:rsidR="006535CB" w:rsidRPr="00BB6B9F">
        <w:rPr>
          <w:lang w:val="ru-RU"/>
        </w:rPr>
        <w:t>аудиторы государственного сектора</w:t>
      </w:r>
      <w:r w:rsidRPr="00BB6B9F">
        <w:rPr>
          <w:lang w:val="ru-RU"/>
        </w:rPr>
        <w:t xml:space="preserve"> </w:t>
      </w:r>
      <w:r w:rsidR="00BB6B9F">
        <w:rPr>
          <w:lang w:val="ru-RU"/>
        </w:rPr>
        <w:t xml:space="preserve">могут использовать работу </w:t>
      </w:r>
      <w:r w:rsidR="00060C97" w:rsidRPr="00BB6B9F">
        <w:rPr>
          <w:lang w:val="ru-RU"/>
        </w:rPr>
        <w:t>внутренних аудиторов</w:t>
      </w:r>
      <w:r w:rsidRPr="00BB6B9F">
        <w:rPr>
          <w:lang w:val="ru-RU"/>
        </w:rPr>
        <w:t xml:space="preserve"> </w:t>
      </w:r>
      <w:r w:rsidR="00BB6B9F">
        <w:rPr>
          <w:lang w:val="ru-RU"/>
        </w:rPr>
        <w:t xml:space="preserve">для дополнения </w:t>
      </w:r>
      <w:r w:rsidR="006535CB" w:rsidRPr="00BB6B9F">
        <w:rPr>
          <w:lang w:val="ru-RU"/>
        </w:rPr>
        <w:t>работ по внешнему аудиту</w:t>
      </w:r>
      <w:r w:rsidRPr="00BB6B9F">
        <w:rPr>
          <w:lang w:val="ru-RU"/>
        </w:rPr>
        <w:t xml:space="preserve"> </w:t>
      </w:r>
      <w:r w:rsidR="00BB6B9F">
        <w:rPr>
          <w:lang w:val="ru-RU"/>
        </w:rPr>
        <w:t>в этих областях</w:t>
      </w:r>
      <w:r w:rsidRPr="00BB6B9F">
        <w:rPr>
          <w:lang w:val="ru-RU"/>
        </w:rPr>
        <w:t>.</w:t>
      </w:r>
    </w:p>
    <w:p w:rsidR="00574643" w:rsidRPr="00BB6B9F" w:rsidRDefault="00BB6B9F">
      <w:pPr>
        <w:pStyle w:val="51"/>
        <w:keepNext/>
        <w:keepLines/>
        <w:shd w:val="clear" w:color="auto" w:fill="auto"/>
        <w:spacing w:before="0" w:after="120" w:line="278" w:lineRule="exact"/>
        <w:ind w:right="1520"/>
        <w:jc w:val="left"/>
        <w:rPr>
          <w:lang w:val="ru-RU"/>
        </w:rPr>
      </w:pPr>
      <w:r w:rsidRPr="00BB6B9F">
        <w:rPr>
          <w:lang w:val="ru-RU"/>
        </w:rPr>
        <w:t>Определение необходимости использования и масштабов использования работы внутренних аудиторов</w:t>
      </w:r>
    </w:p>
    <w:p w:rsidR="00574643" w:rsidRPr="00257A4D" w:rsidRDefault="00DC791C">
      <w:pPr>
        <w:pStyle w:val="22"/>
        <w:shd w:val="clear" w:color="auto" w:fill="auto"/>
        <w:spacing w:before="0" w:line="278" w:lineRule="exact"/>
        <w:ind w:left="600" w:hanging="600"/>
        <w:jc w:val="left"/>
        <w:rPr>
          <w:lang w:val="ru-RU"/>
        </w:rPr>
      </w:pPr>
      <w:r>
        <w:t xml:space="preserve">P4. </w:t>
      </w:r>
      <w:r w:rsidR="00BB6B9F" w:rsidRPr="00BB6B9F">
        <w:t xml:space="preserve">       </w:t>
      </w:r>
      <w:r w:rsidR="006535CB" w:rsidRPr="00257A4D">
        <w:rPr>
          <w:lang w:val="ru-RU"/>
        </w:rPr>
        <w:t>Аудиторы государственного сектора</w:t>
      </w:r>
      <w:r w:rsidR="00BB6B9F" w:rsidRPr="00257A4D">
        <w:rPr>
          <w:lang w:val="ru-RU"/>
        </w:rPr>
        <w:t xml:space="preserve">, </w:t>
      </w:r>
      <w:r w:rsidR="00BB6B9F">
        <w:rPr>
          <w:lang w:val="ru-RU"/>
        </w:rPr>
        <w:t>определяя</w:t>
      </w:r>
      <w:r w:rsidR="00BB6B9F" w:rsidRPr="00257A4D">
        <w:rPr>
          <w:lang w:val="ru-RU"/>
        </w:rPr>
        <w:t xml:space="preserve"> </w:t>
      </w:r>
      <w:r w:rsidR="00BB6B9F">
        <w:rPr>
          <w:lang w:val="ru-RU"/>
        </w:rPr>
        <w:t>вероятность</w:t>
      </w:r>
      <w:r w:rsidR="00BB6B9F" w:rsidRPr="00257A4D">
        <w:rPr>
          <w:lang w:val="ru-RU"/>
        </w:rPr>
        <w:t xml:space="preserve"> </w:t>
      </w:r>
      <w:r w:rsidR="00BB6B9F">
        <w:rPr>
          <w:lang w:val="ru-RU"/>
        </w:rPr>
        <w:t>значимости</w:t>
      </w:r>
      <w:r w:rsidR="00BB6B9F" w:rsidRPr="00257A4D">
        <w:rPr>
          <w:lang w:val="ru-RU"/>
        </w:rPr>
        <w:t xml:space="preserve"> </w:t>
      </w:r>
      <w:r w:rsidR="00BB6B9F">
        <w:rPr>
          <w:lang w:val="ru-RU"/>
        </w:rPr>
        <w:t>работы</w:t>
      </w:r>
      <w:r w:rsidR="00BB6B9F" w:rsidRPr="00257A4D">
        <w:rPr>
          <w:lang w:val="ru-RU"/>
        </w:rPr>
        <w:t xml:space="preserve"> </w:t>
      </w:r>
      <w:r w:rsidR="00060C97" w:rsidRPr="00257A4D">
        <w:rPr>
          <w:lang w:val="ru-RU"/>
        </w:rPr>
        <w:t>внутренних аудиторов</w:t>
      </w:r>
      <w:r w:rsidRPr="00257A4D">
        <w:rPr>
          <w:lang w:val="ru-RU"/>
        </w:rPr>
        <w:t xml:space="preserve"> </w:t>
      </w:r>
      <w:r w:rsidR="00BB6B9F">
        <w:rPr>
          <w:lang w:val="ru-RU"/>
        </w:rPr>
        <w:t>для</w:t>
      </w:r>
      <w:r w:rsidR="00BB6B9F" w:rsidRPr="00257A4D">
        <w:rPr>
          <w:lang w:val="ru-RU"/>
        </w:rPr>
        <w:t xml:space="preserve"> </w:t>
      </w:r>
      <w:r w:rsidR="00BB6B9F">
        <w:rPr>
          <w:lang w:val="ru-RU"/>
        </w:rPr>
        <w:t>целей</w:t>
      </w:r>
      <w:r w:rsidR="00BB6B9F" w:rsidRPr="00257A4D">
        <w:rPr>
          <w:lang w:val="ru-RU"/>
        </w:rPr>
        <w:t xml:space="preserve"> </w:t>
      </w:r>
      <w:r w:rsidR="00BB6B9F">
        <w:rPr>
          <w:lang w:val="ru-RU"/>
        </w:rPr>
        <w:t>аудита</w:t>
      </w:r>
      <w:r w:rsidRPr="00257A4D">
        <w:rPr>
          <w:lang w:val="ru-RU"/>
        </w:rPr>
        <w:t xml:space="preserve">, </w:t>
      </w:r>
      <w:r w:rsidR="00BB6B9F">
        <w:rPr>
          <w:lang w:val="ru-RU"/>
        </w:rPr>
        <w:t>как</w:t>
      </w:r>
      <w:r w:rsidR="00BB6B9F" w:rsidRPr="00257A4D">
        <w:rPr>
          <w:lang w:val="ru-RU"/>
        </w:rPr>
        <w:t xml:space="preserve"> </w:t>
      </w:r>
      <w:r w:rsidR="00BB6B9F">
        <w:rPr>
          <w:lang w:val="ru-RU"/>
        </w:rPr>
        <w:t>указано</w:t>
      </w:r>
      <w:r w:rsidR="00BB6B9F" w:rsidRPr="00257A4D">
        <w:rPr>
          <w:lang w:val="ru-RU"/>
        </w:rPr>
        <w:t xml:space="preserve"> </w:t>
      </w:r>
      <w:r w:rsidR="00BB6B9F">
        <w:rPr>
          <w:lang w:val="ru-RU"/>
        </w:rPr>
        <w:t>в</w:t>
      </w:r>
      <w:r w:rsidR="00BB6B9F" w:rsidRPr="00257A4D">
        <w:rPr>
          <w:lang w:val="ru-RU"/>
        </w:rPr>
        <w:t xml:space="preserve"> </w:t>
      </w:r>
      <w:r w:rsidR="00BB6B9F">
        <w:rPr>
          <w:lang w:val="ru-RU"/>
        </w:rPr>
        <w:t>пункте</w:t>
      </w:r>
      <w:r w:rsidR="00BB6B9F" w:rsidRPr="00257A4D">
        <w:rPr>
          <w:lang w:val="ru-RU"/>
        </w:rPr>
        <w:t xml:space="preserve"> </w:t>
      </w:r>
      <w:r w:rsidRPr="00257A4D">
        <w:rPr>
          <w:lang w:val="ru-RU"/>
        </w:rPr>
        <w:t>9(</w:t>
      </w:r>
      <w:r>
        <w:t>a</w:t>
      </w:r>
      <w:r w:rsidRPr="00257A4D">
        <w:rPr>
          <w:lang w:val="ru-RU"/>
        </w:rPr>
        <w:t xml:space="preserve">) </w:t>
      </w:r>
      <w:r w:rsidR="00BB6B9F">
        <w:rPr>
          <w:lang w:val="ru-RU"/>
        </w:rPr>
        <w:t>МСА</w:t>
      </w:r>
      <w:r w:rsidRPr="00257A4D">
        <w:rPr>
          <w:lang w:val="ru-RU"/>
        </w:rPr>
        <w:t xml:space="preserve">, </w:t>
      </w:r>
      <w:r w:rsidR="00257A4D">
        <w:rPr>
          <w:lang w:val="ru-RU"/>
        </w:rPr>
        <w:t>рассматривают</w:t>
      </w:r>
      <w:r w:rsidR="00257A4D" w:rsidRPr="00257A4D">
        <w:rPr>
          <w:lang w:val="ru-RU"/>
        </w:rPr>
        <w:t xml:space="preserve"> </w:t>
      </w:r>
      <w:r w:rsidR="00257A4D">
        <w:rPr>
          <w:lang w:val="ru-RU"/>
        </w:rPr>
        <w:t>любые</w:t>
      </w:r>
      <w:r w:rsidR="00257A4D" w:rsidRPr="00257A4D">
        <w:rPr>
          <w:lang w:val="ru-RU"/>
        </w:rPr>
        <w:t xml:space="preserve"> </w:t>
      </w:r>
      <w:r w:rsidR="00257A4D">
        <w:rPr>
          <w:lang w:val="ru-RU"/>
        </w:rPr>
        <w:t>соответствующие</w:t>
      </w:r>
      <w:r w:rsidR="00257A4D" w:rsidRPr="00257A4D">
        <w:rPr>
          <w:lang w:val="ru-RU"/>
        </w:rPr>
        <w:t xml:space="preserve"> </w:t>
      </w:r>
      <w:r w:rsidR="00257A4D">
        <w:rPr>
          <w:lang w:val="ru-RU"/>
        </w:rPr>
        <w:t>рекомендации</w:t>
      </w:r>
      <w:r w:rsidR="00257A4D" w:rsidRPr="00257A4D">
        <w:rPr>
          <w:lang w:val="ru-RU"/>
        </w:rPr>
        <w:t xml:space="preserve"> </w:t>
      </w:r>
      <w:r>
        <w:t>INTOSAI</w:t>
      </w:r>
      <w:r w:rsidR="00257A4D" w:rsidRPr="00257A4D">
        <w:rPr>
          <w:lang w:val="ru-RU"/>
        </w:rPr>
        <w:t xml:space="preserve">, </w:t>
      </w:r>
      <w:r w:rsidR="00257A4D">
        <w:rPr>
          <w:lang w:val="ru-RU"/>
        </w:rPr>
        <w:t>относящиеся</w:t>
      </w:r>
      <w:r w:rsidR="00257A4D" w:rsidRPr="00257A4D">
        <w:rPr>
          <w:lang w:val="ru-RU"/>
        </w:rPr>
        <w:t xml:space="preserve"> </w:t>
      </w:r>
      <w:r w:rsidR="00257A4D">
        <w:rPr>
          <w:lang w:val="ru-RU"/>
        </w:rPr>
        <w:t>к</w:t>
      </w:r>
      <w:r w:rsidR="00257A4D" w:rsidRPr="00257A4D">
        <w:rPr>
          <w:lang w:val="ru-RU"/>
        </w:rPr>
        <w:t xml:space="preserve"> </w:t>
      </w:r>
      <w:r w:rsidR="00257A4D">
        <w:rPr>
          <w:lang w:val="ru-RU"/>
        </w:rPr>
        <w:t>объективности</w:t>
      </w:r>
      <w:r w:rsidR="00257A4D" w:rsidRPr="00257A4D">
        <w:rPr>
          <w:lang w:val="ru-RU"/>
        </w:rPr>
        <w:t xml:space="preserve"> </w:t>
      </w:r>
      <w:r w:rsidR="00060C97" w:rsidRPr="00257A4D">
        <w:rPr>
          <w:lang w:val="ru-RU"/>
        </w:rPr>
        <w:t>внутренних аудиторов</w:t>
      </w:r>
      <w:r w:rsidR="00257A4D">
        <w:rPr>
          <w:lang w:val="ru-RU"/>
        </w:rPr>
        <w:t>, и в случае необходимости</w:t>
      </w:r>
      <w:r w:rsidRPr="00257A4D">
        <w:rPr>
          <w:lang w:val="ru-RU"/>
        </w:rPr>
        <w:t xml:space="preserve">, </w:t>
      </w:r>
      <w:r w:rsidR="00257A4D">
        <w:rPr>
          <w:lang w:val="ru-RU"/>
        </w:rPr>
        <w:t xml:space="preserve">наличие и отчетность какого-либо надзорного органа  </w:t>
      </w:r>
      <w:r>
        <w:t>the</w:t>
      </w:r>
      <w:r w:rsidRPr="00257A4D">
        <w:rPr>
          <w:lang w:val="ru-RU"/>
        </w:rPr>
        <w:t xml:space="preserve"> </w:t>
      </w:r>
      <w:r w:rsidR="00257A4D" w:rsidRPr="00257A4D">
        <w:rPr>
          <w:lang w:val="ru-RU"/>
        </w:rPr>
        <w:t>функци</w:t>
      </w:r>
      <w:r w:rsidR="00257A4D">
        <w:rPr>
          <w:lang w:val="ru-RU"/>
        </w:rPr>
        <w:t>и</w:t>
      </w:r>
      <w:r w:rsidR="00257A4D" w:rsidRPr="00257A4D">
        <w:rPr>
          <w:lang w:val="ru-RU"/>
        </w:rPr>
        <w:t xml:space="preserve"> внутреннего аудита </w:t>
      </w:r>
      <w:r w:rsidR="006535CB" w:rsidRPr="00257A4D">
        <w:rPr>
          <w:lang w:val="ru-RU"/>
        </w:rPr>
        <w:t>государственного сектора</w:t>
      </w:r>
      <w:r w:rsidRPr="00257A4D">
        <w:rPr>
          <w:lang w:val="ru-RU"/>
        </w:rPr>
        <w:t xml:space="preserve">. </w:t>
      </w:r>
      <w:r w:rsidR="00257A4D">
        <w:rPr>
          <w:lang w:val="ru-RU"/>
        </w:rPr>
        <w:t>Тем</w:t>
      </w:r>
      <w:r w:rsidR="00257A4D" w:rsidRPr="00257A4D">
        <w:rPr>
          <w:lang w:val="ru-RU"/>
        </w:rPr>
        <w:t xml:space="preserve"> </w:t>
      </w:r>
      <w:r w:rsidR="00257A4D">
        <w:rPr>
          <w:lang w:val="ru-RU"/>
        </w:rPr>
        <w:t>не</w:t>
      </w:r>
      <w:r w:rsidR="00257A4D" w:rsidRPr="00257A4D">
        <w:rPr>
          <w:lang w:val="ru-RU"/>
        </w:rPr>
        <w:t xml:space="preserve"> </w:t>
      </w:r>
      <w:r w:rsidR="00257A4D">
        <w:rPr>
          <w:lang w:val="ru-RU"/>
        </w:rPr>
        <w:t>менее</w:t>
      </w:r>
      <w:r w:rsidRPr="00257A4D">
        <w:rPr>
          <w:lang w:val="ru-RU"/>
        </w:rPr>
        <w:t xml:space="preserve">, </w:t>
      </w:r>
      <w:r w:rsidR="00257A4D">
        <w:rPr>
          <w:lang w:val="ru-RU"/>
        </w:rPr>
        <w:t>в</w:t>
      </w:r>
      <w:r w:rsidR="00257A4D" w:rsidRPr="00257A4D">
        <w:rPr>
          <w:lang w:val="ru-RU"/>
        </w:rPr>
        <w:t xml:space="preserve"> </w:t>
      </w:r>
      <w:r w:rsidR="00257A4D">
        <w:rPr>
          <w:lang w:val="ru-RU"/>
        </w:rPr>
        <w:t>тех</w:t>
      </w:r>
      <w:r w:rsidR="00257A4D" w:rsidRPr="00257A4D">
        <w:rPr>
          <w:lang w:val="ru-RU"/>
        </w:rPr>
        <w:t xml:space="preserve"> </w:t>
      </w:r>
      <w:r w:rsidR="00257A4D">
        <w:rPr>
          <w:lang w:val="ru-RU"/>
        </w:rPr>
        <w:t>случаях</w:t>
      </w:r>
      <w:r w:rsidR="00257A4D" w:rsidRPr="00257A4D">
        <w:rPr>
          <w:lang w:val="ru-RU"/>
        </w:rPr>
        <w:t xml:space="preserve">, </w:t>
      </w:r>
      <w:r w:rsidR="00257A4D">
        <w:rPr>
          <w:lang w:val="ru-RU"/>
        </w:rPr>
        <w:t>когда</w:t>
      </w:r>
      <w:r w:rsidR="00257A4D" w:rsidRPr="00257A4D">
        <w:rPr>
          <w:lang w:val="ru-RU"/>
        </w:rPr>
        <w:t xml:space="preserve"> </w:t>
      </w:r>
      <w:r w:rsidR="006535CB" w:rsidRPr="00257A4D">
        <w:rPr>
          <w:lang w:val="ru-RU"/>
        </w:rPr>
        <w:t>функция внутреннего аудита</w:t>
      </w:r>
      <w:r w:rsidRPr="00257A4D">
        <w:rPr>
          <w:lang w:val="ru-RU"/>
        </w:rPr>
        <w:t xml:space="preserve"> </w:t>
      </w:r>
      <w:r w:rsidR="00257A4D">
        <w:rPr>
          <w:lang w:val="ru-RU"/>
        </w:rPr>
        <w:t>учреждена</w:t>
      </w:r>
      <w:r w:rsidR="00257A4D" w:rsidRPr="00257A4D">
        <w:rPr>
          <w:lang w:val="ru-RU"/>
        </w:rPr>
        <w:t xml:space="preserve"> </w:t>
      </w:r>
      <w:r w:rsidR="00257A4D">
        <w:rPr>
          <w:lang w:val="ru-RU"/>
        </w:rPr>
        <w:t>законодательством</w:t>
      </w:r>
      <w:r w:rsidR="00257A4D" w:rsidRPr="00257A4D">
        <w:rPr>
          <w:lang w:val="ru-RU"/>
        </w:rPr>
        <w:t xml:space="preserve"> </w:t>
      </w:r>
      <w:r w:rsidR="00257A4D">
        <w:rPr>
          <w:lang w:val="ru-RU"/>
        </w:rPr>
        <w:t>или</w:t>
      </w:r>
      <w:r w:rsidR="00257A4D" w:rsidRPr="00257A4D">
        <w:rPr>
          <w:lang w:val="ru-RU"/>
        </w:rPr>
        <w:t xml:space="preserve"> </w:t>
      </w:r>
      <w:r w:rsidR="00257A4D">
        <w:rPr>
          <w:lang w:val="ru-RU"/>
        </w:rPr>
        <w:t>нормативным</w:t>
      </w:r>
      <w:r w:rsidR="00257A4D" w:rsidRPr="00257A4D">
        <w:rPr>
          <w:lang w:val="ru-RU"/>
        </w:rPr>
        <w:t xml:space="preserve"> </w:t>
      </w:r>
      <w:r w:rsidR="00257A4D">
        <w:rPr>
          <w:lang w:val="ru-RU"/>
        </w:rPr>
        <w:t>актом</w:t>
      </w:r>
      <w:r w:rsidRPr="00257A4D">
        <w:rPr>
          <w:lang w:val="ru-RU"/>
        </w:rPr>
        <w:t xml:space="preserve">, </w:t>
      </w:r>
      <w:r w:rsidR="00257A4D">
        <w:rPr>
          <w:lang w:val="ru-RU"/>
        </w:rPr>
        <w:t>а также при соответствии следующим критериям</w:t>
      </w:r>
      <w:r w:rsidRPr="00257A4D">
        <w:rPr>
          <w:lang w:val="ru-RU"/>
        </w:rPr>
        <w:t xml:space="preserve">, </w:t>
      </w:r>
      <w:r w:rsidR="00257A4D">
        <w:rPr>
          <w:lang w:val="ru-RU"/>
        </w:rPr>
        <w:t xml:space="preserve">есть высокая вероятность того, что </w:t>
      </w:r>
      <w:r w:rsidR="006535CB" w:rsidRPr="00257A4D">
        <w:rPr>
          <w:lang w:val="ru-RU"/>
        </w:rPr>
        <w:t>функция внутреннего аудита</w:t>
      </w:r>
      <w:r w:rsidRPr="00257A4D">
        <w:rPr>
          <w:lang w:val="ru-RU"/>
        </w:rPr>
        <w:t xml:space="preserve"> </w:t>
      </w:r>
      <w:r w:rsidR="00257A4D">
        <w:rPr>
          <w:lang w:val="ru-RU"/>
        </w:rPr>
        <w:t>может быть сочтена объективной, если такая функция</w:t>
      </w:r>
      <w:r w:rsidRPr="00257A4D">
        <w:rPr>
          <w:lang w:val="ru-RU"/>
        </w:rPr>
        <w:t>:</w:t>
      </w:r>
    </w:p>
    <w:p w:rsidR="00574643" w:rsidRPr="00432A53" w:rsidRDefault="00257A4D" w:rsidP="00432A53">
      <w:pPr>
        <w:pStyle w:val="22"/>
        <w:numPr>
          <w:ilvl w:val="0"/>
          <w:numId w:val="2"/>
        </w:numPr>
        <w:shd w:val="clear" w:color="auto" w:fill="auto"/>
        <w:tabs>
          <w:tab w:val="left" w:pos="946"/>
        </w:tabs>
        <w:spacing w:before="0" w:line="278" w:lineRule="exact"/>
        <w:ind w:left="880" w:hanging="280"/>
        <w:jc w:val="left"/>
        <w:rPr>
          <w:lang w:val="ru-RU"/>
        </w:rPr>
      </w:pPr>
      <w:r>
        <w:rPr>
          <w:lang w:val="ru-RU"/>
        </w:rPr>
        <w:t>Подотчетна</w:t>
      </w:r>
      <w:r w:rsidRPr="00432A53">
        <w:rPr>
          <w:lang w:val="ru-RU"/>
        </w:rPr>
        <w:t xml:space="preserve"> </w:t>
      </w:r>
      <w:r>
        <w:rPr>
          <w:lang w:val="ru-RU"/>
        </w:rPr>
        <w:t>высшему</w:t>
      </w:r>
      <w:r w:rsidRPr="00432A53">
        <w:rPr>
          <w:lang w:val="ru-RU"/>
        </w:rPr>
        <w:t xml:space="preserve"> </w:t>
      </w:r>
      <w:r>
        <w:rPr>
          <w:lang w:val="ru-RU"/>
        </w:rPr>
        <w:t>руководству</w:t>
      </w:r>
      <w:r w:rsidR="00DC791C" w:rsidRPr="00432A53">
        <w:rPr>
          <w:lang w:val="ru-RU"/>
        </w:rPr>
        <w:t xml:space="preserve">, </w:t>
      </w:r>
      <w:r w:rsidR="00432A53">
        <w:rPr>
          <w:lang w:val="ru-RU"/>
        </w:rPr>
        <w:t>например</w:t>
      </w:r>
      <w:r w:rsidR="00432A53" w:rsidRPr="00432A53">
        <w:rPr>
          <w:lang w:val="ru-RU"/>
        </w:rPr>
        <w:t>, руководителю или заместителю руководителя государственной организации, а также лицам, ответственным за управление</w:t>
      </w:r>
      <w:r w:rsidR="00DC791C" w:rsidRPr="00432A53">
        <w:rPr>
          <w:lang w:val="ru-RU"/>
        </w:rPr>
        <w:t>;</w:t>
      </w:r>
    </w:p>
    <w:p w:rsidR="00574643" w:rsidRPr="00432A53" w:rsidRDefault="00432A53" w:rsidP="00432A53">
      <w:pPr>
        <w:pStyle w:val="22"/>
        <w:numPr>
          <w:ilvl w:val="0"/>
          <w:numId w:val="2"/>
        </w:numPr>
        <w:shd w:val="clear" w:color="auto" w:fill="auto"/>
        <w:tabs>
          <w:tab w:val="left" w:pos="956"/>
        </w:tabs>
        <w:spacing w:before="0" w:line="278" w:lineRule="exact"/>
        <w:ind w:left="880" w:hanging="280"/>
        <w:jc w:val="left"/>
        <w:rPr>
          <w:lang w:val="ru-RU"/>
        </w:rPr>
      </w:pPr>
      <w:r w:rsidRPr="00432A53">
        <w:rPr>
          <w:lang w:val="ru-RU"/>
        </w:rPr>
        <w:t>Отчитывается по результатам аудита как перед высшим руководством, например, руководителем или заместителем руководителя государственной организации, так и перед лицами, ответственными за управление</w:t>
      </w:r>
      <w:r w:rsidR="00DC791C" w:rsidRPr="00432A53">
        <w:rPr>
          <w:lang w:val="ru-RU"/>
        </w:rPr>
        <w:t>;</w:t>
      </w:r>
    </w:p>
    <w:p w:rsidR="00574643" w:rsidRPr="00432A53" w:rsidRDefault="00432A53" w:rsidP="00432A53">
      <w:pPr>
        <w:pStyle w:val="22"/>
        <w:numPr>
          <w:ilvl w:val="0"/>
          <w:numId w:val="2"/>
        </w:numPr>
        <w:shd w:val="clear" w:color="auto" w:fill="auto"/>
        <w:tabs>
          <w:tab w:val="left" w:pos="956"/>
        </w:tabs>
        <w:spacing w:before="0" w:line="278" w:lineRule="exact"/>
        <w:ind w:left="600" w:firstLine="0"/>
        <w:jc w:val="both"/>
        <w:rPr>
          <w:lang w:val="ru-RU"/>
        </w:rPr>
      </w:pPr>
      <w:r w:rsidRPr="00432A53">
        <w:rPr>
          <w:lang w:val="ru-RU"/>
        </w:rPr>
        <w:t>В организационном плане не входит в состав руководителей и сотрудников проверяемого подразделения</w:t>
      </w:r>
      <w:r w:rsidR="00DC791C" w:rsidRPr="00432A53">
        <w:rPr>
          <w:lang w:val="ru-RU"/>
        </w:rPr>
        <w:t>;</w:t>
      </w:r>
    </w:p>
    <w:p w:rsidR="00574643" w:rsidRPr="00432A53" w:rsidRDefault="00432A53">
      <w:pPr>
        <w:pStyle w:val="22"/>
        <w:numPr>
          <w:ilvl w:val="0"/>
          <w:numId w:val="2"/>
        </w:numPr>
        <w:shd w:val="clear" w:color="auto" w:fill="auto"/>
        <w:tabs>
          <w:tab w:val="left" w:pos="956"/>
        </w:tabs>
        <w:spacing w:before="0" w:line="278" w:lineRule="exact"/>
        <w:ind w:left="880" w:hanging="280"/>
        <w:jc w:val="left"/>
        <w:rPr>
          <w:lang w:val="ru-RU"/>
        </w:rPr>
      </w:pPr>
      <w:r w:rsidRPr="00432A53">
        <w:rPr>
          <w:lang w:val="ru-RU"/>
        </w:rPr>
        <w:t>Достаточно удалена от политического давления и может проводить аудит и отчитываться о результатах, заключениях и выводах объективно, не опасаясь политических репрессий</w:t>
      </w:r>
      <w:r w:rsidR="00DC791C" w:rsidRPr="00432A53">
        <w:rPr>
          <w:lang w:val="ru-RU"/>
        </w:rPr>
        <w:t>;</w:t>
      </w:r>
    </w:p>
    <w:p w:rsidR="00574643" w:rsidRPr="00432A53" w:rsidRDefault="00432A53">
      <w:pPr>
        <w:pStyle w:val="22"/>
        <w:numPr>
          <w:ilvl w:val="0"/>
          <w:numId w:val="2"/>
        </w:numPr>
        <w:shd w:val="clear" w:color="auto" w:fill="auto"/>
        <w:tabs>
          <w:tab w:val="left" w:pos="956"/>
        </w:tabs>
        <w:spacing w:before="0" w:line="278" w:lineRule="exact"/>
        <w:ind w:left="880" w:hanging="280"/>
        <w:jc w:val="left"/>
        <w:rPr>
          <w:lang w:val="ru-RU"/>
        </w:rPr>
      </w:pPr>
      <w:r w:rsidRPr="00432A53">
        <w:rPr>
          <w:lang w:val="ru-RU"/>
        </w:rPr>
        <w:t xml:space="preserve">Не допускает проведения сотрудниками внутреннего аудита проверок тех областей, за которые они ранее несли ответственность, во избежание любых </w:t>
      </w:r>
      <w:r w:rsidR="007D2E36">
        <w:rPr>
          <w:lang w:val="ru-RU"/>
        </w:rPr>
        <w:t>потенциальных</w:t>
      </w:r>
      <w:r w:rsidRPr="00432A53">
        <w:rPr>
          <w:lang w:val="ru-RU"/>
        </w:rPr>
        <w:t xml:space="preserve"> конфликтов интересов; а также</w:t>
      </w:r>
    </w:p>
    <w:p w:rsidR="00574643" w:rsidRDefault="007D2E36">
      <w:pPr>
        <w:pStyle w:val="22"/>
        <w:numPr>
          <w:ilvl w:val="0"/>
          <w:numId w:val="2"/>
        </w:numPr>
        <w:shd w:val="clear" w:color="auto" w:fill="auto"/>
        <w:tabs>
          <w:tab w:val="left" w:pos="956"/>
        </w:tabs>
        <w:spacing w:before="0" w:line="278" w:lineRule="exact"/>
        <w:ind w:left="600" w:firstLine="0"/>
        <w:jc w:val="both"/>
      </w:pPr>
      <w:r w:rsidRPr="007D2E36">
        <w:rPr>
          <w:lang w:val="ru-RU"/>
        </w:rPr>
        <w:t>Имеет доступ к лицам, ответственным за управление</w:t>
      </w:r>
      <w:r w:rsidR="00DC791C">
        <w:t>.</w:t>
      </w:r>
    </w:p>
    <w:sectPr w:rsidR="00574643" w:rsidSect="0057464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pgSz w:w="11900" w:h="16840"/>
      <w:pgMar w:top="2069" w:right="1272" w:bottom="1906" w:left="2194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0D4" w:rsidRDefault="000D40D4" w:rsidP="00574643">
      <w:r>
        <w:separator/>
      </w:r>
    </w:p>
  </w:endnote>
  <w:endnote w:type="continuationSeparator" w:id="0">
    <w:p w:rsidR="000D40D4" w:rsidRDefault="000D40D4" w:rsidP="00574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643" w:rsidRDefault="00287A78">
    <w:pPr>
      <w:rPr>
        <w:sz w:val="2"/>
        <w:szCs w:val="2"/>
      </w:rPr>
    </w:pPr>
    <w:r>
      <w:rPr>
        <w:noProof/>
        <w:lang w:val="ru-RU" w:eastAsia="ru-RU" w:bidi="ar-SA"/>
      </w:rPr>
      <mc:AlternateContent>
        <mc:Choice Requires="wps">
          <w:drawing>
            <wp:anchor distT="0" distB="0" distL="63500" distR="63500" simplePos="0" relativeHeight="314572418" behindDoc="1" locked="0" layoutInCell="1" allowOverlap="1">
              <wp:simplePos x="0" y="0"/>
              <wp:positionH relativeFrom="page">
                <wp:posOffset>1374775</wp:posOffset>
              </wp:positionH>
              <wp:positionV relativeFrom="page">
                <wp:posOffset>10247630</wp:posOffset>
              </wp:positionV>
              <wp:extent cx="2097405" cy="116840"/>
              <wp:effectExtent l="3175" t="0" r="0" b="444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7405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4643" w:rsidRDefault="00DC791C">
                          <w:pPr>
                            <w:pStyle w:val="a8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9"/>
                            </w:rPr>
                            <w:t>USING THE WORK OF INTERNAL AUDITORS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1" type="#_x0000_t202" style="position:absolute;margin-left:108.25pt;margin-top:806.9pt;width:165.15pt;height:9.2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" filled="f" stroked="f">
              <v:textbox style="mso-fit-shape-to-text:t" inset="0,0,0,0">
                <w:txbxContent>
                  <w:p w:rsidR="00574643" w:rsidRDefault="00DC791C">
                    <w:pPr>
                      <w:pStyle w:val="a8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9"/>
                      </w:rPr>
                      <w:t>USING THE WORK OF INTERNAL AUDITORS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643" w:rsidRDefault="00287A78">
    <w:pPr>
      <w:rPr>
        <w:sz w:val="2"/>
        <w:szCs w:val="2"/>
      </w:rPr>
    </w:pPr>
    <w:r>
      <w:rPr>
        <w:noProof/>
        <w:lang w:val="ru-RU" w:eastAsia="ru-RU" w:bidi="ar-SA"/>
      </w:rPr>
      <mc:AlternateContent>
        <mc:Choice Requires="wps">
          <w:drawing>
            <wp:anchor distT="0" distB="0" distL="63500" distR="63500" simplePos="0" relativeHeight="314572419" behindDoc="1" locked="0" layoutInCell="1" allowOverlap="1">
              <wp:simplePos x="0" y="0"/>
              <wp:positionH relativeFrom="page">
                <wp:posOffset>4593590</wp:posOffset>
              </wp:positionH>
              <wp:positionV relativeFrom="page">
                <wp:posOffset>10260330</wp:posOffset>
              </wp:positionV>
              <wp:extent cx="2097405" cy="116840"/>
              <wp:effectExtent l="2540" t="1905" r="0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7405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4643" w:rsidRDefault="00DC791C">
                          <w:pPr>
                            <w:pStyle w:val="a8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9"/>
                            </w:rPr>
                            <w:t>USING THE WORK OF INTERNAL AUDITORS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361.7pt;margin-top:807.9pt;width:165.15pt;height:9.2pt;z-index:-18874406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" filled="f" stroked="f">
              <v:textbox style="mso-fit-shape-to-text:t" inset="0,0,0,0">
                <w:txbxContent>
                  <w:p w:rsidR="00574643" w:rsidRDefault="00DC791C">
                    <w:pPr>
                      <w:pStyle w:val="a8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9"/>
                      </w:rPr>
                      <w:t>USING THE WORK OF INTERNAL AUDITORS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0D4" w:rsidRDefault="000D40D4">
      <w:r>
        <w:separator/>
      </w:r>
    </w:p>
  </w:footnote>
  <w:footnote w:type="continuationSeparator" w:id="0">
    <w:p w:rsidR="000D40D4" w:rsidRDefault="000D40D4">
      <w:r>
        <w:continuationSeparator/>
      </w:r>
    </w:p>
  </w:footnote>
  <w:footnote w:id="1">
    <w:p w:rsidR="00574643" w:rsidRPr="00326D76" w:rsidRDefault="00DC791C">
      <w:pPr>
        <w:pStyle w:val="a5"/>
        <w:shd w:val="clear" w:color="auto" w:fill="auto"/>
        <w:tabs>
          <w:tab w:val="left" w:pos="211"/>
        </w:tabs>
        <w:spacing w:line="120" w:lineRule="exact"/>
        <w:rPr>
          <w:lang w:val="ru-RU"/>
        </w:rPr>
      </w:pPr>
      <w:r>
        <w:footnoteRef/>
      </w:r>
      <w:r w:rsidRPr="00326D76">
        <w:rPr>
          <w:lang w:val="ru-RU"/>
        </w:rPr>
        <w:tab/>
      </w:r>
      <w:r w:rsidR="00326D76">
        <w:rPr>
          <w:lang w:val="ru-RU"/>
        </w:rPr>
        <w:t xml:space="preserve">Все практические руководства рассматриваются вместе со стандартами </w:t>
      </w:r>
      <w:r>
        <w:t>ISSAI</w:t>
      </w:r>
      <w:r w:rsidRPr="00326D76">
        <w:rPr>
          <w:lang w:val="ru-RU"/>
        </w:rPr>
        <w:t xml:space="preserve"> 1000, “</w:t>
      </w:r>
      <w:r w:rsidR="00326D76">
        <w:rPr>
          <w:lang w:val="ru-RU"/>
        </w:rPr>
        <w:t>Введение в рекомендации</w:t>
      </w:r>
      <w:r w:rsidRPr="00326D76">
        <w:rPr>
          <w:lang w:val="ru-RU"/>
        </w:rPr>
        <w:t xml:space="preserve"> </w:t>
      </w:r>
      <w:r>
        <w:t>INTOSAI</w:t>
      </w:r>
      <w:r w:rsidRPr="00326D76">
        <w:rPr>
          <w:lang w:val="ru-RU"/>
        </w:rPr>
        <w:t xml:space="preserve"> </w:t>
      </w:r>
      <w:r w:rsidR="00326D76">
        <w:rPr>
          <w:lang w:val="ru-RU"/>
        </w:rPr>
        <w:t>по финансовому аудиту</w:t>
      </w:r>
      <w:r w:rsidRPr="00326D76">
        <w:rPr>
          <w:lang w:val="ru-RU"/>
        </w:rPr>
        <w:t>.”</w:t>
      </w:r>
    </w:p>
  </w:footnote>
  <w:footnote w:id="2">
    <w:p w:rsidR="00574643" w:rsidRPr="00326D76" w:rsidRDefault="00DC791C">
      <w:pPr>
        <w:pStyle w:val="a5"/>
        <w:shd w:val="clear" w:color="auto" w:fill="auto"/>
        <w:tabs>
          <w:tab w:val="left" w:pos="226"/>
        </w:tabs>
        <w:spacing w:line="120" w:lineRule="exact"/>
        <w:rPr>
          <w:lang w:val="ru-RU"/>
        </w:rPr>
      </w:pPr>
      <w:r>
        <w:footnoteRef/>
      </w:r>
      <w:r w:rsidRPr="00326D76">
        <w:rPr>
          <w:lang w:val="ru-RU"/>
        </w:rPr>
        <w:tab/>
      </w:r>
      <w:r>
        <w:t>ISA</w:t>
      </w:r>
      <w:r w:rsidRPr="00326D76">
        <w:rPr>
          <w:lang w:val="ru-RU"/>
        </w:rPr>
        <w:t xml:space="preserve"> 315, </w:t>
      </w:r>
      <w:r w:rsidR="00326D76" w:rsidRPr="00326D76">
        <w:rPr>
          <w:lang w:val="ru-RU"/>
        </w:rPr>
        <w:t>’’</w:t>
      </w:r>
      <w:r w:rsidR="00326D76">
        <w:rPr>
          <w:lang w:val="ru-RU"/>
        </w:rPr>
        <w:t>Определение</w:t>
      </w:r>
      <w:r w:rsidR="00326D76" w:rsidRPr="00326D76">
        <w:rPr>
          <w:lang w:val="ru-RU"/>
        </w:rPr>
        <w:t xml:space="preserve"> </w:t>
      </w:r>
      <w:r w:rsidR="00326D76">
        <w:rPr>
          <w:lang w:val="ru-RU"/>
        </w:rPr>
        <w:t>и</w:t>
      </w:r>
      <w:r w:rsidR="00326D76" w:rsidRPr="00326D76">
        <w:rPr>
          <w:lang w:val="ru-RU"/>
        </w:rPr>
        <w:t xml:space="preserve"> </w:t>
      </w:r>
      <w:r w:rsidR="00326D76">
        <w:rPr>
          <w:lang w:val="ru-RU"/>
        </w:rPr>
        <w:t>оценка</w:t>
      </w:r>
      <w:r w:rsidR="00326D76" w:rsidRPr="00326D76">
        <w:rPr>
          <w:lang w:val="ru-RU"/>
        </w:rPr>
        <w:t xml:space="preserve"> </w:t>
      </w:r>
      <w:r w:rsidR="00326D76">
        <w:rPr>
          <w:lang w:val="ru-RU"/>
        </w:rPr>
        <w:t>рисков</w:t>
      </w:r>
      <w:r w:rsidR="00326D76" w:rsidRPr="00326D76">
        <w:rPr>
          <w:lang w:val="ru-RU"/>
        </w:rPr>
        <w:t xml:space="preserve"> </w:t>
      </w:r>
      <w:r w:rsidR="00326D76">
        <w:rPr>
          <w:lang w:val="ru-RU"/>
        </w:rPr>
        <w:t>существенного</w:t>
      </w:r>
      <w:r w:rsidR="00326D76" w:rsidRPr="00326D76">
        <w:rPr>
          <w:lang w:val="ru-RU"/>
        </w:rPr>
        <w:t xml:space="preserve"> </w:t>
      </w:r>
      <w:r w:rsidR="00326D76">
        <w:rPr>
          <w:lang w:val="ru-RU"/>
        </w:rPr>
        <w:t>искажения</w:t>
      </w:r>
      <w:r w:rsidR="00326D76" w:rsidRPr="00326D76">
        <w:rPr>
          <w:lang w:val="ru-RU"/>
        </w:rPr>
        <w:t xml:space="preserve"> </w:t>
      </w:r>
      <w:r w:rsidR="00326D76">
        <w:rPr>
          <w:lang w:val="ru-RU"/>
        </w:rPr>
        <w:t>информации</w:t>
      </w:r>
      <w:r w:rsidRPr="00326D76">
        <w:rPr>
          <w:lang w:val="ru-RU"/>
        </w:rPr>
        <w:t xml:space="preserve"> </w:t>
      </w:r>
      <w:r w:rsidR="00326D76">
        <w:rPr>
          <w:lang w:val="ru-RU"/>
        </w:rPr>
        <w:t>на основании изучения организации и ее ситуации</w:t>
      </w:r>
      <w:r w:rsidRPr="00326D76">
        <w:rPr>
          <w:lang w:val="ru-RU"/>
        </w:rPr>
        <w:t xml:space="preserve">.” </w:t>
      </w:r>
      <w:r w:rsidR="00326D76">
        <w:rPr>
          <w:lang w:val="ru-RU"/>
        </w:rPr>
        <w:t>пункт</w:t>
      </w:r>
      <w:r w:rsidRPr="00326D76">
        <w:rPr>
          <w:lang w:val="ru-RU"/>
        </w:rPr>
        <w:t xml:space="preserve"> 23.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643" w:rsidRDefault="00287A78">
    <w:pPr>
      <w:rPr>
        <w:sz w:val="2"/>
        <w:szCs w:val="2"/>
      </w:rPr>
    </w:pPr>
    <w:r>
      <w:rPr>
        <w:noProof/>
        <w:lang w:val="ru-RU" w:eastAsia="ru-RU"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658495</wp:posOffset>
              </wp:positionH>
              <wp:positionV relativeFrom="page">
                <wp:posOffset>360045</wp:posOffset>
              </wp:positionV>
              <wp:extent cx="965835" cy="233680"/>
              <wp:effectExtent l="1270" t="0" r="0" b="317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835" cy="233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4643" w:rsidRDefault="00DC791C">
                          <w:pPr>
                            <w:pStyle w:val="a8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9"/>
                            </w:rPr>
                            <w:t>ISSAI 1610</w:t>
                          </w:r>
                        </w:p>
                        <w:p w:rsidR="00574643" w:rsidRDefault="00DC791C">
                          <w:pPr>
                            <w:pStyle w:val="a8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9"/>
                            </w:rPr>
                            <w:t>PRACTICE NOTE 610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51.85pt;margin-top:28.35pt;width:76.05pt;height:18.4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" filled="f" stroked="f">
              <v:textbox style="mso-fit-shape-to-text:t" inset="0,0,0,0">
                <w:txbxContent>
                  <w:p w:rsidR="00574643" w:rsidRDefault="00DC791C">
                    <w:pPr>
                      <w:pStyle w:val="a8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9"/>
                      </w:rPr>
                      <w:t>ISSAI 1610</w:t>
                    </w:r>
                  </w:p>
                  <w:p w:rsidR="00574643" w:rsidRDefault="00DC791C">
                    <w:pPr>
                      <w:pStyle w:val="a8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9"/>
                      </w:rPr>
                      <w:t>PRACTICE NOTE 610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643" w:rsidRDefault="00287A78">
    <w:pPr>
      <w:rPr>
        <w:sz w:val="2"/>
        <w:szCs w:val="2"/>
      </w:rPr>
    </w:pPr>
    <w:r>
      <w:rPr>
        <w:noProof/>
        <w:lang w:val="ru-RU" w:eastAsia="ru-RU"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6440805</wp:posOffset>
              </wp:positionH>
              <wp:positionV relativeFrom="page">
                <wp:posOffset>360045</wp:posOffset>
              </wp:positionV>
              <wp:extent cx="965835" cy="233680"/>
              <wp:effectExtent l="1905" t="0" r="0" b="317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835" cy="233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4643" w:rsidRDefault="00DC791C">
                          <w:pPr>
                            <w:pStyle w:val="a8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9"/>
                            </w:rPr>
                            <w:t>ISSAI 1610</w:t>
                          </w:r>
                        </w:p>
                        <w:p w:rsidR="00574643" w:rsidRDefault="00DC791C">
                          <w:pPr>
                            <w:pStyle w:val="a8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9"/>
                            </w:rPr>
                            <w:t>PRACTICE NOTE 610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style="position:absolute;margin-left:507.15pt;margin-top:28.35pt;width:76.05pt;height:18.4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" filled="f" stroked="f">
              <v:textbox style="mso-fit-shape-to-text:t" inset="0,0,0,0">
                <w:txbxContent>
                  <w:p w:rsidR="00574643" w:rsidRDefault="00DC791C">
                    <w:pPr>
                      <w:pStyle w:val="a8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9"/>
                      </w:rPr>
                      <w:t>ISSAI 1610</w:t>
                    </w:r>
                  </w:p>
                  <w:p w:rsidR="00574643" w:rsidRDefault="00DC791C">
                    <w:pPr>
                      <w:pStyle w:val="a8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9"/>
                      </w:rPr>
                      <w:t>PRACTICE NOTE 610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643" w:rsidRDefault="00287A78">
    <w:pPr>
      <w:rPr>
        <w:sz w:val="2"/>
        <w:szCs w:val="2"/>
      </w:rPr>
    </w:pPr>
    <w:r>
      <w:rPr>
        <w:noProof/>
        <w:lang w:val="ru-RU" w:eastAsia="ru-RU" w:bidi="ar-SA"/>
      </w:rPr>
      <mc:AlternateContent>
        <mc:Choice Requires="wps">
          <w:drawing>
            <wp:anchor distT="0" distB="0" distL="63500" distR="63500" simplePos="0" relativeHeight="314572420" behindDoc="1" locked="0" layoutInCell="1" allowOverlap="1">
              <wp:simplePos x="0" y="0"/>
              <wp:positionH relativeFrom="page">
                <wp:posOffset>1339850</wp:posOffset>
              </wp:positionH>
              <wp:positionV relativeFrom="page">
                <wp:posOffset>491490</wp:posOffset>
              </wp:positionV>
              <wp:extent cx="3261360" cy="146050"/>
              <wp:effectExtent l="0" t="0" r="190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1360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4643" w:rsidRDefault="00DC791C">
                          <w:pPr>
                            <w:pStyle w:val="a8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rial9pt1pt"/>
                            </w:rPr>
                            <w:t xml:space="preserve">INTOSAI </w:t>
                          </w:r>
                          <w:r>
                            <w:rPr>
                              <w:rStyle w:val="10pt1pt"/>
                              <w:b w:val="0"/>
                              <w:bCs w:val="0"/>
                            </w:rPr>
                            <w:t>Professional Standards Committee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105.5pt;margin-top:38.7pt;width:256.8pt;height:11.5pt;z-index:-18874406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" filled="f" stroked="f">
              <v:textbox style="mso-fit-shape-to-text:t" inset="0,0,0,0">
                <w:txbxContent>
                  <w:p w:rsidR="00574643" w:rsidRDefault="00DC791C">
                    <w:pPr>
                      <w:pStyle w:val="a8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rial9pt1pt"/>
                      </w:rPr>
                      <w:t xml:space="preserve">INTOSAI </w:t>
                    </w:r>
                    <w:r>
                      <w:rPr>
                        <w:rStyle w:val="10pt1pt"/>
                        <w:b w:val="0"/>
                        <w:bCs w:val="0"/>
                      </w:rPr>
                      <w:t>Professional Standards Committee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A765E"/>
    <w:multiLevelType w:val="multilevel"/>
    <w:tmpl w:val="02FCDD36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7E5633B"/>
    <w:multiLevelType w:val="multilevel"/>
    <w:tmpl w:val="5A169130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643"/>
    <w:rsid w:val="00060661"/>
    <w:rsid w:val="00060C97"/>
    <w:rsid w:val="000C1705"/>
    <w:rsid w:val="000D40D4"/>
    <w:rsid w:val="00257A4D"/>
    <w:rsid w:val="0028789B"/>
    <w:rsid w:val="00287A78"/>
    <w:rsid w:val="00326D76"/>
    <w:rsid w:val="003C0431"/>
    <w:rsid w:val="00432A53"/>
    <w:rsid w:val="00574643"/>
    <w:rsid w:val="00592C70"/>
    <w:rsid w:val="006535CB"/>
    <w:rsid w:val="007D2E36"/>
    <w:rsid w:val="008B5A99"/>
    <w:rsid w:val="008E56C0"/>
    <w:rsid w:val="00B110E3"/>
    <w:rsid w:val="00BA2BEB"/>
    <w:rsid w:val="00BB2D72"/>
    <w:rsid w:val="00BB6B9F"/>
    <w:rsid w:val="00DC791C"/>
    <w:rsid w:val="00F6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7464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74643"/>
    <w:rPr>
      <w:color w:val="000080"/>
      <w:u w:val="single"/>
    </w:rPr>
  </w:style>
  <w:style w:type="character" w:customStyle="1" w:styleId="a4">
    <w:name w:val="Сноска_"/>
    <w:basedOn w:val="a0"/>
    <w:link w:val="a5"/>
    <w:rsid w:val="005746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Exact">
    <w:name w:val="Подпись к картинке Exact"/>
    <w:basedOn w:val="a0"/>
    <w:link w:val="a6"/>
    <w:rsid w:val="00574643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46"/>
      <w:szCs w:val="46"/>
      <w:u w:val="none"/>
    </w:rPr>
  </w:style>
  <w:style w:type="character" w:customStyle="1" w:styleId="3">
    <w:name w:val="Основной текст (3)_"/>
    <w:basedOn w:val="a0"/>
    <w:link w:val="30"/>
    <w:rsid w:val="00574643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375pt">
    <w:name w:val="Основной текст (3) + 7;5 pt;Курсив"/>
    <w:basedOn w:val="3"/>
    <w:rsid w:val="00574643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sid w:val="0057464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Заголовок №3_"/>
    <w:basedOn w:val="a0"/>
    <w:link w:val="32"/>
    <w:rsid w:val="0057464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34"/>
      <w:szCs w:val="34"/>
      <w:u w:val="none"/>
    </w:rPr>
  </w:style>
  <w:style w:type="character" w:customStyle="1" w:styleId="5Exact">
    <w:name w:val="Основной текст (5) Exact"/>
    <w:basedOn w:val="a0"/>
    <w:link w:val="5"/>
    <w:rsid w:val="00574643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  <w:u w:val="none"/>
    </w:rPr>
  </w:style>
  <w:style w:type="character" w:customStyle="1" w:styleId="5Exact0">
    <w:name w:val="Основной текст (5) + Малые прописные Exact"/>
    <w:basedOn w:val="5Exact"/>
    <w:rsid w:val="00574643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6Exact">
    <w:name w:val="Основной текст (6) Exact"/>
    <w:basedOn w:val="a0"/>
    <w:link w:val="6"/>
    <w:rsid w:val="005746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6Exact0">
    <w:name w:val="Основной текст (6) + Малые прописные Exact"/>
    <w:basedOn w:val="6Exact"/>
    <w:rsid w:val="00574643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sid w:val="0057464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7Exact0">
    <w:name w:val="Основной текст (7) Exact"/>
    <w:basedOn w:val="7Exact"/>
    <w:rsid w:val="0057464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7Exact1">
    <w:name w:val="Основной текст (7) + Не курсив Exact"/>
    <w:basedOn w:val="7Exact"/>
    <w:rsid w:val="0057464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2">
    <w:name w:val="Заголовок №2_"/>
    <w:basedOn w:val="a0"/>
    <w:link w:val="20"/>
    <w:rsid w:val="005746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6"/>
      <w:szCs w:val="46"/>
      <w:u w:val="none"/>
    </w:rPr>
  </w:style>
  <w:style w:type="character" w:customStyle="1" w:styleId="a7">
    <w:name w:val="Колонтитул_"/>
    <w:basedOn w:val="a0"/>
    <w:link w:val="a8"/>
    <w:rsid w:val="005746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rial9pt1pt">
    <w:name w:val="Колонтитул + Arial;9 pt;Полужирный;Интервал 1 pt"/>
    <w:basedOn w:val="a7"/>
    <w:rsid w:val="0057464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10pt1pt">
    <w:name w:val="Колонтитул + 10 pt;Малые прописные;Интервал 1 pt"/>
    <w:basedOn w:val="a7"/>
    <w:rsid w:val="00574643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3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1">
    <w:name w:val="Основной текст (2)_"/>
    <w:basedOn w:val="a0"/>
    <w:link w:val="22"/>
    <w:rsid w:val="005746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3">
    <w:name w:val="Основной текст (2)"/>
    <w:basedOn w:val="21"/>
    <w:rsid w:val="005746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a9">
    <w:name w:val="Колонтитул"/>
    <w:basedOn w:val="a7"/>
    <w:rsid w:val="005746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">
    <w:name w:val="Заголовок №1_"/>
    <w:basedOn w:val="a0"/>
    <w:link w:val="10"/>
    <w:rsid w:val="005746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6"/>
      <w:szCs w:val="46"/>
      <w:u w:val="none"/>
    </w:rPr>
  </w:style>
  <w:style w:type="character" w:customStyle="1" w:styleId="41">
    <w:name w:val="Заголовок №4_"/>
    <w:basedOn w:val="a0"/>
    <w:link w:val="42"/>
    <w:rsid w:val="005746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0">
    <w:name w:val="Заголовок №5_"/>
    <w:basedOn w:val="a0"/>
    <w:link w:val="51"/>
    <w:rsid w:val="005746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3">
    <w:name w:val="Заголовок №4 + Не полужирный"/>
    <w:basedOn w:val="41"/>
    <w:rsid w:val="005746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paragraph" w:customStyle="1" w:styleId="a5">
    <w:name w:val="Сноска"/>
    <w:basedOn w:val="a"/>
    <w:link w:val="a4"/>
    <w:rsid w:val="00574643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6">
    <w:name w:val="Подпись к картинке"/>
    <w:basedOn w:val="a"/>
    <w:link w:val="Exact"/>
    <w:rsid w:val="00574643"/>
    <w:pPr>
      <w:shd w:val="clear" w:color="auto" w:fill="FFFFFF"/>
      <w:spacing w:line="0" w:lineRule="atLeast"/>
    </w:pPr>
    <w:rPr>
      <w:rFonts w:ascii="Verdana" w:eastAsia="Verdana" w:hAnsi="Verdana" w:cs="Verdana"/>
      <w:spacing w:val="-10"/>
      <w:sz w:val="46"/>
      <w:szCs w:val="46"/>
    </w:rPr>
  </w:style>
  <w:style w:type="paragraph" w:customStyle="1" w:styleId="30">
    <w:name w:val="Основной текст (3)"/>
    <w:basedOn w:val="a"/>
    <w:link w:val="3"/>
    <w:rsid w:val="00574643"/>
    <w:pPr>
      <w:shd w:val="clear" w:color="auto" w:fill="FFFFFF"/>
      <w:spacing w:after="2040" w:line="192" w:lineRule="exact"/>
    </w:pPr>
    <w:rPr>
      <w:rFonts w:ascii="Verdana" w:eastAsia="Verdana" w:hAnsi="Verdana" w:cs="Verdana"/>
      <w:sz w:val="16"/>
      <w:szCs w:val="16"/>
    </w:rPr>
  </w:style>
  <w:style w:type="paragraph" w:customStyle="1" w:styleId="40">
    <w:name w:val="Основной текст (4)"/>
    <w:basedOn w:val="a"/>
    <w:link w:val="4"/>
    <w:rsid w:val="00574643"/>
    <w:pPr>
      <w:shd w:val="clear" w:color="auto" w:fill="FFFFFF"/>
      <w:spacing w:before="2040" w:after="240" w:line="0" w:lineRule="atLeast"/>
    </w:pPr>
    <w:rPr>
      <w:rFonts w:ascii="Times New Roman" w:eastAsia="Times New Roman" w:hAnsi="Times New Roman" w:cs="Times New Roman"/>
      <w:i/>
      <w:iCs/>
    </w:rPr>
  </w:style>
  <w:style w:type="paragraph" w:customStyle="1" w:styleId="32">
    <w:name w:val="Заголовок №3"/>
    <w:basedOn w:val="a"/>
    <w:link w:val="31"/>
    <w:rsid w:val="00574643"/>
    <w:pPr>
      <w:shd w:val="clear" w:color="auto" w:fill="FFFFFF"/>
      <w:spacing w:before="240" w:line="0" w:lineRule="atLeast"/>
      <w:outlineLvl w:val="2"/>
    </w:pPr>
    <w:rPr>
      <w:rFonts w:ascii="Times New Roman" w:eastAsia="Times New Roman" w:hAnsi="Times New Roman" w:cs="Times New Roman"/>
      <w:i/>
      <w:iCs/>
      <w:sz w:val="34"/>
      <w:szCs w:val="34"/>
    </w:rPr>
  </w:style>
  <w:style w:type="paragraph" w:customStyle="1" w:styleId="5">
    <w:name w:val="Основной текст (5)"/>
    <w:basedOn w:val="a"/>
    <w:link w:val="5Exact"/>
    <w:rsid w:val="00574643"/>
    <w:pPr>
      <w:shd w:val="clear" w:color="auto" w:fill="FFFFFF"/>
      <w:spacing w:line="235" w:lineRule="exact"/>
      <w:jc w:val="center"/>
    </w:pPr>
    <w:rPr>
      <w:rFonts w:ascii="Arial" w:eastAsia="Arial" w:hAnsi="Arial" w:cs="Arial"/>
      <w:b/>
      <w:bCs/>
      <w:sz w:val="17"/>
      <w:szCs w:val="17"/>
    </w:rPr>
  </w:style>
  <w:style w:type="paragraph" w:customStyle="1" w:styleId="6">
    <w:name w:val="Основной текст (6)"/>
    <w:basedOn w:val="a"/>
    <w:link w:val="6Exact"/>
    <w:rsid w:val="00574643"/>
    <w:pPr>
      <w:shd w:val="clear" w:color="auto" w:fill="FFFFFF"/>
      <w:spacing w:line="235" w:lineRule="exac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7">
    <w:name w:val="Основной текст (7)"/>
    <w:basedOn w:val="a"/>
    <w:link w:val="7Exact"/>
    <w:rsid w:val="00574643"/>
    <w:pPr>
      <w:shd w:val="clear" w:color="auto" w:fill="FFFFFF"/>
      <w:spacing w:line="206" w:lineRule="exact"/>
      <w:jc w:val="both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20">
    <w:name w:val="Заголовок №2"/>
    <w:basedOn w:val="a"/>
    <w:link w:val="2"/>
    <w:rsid w:val="00574643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  <w:sz w:val="46"/>
      <w:szCs w:val="46"/>
    </w:rPr>
  </w:style>
  <w:style w:type="paragraph" w:customStyle="1" w:styleId="a8">
    <w:name w:val="Колонтитул"/>
    <w:basedOn w:val="a"/>
    <w:link w:val="a7"/>
    <w:rsid w:val="00574643"/>
    <w:pPr>
      <w:shd w:val="clear" w:color="auto" w:fill="FFFFFF"/>
      <w:spacing w:line="182" w:lineRule="exact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Основной текст (2)"/>
    <w:basedOn w:val="a"/>
    <w:link w:val="21"/>
    <w:rsid w:val="00574643"/>
    <w:pPr>
      <w:shd w:val="clear" w:color="auto" w:fill="FFFFFF"/>
      <w:spacing w:before="960" w:line="226" w:lineRule="exact"/>
      <w:ind w:hanging="62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0">
    <w:name w:val="Заголовок №1"/>
    <w:basedOn w:val="a"/>
    <w:link w:val="1"/>
    <w:rsid w:val="00574643"/>
    <w:pPr>
      <w:shd w:val="clear" w:color="auto" w:fill="FFFFFF"/>
      <w:spacing w:before="240" w:after="1020" w:line="0" w:lineRule="atLeast"/>
      <w:outlineLvl w:val="0"/>
    </w:pPr>
    <w:rPr>
      <w:rFonts w:ascii="Times New Roman" w:eastAsia="Times New Roman" w:hAnsi="Times New Roman" w:cs="Times New Roman"/>
      <w:sz w:val="46"/>
      <w:szCs w:val="46"/>
    </w:rPr>
  </w:style>
  <w:style w:type="paragraph" w:customStyle="1" w:styleId="42">
    <w:name w:val="Заголовок №4"/>
    <w:basedOn w:val="a"/>
    <w:link w:val="41"/>
    <w:rsid w:val="00574643"/>
    <w:pPr>
      <w:shd w:val="clear" w:color="auto" w:fill="FFFFFF"/>
      <w:spacing w:before="1020" w:after="360" w:line="0" w:lineRule="atLeast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1">
    <w:name w:val="Заголовок №5"/>
    <w:basedOn w:val="a"/>
    <w:link w:val="50"/>
    <w:rsid w:val="00574643"/>
    <w:pPr>
      <w:shd w:val="clear" w:color="auto" w:fill="FFFFFF"/>
      <w:spacing w:before="360" w:after="240" w:line="0" w:lineRule="atLeast"/>
      <w:jc w:val="both"/>
      <w:outlineLvl w:val="4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7464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74643"/>
    <w:rPr>
      <w:color w:val="000080"/>
      <w:u w:val="single"/>
    </w:rPr>
  </w:style>
  <w:style w:type="character" w:customStyle="1" w:styleId="a4">
    <w:name w:val="Сноска_"/>
    <w:basedOn w:val="a0"/>
    <w:link w:val="a5"/>
    <w:rsid w:val="005746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Exact">
    <w:name w:val="Подпись к картинке Exact"/>
    <w:basedOn w:val="a0"/>
    <w:link w:val="a6"/>
    <w:rsid w:val="00574643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46"/>
      <w:szCs w:val="46"/>
      <w:u w:val="none"/>
    </w:rPr>
  </w:style>
  <w:style w:type="character" w:customStyle="1" w:styleId="3">
    <w:name w:val="Основной текст (3)_"/>
    <w:basedOn w:val="a0"/>
    <w:link w:val="30"/>
    <w:rsid w:val="00574643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375pt">
    <w:name w:val="Основной текст (3) + 7;5 pt;Курсив"/>
    <w:basedOn w:val="3"/>
    <w:rsid w:val="00574643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sid w:val="0057464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Заголовок №3_"/>
    <w:basedOn w:val="a0"/>
    <w:link w:val="32"/>
    <w:rsid w:val="0057464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34"/>
      <w:szCs w:val="34"/>
      <w:u w:val="none"/>
    </w:rPr>
  </w:style>
  <w:style w:type="character" w:customStyle="1" w:styleId="5Exact">
    <w:name w:val="Основной текст (5) Exact"/>
    <w:basedOn w:val="a0"/>
    <w:link w:val="5"/>
    <w:rsid w:val="00574643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  <w:u w:val="none"/>
    </w:rPr>
  </w:style>
  <w:style w:type="character" w:customStyle="1" w:styleId="5Exact0">
    <w:name w:val="Основной текст (5) + Малые прописные Exact"/>
    <w:basedOn w:val="5Exact"/>
    <w:rsid w:val="00574643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6Exact">
    <w:name w:val="Основной текст (6) Exact"/>
    <w:basedOn w:val="a0"/>
    <w:link w:val="6"/>
    <w:rsid w:val="005746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6Exact0">
    <w:name w:val="Основной текст (6) + Малые прописные Exact"/>
    <w:basedOn w:val="6Exact"/>
    <w:rsid w:val="00574643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sid w:val="0057464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7Exact0">
    <w:name w:val="Основной текст (7) Exact"/>
    <w:basedOn w:val="7Exact"/>
    <w:rsid w:val="0057464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7Exact1">
    <w:name w:val="Основной текст (7) + Не курсив Exact"/>
    <w:basedOn w:val="7Exact"/>
    <w:rsid w:val="0057464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2">
    <w:name w:val="Заголовок №2_"/>
    <w:basedOn w:val="a0"/>
    <w:link w:val="20"/>
    <w:rsid w:val="005746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6"/>
      <w:szCs w:val="46"/>
      <w:u w:val="none"/>
    </w:rPr>
  </w:style>
  <w:style w:type="character" w:customStyle="1" w:styleId="a7">
    <w:name w:val="Колонтитул_"/>
    <w:basedOn w:val="a0"/>
    <w:link w:val="a8"/>
    <w:rsid w:val="005746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rial9pt1pt">
    <w:name w:val="Колонтитул + Arial;9 pt;Полужирный;Интервал 1 pt"/>
    <w:basedOn w:val="a7"/>
    <w:rsid w:val="0057464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10pt1pt">
    <w:name w:val="Колонтитул + 10 pt;Малые прописные;Интервал 1 pt"/>
    <w:basedOn w:val="a7"/>
    <w:rsid w:val="00574643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3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1">
    <w:name w:val="Основной текст (2)_"/>
    <w:basedOn w:val="a0"/>
    <w:link w:val="22"/>
    <w:rsid w:val="005746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3">
    <w:name w:val="Основной текст (2)"/>
    <w:basedOn w:val="21"/>
    <w:rsid w:val="005746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a9">
    <w:name w:val="Колонтитул"/>
    <w:basedOn w:val="a7"/>
    <w:rsid w:val="005746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">
    <w:name w:val="Заголовок №1_"/>
    <w:basedOn w:val="a0"/>
    <w:link w:val="10"/>
    <w:rsid w:val="005746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6"/>
      <w:szCs w:val="46"/>
      <w:u w:val="none"/>
    </w:rPr>
  </w:style>
  <w:style w:type="character" w:customStyle="1" w:styleId="41">
    <w:name w:val="Заголовок №4_"/>
    <w:basedOn w:val="a0"/>
    <w:link w:val="42"/>
    <w:rsid w:val="005746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0">
    <w:name w:val="Заголовок №5_"/>
    <w:basedOn w:val="a0"/>
    <w:link w:val="51"/>
    <w:rsid w:val="005746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3">
    <w:name w:val="Заголовок №4 + Не полужирный"/>
    <w:basedOn w:val="41"/>
    <w:rsid w:val="005746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paragraph" w:customStyle="1" w:styleId="a5">
    <w:name w:val="Сноска"/>
    <w:basedOn w:val="a"/>
    <w:link w:val="a4"/>
    <w:rsid w:val="00574643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6">
    <w:name w:val="Подпись к картинке"/>
    <w:basedOn w:val="a"/>
    <w:link w:val="Exact"/>
    <w:rsid w:val="00574643"/>
    <w:pPr>
      <w:shd w:val="clear" w:color="auto" w:fill="FFFFFF"/>
      <w:spacing w:line="0" w:lineRule="atLeast"/>
    </w:pPr>
    <w:rPr>
      <w:rFonts w:ascii="Verdana" w:eastAsia="Verdana" w:hAnsi="Verdana" w:cs="Verdana"/>
      <w:spacing w:val="-10"/>
      <w:sz w:val="46"/>
      <w:szCs w:val="46"/>
    </w:rPr>
  </w:style>
  <w:style w:type="paragraph" w:customStyle="1" w:styleId="30">
    <w:name w:val="Основной текст (3)"/>
    <w:basedOn w:val="a"/>
    <w:link w:val="3"/>
    <w:rsid w:val="00574643"/>
    <w:pPr>
      <w:shd w:val="clear" w:color="auto" w:fill="FFFFFF"/>
      <w:spacing w:after="2040" w:line="192" w:lineRule="exact"/>
    </w:pPr>
    <w:rPr>
      <w:rFonts w:ascii="Verdana" w:eastAsia="Verdana" w:hAnsi="Verdana" w:cs="Verdana"/>
      <w:sz w:val="16"/>
      <w:szCs w:val="16"/>
    </w:rPr>
  </w:style>
  <w:style w:type="paragraph" w:customStyle="1" w:styleId="40">
    <w:name w:val="Основной текст (4)"/>
    <w:basedOn w:val="a"/>
    <w:link w:val="4"/>
    <w:rsid w:val="00574643"/>
    <w:pPr>
      <w:shd w:val="clear" w:color="auto" w:fill="FFFFFF"/>
      <w:spacing w:before="2040" w:after="240" w:line="0" w:lineRule="atLeast"/>
    </w:pPr>
    <w:rPr>
      <w:rFonts w:ascii="Times New Roman" w:eastAsia="Times New Roman" w:hAnsi="Times New Roman" w:cs="Times New Roman"/>
      <w:i/>
      <w:iCs/>
    </w:rPr>
  </w:style>
  <w:style w:type="paragraph" w:customStyle="1" w:styleId="32">
    <w:name w:val="Заголовок №3"/>
    <w:basedOn w:val="a"/>
    <w:link w:val="31"/>
    <w:rsid w:val="00574643"/>
    <w:pPr>
      <w:shd w:val="clear" w:color="auto" w:fill="FFFFFF"/>
      <w:spacing w:before="240" w:line="0" w:lineRule="atLeast"/>
      <w:outlineLvl w:val="2"/>
    </w:pPr>
    <w:rPr>
      <w:rFonts w:ascii="Times New Roman" w:eastAsia="Times New Roman" w:hAnsi="Times New Roman" w:cs="Times New Roman"/>
      <w:i/>
      <w:iCs/>
      <w:sz w:val="34"/>
      <w:szCs w:val="34"/>
    </w:rPr>
  </w:style>
  <w:style w:type="paragraph" w:customStyle="1" w:styleId="5">
    <w:name w:val="Основной текст (5)"/>
    <w:basedOn w:val="a"/>
    <w:link w:val="5Exact"/>
    <w:rsid w:val="00574643"/>
    <w:pPr>
      <w:shd w:val="clear" w:color="auto" w:fill="FFFFFF"/>
      <w:spacing w:line="235" w:lineRule="exact"/>
      <w:jc w:val="center"/>
    </w:pPr>
    <w:rPr>
      <w:rFonts w:ascii="Arial" w:eastAsia="Arial" w:hAnsi="Arial" w:cs="Arial"/>
      <w:b/>
      <w:bCs/>
      <w:sz w:val="17"/>
      <w:szCs w:val="17"/>
    </w:rPr>
  </w:style>
  <w:style w:type="paragraph" w:customStyle="1" w:styleId="6">
    <w:name w:val="Основной текст (6)"/>
    <w:basedOn w:val="a"/>
    <w:link w:val="6Exact"/>
    <w:rsid w:val="00574643"/>
    <w:pPr>
      <w:shd w:val="clear" w:color="auto" w:fill="FFFFFF"/>
      <w:spacing w:line="235" w:lineRule="exac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7">
    <w:name w:val="Основной текст (7)"/>
    <w:basedOn w:val="a"/>
    <w:link w:val="7Exact"/>
    <w:rsid w:val="00574643"/>
    <w:pPr>
      <w:shd w:val="clear" w:color="auto" w:fill="FFFFFF"/>
      <w:spacing w:line="206" w:lineRule="exact"/>
      <w:jc w:val="both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20">
    <w:name w:val="Заголовок №2"/>
    <w:basedOn w:val="a"/>
    <w:link w:val="2"/>
    <w:rsid w:val="00574643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  <w:sz w:val="46"/>
      <w:szCs w:val="46"/>
    </w:rPr>
  </w:style>
  <w:style w:type="paragraph" w:customStyle="1" w:styleId="a8">
    <w:name w:val="Колонтитул"/>
    <w:basedOn w:val="a"/>
    <w:link w:val="a7"/>
    <w:rsid w:val="00574643"/>
    <w:pPr>
      <w:shd w:val="clear" w:color="auto" w:fill="FFFFFF"/>
      <w:spacing w:line="182" w:lineRule="exact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Основной текст (2)"/>
    <w:basedOn w:val="a"/>
    <w:link w:val="21"/>
    <w:rsid w:val="00574643"/>
    <w:pPr>
      <w:shd w:val="clear" w:color="auto" w:fill="FFFFFF"/>
      <w:spacing w:before="960" w:line="226" w:lineRule="exact"/>
      <w:ind w:hanging="62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0">
    <w:name w:val="Заголовок №1"/>
    <w:basedOn w:val="a"/>
    <w:link w:val="1"/>
    <w:rsid w:val="00574643"/>
    <w:pPr>
      <w:shd w:val="clear" w:color="auto" w:fill="FFFFFF"/>
      <w:spacing w:before="240" w:after="1020" w:line="0" w:lineRule="atLeast"/>
      <w:outlineLvl w:val="0"/>
    </w:pPr>
    <w:rPr>
      <w:rFonts w:ascii="Times New Roman" w:eastAsia="Times New Roman" w:hAnsi="Times New Roman" w:cs="Times New Roman"/>
      <w:sz w:val="46"/>
      <w:szCs w:val="46"/>
    </w:rPr>
  </w:style>
  <w:style w:type="paragraph" w:customStyle="1" w:styleId="42">
    <w:name w:val="Заголовок №4"/>
    <w:basedOn w:val="a"/>
    <w:link w:val="41"/>
    <w:rsid w:val="00574643"/>
    <w:pPr>
      <w:shd w:val="clear" w:color="auto" w:fill="FFFFFF"/>
      <w:spacing w:before="1020" w:after="360" w:line="0" w:lineRule="atLeast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1">
    <w:name w:val="Заголовок №5"/>
    <w:basedOn w:val="a"/>
    <w:link w:val="50"/>
    <w:rsid w:val="00574643"/>
    <w:pPr>
      <w:shd w:val="clear" w:color="auto" w:fill="FFFFFF"/>
      <w:spacing w:before="360" w:after="240" w:line="0" w:lineRule="atLeast"/>
      <w:jc w:val="both"/>
      <w:outlineLvl w:val="4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INFO@RIgSREviSIONEN.Dk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NFO@RIgSREviSIONEN.D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ntosai.org/" TargetMode="External"/><Relationship Id="rId10" Type="http://schemas.openxmlformats.org/officeDocument/2006/relationships/hyperlink" Target="http://www.issai.org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intosai@rechnungshof.gv.a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Пронина Анастасия Владимировна</cp:lastModifiedBy>
  <cp:revision>2</cp:revision>
  <dcterms:created xsi:type="dcterms:W3CDTF">2016-12-01T13:16:00Z</dcterms:created>
  <dcterms:modified xsi:type="dcterms:W3CDTF">2016-12-01T13:16:00Z</dcterms:modified>
</cp:coreProperties>
</file>