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EBA" w:rsidRPr="007274FD" w:rsidRDefault="00042EBA" w:rsidP="00042EBA">
      <w:pPr>
        <w:autoSpaceDE w:val="0"/>
        <w:autoSpaceDN w:val="0"/>
        <w:adjustRightInd w:val="0"/>
        <w:spacing w:after="0" w:line="240" w:lineRule="auto"/>
        <w:jc w:val="center"/>
        <w:outlineLvl w:val="0"/>
        <w:rPr>
          <w:rFonts w:ascii="Times New Roman" w:hAnsi="Times New Roman" w:cs="Times New Roman"/>
        </w:rPr>
      </w:pPr>
    </w:p>
    <w:p w:rsidR="00042EBA" w:rsidRPr="007274FD" w:rsidRDefault="00042EBA" w:rsidP="00042EBA">
      <w:pPr>
        <w:autoSpaceDE w:val="0"/>
        <w:autoSpaceDN w:val="0"/>
        <w:adjustRightInd w:val="0"/>
        <w:spacing w:after="0" w:line="240" w:lineRule="auto"/>
        <w:jc w:val="center"/>
        <w:outlineLvl w:val="0"/>
        <w:rPr>
          <w:rFonts w:ascii="Times New Roman" w:hAnsi="Times New Roman" w:cs="Times New Roman"/>
          <w:b/>
          <w:bCs/>
        </w:rPr>
      </w:pPr>
      <w:r w:rsidRPr="007274FD">
        <w:rPr>
          <w:rFonts w:ascii="Times New Roman" w:hAnsi="Times New Roman" w:cs="Times New Roman"/>
          <w:b/>
          <w:bCs/>
        </w:rPr>
        <w:t>ПРАВИТЕЛЬСТВО РОССИЙСКОЙ ФЕДЕРАЦИИ</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ПОСТАНОВЛЕНИЕ</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от 30 июня 2012 г. № 667</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ОБ УТВЕРЖДЕНИИ ТРЕБОВАНИЙ</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К ПРАВИЛАМ ВНУТРЕННЕГО КОНТРОЛЯ, РАЗРАБАТЫВАЕМЫМ</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 xml:space="preserve">ОРГАНИЗАЦИЯМИ, ОСУЩЕСТВЛЯЮЩИМИ ОПЕРАЦИИ </w:t>
      </w:r>
      <w:proofErr w:type="gramStart"/>
      <w:r w:rsidRPr="007274FD">
        <w:rPr>
          <w:rFonts w:ascii="Times New Roman" w:hAnsi="Times New Roman" w:cs="Times New Roman"/>
          <w:b/>
          <w:bCs/>
        </w:rPr>
        <w:t>С</w:t>
      </w:r>
      <w:proofErr w:type="gramEnd"/>
      <w:r w:rsidRPr="007274FD">
        <w:rPr>
          <w:rFonts w:ascii="Times New Roman" w:hAnsi="Times New Roman" w:cs="Times New Roman"/>
          <w:b/>
          <w:bCs/>
        </w:rPr>
        <w:t xml:space="preserve"> ДЕНЕЖНЫМИ</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СРЕДСТВАМИ ИЛИ ИНЫМ ИМУЩЕСТВОМ, И ИНДИВИДУАЛЬНЫМИ</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ПРЕДПРИНИМАТЕЛЯМИ, И О ПРИЗНАНИИ УТРАТИВШИМИ СИЛУ</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НЕКОТОРЫХ АКТОВ ПРАВИТЕЛЬСТВА РОССИЙСКОЙ ФЕДЕРАЦИИ</w:t>
      </w:r>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r w:rsidRPr="007274FD">
        <w:rPr>
          <w:rFonts w:ascii="Times New Roman" w:hAnsi="Times New Roman" w:cs="Times New Roman"/>
        </w:rPr>
        <w:t>Список изменяющих документов</w:t>
      </w:r>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proofErr w:type="gramStart"/>
      <w:r w:rsidRPr="007274FD">
        <w:rPr>
          <w:rFonts w:ascii="Times New Roman" w:hAnsi="Times New Roman" w:cs="Times New Roman"/>
        </w:rPr>
        <w:t xml:space="preserve">(в ред. Постановлений Правительства РФ от 21.06.2014 </w:t>
      </w:r>
      <w:hyperlink r:id="rId7" w:history="1">
        <w:r w:rsidRPr="007274FD">
          <w:rPr>
            <w:rFonts w:ascii="Times New Roman" w:hAnsi="Times New Roman" w:cs="Times New Roman"/>
          </w:rPr>
          <w:t>№ 577</w:t>
        </w:r>
      </w:hyperlink>
      <w:r w:rsidRPr="007274FD">
        <w:rPr>
          <w:rFonts w:ascii="Times New Roman" w:hAnsi="Times New Roman" w:cs="Times New Roman"/>
        </w:rPr>
        <w:t>,</w:t>
      </w:r>
      <w:proofErr w:type="gramEnd"/>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r w:rsidRPr="007274FD">
        <w:rPr>
          <w:rFonts w:ascii="Times New Roman" w:hAnsi="Times New Roman" w:cs="Times New Roman"/>
        </w:rPr>
        <w:t xml:space="preserve">от 10.04.2015 </w:t>
      </w:r>
      <w:hyperlink r:id="rId8" w:history="1">
        <w:r w:rsidRPr="007274FD">
          <w:rPr>
            <w:rFonts w:ascii="Times New Roman" w:hAnsi="Times New Roman" w:cs="Times New Roman"/>
          </w:rPr>
          <w:t>№ 342</w:t>
        </w:r>
      </w:hyperlink>
      <w:r w:rsidRPr="007274FD">
        <w:rPr>
          <w:rFonts w:ascii="Times New Roman" w:hAnsi="Times New Roman" w:cs="Times New Roman"/>
        </w:rPr>
        <w:t xml:space="preserve">, от 17.09.2016 </w:t>
      </w:r>
      <w:hyperlink r:id="rId9" w:history="1">
        <w:r w:rsidRPr="007274FD">
          <w:rPr>
            <w:rFonts w:ascii="Times New Roman" w:hAnsi="Times New Roman" w:cs="Times New Roman"/>
          </w:rPr>
          <w:t>№ 933</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В соответствии с Федеральным </w:t>
      </w:r>
      <w:hyperlink r:id="rId10" w:history="1">
        <w:r w:rsidRPr="007274FD">
          <w:rPr>
            <w:rFonts w:ascii="Times New Roman" w:hAnsi="Times New Roman" w:cs="Times New Roman"/>
          </w:rPr>
          <w:t>законом</w:t>
        </w:r>
      </w:hyperlink>
      <w:r w:rsidRPr="007274FD">
        <w:rPr>
          <w:rFonts w:ascii="Times New Roman" w:hAnsi="Times New Roman" w:cs="Times New Roman"/>
        </w:rPr>
        <w:t xml:space="preserve"> "О противодействии легализации (отмыванию) доходов, полученных преступным путем, и финансированию терроризма" Правительство Российской Федерации постановляет:</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 Утвердить прилагаемые </w:t>
      </w:r>
      <w:hyperlink w:anchor="Par38" w:history="1">
        <w:r w:rsidRPr="007274FD">
          <w:rPr>
            <w:rFonts w:ascii="Times New Roman" w:hAnsi="Times New Roman" w:cs="Times New Roman"/>
          </w:rPr>
          <w:t>требования</w:t>
        </w:r>
      </w:hyperlink>
      <w:r w:rsidRPr="007274FD">
        <w:rPr>
          <w:rFonts w:ascii="Times New Roman" w:hAnsi="Times New Roman" w:cs="Times New Roman"/>
        </w:rPr>
        <w:t xml:space="preserve">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proofErr w:type="gramStart"/>
      <w:r w:rsidRPr="007274FD">
        <w:rPr>
          <w:rFonts w:ascii="Times New Roman" w:hAnsi="Times New Roman" w:cs="Times New Roman"/>
        </w:rPr>
        <w:t xml:space="preserve">(в ред. Постановлений Правительства РФ от 21.06.2014 </w:t>
      </w:r>
      <w:hyperlink r:id="rId11" w:history="1">
        <w:r w:rsidRPr="007274FD">
          <w:rPr>
            <w:rFonts w:ascii="Times New Roman" w:hAnsi="Times New Roman" w:cs="Times New Roman"/>
          </w:rPr>
          <w:t>№ 577</w:t>
        </w:r>
      </w:hyperlink>
      <w:r w:rsidRPr="007274FD">
        <w:rPr>
          <w:rFonts w:ascii="Times New Roman" w:hAnsi="Times New Roman" w:cs="Times New Roman"/>
        </w:rPr>
        <w:t xml:space="preserve">, от 10.04.2015 </w:t>
      </w:r>
      <w:hyperlink r:id="rId12" w:history="1">
        <w:r w:rsidRPr="007274FD">
          <w:rPr>
            <w:rFonts w:ascii="Times New Roman" w:hAnsi="Times New Roman" w:cs="Times New Roman"/>
          </w:rPr>
          <w:t>№ 342</w:t>
        </w:r>
      </w:hyperlink>
      <w:r w:rsidRPr="007274FD">
        <w:rPr>
          <w:rFonts w:ascii="Times New Roman" w:hAnsi="Times New Roman" w:cs="Times New Roman"/>
        </w:rPr>
        <w:t>, от 17.09.2016</w:t>
      </w:r>
      <w:proofErr w:type="gramEnd"/>
      <w:r w:rsidRPr="007274FD">
        <w:rPr>
          <w:rFonts w:ascii="Times New Roman" w:hAnsi="Times New Roman" w:cs="Times New Roman"/>
        </w:rPr>
        <w:t xml:space="preserve"> </w:t>
      </w:r>
      <w:hyperlink r:id="rId13" w:history="1">
        <w:r w:rsidRPr="007274FD">
          <w:rPr>
            <w:rFonts w:ascii="Times New Roman" w:hAnsi="Times New Roman" w:cs="Times New Roman"/>
          </w:rPr>
          <w:t>№ 933</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2. Установить, что правила внутреннего контроля, действующие до вступления в силу настоящего постановления, подлежат приведению организациями, осуществляющими операции с денежными средствами или иным имуществом (за исключением кредитных организаций), в соответствие с требованиями, утвержденными настоящим постановлением, в течение одного месяца.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3. Признать утратившими силу:</w:t>
      </w:r>
    </w:p>
    <w:p w:rsidR="00042EBA" w:rsidRPr="007274FD" w:rsidRDefault="00D661F0" w:rsidP="00042EBA">
      <w:pPr>
        <w:autoSpaceDE w:val="0"/>
        <w:autoSpaceDN w:val="0"/>
        <w:adjustRightInd w:val="0"/>
        <w:spacing w:after="0" w:line="240" w:lineRule="auto"/>
        <w:ind w:firstLine="540"/>
        <w:jc w:val="both"/>
        <w:rPr>
          <w:rFonts w:ascii="Times New Roman" w:hAnsi="Times New Roman" w:cs="Times New Roman"/>
        </w:rPr>
      </w:pPr>
      <w:hyperlink r:id="rId14" w:history="1">
        <w:r w:rsidR="00042EBA" w:rsidRPr="007274FD">
          <w:rPr>
            <w:rFonts w:ascii="Times New Roman" w:hAnsi="Times New Roman" w:cs="Times New Roman"/>
          </w:rPr>
          <w:t>постановление</w:t>
        </w:r>
      </w:hyperlink>
      <w:r w:rsidR="00042EBA" w:rsidRPr="007274FD">
        <w:rPr>
          <w:rFonts w:ascii="Times New Roman" w:hAnsi="Times New Roman" w:cs="Times New Roman"/>
        </w:rPr>
        <w:t xml:space="preserve"> Правительства Российской Федерации от 8 января 2003 г. № 6 "О порядке утверждения правил внутреннего контроля в организациях, осуществляющих операции с денежными средствами или иным имуществом" (Собрание законодательства Российской Федерации, 2003, № 2, ст. 188);</w:t>
      </w:r>
    </w:p>
    <w:p w:rsidR="00042EBA" w:rsidRPr="007274FD" w:rsidRDefault="00D661F0" w:rsidP="00042EBA">
      <w:pPr>
        <w:autoSpaceDE w:val="0"/>
        <w:autoSpaceDN w:val="0"/>
        <w:adjustRightInd w:val="0"/>
        <w:spacing w:after="0" w:line="240" w:lineRule="auto"/>
        <w:ind w:firstLine="540"/>
        <w:jc w:val="both"/>
        <w:rPr>
          <w:rFonts w:ascii="Times New Roman" w:hAnsi="Times New Roman" w:cs="Times New Roman"/>
        </w:rPr>
      </w:pPr>
      <w:hyperlink r:id="rId15" w:history="1">
        <w:r w:rsidR="00042EBA" w:rsidRPr="007274FD">
          <w:rPr>
            <w:rFonts w:ascii="Times New Roman" w:hAnsi="Times New Roman" w:cs="Times New Roman"/>
          </w:rPr>
          <w:t>пункт 4</w:t>
        </w:r>
      </w:hyperlink>
      <w:r w:rsidR="00042EBA" w:rsidRPr="007274FD">
        <w:rPr>
          <w:rFonts w:ascii="Times New Roman" w:hAnsi="Times New Roman" w:cs="Times New Roman"/>
        </w:rPr>
        <w:t xml:space="preserve"> изменений, которые вносятся в акты Правительства Российской Федерации по вопросам противодействия легализации (отмыванию) доходов, полученных преступным путем, и финансированию терроризма, утвержденных постановлением Правительства Российской Федерации от 24 октября 2005 г. № 638 (Собрание законодательства Российской Федерации, 2005, № 44, ст. 4562);</w:t>
      </w:r>
    </w:p>
    <w:p w:rsidR="00042EBA" w:rsidRPr="007274FD" w:rsidRDefault="00D661F0" w:rsidP="00042EBA">
      <w:pPr>
        <w:autoSpaceDE w:val="0"/>
        <w:autoSpaceDN w:val="0"/>
        <w:adjustRightInd w:val="0"/>
        <w:spacing w:after="0" w:line="240" w:lineRule="auto"/>
        <w:ind w:firstLine="540"/>
        <w:jc w:val="both"/>
        <w:rPr>
          <w:rFonts w:ascii="Times New Roman" w:hAnsi="Times New Roman" w:cs="Times New Roman"/>
        </w:rPr>
      </w:pPr>
      <w:hyperlink r:id="rId16" w:history="1">
        <w:r w:rsidR="00042EBA" w:rsidRPr="007274FD">
          <w:rPr>
            <w:rFonts w:ascii="Times New Roman" w:hAnsi="Times New Roman" w:cs="Times New Roman"/>
          </w:rPr>
          <w:t>распоряжение</w:t>
        </w:r>
      </w:hyperlink>
      <w:r w:rsidR="00042EBA" w:rsidRPr="007274FD">
        <w:rPr>
          <w:rFonts w:ascii="Times New Roman" w:hAnsi="Times New Roman" w:cs="Times New Roman"/>
        </w:rPr>
        <w:t xml:space="preserve"> Правительства Российской Федерации от 10 июня 2010 г. № 967-р (Собрание законодательства Российской Федерации, 2010, № 26, ст. 3377).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
    <w:p w:rsidR="00042EBA" w:rsidRPr="007274FD" w:rsidRDefault="00042EBA" w:rsidP="00042EBA">
      <w:pPr>
        <w:autoSpaceDE w:val="0"/>
        <w:autoSpaceDN w:val="0"/>
        <w:adjustRightInd w:val="0"/>
        <w:spacing w:after="0" w:line="240" w:lineRule="auto"/>
        <w:jc w:val="right"/>
        <w:rPr>
          <w:rFonts w:ascii="Times New Roman" w:hAnsi="Times New Roman" w:cs="Times New Roman"/>
        </w:rPr>
      </w:pPr>
      <w:r w:rsidRPr="007274FD">
        <w:rPr>
          <w:rFonts w:ascii="Times New Roman" w:hAnsi="Times New Roman" w:cs="Times New Roman"/>
        </w:rPr>
        <w:t>Председатель Правительства</w:t>
      </w:r>
    </w:p>
    <w:p w:rsidR="00042EBA" w:rsidRPr="007274FD" w:rsidRDefault="00042EBA" w:rsidP="00042EBA">
      <w:pPr>
        <w:autoSpaceDE w:val="0"/>
        <w:autoSpaceDN w:val="0"/>
        <w:adjustRightInd w:val="0"/>
        <w:spacing w:after="0" w:line="240" w:lineRule="auto"/>
        <w:jc w:val="right"/>
        <w:rPr>
          <w:rFonts w:ascii="Times New Roman" w:hAnsi="Times New Roman" w:cs="Times New Roman"/>
        </w:rPr>
      </w:pPr>
      <w:r w:rsidRPr="007274FD">
        <w:rPr>
          <w:rFonts w:ascii="Times New Roman" w:hAnsi="Times New Roman" w:cs="Times New Roman"/>
        </w:rPr>
        <w:t>Российской Федерации</w:t>
      </w:r>
    </w:p>
    <w:p w:rsidR="00042EBA" w:rsidRPr="007274FD" w:rsidRDefault="00042EBA" w:rsidP="00042EBA">
      <w:pPr>
        <w:autoSpaceDE w:val="0"/>
        <w:autoSpaceDN w:val="0"/>
        <w:adjustRightInd w:val="0"/>
        <w:spacing w:after="0" w:line="240" w:lineRule="auto"/>
        <w:jc w:val="right"/>
        <w:rPr>
          <w:rFonts w:ascii="Times New Roman" w:hAnsi="Times New Roman" w:cs="Times New Roman"/>
        </w:rPr>
      </w:pPr>
      <w:r w:rsidRPr="007274FD">
        <w:rPr>
          <w:rFonts w:ascii="Times New Roman" w:hAnsi="Times New Roman" w:cs="Times New Roman"/>
        </w:rPr>
        <w:t>Д.МЕДВЕДЕВ</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
    <w:p w:rsidR="00042EBA" w:rsidRPr="007274FD" w:rsidRDefault="00042EBA" w:rsidP="00042EBA">
      <w:pPr>
        <w:autoSpaceDE w:val="0"/>
        <w:autoSpaceDN w:val="0"/>
        <w:adjustRightInd w:val="0"/>
        <w:spacing w:after="0" w:line="240" w:lineRule="auto"/>
        <w:jc w:val="right"/>
        <w:outlineLvl w:val="0"/>
        <w:rPr>
          <w:rFonts w:ascii="Times New Roman" w:hAnsi="Times New Roman" w:cs="Times New Roman"/>
        </w:rPr>
      </w:pPr>
      <w:r w:rsidRPr="007274FD">
        <w:rPr>
          <w:rFonts w:ascii="Times New Roman" w:hAnsi="Times New Roman" w:cs="Times New Roman"/>
        </w:rPr>
        <w:t>Утверждены</w:t>
      </w:r>
    </w:p>
    <w:p w:rsidR="00042EBA" w:rsidRPr="007274FD" w:rsidRDefault="00042EBA" w:rsidP="00042EBA">
      <w:pPr>
        <w:autoSpaceDE w:val="0"/>
        <w:autoSpaceDN w:val="0"/>
        <w:adjustRightInd w:val="0"/>
        <w:spacing w:after="0" w:line="240" w:lineRule="auto"/>
        <w:jc w:val="right"/>
        <w:rPr>
          <w:rFonts w:ascii="Times New Roman" w:hAnsi="Times New Roman" w:cs="Times New Roman"/>
        </w:rPr>
      </w:pPr>
      <w:r w:rsidRPr="007274FD">
        <w:rPr>
          <w:rFonts w:ascii="Times New Roman" w:hAnsi="Times New Roman" w:cs="Times New Roman"/>
        </w:rPr>
        <w:t>постановлением Правительства</w:t>
      </w:r>
    </w:p>
    <w:p w:rsidR="00042EBA" w:rsidRPr="007274FD" w:rsidRDefault="00042EBA" w:rsidP="00042EBA">
      <w:pPr>
        <w:autoSpaceDE w:val="0"/>
        <w:autoSpaceDN w:val="0"/>
        <w:adjustRightInd w:val="0"/>
        <w:spacing w:after="0" w:line="240" w:lineRule="auto"/>
        <w:jc w:val="right"/>
        <w:rPr>
          <w:rFonts w:ascii="Times New Roman" w:hAnsi="Times New Roman" w:cs="Times New Roman"/>
        </w:rPr>
      </w:pPr>
      <w:r w:rsidRPr="007274FD">
        <w:rPr>
          <w:rFonts w:ascii="Times New Roman" w:hAnsi="Times New Roman" w:cs="Times New Roman"/>
        </w:rPr>
        <w:t>Российской Федерации</w:t>
      </w:r>
    </w:p>
    <w:p w:rsidR="00042EBA" w:rsidRPr="007274FD" w:rsidRDefault="00042EBA" w:rsidP="00042EBA">
      <w:pPr>
        <w:autoSpaceDE w:val="0"/>
        <w:autoSpaceDN w:val="0"/>
        <w:adjustRightInd w:val="0"/>
        <w:spacing w:after="0" w:line="240" w:lineRule="auto"/>
        <w:jc w:val="right"/>
        <w:rPr>
          <w:rFonts w:ascii="Times New Roman" w:hAnsi="Times New Roman" w:cs="Times New Roman"/>
        </w:rPr>
      </w:pPr>
      <w:r w:rsidRPr="007274FD">
        <w:rPr>
          <w:rFonts w:ascii="Times New Roman" w:hAnsi="Times New Roman" w:cs="Times New Roman"/>
        </w:rPr>
        <w:t>от 30 июня 2012 г. № 667</w:t>
      </w:r>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bookmarkStart w:id="0" w:name="Par38"/>
      <w:bookmarkEnd w:id="0"/>
      <w:r w:rsidRPr="007274FD">
        <w:rPr>
          <w:rFonts w:ascii="Times New Roman" w:hAnsi="Times New Roman" w:cs="Times New Roman"/>
          <w:b/>
          <w:bCs/>
        </w:rPr>
        <w:t>ТРЕБОВАНИЯ</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К ПРАВИЛАМ ВНУТРЕННЕГО КОНТРОЛЯ, РАЗРАБАТЫВАЕМЫМ</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 xml:space="preserve">ОРГАНИЗАЦИЯМИ, ОСУЩЕСТВЛЯЮЩИМИ ОПЕРАЦИИ </w:t>
      </w:r>
      <w:proofErr w:type="gramStart"/>
      <w:r w:rsidRPr="007274FD">
        <w:rPr>
          <w:rFonts w:ascii="Times New Roman" w:hAnsi="Times New Roman" w:cs="Times New Roman"/>
          <w:b/>
          <w:bCs/>
        </w:rPr>
        <w:t>С</w:t>
      </w:r>
      <w:proofErr w:type="gramEnd"/>
      <w:r w:rsidRPr="007274FD">
        <w:rPr>
          <w:rFonts w:ascii="Times New Roman" w:hAnsi="Times New Roman" w:cs="Times New Roman"/>
          <w:b/>
          <w:bCs/>
        </w:rPr>
        <w:t xml:space="preserve"> ДЕНЕЖНЫМИ</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СРЕДСТВАМИ ИЛИ ИНЫМ ИМУЩЕСТВОМ, И ИНДИВИДУАЛЬНЫМИ</w:t>
      </w:r>
    </w:p>
    <w:p w:rsidR="00042EBA" w:rsidRPr="007274FD" w:rsidRDefault="00042EBA" w:rsidP="00042EBA">
      <w:pPr>
        <w:autoSpaceDE w:val="0"/>
        <w:autoSpaceDN w:val="0"/>
        <w:adjustRightInd w:val="0"/>
        <w:spacing w:after="0" w:line="240" w:lineRule="auto"/>
        <w:jc w:val="center"/>
        <w:rPr>
          <w:rFonts w:ascii="Times New Roman" w:hAnsi="Times New Roman" w:cs="Times New Roman"/>
          <w:b/>
          <w:bCs/>
        </w:rPr>
      </w:pPr>
      <w:r w:rsidRPr="007274FD">
        <w:rPr>
          <w:rFonts w:ascii="Times New Roman" w:hAnsi="Times New Roman" w:cs="Times New Roman"/>
          <w:b/>
          <w:bCs/>
        </w:rPr>
        <w:t>ПРЕДПРИНИМАТЕЛЯМИ</w:t>
      </w:r>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r w:rsidRPr="007274FD">
        <w:rPr>
          <w:rFonts w:ascii="Times New Roman" w:hAnsi="Times New Roman" w:cs="Times New Roman"/>
        </w:rPr>
        <w:t>Список изменяющих документов</w:t>
      </w:r>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proofErr w:type="gramStart"/>
      <w:r w:rsidRPr="007274FD">
        <w:rPr>
          <w:rFonts w:ascii="Times New Roman" w:hAnsi="Times New Roman" w:cs="Times New Roman"/>
        </w:rPr>
        <w:t xml:space="preserve">(в ред. Постановлений Правительства РФ от 21.06.2014 </w:t>
      </w:r>
      <w:hyperlink r:id="rId17" w:history="1">
        <w:r w:rsidRPr="007274FD">
          <w:rPr>
            <w:rFonts w:ascii="Times New Roman" w:hAnsi="Times New Roman" w:cs="Times New Roman"/>
          </w:rPr>
          <w:t>№ 577</w:t>
        </w:r>
      </w:hyperlink>
      <w:r w:rsidRPr="007274FD">
        <w:rPr>
          <w:rFonts w:ascii="Times New Roman" w:hAnsi="Times New Roman" w:cs="Times New Roman"/>
        </w:rPr>
        <w:t>,</w:t>
      </w:r>
      <w:proofErr w:type="gramEnd"/>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r w:rsidRPr="007274FD">
        <w:rPr>
          <w:rFonts w:ascii="Times New Roman" w:hAnsi="Times New Roman" w:cs="Times New Roman"/>
        </w:rPr>
        <w:t xml:space="preserve">от 10.04.2015 </w:t>
      </w:r>
      <w:hyperlink r:id="rId18" w:history="1">
        <w:r w:rsidRPr="007274FD">
          <w:rPr>
            <w:rFonts w:ascii="Times New Roman" w:hAnsi="Times New Roman" w:cs="Times New Roman"/>
          </w:rPr>
          <w:t>№ 342</w:t>
        </w:r>
      </w:hyperlink>
      <w:r w:rsidRPr="007274FD">
        <w:rPr>
          <w:rFonts w:ascii="Times New Roman" w:hAnsi="Times New Roman" w:cs="Times New Roman"/>
        </w:rPr>
        <w:t xml:space="preserve">, от 17.09.2016 </w:t>
      </w:r>
      <w:hyperlink r:id="rId19" w:history="1">
        <w:r w:rsidRPr="007274FD">
          <w:rPr>
            <w:rFonts w:ascii="Times New Roman" w:hAnsi="Times New Roman" w:cs="Times New Roman"/>
          </w:rPr>
          <w:t>№ 933</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jc w:val="center"/>
        <w:rPr>
          <w:rFonts w:ascii="Times New Roman" w:hAnsi="Times New Roman" w:cs="Times New Roman"/>
        </w:rPr>
      </w:pP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 </w:t>
      </w:r>
      <w:proofErr w:type="gramStart"/>
      <w:r w:rsidRPr="007274FD">
        <w:rPr>
          <w:rFonts w:ascii="Times New Roman" w:hAnsi="Times New Roman" w:cs="Times New Roman"/>
        </w:rPr>
        <w:t xml:space="preserve">Настоящий документ определяет требования, предъявляемые при разработке организациями, осуществляющими операции с денежными средствами или иным имуществом (далее - организации), а также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и индивидуальными предпринимателями, оказывающими посреднические услуги при осуществлении сделок купли-продажи недвижимого имущества </w:t>
      </w:r>
      <w:r w:rsidRPr="007274FD">
        <w:rPr>
          <w:rFonts w:ascii="Times New Roman" w:hAnsi="Times New Roman" w:cs="Times New Roman"/>
        </w:rPr>
        <w:lastRenderedPageBreak/>
        <w:t>(далее - индивидуальные предприниматели), правил внутреннего контроля, осуществляемого в целях противодействия</w:t>
      </w:r>
      <w:proofErr w:type="gramEnd"/>
      <w:r w:rsidRPr="007274FD">
        <w:rPr>
          <w:rFonts w:ascii="Times New Roman" w:hAnsi="Times New Roman" w:cs="Times New Roman"/>
        </w:rPr>
        <w:t xml:space="preserve"> легализации (отмыванию) доходов, полученных преступным путем, и финансированию терроризма (далее - правила внутреннего контроля).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roofErr w:type="gramStart"/>
      <w:r w:rsidRPr="007274FD">
        <w:rPr>
          <w:rFonts w:ascii="Times New Roman" w:hAnsi="Times New Roman" w:cs="Times New Roman"/>
        </w:rPr>
        <w:t xml:space="preserve">Действие настоящего документа не распространяется на кредитные организации, профессиональных участников рынка ценных бумаг, страховые организации, указанные в </w:t>
      </w:r>
      <w:hyperlink r:id="rId20" w:history="1">
        <w:r w:rsidRPr="007274FD">
          <w:rPr>
            <w:rFonts w:ascii="Times New Roman" w:hAnsi="Times New Roman" w:cs="Times New Roman"/>
          </w:rPr>
          <w:t>абзаце четвертом части первой статьи 5</w:t>
        </w:r>
      </w:hyperlink>
      <w:r w:rsidRPr="007274FD">
        <w:rPr>
          <w:rFonts w:ascii="Times New Roman" w:hAnsi="Times New Roman" w:cs="Times New Roman"/>
        </w:rPr>
        <w:t xml:space="preserve"> Федерального закона "О противодействии легализации (отмыванию) доходов, полученных преступным путем, и финансированию терроризма" (далее - Федеральный закон), страховых брокеров,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w:t>
      </w:r>
      <w:proofErr w:type="gramEnd"/>
      <w:r w:rsidRPr="007274FD">
        <w:rPr>
          <w:rFonts w:ascii="Times New Roman" w:hAnsi="Times New Roman" w:cs="Times New Roman"/>
        </w:rPr>
        <w:t xml:space="preserve"> потребительские кооперативы, </w:t>
      </w:r>
      <w:proofErr w:type="spellStart"/>
      <w:r w:rsidRPr="007274FD">
        <w:rPr>
          <w:rFonts w:ascii="Times New Roman" w:hAnsi="Times New Roman" w:cs="Times New Roman"/>
        </w:rPr>
        <w:t>микрофинансовые</w:t>
      </w:r>
      <w:proofErr w:type="spellEnd"/>
      <w:r w:rsidRPr="007274FD">
        <w:rPr>
          <w:rFonts w:ascii="Times New Roman" w:hAnsi="Times New Roman" w:cs="Times New Roman"/>
        </w:rPr>
        <w:t xml:space="preserve"> организации, общества взаимного страхования, негосударственные пенсионные фонды и ломбарды.</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1 в ред. </w:t>
      </w:r>
      <w:hyperlink r:id="rId21"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1(1). Руководитель организации и индивидуальный предприниматель обеспечивают </w:t>
      </w:r>
      <w:proofErr w:type="gramStart"/>
      <w:r w:rsidRPr="007274FD">
        <w:rPr>
          <w:rFonts w:ascii="Times New Roman" w:hAnsi="Times New Roman" w:cs="Times New Roman"/>
        </w:rPr>
        <w:t>контроль за</w:t>
      </w:r>
      <w:proofErr w:type="gramEnd"/>
      <w:r w:rsidRPr="007274FD">
        <w:rPr>
          <w:rFonts w:ascii="Times New Roman" w:hAnsi="Times New Roman" w:cs="Times New Roman"/>
        </w:rPr>
        <w:t xml:space="preserve"> соответствием применяемых правил внутреннего контроля требованиям законодательства Российской Федерации.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Правила внутреннего контроля должны быть приведены организацией и индивидуальным предпринимателем в соответствие с требованиями нормативных правовых актов о противодействии легализации (отмыванию) доходов, полученных преступным путем, и финансированию терроризма не позднее месяца после даты вступления в силу указанных нормативных правовых актов, если иное не установлено такими нормативными правовыми актами.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1(1) </w:t>
      </w:r>
      <w:proofErr w:type="gramStart"/>
      <w:r w:rsidRPr="007274FD">
        <w:rPr>
          <w:rFonts w:ascii="Times New Roman" w:hAnsi="Times New Roman" w:cs="Times New Roman"/>
        </w:rPr>
        <w:t>введен</w:t>
      </w:r>
      <w:proofErr w:type="gramEnd"/>
      <w:r w:rsidRPr="007274FD">
        <w:rPr>
          <w:rFonts w:ascii="Times New Roman" w:hAnsi="Times New Roman" w:cs="Times New Roman"/>
        </w:rPr>
        <w:t xml:space="preserve"> </w:t>
      </w:r>
      <w:hyperlink r:id="rId22" w:history="1">
        <w:r w:rsidRPr="007274FD">
          <w:rPr>
            <w:rFonts w:ascii="Times New Roman" w:hAnsi="Times New Roman" w:cs="Times New Roman"/>
          </w:rPr>
          <w:t>Постановлением</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2. Правила внутреннего контроля разрабатываются в соответствии с </w:t>
      </w:r>
      <w:hyperlink r:id="rId23" w:history="1">
        <w:r w:rsidRPr="007274FD">
          <w:rPr>
            <w:rFonts w:ascii="Times New Roman" w:hAnsi="Times New Roman" w:cs="Times New Roman"/>
          </w:rPr>
          <w:t>законодательством</w:t>
        </w:r>
      </w:hyperlink>
      <w:r w:rsidRPr="007274FD">
        <w:rPr>
          <w:rFonts w:ascii="Times New Roman" w:hAnsi="Times New Roman" w:cs="Times New Roman"/>
        </w:rPr>
        <w:t xml:space="preserve"> Российской Федерации.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3. Правила внутреннего контроля являются документом, который оформлен на бумажном носителе и который:</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24"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а) регламентирует организационные основы работы, направленной на противодействие легализации (отмыванию) доходов, полученных преступным путем, и финансированию терроризма, в организации;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устанавливает обязанности и порядок действий руководителя организации, индивидуального предпринимателя и работников организации, индивидуального предпринимателя в целях осуществления внутреннего контроля;</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25"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определяет сроки выполнения обязанностей в целях осуществления внутреннего контроля, а также лиц, ответственных за их реализацию.</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4. Правила внутреннего контроля включают в себя следующие программы осуществления внутреннего контроля: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а) программа, определяющая организационные основы осуществления внутреннего контроля (далее - программа организации внутреннего контроля);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б) программа идентификации клиентов, представителей клиентов и (или) выгодоприобретателей, а также </w:t>
      </w:r>
      <w:proofErr w:type="spellStart"/>
      <w:r w:rsidRPr="007274FD">
        <w:rPr>
          <w:rFonts w:ascii="Times New Roman" w:hAnsi="Times New Roman" w:cs="Times New Roman"/>
        </w:rPr>
        <w:t>бенефициарных</w:t>
      </w:r>
      <w:proofErr w:type="spellEnd"/>
      <w:r w:rsidRPr="007274FD">
        <w:rPr>
          <w:rFonts w:ascii="Times New Roman" w:hAnsi="Times New Roman" w:cs="Times New Roman"/>
        </w:rPr>
        <w:t xml:space="preserve"> владельцев (далее - программа идентификации);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26"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программа оценки степени (уровня) риска совершения клиентом операций, связанных с легализацией (отмыванием) доходов, полученных преступным путем, и финансированием терроризма (далее - программа оценки риска);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roofErr w:type="gramStart"/>
      <w:r w:rsidRPr="007274FD">
        <w:rPr>
          <w:rFonts w:ascii="Times New Roman" w:hAnsi="Times New Roman" w:cs="Times New Roman"/>
        </w:rPr>
        <w:t>г) программа выявления операций (сделок), подлежащих обязательному контролю, и операций (сделок), имеющих признаки связи с легализацией (отмыванием) доходов, полученных преступным путем, или финансированием терроризма (далее - программа выявления операций);</w:t>
      </w:r>
      <w:proofErr w:type="gramEnd"/>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д) программа документального фиксирования информации;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е) программа, регламентирующая порядок работы по приостановлению операций в соответствии с Федеральным </w:t>
      </w:r>
      <w:hyperlink r:id="rId27" w:history="1">
        <w:r w:rsidRPr="007274FD">
          <w:rPr>
            <w:rFonts w:ascii="Times New Roman" w:hAnsi="Times New Roman" w:cs="Times New Roman"/>
          </w:rPr>
          <w:t>законом</w:t>
        </w:r>
      </w:hyperlink>
      <w:r w:rsidRPr="007274FD">
        <w:rPr>
          <w:rFonts w:ascii="Times New Roman" w:hAnsi="Times New Roman" w:cs="Times New Roman"/>
        </w:rPr>
        <w:t xml:space="preserve"> (далее - программа по приостановлению операций);</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Постановлений Правительства РФ от 10.04.2015 </w:t>
      </w:r>
      <w:hyperlink r:id="rId28" w:history="1">
        <w:r w:rsidRPr="007274FD">
          <w:rPr>
            <w:rFonts w:ascii="Times New Roman" w:hAnsi="Times New Roman" w:cs="Times New Roman"/>
          </w:rPr>
          <w:t>№ 342</w:t>
        </w:r>
      </w:hyperlink>
      <w:r w:rsidRPr="007274FD">
        <w:rPr>
          <w:rFonts w:ascii="Times New Roman" w:hAnsi="Times New Roman" w:cs="Times New Roman"/>
        </w:rPr>
        <w:t xml:space="preserve">, от 17.09.2016 </w:t>
      </w:r>
      <w:hyperlink r:id="rId29" w:history="1">
        <w:r w:rsidRPr="007274FD">
          <w:rPr>
            <w:rFonts w:ascii="Times New Roman" w:hAnsi="Times New Roman" w:cs="Times New Roman"/>
          </w:rPr>
          <w:t>№ 933</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ж) программа подготовки и обучения кадров в сфере противодействия легализации (отмыванию) доходов, полученных преступным путем, и финансированию терроризма;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30"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з) программа проверки осуществления внутреннего контроля;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и) программа хранения информации и документов, полученных в результате реализации программ осуществления внутреннего контроля в целях противодействия легализации (отмыванию) доходов, полученных преступным путем, и финансированию терроризма (далее - программа хранения информации);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к) программа изучения клиента при приеме на обслуживание и обслуживании (далее - программа изучения клиента);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lastRenderedPageBreak/>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"к" </w:t>
      </w:r>
      <w:proofErr w:type="gramStart"/>
      <w:r w:rsidRPr="007274FD">
        <w:rPr>
          <w:rFonts w:ascii="Times New Roman" w:hAnsi="Times New Roman" w:cs="Times New Roman"/>
        </w:rPr>
        <w:t>введен</w:t>
      </w:r>
      <w:proofErr w:type="gramEnd"/>
      <w:r w:rsidRPr="007274FD">
        <w:rPr>
          <w:rFonts w:ascii="Times New Roman" w:hAnsi="Times New Roman" w:cs="Times New Roman"/>
        </w:rPr>
        <w:t xml:space="preserve"> </w:t>
      </w:r>
      <w:hyperlink r:id="rId31" w:history="1">
        <w:r w:rsidRPr="007274FD">
          <w:rPr>
            <w:rFonts w:ascii="Times New Roman" w:hAnsi="Times New Roman" w:cs="Times New Roman"/>
          </w:rPr>
          <w:t>Постановлением</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л) программа, регламентирующая порядок действий в случае отказа от выполнения распоряжения клиента о совершении операции;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"л" введен </w:t>
      </w:r>
      <w:hyperlink r:id="rId32" w:history="1">
        <w:r w:rsidRPr="007274FD">
          <w:rPr>
            <w:rFonts w:ascii="Times New Roman" w:hAnsi="Times New Roman" w:cs="Times New Roman"/>
          </w:rPr>
          <w:t>Постановлением</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м) программа, регламентирующая порядок применения мер по замораживанию (блокированию) денежных средств или иного имущества.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"м" в ред. </w:t>
      </w:r>
      <w:hyperlink r:id="rId33"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5. В правилах внутреннего контроля устанавливаются полномочия, а также обязанности, возлагаемые на специальное должностное лицо, ответственное за реализацию правил внутреннего контроля (далее - специальное должностное лицо).</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6. Правила внутреннего контроля утверждаются руководителем организации, индивидуальным предпринимателем.</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6 в ред. </w:t>
      </w:r>
      <w:hyperlink r:id="rId34"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7. Программа организации внутреннего контроля разрабатывается с учетом следующих условий:</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а) в организации и у индивидуального предпринимателя в соответствии с </w:t>
      </w:r>
      <w:hyperlink r:id="rId35" w:history="1">
        <w:r w:rsidRPr="007274FD">
          <w:rPr>
            <w:rFonts w:ascii="Times New Roman" w:hAnsi="Times New Roman" w:cs="Times New Roman"/>
          </w:rPr>
          <w:t>пунктом 2 статьи 7</w:t>
        </w:r>
      </w:hyperlink>
      <w:r w:rsidRPr="007274FD">
        <w:rPr>
          <w:rFonts w:ascii="Times New Roman" w:hAnsi="Times New Roman" w:cs="Times New Roman"/>
        </w:rPr>
        <w:t xml:space="preserve"> Федерального закона назначается специальное должностное лицо;</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Постановлений Правительства РФ от 10.04.2015 </w:t>
      </w:r>
      <w:hyperlink r:id="rId36" w:history="1">
        <w:r w:rsidRPr="007274FD">
          <w:rPr>
            <w:rFonts w:ascii="Times New Roman" w:hAnsi="Times New Roman" w:cs="Times New Roman"/>
          </w:rPr>
          <w:t>№ 342</w:t>
        </w:r>
      </w:hyperlink>
      <w:r w:rsidRPr="007274FD">
        <w:rPr>
          <w:rFonts w:ascii="Times New Roman" w:hAnsi="Times New Roman" w:cs="Times New Roman"/>
        </w:rPr>
        <w:t xml:space="preserve">, от 17.09.2016 </w:t>
      </w:r>
      <w:hyperlink r:id="rId37" w:history="1">
        <w:r w:rsidRPr="007274FD">
          <w:rPr>
            <w:rFonts w:ascii="Times New Roman" w:hAnsi="Times New Roman" w:cs="Times New Roman"/>
          </w:rPr>
          <w:t>№ 933</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в организации (с учетом особенностей ее структуры, штатной численности, клиентской базы и степени (уровня) рисков, связанных с клиентами организации и их операциями) может быть сформировано или определено структурное подразделение, выполняющее функции по противодействию легализации (отмыванию) доходов, полученных преступным путем, и финансированию терроризма;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программа содержит описание системы внутреннего контроля в организац</w:t>
      </w:r>
      <w:proofErr w:type="gramStart"/>
      <w:r w:rsidRPr="007274FD">
        <w:rPr>
          <w:rFonts w:ascii="Times New Roman" w:hAnsi="Times New Roman" w:cs="Times New Roman"/>
        </w:rPr>
        <w:t>ии и ее</w:t>
      </w:r>
      <w:proofErr w:type="gramEnd"/>
      <w:r w:rsidRPr="007274FD">
        <w:rPr>
          <w:rFonts w:ascii="Times New Roman" w:hAnsi="Times New Roman" w:cs="Times New Roman"/>
        </w:rPr>
        <w:t xml:space="preserve"> филиале (филиалах) (при их наличии) и у индивидуального предпринимателя, а также порядок взаимодействия структурных подразделений организации (работников индивидуального предпринимателя) по вопросам реализации правил внутреннего контроля.</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"в" в ред. </w:t>
      </w:r>
      <w:hyperlink r:id="rId38"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bookmarkStart w:id="1" w:name="Par88"/>
      <w:bookmarkEnd w:id="1"/>
      <w:r w:rsidRPr="007274FD">
        <w:rPr>
          <w:rFonts w:ascii="Times New Roman" w:hAnsi="Times New Roman" w:cs="Times New Roman"/>
        </w:rPr>
        <w:t xml:space="preserve">8. Программа идентификации включает следующие процедуры осуществления мероприятий по идентификации клиента, представителя клиента и (или) выгодоприобретателя, а также </w:t>
      </w:r>
      <w:proofErr w:type="spellStart"/>
      <w:r w:rsidRPr="007274FD">
        <w:rPr>
          <w:rFonts w:ascii="Times New Roman" w:hAnsi="Times New Roman" w:cs="Times New Roman"/>
        </w:rPr>
        <w:t>бенефициарного</w:t>
      </w:r>
      <w:proofErr w:type="spellEnd"/>
      <w:r w:rsidRPr="007274FD">
        <w:rPr>
          <w:rFonts w:ascii="Times New Roman" w:hAnsi="Times New Roman" w:cs="Times New Roman"/>
        </w:rPr>
        <w:t xml:space="preserve"> владельца: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39"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а) установление в отношении клиента, представителя клиента и (или) выгодоприобретателя сведений, определенных </w:t>
      </w:r>
      <w:hyperlink r:id="rId40" w:history="1">
        <w:r w:rsidRPr="007274FD">
          <w:rPr>
            <w:rFonts w:ascii="Times New Roman" w:hAnsi="Times New Roman" w:cs="Times New Roman"/>
          </w:rPr>
          <w:t>статьей 7</w:t>
        </w:r>
      </w:hyperlink>
      <w:r w:rsidRPr="007274FD">
        <w:rPr>
          <w:rFonts w:ascii="Times New Roman" w:hAnsi="Times New Roman" w:cs="Times New Roman"/>
        </w:rPr>
        <w:t xml:space="preserve"> Федерального закона, и проверка достоверности этих сведений до приема на обслуживание клиента;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"а" в ред. </w:t>
      </w:r>
      <w:hyperlink r:id="rId41"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а(1)) принятие обоснованных и доступных в сложившихся обстоятельствах мер по выявлению и идентификации </w:t>
      </w:r>
      <w:proofErr w:type="spellStart"/>
      <w:r w:rsidRPr="007274FD">
        <w:rPr>
          <w:rFonts w:ascii="Times New Roman" w:hAnsi="Times New Roman" w:cs="Times New Roman"/>
        </w:rPr>
        <w:t>бенефициарных</w:t>
      </w:r>
      <w:proofErr w:type="spellEnd"/>
      <w:r w:rsidRPr="007274FD">
        <w:rPr>
          <w:rFonts w:ascii="Times New Roman" w:hAnsi="Times New Roman" w:cs="Times New Roman"/>
        </w:rPr>
        <w:t xml:space="preserve"> владельцев, в том числе мер по установлению в отношении указанных владельцев сведений, предусмотренных </w:t>
      </w:r>
      <w:hyperlink r:id="rId42" w:history="1">
        <w:r w:rsidRPr="007274FD">
          <w:rPr>
            <w:rFonts w:ascii="Times New Roman" w:hAnsi="Times New Roman" w:cs="Times New Roman"/>
          </w:rPr>
          <w:t>подпунктом 1 пункта 1 статьи 7</w:t>
        </w:r>
      </w:hyperlink>
      <w:r w:rsidRPr="007274FD">
        <w:rPr>
          <w:rFonts w:ascii="Times New Roman" w:hAnsi="Times New Roman" w:cs="Times New Roman"/>
        </w:rPr>
        <w:t xml:space="preserve"> Федерального закона, и проверке достоверности полученных сведений;</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"а(1)" в ред. </w:t>
      </w:r>
      <w:hyperlink r:id="rId43"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б) проверка наличия или отсутствия в отношении клиента, представителя клиента и (или) выгодоприобретателя, а также </w:t>
      </w:r>
      <w:proofErr w:type="spellStart"/>
      <w:r w:rsidRPr="007274FD">
        <w:rPr>
          <w:rFonts w:ascii="Times New Roman" w:hAnsi="Times New Roman" w:cs="Times New Roman"/>
        </w:rPr>
        <w:t>бенефициарного</w:t>
      </w:r>
      <w:proofErr w:type="spellEnd"/>
      <w:r w:rsidRPr="007274FD">
        <w:rPr>
          <w:rFonts w:ascii="Times New Roman" w:hAnsi="Times New Roman" w:cs="Times New Roman"/>
        </w:rPr>
        <w:t xml:space="preserve"> владельца сведений об их причастности к экстремистской деятельности или терроризму, получаемых в соответствии с </w:t>
      </w:r>
      <w:hyperlink r:id="rId44" w:history="1">
        <w:r w:rsidRPr="007274FD">
          <w:rPr>
            <w:rFonts w:ascii="Times New Roman" w:hAnsi="Times New Roman" w:cs="Times New Roman"/>
          </w:rPr>
          <w:t>пунктом 2 статьи 6</w:t>
        </w:r>
      </w:hyperlink>
      <w:r w:rsidRPr="007274FD">
        <w:rPr>
          <w:rFonts w:ascii="Times New Roman" w:hAnsi="Times New Roman" w:cs="Times New Roman"/>
        </w:rPr>
        <w:t xml:space="preserve"> и </w:t>
      </w:r>
      <w:hyperlink r:id="rId45" w:history="1">
        <w:r w:rsidRPr="007274FD">
          <w:rPr>
            <w:rFonts w:ascii="Times New Roman" w:hAnsi="Times New Roman" w:cs="Times New Roman"/>
          </w:rPr>
          <w:t>пунктом 2 статьи 7.4</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46"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roofErr w:type="gramStart"/>
      <w:r w:rsidRPr="007274FD">
        <w:rPr>
          <w:rFonts w:ascii="Times New Roman" w:hAnsi="Times New Roman" w:cs="Times New Roman"/>
        </w:rPr>
        <w:t>в) определение принадлежности физического лица, находящегося на обслуживании или принимаемого на обслуживание, к числу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или</w:t>
      </w:r>
      <w:proofErr w:type="gramEnd"/>
      <w:r w:rsidRPr="007274FD">
        <w:rPr>
          <w:rFonts w:ascii="Times New Roman" w:hAnsi="Times New Roman" w:cs="Times New Roman"/>
        </w:rPr>
        <w:t xml:space="preserve">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"в" в ред. </w:t>
      </w:r>
      <w:hyperlink r:id="rId47"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г) выявление юридических и физических лиц, имеющих соответственно регистрацию, место жительства или место нахождения в государстве (на территории), которое не выполняет рекомендации Группы разработки финансовых мер борьбы с отмыванием денег (ФАТФ), либо использующих счета в банке, зарегистрированном в указанном государстве (на указанной территории);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lastRenderedPageBreak/>
        <w:t>д) оценка и присвоение клиенту степени (уровня) риска совершения клиентом операций, связанных с легализацией (отмыванием) доходов, полученных преступным путем, и финансированием терроризма (далее - риск), в соответствии с программой оценки риска;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е) обновление сведений, полученных в результате идентификации клиентов, представителей клиентов выгодоприобретателей и </w:t>
      </w:r>
      <w:proofErr w:type="spellStart"/>
      <w:r w:rsidRPr="007274FD">
        <w:rPr>
          <w:rFonts w:ascii="Times New Roman" w:hAnsi="Times New Roman" w:cs="Times New Roman"/>
        </w:rPr>
        <w:t>бенефициарных</w:t>
      </w:r>
      <w:proofErr w:type="spellEnd"/>
      <w:r w:rsidRPr="007274FD">
        <w:rPr>
          <w:rFonts w:ascii="Times New Roman" w:hAnsi="Times New Roman" w:cs="Times New Roman"/>
        </w:rPr>
        <w:t xml:space="preserve"> владельцев.</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Постановлений Правительства РФ от 21.06.2014 </w:t>
      </w:r>
      <w:hyperlink r:id="rId48" w:history="1">
        <w:r w:rsidRPr="007274FD">
          <w:rPr>
            <w:rFonts w:ascii="Times New Roman" w:hAnsi="Times New Roman" w:cs="Times New Roman"/>
          </w:rPr>
          <w:t>№ 577</w:t>
        </w:r>
      </w:hyperlink>
      <w:r w:rsidRPr="007274FD">
        <w:rPr>
          <w:rFonts w:ascii="Times New Roman" w:hAnsi="Times New Roman" w:cs="Times New Roman"/>
        </w:rPr>
        <w:t xml:space="preserve">, от 17.09.2016 </w:t>
      </w:r>
      <w:hyperlink r:id="rId49" w:history="1">
        <w:r w:rsidRPr="007274FD">
          <w:rPr>
            <w:rFonts w:ascii="Times New Roman" w:hAnsi="Times New Roman" w:cs="Times New Roman"/>
          </w:rPr>
          <w:t>№ 933</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9. В программе идентификации может быть дополнительно предусмотрено установление и фиксирование следующих данных, получаемых организацией и индивидуальным предпринимателем в соответствии с </w:t>
      </w:r>
      <w:hyperlink r:id="rId50" w:history="1">
        <w:r w:rsidRPr="007274FD">
          <w:rPr>
            <w:rFonts w:ascii="Times New Roman" w:hAnsi="Times New Roman" w:cs="Times New Roman"/>
          </w:rPr>
          <w:t>пунктом 5(4) статьи 7</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51"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а) дата государственной регистрации юридического лица;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почтовый адрес юридического лица;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состав учредителей (участников) юридического лица;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г) состав и структура органов управления юридического лица;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д) размер уставного (складочного) капитала или размер уставного фонда (паевых взносов).</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52"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10. При идентификации юридического лица (при наличии его согласия) могут предусматриваться установление и фиксирование кодов форм федерального государственного статистического наблюдения.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11. Программа идентификации в целях реализации требований, установленных </w:t>
      </w:r>
      <w:hyperlink r:id="rId53" w:history="1">
        <w:r w:rsidRPr="007274FD">
          <w:rPr>
            <w:rFonts w:ascii="Times New Roman" w:hAnsi="Times New Roman" w:cs="Times New Roman"/>
          </w:rPr>
          <w:t>статьей 7.3</w:t>
        </w:r>
      </w:hyperlink>
      <w:r w:rsidRPr="007274FD">
        <w:rPr>
          <w:rFonts w:ascii="Times New Roman" w:hAnsi="Times New Roman" w:cs="Times New Roman"/>
        </w:rPr>
        <w:t xml:space="preserve"> Федерального закона, предусматривает:</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roofErr w:type="gramStart"/>
      <w:r w:rsidRPr="007274FD">
        <w:rPr>
          <w:rFonts w:ascii="Times New Roman" w:hAnsi="Times New Roman" w:cs="Times New Roman"/>
        </w:rPr>
        <w:t>порядок выявления среди физических лиц, находящихся на обслуживании или принимаемых на обслуживание, иностранных публичных должностных лиц, их супругов и близких родственников,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w:t>
      </w:r>
      <w:proofErr w:type="gramEnd"/>
      <w:r w:rsidRPr="007274FD">
        <w:rPr>
          <w:rFonts w:ascii="Times New Roman" w:hAnsi="Times New Roman" w:cs="Times New Roman"/>
        </w:rPr>
        <w:t xml:space="preserve"> Российской Федерации, или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Постановлений Правительства РФ от 21.06.2014 </w:t>
      </w:r>
      <w:hyperlink r:id="rId54" w:history="1">
        <w:r w:rsidRPr="007274FD">
          <w:rPr>
            <w:rFonts w:ascii="Times New Roman" w:hAnsi="Times New Roman" w:cs="Times New Roman"/>
          </w:rPr>
          <w:t>№ 577</w:t>
        </w:r>
      </w:hyperlink>
      <w:r w:rsidRPr="007274FD">
        <w:rPr>
          <w:rFonts w:ascii="Times New Roman" w:hAnsi="Times New Roman" w:cs="Times New Roman"/>
        </w:rPr>
        <w:t xml:space="preserve">, от 17.09.2016 </w:t>
      </w:r>
      <w:hyperlink r:id="rId55" w:history="1">
        <w:r w:rsidRPr="007274FD">
          <w:rPr>
            <w:rFonts w:ascii="Times New Roman" w:hAnsi="Times New Roman" w:cs="Times New Roman"/>
          </w:rPr>
          <w:t>№ 933</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порядок принятия на обслуживание иностранных публичных должностных лиц, а также меры по определению источников происхождения денежных средств или иного имущества иностранных публичных должностных лиц;</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roofErr w:type="gramStart"/>
      <w:r w:rsidRPr="007274FD">
        <w:rPr>
          <w:rFonts w:ascii="Times New Roman" w:hAnsi="Times New Roman" w:cs="Times New Roman"/>
        </w:rPr>
        <w:t>порядок принятия на обслуживание, а также обоснованные и доступные в сложившихся обстоятельствах меры по определению источников происхождения денежных средств или иного имущества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w:t>
      </w:r>
      <w:proofErr w:type="gramEnd"/>
      <w:r w:rsidRPr="007274FD">
        <w:rPr>
          <w:rFonts w:ascii="Times New Roman" w:hAnsi="Times New Roman" w:cs="Times New Roman"/>
        </w:rPr>
        <w:t xml:space="preserve"> Российской Федерации, или должность в Центральном банке Российской Федерации,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Российской Федерации, в случаях, определенных </w:t>
      </w:r>
      <w:hyperlink r:id="rId56" w:history="1">
        <w:r w:rsidRPr="007274FD">
          <w:rPr>
            <w:rFonts w:ascii="Times New Roman" w:hAnsi="Times New Roman" w:cs="Times New Roman"/>
          </w:rPr>
          <w:t>пунктом 3 статьи 7.3</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(абзац введен </w:t>
      </w:r>
      <w:hyperlink r:id="rId57" w:history="1">
        <w:r w:rsidRPr="007274FD">
          <w:rPr>
            <w:rFonts w:ascii="Times New Roman" w:hAnsi="Times New Roman" w:cs="Times New Roman"/>
          </w:rPr>
          <w:t>Постановлением</w:t>
        </w:r>
      </w:hyperlink>
      <w:r w:rsidRPr="007274FD">
        <w:rPr>
          <w:rFonts w:ascii="Times New Roman" w:hAnsi="Times New Roman" w:cs="Times New Roman"/>
        </w:rPr>
        <w:t xml:space="preserve"> Правительства РФ от 21.06.2014 № 577; в ред. </w:t>
      </w:r>
      <w:hyperlink r:id="rId58"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12. В программе идентификации определяются способы и формы фиксирования сведений (информации), получаемых организацией и индивидуальным предпринимателем в результате идентификации клиентов, представителей клиентов, выгодоприобретателей и </w:t>
      </w:r>
      <w:proofErr w:type="spellStart"/>
      <w:r w:rsidRPr="007274FD">
        <w:rPr>
          <w:rFonts w:ascii="Times New Roman" w:hAnsi="Times New Roman" w:cs="Times New Roman"/>
        </w:rPr>
        <w:t>бенефициарных</w:t>
      </w:r>
      <w:proofErr w:type="spellEnd"/>
      <w:r w:rsidRPr="007274FD">
        <w:rPr>
          <w:rFonts w:ascii="Times New Roman" w:hAnsi="Times New Roman" w:cs="Times New Roman"/>
        </w:rPr>
        <w:t xml:space="preserve"> владельцев, проведения мероприятий, предусмотренных </w:t>
      </w:r>
      <w:hyperlink w:anchor="Par88" w:history="1">
        <w:r w:rsidRPr="007274FD">
          <w:rPr>
            <w:rFonts w:ascii="Times New Roman" w:hAnsi="Times New Roman" w:cs="Times New Roman"/>
          </w:rPr>
          <w:t>пунктом 8</w:t>
        </w:r>
      </w:hyperlink>
      <w:r w:rsidRPr="007274FD">
        <w:rPr>
          <w:rFonts w:ascii="Times New Roman" w:hAnsi="Times New Roman" w:cs="Times New Roman"/>
        </w:rPr>
        <w:t xml:space="preserve"> настоящего документа, а также порядок обновления указанных сведений.</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Постановлений Правительства РФ от 21.06.2014 </w:t>
      </w:r>
      <w:hyperlink r:id="rId59" w:history="1">
        <w:r w:rsidRPr="007274FD">
          <w:rPr>
            <w:rFonts w:ascii="Times New Roman" w:hAnsi="Times New Roman" w:cs="Times New Roman"/>
          </w:rPr>
          <w:t>№ 577</w:t>
        </w:r>
      </w:hyperlink>
      <w:r w:rsidRPr="007274FD">
        <w:rPr>
          <w:rFonts w:ascii="Times New Roman" w:hAnsi="Times New Roman" w:cs="Times New Roman"/>
        </w:rPr>
        <w:t xml:space="preserve">, от 10.04.2015 </w:t>
      </w:r>
      <w:hyperlink r:id="rId60" w:history="1">
        <w:r w:rsidRPr="007274FD">
          <w:rPr>
            <w:rFonts w:ascii="Times New Roman" w:hAnsi="Times New Roman" w:cs="Times New Roman"/>
          </w:rPr>
          <w:t>№ 342</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12(1). Программа изучения клиента предусматривает проведение мероприятий, направленных на получение информации о клиенте, указанной в </w:t>
      </w:r>
      <w:hyperlink r:id="rId61" w:history="1">
        <w:r w:rsidRPr="007274FD">
          <w:rPr>
            <w:rFonts w:ascii="Times New Roman" w:hAnsi="Times New Roman" w:cs="Times New Roman"/>
          </w:rPr>
          <w:t>подпункте 1.1 пункта 1 статьи 7</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При этом под определением деловой репутации клиента, предусмотренной указанным подпунктом, понимается его оценка, основывающаяся на общедоступной информации.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12(1) </w:t>
      </w:r>
      <w:proofErr w:type="gramStart"/>
      <w:r w:rsidRPr="007274FD">
        <w:rPr>
          <w:rFonts w:ascii="Times New Roman" w:hAnsi="Times New Roman" w:cs="Times New Roman"/>
        </w:rPr>
        <w:t>введен</w:t>
      </w:r>
      <w:proofErr w:type="gramEnd"/>
      <w:r w:rsidRPr="007274FD">
        <w:rPr>
          <w:rFonts w:ascii="Times New Roman" w:hAnsi="Times New Roman" w:cs="Times New Roman"/>
        </w:rPr>
        <w:t xml:space="preserve"> </w:t>
      </w:r>
      <w:hyperlink r:id="rId62" w:history="1">
        <w:r w:rsidRPr="007274FD">
          <w:rPr>
            <w:rFonts w:ascii="Times New Roman" w:hAnsi="Times New Roman" w:cs="Times New Roman"/>
          </w:rPr>
          <w:t>Постановлением</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13. В программе оценки риска определяются процедуры оценки и присвоения степени (уровня) риска клиенту с учетом требований к его идентификации: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а) до приема клиента на обслуживание;</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"а" в ред. </w:t>
      </w:r>
      <w:hyperlink r:id="rId63"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в ходе обслуживания клиента (по мере совершения операций (сделок));</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lastRenderedPageBreak/>
        <w:t>в) в иных случаях, предусмотренных правилами внутреннего контроля.</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"в" в ред. </w:t>
      </w:r>
      <w:hyperlink r:id="rId64"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14. </w:t>
      </w:r>
      <w:proofErr w:type="gramStart"/>
      <w:r w:rsidRPr="007274FD">
        <w:rPr>
          <w:rFonts w:ascii="Times New Roman" w:hAnsi="Times New Roman" w:cs="Times New Roman"/>
        </w:rPr>
        <w:t>Программа оценки риска предусматривает проведение оценки риска клиентов на основе информации, полученной в результате реализации программы изучения клиента, а также признаков операций, видов и условий деятельности, имеющих повышенный риск совершения клиентами операций в целях легализации (отмывания) доходов, полученных преступным путем, и финансирования терроризма, с учетом рекомендаций Группы разработки финансовых мер борьбы с отмыванием денег (ФАТФ).</w:t>
      </w:r>
      <w:proofErr w:type="gramEnd"/>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65"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15. Программа оценки риска предусматривает порядок и периодичность осуществления мониторинга операций (сделок) клиента в целях проведения оценки степени (уровня) риска и последующего </w:t>
      </w:r>
      <w:proofErr w:type="gramStart"/>
      <w:r w:rsidRPr="007274FD">
        <w:rPr>
          <w:rFonts w:ascii="Times New Roman" w:hAnsi="Times New Roman" w:cs="Times New Roman"/>
        </w:rPr>
        <w:t>контроля за</w:t>
      </w:r>
      <w:proofErr w:type="gramEnd"/>
      <w:r w:rsidRPr="007274FD">
        <w:rPr>
          <w:rFonts w:ascii="Times New Roman" w:hAnsi="Times New Roman" w:cs="Times New Roman"/>
        </w:rPr>
        <w:t xml:space="preserve"> ее изменением.</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bookmarkStart w:id="2" w:name="Par131"/>
      <w:bookmarkEnd w:id="2"/>
      <w:r w:rsidRPr="007274FD">
        <w:rPr>
          <w:rFonts w:ascii="Times New Roman" w:hAnsi="Times New Roman" w:cs="Times New Roman"/>
        </w:rPr>
        <w:t>16. Программа выявления операций предусматривает процедуры выявления: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а) операций (сделок), подлежащих обязательному контролю в соответствии со статьей 6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б) операций (сделок), подлежащих документальному фиксированию в соответствии с </w:t>
      </w:r>
      <w:hyperlink r:id="rId66" w:history="1">
        <w:r w:rsidRPr="007274FD">
          <w:rPr>
            <w:rFonts w:ascii="Times New Roman" w:hAnsi="Times New Roman" w:cs="Times New Roman"/>
          </w:rPr>
          <w:t>пунктом 2 статьи 7</w:t>
        </w:r>
      </w:hyperlink>
      <w:r w:rsidRPr="007274FD">
        <w:rPr>
          <w:rFonts w:ascii="Times New Roman" w:hAnsi="Times New Roman" w:cs="Times New Roman"/>
        </w:rPr>
        <w:t xml:space="preserve"> Федерального закона по указанным в нем основаниям;</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необычных операций (сделок), в том числе подпадающих под критерии выявления и признаки необычных сделок, осуществление которых может быть направлено на легализацию (отмывание) доходов, полученных преступным путем, или финансирование терроризма.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17. Программа выявления операций в целях выявления операций (сделок), предусмотренных </w:t>
      </w:r>
      <w:hyperlink w:anchor="Par131" w:history="1">
        <w:r w:rsidRPr="007274FD">
          <w:rPr>
            <w:rFonts w:ascii="Times New Roman" w:hAnsi="Times New Roman" w:cs="Times New Roman"/>
          </w:rPr>
          <w:t>пунктом 16</w:t>
        </w:r>
      </w:hyperlink>
      <w:r w:rsidRPr="007274FD">
        <w:rPr>
          <w:rFonts w:ascii="Times New Roman" w:hAnsi="Times New Roman" w:cs="Times New Roman"/>
        </w:rPr>
        <w:t xml:space="preserve"> настоящего документа (далее - операции, подлежащие контролю), предусматривает осуществление постоянного мониторинга операций (сделок) клиентов.</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18. Программа выявления операций в целях выявления необычных операций, осуществление которых может быть направлено на легализацию (отмывание) доходов, полученных преступным путем, или финансирование терроризма, предусматривает обеспечение повышенного внимания (мониторинг) к операциям (сделкам) клиентов, отнесенным к группе повышенного риска.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19. Программа выявления операций в целях выявления операций (сделок), осуществление которых может быть направлено на легализацию (отмывание) доходов, полученных преступным путем, или финансирование терроризма, включает критерии выявления необычных сделок и их признаки.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19(1). </w:t>
      </w:r>
      <w:proofErr w:type="gramStart"/>
      <w:r w:rsidRPr="007274FD">
        <w:rPr>
          <w:rFonts w:ascii="Times New Roman" w:hAnsi="Times New Roman" w:cs="Times New Roman"/>
        </w:rPr>
        <w:t>В программу выявления операций включается перечень критериев и признаков, указывающих на необычный характер сделки, установленных Федеральной службой по финансовому мониторингу, для выявления операций,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исходя из характера, масштаба и основных направлений деятельности организации, индивидуального предпринимателя и их клиентов.</w:t>
      </w:r>
      <w:proofErr w:type="gramEnd"/>
      <w:r w:rsidRPr="007274FD">
        <w:rPr>
          <w:rFonts w:ascii="Times New Roman" w:hAnsi="Times New Roman" w:cs="Times New Roman"/>
        </w:rPr>
        <w:t xml:space="preserve"> Организация и (или) индивидуальный предприниматель вправе представлять предложения по дополнению перечня критериев и признаков, указывающих на необычный характер сделки. Решение о признании операции клиента подозрительной принимается организацией и (или) индивидуальным предпринимателем на основании информации о финансово-хозяйственной деятельности, финансовом положении и деловой репутации клиента, характеризующей его статус, статус его представителя и (или) выгодоприобретателя, а также </w:t>
      </w:r>
      <w:proofErr w:type="spellStart"/>
      <w:r w:rsidRPr="007274FD">
        <w:rPr>
          <w:rFonts w:ascii="Times New Roman" w:hAnsi="Times New Roman" w:cs="Times New Roman"/>
        </w:rPr>
        <w:t>бенефициарного</w:t>
      </w:r>
      <w:proofErr w:type="spellEnd"/>
      <w:r w:rsidRPr="007274FD">
        <w:rPr>
          <w:rFonts w:ascii="Times New Roman" w:hAnsi="Times New Roman" w:cs="Times New Roman"/>
        </w:rPr>
        <w:t xml:space="preserve"> владельца.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19(1) </w:t>
      </w:r>
      <w:proofErr w:type="gramStart"/>
      <w:r w:rsidRPr="007274FD">
        <w:rPr>
          <w:rFonts w:ascii="Times New Roman" w:hAnsi="Times New Roman" w:cs="Times New Roman"/>
        </w:rPr>
        <w:t>введен</w:t>
      </w:r>
      <w:proofErr w:type="gramEnd"/>
      <w:r w:rsidRPr="007274FD">
        <w:rPr>
          <w:rFonts w:ascii="Times New Roman" w:hAnsi="Times New Roman" w:cs="Times New Roman"/>
        </w:rPr>
        <w:t xml:space="preserve"> </w:t>
      </w:r>
      <w:hyperlink r:id="rId67" w:history="1">
        <w:r w:rsidRPr="007274FD">
          <w:rPr>
            <w:rFonts w:ascii="Times New Roman" w:hAnsi="Times New Roman" w:cs="Times New Roman"/>
          </w:rPr>
          <w:t>Постановлением</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20. </w:t>
      </w:r>
      <w:proofErr w:type="gramStart"/>
      <w:r w:rsidRPr="007274FD">
        <w:rPr>
          <w:rFonts w:ascii="Times New Roman" w:hAnsi="Times New Roman" w:cs="Times New Roman"/>
        </w:rPr>
        <w:t xml:space="preserve">Программа выявления операций предусматривает порядок информирования сотрудником организации, индивидуальным предпринимателем (работником индивидуального предпринимателя), выявившими операцию (сделку), подлежащую контролю, специального должностного лица (за исключением случаев самостоятельного исполнения индивидуальным предпринимателем функций специального должностного лица) для принятия последним решения о дальнейших действиях в отношении операции (сделки) в соответствии с Федеральным </w:t>
      </w:r>
      <w:hyperlink r:id="rId68" w:history="1">
        <w:r w:rsidRPr="007274FD">
          <w:rPr>
            <w:rFonts w:ascii="Times New Roman" w:hAnsi="Times New Roman" w:cs="Times New Roman"/>
          </w:rPr>
          <w:t>законом</w:t>
        </w:r>
      </w:hyperlink>
      <w:r w:rsidRPr="007274FD">
        <w:rPr>
          <w:rFonts w:ascii="Times New Roman" w:hAnsi="Times New Roman" w:cs="Times New Roman"/>
        </w:rPr>
        <w:t>, настоящим документом и правилами внутреннего контроля.</w:t>
      </w:r>
      <w:proofErr w:type="gramEnd"/>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20 в ред. </w:t>
      </w:r>
      <w:hyperlink r:id="rId69"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21. </w:t>
      </w:r>
      <w:proofErr w:type="gramStart"/>
      <w:r w:rsidRPr="007274FD">
        <w:rPr>
          <w:rFonts w:ascii="Times New Roman" w:hAnsi="Times New Roman" w:cs="Times New Roman"/>
        </w:rPr>
        <w:t xml:space="preserve">Программа выявления операций предусматривает при выявлении признаков необычной операции (сделки) клиента проведение анализа иных операций (сделок) клиента, а также имеющейся в распоряжении организации, индивидуального предпринимателя информации о клиенте, представителе клиента и выгодоприобретателе (при наличии последних), </w:t>
      </w:r>
      <w:proofErr w:type="spellStart"/>
      <w:r w:rsidRPr="007274FD">
        <w:rPr>
          <w:rFonts w:ascii="Times New Roman" w:hAnsi="Times New Roman" w:cs="Times New Roman"/>
        </w:rPr>
        <w:t>бенефициарном</w:t>
      </w:r>
      <w:proofErr w:type="spellEnd"/>
      <w:r w:rsidRPr="007274FD">
        <w:rPr>
          <w:rFonts w:ascii="Times New Roman" w:hAnsi="Times New Roman" w:cs="Times New Roman"/>
        </w:rPr>
        <w:t xml:space="preserve"> владельце в целях подтверждения обоснованности подозрений в осуществлении операции (сделки) или ряда операций (сделок) в целях легализации (отмывания) доходов, полученных преступным путем, или финансирования</w:t>
      </w:r>
      <w:proofErr w:type="gramEnd"/>
      <w:r w:rsidRPr="007274FD">
        <w:rPr>
          <w:rFonts w:ascii="Times New Roman" w:hAnsi="Times New Roman" w:cs="Times New Roman"/>
        </w:rPr>
        <w:t xml:space="preserve"> терроризма.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Постановлений Правительства РФ от 21.06.2014 </w:t>
      </w:r>
      <w:hyperlink r:id="rId70" w:history="1">
        <w:r w:rsidRPr="007274FD">
          <w:rPr>
            <w:rFonts w:ascii="Times New Roman" w:hAnsi="Times New Roman" w:cs="Times New Roman"/>
          </w:rPr>
          <w:t>№ 577</w:t>
        </w:r>
      </w:hyperlink>
      <w:r w:rsidRPr="007274FD">
        <w:rPr>
          <w:rFonts w:ascii="Times New Roman" w:hAnsi="Times New Roman" w:cs="Times New Roman"/>
        </w:rPr>
        <w:t xml:space="preserve">, от 10.04.2015 </w:t>
      </w:r>
      <w:hyperlink r:id="rId71" w:history="1">
        <w:r w:rsidRPr="007274FD">
          <w:rPr>
            <w:rFonts w:ascii="Times New Roman" w:hAnsi="Times New Roman" w:cs="Times New Roman"/>
          </w:rPr>
          <w:t>№ 342</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22. Программа выявления операций предусматривает изучение оснований и целей совершения всех выявляемых необычных операций (сделок), а также фиксирование полученных результатов в письменной форме.</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72"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23. Программа выявления операций предусматривает </w:t>
      </w:r>
      <w:proofErr w:type="gramStart"/>
      <w:r w:rsidRPr="007274FD">
        <w:rPr>
          <w:rFonts w:ascii="Times New Roman" w:hAnsi="Times New Roman" w:cs="Times New Roman"/>
        </w:rPr>
        <w:t>порядок</w:t>
      </w:r>
      <w:proofErr w:type="gramEnd"/>
      <w:r w:rsidRPr="007274FD">
        <w:rPr>
          <w:rFonts w:ascii="Times New Roman" w:hAnsi="Times New Roman" w:cs="Times New Roman"/>
        </w:rPr>
        <w:t xml:space="preserve"> и случаи принятия следующих дополнительных мер по изучению выявленной необычной операции (сделки):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lastRenderedPageBreak/>
        <w:t xml:space="preserve">(в ред. </w:t>
      </w:r>
      <w:hyperlink r:id="rId73"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а) получение от клиента необходимых объяснений и (или) дополнительных сведений, разъясняющих экономический смысл необычной операции (сделки);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обеспечение повышенного внимания (мониторинг) в соответствии с настоящим документом ко всем операциям (сделкам) этого клиента в целях получения подтверждения, что их осуществление может быть направлено на легализацию (отмывание) доходов, полученных преступным путем, или финансирование терроризма.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bookmarkStart w:id="3" w:name="Par150"/>
      <w:bookmarkEnd w:id="3"/>
      <w:r w:rsidRPr="007274FD">
        <w:rPr>
          <w:rFonts w:ascii="Times New Roman" w:hAnsi="Times New Roman" w:cs="Times New Roman"/>
        </w:rPr>
        <w:t>24. Программа выявления операций предусматривает принятие руководителем организации, индивидуальным предпринимателем либо уполномоченным ими лицом решения:</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74"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bookmarkStart w:id="4" w:name="Par152"/>
      <w:bookmarkEnd w:id="4"/>
      <w:r w:rsidRPr="007274FD">
        <w:rPr>
          <w:rFonts w:ascii="Times New Roman" w:hAnsi="Times New Roman" w:cs="Times New Roman"/>
        </w:rPr>
        <w:t xml:space="preserve">а) о признании операции (сделки) клиента подлежащей обязательному контролю в соответствии со </w:t>
      </w:r>
      <w:hyperlink r:id="rId75" w:history="1">
        <w:r w:rsidRPr="007274FD">
          <w:rPr>
            <w:rFonts w:ascii="Times New Roman" w:hAnsi="Times New Roman" w:cs="Times New Roman"/>
          </w:rPr>
          <w:t>статьей 6</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bookmarkStart w:id="5" w:name="Par153"/>
      <w:bookmarkEnd w:id="5"/>
      <w:r w:rsidRPr="007274FD">
        <w:rPr>
          <w:rFonts w:ascii="Times New Roman" w:hAnsi="Times New Roman" w:cs="Times New Roman"/>
        </w:rPr>
        <w:t>б) о признании выявленной необычной операции (сделки) подозрительной операцией (сделкой), осуществление которой может быть направлено на легализацию (отмывание) доходов, полученных преступным путем, или финансирование терроризма;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о необходимости принятия дополнительных мер по изучению необычной операции (сделки) клиента;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г) о представлении информации об операциях, предусмотренных </w:t>
      </w:r>
      <w:hyperlink w:anchor="Par152" w:history="1">
        <w:r w:rsidRPr="007274FD">
          <w:rPr>
            <w:rFonts w:ascii="Times New Roman" w:hAnsi="Times New Roman" w:cs="Times New Roman"/>
          </w:rPr>
          <w:t>подпунктами "а"</w:t>
        </w:r>
      </w:hyperlink>
      <w:r w:rsidRPr="007274FD">
        <w:rPr>
          <w:rFonts w:ascii="Times New Roman" w:hAnsi="Times New Roman" w:cs="Times New Roman"/>
        </w:rPr>
        <w:t xml:space="preserve"> и </w:t>
      </w:r>
      <w:hyperlink w:anchor="Par153" w:history="1">
        <w:r w:rsidRPr="007274FD">
          <w:rPr>
            <w:rFonts w:ascii="Times New Roman" w:hAnsi="Times New Roman" w:cs="Times New Roman"/>
          </w:rPr>
          <w:t>"б"</w:t>
        </w:r>
      </w:hyperlink>
      <w:r w:rsidRPr="007274FD">
        <w:rPr>
          <w:rFonts w:ascii="Times New Roman" w:hAnsi="Times New Roman" w:cs="Times New Roman"/>
        </w:rPr>
        <w:t xml:space="preserve"> настоящего пункта, в Федеральную службу по финансовому мониторингу.</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25. Программа документального фиксирования информации предусматривает порядок получения и закрепления сведений (информации) на бумажных и (или) иных носителях информации в целях реализации Федерального </w:t>
      </w:r>
      <w:hyperlink r:id="rId76" w:history="1">
        <w:r w:rsidRPr="007274FD">
          <w:rPr>
            <w:rFonts w:ascii="Times New Roman" w:hAnsi="Times New Roman" w:cs="Times New Roman"/>
          </w:rPr>
          <w:t>закона</w:t>
        </w:r>
      </w:hyperlink>
      <w:r w:rsidRPr="007274FD">
        <w:rPr>
          <w:rFonts w:ascii="Times New Roman" w:hAnsi="Times New Roman" w:cs="Times New Roman"/>
        </w:rPr>
        <w:t>, иных нормативных правовых актов в сфере противодействия легализации (отмыванию) доходов, полученных преступным путем, и финансированию терроризма, а также правил внутреннего контроля.</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77"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26. Программа документального фиксирования информации предусматривает документальное фиксирование информации: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а) об операции (сделке), подлежащей обязательному контролю в соответствии со </w:t>
      </w:r>
      <w:hyperlink r:id="rId78" w:history="1">
        <w:r w:rsidRPr="007274FD">
          <w:rPr>
            <w:rFonts w:ascii="Times New Roman" w:hAnsi="Times New Roman" w:cs="Times New Roman"/>
          </w:rPr>
          <w:t>статьей 6</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об операции (сделке), имеющей хотя бы один из критериев и (или) признаков, указывающих на необычный характер операции (сделки);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об операции (сделке), в отношении которой возникают подозрения, что она осуществляется в целях легализации (отмывания) доходов, полученных преступным путем, или финансирования терроризма;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г) об операции (сделке), полученной при реализации программы изучения клиента.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26 в ред. </w:t>
      </w:r>
      <w:hyperlink r:id="rId79"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21.06.2014 № 577)</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27. </w:t>
      </w:r>
      <w:proofErr w:type="gramStart"/>
      <w:r w:rsidRPr="007274FD">
        <w:rPr>
          <w:rFonts w:ascii="Times New Roman" w:hAnsi="Times New Roman" w:cs="Times New Roman"/>
        </w:rPr>
        <w:t>Программа документального фиксирования информации предусматривает составление сотрудником организации, индивидуальным предпринимателем (работником индивидуального предпринимателя), выявившими операцию (сделку), подлежащую контролю, внутреннего сообщения - документа, содержащего следующие сведения о такой операции (сделке) (далее - внутреннее сообщение):</w:t>
      </w:r>
      <w:proofErr w:type="gramEnd"/>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80"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roofErr w:type="gramStart"/>
      <w:r w:rsidRPr="007274FD">
        <w:rPr>
          <w:rFonts w:ascii="Times New Roman" w:hAnsi="Times New Roman" w:cs="Times New Roman"/>
        </w:rPr>
        <w:t>а) категория операции (сделки) (подлежащая обязательному контролю либо необычная операция), критерии (признаки) либо иные обстоятельства (причины), по которым операция (сделка) может быть отнесена к операциям, подлежащим обязательному контролю, либо к необычным операциям (сделкам);</w:t>
      </w:r>
      <w:proofErr w:type="gramEnd"/>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содержание (характер) операции (сделки), дата, сумма и валюта проведения;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в) сведения о лице, иностранной структуре без образования юридического лица, </w:t>
      </w:r>
      <w:proofErr w:type="gramStart"/>
      <w:r w:rsidRPr="007274FD">
        <w:rPr>
          <w:rFonts w:ascii="Times New Roman" w:hAnsi="Times New Roman" w:cs="Times New Roman"/>
        </w:rPr>
        <w:t>проводящих</w:t>
      </w:r>
      <w:proofErr w:type="gramEnd"/>
      <w:r w:rsidRPr="007274FD">
        <w:rPr>
          <w:rFonts w:ascii="Times New Roman" w:hAnsi="Times New Roman" w:cs="Times New Roman"/>
        </w:rPr>
        <w:t xml:space="preserve"> операцию (сделку);</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"в" в ред. </w:t>
      </w:r>
      <w:hyperlink r:id="rId81"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г) сведения о сотруднике, составившем внутреннее сообщение об операции (сделке), и его подпись;</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д) дата составления внутреннего сообщения об операции (сделке);</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е) запись (отметка) о решении специального должностного лица, принятом в отношении внутреннего сообщения об операции (сделке), и его мотивированное обоснование;</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ж) запись (отметка) о решении руководителя организации, индивидуального предпринимателя либо уполномоченного ими лица, принятом в отношении внутреннего сообщения в соответствии с </w:t>
      </w:r>
      <w:hyperlink w:anchor="Par150" w:history="1">
        <w:r w:rsidRPr="007274FD">
          <w:rPr>
            <w:rFonts w:ascii="Times New Roman" w:hAnsi="Times New Roman" w:cs="Times New Roman"/>
          </w:rPr>
          <w:t>пунктом 24</w:t>
        </w:r>
      </w:hyperlink>
      <w:r w:rsidRPr="007274FD">
        <w:rPr>
          <w:rFonts w:ascii="Times New Roman" w:hAnsi="Times New Roman" w:cs="Times New Roman"/>
        </w:rPr>
        <w:t xml:space="preserve"> настоящего документа, и его мотивированное обоснование;</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"ж" в ред. </w:t>
      </w:r>
      <w:hyperlink r:id="rId82"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з) запись (отметка) о дополнительных мерах (иных действиях), предпринятых в отношении клиента в связи с выявлением необычной операции (сделки) или ее признаков.</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83"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28. Форма внутреннего сообщения, порядок, сроки и способ его передачи специальному должностному лицу или ответственному сотруднику структурного подразделения, выполняющего функции по противодействию легализации (отмыванию) доходов, полученных преступным путем, и финансированию терроризма, </w:t>
      </w:r>
      <w:r w:rsidRPr="007274FD">
        <w:rPr>
          <w:rFonts w:ascii="Times New Roman" w:hAnsi="Times New Roman" w:cs="Times New Roman"/>
        </w:rPr>
        <w:lastRenderedPageBreak/>
        <w:t>определяются организацией и индивидуальным предпринимателем самостоятельно и отражаются в программе документального фиксирования информации.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Постановлений Правительства РФ от 10.04.2015 </w:t>
      </w:r>
      <w:hyperlink r:id="rId84" w:history="1">
        <w:r w:rsidRPr="007274FD">
          <w:rPr>
            <w:rFonts w:ascii="Times New Roman" w:hAnsi="Times New Roman" w:cs="Times New Roman"/>
          </w:rPr>
          <w:t>№ 342</w:t>
        </w:r>
      </w:hyperlink>
      <w:r w:rsidRPr="007274FD">
        <w:rPr>
          <w:rFonts w:ascii="Times New Roman" w:hAnsi="Times New Roman" w:cs="Times New Roman"/>
        </w:rPr>
        <w:t xml:space="preserve">, от 17.09.2016 </w:t>
      </w:r>
      <w:hyperlink r:id="rId85" w:history="1">
        <w:r w:rsidRPr="007274FD">
          <w:rPr>
            <w:rFonts w:ascii="Times New Roman" w:hAnsi="Times New Roman" w:cs="Times New Roman"/>
          </w:rPr>
          <w:t>№ 933</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28(1). В программу, регламентирующую порядок действий в случае отказа от выполнения распоряжения клиента о совершении операции, включаются: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а) перечень оснований для такого отказа, установленный организацией и индивидуальным предпринимателем с учетом требований </w:t>
      </w:r>
      <w:hyperlink r:id="rId86" w:history="1">
        <w:r w:rsidRPr="007274FD">
          <w:rPr>
            <w:rFonts w:ascii="Times New Roman" w:hAnsi="Times New Roman" w:cs="Times New Roman"/>
          </w:rPr>
          <w:t>пункта 11 статьи 7</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порядок принятия решения об отказе от выполнения распоряжения клиента о совершении операции, а также документального фиксирования информации о случаях отказа от выполнения распоряжения клиента о совершении операции;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порядок дальнейших действий в отношении клиента в случае отказа от выполнения распоряжения клиента о совершении операции;</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г) порядок представления в Федеральную службу по финансовому мониторингу информации о случаях отказа от выполнения распоряжения клиента о совершении операции.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28(1) в ред. </w:t>
      </w:r>
      <w:hyperlink r:id="rId87"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29. Программа по приостановлению операций включает в себя: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а) порядок выявления среди участников операции с денежными средствами или иным имуществом физических или юридических лиц, указанных в </w:t>
      </w:r>
      <w:hyperlink r:id="rId88" w:history="1">
        <w:r w:rsidRPr="007274FD">
          <w:rPr>
            <w:rFonts w:ascii="Times New Roman" w:hAnsi="Times New Roman" w:cs="Times New Roman"/>
          </w:rPr>
          <w:t>абзаце втором пункта 10 статьи 7</w:t>
        </w:r>
      </w:hyperlink>
      <w:r w:rsidRPr="007274FD">
        <w:rPr>
          <w:rFonts w:ascii="Times New Roman" w:hAnsi="Times New Roman" w:cs="Times New Roman"/>
        </w:rPr>
        <w:t xml:space="preserve"> Федерального закона, либо физических лиц, осуществляющих операцию с денежными средствами или иным имуществом в соответствии с </w:t>
      </w:r>
      <w:hyperlink r:id="rId89" w:history="1">
        <w:r w:rsidRPr="007274FD">
          <w:rPr>
            <w:rFonts w:ascii="Times New Roman" w:hAnsi="Times New Roman" w:cs="Times New Roman"/>
          </w:rPr>
          <w:t>подпунктом 3 пункта 2.4 статьи 6</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б) порядок действий, направленных на приостановление операции с денежными средствами или иным имуществом в соответствии с </w:t>
      </w:r>
      <w:hyperlink r:id="rId90" w:history="1">
        <w:r w:rsidRPr="007274FD">
          <w:rPr>
            <w:rFonts w:ascii="Times New Roman" w:hAnsi="Times New Roman" w:cs="Times New Roman"/>
          </w:rPr>
          <w:t>пунктом 10 статьи 7</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в) порядок действий, связанных с приостановлением операции с денежными средствами или иным имуществом в случае получения решения суда, вынесенного на основании </w:t>
      </w:r>
      <w:hyperlink r:id="rId91" w:history="1">
        <w:r w:rsidRPr="007274FD">
          <w:rPr>
            <w:rFonts w:ascii="Times New Roman" w:hAnsi="Times New Roman" w:cs="Times New Roman"/>
          </w:rPr>
          <w:t>части четвертой статьи 8</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г) порядок представления в Федеральную службу по финансовому мониторингу информации о приостановленных операциях с денежными средствами или иным имуществом;</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д) порядок действий, направленных на реализацию требований, установленных </w:t>
      </w:r>
      <w:hyperlink r:id="rId92" w:history="1">
        <w:r w:rsidRPr="007274FD">
          <w:rPr>
            <w:rFonts w:ascii="Times New Roman" w:hAnsi="Times New Roman" w:cs="Times New Roman"/>
          </w:rPr>
          <w:t>абзацем пятым пункта 10 статьи 7</w:t>
        </w:r>
      </w:hyperlink>
      <w:r w:rsidRPr="007274FD">
        <w:rPr>
          <w:rFonts w:ascii="Times New Roman" w:hAnsi="Times New Roman" w:cs="Times New Roman"/>
        </w:rPr>
        <w:t xml:space="preserve"> Федерального закона, и связанных с осуществлением операции или дальнейшим приостановлением операции с денежными средствами или иным имуществом в случае получения постановления Федеральной службы по финансовому мониторингу, изданного на основании </w:t>
      </w:r>
      <w:hyperlink r:id="rId93" w:history="1">
        <w:r w:rsidRPr="007274FD">
          <w:rPr>
            <w:rFonts w:ascii="Times New Roman" w:hAnsi="Times New Roman" w:cs="Times New Roman"/>
          </w:rPr>
          <w:t>части третьей статьи 8</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е) порядок информирования клиента о невозможности совершения операции с денежными средствами или иным имуществом по его распоряжению в связи с приостановлением указанной операции.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29 в ред. </w:t>
      </w:r>
      <w:hyperlink r:id="rId94"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29(1). В программе, регламентирующей порядок применения мер по замораживанию (блокированию) денежных средств или иного имущества, предусматриваются: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roofErr w:type="gramStart"/>
      <w:r w:rsidRPr="007274FD">
        <w:rPr>
          <w:rFonts w:ascii="Times New Roman" w:hAnsi="Times New Roman" w:cs="Times New Roman"/>
        </w:rPr>
        <w:t xml:space="preserve">а) порядок получения информации от Федеральной службы по финансовому мониторингу об организациях и физических лицах, включенных в соответствии со </w:t>
      </w:r>
      <w:hyperlink r:id="rId95" w:history="1">
        <w:r w:rsidRPr="007274FD">
          <w:rPr>
            <w:rFonts w:ascii="Times New Roman" w:hAnsi="Times New Roman" w:cs="Times New Roman"/>
          </w:rPr>
          <w:t>статьей 6</w:t>
        </w:r>
      </w:hyperlink>
      <w:r w:rsidRPr="007274FD">
        <w:rPr>
          <w:rFonts w:ascii="Times New Roman" w:hAnsi="Times New Roman" w:cs="Times New Roman"/>
        </w:rPr>
        <w:t xml:space="preserve"> Федерального закона в перечень организаций и физических лиц, в отношении которых имеются сведения об их причастности к экстремистской деятельности или терроризму или в отношении которых в соответствии со </w:t>
      </w:r>
      <w:hyperlink r:id="rId96" w:history="1">
        <w:r w:rsidRPr="007274FD">
          <w:rPr>
            <w:rFonts w:ascii="Times New Roman" w:hAnsi="Times New Roman" w:cs="Times New Roman"/>
          </w:rPr>
          <w:t>статьей 7.4</w:t>
        </w:r>
      </w:hyperlink>
      <w:r w:rsidRPr="007274FD">
        <w:rPr>
          <w:rFonts w:ascii="Times New Roman" w:hAnsi="Times New Roman" w:cs="Times New Roman"/>
        </w:rPr>
        <w:t xml:space="preserve"> Федерального закона межведомственным координационным органом, осуществляющим функции по противодействию</w:t>
      </w:r>
      <w:proofErr w:type="gramEnd"/>
      <w:r w:rsidRPr="007274FD">
        <w:rPr>
          <w:rFonts w:ascii="Times New Roman" w:hAnsi="Times New Roman" w:cs="Times New Roman"/>
        </w:rPr>
        <w:t xml:space="preserve"> финансированию терроризма, принято решение о замораживании (блокировании) денежных средств или иного имущества;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порядок принятия решения о применении мер по замораживанию (блокированию) денежных средств или иного имущества;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порядок и периодичность проведения мероприятий по проверке наличия или отсутствия среди своих клиентов организаций и физических лиц, в отношении которых применены или должны применяться меры по замораживанию (блокированию) денежных средств или иного имущества;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г) информирование Федеральной службы по финансовому мониторингу о принятых мерах по замораживанию (блокированию) денежных средств или иного имущества и результатах проверок наличия или отсутствия среди своих клиентов организаций и физических лиц, в отношении которых применены или должны применяться меры по замораживанию (блокированию) денежных средств или иного имущества;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д) порядок взаимодействия с организациями и физическими лицами, в отношении которых применены или должны применяться меры по замораживанию (блокированию) денежных средств или иного имущества, включая порядок их информирования о принятых мерах по замораживанию (блокированию) денежных средств или иного имущества;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е) порядок выполнения требований, установленных </w:t>
      </w:r>
      <w:hyperlink r:id="rId97" w:history="1">
        <w:r w:rsidRPr="007274FD">
          <w:rPr>
            <w:rFonts w:ascii="Times New Roman" w:hAnsi="Times New Roman" w:cs="Times New Roman"/>
          </w:rPr>
          <w:t>пунктом 4 статьи 7.4</w:t>
        </w:r>
      </w:hyperlink>
      <w:r w:rsidRPr="007274FD">
        <w:rPr>
          <w:rFonts w:ascii="Times New Roman" w:hAnsi="Times New Roman" w:cs="Times New Roman"/>
        </w:rPr>
        <w:t xml:space="preserve"> Федерального закона, при принятии соответствующего решения межведомственным координационным органом, осуществляющим функции по противодействию финансированию терроризма;</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ж) порядок принятия решения, направленного на выполнение требований </w:t>
      </w:r>
      <w:hyperlink r:id="rId98" w:history="1">
        <w:r w:rsidRPr="007274FD">
          <w:rPr>
            <w:rFonts w:ascii="Times New Roman" w:hAnsi="Times New Roman" w:cs="Times New Roman"/>
          </w:rPr>
          <w:t>абзацев второго</w:t>
        </w:r>
      </w:hyperlink>
      <w:r w:rsidRPr="007274FD">
        <w:rPr>
          <w:rFonts w:ascii="Times New Roman" w:hAnsi="Times New Roman" w:cs="Times New Roman"/>
        </w:rPr>
        <w:t xml:space="preserve"> и </w:t>
      </w:r>
      <w:hyperlink r:id="rId99" w:history="1">
        <w:r w:rsidRPr="007274FD">
          <w:rPr>
            <w:rFonts w:ascii="Times New Roman" w:hAnsi="Times New Roman" w:cs="Times New Roman"/>
          </w:rPr>
          <w:t>третьего пункта 2.4 статьи 6</w:t>
        </w:r>
      </w:hyperlink>
      <w:r w:rsidRPr="007274FD">
        <w:rPr>
          <w:rFonts w:ascii="Times New Roman" w:hAnsi="Times New Roman" w:cs="Times New Roman"/>
        </w:rPr>
        <w:t xml:space="preserve"> Федерального закона.</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lastRenderedPageBreak/>
        <w:t xml:space="preserve">(п. 29(1) в ред. </w:t>
      </w:r>
      <w:hyperlink r:id="rId100"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17.09.2016 № 933)</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30. Программа подготовки и обучения кадров в сфере противодействия легализации (отмыванию) доходов, полученных преступным путем, и финансированию терроризма разрабатывается в соответствии с </w:t>
      </w:r>
      <w:hyperlink r:id="rId101" w:history="1">
        <w:r w:rsidRPr="007274FD">
          <w:rPr>
            <w:rFonts w:ascii="Times New Roman" w:hAnsi="Times New Roman" w:cs="Times New Roman"/>
          </w:rPr>
          <w:t>законодательством</w:t>
        </w:r>
      </w:hyperlink>
      <w:r w:rsidRPr="007274FD">
        <w:rPr>
          <w:rFonts w:ascii="Times New Roman" w:hAnsi="Times New Roman" w:cs="Times New Roman"/>
        </w:rPr>
        <w:t xml:space="preserve"> Российской Федерации.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w:t>
      </w:r>
      <w:hyperlink r:id="rId102"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31. </w:t>
      </w:r>
      <w:proofErr w:type="gramStart"/>
      <w:r w:rsidRPr="007274FD">
        <w:rPr>
          <w:rFonts w:ascii="Times New Roman" w:hAnsi="Times New Roman" w:cs="Times New Roman"/>
        </w:rPr>
        <w:t>Программа проверки осуществления внутреннего контроля обеспечивает осуществление контроля за соблюдением организацией (сотрудниками организации) и индивидуальным предпринимателем (работниками индивидуального предпринимателя) законодательства Российской Федерации о противодействии легализации (отмыванию) доходов, полученных преступным путем, и финансированию терроризма, правил внутреннего контроля и иных организационно-распорядительных документов организации, индивидуального предпринимателя, принятых в целях организации и осуществления внутреннего контроля.</w:t>
      </w:r>
      <w:proofErr w:type="gramEnd"/>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31 в ред. </w:t>
      </w:r>
      <w:hyperlink r:id="rId103"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32. В программе проверки осуществления внутреннего контроля предусматриваются: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а) проведение на регулярной основе, но не реже одного раза в полугодие, внутренних проверок выполнения в организации и у индивидуального предпринимателя правил внутреннего контроля, требований Федерального </w:t>
      </w:r>
      <w:hyperlink r:id="rId104" w:history="1">
        <w:r w:rsidRPr="007274FD">
          <w:rPr>
            <w:rFonts w:ascii="Times New Roman" w:hAnsi="Times New Roman" w:cs="Times New Roman"/>
          </w:rPr>
          <w:t>закона</w:t>
        </w:r>
      </w:hyperlink>
      <w:r w:rsidRPr="007274FD">
        <w:rPr>
          <w:rFonts w:ascii="Times New Roman" w:hAnsi="Times New Roman" w:cs="Times New Roman"/>
        </w:rPr>
        <w:t xml:space="preserve"> и иных нормативных правовых актов;</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"а" в ред. </w:t>
      </w:r>
      <w:hyperlink r:id="rId105"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представление руководителю организации, индивидуальному предпринимателю по результатам проверок письменных отчетов, содержащих сведения обо всех выявленных нарушениях законодательства Российской Федерации о противодействии легализации (отмыванию) доходов, полученных преступным путем, и финансированию терроризма, правил внутреннего контроля и иных организационно-распорядительных документов организации, индивидуального предпринимателя, принятых в целях организации и осуществления внутреннего контроля;</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"б" в ред. </w:t>
      </w:r>
      <w:hyperlink r:id="rId106"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в) принятие мер, направленных на устранение выявленных по результатам проверок нарушений.</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33. Программа хранения информации обеспечивает хранение в течение не менее 5 лет со дня прекращения отношений с клиентом:</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а) документов, содержащих сведения о клиенте, представителе клиента, выгодоприобретателе и </w:t>
      </w:r>
      <w:proofErr w:type="spellStart"/>
      <w:r w:rsidRPr="007274FD">
        <w:rPr>
          <w:rFonts w:ascii="Times New Roman" w:hAnsi="Times New Roman" w:cs="Times New Roman"/>
        </w:rPr>
        <w:t>бенефициарном</w:t>
      </w:r>
      <w:proofErr w:type="spellEnd"/>
      <w:r w:rsidRPr="007274FD">
        <w:rPr>
          <w:rFonts w:ascii="Times New Roman" w:hAnsi="Times New Roman" w:cs="Times New Roman"/>
        </w:rPr>
        <w:t xml:space="preserve"> владельце, полученных на основании Федерального </w:t>
      </w:r>
      <w:hyperlink r:id="rId107" w:history="1">
        <w:r w:rsidRPr="007274FD">
          <w:rPr>
            <w:rFonts w:ascii="Times New Roman" w:hAnsi="Times New Roman" w:cs="Times New Roman"/>
          </w:rPr>
          <w:t>закона</w:t>
        </w:r>
      </w:hyperlink>
      <w:r w:rsidRPr="007274FD">
        <w:rPr>
          <w:rFonts w:ascii="Times New Roman" w:hAnsi="Times New Roman" w:cs="Times New Roman"/>
        </w:rPr>
        <w:t>, иных принятых в целях его исполнения нормативных правовых актов Российской Федерации, а также правил внутреннего контроля;</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(в ред. Постановлений Правительства РФ от 21.06.2014 </w:t>
      </w:r>
      <w:hyperlink r:id="rId108" w:history="1">
        <w:r w:rsidRPr="007274FD">
          <w:rPr>
            <w:rFonts w:ascii="Times New Roman" w:hAnsi="Times New Roman" w:cs="Times New Roman"/>
          </w:rPr>
          <w:t>№ 577</w:t>
        </w:r>
      </w:hyperlink>
      <w:r w:rsidRPr="007274FD">
        <w:rPr>
          <w:rFonts w:ascii="Times New Roman" w:hAnsi="Times New Roman" w:cs="Times New Roman"/>
        </w:rPr>
        <w:t xml:space="preserve">, от 10.04.2015 </w:t>
      </w:r>
      <w:hyperlink r:id="rId109" w:history="1">
        <w:r w:rsidRPr="007274FD">
          <w:rPr>
            <w:rFonts w:ascii="Times New Roman" w:hAnsi="Times New Roman" w:cs="Times New Roman"/>
          </w:rPr>
          <w:t>№ 342</w:t>
        </w:r>
      </w:hyperlink>
      <w:r w:rsidRPr="007274FD">
        <w:rPr>
          <w:rFonts w:ascii="Times New Roman" w:hAnsi="Times New Roman" w:cs="Times New Roman"/>
        </w:rPr>
        <w:t>)</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б) документов, касающихся операций (сделок), сведения о которых представлялись в Федеральную службу по финансовому мониторингу, и сообщений о таких операциях (сделках);</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в) документов, касающихся операций, подлежащих документальному фиксированию в соответствии со </w:t>
      </w:r>
      <w:hyperlink r:id="rId110" w:history="1">
        <w:r w:rsidRPr="007274FD">
          <w:rPr>
            <w:rFonts w:ascii="Times New Roman" w:hAnsi="Times New Roman" w:cs="Times New Roman"/>
          </w:rPr>
          <w:t>статьей 7</w:t>
        </w:r>
      </w:hyperlink>
      <w:r w:rsidRPr="007274FD">
        <w:rPr>
          <w:rFonts w:ascii="Times New Roman" w:hAnsi="Times New Roman" w:cs="Times New Roman"/>
        </w:rPr>
        <w:t xml:space="preserve"> Федерального закона и настоящим документом;</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г) документов по операциям, по которым составлялись внутренние сообщения;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д) внутренних сообщений;</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е) результатов изучения оснований и целей выявленных необычных операций (сделок);</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ж) документов, относящихся к деятельности клиента (в объеме, определяемом организацией, индивидуальным предпринимателем), в том числе деловой переписки и иных документов по усмотрению организации, индивидуального предпринимателя;</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w:t>
      </w:r>
      <w:proofErr w:type="spellStart"/>
      <w:r w:rsidRPr="007274FD">
        <w:rPr>
          <w:rFonts w:ascii="Times New Roman" w:hAnsi="Times New Roman" w:cs="Times New Roman"/>
        </w:rPr>
        <w:t>пп</w:t>
      </w:r>
      <w:proofErr w:type="spellEnd"/>
      <w:r w:rsidRPr="007274FD">
        <w:rPr>
          <w:rFonts w:ascii="Times New Roman" w:hAnsi="Times New Roman" w:cs="Times New Roman"/>
        </w:rPr>
        <w:t xml:space="preserve">. "ж" в ред. </w:t>
      </w:r>
      <w:hyperlink r:id="rId111"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з) иных документов, полученных в результате применения правил внутреннего контроля.</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 xml:space="preserve">34. </w:t>
      </w:r>
      <w:proofErr w:type="gramStart"/>
      <w:r w:rsidRPr="007274FD">
        <w:rPr>
          <w:rFonts w:ascii="Times New Roman" w:hAnsi="Times New Roman" w:cs="Times New Roman"/>
        </w:rPr>
        <w:t>Программа хранения информации предусматри</w:t>
      </w:r>
      <w:bookmarkStart w:id="6" w:name="_GoBack"/>
      <w:bookmarkEnd w:id="6"/>
      <w:r w:rsidRPr="007274FD">
        <w:rPr>
          <w:rFonts w:ascii="Times New Roman" w:hAnsi="Times New Roman" w:cs="Times New Roman"/>
        </w:rPr>
        <w:t>вает хранение информации и документов таким образом, чтобы они могли быть своевременно доступны Федеральной службе по финансовому мониторингу, а также иным органам государственной власти в соответствии с их компетенцией в случаях, установленных законодательством Российской Федерации, и с учетом обеспечения возможности их использования в качестве доказательства в уголовном, гражданском и арбитражном процессе.</w:t>
      </w:r>
      <w:proofErr w:type="gramEnd"/>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r w:rsidRPr="007274FD">
        <w:rPr>
          <w:rFonts w:ascii="Times New Roman" w:hAnsi="Times New Roman" w:cs="Times New Roman"/>
        </w:rPr>
        <w:t>35. Правила внутреннего контроля предусматривают обеспечение конфиденциальности информации, полученной в результате применения правил внутреннего контроля, а также мер, принимаемых организацией и индивидуальным предпринимателем при реализации таких правил в соответствии с законодательством Российской Федерации.</w:t>
      </w:r>
    </w:p>
    <w:p w:rsidR="00042EBA" w:rsidRPr="007274FD" w:rsidRDefault="00042EBA" w:rsidP="00042EBA">
      <w:pPr>
        <w:autoSpaceDE w:val="0"/>
        <w:autoSpaceDN w:val="0"/>
        <w:adjustRightInd w:val="0"/>
        <w:spacing w:after="0" w:line="240" w:lineRule="auto"/>
        <w:jc w:val="both"/>
        <w:rPr>
          <w:rFonts w:ascii="Times New Roman" w:hAnsi="Times New Roman" w:cs="Times New Roman"/>
        </w:rPr>
      </w:pPr>
      <w:r w:rsidRPr="007274FD">
        <w:rPr>
          <w:rFonts w:ascii="Times New Roman" w:hAnsi="Times New Roman" w:cs="Times New Roman"/>
        </w:rPr>
        <w:t xml:space="preserve">(п. 35 в ред. </w:t>
      </w:r>
      <w:hyperlink r:id="rId112" w:history="1">
        <w:r w:rsidRPr="007274FD">
          <w:rPr>
            <w:rFonts w:ascii="Times New Roman" w:hAnsi="Times New Roman" w:cs="Times New Roman"/>
          </w:rPr>
          <w:t>Постановления</w:t>
        </w:r>
      </w:hyperlink>
      <w:r w:rsidRPr="007274FD">
        <w:rPr>
          <w:rFonts w:ascii="Times New Roman" w:hAnsi="Times New Roman" w:cs="Times New Roman"/>
        </w:rPr>
        <w:t xml:space="preserve"> Правительства РФ от 10.04.2015 № 342)</w:t>
      </w:r>
    </w:p>
    <w:p w:rsidR="00042EBA" w:rsidRPr="007274FD" w:rsidRDefault="00042EBA" w:rsidP="00042EBA">
      <w:pPr>
        <w:autoSpaceDE w:val="0"/>
        <w:autoSpaceDN w:val="0"/>
        <w:adjustRightInd w:val="0"/>
        <w:spacing w:after="0" w:line="240" w:lineRule="auto"/>
        <w:ind w:firstLine="540"/>
        <w:jc w:val="both"/>
        <w:rPr>
          <w:rFonts w:ascii="Times New Roman" w:hAnsi="Times New Roman" w:cs="Times New Roman"/>
        </w:rPr>
      </w:pPr>
    </w:p>
    <w:sectPr w:rsidR="00042EBA" w:rsidRPr="007274FD" w:rsidSect="00D661F0">
      <w:headerReference w:type="default" r:id="rId113"/>
      <w:pgSz w:w="11905" w:h="16838"/>
      <w:pgMar w:top="360" w:right="565" w:bottom="719" w:left="540" w:header="18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F4A" w:rsidRDefault="006E0F4A" w:rsidP="004763E4">
      <w:pPr>
        <w:spacing w:after="0" w:line="240" w:lineRule="auto"/>
      </w:pPr>
      <w:r>
        <w:separator/>
      </w:r>
    </w:p>
  </w:endnote>
  <w:endnote w:type="continuationSeparator" w:id="0">
    <w:p w:rsidR="006E0F4A" w:rsidRDefault="006E0F4A" w:rsidP="00476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F4A" w:rsidRDefault="006E0F4A" w:rsidP="004763E4">
      <w:pPr>
        <w:spacing w:after="0" w:line="240" w:lineRule="auto"/>
      </w:pPr>
      <w:r>
        <w:separator/>
      </w:r>
    </w:p>
  </w:footnote>
  <w:footnote w:type="continuationSeparator" w:id="0">
    <w:p w:rsidR="006E0F4A" w:rsidRDefault="006E0F4A" w:rsidP="004763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923385"/>
      <w:docPartObj>
        <w:docPartGallery w:val="Page Numbers (Top of Page)"/>
        <w:docPartUnique/>
      </w:docPartObj>
    </w:sdtPr>
    <w:sdtContent>
      <w:p w:rsidR="00D661F0" w:rsidRDefault="00D661F0">
        <w:pPr>
          <w:pStyle w:val="a3"/>
          <w:jc w:val="center"/>
        </w:pPr>
        <w:r>
          <w:fldChar w:fldCharType="begin"/>
        </w:r>
        <w:r>
          <w:instrText>PAGE   \* MERGEFORMAT</w:instrText>
        </w:r>
        <w:r>
          <w:fldChar w:fldCharType="separate"/>
        </w:r>
        <w:r>
          <w:rPr>
            <w:noProof/>
          </w:rPr>
          <w:t>2</w:t>
        </w:r>
        <w:r>
          <w:fldChar w:fldCharType="end"/>
        </w:r>
      </w:p>
    </w:sdtContent>
  </w:sdt>
  <w:p w:rsidR="00D661F0" w:rsidRDefault="00D661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18D"/>
    <w:rsid w:val="00042EBA"/>
    <w:rsid w:val="0015216F"/>
    <w:rsid w:val="004763E4"/>
    <w:rsid w:val="006E0F4A"/>
    <w:rsid w:val="007274FD"/>
    <w:rsid w:val="0085018D"/>
    <w:rsid w:val="00947D7A"/>
    <w:rsid w:val="00AD302D"/>
    <w:rsid w:val="00D661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63E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63E4"/>
  </w:style>
  <w:style w:type="paragraph" w:styleId="a5">
    <w:name w:val="footer"/>
    <w:basedOn w:val="a"/>
    <w:link w:val="a6"/>
    <w:uiPriority w:val="99"/>
    <w:unhideWhenUsed/>
    <w:rsid w:val="004763E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763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63E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63E4"/>
  </w:style>
  <w:style w:type="paragraph" w:styleId="a5">
    <w:name w:val="footer"/>
    <w:basedOn w:val="a"/>
    <w:link w:val="a6"/>
    <w:uiPriority w:val="99"/>
    <w:unhideWhenUsed/>
    <w:rsid w:val="004763E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76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87305FA4121BFEA9421E829395ABC8C2B0B27AA858EB3DB0CE4F0DEF73F7201864A2369F9D7ED4FvAyBI" TargetMode="External"/><Relationship Id="rId21" Type="http://schemas.openxmlformats.org/officeDocument/2006/relationships/hyperlink" Target="consultantplus://offline/ref=487305FA4121BFEA9421E829395ABC8C2B0A2BAC8388B3DB0CE4F0DEF73F7201864A2369F9D7ED4FvAy7I" TargetMode="External"/><Relationship Id="rId42" Type="http://schemas.openxmlformats.org/officeDocument/2006/relationships/hyperlink" Target="consultantplus://offline/ref=487305FA4121BFEA9421E829395ABC8C280D23AC858CB3DB0CE4F0DEF73F7201864A2369F9D7EE47vAy3I" TargetMode="External"/><Relationship Id="rId47" Type="http://schemas.openxmlformats.org/officeDocument/2006/relationships/hyperlink" Target="consultantplus://offline/ref=487305FA4121BFEA9421E829395ABC8C2B0B27AA858EB3DB0CE4F0DEF73F7201864A2369F9D7ED4DvAy2I" TargetMode="External"/><Relationship Id="rId63" Type="http://schemas.openxmlformats.org/officeDocument/2006/relationships/hyperlink" Target="consultantplus://offline/ref=487305FA4121BFEA9421E829395ABC8C2B0B27AA858EB3DB0CE4F0DEF73F7201864A2369F9D7ED4AvAy6I" TargetMode="External"/><Relationship Id="rId68" Type="http://schemas.openxmlformats.org/officeDocument/2006/relationships/hyperlink" Target="consultantplus://offline/ref=487305FA4121BFEA9421E829395ABC8C280D23AC858CB3DB0CE4F0DEF7v3yFI" TargetMode="External"/><Relationship Id="rId84" Type="http://schemas.openxmlformats.org/officeDocument/2006/relationships/hyperlink" Target="consultantplus://offline/ref=487305FA4121BFEA9421E829395ABC8C2B0A2BAC8388B3DB0CE4F0DEF73F7201864A2369F9D7ED4AvAy5I" TargetMode="External"/><Relationship Id="rId89" Type="http://schemas.openxmlformats.org/officeDocument/2006/relationships/hyperlink" Target="consultantplus://offline/ref=487305FA4121BFEA9421E829395ABC8C280D23AC858CB3DB0CE4F0DEF73F7201864A2369F9D7EE4AvAy1I" TargetMode="External"/><Relationship Id="rId112" Type="http://schemas.openxmlformats.org/officeDocument/2006/relationships/hyperlink" Target="consultantplus://offline/ref=487305FA4121BFEA9421E829395ABC8C2B0A2BAC8388B3DB0CE4F0DEF73F7201864A2369F9D7ED48vAy3I" TargetMode="External"/><Relationship Id="rId16" Type="http://schemas.openxmlformats.org/officeDocument/2006/relationships/hyperlink" Target="consultantplus://offline/ref=487305FA4121BFEA9421E829395ABC8C2B0D22AA8488B3DB0CE4F0DEF7v3yFI" TargetMode="External"/><Relationship Id="rId107" Type="http://schemas.openxmlformats.org/officeDocument/2006/relationships/hyperlink" Target="consultantplus://offline/ref=487305FA4121BFEA9421E829395ABC8C280D23AC858CB3DB0CE4F0DEF7v3yFI" TargetMode="External"/><Relationship Id="rId11" Type="http://schemas.openxmlformats.org/officeDocument/2006/relationships/hyperlink" Target="consultantplus://offline/ref=487305FA4121BFEA9421E829395ABC8C2B0B27AA858EB3DB0CE4F0DEF73F7201864A2369F9D7ED4FvAy1I" TargetMode="External"/><Relationship Id="rId32" Type="http://schemas.openxmlformats.org/officeDocument/2006/relationships/hyperlink" Target="consultantplus://offline/ref=487305FA4121BFEA9421E829395ABC8C2B0B27AA858EB3DB0CE4F0DEF73F7201864A2369F9D7ED4CvAy2I" TargetMode="External"/><Relationship Id="rId37" Type="http://schemas.openxmlformats.org/officeDocument/2006/relationships/hyperlink" Target="consultantplus://offline/ref=487305FA4121BFEA9421E829395ABC8C280D27A5878AB3DB0CE4F0DEF73F7201864A2369F9D7ED4CvAy1I" TargetMode="External"/><Relationship Id="rId53" Type="http://schemas.openxmlformats.org/officeDocument/2006/relationships/hyperlink" Target="consultantplus://offline/ref=487305FA4121BFEA9421E829395ABC8C280D23AC858CB3DB0CE4F0DEF73F7201864A236CvFy9I" TargetMode="External"/><Relationship Id="rId58" Type="http://schemas.openxmlformats.org/officeDocument/2006/relationships/hyperlink" Target="consultantplus://offline/ref=487305FA4121BFEA9421E829395ABC8C280D27A5878AB3DB0CE4F0DEF73F7201864A2369F9D7ED4DvAy1I" TargetMode="External"/><Relationship Id="rId74" Type="http://schemas.openxmlformats.org/officeDocument/2006/relationships/hyperlink" Target="consultantplus://offline/ref=487305FA4121BFEA9421E829395ABC8C2B0A2BAC8388B3DB0CE4F0DEF73F7201864A2369F9D7ED4DvAy4I" TargetMode="External"/><Relationship Id="rId79" Type="http://schemas.openxmlformats.org/officeDocument/2006/relationships/hyperlink" Target="consultantplus://offline/ref=487305FA4121BFEA9421E829395ABC8C2B0B27AA858EB3DB0CE4F0DEF73F7201864A2369F9D7ED4BvAy3I" TargetMode="External"/><Relationship Id="rId102" Type="http://schemas.openxmlformats.org/officeDocument/2006/relationships/hyperlink" Target="consultantplus://offline/ref=487305FA4121BFEA9421E829395ABC8C2B0A2BAC8388B3DB0CE4F0DEF73F7201864A2369F9D7ED4BvAy3I" TargetMode="External"/><Relationship Id="rId5" Type="http://schemas.openxmlformats.org/officeDocument/2006/relationships/footnotes" Target="footnotes.xml"/><Relationship Id="rId90" Type="http://schemas.openxmlformats.org/officeDocument/2006/relationships/hyperlink" Target="consultantplus://offline/ref=487305FA4121BFEA9421E829395ABC8C280D23AC858CB3DB0CE4F0DEF73F7201864A2369F9D7EE4AvAy7I" TargetMode="External"/><Relationship Id="rId95" Type="http://schemas.openxmlformats.org/officeDocument/2006/relationships/hyperlink" Target="consultantplus://offline/ref=487305FA4121BFEA9421E829395ABC8C280D23AC858CB3DB0CE4F0DEF73F7201864A2369F9D7EC4AvAy5I" TargetMode="External"/><Relationship Id="rId22" Type="http://schemas.openxmlformats.org/officeDocument/2006/relationships/hyperlink" Target="consultantplus://offline/ref=487305FA4121BFEA9421E829395ABC8C280D27A5878AB3DB0CE4F0DEF73F7201864A2369F9D7ED4FvAy1I" TargetMode="External"/><Relationship Id="rId27" Type="http://schemas.openxmlformats.org/officeDocument/2006/relationships/hyperlink" Target="consultantplus://offline/ref=487305FA4121BFEA9421E829395ABC8C280D23AC858CB3DB0CE4F0DEF7v3yFI" TargetMode="External"/><Relationship Id="rId43" Type="http://schemas.openxmlformats.org/officeDocument/2006/relationships/hyperlink" Target="consultantplus://offline/ref=487305FA4121BFEA9421E829395ABC8C280D27A5878AB3DB0CE4F0DEF73F7201864A2369F9D7ED4CvAy5I" TargetMode="External"/><Relationship Id="rId48" Type="http://schemas.openxmlformats.org/officeDocument/2006/relationships/hyperlink" Target="consultantplus://offline/ref=487305FA4121BFEA9421E829395ABC8C2B0B27AA858EB3DB0CE4F0DEF73F7201864A2369F9D7ED4DvAy0I" TargetMode="External"/><Relationship Id="rId64" Type="http://schemas.openxmlformats.org/officeDocument/2006/relationships/hyperlink" Target="consultantplus://offline/ref=487305FA4121BFEA9421E829395ABC8C2B0A2BAC8388B3DB0CE4F0DEF73F7201864A2369F9D7ED4DvAy2I" TargetMode="External"/><Relationship Id="rId69" Type="http://schemas.openxmlformats.org/officeDocument/2006/relationships/hyperlink" Target="consultantplus://offline/ref=487305FA4121BFEA9421E829395ABC8C2B0A2BAC8388B3DB0CE4F0DEF73F7201864A2369F9D7ED4DvAy0I" TargetMode="External"/><Relationship Id="rId113" Type="http://schemas.openxmlformats.org/officeDocument/2006/relationships/header" Target="header1.xml"/><Relationship Id="rId80" Type="http://schemas.openxmlformats.org/officeDocument/2006/relationships/hyperlink" Target="consultantplus://offline/ref=487305FA4121BFEA9421E829395ABC8C2B0A2BAC8388B3DB0CE4F0DEF73F7201864A2369F9D7ED4AvAy2I" TargetMode="External"/><Relationship Id="rId85" Type="http://schemas.openxmlformats.org/officeDocument/2006/relationships/hyperlink" Target="consultantplus://offline/ref=487305FA4121BFEA9421E829395ABC8C280D27A5878AB3DB0CE4F0DEF73F7201864A2369F9D7ED4DvAy5I" TargetMode="External"/><Relationship Id="rId12" Type="http://schemas.openxmlformats.org/officeDocument/2006/relationships/hyperlink" Target="consultantplus://offline/ref=487305FA4121BFEA9421E829395ABC8C2B0A2BAC8388B3DB0CE4F0DEF73F7201864A2369F9D7ED4FvAy2I" TargetMode="External"/><Relationship Id="rId17" Type="http://schemas.openxmlformats.org/officeDocument/2006/relationships/hyperlink" Target="consultantplus://offline/ref=487305FA4121BFEA9421E829395ABC8C2B0B27AA858EB3DB0CE4F0DEF73F7201864A2369F9D7ED4FvAy0I" TargetMode="External"/><Relationship Id="rId33" Type="http://schemas.openxmlformats.org/officeDocument/2006/relationships/hyperlink" Target="consultantplus://offline/ref=487305FA4121BFEA9421E829395ABC8C280D27A5878AB3DB0CE4F0DEF73F7201864A2369F9D7ED4CvAy3I" TargetMode="External"/><Relationship Id="rId38" Type="http://schemas.openxmlformats.org/officeDocument/2006/relationships/hyperlink" Target="consultantplus://offline/ref=487305FA4121BFEA9421E829395ABC8C2B0A2BAC8388B3DB0CE4F0DEF73F7201864A2369F9D7ED4CvAy5I" TargetMode="External"/><Relationship Id="rId59" Type="http://schemas.openxmlformats.org/officeDocument/2006/relationships/hyperlink" Target="consultantplus://offline/ref=487305FA4121BFEA9421E829395ABC8C2B0B27AA858EB3DB0CE4F0DEF73F7201864A2369F9D7ED4AvAy2I" TargetMode="External"/><Relationship Id="rId103" Type="http://schemas.openxmlformats.org/officeDocument/2006/relationships/hyperlink" Target="consultantplus://offline/ref=487305FA4121BFEA9421E829395ABC8C2B0A2BAC8388B3DB0CE4F0DEF73F7201864A2369F9D7ED4BvAy2I" TargetMode="External"/><Relationship Id="rId108" Type="http://schemas.openxmlformats.org/officeDocument/2006/relationships/hyperlink" Target="consultantplus://offline/ref=487305FA4121BFEA9421E829395ABC8C2B0B27AA858EB3DB0CE4F0DEF73F7201864A2369F9D7ED49vAy2I" TargetMode="External"/><Relationship Id="rId54" Type="http://schemas.openxmlformats.org/officeDocument/2006/relationships/hyperlink" Target="consultantplus://offline/ref=487305FA4121BFEA9421E829395ABC8C2B0B27AA858EB3DB0CE4F0DEF73F7201864A2369F9D7ED4DvAy4I" TargetMode="External"/><Relationship Id="rId70" Type="http://schemas.openxmlformats.org/officeDocument/2006/relationships/hyperlink" Target="consultantplus://offline/ref=487305FA4121BFEA9421E829395ABC8C2B0B27AA858EB3DB0CE4F0DEF73F7201864A2369F9D7ED4AvAyAI" TargetMode="External"/><Relationship Id="rId75" Type="http://schemas.openxmlformats.org/officeDocument/2006/relationships/hyperlink" Target="consultantplus://offline/ref=487305FA4121BFEA9421E829395ABC8C280D23AC858CB3DB0CE4F0DEF73F7201864A2369F9D7EC4AvAy5I" TargetMode="External"/><Relationship Id="rId91" Type="http://schemas.openxmlformats.org/officeDocument/2006/relationships/hyperlink" Target="consultantplus://offline/ref=487305FA4121BFEA9421E829395ABC8C280D23AC858CB3DB0CE4F0DEF73F7201864A2369F9vDy5I" TargetMode="External"/><Relationship Id="rId96" Type="http://schemas.openxmlformats.org/officeDocument/2006/relationships/hyperlink" Target="consultantplus://offline/ref=487305FA4121BFEA9421E829395ABC8C280D23AC858CB3DB0CE4F0DEF73F7201864A2369F9D7EE4CvAy6I"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487305FA4121BFEA9421E829395ABC8C2B0D25A88789B3DB0CE4F0DEF73F7201864A2369F9D7ED4FvAyAI" TargetMode="External"/><Relationship Id="rId23" Type="http://schemas.openxmlformats.org/officeDocument/2006/relationships/hyperlink" Target="consultantplus://offline/ref=487305FA4121BFEA9421E829395ABC8C280D23AC858CB3DB0CE4F0DEF73F7201864A2369F8vDy4I" TargetMode="External"/><Relationship Id="rId28" Type="http://schemas.openxmlformats.org/officeDocument/2006/relationships/hyperlink" Target="consultantplus://offline/ref=487305FA4121BFEA9421E829395ABC8C2B0A2BAC8388B3DB0CE4F0DEF73F7201864A2369F9D7ED4FvAyBI" TargetMode="External"/><Relationship Id="rId36" Type="http://schemas.openxmlformats.org/officeDocument/2006/relationships/hyperlink" Target="consultantplus://offline/ref=487305FA4121BFEA9421E829395ABC8C2B0A2BAC8388B3DB0CE4F0DEF73F7201864A2369F9D7ED4CvAy7I" TargetMode="External"/><Relationship Id="rId49" Type="http://schemas.openxmlformats.org/officeDocument/2006/relationships/hyperlink" Target="consultantplus://offline/ref=487305FA4121BFEA9421E829395ABC8C280D27A5878AB3DB0CE4F0DEF73F7201864A2369F9D7ED4CvAyBI" TargetMode="External"/><Relationship Id="rId57" Type="http://schemas.openxmlformats.org/officeDocument/2006/relationships/hyperlink" Target="consultantplus://offline/ref=487305FA4121BFEA9421E829395ABC8C2B0B27AA858EB3DB0CE4F0DEF73F7201864A2369F9D7ED4DvAyAI" TargetMode="External"/><Relationship Id="rId106" Type="http://schemas.openxmlformats.org/officeDocument/2006/relationships/hyperlink" Target="consultantplus://offline/ref=487305FA4121BFEA9421E829395ABC8C2B0A2BAC8388B3DB0CE4F0DEF73F7201864A2369F9D7ED4BvAy6I" TargetMode="External"/><Relationship Id="rId114" Type="http://schemas.openxmlformats.org/officeDocument/2006/relationships/fontTable" Target="fontTable.xml"/><Relationship Id="rId10" Type="http://schemas.openxmlformats.org/officeDocument/2006/relationships/hyperlink" Target="consultantplus://offline/ref=487305FA4121BFEA9421E829395ABC8C280D23AC858CB3DB0CE4F0DEF73F7201864A2369F8vDy4I" TargetMode="External"/><Relationship Id="rId31" Type="http://schemas.openxmlformats.org/officeDocument/2006/relationships/hyperlink" Target="consultantplus://offline/ref=487305FA4121BFEA9421E829395ABC8C2B0B27AA858EB3DB0CE4F0DEF73F7201864A2369F9D7ED4FvAyAI" TargetMode="External"/><Relationship Id="rId44" Type="http://schemas.openxmlformats.org/officeDocument/2006/relationships/hyperlink" Target="consultantplus://offline/ref=487305FA4121BFEA9421E829395ABC8C280D23AC858CB3DB0CE4F0DEF73F7201864A236FvFyBI" TargetMode="External"/><Relationship Id="rId52" Type="http://schemas.openxmlformats.org/officeDocument/2006/relationships/hyperlink" Target="consultantplus://offline/ref=487305FA4121BFEA9421E829395ABC8C280D27A5878AB3DB0CE4F0DEF73F7201864A2369F9D7ED4CvAyAI" TargetMode="External"/><Relationship Id="rId60" Type="http://schemas.openxmlformats.org/officeDocument/2006/relationships/hyperlink" Target="consultantplus://offline/ref=487305FA4121BFEA9421E829395ABC8C2B0A2BAC8388B3DB0CE4F0DEF73F7201864A2369F9D7ED4DvAy3I" TargetMode="External"/><Relationship Id="rId65" Type="http://schemas.openxmlformats.org/officeDocument/2006/relationships/hyperlink" Target="consultantplus://offline/ref=487305FA4121BFEA9421E829395ABC8C280D27A5878AB3DB0CE4F0DEF73F7201864A2369F9D7ED4DvAy0I" TargetMode="External"/><Relationship Id="rId73" Type="http://schemas.openxmlformats.org/officeDocument/2006/relationships/hyperlink" Target="consultantplus://offline/ref=487305FA4121BFEA9421E829395ABC8C2B0A2BAC8388B3DB0CE4F0DEF73F7201864A2369F9D7ED4DvAy5I" TargetMode="External"/><Relationship Id="rId78" Type="http://schemas.openxmlformats.org/officeDocument/2006/relationships/hyperlink" Target="consultantplus://offline/ref=487305FA4121BFEA9421E829395ABC8C280D23AC858CB3DB0CE4F0DEF73F7201864A2369F9D7EC4AvAy5I" TargetMode="External"/><Relationship Id="rId81" Type="http://schemas.openxmlformats.org/officeDocument/2006/relationships/hyperlink" Target="consultantplus://offline/ref=487305FA4121BFEA9421E829395ABC8C280D27A5878AB3DB0CE4F0DEF73F7201864A2369F9D7ED4DvAy7I" TargetMode="External"/><Relationship Id="rId86" Type="http://schemas.openxmlformats.org/officeDocument/2006/relationships/hyperlink" Target="consultantplus://offline/ref=487305FA4121BFEA9421E829395ABC8C280D23AC858CB3DB0CE4F0DEF73F7201864A2369F9D7E94EvAy7I" TargetMode="External"/><Relationship Id="rId94" Type="http://schemas.openxmlformats.org/officeDocument/2006/relationships/hyperlink" Target="consultantplus://offline/ref=487305FA4121BFEA9421E829395ABC8C280D27A5878AB3DB0CE4F0DEF73F7201864A2369F9D7ED4AvAy0I" TargetMode="External"/><Relationship Id="rId99" Type="http://schemas.openxmlformats.org/officeDocument/2006/relationships/hyperlink" Target="consultantplus://offline/ref=487305FA4121BFEA9421E829395ABC8C280D23AC858CB3DB0CE4F0DEF73F7201864A2369F9D7EE4AvAy2I" TargetMode="External"/><Relationship Id="rId101" Type="http://schemas.openxmlformats.org/officeDocument/2006/relationships/hyperlink" Target="consultantplus://offline/ref=487305FA4121BFEA9421E829395ABC8C2B0D2BA9818FB3DB0CE4F0DEF73F7201864A2369F9D7ED46vAy4I" TargetMode="External"/><Relationship Id="rId4" Type="http://schemas.openxmlformats.org/officeDocument/2006/relationships/webSettings" Target="webSettings.xml"/><Relationship Id="rId9" Type="http://schemas.openxmlformats.org/officeDocument/2006/relationships/hyperlink" Target="consultantplus://offline/ref=487305FA4121BFEA9421E829395ABC8C280D27A5878AB3DB0CE4F0DEF73F7201864A2369F9D7ED4EvAyAI" TargetMode="External"/><Relationship Id="rId13" Type="http://schemas.openxmlformats.org/officeDocument/2006/relationships/hyperlink" Target="consultantplus://offline/ref=487305FA4121BFEA9421E829395ABC8C280D27A5878AB3DB0CE4F0DEF73F7201864A2369F9D7ED4FvAy3I" TargetMode="External"/><Relationship Id="rId18" Type="http://schemas.openxmlformats.org/officeDocument/2006/relationships/hyperlink" Target="consultantplus://offline/ref=487305FA4121BFEA9421E829395ABC8C2B0A2BAC8388B3DB0CE4F0DEF73F7201864A2369F9D7ED4FvAy1I" TargetMode="External"/><Relationship Id="rId39" Type="http://schemas.openxmlformats.org/officeDocument/2006/relationships/hyperlink" Target="consultantplus://offline/ref=487305FA4121BFEA9421E829395ABC8C2B0B27AA858EB3DB0CE4F0DEF73F7201864A2369F9D7ED4CvAy6I" TargetMode="External"/><Relationship Id="rId109" Type="http://schemas.openxmlformats.org/officeDocument/2006/relationships/hyperlink" Target="consultantplus://offline/ref=487305FA4121BFEA9421E829395ABC8C2B0A2BAC8388B3DB0CE4F0DEF73F7201864A2369F9D7ED4BvAy4I" TargetMode="External"/><Relationship Id="rId34" Type="http://schemas.openxmlformats.org/officeDocument/2006/relationships/hyperlink" Target="consultantplus://offline/ref=487305FA4121BFEA9421E829395ABC8C2B0A2BAC8388B3DB0CE4F0DEF73F7201864A2369F9D7ED4CvAy2I" TargetMode="External"/><Relationship Id="rId50" Type="http://schemas.openxmlformats.org/officeDocument/2006/relationships/hyperlink" Target="consultantplus://offline/ref=487305FA4121BFEA9421E829395ABC8C280D23AC858CB3DB0CE4F0DEF73F7201864A2369F9D7EE4FvAyBI" TargetMode="External"/><Relationship Id="rId55" Type="http://schemas.openxmlformats.org/officeDocument/2006/relationships/hyperlink" Target="consultantplus://offline/ref=487305FA4121BFEA9421E829395ABC8C280D27A5878AB3DB0CE4F0DEF73F7201864A2369F9D7ED4DvAy2I" TargetMode="External"/><Relationship Id="rId76" Type="http://schemas.openxmlformats.org/officeDocument/2006/relationships/hyperlink" Target="consultantplus://offline/ref=487305FA4121BFEA9421E829395ABC8C280D23AC858CB3DB0CE4F0DEF7v3yFI" TargetMode="External"/><Relationship Id="rId97" Type="http://schemas.openxmlformats.org/officeDocument/2006/relationships/hyperlink" Target="consultantplus://offline/ref=487305FA4121BFEA9421E829395ABC8C280D23AC858CB3DB0CE4F0DEF73F7201864A2369F9D7EE4DvAy2I" TargetMode="External"/><Relationship Id="rId104" Type="http://schemas.openxmlformats.org/officeDocument/2006/relationships/hyperlink" Target="consultantplus://offline/ref=487305FA4121BFEA9421E829395ABC8C280D23AC858CB3DB0CE4F0DEF7v3yFI" TargetMode="External"/><Relationship Id="rId7" Type="http://schemas.openxmlformats.org/officeDocument/2006/relationships/hyperlink" Target="consultantplus://offline/ref=487305FA4121BFEA9421E829395ABC8C2B0B27AA858EB3DB0CE4F0DEF73F7201864A2369F9D7ED4FvAy3I" TargetMode="External"/><Relationship Id="rId71" Type="http://schemas.openxmlformats.org/officeDocument/2006/relationships/hyperlink" Target="consultantplus://offline/ref=487305FA4121BFEA9421E829395ABC8C2B0A2BAC8388B3DB0CE4F0DEF73F7201864A2369F9D7ED4DvAy6I" TargetMode="External"/><Relationship Id="rId92" Type="http://schemas.openxmlformats.org/officeDocument/2006/relationships/hyperlink" Target="consultantplus://offline/ref=487305FA4121BFEA9421E829395ABC8C280D23AC858CB3DB0CE4F0DEF73F7201864A2369F9D7EE4AvAyBI" TargetMode="External"/><Relationship Id="rId2" Type="http://schemas.microsoft.com/office/2007/relationships/stylesWithEffects" Target="stylesWithEffects.xml"/><Relationship Id="rId29" Type="http://schemas.openxmlformats.org/officeDocument/2006/relationships/hyperlink" Target="consultantplus://offline/ref=487305FA4121BFEA9421E829395ABC8C280D27A5878AB3DB0CE4F0DEF73F7201864A2369F9D7ED4FvAyAI" TargetMode="External"/><Relationship Id="rId24" Type="http://schemas.openxmlformats.org/officeDocument/2006/relationships/hyperlink" Target="consultantplus://offline/ref=487305FA4121BFEA9421E829395ABC8C280D27A5878AB3DB0CE4F0DEF73F7201864A2369F9D7ED4FvAy5I" TargetMode="External"/><Relationship Id="rId40" Type="http://schemas.openxmlformats.org/officeDocument/2006/relationships/hyperlink" Target="consultantplus://offline/ref=487305FA4121BFEA9421E829395ABC8C280D23AC858CB3DB0CE4F0DEF73F7201864A2369F9D7EC46vAy3I" TargetMode="External"/><Relationship Id="rId45" Type="http://schemas.openxmlformats.org/officeDocument/2006/relationships/hyperlink" Target="consultantplus://offline/ref=487305FA4121BFEA9421E829395ABC8C280D23AC858CB3DB0CE4F0DEF73F7201864A2369F9D7EE4CvAyAI" TargetMode="External"/><Relationship Id="rId66" Type="http://schemas.openxmlformats.org/officeDocument/2006/relationships/hyperlink" Target="consultantplus://offline/ref=487305FA4121BFEA9421E829395ABC8C280D23AC858CB3DB0CE4F0DEF73F7201864A2369F8vDy7I" TargetMode="External"/><Relationship Id="rId87" Type="http://schemas.openxmlformats.org/officeDocument/2006/relationships/hyperlink" Target="consultantplus://offline/ref=487305FA4121BFEA9421E829395ABC8C280D27A5878AB3DB0CE4F0DEF73F7201864A2369F9D7ED4DvAy4I" TargetMode="External"/><Relationship Id="rId110" Type="http://schemas.openxmlformats.org/officeDocument/2006/relationships/hyperlink" Target="consultantplus://offline/ref=487305FA4121BFEA9421E829395ABC8C280D23AC858CB3DB0CE4F0DEF73F7201864A2369F9D7EC46vAy3I" TargetMode="External"/><Relationship Id="rId115" Type="http://schemas.openxmlformats.org/officeDocument/2006/relationships/theme" Target="theme/theme1.xml"/><Relationship Id="rId61" Type="http://schemas.openxmlformats.org/officeDocument/2006/relationships/hyperlink" Target="consultantplus://offline/ref=487305FA4121BFEA9421E829395ABC8C280D23AC858CB3DB0CE4F0DEF73F7201864A2369F9D7EF47vAy4I" TargetMode="External"/><Relationship Id="rId82" Type="http://schemas.openxmlformats.org/officeDocument/2006/relationships/hyperlink" Target="consultantplus://offline/ref=487305FA4121BFEA9421E829395ABC8C2B0A2BAC8388B3DB0CE4F0DEF73F7201864A2369F9D7ED4AvAy0I" TargetMode="External"/><Relationship Id="rId19" Type="http://schemas.openxmlformats.org/officeDocument/2006/relationships/hyperlink" Target="consultantplus://offline/ref=487305FA4121BFEA9421E829395ABC8C280D27A5878AB3DB0CE4F0DEF73F7201864A2369F9D7ED4FvAy2I" TargetMode="External"/><Relationship Id="rId14" Type="http://schemas.openxmlformats.org/officeDocument/2006/relationships/hyperlink" Target="consultantplus://offline/ref=487305FA4121BFEA9421E829395ABC8C2F0B21AF8184EED104BDFCDCvFy0I" TargetMode="External"/><Relationship Id="rId30" Type="http://schemas.openxmlformats.org/officeDocument/2006/relationships/hyperlink" Target="consultantplus://offline/ref=487305FA4121BFEA9421E829395ABC8C2B0A2BAC8388B3DB0CE4F0DEF73F7201864A2369F9D7ED4CvAy3I" TargetMode="External"/><Relationship Id="rId35" Type="http://schemas.openxmlformats.org/officeDocument/2006/relationships/hyperlink" Target="consultantplus://offline/ref=487305FA4121BFEA9421E829395ABC8C280D23AC858CB3DB0CE4F0DEF73F7201864A2369F8vDy7I" TargetMode="External"/><Relationship Id="rId56" Type="http://schemas.openxmlformats.org/officeDocument/2006/relationships/hyperlink" Target="consultantplus://offline/ref=487305FA4121BFEA9421E829395ABC8C280D23AC858CB3DB0CE4F0DEF73F7201864A2369F8vDyEI" TargetMode="External"/><Relationship Id="rId77" Type="http://schemas.openxmlformats.org/officeDocument/2006/relationships/hyperlink" Target="consultantplus://offline/ref=487305FA4121BFEA9421E829395ABC8C2B0A2BAC8388B3DB0CE4F0DEF73F7201864A2369F9D7ED4DvAyAI" TargetMode="External"/><Relationship Id="rId100" Type="http://schemas.openxmlformats.org/officeDocument/2006/relationships/hyperlink" Target="consultantplus://offline/ref=487305FA4121BFEA9421E829395ABC8C280D27A5878AB3DB0CE4F0DEF73F7201864A2369F9D7ED4BvAy2I" TargetMode="External"/><Relationship Id="rId105" Type="http://schemas.openxmlformats.org/officeDocument/2006/relationships/hyperlink" Target="consultantplus://offline/ref=487305FA4121BFEA9421E829395ABC8C2B0A2BAC8388B3DB0CE4F0DEF73F7201864A2369F9D7ED4BvAy0I" TargetMode="External"/><Relationship Id="rId8" Type="http://schemas.openxmlformats.org/officeDocument/2006/relationships/hyperlink" Target="consultantplus://offline/ref=487305FA4121BFEA9421E829395ABC8C2B0A2BAC8388B3DB0CE4F0DEF73F7201864A2369F9D7ED4EvAyAI" TargetMode="External"/><Relationship Id="rId51" Type="http://schemas.openxmlformats.org/officeDocument/2006/relationships/hyperlink" Target="consultantplus://offline/ref=487305FA4121BFEA9421E829395ABC8C2B0A2BAC8388B3DB0CE4F0DEF73F7201864A2369F9D7ED4CvAyBI" TargetMode="External"/><Relationship Id="rId72" Type="http://schemas.openxmlformats.org/officeDocument/2006/relationships/hyperlink" Target="consultantplus://offline/ref=487305FA4121BFEA9421E829395ABC8C2B0A2BAC8388B3DB0CE4F0DEF73F7201864A2369F9D7ED4DvAy5I" TargetMode="External"/><Relationship Id="rId93" Type="http://schemas.openxmlformats.org/officeDocument/2006/relationships/hyperlink" Target="consultantplus://offline/ref=487305FA4121BFEA9421E829395ABC8C280D23AC858CB3DB0CE4F0DEF73F7201864A2369F9D7EE4DvAy6I" TargetMode="External"/><Relationship Id="rId98" Type="http://schemas.openxmlformats.org/officeDocument/2006/relationships/hyperlink" Target="consultantplus://offline/ref=487305FA4121BFEA9421E829395ABC8C280D23AC858CB3DB0CE4F0DEF73F7201864A2369F9D7EE4AvAy3I" TargetMode="External"/><Relationship Id="rId3" Type="http://schemas.openxmlformats.org/officeDocument/2006/relationships/settings" Target="settings.xml"/><Relationship Id="rId25" Type="http://schemas.openxmlformats.org/officeDocument/2006/relationships/hyperlink" Target="consultantplus://offline/ref=487305FA4121BFEA9421E829395ABC8C280D27A5878AB3DB0CE4F0DEF73F7201864A2369F9D7ED4FvAy4I" TargetMode="External"/><Relationship Id="rId46" Type="http://schemas.openxmlformats.org/officeDocument/2006/relationships/hyperlink" Target="consultantplus://offline/ref=487305FA4121BFEA9421E829395ABC8C2B0B27AA858EB3DB0CE4F0DEF73F7201864A2369F9D7ED4DvAy3I" TargetMode="External"/><Relationship Id="rId67" Type="http://schemas.openxmlformats.org/officeDocument/2006/relationships/hyperlink" Target="consultantplus://offline/ref=487305FA4121BFEA9421E829395ABC8C2B0B27AA858EB3DB0CE4F0DEF73F7201864A2369F9D7ED4AvAy4I" TargetMode="External"/><Relationship Id="rId20" Type="http://schemas.openxmlformats.org/officeDocument/2006/relationships/hyperlink" Target="consultantplus://offline/ref=487305FA4121BFEA9421E829395ABC8C280D23AC858CB3DB0CE4F0DEF73F7201864A2369FBvDy4I" TargetMode="External"/><Relationship Id="rId41" Type="http://schemas.openxmlformats.org/officeDocument/2006/relationships/hyperlink" Target="consultantplus://offline/ref=487305FA4121BFEA9421E829395ABC8C280D27A5878AB3DB0CE4F0DEF73F7201864A2369F9D7ED4CvAy7I" TargetMode="External"/><Relationship Id="rId62" Type="http://schemas.openxmlformats.org/officeDocument/2006/relationships/hyperlink" Target="consultantplus://offline/ref=487305FA4121BFEA9421E829395ABC8C2B0B27AA858EB3DB0CE4F0DEF73F7201864A2369F9D7ED4AvAy1I" TargetMode="External"/><Relationship Id="rId83" Type="http://schemas.openxmlformats.org/officeDocument/2006/relationships/hyperlink" Target="consultantplus://offline/ref=487305FA4121BFEA9421E829395ABC8C2B0A2BAC8388B3DB0CE4F0DEF73F7201864A2369F9D7ED4AvAy6I" TargetMode="External"/><Relationship Id="rId88" Type="http://schemas.openxmlformats.org/officeDocument/2006/relationships/hyperlink" Target="consultantplus://offline/ref=487305FA4121BFEA9421E829395ABC8C280D23AC858CB3DB0CE4F0DEF73F7201864A2369F9D7EE4AvAy6I" TargetMode="External"/><Relationship Id="rId111" Type="http://schemas.openxmlformats.org/officeDocument/2006/relationships/hyperlink" Target="consultantplus://offline/ref=487305FA4121BFEA9421E829395ABC8C2B0A2BAC8388B3DB0CE4F0DEF73F7201864A2369F9D7ED4BvAy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7357</Words>
  <Characters>41940</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yvHromova</dc:creator>
  <cp:lastModifiedBy>Елисеева Наталья Сергеевна</cp:lastModifiedBy>
  <cp:revision>3</cp:revision>
  <dcterms:created xsi:type="dcterms:W3CDTF">2017-12-14T07:51:00Z</dcterms:created>
  <dcterms:modified xsi:type="dcterms:W3CDTF">2017-12-14T08:34:00Z</dcterms:modified>
</cp:coreProperties>
</file>