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085" w:rsidRDefault="00197085">
      <w:pPr>
        <w:pStyle w:val="ConsPlusNormal"/>
        <w:jc w:val="both"/>
        <w:outlineLvl w:val="0"/>
      </w:pPr>
      <w:bookmarkStart w:id="0" w:name="_GoBack"/>
      <w:bookmarkEnd w:id="0"/>
    </w:p>
    <w:p w:rsidR="00197085" w:rsidRDefault="0019708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97085" w:rsidRDefault="00197085">
      <w:pPr>
        <w:pStyle w:val="ConsPlusTitle"/>
        <w:jc w:val="center"/>
      </w:pPr>
    </w:p>
    <w:p w:rsidR="00197085" w:rsidRDefault="00197085">
      <w:pPr>
        <w:pStyle w:val="ConsPlusTitle"/>
        <w:jc w:val="center"/>
      </w:pPr>
      <w:r>
        <w:t>ПОСТАНОВЛЕНИЕ</w:t>
      </w:r>
    </w:p>
    <w:p w:rsidR="00197085" w:rsidRDefault="00197085">
      <w:pPr>
        <w:pStyle w:val="ConsPlusTitle"/>
        <w:jc w:val="center"/>
      </w:pPr>
      <w:r>
        <w:t>от 20 декабря 2014 г. N 1433</w:t>
      </w:r>
    </w:p>
    <w:p w:rsidR="00197085" w:rsidRDefault="00197085">
      <w:pPr>
        <w:pStyle w:val="ConsPlusTitle"/>
        <w:jc w:val="center"/>
      </w:pPr>
    </w:p>
    <w:p w:rsidR="00197085" w:rsidRDefault="00197085">
      <w:pPr>
        <w:pStyle w:val="ConsPlusTitle"/>
        <w:jc w:val="center"/>
      </w:pPr>
      <w:r>
        <w:t>ОБ УТВЕРЖДЕНИИ ПРАВИЛ</w:t>
      </w:r>
    </w:p>
    <w:p w:rsidR="00197085" w:rsidRDefault="00197085">
      <w:pPr>
        <w:pStyle w:val="ConsPlusTitle"/>
        <w:jc w:val="center"/>
      </w:pPr>
      <w:r>
        <w:t>ПРЕДОСТАВЛЕНИЯ СУБСИДИЙ ИЗ ФЕДЕРАЛЬНОГО БЮДЖЕТА</w:t>
      </w:r>
    </w:p>
    <w:p w:rsidR="00197085" w:rsidRDefault="00197085">
      <w:pPr>
        <w:pStyle w:val="ConsPlusTitle"/>
        <w:jc w:val="center"/>
      </w:pPr>
      <w:r>
        <w:t>РОССИЙСКИМ ОРГАНИЗАЦИЯМ НА КОМПЕНСАЦИЮ ЧАСТИ ЗАТРАТ</w:t>
      </w:r>
    </w:p>
    <w:p w:rsidR="00197085" w:rsidRDefault="00197085">
      <w:pPr>
        <w:pStyle w:val="ConsPlusTitle"/>
        <w:jc w:val="center"/>
      </w:pPr>
      <w:r>
        <w:t>В СВЯЗИ С ПРОИЗВОДСТВОМ КОЛЕСНЫХ ТРАНСПОРТНЫХ СРЕДСТВ</w:t>
      </w:r>
    </w:p>
    <w:p w:rsidR="00197085" w:rsidRDefault="00197085">
      <w:pPr>
        <w:pStyle w:val="ConsPlusTitle"/>
        <w:jc w:val="center"/>
      </w:pPr>
      <w:r>
        <w:t>В РАМКАХ ПОДПРОГРАММЫ "АВТОМОБИЛЬНАЯ ПРОМЫШЛЕННОСТЬ"</w:t>
      </w:r>
    </w:p>
    <w:p w:rsidR="00197085" w:rsidRDefault="00197085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197085" w:rsidRDefault="00197085">
      <w:pPr>
        <w:pStyle w:val="ConsPlusTitle"/>
        <w:jc w:val="center"/>
      </w:pPr>
      <w:r>
        <w:t>ПРОМЫШЛЕННОСТИ И ПОВЫШЕНИЕ ЕЕ КОНКУРЕНТОСПОСОБНОСТИ"</w:t>
      </w:r>
    </w:p>
    <w:p w:rsidR="00197085" w:rsidRDefault="00197085">
      <w:pPr>
        <w:pStyle w:val="ConsPlusNormal"/>
        <w:jc w:val="center"/>
      </w:pPr>
      <w:r>
        <w:t>Список изменяющих документов</w:t>
      </w:r>
    </w:p>
    <w:p w:rsidR="00197085" w:rsidRDefault="0019708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7085" w:rsidRDefault="00197085">
      <w:pPr>
        <w:pStyle w:val="ConsPlusNormal"/>
        <w:jc w:val="center"/>
      </w:pPr>
    </w:p>
    <w:p w:rsidR="00197085" w:rsidRDefault="0019708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97085" w:rsidRDefault="0019708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</w:t>
      </w:r>
      <w:proofErr w:type="gramStart"/>
      <w:r>
        <w:t>из федерального бюджета российским организациям на компенсацию части затрат в связи с производством колесных транспортных средств в рамках</w:t>
      </w:r>
      <w:proofErr w:type="gramEnd"/>
      <w:r>
        <w:t xml:space="preserve">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197085" w:rsidRDefault="00197085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right"/>
      </w:pPr>
      <w:r>
        <w:t>Председатель Правительства</w:t>
      </w:r>
    </w:p>
    <w:p w:rsidR="00197085" w:rsidRDefault="00197085">
      <w:pPr>
        <w:pStyle w:val="ConsPlusNormal"/>
        <w:jc w:val="right"/>
      </w:pPr>
      <w:r>
        <w:t>Российской Федерации</w:t>
      </w:r>
    </w:p>
    <w:p w:rsidR="00197085" w:rsidRDefault="00197085">
      <w:pPr>
        <w:pStyle w:val="ConsPlusNormal"/>
        <w:jc w:val="right"/>
      </w:pPr>
      <w:r>
        <w:t>Д.МЕДВЕДЕВ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right"/>
        <w:outlineLvl w:val="0"/>
      </w:pPr>
      <w:r>
        <w:t>Утверждены</w:t>
      </w:r>
    </w:p>
    <w:p w:rsidR="00197085" w:rsidRDefault="00197085">
      <w:pPr>
        <w:pStyle w:val="ConsPlusNormal"/>
        <w:jc w:val="right"/>
      </w:pPr>
      <w:r>
        <w:t>постановлением Правительства</w:t>
      </w:r>
    </w:p>
    <w:p w:rsidR="00197085" w:rsidRDefault="00197085">
      <w:pPr>
        <w:pStyle w:val="ConsPlusNormal"/>
        <w:jc w:val="right"/>
      </w:pPr>
      <w:r>
        <w:t>Российской Федерации</w:t>
      </w:r>
    </w:p>
    <w:p w:rsidR="00197085" w:rsidRDefault="00197085">
      <w:pPr>
        <w:pStyle w:val="ConsPlusNormal"/>
        <w:jc w:val="right"/>
      </w:pPr>
      <w:r>
        <w:t>от 20 декабря 2014 г. N 1433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Title"/>
        <w:jc w:val="center"/>
      </w:pPr>
      <w:bookmarkStart w:id="1" w:name="P33"/>
      <w:bookmarkEnd w:id="1"/>
      <w:r>
        <w:t>ПРАВИЛА</w:t>
      </w:r>
    </w:p>
    <w:p w:rsidR="00197085" w:rsidRDefault="00197085">
      <w:pPr>
        <w:pStyle w:val="ConsPlusTitle"/>
        <w:jc w:val="center"/>
      </w:pPr>
      <w:r>
        <w:t>ПРЕДОСТАВЛЕНИЯ СУБСИДИЙ ИЗ ФЕДЕРАЛЬНОГО БЮДЖЕТА</w:t>
      </w:r>
    </w:p>
    <w:p w:rsidR="00197085" w:rsidRDefault="00197085">
      <w:pPr>
        <w:pStyle w:val="ConsPlusTitle"/>
        <w:jc w:val="center"/>
      </w:pPr>
      <w:r>
        <w:t>РОССИЙСКИМ ОРГАНИЗАЦИЯМ НА КОМПЕНСАЦИЮ ЧАСТИ ЗАТРАТ</w:t>
      </w:r>
    </w:p>
    <w:p w:rsidR="00197085" w:rsidRDefault="00197085">
      <w:pPr>
        <w:pStyle w:val="ConsPlusTitle"/>
        <w:jc w:val="center"/>
      </w:pPr>
      <w:r>
        <w:t>В СВЯЗИ С ПРОИЗВОДСТВОМ КОЛЕСНЫХ ТРАНСПОРТНЫХ СРЕДСТВ</w:t>
      </w:r>
    </w:p>
    <w:p w:rsidR="00197085" w:rsidRDefault="00197085">
      <w:pPr>
        <w:pStyle w:val="ConsPlusTitle"/>
        <w:jc w:val="center"/>
      </w:pPr>
      <w:r>
        <w:t>В РАМКАХ ПОДПРОГРАММЫ "АВТОМОБИЛЬНАЯ ПРОМЫШЛЕННОСТЬ"</w:t>
      </w:r>
    </w:p>
    <w:p w:rsidR="00197085" w:rsidRDefault="00197085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197085" w:rsidRDefault="00197085">
      <w:pPr>
        <w:pStyle w:val="ConsPlusTitle"/>
        <w:jc w:val="center"/>
      </w:pPr>
      <w:r>
        <w:t>ПРОМЫШЛЕННОСТИ И ПОВЫШЕНИЕ ЕЕ КОНКУРЕНТОСПОСОБНОСТИ"</w:t>
      </w:r>
    </w:p>
    <w:p w:rsidR="00197085" w:rsidRDefault="00197085">
      <w:pPr>
        <w:pStyle w:val="ConsPlusNormal"/>
        <w:jc w:val="center"/>
      </w:pPr>
      <w:r>
        <w:t>Список изменяющих документов</w:t>
      </w:r>
    </w:p>
    <w:p w:rsidR="00197085" w:rsidRDefault="00197085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7085" w:rsidRDefault="00197085">
      <w:pPr>
        <w:pStyle w:val="ConsPlusNormal"/>
        <w:jc w:val="center"/>
      </w:pPr>
    </w:p>
    <w:p w:rsidR="00197085" w:rsidRDefault="00197085">
      <w:pPr>
        <w:pStyle w:val="ConsPlusNormal"/>
        <w:ind w:firstLine="540"/>
        <w:jc w:val="both"/>
      </w:pPr>
      <w:bookmarkStart w:id="2" w:name="P43"/>
      <w:bookmarkEnd w:id="2"/>
      <w:r>
        <w:t>1. Настоящие Правила устанавливают порядок, цели и условия предоставления субсидий из федерального бюджета российским организациям на компенсацию части затрат в связи с производством колесных транспортных сре</w:t>
      </w:r>
      <w:proofErr w:type="gramStart"/>
      <w:r>
        <w:t>дств в р</w:t>
      </w:r>
      <w:proofErr w:type="gramEnd"/>
      <w:r>
        <w:t xml:space="preserve">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 (далее - субсидии).</w:t>
      </w:r>
    </w:p>
    <w:p w:rsidR="00197085" w:rsidRDefault="00197085">
      <w:pPr>
        <w:pStyle w:val="ConsPlusNormal"/>
        <w:ind w:firstLine="540"/>
        <w:jc w:val="both"/>
      </w:pPr>
      <w:r>
        <w:t>2. В настоящих Правилах понимаются:</w:t>
      </w:r>
    </w:p>
    <w:p w:rsidR="00197085" w:rsidRDefault="00197085">
      <w:pPr>
        <w:pStyle w:val="ConsPlusNormal"/>
        <w:ind w:firstLine="540"/>
        <w:jc w:val="both"/>
      </w:pPr>
      <w:r>
        <w:t xml:space="preserve">под российскими организациями - юридические лица, зарегистрированные на территории </w:t>
      </w:r>
      <w:r>
        <w:lastRenderedPageBreak/>
        <w:t>Российской Федерации, являющиеся производителями колесных транспортных средств (далее - организации);</w:t>
      </w:r>
    </w:p>
    <w:p w:rsidR="00197085" w:rsidRDefault="00197085">
      <w:pPr>
        <w:pStyle w:val="ConsPlusNormal"/>
        <w:ind w:firstLine="540"/>
        <w:jc w:val="both"/>
      </w:pPr>
      <w:proofErr w:type="gramStart"/>
      <w:r>
        <w:t>под затратами в связи с производством колесных транспортных средств - затраты на закупку комплектующих (изделий и полуфабрикатов), которые использованы для производства транспортных средств, в том числе транспортных средств, соответствующих нормам экологических классов 4 и 5, узлов и агрегатов к ним, без учета сумм налога на добавленную стоимость, предъявленных поставщиками комплектующих или уплаченных при ввозе товара на территорию Российской Федерации, понесенные организациями</w:t>
      </w:r>
      <w:proofErr w:type="gramEnd"/>
      <w:r>
        <w:t xml:space="preserve"> с 1 января 2014 г. по 30 сентября 2014 г. включительно (далее - затраты). </w:t>
      </w:r>
      <w:proofErr w:type="gramStart"/>
      <w:r>
        <w:t xml:space="preserve">В состав затрат не включаются затраты, связанные с выпуском колесных транспортных средств, соответствующих нормам экологических классов 4 и 5, и затраты на закупку комплектующих (изделий и полуфабрикатов), использованных для производства таких транспортных средств, узлов и агрегатов к ним, по которым Министерством промышленности и торговли Российской Федерации были предоставлены организациям субсидии в соответствии с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российским</w:t>
      </w:r>
      <w:proofErr w:type="gramEnd"/>
      <w:r>
        <w:t xml:space="preserve"> </w:t>
      </w:r>
      <w:proofErr w:type="gramStart"/>
      <w:r>
        <w:t xml:space="preserve">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Евро-5,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конкурентоспособности", утвержденными постановлением Правительства Российской Федерации от 15 января 2014 г. N 31 "Об утверждении Правил предоставления субсидий из федерального бюджета</w:t>
      </w:r>
      <w:proofErr w:type="gramEnd"/>
      <w:r>
        <w:t xml:space="preserve"> </w:t>
      </w:r>
      <w:proofErr w:type="gramStart"/>
      <w:r>
        <w:t xml:space="preserve">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Евро-5, в рамках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конкурентоспособности", понесенные организациями с 1 января 2014 г. по 30 сентября 2014 г. включительно (далее - иные затраты).</w:t>
      </w:r>
      <w:proofErr w:type="gramEnd"/>
    </w:p>
    <w:p w:rsidR="00197085" w:rsidRDefault="00197085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Субсидии предоставляются в 2014 году Министерством промышленности и торговли Российской Федерации единовременно в пределах бюджетных ассигнований и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3" w:history="1">
        <w:r>
          <w:rPr>
            <w:color w:val="0000FF"/>
          </w:rPr>
          <w:t>пунктом 1</w:t>
        </w:r>
      </w:hyperlink>
      <w:r>
        <w:t xml:space="preserve"> настоящих Правил, для достижения организациями показателей, установленных утвержденными ими планами производства продукции на IV квартал 2014 г. (далее - планы).</w:t>
      </w:r>
      <w:proofErr w:type="gramEnd"/>
    </w:p>
    <w:p w:rsidR="00197085" w:rsidRDefault="00197085">
      <w:pPr>
        <w:pStyle w:val="ConsPlusNormal"/>
        <w:ind w:firstLine="540"/>
        <w:jc w:val="both"/>
      </w:pPr>
      <w:bookmarkStart w:id="3" w:name="P48"/>
      <w:bookmarkEnd w:id="3"/>
      <w:r>
        <w:t>4. Субсидия предоставляется организации при выполнении следующих условий:</w:t>
      </w:r>
    </w:p>
    <w:p w:rsidR="00197085" w:rsidRDefault="00197085">
      <w:pPr>
        <w:pStyle w:val="ConsPlusNormal"/>
        <w:ind w:firstLine="540"/>
        <w:jc w:val="both"/>
      </w:pPr>
      <w:r>
        <w:t>а) у организации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197085" w:rsidRDefault="00197085">
      <w:pPr>
        <w:pStyle w:val="ConsPlusNormal"/>
        <w:ind w:firstLine="540"/>
        <w:jc w:val="both"/>
      </w:pPr>
      <w:r>
        <w:t>б) организации присвоен международный идентификационный код изготовителя (WMI), и организация осуществляет операции по нанесению индивидуального идентификационного 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197085" w:rsidRDefault="00197085">
      <w:pPr>
        <w:pStyle w:val="ConsPlusNormal"/>
        <w:ind w:firstLine="540"/>
        <w:jc w:val="both"/>
      </w:pPr>
      <w:proofErr w:type="gramStart"/>
      <w:r>
        <w:t>в) организация осуществляла производство колесных транспортных средств в режиме промышленной сборки в соответствии с действующим по состоянию на 1 июля 2014 г. соглашением о промышленной сборке моторных транспортных средств (дополнительным соглашением к нему), заключенным Министерством экономического развития Российской Федерации и организацией;</w:t>
      </w:r>
      <w:proofErr w:type="gramEnd"/>
    </w:p>
    <w:p w:rsidR="00197085" w:rsidRDefault="00197085">
      <w:pPr>
        <w:pStyle w:val="ConsPlusNormal"/>
        <w:ind w:firstLine="540"/>
        <w:jc w:val="both"/>
      </w:pPr>
      <w:r>
        <w:t>г) у организации имеется утвержденный план.</w:t>
      </w:r>
    </w:p>
    <w:p w:rsidR="00197085" w:rsidRDefault="00197085">
      <w:pPr>
        <w:pStyle w:val="ConsPlusNormal"/>
        <w:ind w:firstLine="540"/>
        <w:jc w:val="both"/>
      </w:pPr>
      <w:r>
        <w:t>5. Субсидия предоставляется на основании заключенного Министерством промышленности и торговли Российской Федерации и организацией договора о предоставлении субсидии, предусматривающего:</w:t>
      </w:r>
    </w:p>
    <w:p w:rsidR="00197085" w:rsidRDefault="00197085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197085" w:rsidRDefault="00197085">
      <w:pPr>
        <w:pStyle w:val="ConsPlusNormal"/>
        <w:ind w:firstLine="540"/>
        <w:jc w:val="both"/>
      </w:pPr>
      <w:r>
        <w:t>б) сроки перечисления субсидии;</w:t>
      </w:r>
    </w:p>
    <w:p w:rsidR="00197085" w:rsidRDefault="00197085">
      <w:pPr>
        <w:pStyle w:val="ConsPlusNormal"/>
        <w:ind w:firstLine="540"/>
        <w:jc w:val="both"/>
      </w:pPr>
      <w:r>
        <w:t xml:space="preserve"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которые установлены настоящими Правилами, а </w:t>
      </w:r>
      <w:r>
        <w:lastRenderedPageBreak/>
        <w:t>также согласие организации на проведение таких проверок;</w:t>
      </w:r>
    </w:p>
    <w:p w:rsidR="00197085" w:rsidRDefault="00197085">
      <w:pPr>
        <w:pStyle w:val="ConsPlusNormal"/>
        <w:ind w:firstLine="540"/>
        <w:jc w:val="both"/>
      </w:pPr>
      <w:r>
        <w:t>г) порядок, формы и сроки представления отчетности о выполнении условий, установленных настоящими Правилами и договором о предоставлении субсидии;</w:t>
      </w:r>
    </w:p>
    <w:p w:rsidR="00197085" w:rsidRDefault="00197085">
      <w:pPr>
        <w:pStyle w:val="ConsPlusNormal"/>
        <w:ind w:firstLine="540"/>
        <w:jc w:val="both"/>
      </w:pPr>
      <w:r>
        <w:t>д) порядок применения штрафных санкций в случае недостижения показателей результативности использования субсидии;</w:t>
      </w:r>
    </w:p>
    <w:p w:rsidR="00197085" w:rsidRDefault="00197085">
      <w:pPr>
        <w:pStyle w:val="ConsPlusNormal"/>
        <w:ind w:firstLine="540"/>
        <w:jc w:val="both"/>
      </w:pPr>
      <w:r>
        <w:t>е) условия расторжения договора о предоставлении субсидии;</w:t>
      </w:r>
    </w:p>
    <w:p w:rsidR="00197085" w:rsidRDefault="00197085">
      <w:pPr>
        <w:pStyle w:val="ConsPlusNormal"/>
        <w:ind w:firstLine="540"/>
        <w:jc w:val="both"/>
      </w:pPr>
      <w:r>
        <w:t>ж) иные положения.</w:t>
      </w:r>
    </w:p>
    <w:p w:rsidR="00197085" w:rsidRDefault="00197085">
      <w:pPr>
        <w:pStyle w:val="ConsPlusNormal"/>
        <w:ind w:firstLine="540"/>
        <w:jc w:val="both"/>
      </w:pPr>
      <w:bookmarkStart w:id="4" w:name="P61"/>
      <w:bookmarkEnd w:id="4"/>
      <w:r>
        <w:t>6. Для заключения договора о предоставлении субсидии организация представляет в Министерство промышленности и торговли Российской Федерации заявление о заключении этого договора (в произвольной форме), в котором указываются сведения о государственной регистрации производителя, с приложением следующих документов:</w:t>
      </w:r>
    </w:p>
    <w:p w:rsidR="00197085" w:rsidRDefault="00197085">
      <w:pPr>
        <w:pStyle w:val="ConsPlusNormal"/>
        <w:ind w:firstLine="540"/>
        <w:jc w:val="both"/>
      </w:pPr>
      <w:r>
        <w:t>а) нотариально заверенные копии учредительных документов организации;</w:t>
      </w:r>
    </w:p>
    <w:p w:rsidR="00197085" w:rsidRDefault="00197085">
      <w:pPr>
        <w:pStyle w:val="ConsPlusNormal"/>
        <w:ind w:firstLine="540"/>
        <w:jc w:val="both"/>
      </w:pPr>
      <w:r>
        <w:t>б) справка, подписанная руководителем и главным бухгалтером организации, скрепленная печатью организации, с указанием банковских реквизитов и расчетных счетов организации, на которые перечисляется субсидия;</w:t>
      </w:r>
    </w:p>
    <w:p w:rsidR="00197085" w:rsidRDefault="00197085">
      <w:pPr>
        <w:pStyle w:val="ConsPlusNormal"/>
        <w:ind w:firstLine="540"/>
        <w:jc w:val="both"/>
      </w:pPr>
      <w:r>
        <w:t>в) заверенные руководителем организации копии документов, подтверждающих право производителя на нанесение индивидуального идентификационного номера (VIN);</w:t>
      </w:r>
    </w:p>
    <w:p w:rsidR="00197085" w:rsidRDefault="00197085">
      <w:pPr>
        <w:pStyle w:val="ConsPlusNormal"/>
        <w:ind w:firstLine="540"/>
        <w:jc w:val="both"/>
      </w:pPr>
      <w:r>
        <w:t>г) заверенная руководителем организации копия плана.</w:t>
      </w:r>
    </w:p>
    <w:p w:rsidR="00197085" w:rsidRDefault="00197085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197085" w:rsidRDefault="00197085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о предоставлении субсидии и документы, представленные в соответствии с </w:t>
      </w:r>
      <w:hyperlink w:anchor="P61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197085" w:rsidRDefault="00197085">
      <w:pPr>
        <w:pStyle w:val="ConsPlusNormal"/>
        <w:ind w:firstLine="540"/>
        <w:jc w:val="both"/>
      </w:pPr>
      <w:r>
        <w:t xml:space="preserve">б) </w:t>
      </w:r>
      <w:proofErr w:type="gramStart"/>
      <w:r>
        <w:t>проверяет в течение 7 дней со дня поступления указанных заявления и документов полноту содержащихся в них сведений и заключает</w:t>
      </w:r>
      <w:proofErr w:type="gramEnd"/>
      <w:r>
        <w:t xml:space="preserve"> с организацией договор о предоставлении субсидии либо отказывает (в письменной форме) организации в его заключении в случае несоответствия представленных документов положениям </w:t>
      </w:r>
      <w:hyperlink w:anchor="P48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61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197085" w:rsidRDefault="00197085">
      <w:pPr>
        <w:pStyle w:val="ConsPlusNormal"/>
        <w:ind w:firstLine="540"/>
        <w:jc w:val="both"/>
      </w:pPr>
      <w:r>
        <w:t xml:space="preserve">8. Субсидия предоставляется в размере до 90 процентов суммы затрат, но не более предельного размера субсидии, который установлен согласно </w:t>
      </w:r>
      <w:hyperlink w:anchor="P126" w:history="1">
        <w:r>
          <w:rPr>
            <w:color w:val="0000FF"/>
          </w:rPr>
          <w:t>приложению N 1</w:t>
        </w:r>
      </w:hyperlink>
      <w:r>
        <w:t>.</w:t>
      </w:r>
    </w:p>
    <w:p w:rsidR="00197085" w:rsidRDefault="00197085">
      <w:pPr>
        <w:pStyle w:val="ConsPlusNormal"/>
        <w:ind w:firstLine="540"/>
        <w:jc w:val="both"/>
      </w:pPr>
      <w:bookmarkStart w:id="5" w:name="P70"/>
      <w:bookmarkEnd w:id="5"/>
      <w:r>
        <w:t>9. Для получения субсидии организация, с которой заключен договор о предоставлении субсидии, в течение 2 дней со дня заключения договора о предоставлении субсидии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документов:</w:t>
      </w:r>
    </w:p>
    <w:p w:rsidR="00197085" w:rsidRDefault="00197085">
      <w:pPr>
        <w:pStyle w:val="ConsPlusNormal"/>
        <w:ind w:firstLine="540"/>
        <w:jc w:val="both"/>
      </w:pPr>
      <w:r>
        <w:t>а) заверенная руководителем и главным бухгалтером организации справка, подтверждающая сумму затрат с указанием наименований поставщиков комплектующих (изделий и полуфабрикатов), которые использованы для производства транспортных средств, узлов и агрегатов к ним и стоимость которых включена в расчет суммы затрат, а также номеров договоров, заключенных организацией и этими поставщиками;</w:t>
      </w:r>
    </w:p>
    <w:p w:rsidR="00197085" w:rsidRDefault="00197085">
      <w:pPr>
        <w:pStyle w:val="ConsPlusNormal"/>
        <w:ind w:firstLine="540"/>
        <w:jc w:val="both"/>
      </w:pPr>
      <w:r>
        <w:t>б) заверенная руководителем и главным бухгалтером организации справка, подтверждающая сумму иных затрат с указанием наименований поставщиков комплектующих (изделий и полуфабрикатов), которые использованы для производства транспортных средств, соответствующих нормам экологических классов 4 и 5, узлов и агрегатов к ним, а также номеров договоров, заключенных организацией и этими поставщиками;</w:t>
      </w:r>
    </w:p>
    <w:p w:rsidR="00197085" w:rsidRDefault="00197085">
      <w:pPr>
        <w:pStyle w:val="ConsPlusNormal"/>
        <w:ind w:firstLine="540"/>
        <w:jc w:val="both"/>
      </w:pPr>
      <w:proofErr w:type="gramStart"/>
      <w:r>
        <w:t xml:space="preserve">в) заверенные руководителем организации документы, подтверждающие объемы выпуска транспортных средств в 2013 году с указанием категорий колесных транспортных средств в соответствии с классификацией, предусмотренной </w:t>
      </w:r>
      <w:hyperlink r:id="rId12" w:history="1">
        <w:r>
          <w:rPr>
            <w:color w:val="0000FF"/>
          </w:rPr>
          <w:t>приложением N 1</w:t>
        </w:r>
      </w:hyperlink>
      <w:r>
        <w:t xml:space="preserve"> к техническому регламенту о безопасности колесных транспортных средств, утвержденному постановлением Правительства Российской Федерации от 10 сентября 2009 г. N 720 "Об утверждении технического регламента о безопасности колесных транспортных средств";</w:t>
      </w:r>
      <w:proofErr w:type="gramEnd"/>
    </w:p>
    <w:p w:rsidR="00197085" w:rsidRDefault="00197085">
      <w:pPr>
        <w:pStyle w:val="ConsPlusNormal"/>
        <w:ind w:firstLine="540"/>
        <w:jc w:val="both"/>
      </w:pPr>
      <w:proofErr w:type="gramStart"/>
      <w:r>
        <w:t xml:space="preserve">г) заверенные руководителем организации документы, подтверждающие расчетные объемы выпуска транспортных средств в IV квартале 2014 г. с указанием категорий колесных транспортных средств в соответствии с классификацией, предусмотренной </w:t>
      </w:r>
      <w:hyperlink r:id="rId13" w:history="1">
        <w:r>
          <w:rPr>
            <w:color w:val="0000FF"/>
          </w:rPr>
          <w:t>приложением N 1</w:t>
        </w:r>
      </w:hyperlink>
      <w:r>
        <w:t xml:space="preserve"> к техническому регламенту о безопасности колесных транспортных средств, утвержденному постановлением Правительства Российской Федерации от 10 сентября 2009 г. N 720 "Об утверждении технического регламента о безопасности колесных транспортных средств";</w:t>
      </w:r>
      <w:proofErr w:type="gramEnd"/>
    </w:p>
    <w:p w:rsidR="00197085" w:rsidRDefault="00197085">
      <w:pPr>
        <w:pStyle w:val="ConsPlusNormal"/>
        <w:ind w:firstLine="540"/>
        <w:jc w:val="both"/>
      </w:pPr>
      <w:r>
        <w:lastRenderedPageBreak/>
        <w:t xml:space="preserve">д) расчет субсидии по форме согласно </w:t>
      </w:r>
      <w:hyperlink w:anchor="P207" w:history="1">
        <w:r>
          <w:rPr>
            <w:color w:val="0000FF"/>
          </w:rPr>
          <w:t>приложению N 2</w:t>
        </w:r>
      </w:hyperlink>
      <w:r>
        <w:t>.</w:t>
      </w:r>
    </w:p>
    <w:p w:rsidR="00197085" w:rsidRDefault="00197085">
      <w:pPr>
        <w:pStyle w:val="ConsPlusNormal"/>
        <w:ind w:firstLine="540"/>
        <w:jc w:val="both"/>
      </w:pPr>
      <w:bookmarkStart w:id="6" w:name="P76"/>
      <w:bookmarkEnd w:id="6"/>
      <w:r>
        <w:t xml:space="preserve">10. </w:t>
      </w:r>
      <w:proofErr w:type="gramStart"/>
      <w:r>
        <w:t>Организация, имеющая расположенный в Российской Федерации научно-технический (инженерный) центр, осуществляющий разработку конструкций колесных транспортных средств, узлов и агрегатов к ним, включая разработку общей компоновки, шасси, систем двигателей и трансмиссий, несущих систем, кузовов, экстерьера и интерьера, электрооборудования, а также разработку конструкторской документации, проектирование и изготовление технологического оборудования, систем управления и средств автоматизации производства, проектирование, изготовление, наладку и внедрение технологической оснастки для</w:t>
      </w:r>
      <w:proofErr w:type="gramEnd"/>
      <w:r>
        <w:t xml:space="preserve"> производства колесных транспортных средств, воспроизводство штампов и пресс-форм для производства колесных транспортных средств, являющийся структурным подразделением организации либо аффилированным лицом организации (далее - научно-технический центр), кроме документов, указанных в </w:t>
      </w:r>
      <w:hyperlink w:anchor="P70" w:history="1">
        <w:r>
          <w:rPr>
            <w:color w:val="0000FF"/>
          </w:rPr>
          <w:t>пункте 9</w:t>
        </w:r>
      </w:hyperlink>
      <w:r>
        <w:t xml:space="preserve"> настоящих Правил, представляет следующие документы:</w:t>
      </w:r>
    </w:p>
    <w:p w:rsidR="00197085" w:rsidRDefault="00197085">
      <w:pPr>
        <w:pStyle w:val="ConsPlusNormal"/>
        <w:ind w:firstLine="540"/>
        <w:jc w:val="both"/>
      </w:pPr>
      <w:r>
        <w:t>а) заверенные руководителем организации документы, подтверждающие наличие у организации научно-технического центра;</w:t>
      </w:r>
    </w:p>
    <w:p w:rsidR="00197085" w:rsidRDefault="00197085">
      <w:pPr>
        <w:pStyle w:val="ConsPlusNormal"/>
        <w:ind w:firstLine="540"/>
        <w:jc w:val="both"/>
      </w:pPr>
      <w:r>
        <w:t>б) заверенные руководителем организации копии документов, подтверждающих затраты организации на научно-исследовательские и опытно-конструкторские работы, осуществленные научно-техническим центром в 2013 году.</w:t>
      </w:r>
    </w:p>
    <w:p w:rsidR="00197085" w:rsidRDefault="00197085">
      <w:pPr>
        <w:pStyle w:val="ConsPlusNormal"/>
        <w:ind w:firstLine="540"/>
        <w:jc w:val="both"/>
      </w:pPr>
      <w:r>
        <w:t>11. Министерство промышленности и торговли Российской Федерации:</w:t>
      </w:r>
    </w:p>
    <w:p w:rsidR="00197085" w:rsidRDefault="00197085">
      <w:pPr>
        <w:pStyle w:val="ConsPlusNormal"/>
        <w:ind w:firstLine="540"/>
        <w:jc w:val="both"/>
      </w:pPr>
      <w:r>
        <w:t xml:space="preserve">а) регистрирует в порядке поступления заявление о предоставлении субсидии и документы, представленные в соответствии с </w:t>
      </w:r>
      <w:hyperlink w:anchor="P70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76" w:history="1">
        <w:r>
          <w:rPr>
            <w:color w:val="0000FF"/>
          </w:rPr>
          <w:t>10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197085" w:rsidRDefault="00197085">
      <w:pPr>
        <w:pStyle w:val="ConsPlusNormal"/>
        <w:ind w:firstLine="540"/>
        <w:jc w:val="both"/>
      </w:pPr>
      <w:r>
        <w:t xml:space="preserve">б) </w:t>
      </w:r>
      <w:proofErr w:type="gramStart"/>
      <w:r>
        <w:t>проверяет в течение 3 дней со дня поступления указанных заявления и документов полноту содержащихся в них сведений и принимает</w:t>
      </w:r>
      <w:proofErr w:type="gramEnd"/>
      <w:r>
        <w:t xml:space="preserve"> решение о предоставлении субсидии или об отказе в ее предоставлении.</w:t>
      </w:r>
    </w:p>
    <w:p w:rsidR="00197085" w:rsidRDefault="00197085">
      <w:pPr>
        <w:pStyle w:val="ConsPlusNormal"/>
        <w:ind w:firstLine="540"/>
        <w:jc w:val="both"/>
      </w:pPr>
      <w:r>
        <w:t>12. Основаниями для отказа в предоставлении субсидии являются:</w:t>
      </w:r>
    </w:p>
    <w:p w:rsidR="00197085" w:rsidRDefault="00197085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70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76" w:history="1">
        <w:r>
          <w:rPr>
            <w:color w:val="0000FF"/>
          </w:rPr>
          <w:t>10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Правилами;</w:t>
      </w:r>
    </w:p>
    <w:p w:rsidR="00197085" w:rsidRDefault="00197085">
      <w:pPr>
        <w:pStyle w:val="ConsPlusNormal"/>
        <w:ind w:firstLine="540"/>
        <w:jc w:val="both"/>
      </w:pPr>
      <w:r>
        <w:t xml:space="preserve">б) недостаток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97085" w:rsidRDefault="00197085">
      <w:pPr>
        <w:pStyle w:val="ConsPlusNormal"/>
        <w:ind w:firstLine="540"/>
        <w:jc w:val="both"/>
      </w:pPr>
      <w:r>
        <w:t xml:space="preserve">13. В случае принятия решения об отказе в предоставлении субсидии Министерство промышленности и торговли Российской Федерации в рабочий день, следующий за днем принятия этого решения, возвращает организации заявление и документы, представленные в соответствии с </w:t>
      </w:r>
      <w:hyperlink w:anchor="P70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76" w:history="1">
        <w:r>
          <w:rPr>
            <w:color w:val="0000FF"/>
          </w:rPr>
          <w:t>10</w:t>
        </w:r>
      </w:hyperlink>
      <w:r>
        <w:t xml:space="preserve"> настоящих Правил, с уведомлением, в котором указываются основания принятия решения.</w:t>
      </w:r>
    </w:p>
    <w:p w:rsidR="00197085" w:rsidRDefault="00197085">
      <w:pPr>
        <w:pStyle w:val="ConsPlusNormal"/>
        <w:ind w:firstLine="540"/>
        <w:jc w:val="both"/>
      </w:pPr>
      <w:r>
        <w:t>14. Перечисление субсидии осуществляется Министерством промышленности и торговли Российской Федерации в установленном порядке на расчетный счет организации, открытый в российской кредитной организации.</w:t>
      </w:r>
    </w:p>
    <w:p w:rsidR="00197085" w:rsidRDefault="00197085">
      <w:pPr>
        <w:pStyle w:val="ConsPlusNormal"/>
        <w:ind w:firstLine="540"/>
        <w:jc w:val="both"/>
      </w:pPr>
      <w:bookmarkStart w:id="7" w:name="P87"/>
      <w:bookmarkEnd w:id="7"/>
      <w:r>
        <w:t>15. Организация представляет до 15 января 2015 г. в Министерство промышленности и торговли Российской Федерации заверенную руководителем и главным бухгалтером организации справку о выполнении плана.</w:t>
      </w:r>
    </w:p>
    <w:p w:rsidR="00197085" w:rsidRDefault="00197085">
      <w:pPr>
        <w:pStyle w:val="ConsPlusNormal"/>
        <w:ind w:firstLine="540"/>
        <w:jc w:val="both"/>
      </w:pPr>
      <w:r>
        <w:t xml:space="preserve">16. Министерство промышленности и торговли Российской Федерации на основании справки, указанной в </w:t>
      </w:r>
      <w:hyperlink w:anchor="P87" w:history="1">
        <w:r>
          <w:rPr>
            <w:color w:val="0000FF"/>
          </w:rPr>
          <w:t>пункте 15</w:t>
        </w:r>
      </w:hyperlink>
      <w:r>
        <w:t xml:space="preserve"> настоящих Правил, в течение 10 дней со дня ее поступления </w:t>
      </w:r>
      <w:proofErr w:type="gramStart"/>
      <w:r>
        <w:t>осуществляет оценку результативности использования организацией субсидии и уведомляет</w:t>
      </w:r>
      <w:proofErr w:type="gramEnd"/>
      <w:r>
        <w:t xml:space="preserve"> организацию о результатах указанной оценки.</w:t>
      </w:r>
    </w:p>
    <w:p w:rsidR="00197085" w:rsidRDefault="00197085">
      <w:pPr>
        <w:pStyle w:val="ConsPlusNormal"/>
        <w:ind w:firstLine="540"/>
        <w:jc w:val="both"/>
      </w:pPr>
      <w:r>
        <w:t>Оценка результативности использования субсидии осуществляется исходя из достижения показателей, установленных планом.</w:t>
      </w:r>
    </w:p>
    <w:p w:rsidR="00197085" w:rsidRDefault="00197085">
      <w:pPr>
        <w:pStyle w:val="ConsPlusNormal"/>
        <w:ind w:firstLine="540"/>
        <w:jc w:val="both"/>
      </w:pPr>
      <w:r>
        <w:t>17. Показатель оценки эффективности использования организацией субсидии (Е) определяется по формуле: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center"/>
      </w:pPr>
      <w:r w:rsidRPr="00587AC5">
        <w:rPr>
          <w:position w:val="-26"/>
        </w:rPr>
        <w:lastRenderedPageBreak/>
        <w:pict>
          <v:shape id="_x0000_i1025" style="width:101.3pt;height:39.35pt" coordsize="" o:spt="100" adj="0,,0" path="" filled="f" stroked="f">
            <v:stroke joinstyle="miter"/>
            <v:imagedata r:id="rId14" o:title="base_1_199272_29"/>
            <v:formulas/>
            <v:path o:connecttype="segments"/>
          </v:shape>
        </w:pict>
      </w:r>
      <w:r>
        <w:t>,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ind w:firstLine="540"/>
        <w:jc w:val="both"/>
      </w:pPr>
      <w:r>
        <w:t>где:</w:t>
      </w:r>
    </w:p>
    <w:p w:rsidR="00197085" w:rsidRDefault="00197085">
      <w:pPr>
        <w:pStyle w:val="ConsPlusNormal"/>
        <w:ind w:firstLine="540"/>
        <w:jc w:val="both"/>
      </w:pPr>
      <w:r w:rsidRPr="00587AC5">
        <w:rPr>
          <w:position w:val="-9"/>
        </w:rPr>
        <w:pict>
          <v:shape id="_x0000_i1026" style="width:29.3pt;height:20.95pt" coordsize="" o:spt="100" adj="0,,0" path="" filled="f" stroked="f">
            <v:stroke joinstyle="miter"/>
            <v:imagedata r:id="rId15" o:title="base_1_199272_30"/>
            <v:formulas/>
            <v:path o:connecttype="segments"/>
          </v:shape>
        </w:pict>
      </w:r>
      <w:r>
        <w:t xml:space="preserve"> - фактический показатель объема производства продукции организацией в IV квартале 2014 г.;</w:t>
      </w:r>
    </w:p>
    <w:p w:rsidR="00197085" w:rsidRDefault="00197085">
      <w:pPr>
        <w:pStyle w:val="ConsPlusNormal"/>
        <w:ind w:firstLine="540"/>
        <w:jc w:val="both"/>
      </w:pPr>
      <w:r w:rsidRPr="00587AC5">
        <w:rPr>
          <w:position w:val="-8"/>
        </w:rPr>
        <w:pict>
          <v:shape id="_x0000_i1027" style="width:23.45pt;height:20.1pt" coordsize="" o:spt="100" adj="0,,0" path="" filled="f" stroked="f">
            <v:stroke joinstyle="miter"/>
            <v:imagedata r:id="rId16" o:title="base_1_199272_31"/>
            <v:formulas/>
            <v:path o:connecttype="segments"/>
          </v:shape>
        </w:pict>
      </w:r>
      <w:r>
        <w:t xml:space="preserve"> - показатель, установленный планом.</w:t>
      </w:r>
    </w:p>
    <w:p w:rsidR="00197085" w:rsidRDefault="00197085">
      <w:pPr>
        <w:pStyle w:val="ConsPlusNormal"/>
        <w:ind w:firstLine="540"/>
        <w:jc w:val="both"/>
      </w:pPr>
      <w:r>
        <w:t>18. В случае установления факта недостижения организацией показателей результативности использования субсидии к организации применяются штрафные санкции</w:t>
      </w:r>
      <w:proofErr w:type="gramStart"/>
      <w:r>
        <w:t xml:space="preserve"> (</w:t>
      </w:r>
      <w:r w:rsidRPr="00587AC5">
        <w:rPr>
          <w:position w:val="-9"/>
        </w:rPr>
        <w:pict>
          <v:shape id="_x0000_i1028" style="width:30.15pt;height:20.95pt" coordsize="" o:spt="100" adj="0,,0" path="" filled="f" stroked="f">
            <v:stroke joinstyle="miter"/>
            <v:imagedata r:id="rId17" o:title="base_1_199272_32"/>
            <v:formulas/>
            <v:path o:connecttype="segments"/>
          </v:shape>
        </w:pict>
      </w:r>
      <w:r>
        <w:t xml:space="preserve">), </w:t>
      </w:r>
      <w:proofErr w:type="gramEnd"/>
      <w:r>
        <w:t>размер которых определяется по формуле: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center"/>
      </w:pPr>
      <w:r>
        <w:pict>
          <v:shape id="_x0000_i1029" style="width:143.15pt;height:35.15pt" coordsize="" o:spt="100" adj="0,,0" path="" filled="f" stroked="f">
            <v:stroke joinstyle="miter"/>
            <v:imagedata r:id="rId18" o:title="base_1_199272_33"/>
            <v:formulas/>
            <v:path o:connecttype="segments"/>
          </v:shape>
        </w:pict>
      </w:r>
      <w:r>
        <w:t>,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ind w:firstLine="540"/>
        <w:jc w:val="both"/>
      </w:pPr>
      <w:r>
        <w:t>где:</w:t>
      </w:r>
    </w:p>
    <w:p w:rsidR="00197085" w:rsidRDefault="00197085">
      <w:pPr>
        <w:pStyle w:val="ConsPlusNormal"/>
        <w:ind w:firstLine="540"/>
        <w:jc w:val="both"/>
      </w:pPr>
      <w:r>
        <w:t>Е - показатель оценки эффективности использования организацией субсидии;</w:t>
      </w:r>
    </w:p>
    <w:p w:rsidR="00197085" w:rsidRDefault="00197085">
      <w:pPr>
        <w:pStyle w:val="ConsPlusNormal"/>
        <w:ind w:firstLine="540"/>
        <w:jc w:val="both"/>
      </w:pPr>
      <w:r>
        <w:t>С - размер предоставленной субсидии.</w:t>
      </w:r>
    </w:p>
    <w:p w:rsidR="00197085" w:rsidRDefault="00197085">
      <w:pPr>
        <w:pStyle w:val="ConsPlusNormal"/>
        <w:ind w:firstLine="540"/>
        <w:jc w:val="both"/>
      </w:pPr>
      <w:r>
        <w:t>Сумма штрафных санкций подлежит перечислению в доход федерального бюджета в порядке, установленном бюджетным законодательством Российской Федерации.</w:t>
      </w:r>
    </w:p>
    <w:p w:rsidR="00197085" w:rsidRDefault="00197085">
      <w:pPr>
        <w:pStyle w:val="ConsPlusNormal"/>
        <w:ind w:firstLine="540"/>
        <w:jc w:val="both"/>
      </w:pPr>
      <w:r>
        <w:t xml:space="preserve">19. </w:t>
      </w:r>
      <w:proofErr w:type="gramStart"/>
      <w:r>
        <w:t>Контроль за</w:t>
      </w:r>
      <w:proofErr w:type="gramEnd"/>
      <w:r>
        <w:t xml:space="preserve">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97085" w:rsidRDefault="001970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7085" w:rsidRDefault="00197085">
      <w:pPr>
        <w:pStyle w:val="ConsPlusNormal"/>
        <w:ind w:firstLine="540"/>
        <w:jc w:val="both"/>
      </w:pPr>
      <w:r>
        <w:t xml:space="preserve">20. В случае </w:t>
      </w:r>
      <w:proofErr w:type="gramStart"/>
      <w:r>
        <w:t>установления факта нарушения условий предоставления субсидий</w:t>
      </w:r>
      <w:proofErr w:type="gramEnd"/>
      <w:r>
        <w:t xml:space="preserve"> средства, полученные организацией,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sectPr w:rsidR="00197085" w:rsidSect="00525A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7085" w:rsidRDefault="00197085">
      <w:pPr>
        <w:pStyle w:val="ConsPlusNormal"/>
        <w:jc w:val="right"/>
        <w:outlineLvl w:val="1"/>
      </w:pPr>
      <w:r>
        <w:lastRenderedPageBreak/>
        <w:t>Приложение N 1</w:t>
      </w:r>
    </w:p>
    <w:p w:rsidR="00197085" w:rsidRDefault="00197085">
      <w:pPr>
        <w:pStyle w:val="ConsPlusNormal"/>
        <w:jc w:val="right"/>
      </w:pPr>
      <w:r>
        <w:t>к Правилам предоставления</w:t>
      </w:r>
    </w:p>
    <w:p w:rsidR="00197085" w:rsidRDefault="00197085">
      <w:pPr>
        <w:pStyle w:val="ConsPlusNormal"/>
        <w:jc w:val="right"/>
      </w:pPr>
      <w:r>
        <w:t>субсидий из федерального бюджета</w:t>
      </w:r>
    </w:p>
    <w:p w:rsidR="00197085" w:rsidRDefault="00197085">
      <w:pPr>
        <w:pStyle w:val="ConsPlusNormal"/>
        <w:jc w:val="right"/>
      </w:pPr>
      <w:r>
        <w:t>российским организациям</w:t>
      </w:r>
    </w:p>
    <w:p w:rsidR="00197085" w:rsidRDefault="00197085">
      <w:pPr>
        <w:pStyle w:val="ConsPlusNormal"/>
        <w:jc w:val="right"/>
      </w:pPr>
      <w:r>
        <w:t>на компенсацию части затрат</w:t>
      </w:r>
    </w:p>
    <w:p w:rsidR="00197085" w:rsidRDefault="00197085">
      <w:pPr>
        <w:pStyle w:val="ConsPlusNormal"/>
        <w:jc w:val="right"/>
      </w:pPr>
      <w:r>
        <w:t>в связи с производством</w:t>
      </w:r>
    </w:p>
    <w:p w:rsidR="00197085" w:rsidRDefault="00197085">
      <w:pPr>
        <w:pStyle w:val="ConsPlusNormal"/>
        <w:jc w:val="right"/>
      </w:pPr>
      <w:r>
        <w:t>колесных транспортных</w:t>
      </w:r>
    </w:p>
    <w:p w:rsidR="00197085" w:rsidRDefault="00197085">
      <w:pPr>
        <w:pStyle w:val="ConsPlusNormal"/>
        <w:jc w:val="right"/>
      </w:pPr>
      <w:r>
        <w:t>сре</w:t>
      </w:r>
      <w:proofErr w:type="gramStart"/>
      <w:r>
        <w:t>дств в р</w:t>
      </w:r>
      <w:proofErr w:type="gramEnd"/>
      <w:r>
        <w:t>амках подпрограммы</w:t>
      </w:r>
    </w:p>
    <w:p w:rsidR="00197085" w:rsidRDefault="00197085">
      <w:pPr>
        <w:pStyle w:val="ConsPlusNormal"/>
        <w:jc w:val="right"/>
      </w:pPr>
      <w:r>
        <w:t>"Автомобильная промышленность"</w:t>
      </w:r>
    </w:p>
    <w:p w:rsidR="00197085" w:rsidRDefault="00197085">
      <w:pPr>
        <w:pStyle w:val="ConsPlusNormal"/>
        <w:jc w:val="right"/>
      </w:pPr>
      <w:r>
        <w:t>государственной программы Российской</w:t>
      </w:r>
    </w:p>
    <w:p w:rsidR="00197085" w:rsidRDefault="00197085">
      <w:pPr>
        <w:pStyle w:val="ConsPlusNormal"/>
        <w:jc w:val="right"/>
      </w:pPr>
      <w:r>
        <w:t>Федерации "Развитие промышленности</w:t>
      </w:r>
    </w:p>
    <w:p w:rsidR="00197085" w:rsidRDefault="00197085">
      <w:pPr>
        <w:pStyle w:val="ConsPlusNormal"/>
        <w:jc w:val="right"/>
      </w:pPr>
      <w:r>
        <w:t>и повышение ее конкурентоспособности"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center"/>
      </w:pPr>
      <w:bookmarkStart w:id="8" w:name="P126"/>
      <w:bookmarkEnd w:id="8"/>
      <w:r>
        <w:t>ПРЕДЕЛЬНЫЕ РАЗМЕРЫ</w:t>
      </w:r>
    </w:p>
    <w:p w:rsidR="00197085" w:rsidRDefault="00197085">
      <w:pPr>
        <w:pStyle w:val="ConsPlusNormal"/>
        <w:jc w:val="center"/>
      </w:pPr>
      <w:r>
        <w:t>СУБСИДИЙ НА КОМПЕНСАЦИЮ ЧАСТИ ЗАТРАТ, ПОНЕСЕННЫХ</w:t>
      </w:r>
    </w:p>
    <w:p w:rsidR="00197085" w:rsidRDefault="00197085">
      <w:pPr>
        <w:pStyle w:val="ConsPlusNormal"/>
        <w:jc w:val="center"/>
      </w:pPr>
      <w:r>
        <w:t>РОССИЙСКИМИ ОРГАНИЗАЦИЯМИ В СВЯЗИ С ПРОИЗВОДСТВОМ</w:t>
      </w:r>
    </w:p>
    <w:p w:rsidR="00197085" w:rsidRDefault="00197085">
      <w:pPr>
        <w:pStyle w:val="ConsPlusNormal"/>
        <w:jc w:val="center"/>
      </w:pPr>
      <w:r>
        <w:t>КОЛЕСНЫХ ТРАНСПОРТНЫХ СРЕДСТВ</w:t>
      </w:r>
    </w:p>
    <w:p w:rsidR="00197085" w:rsidRDefault="001970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4762"/>
      </w:tblGrid>
      <w:tr w:rsidR="00197085">
        <w:tc>
          <w:tcPr>
            <w:tcW w:w="48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7085" w:rsidRDefault="00197085">
            <w:pPr>
              <w:pStyle w:val="ConsPlusNormal"/>
              <w:jc w:val="center"/>
            </w:pPr>
            <w:r>
              <w:t>Количество транспортных средств, произведенных в 2013 году (штук)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Предельный размер субсидии (тыс. рублей)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t xml:space="preserve">I.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категории </w:t>
            </w:r>
            <w:r w:rsidRPr="00587AC5">
              <w:rPr>
                <w:position w:val="-8"/>
              </w:rPr>
              <w:pict>
                <v:shape id="_x0000_i1030" style="width:19.25pt;height:20.1pt" coordsize="" o:spt="100" adj="0,,0" path="" filled="f" stroked="f">
                  <v:stroke joinstyle="miter"/>
                  <v:imagedata r:id="rId20" o:title="base_1_199272_34"/>
                  <v:formulas/>
                  <v:path o:connecttype="segments"/>
                </v:shape>
              </w:pic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Менее 40000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40000 до 130000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300000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130000 до 180000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500000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Более 180000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t xml:space="preserve">II. Российские организации, которые имеют научно-технический (инженерный) центр и более 50 </w:t>
            </w:r>
            <w:r>
              <w:lastRenderedPageBreak/>
              <w:t xml:space="preserve">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категории </w:t>
            </w:r>
            <w:r w:rsidRPr="00587AC5">
              <w:rPr>
                <w:position w:val="-8"/>
              </w:rPr>
              <w:pict>
                <v:shape id="_x0000_i1031" style="width:19.25pt;height:20.1pt" coordsize="" o:spt="100" adj="0,,0" path="" filled="f" stroked="f">
                  <v:stroke joinstyle="miter"/>
                  <v:imagedata r:id="rId20" o:title="base_1_199272_35"/>
                  <v:formulas/>
                  <v:path o:connecttype="segments"/>
                </v:shape>
              </w:pic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lastRenderedPageBreak/>
              <w:t>Менее 40000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500000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40000 до 130000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130000 до 180000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Более 180000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4000000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t xml:space="preserve">III.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587AC5">
              <w:rPr>
                <w:position w:val="-8"/>
              </w:rPr>
              <w:pict>
                <v:shape id="_x0000_i1032" style="width:17.6pt;height:20.1pt" coordsize="" o:spt="100" adj="0,,0" path="" filled="f" stroked="f">
                  <v:stroke joinstyle="miter"/>
                  <v:imagedata r:id="rId21" o:title="base_1_199272_36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8"/>
              </w:rPr>
              <w:pict>
                <v:shape id="_x0000_i1033" style="width:20.95pt;height:20.1pt" coordsize="" o:spt="100" adj="0,,0" path="" filled="f" stroked="f">
                  <v:stroke joinstyle="miter"/>
                  <v:imagedata r:id="rId22" o:title="base_1_199272_37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8"/>
              </w:rPr>
              <w:pict>
                <v:shape id="_x0000_i1034" style="width:19.25pt;height:20.1pt" coordsize="" o:spt="100" adj="0,,0" path="" filled="f" stroked="f">
                  <v:stroke joinstyle="miter"/>
                  <v:imagedata r:id="rId23" o:title="base_1_199272_38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Менее 30000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30000 до 40000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40000 до 50000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400000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Более 50000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t xml:space="preserve">IV. Российские организации, которые имеют научно-технический (инженерный) центр и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587AC5">
              <w:rPr>
                <w:position w:val="-8"/>
              </w:rPr>
              <w:pict>
                <v:shape id="_x0000_i1035" style="width:17.6pt;height:20.1pt" coordsize="" o:spt="100" adj="0,,0" path="" filled="f" stroked="f">
                  <v:stroke joinstyle="miter"/>
                  <v:imagedata r:id="rId21" o:title="base_1_199272_39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8"/>
              </w:rPr>
              <w:pict>
                <v:shape id="_x0000_i1036" style="width:20.95pt;height:20.1pt" coordsize="" o:spt="100" adj="0,,0" path="" filled="f" stroked="f">
                  <v:stroke joinstyle="miter"/>
                  <v:imagedata r:id="rId22" o:title="base_1_199272_40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8"/>
              </w:rPr>
              <w:pict>
                <v:shape id="_x0000_i1037" style="width:19.25pt;height:20.1pt" coordsize="" o:spt="100" adj="0,,0" path="" filled="f" stroked="f">
                  <v:stroke joinstyle="miter"/>
                  <v:imagedata r:id="rId23" o:title="base_1_199272_41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Менее 30000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500000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30000 до 40000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40000 до 50000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Свыше 50000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4000000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lastRenderedPageBreak/>
              <w:t xml:space="preserve">V.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587AC5">
              <w:rPr>
                <w:position w:val="-12"/>
              </w:rPr>
              <w:pict>
                <v:shape id="_x0000_i1038" style="width:29.3pt;height:20.1pt" coordsize="" o:spt="100" adj="0,,0" path="" filled="f" stroked="f">
                  <v:stroke joinstyle="miter"/>
                  <v:imagedata r:id="rId24" o:title="base_1_199272_42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39" style="width:28.45pt;height:20.1pt" coordsize="" o:spt="100" adj="0,,0" path="" filled="f" stroked="f">
                  <v:stroke joinstyle="miter"/>
                  <v:imagedata r:id="rId25" o:title="base_1_199272_43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0" style="width:31.8pt;height:20.1pt" coordsize="" o:spt="100" adj="0,,0" path="" filled="f" stroked="f">
                  <v:stroke joinstyle="miter"/>
                  <v:imagedata r:id="rId26" o:title="base_1_199272_44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1" style="width:28.45pt;height:20.1pt" coordsize="" o:spt="100" adj="0,,0" path="" filled="f" stroked="f">
                  <v:stroke joinstyle="miter"/>
                  <v:imagedata r:id="rId27" o:title="base_1_199272_45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2" style="width:19.25pt;height:20.1pt" coordsize="" o:spt="100" adj="0,,0" path="" filled="f" stroked="f">
                  <v:stroke joinstyle="miter"/>
                  <v:imagedata r:id="rId28" o:title="base_1_199272_46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3" style="width:28.45pt;height:20.1pt" coordsize="" o:spt="100" adj="0,,0" path="" filled="f" stroked="f">
                  <v:stroke joinstyle="miter"/>
                  <v:imagedata r:id="rId29" o:title="base_1_199272_47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4" style="width:20.1pt;height:20.1pt" coordsize="" o:spt="100" adj="0,,0" path="" filled="f" stroked="f">
                  <v:stroke joinstyle="miter"/>
                  <v:imagedata r:id="rId30" o:title="base_1_199272_48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5" style="width:31.8pt;height:20.1pt" coordsize="" o:spt="100" adj="0,,0" path="" filled="f" stroked="f">
                  <v:stroke joinstyle="miter"/>
                  <v:imagedata r:id="rId31" o:title="base_1_199272_49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Менее 10000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10000 до 20000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20000 до 35000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400000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Свыше 35000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800000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  <w:outlineLvl w:val="2"/>
            </w:pPr>
            <w:r>
              <w:t xml:space="preserve">VI. Российские организации, которые имеют научно-технический (инженерный) центр и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587AC5">
              <w:rPr>
                <w:position w:val="-12"/>
              </w:rPr>
              <w:pict>
                <v:shape id="_x0000_i1046" style="width:29.3pt;height:20.1pt" coordsize="" o:spt="100" adj="0,,0" path="" filled="f" stroked="f">
                  <v:stroke joinstyle="miter"/>
                  <v:imagedata r:id="rId24" o:title="base_1_199272_50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7" style="width:28.45pt;height:20.1pt" coordsize="" o:spt="100" adj="0,,0" path="" filled="f" stroked="f">
                  <v:stroke joinstyle="miter"/>
                  <v:imagedata r:id="rId25" o:title="base_1_199272_51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8" style="width:31.8pt;height:20.1pt" coordsize="" o:spt="100" adj="0,,0" path="" filled="f" stroked="f">
                  <v:stroke joinstyle="miter"/>
                  <v:imagedata r:id="rId26" o:title="base_1_199272_52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49" style="width:28.45pt;height:20.1pt" coordsize="" o:spt="100" adj="0,,0" path="" filled="f" stroked="f">
                  <v:stroke joinstyle="miter"/>
                  <v:imagedata r:id="rId27" o:title="base_1_199272_53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50" style="width:19.25pt;height:20.1pt" coordsize="" o:spt="100" adj="0,,0" path="" filled="f" stroked="f">
                  <v:stroke joinstyle="miter"/>
                  <v:imagedata r:id="rId28" o:title="base_1_199272_54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51" style="width:28.45pt;height:20.1pt" coordsize="" o:spt="100" adj="0,,0" path="" filled="f" stroked="f">
                  <v:stroke joinstyle="miter"/>
                  <v:imagedata r:id="rId29" o:title="base_1_199272_55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52" style="width:20.1pt;height:20.1pt" coordsize="" o:spt="100" adj="0,,0" path="" filled="f" stroked="f">
                  <v:stroke joinstyle="miter"/>
                  <v:imagedata r:id="rId30" o:title="base_1_199272_56"/>
                  <v:formulas/>
                  <v:path o:connecttype="segments"/>
                </v:shape>
              </w:pict>
            </w:r>
            <w:r>
              <w:t xml:space="preserve">, </w:t>
            </w:r>
            <w:r w:rsidRPr="00587AC5">
              <w:rPr>
                <w:position w:val="-12"/>
              </w:rPr>
              <w:pict>
                <v:shape id="_x0000_i1053" style="width:31.8pt;height:20.1pt" coordsize="" o:spt="100" adj="0,,0" path="" filled="f" stroked="f">
                  <v:stroke joinstyle="miter"/>
                  <v:imagedata r:id="rId31" o:title="base_1_199272_57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Менее 10000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500000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10000 до 20000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1000000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От 20000 до 35000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2000000</w:t>
            </w:r>
          </w:p>
        </w:tc>
      </w:tr>
      <w:tr w:rsidR="001970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7085" w:rsidRDefault="00197085">
            <w:pPr>
              <w:pStyle w:val="ConsPlusNormal"/>
              <w:jc w:val="both"/>
            </w:pPr>
            <w:r>
              <w:t>Свыше 35000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7085" w:rsidRDefault="00197085">
            <w:pPr>
              <w:pStyle w:val="ConsPlusNormal"/>
              <w:jc w:val="center"/>
            </w:pPr>
            <w:r>
              <w:t>4000000</w:t>
            </w:r>
          </w:p>
        </w:tc>
      </w:tr>
    </w:tbl>
    <w:p w:rsidR="00197085" w:rsidRDefault="00197085">
      <w:pPr>
        <w:sectPr w:rsidR="0019708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right"/>
        <w:outlineLvl w:val="1"/>
      </w:pPr>
      <w:r>
        <w:t>Приложение N 2</w:t>
      </w:r>
    </w:p>
    <w:p w:rsidR="00197085" w:rsidRDefault="00197085">
      <w:pPr>
        <w:pStyle w:val="ConsPlusNormal"/>
        <w:jc w:val="right"/>
      </w:pPr>
      <w:r>
        <w:t>к Правилам предоставления</w:t>
      </w:r>
    </w:p>
    <w:p w:rsidR="00197085" w:rsidRDefault="00197085">
      <w:pPr>
        <w:pStyle w:val="ConsPlusNormal"/>
        <w:jc w:val="right"/>
      </w:pPr>
      <w:r>
        <w:t>субсидий из федерального бюджета</w:t>
      </w:r>
    </w:p>
    <w:p w:rsidR="00197085" w:rsidRDefault="00197085">
      <w:pPr>
        <w:pStyle w:val="ConsPlusNormal"/>
        <w:jc w:val="right"/>
      </w:pPr>
      <w:r>
        <w:t>российским организациям</w:t>
      </w:r>
    </w:p>
    <w:p w:rsidR="00197085" w:rsidRDefault="00197085">
      <w:pPr>
        <w:pStyle w:val="ConsPlusNormal"/>
        <w:jc w:val="right"/>
      </w:pPr>
      <w:r>
        <w:t>на компенсацию части затрат</w:t>
      </w:r>
    </w:p>
    <w:p w:rsidR="00197085" w:rsidRDefault="00197085">
      <w:pPr>
        <w:pStyle w:val="ConsPlusNormal"/>
        <w:jc w:val="right"/>
      </w:pPr>
      <w:r>
        <w:t>в связи с производством</w:t>
      </w:r>
    </w:p>
    <w:p w:rsidR="00197085" w:rsidRDefault="00197085">
      <w:pPr>
        <w:pStyle w:val="ConsPlusNormal"/>
        <w:jc w:val="right"/>
      </w:pPr>
      <w:r>
        <w:t>колесных транспортных</w:t>
      </w:r>
    </w:p>
    <w:p w:rsidR="00197085" w:rsidRDefault="00197085">
      <w:pPr>
        <w:pStyle w:val="ConsPlusNormal"/>
        <w:jc w:val="right"/>
      </w:pPr>
      <w:r>
        <w:t>сре</w:t>
      </w:r>
      <w:proofErr w:type="gramStart"/>
      <w:r>
        <w:t>дств в р</w:t>
      </w:r>
      <w:proofErr w:type="gramEnd"/>
      <w:r>
        <w:t>амках подпрограммы</w:t>
      </w:r>
    </w:p>
    <w:p w:rsidR="00197085" w:rsidRDefault="00197085">
      <w:pPr>
        <w:pStyle w:val="ConsPlusNormal"/>
        <w:jc w:val="right"/>
      </w:pPr>
      <w:r>
        <w:t>"Автомобильная промышленность"</w:t>
      </w:r>
    </w:p>
    <w:p w:rsidR="00197085" w:rsidRDefault="00197085">
      <w:pPr>
        <w:pStyle w:val="ConsPlusNormal"/>
        <w:jc w:val="right"/>
      </w:pPr>
      <w:r>
        <w:t>государственной программы Российской</w:t>
      </w:r>
    </w:p>
    <w:p w:rsidR="00197085" w:rsidRDefault="00197085">
      <w:pPr>
        <w:pStyle w:val="ConsPlusNormal"/>
        <w:jc w:val="right"/>
      </w:pPr>
      <w:r>
        <w:t>Федерации "Развитие промышленности</w:t>
      </w:r>
    </w:p>
    <w:p w:rsidR="00197085" w:rsidRDefault="00197085">
      <w:pPr>
        <w:pStyle w:val="ConsPlusNormal"/>
        <w:jc w:val="right"/>
      </w:pPr>
      <w:r>
        <w:t>и повышение ее конкурентоспособности"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right"/>
      </w:pPr>
      <w:r>
        <w:t>(форма)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nformat"/>
        <w:jc w:val="both"/>
      </w:pPr>
      <w:bookmarkStart w:id="9" w:name="P207"/>
      <w:bookmarkEnd w:id="9"/>
      <w:r>
        <w:t xml:space="preserve">                                  РАСЧЕТ</w:t>
      </w:r>
    </w:p>
    <w:p w:rsidR="00197085" w:rsidRDefault="00197085">
      <w:pPr>
        <w:pStyle w:val="ConsPlusNonformat"/>
        <w:jc w:val="both"/>
      </w:pPr>
      <w:r>
        <w:t xml:space="preserve">             субсидии, предоставляемой из федерального бюджета</w:t>
      </w:r>
    </w:p>
    <w:p w:rsidR="00197085" w:rsidRDefault="00197085">
      <w:pPr>
        <w:pStyle w:val="ConsPlusNonformat"/>
        <w:jc w:val="both"/>
      </w:pPr>
      <w:r>
        <w:t xml:space="preserve">            российской организации на компенсацию части затрат</w:t>
      </w:r>
    </w:p>
    <w:p w:rsidR="00197085" w:rsidRDefault="00197085">
      <w:pPr>
        <w:pStyle w:val="ConsPlusNonformat"/>
        <w:jc w:val="both"/>
      </w:pPr>
      <w:r>
        <w:t xml:space="preserve">           в связи с производством колесных транспортных средств</w:t>
      </w:r>
    </w:p>
    <w:p w:rsidR="00197085" w:rsidRDefault="00197085">
      <w:pPr>
        <w:pStyle w:val="ConsPlusNonformat"/>
        <w:jc w:val="both"/>
      </w:pPr>
    </w:p>
    <w:p w:rsidR="00197085" w:rsidRDefault="00197085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197085" w:rsidRDefault="00197085">
      <w:pPr>
        <w:pStyle w:val="ConsPlusNonformat"/>
        <w:jc w:val="both"/>
      </w:pPr>
      <w:r>
        <w:t>Место нахождения организации ______________________________________________</w:t>
      </w:r>
    </w:p>
    <w:p w:rsidR="00197085" w:rsidRDefault="00197085">
      <w:pPr>
        <w:pStyle w:val="ConsPlusNonformat"/>
        <w:jc w:val="both"/>
      </w:pPr>
      <w:r>
        <w:t>ОГРН ______________________________________________________________________</w:t>
      </w:r>
    </w:p>
    <w:p w:rsidR="00197085" w:rsidRDefault="00197085">
      <w:pPr>
        <w:pStyle w:val="ConsPlusNonformat"/>
        <w:jc w:val="both"/>
      </w:pPr>
      <w:r>
        <w:t>ИНН _______________________________________________________________________</w:t>
      </w:r>
    </w:p>
    <w:p w:rsidR="00197085" w:rsidRDefault="00197085">
      <w:pPr>
        <w:pStyle w:val="ConsPlusNonformat"/>
        <w:jc w:val="both"/>
      </w:pPr>
      <w:r>
        <w:t>КПП _______________________________________________________________________</w:t>
      </w:r>
    </w:p>
    <w:p w:rsidR="00197085" w:rsidRDefault="00197085">
      <w:pPr>
        <w:pStyle w:val="ConsPlusNonformat"/>
        <w:jc w:val="both"/>
      </w:pPr>
    </w:p>
    <w:p w:rsidR="00197085" w:rsidRDefault="00197085">
      <w:pPr>
        <w:pStyle w:val="ConsPlusNonformat"/>
        <w:jc w:val="both"/>
      </w:pPr>
      <w:r>
        <w:t xml:space="preserve">                                                                   (рублей)</w:t>
      </w:r>
    </w:p>
    <w:p w:rsidR="00197085" w:rsidRDefault="00197085">
      <w:pPr>
        <w:sectPr w:rsidR="0019708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665"/>
        <w:gridCol w:w="2041"/>
        <w:gridCol w:w="2721"/>
      </w:tblGrid>
      <w:tr w:rsidR="00197085">
        <w:tc>
          <w:tcPr>
            <w:tcW w:w="2268" w:type="dxa"/>
          </w:tcPr>
          <w:p w:rsidR="00197085" w:rsidRDefault="00197085">
            <w:pPr>
              <w:pStyle w:val="ConsPlusNormal"/>
              <w:jc w:val="center"/>
            </w:pPr>
            <w:r>
              <w:lastRenderedPageBreak/>
              <w:t>Общий размер фактически понесенных затрат</w:t>
            </w:r>
          </w:p>
        </w:tc>
        <w:tc>
          <w:tcPr>
            <w:tcW w:w="2665" w:type="dxa"/>
          </w:tcPr>
          <w:p w:rsidR="00197085" w:rsidRDefault="00197085">
            <w:pPr>
              <w:pStyle w:val="ConsPlusNormal"/>
              <w:jc w:val="center"/>
            </w:pPr>
            <w:r>
              <w:t>Сумма фактически понесенных затрат, подлежащих возмещению (А x 0,9)</w:t>
            </w:r>
          </w:p>
        </w:tc>
        <w:tc>
          <w:tcPr>
            <w:tcW w:w="2041" w:type="dxa"/>
          </w:tcPr>
          <w:p w:rsidR="00197085" w:rsidRDefault="00197085">
            <w:pPr>
              <w:pStyle w:val="ConsPlusNormal"/>
              <w:jc w:val="center"/>
            </w:pPr>
            <w:r>
              <w:t>Предельный размер субсидии</w:t>
            </w:r>
          </w:p>
        </w:tc>
        <w:tc>
          <w:tcPr>
            <w:tcW w:w="2721" w:type="dxa"/>
          </w:tcPr>
          <w:p w:rsidR="00197085" w:rsidRDefault="00197085">
            <w:pPr>
              <w:pStyle w:val="ConsPlusNormal"/>
              <w:jc w:val="center"/>
            </w:pPr>
            <w:r>
              <w:t>Размер субсидируемых затрат (минимальная величина из графы</w:t>
            </w:r>
            <w:proofErr w:type="gramStart"/>
            <w:r>
              <w:t xml:space="preserve"> Б</w:t>
            </w:r>
            <w:proofErr w:type="gramEnd"/>
            <w:r>
              <w:t xml:space="preserve"> или В)</w:t>
            </w:r>
          </w:p>
        </w:tc>
      </w:tr>
      <w:tr w:rsidR="00197085">
        <w:tc>
          <w:tcPr>
            <w:tcW w:w="2268" w:type="dxa"/>
          </w:tcPr>
          <w:p w:rsidR="00197085" w:rsidRDefault="00197085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2665" w:type="dxa"/>
          </w:tcPr>
          <w:p w:rsidR="00197085" w:rsidRDefault="00197085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2041" w:type="dxa"/>
          </w:tcPr>
          <w:p w:rsidR="00197085" w:rsidRDefault="00197085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2721" w:type="dxa"/>
          </w:tcPr>
          <w:p w:rsidR="00197085" w:rsidRDefault="00197085">
            <w:pPr>
              <w:pStyle w:val="ConsPlusNormal"/>
              <w:jc w:val="center"/>
            </w:pPr>
            <w:r>
              <w:t>Г</w:t>
            </w:r>
          </w:p>
        </w:tc>
      </w:tr>
      <w:tr w:rsidR="00197085">
        <w:tc>
          <w:tcPr>
            <w:tcW w:w="2268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665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041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721" w:type="dxa"/>
          </w:tcPr>
          <w:p w:rsidR="00197085" w:rsidRDefault="00197085">
            <w:pPr>
              <w:pStyle w:val="ConsPlusNormal"/>
            </w:pPr>
          </w:p>
        </w:tc>
      </w:tr>
      <w:tr w:rsidR="00197085">
        <w:tc>
          <w:tcPr>
            <w:tcW w:w="2268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665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041" w:type="dxa"/>
          </w:tcPr>
          <w:p w:rsidR="00197085" w:rsidRDefault="00197085">
            <w:pPr>
              <w:pStyle w:val="ConsPlusNormal"/>
            </w:pPr>
          </w:p>
        </w:tc>
        <w:tc>
          <w:tcPr>
            <w:tcW w:w="2721" w:type="dxa"/>
          </w:tcPr>
          <w:p w:rsidR="00197085" w:rsidRDefault="00197085">
            <w:pPr>
              <w:pStyle w:val="ConsPlusNormal"/>
            </w:pPr>
          </w:p>
        </w:tc>
      </w:tr>
    </w:tbl>
    <w:p w:rsidR="00197085" w:rsidRDefault="00197085">
      <w:pPr>
        <w:pStyle w:val="ConsPlusNormal"/>
        <w:jc w:val="both"/>
      </w:pPr>
    </w:p>
    <w:p w:rsidR="00197085" w:rsidRDefault="00197085">
      <w:pPr>
        <w:pStyle w:val="ConsPlusNonformat"/>
        <w:jc w:val="both"/>
      </w:pPr>
      <w:r>
        <w:t>Руководитель организации  ________________________ ________________________</w:t>
      </w:r>
    </w:p>
    <w:p w:rsidR="00197085" w:rsidRDefault="00197085">
      <w:pPr>
        <w:pStyle w:val="ConsPlusNonformat"/>
        <w:jc w:val="both"/>
      </w:pPr>
      <w:r>
        <w:t xml:space="preserve">    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197085" w:rsidRDefault="00197085">
      <w:pPr>
        <w:pStyle w:val="ConsPlusNonformat"/>
        <w:jc w:val="both"/>
      </w:pPr>
    </w:p>
    <w:p w:rsidR="00197085" w:rsidRDefault="00197085">
      <w:pPr>
        <w:pStyle w:val="ConsPlusNonformat"/>
        <w:jc w:val="both"/>
      </w:pPr>
      <w:r>
        <w:t>Главный бухгалтер         ________________________ ________________________</w:t>
      </w:r>
    </w:p>
    <w:p w:rsidR="00197085" w:rsidRDefault="00197085">
      <w:pPr>
        <w:pStyle w:val="ConsPlusNonformat"/>
        <w:jc w:val="both"/>
      </w:pPr>
      <w:r>
        <w:t xml:space="preserve">                                (подпись)                   (ф.и.</w:t>
      </w:r>
      <w:proofErr w:type="gramStart"/>
      <w:r>
        <w:t>о</w:t>
      </w:r>
      <w:proofErr w:type="gramEnd"/>
      <w:r>
        <w:t>.)</w:t>
      </w:r>
    </w:p>
    <w:p w:rsidR="00197085" w:rsidRDefault="00197085">
      <w:pPr>
        <w:pStyle w:val="ConsPlusNonformat"/>
        <w:jc w:val="both"/>
      </w:pPr>
    </w:p>
    <w:p w:rsidR="00197085" w:rsidRDefault="00197085">
      <w:pPr>
        <w:pStyle w:val="ConsPlusNonformat"/>
        <w:jc w:val="both"/>
      </w:pPr>
      <w:r>
        <w:t>"__" __________ 20__ г.            М.П.</w:t>
      </w: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jc w:val="both"/>
      </w:pPr>
    </w:p>
    <w:p w:rsidR="00197085" w:rsidRDefault="001970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1B84" w:rsidRDefault="00D11B84"/>
    <w:sectPr w:rsidR="00D11B84" w:rsidSect="00587AC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85"/>
    <w:rsid w:val="00197085"/>
    <w:rsid w:val="00D1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70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70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70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70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14BEDDEF2E230834440FDC361052FF0EBF2BD3EF63EB19D2DF26E9EC5ACD2C0FD80463BCB8DD3Fs5E1J" TargetMode="External"/><Relationship Id="rId13" Type="http://schemas.openxmlformats.org/officeDocument/2006/relationships/hyperlink" Target="consultantplus://offline/ref=8614BEDDEF2E230834440FDC361052FF0EBF2DDBE162EB19D2DF26E9EC5ACD2C0FD80463BCB8D83Es5E4J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7" Type="http://schemas.openxmlformats.org/officeDocument/2006/relationships/hyperlink" Target="consultantplus://offline/ref=8614BEDDEF2E230834440FDC361052FF0DB92FD3EA66EB19D2DF26E9EC5ACD2C0FD80463BCB8DE3Bs5E4J" TargetMode="External"/><Relationship Id="rId12" Type="http://schemas.openxmlformats.org/officeDocument/2006/relationships/hyperlink" Target="consultantplus://offline/ref=8614BEDDEF2E230834440FDC361052FF0EBF2DDBE162EB19D2DF26E9EC5ACD2C0FD80463BCB8D83Es5E4J" TargetMode="External"/><Relationship Id="rId17" Type="http://schemas.openxmlformats.org/officeDocument/2006/relationships/image" Target="media/image4.wmf"/><Relationship Id="rId25" Type="http://schemas.openxmlformats.org/officeDocument/2006/relationships/image" Target="media/image11.wmf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0" Type="http://schemas.openxmlformats.org/officeDocument/2006/relationships/image" Target="media/image6.wmf"/><Relationship Id="rId29" Type="http://schemas.openxmlformats.org/officeDocument/2006/relationships/image" Target="media/image15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8614BEDDEF2E230834440FDC361052FF0EBF2BD3EF63EB19D2DF26E9EC5ACD2C0FD80463BCB8DD3Fs5E1J" TargetMode="External"/><Relationship Id="rId11" Type="http://schemas.openxmlformats.org/officeDocument/2006/relationships/hyperlink" Target="consultantplus://offline/ref=8614BEDDEF2E230834440FDC361052FF0EBF2BD3EF63EB19D2DF26E9EC5ACD2C0FD80463BCB8DD3Fs5E1J" TargetMode="External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8614BEDDEF2E230834440FDC361052FF0DB92FD3EA66EB19D2DF26E9EC5ACD2C0FD80463BCB8DE3Bs5E4J" TargetMode="External"/><Relationship Id="rId15" Type="http://schemas.openxmlformats.org/officeDocument/2006/relationships/image" Target="media/image2.wmf"/><Relationship Id="rId23" Type="http://schemas.openxmlformats.org/officeDocument/2006/relationships/image" Target="media/image9.wmf"/><Relationship Id="rId28" Type="http://schemas.openxmlformats.org/officeDocument/2006/relationships/image" Target="media/image14.wmf"/><Relationship Id="rId10" Type="http://schemas.openxmlformats.org/officeDocument/2006/relationships/hyperlink" Target="consultantplus://offline/ref=8614BEDDEF2E230834440FDC361052FF0EBF2BD3EF63EB19D2DF26E9EC5ACD2C0FD80463BCB8DD3Fs5E1J" TargetMode="External"/><Relationship Id="rId19" Type="http://schemas.openxmlformats.org/officeDocument/2006/relationships/hyperlink" Target="consultantplus://offline/ref=8614BEDDEF2E230834440FDC361052FF0DB92FD3EA66EB19D2DF26E9EC5ACD2C0FD80463BCB8DE3Bs5E4J" TargetMode="External"/><Relationship Id="rId31" Type="http://schemas.openxmlformats.org/officeDocument/2006/relationships/image" Target="media/image17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14BEDDEF2E230834440FDC361052FF0EB02EDBEB60EB19D2DF26E9EC5ACD2C0FD80463BCB8DD3As5EBJ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8.wmf"/><Relationship Id="rId27" Type="http://schemas.openxmlformats.org/officeDocument/2006/relationships/image" Target="media/image13.wmf"/><Relationship Id="rId30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2016-11-25T09:04:00Z</dcterms:created>
  <dcterms:modified xsi:type="dcterms:W3CDTF">2016-11-25T09:05:00Z</dcterms:modified>
</cp:coreProperties>
</file>