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204FBC" w:rsidRDefault="00204FBC">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605588" w:rsidRDefault="00605588">
      <w:pPr>
        <w:widowControl w:val="0"/>
        <w:autoSpaceDE w:val="0"/>
        <w:autoSpaceDN w:val="0"/>
        <w:spacing w:after="0" w:line="240" w:lineRule="auto"/>
        <w:rPr>
          <w:rFonts w:ascii="Times New Roman" w:eastAsia="Times New Roman" w:hAnsi="Times New Roman" w:cs="Times New Roman"/>
          <w:b/>
          <w:color w:val="000000" w:themeColor="text1"/>
          <w:sz w:val="28"/>
          <w:szCs w:val="28"/>
          <w:lang w:eastAsia="ru-RU"/>
        </w:rPr>
      </w:pPr>
    </w:p>
    <w:p w:rsidR="00596F2F" w:rsidRDefault="005E2A69">
      <w:pPr>
        <w:pStyle w:val="ConsPlusTitle"/>
        <w:jc w:val="center"/>
        <w:rPr>
          <w:rFonts w:ascii="Times New Roman" w:hAnsi="Times New Roman" w:cs="Times New Roman"/>
          <w:sz w:val="28"/>
          <w:szCs w:val="28"/>
        </w:rPr>
      </w:pPr>
      <w:r>
        <w:rPr>
          <w:rFonts w:ascii="Times New Roman" w:hAnsi="Times New Roman" w:cs="Times New Roman"/>
          <w:smallCaps/>
          <w:color w:val="000000" w:themeColor="text1"/>
          <w:sz w:val="28"/>
          <w:szCs w:val="28"/>
        </w:rPr>
        <w:t>О</w:t>
      </w:r>
      <w:r>
        <w:rPr>
          <w:rFonts w:ascii="Times New Roman" w:hAnsi="Times New Roman" w:cs="Times New Roman"/>
          <w:color w:val="000000" w:themeColor="text1"/>
          <w:sz w:val="28"/>
          <w:szCs w:val="28"/>
        </w:rPr>
        <w:t xml:space="preserve">б утверждении </w:t>
      </w:r>
      <w:hyperlink w:anchor="P38" w:history="1">
        <w:proofErr w:type="gramStart"/>
        <w:r w:rsidR="00693A4F">
          <w:rPr>
            <w:rFonts w:ascii="Times New Roman" w:hAnsi="Times New Roman" w:cs="Times New Roman"/>
            <w:sz w:val="28"/>
            <w:szCs w:val="28"/>
          </w:rPr>
          <w:t>С</w:t>
        </w:r>
        <w:r>
          <w:rPr>
            <w:rFonts w:ascii="Times New Roman" w:hAnsi="Times New Roman" w:cs="Times New Roman"/>
            <w:sz w:val="28"/>
            <w:szCs w:val="28"/>
          </w:rPr>
          <w:t>тандарт</w:t>
        </w:r>
        <w:proofErr w:type="gramEnd"/>
      </w:hyperlink>
      <w:r>
        <w:rPr>
          <w:rFonts w:ascii="Times New Roman" w:hAnsi="Times New Roman" w:cs="Times New Roman"/>
          <w:sz w:val="28"/>
          <w:szCs w:val="28"/>
        </w:rPr>
        <w:t xml:space="preserve">а </w:t>
      </w:r>
      <w:r w:rsidR="00596F2F">
        <w:rPr>
          <w:rFonts w:ascii="Times New Roman" w:hAnsi="Times New Roman" w:cs="Times New Roman"/>
          <w:sz w:val="28"/>
          <w:szCs w:val="28"/>
        </w:rPr>
        <w:t xml:space="preserve">внутренней </w:t>
      </w:r>
    </w:p>
    <w:p w:rsidR="00693A4F" w:rsidRDefault="00693A4F">
      <w:pPr>
        <w:pStyle w:val="ConsPlusTitle"/>
        <w:jc w:val="center"/>
        <w:rPr>
          <w:rFonts w:ascii="Times New Roman" w:hAnsi="Times New Roman" w:cs="Times New Roman"/>
          <w:sz w:val="28"/>
          <w:szCs w:val="28"/>
        </w:rPr>
      </w:pPr>
      <w:r>
        <w:rPr>
          <w:rFonts w:ascii="Times New Roman" w:hAnsi="Times New Roman" w:cs="Times New Roman"/>
          <w:sz w:val="28"/>
          <w:szCs w:val="28"/>
        </w:rPr>
        <w:t>организации</w:t>
      </w:r>
      <w:r w:rsidR="00605588">
        <w:rPr>
          <w:rFonts w:ascii="Times New Roman" w:hAnsi="Times New Roman" w:cs="Times New Roman"/>
          <w:sz w:val="28"/>
          <w:szCs w:val="28"/>
        </w:rPr>
        <w:t xml:space="preserve"> контрольного мероприятия</w:t>
      </w:r>
    </w:p>
    <w:p w:rsidR="00605588" w:rsidRDefault="00605588">
      <w:pPr>
        <w:pStyle w:val="ConsPlusTitle"/>
        <w:jc w:val="center"/>
        <w:rPr>
          <w:rFonts w:ascii="Times New Roman" w:hAnsi="Times New Roman" w:cs="Times New Roman"/>
          <w:sz w:val="28"/>
          <w:szCs w:val="28"/>
        </w:rPr>
      </w:pPr>
      <w:r w:rsidDel="004E4178">
        <w:rPr>
          <w:rFonts w:ascii="Times New Roman" w:hAnsi="Times New Roman" w:cs="Times New Roman"/>
          <w:sz w:val="28"/>
          <w:szCs w:val="28"/>
        </w:rPr>
        <w:t xml:space="preserve"> </w:t>
      </w:r>
      <w:r w:rsidR="005E2A69">
        <w:rPr>
          <w:rFonts w:ascii="Times New Roman" w:hAnsi="Times New Roman" w:cs="Times New Roman"/>
          <w:sz w:val="28"/>
          <w:szCs w:val="28"/>
        </w:rPr>
        <w:t xml:space="preserve">«Общие требования к </w:t>
      </w:r>
      <w:r>
        <w:rPr>
          <w:rFonts w:ascii="Times New Roman" w:hAnsi="Times New Roman" w:cs="Times New Roman"/>
          <w:sz w:val="28"/>
          <w:szCs w:val="28"/>
        </w:rPr>
        <w:t xml:space="preserve">внутренней </w:t>
      </w:r>
      <w:r w:rsidR="005E2A69">
        <w:rPr>
          <w:rFonts w:ascii="Times New Roman" w:hAnsi="Times New Roman" w:cs="Times New Roman"/>
          <w:sz w:val="28"/>
          <w:szCs w:val="28"/>
        </w:rPr>
        <w:t xml:space="preserve">организации </w:t>
      </w:r>
    </w:p>
    <w:p w:rsidR="00204FBC" w:rsidRDefault="005E2A69">
      <w:pPr>
        <w:pStyle w:val="ConsPlusTitle"/>
        <w:jc w:val="center"/>
        <w:rPr>
          <w:rFonts w:ascii="Times New Roman" w:hAnsi="Times New Roman" w:cs="Times New Roman"/>
          <w:color w:val="000000" w:themeColor="text1"/>
          <w:sz w:val="28"/>
          <w:szCs w:val="28"/>
        </w:rPr>
      </w:pPr>
      <w:r>
        <w:rPr>
          <w:rFonts w:ascii="Times New Roman" w:hAnsi="Times New Roman" w:cs="Times New Roman"/>
          <w:sz w:val="28"/>
          <w:szCs w:val="28"/>
        </w:rPr>
        <w:t>контрольного мероприятия»</w:t>
      </w:r>
    </w:p>
    <w:p w:rsidR="00204FBC" w:rsidRDefault="00204FBC">
      <w:pPr>
        <w:widowControl w:val="0"/>
        <w:autoSpaceDE w:val="0"/>
        <w:autoSpaceDN w:val="0"/>
        <w:spacing w:after="0" w:line="360" w:lineRule="auto"/>
        <w:rPr>
          <w:rFonts w:ascii="Times New Roman" w:eastAsia="Times New Roman" w:hAnsi="Times New Roman" w:cs="Times New Roman"/>
          <w:color w:val="000000" w:themeColor="text1"/>
          <w:sz w:val="28"/>
          <w:szCs w:val="28"/>
          <w:lang w:eastAsia="ru-RU"/>
        </w:rPr>
      </w:pPr>
    </w:p>
    <w:p w:rsidR="00204FBC" w:rsidRDefault="00204FBC">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rsidR="00204FBC" w:rsidRDefault="005E2A69" w:rsidP="005E2A69">
      <w:pPr>
        <w:pStyle w:val="ConsPlusNormal"/>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целях реализации 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(Собрание законодательства </w:t>
      </w:r>
      <w:r>
        <w:rPr>
          <w:rFonts w:ascii="Times New Roman" w:hAnsi="Times New Roman" w:cs="Times New Roman"/>
          <w:color w:val="000000" w:themeColor="text1"/>
          <w:sz w:val="28"/>
          <w:szCs w:val="28"/>
        </w:rPr>
        <w:br/>
        <w:t>Российской Федерации, 2013, № 49, ст. 6435; 2016, № 36, ст. 5408),</w:t>
      </w:r>
      <w:r w:rsidR="00605588">
        <w:rPr>
          <w:rFonts w:ascii="Times New Roman" w:hAnsi="Times New Roman" w:cs="Times New Roman"/>
          <w:color w:val="000000" w:themeColor="text1"/>
          <w:sz w:val="28"/>
          <w:szCs w:val="28"/>
        </w:rPr>
        <w:br/>
      </w:r>
      <w:proofErr w:type="gramStart"/>
      <w:r>
        <w:rPr>
          <w:rFonts w:ascii="Times New Roman" w:hAnsi="Times New Roman" w:cs="Times New Roman"/>
          <w:color w:val="000000" w:themeColor="text1"/>
          <w:sz w:val="28"/>
          <w:szCs w:val="28"/>
        </w:rPr>
        <w:t>п</w:t>
      </w:r>
      <w:proofErr w:type="gramEnd"/>
      <w:r>
        <w:rPr>
          <w:rFonts w:ascii="Times New Roman" w:hAnsi="Times New Roman" w:cs="Times New Roman"/>
          <w:color w:val="000000" w:themeColor="text1"/>
          <w:sz w:val="28"/>
          <w:szCs w:val="28"/>
        </w:rPr>
        <w:t xml:space="preserve"> р и к а з ы в а ю:</w:t>
      </w:r>
    </w:p>
    <w:p w:rsidR="00204FBC" w:rsidRDefault="005E2A69" w:rsidP="005E2A69">
      <w:pPr>
        <w:pStyle w:val="ConsPlusNormal"/>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Утвердить </w:t>
      </w:r>
      <w:hyperlink w:anchor="P38" w:history="1">
        <w:r w:rsidR="00693A4F">
          <w:rPr>
            <w:rFonts w:ascii="Times New Roman" w:hAnsi="Times New Roman" w:cs="Times New Roman"/>
            <w:sz w:val="28"/>
            <w:szCs w:val="28"/>
          </w:rPr>
          <w:t>С</w:t>
        </w:r>
        <w:r>
          <w:rPr>
            <w:rFonts w:ascii="Times New Roman" w:hAnsi="Times New Roman" w:cs="Times New Roman"/>
            <w:sz w:val="28"/>
            <w:szCs w:val="28"/>
          </w:rPr>
          <w:t>тандарт</w:t>
        </w:r>
      </w:hyperlink>
      <w:r>
        <w:rPr>
          <w:rFonts w:ascii="Times New Roman" w:hAnsi="Times New Roman" w:cs="Times New Roman"/>
          <w:sz w:val="28"/>
          <w:szCs w:val="28"/>
        </w:rPr>
        <w:t xml:space="preserve"> </w:t>
      </w:r>
      <w:r w:rsidR="00693A4F">
        <w:rPr>
          <w:rFonts w:ascii="Times New Roman" w:hAnsi="Times New Roman" w:cs="Times New Roman"/>
          <w:sz w:val="28"/>
          <w:szCs w:val="28"/>
        </w:rPr>
        <w:t xml:space="preserve">внутренней организации </w:t>
      </w:r>
      <w:r w:rsidR="00596F2F">
        <w:rPr>
          <w:rFonts w:ascii="Times New Roman" w:hAnsi="Times New Roman" w:cs="Times New Roman"/>
          <w:sz w:val="28"/>
          <w:szCs w:val="28"/>
        </w:rPr>
        <w:t>контрольного мероприятия</w:t>
      </w:r>
      <w:r w:rsidR="00693A4F">
        <w:rPr>
          <w:rFonts w:ascii="Times New Roman" w:hAnsi="Times New Roman" w:cs="Times New Roman"/>
          <w:sz w:val="28"/>
          <w:szCs w:val="28"/>
        </w:rPr>
        <w:t xml:space="preserve"> </w:t>
      </w:r>
      <w:r>
        <w:rPr>
          <w:rFonts w:ascii="Times New Roman" w:hAnsi="Times New Roman" w:cs="Times New Roman"/>
          <w:sz w:val="28"/>
          <w:szCs w:val="28"/>
        </w:rPr>
        <w:t xml:space="preserve">«Общие требования к </w:t>
      </w:r>
      <w:r w:rsidR="00605588">
        <w:rPr>
          <w:rFonts w:ascii="Times New Roman" w:hAnsi="Times New Roman" w:cs="Times New Roman"/>
          <w:sz w:val="28"/>
          <w:szCs w:val="28"/>
        </w:rPr>
        <w:t xml:space="preserve">внутренней </w:t>
      </w:r>
      <w:r>
        <w:rPr>
          <w:rFonts w:ascii="Times New Roman" w:hAnsi="Times New Roman" w:cs="Times New Roman"/>
          <w:sz w:val="28"/>
          <w:szCs w:val="28"/>
        </w:rPr>
        <w:t>организации контрольного мероприятия»</w:t>
      </w:r>
      <w:r>
        <w:rPr>
          <w:rFonts w:ascii="Times New Roman" w:hAnsi="Times New Roman" w:cs="Times New Roman"/>
          <w:color w:val="000000" w:themeColor="text1"/>
          <w:sz w:val="28"/>
          <w:szCs w:val="28"/>
        </w:rPr>
        <w:t xml:space="preserve"> (далее – Стандарт).</w:t>
      </w:r>
    </w:p>
    <w:p w:rsidR="00204FBC" w:rsidRDefault="005E2A69" w:rsidP="005E2A69">
      <w:pPr>
        <w:pStyle w:val="ConsPlusNormal"/>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В случае возникновения несоответствия положений Стандарта</w:t>
      </w:r>
      <w:r>
        <w:rPr>
          <w:rFonts w:ascii="Times New Roman" w:hAnsi="Times New Roman" w:cs="Times New Roman"/>
          <w:color w:val="000000" w:themeColor="text1"/>
          <w:sz w:val="28"/>
          <w:szCs w:val="28"/>
        </w:rPr>
        <w:br/>
        <w:t>положениям законодательных и иных нормативных правовых актов Российской Федерации (далее – НПА), до внесения соответствующих изменений в Стандарт подлежат применению положения НПА.</w:t>
      </w:r>
    </w:p>
    <w:p w:rsidR="00204FBC" w:rsidRDefault="005E2A69">
      <w:pPr>
        <w:pStyle w:val="ConsPlusNormal"/>
        <w:spacing w:line="360" w:lineRule="auto"/>
        <w:ind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3. </w:t>
      </w:r>
      <w:proofErr w:type="gramStart"/>
      <w:r>
        <w:rPr>
          <w:rFonts w:ascii="Times New Roman" w:hAnsi="Times New Roman" w:cs="Times New Roman"/>
          <w:color w:val="000000" w:themeColor="text1"/>
          <w:sz w:val="28"/>
          <w:szCs w:val="28"/>
        </w:rPr>
        <w:t>Контроль за</w:t>
      </w:r>
      <w:proofErr w:type="gramEnd"/>
      <w:r>
        <w:rPr>
          <w:rFonts w:ascii="Times New Roman" w:hAnsi="Times New Roman" w:cs="Times New Roman"/>
          <w:color w:val="000000" w:themeColor="text1"/>
          <w:sz w:val="28"/>
          <w:szCs w:val="28"/>
        </w:rPr>
        <w:t xml:space="preserve"> исполнением настоящего приказа возложить </w:t>
      </w:r>
      <w:r>
        <w:rPr>
          <w:rFonts w:ascii="Times New Roman" w:hAnsi="Times New Roman" w:cs="Times New Roman"/>
          <w:color w:val="000000" w:themeColor="text1"/>
          <w:sz w:val="28"/>
          <w:szCs w:val="28"/>
        </w:rPr>
        <w:br/>
        <w:t>на заместителя руководителя Федерального казначейства А.Ю. Демидова.</w:t>
      </w:r>
    </w:p>
    <w:p w:rsidR="00204FBC" w:rsidRDefault="00204FBC">
      <w:pPr>
        <w:autoSpaceDE w:val="0"/>
        <w:autoSpaceDN w:val="0"/>
        <w:spacing w:after="0" w:line="360" w:lineRule="auto"/>
        <w:jc w:val="both"/>
        <w:rPr>
          <w:rFonts w:ascii="Times New Roman" w:eastAsia="Times New Roman" w:hAnsi="Times New Roman" w:cs="Times New Roman"/>
          <w:sz w:val="28"/>
          <w:szCs w:val="28"/>
          <w:lang w:eastAsia="ru-RU"/>
        </w:rPr>
      </w:pPr>
    </w:p>
    <w:p w:rsidR="00204FBC" w:rsidRDefault="00204FBC">
      <w:pPr>
        <w:autoSpaceDE w:val="0"/>
        <w:autoSpaceDN w:val="0"/>
        <w:spacing w:after="0" w:line="360" w:lineRule="auto"/>
        <w:jc w:val="both"/>
        <w:rPr>
          <w:rFonts w:ascii="Times New Roman" w:eastAsia="Times New Roman" w:hAnsi="Times New Roman" w:cs="Times New Roman"/>
          <w:sz w:val="28"/>
          <w:szCs w:val="28"/>
          <w:lang w:eastAsia="ru-RU"/>
        </w:rPr>
      </w:pPr>
    </w:p>
    <w:p w:rsidR="00204FBC" w:rsidRDefault="005E2A69" w:rsidP="005E2A69">
      <w:pPr>
        <w:tabs>
          <w:tab w:val="left" w:pos="7371"/>
        </w:tabs>
        <w:autoSpaceDE w:val="0"/>
        <w:autoSpaceDN w:val="0"/>
        <w:spacing w:after="0" w:line="360" w:lineRule="auto"/>
      </w:pPr>
      <w:r>
        <w:rPr>
          <w:rFonts w:ascii="Times New Roman" w:eastAsia="Times New Roman" w:hAnsi="Times New Roman" w:cs="Times New Roman"/>
          <w:sz w:val="28"/>
          <w:szCs w:val="28"/>
          <w:lang w:eastAsia="ru-RU"/>
        </w:rPr>
        <w:t>Руководитель</w:t>
      </w:r>
      <w:r>
        <w:rPr>
          <w:rFonts w:ascii="Times New Roman" w:eastAsia="Times New Roman" w:hAnsi="Times New Roman" w:cs="Times New Roman"/>
          <w:sz w:val="28"/>
          <w:szCs w:val="28"/>
          <w:lang w:eastAsia="ru-RU"/>
        </w:rPr>
        <w:tab/>
        <w:t xml:space="preserve">Р.Е. </w:t>
      </w:r>
      <w:proofErr w:type="spellStart"/>
      <w:r>
        <w:rPr>
          <w:rFonts w:ascii="Times New Roman" w:eastAsia="Times New Roman" w:hAnsi="Times New Roman" w:cs="Times New Roman"/>
          <w:sz w:val="28"/>
          <w:szCs w:val="28"/>
          <w:lang w:eastAsia="ru-RU"/>
        </w:rPr>
        <w:t>Артюхин</w:t>
      </w:r>
      <w:proofErr w:type="spellEnd"/>
    </w:p>
    <w:p w:rsidR="00204FBC" w:rsidRDefault="00204FBC">
      <w:pPr>
        <w:spacing w:after="0" w:line="240" w:lineRule="auto"/>
        <w:ind w:left="4536"/>
        <w:jc w:val="center"/>
        <w:rPr>
          <w:rFonts w:ascii="Times New Roman" w:hAnsi="Times New Roman" w:cs="Times New Roman"/>
          <w:sz w:val="28"/>
          <w:szCs w:val="28"/>
        </w:rPr>
        <w:sectPr w:rsidR="00204FBC">
          <w:headerReference w:type="default" r:id="rId9"/>
          <w:pgSz w:w="11906" w:h="16838"/>
          <w:pgMar w:top="1418" w:right="1134" w:bottom="1361" w:left="1701" w:header="709" w:footer="709" w:gutter="0"/>
          <w:cols w:space="708"/>
          <w:titlePg/>
          <w:docGrid w:linePitch="360"/>
        </w:sectPr>
      </w:pPr>
    </w:p>
    <w:p w:rsidR="00204FBC" w:rsidRDefault="005E2A69">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 xml:space="preserve">УТВЕРЖДЕН </w:t>
      </w:r>
    </w:p>
    <w:p w:rsidR="00204FBC" w:rsidRDefault="005E2A69">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 xml:space="preserve">приказом Федерального казначейства </w:t>
      </w:r>
    </w:p>
    <w:p w:rsidR="00204FBC" w:rsidRDefault="005E2A69">
      <w:pPr>
        <w:spacing w:after="0" w:line="240" w:lineRule="auto"/>
        <w:ind w:left="4536"/>
        <w:jc w:val="center"/>
        <w:rPr>
          <w:rFonts w:ascii="Times New Roman" w:hAnsi="Times New Roman" w:cs="Times New Roman"/>
          <w:sz w:val="28"/>
          <w:szCs w:val="28"/>
        </w:rPr>
      </w:pPr>
      <w:r>
        <w:rPr>
          <w:rFonts w:ascii="Times New Roman" w:hAnsi="Times New Roman" w:cs="Times New Roman"/>
          <w:sz w:val="28"/>
          <w:szCs w:val="28"/>
        </w:rPr>
        <w:t>от «___» _________ 201__ г. № _____</w:t>
      </w:r>
    </w:p>
    <w:p w:rsidR="00204FBC" w:rsidRDefault="00204FBC">
      <w:pPr>
        <w:spacing w:after="0" w:line="240" w:lineRule="auto"/>
        <w:ind w:left="4536"/>
        <w:jc w:val="center"/>
        <w:rPr>
          <w:rFonts w:ascii="Times New Roman" w:hAnsi="Times New Roman" w:cs="Times New Roman"/>
          <w:sz w:val="28"/>
          <w:szCs w:val="28"/>
        </w:rPr>
      </w:pPr>
    </w:p>
    <w:p w:rsidR="00204FBC" w:rsidRDefault="00204FBC">
      <w:pPr>
        <w:spacing w:after="0" w:line="240" w:lineRule="auto"/>
        <w:jc w:val="center"/>
        <w:rPr>
          <w:rFonts w:ascii="Times New Roman" w:hAnsi="Times New Roman" w:cs="Times New Roman"/>
          <w:sz w:val="28"/>
          <w:szCs w:val="28"/>
        </w:rPr>
      </w:pPr>
    </w:p>
    <w:p w:rsidR="00204FBC" w:rsidRDefault="00204FBC">
      <w:pPr>
        <w:spacing w:after="0" w:line="240" w:lineRule="auto"/>
        <w:jc w:val="center"/>
        <w:rPr>
          <w:rFonts w:ascii="Times New Roman" w:hAnsi="Times New Roman" w:cs="Times New Roman"/>
          <w:sz w:val="28"/>
          <w:szCs w:val="28"/>
        </w:rPr>
      </w:pPr>
    </w:p>
    <w:p w:rsidR="00204FBC" w:rsidRDefault="00204FBC">
      <w:pPr>
        <w:spacing w:after="0" w:line="240" w:lineRule="auto"/>
        <w:jc w:val="center"/>
        <w:rPr>
          <w:rFonts w:ascii="Times New Roman" w:hAnsi="Times New Roman" w:cs="Times New Roman"/>
          <w:sz w:val="28"/>
          <w:szCs w:val="28"/>
        </w:rPr>
      </w:pPr>
    </w:p>
    <w:p w:rsidR="00204FBC" w:rsidRDefault="00204FBC">
      <w:pPr>
        <w:spacing w:after="0" w:line="240" w:lineRule="auto"/>
        <w:jc w:val="center"/>
        <w:rPr>
          <w:rFonts w:ascii="Times New Roman" w:hAnsi="Times New Roman" w:cs="Times New Roman"/>
          <w:sz w:val="28"/>
          <w:szCs w:val="28"/>
        </w:rPr>
      </w:pPr>
    </w:p>
    <w:p w:rsidR="00204FBC" w:rsidRDefault="00204FBC">
      <w:pPr>
        <w:spacing w:after="0" w:line="240" w:lineRule="auto"/>
        <w:jc w:val="center"/>
        <w:rPr>
          <w:rFonts w:ascii="Times New Roman" w:hAnsi="Times New Roman" w:cs="Times New Roman"/>
          <w:sz w:val="28"/>
          <w:szCs w:val="28"/>
        </w:rPr>
      </w:pPr>
    </w:p>
    <w:p w:rsidR="00204FBC" w:rsidRDefault="00204FBC">
      <w:pPr>
        <w:spacing w:after="0" w:line="240" w:lineRule="auto"/>
        <w:jc w:val="center"/>
        <w:rPr>
          <w:rFonts w:ascii="Times New Roman" w:hAnsi="Times New Roman" w:cs="Times New Roman"/>
          <w:sz w:val="28"/>
          <w:szCs w:val="28"/>
        </w:rPr>
      </w:pPr>
    </w:p>
    <w:p w:rsidR="00204FBC" w:rsidRDefault="00204FBC">
      <w:pPr>
        <w:spacing w:after="0" w:line="240" w:lineRule="auto"/>
        <w:jc w:val="center"/>
        <w:rPr>
          <w:rFonts w:ascii="Times New Roman" w:hAnsi="Times New Roman" w:cs="Times New Roman"/>
          <w:sz w:val="28"/>
          <w:szCs w:val="28"/>
        </w:rPr>
      </w:pPr>
    </w:p>
    <w:p w:rsidR="004E4178" w:rsidRDefault="00507181">
      <w:pPr>
        <w:spacing w:after="0" w:line="240" w:lineRule="auto"/>
        <w:jc w:val="center"/>
        <w:rPr>
          <w:rFonts w:ascii="Times New Roman" w:hAnsi="Times New Roman" w:cs="Times New Roman"/>
          <w:b/>
          <w:color w:val="000000" w:themeColor="text1"/>
          <w:sz w:val="28"/>
          <w:szCs w:val="28"/>
        </w:rPr>
      </w:pPr>
      <w:hyperlink w:anchor="P38" w:history="1">
        <w:r w:rsidR="00693A4F">
          <w:rPr>
            <w:rFonts w:ascii="Times New Roman" w:hAnsi="Times New Roman" w:cs="Times New Roman"/>
            <w:b/>
            <w:color w:val="000000" w:themeColor="text1"/>
            <w:sz w:val="28"/>
            <w:szCs w:val="28"/>
          </w:rPr>
          <w:t>С</w:t>
        </w:r>
        <w:r w:rsidR="005E2A69">
          <w:rPr>
            <w:rFonts w:ascii="Times New Roman" w:hAnsi="Times New Roman" w:cs="Times New Roman"/>
            <w:b/>
            <w:color w:val="000000" w:themeColor="text1"/>
            <w:sz w:val="28"/>
            <w:szCs w:val="28"/>
          </w:rPr>
          <w:t>тандарт</w:t>
        </w:r>
      </w:hyperlink>
      <w:r w:rsidR="005E2A69">
        <w:rPr>
          <w:rFonts w:ascii="Times New Roman" w:hAnsi="Times New Roman" w:cs="Times New Roman"/>
          <w:b/>
          <w:color w:val="000000" w:themeColor="text1"/>
          <w:sz w:val="28"/>
          <w:szCs w:val="28"/>
        </w:rPr>
        <w:t xml:space="preserve"> </w:t>
      </w:r>
      <w:r w:rsidR="00596F2F">
        <w:rPr>
          <w:rFonts w:ascii="Times New Roman" w:hAnsi="Times New Roman" w:cs="Times New Roman"/>
          <w:b/>
          <w:color w:val="000000" w:themeColor="text1"/>
          <w:sz w:val="28"/>
          <w:szCs w:val="28"/>
        </w:rPr>
        <w:t xml:space="preserve">внутренней </w:t>
      </w:r>
      <w:r w:rsidR="00605588">
        <w:rPr>
          <w:rFonts w:ascii="Times New Roman" w:hAnsi="Times New Roman" w:cs="Times New Roman"/>
          <w:b/>
          <w:color w:val="000000" w:themeColor="text1"/>
          <w:sz w:val="28"/>
          <w:szCs w:val="28"/>
        </w:rPr>
        <w:t>организации контрольного мероприятия</w:t>
      </w:r>
      <w:r w:rsidR="00693A4F">
        <w:rPr>
          <w:rFonts w:ascii="Times New Roman" w:hAnsi="Times New Roman" w:cs="Times New Roman"/>
          <w:b/>
          <w:color w:val="000000" w:themeColor="text1"/>
          <w:sz w:val="28"/>
          <w:szCs w:val="28"/>
        </w:rPr>
        <w:t xml:space="preserve"> </w:t>
      </w:r>
    </w:p>
    <w:p w:rsidR="00605588" w:rsidRDefault="00605588">
      <w:pPr>
        <w:spacing w:after="0" w:line="240" w:lineRule="auto"/>
        <w:jc w:val="center"/>
        <w:rPr>
          <w:rFonts w:ascii="Times New Roman" w:hAnsi="Times New Roman" w:cs="Times New Roman"/>
          <w:b/>
          <w:color w:val="000000" w:themeColor="text1"/>
          <w:sz w:val="28"/>
          <w:szCs w:val="28"/>
        </w:rPr>
      </w:pPr>
      <w:r w:rsidDel="00277F69">
        <w:rPr>
          <w:rFonts w:ascii="Times New Roman" w:hAnsi="Times New Roman" w:cs="Times New Roman"/>
          <w:b/>
          <w:color w:val="000000" w:themeColor="text1"/>
          <w:sz w:val="28"/>
          <w:szCs w:val="28"/>
        </w:rPr>
        <w:t xml:space="preserve"> </w:t>
      </w:r>
      <w:r w:rsidR="005E2A69">
        <w:rPr>
          <w:rFonts w:ascii="Times New Roman" w:hAnsi="Times New Roman" w:cs="Times New Roman"/>
          <w:b/>
          <w:color w:val="000000" w:themeColor="text1"/>
          <w:sz w:val="28"/>
          <w:szCs w:val="28"/>
        </w:rPr>
        <w:t xml:space="preserve">«Общие требования к </w:t>
      </w:r>
      <w:r>
        <w:rPr>
          <w:rFonts w:ascii="Times New Roman" w:hAnsi="Times New Roman" w:cs="Times New Roman"/>
          <w:b/>
          <w:color w:val="000000" w:themeColor="text1"/>
          <w:sz w:val="28"/>
          <w:szCs w:val="28"/>
        </w:rPr>
        <w:t xml:space="preserve">внутренней </w:t>
      </w:r>
      <w:r w:rsidR="005E2A69">
        <w:rPr>
          <w:rFonts w:ascii="Times New Roman" w:hAnsi="Times New Roman" w:cs="Times New Roman"/>
          <w:b/>
          <w:color w:val="000000" w:themeColor="text1"/>
          <w:sz w:val="28"/>
          <w:szCs w:val="28"/>
        </w:rPr>
        <w:t xml:space="preserve">организации </w:t>
      </w:r>
    </w:p>
    <w:p w:rsidR="00204FBC" w:rsidRDefault="005E2A69">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контрольного мероприятия»</w:t>
      </w:r>
    </w:p>
    <w:p w:rsidR="00204FBC" w:rsidRDefault="00204FBC">
      <w:pPr>
        <w:spacing w:after="0" w:line="240" w:lineRule="auto"/>
        <w:jc w:val="center"/>
        <w:rPr>
          <w:rFonts w:ascii="Times New Roman" w:hAnsi="Times New Roman" w:cs="Times New Roman"/>
          <w:b/>
          <w:color w:val="000000" w:themeColor="text1"/>
          <w:sz w:val="28"/>
          <w:szCs w:val="28"/>
        </w:rPr>
      </w:pPr>
    </w:p>
    <w:p w:rsidR="00204FBC" w:rsidRDefault="005E2A69">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w:t>
      </w:r>
      <w:r>
        <w:rPr>
          <w:rFonts w:ascii="Times New Roman" w:hAnsi="Times New Roman" w:cs="Times New Roman"/>
          <w:b/>
          <w:sz w:val="28"/>
          <w:szCs w:val="28"/>
        </w:rPr>
        <w:t>. Общие положения</w:t>
      </w:r>
    </w:p>
    <w:p w:rsidR="00204FBC" w:rsidRDefault="00204FBC">
      <w:pPr>
        <w:pStyle w:val="a3"/>
        <w:spacing w:after="0" w:line="240" w:lineRule="auto"/>
        <w:ind w:left="0"/>
        <w:jc w:val="center"/>
        <w:rPr>
          <w:rFonts w:ascii="Times New Roman" w:hAnsi="Times New Roman" w:cs="Times New Roman"/>
          <w:b/>
          <w:sz w:val="28"/>
          <w:szCs w:val="28"/>
        </w:rPr>
      </w:pP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1.1. </w:t>
      </w:r>
      <w:hyperlink w:anchor="P38" w:history="1">
        <w:r w:rsidR="00693A4F">
          <w:rPr>
            <w:rFonts w:ascii="Times New Roman" w:hAnsi="Times New Roman" w:cs="Times New Roman"/>
            <w:sz w:val="28"/>
            <w:szCs w:val="28"/>
          </w:rPr>
          <w:t>С</w:t>
        </w:r>
        <w:r>
          <w:rPr>
            <w:rFonts w:ascii="Times New Roman" w:hAnsi="Times New Roman" w:cs="Times New Roman"/>
            <w:sz w:val="28"/>
            <w:szCs w:val="28"/>
          </w:rPr>
          <w:t>тандарт</w:t>
        </w:r>
      </w:hyperlink>
      <w:r>
        <w:rPr>
          <w:rFonts w:ascii="Times New Roman" w:hAnsi="Times New Roman" w:cs="Times New Roman"/>
          <w:sz w:val="28"/>
          <w:szCs w:val="28"/>
        </w:rPr>
        <w:t xml:space="preserve"> </w:t>
      </w:r>
      <w:r w:rsidR="00596F2F">
        <w:rPr>
          <w:rFonts w:ascii="Times New Roman" w:hAnsi="Times New Roman" w:cs="Times New Roman"/>
          <w:sz w:val="28"/>
          <w:szCs w:val="28"/>
        </w:rPr>
        <w:t xml:space="preserve">внутренней </w:t>
      </w:r>
      <w:r w:rsidR="00693A4F">
        <w:rPr>
          <w:rFonts w:ascii="Times New Roman" w:hAnsi="Times New Roman" w:cs="Times New Roman"/>
          <w:sz w:val="28"/>
          <w:szCs w:val="28"/>
        </w:rPr>
        <w:t xml:space="preserve">организации </w:t>
      </w:r>
      <w:r w:rsidR="00605588">
        <w:rPr>
          <w:rFonts w:ascii="Times New Roman" w:hAnsi="Times New Roman" w:cs="Times New Roman"/>
          <w:sz w:val="28"/>
          <w:szCs w:val="28"/>
        </w:rPr>
        <w:t>контрольного мероприятия</w:t>
      </w:r>
      <w:r w:rsidR="00277F69">
        <w:rPr>
          <w:rFonts w:ascii="Times New Roman" w:hAnsi="Times New Roman" w:cs="Times New Roman"/>
          <w:sz w:val="28"/>
          <w:szCs w:val="28"/>
        </w:rPr>
        <w:t xml:space="preserve"> </w:t>
      </w:r>
      <w:r>
        <w:rPr>
          <w:rFonts w:ascii="Times New Roman" w:hAnsi="Times New Roman" w:cs="Times New Roman"/>
          <w:sz w:val="28"/>
          <w:szCs w:val="28"/>
        </w:rPr>
        <w:t xml:space="preserve">«Общие требования к </w:t>
      </w:r>
      <w:r w:rsidR="00605588">
        <w:rPr>
          <w:rFonts w:ascii="Times New Roman" w:hAnsi="Times New Roman" w:cs="Times New Roman"/>
          <w:sz w:val="28"/>
          <w:szCs w:val="28"/>
        </w:rPr>
        <w:t xml:space="preserve">внутренней </w:t>
      </w:r>
      <w:r>
        <w:rPr>
          <w:rFonts w:ascii="Times New Roman" w:hAnsi="Times New Roman" w:cs="Times New Roman"/>
          <w:sz w:val="28"/>
          <w:szCs w:val="28"/>
        </w:rPr>
        <w:t>организации контрольного мероприятия» (далее – Стандарт) разработан с учетом положений:</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Бюджетного кодекса Российской Федерации</w:t>
      </w:r>
      <w:r w:rsidR="00605588">
        <w:rPr>
          <w:rFonts w:ascii="Times New Roman" w:hAnsi="Times New Roman" w:cs="Times New Roman"/>
          <w:sz w:val="28"/>
          <w:szCs w:val="28"/>
        </w:rPr>
        <w:t xml:space="preserve"> (Собрание законодательства Российской Федерации, 1998</w:t>
      </w:r>
      <w:r w:rsidR="003C03C4">
        <w:rPr>
          <w:rFonts w:ascii="Times New Roman" w:hAnsi="Times New Roman" w:cs="Times New Roman"/>
          <w:sz w:val="28"/>
          <w:szCs w:val="28"/>
        </w:rPr>
        <w:t>, № 31, ст. 3823</w:t>
      </w:r>
      <w:r w:rsidR="00605588">
        <w:rPr>
          <w:rFonts w:ascii="Times New Roman" w:hAnsi="Times New Roman" w:cs="Times New Roman"/>
          <w:sz w:val="28"/>
          <w:szCs w:val="28"/>
        </w:rPr>
        <w:t xml:space="preserve">; </w:t>
      </w:r>
      <w:r w:rsidR="00596F2F">
        <w:rPr>
          <w:rFonts w:ascii="Times New Roman" w:hAnsi="Times New Roman" w:cs="Times New Roman"/>
          <w:color w:val="000000" w:themeColor="text1"/>
          <w:sz w:val="28"/>
          <w:szCs w:val="28"/>
        </w:rPr>
        <w:t>2017, № 1</w:t>
      </w:r>
      <w:r w:rsidR="00605588">
        <w:rPr>
          <w:rFonts w:ascii="Times New Roman" w:hAnsi="Times New Roman" w:cs="Times New Roman"/>
          <w:color w:val="000000" w:themeColor="text1"/>
          <w:sz w:val="28"/>
          <w:szCs w:val="28"/>
        </w:rPr>
        <w:t>, ст. </w:t>
      </w:r>
      <w:r w:rsidR="00596F2F">
        <w:rPr>
          <w:rFonts w:ascii="Times New Roman" w:hAnsi="Times New Roman" w:cs="Times New Roman"/>
          <w:color w:val="000000" w:themeColor="text1"/>
          <w:sz w:val="28"/>
          <w:szCs w:val="28"/>
        </w:rPr>
        <w:t>7</w:t>
      </w:r>
      <w:r w:rsidR="00605588">
        <w:rPr>
          <w:rFonts w:ascii="Times New Roman" w:hAnsi="Times New Roman" w:cs="Times New Roman"/>
          <w:sz w:val="28"/>
          <w:szCs w:val="28"/>
        </w:rPr>
        <w:t>);</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Положения о Федеральном казначействе, утвержденного постановлением Правительства Российской Федерации от 1 декабря 2004 г. № 703 (Собрание законодательства Российской Федерации, 2004, № 49, ст. 4908; </w:t>
      </w:r>
      <w:r>
        <w:rPr>
          <w:rFonts w:ascii="Times New Roman" w:hAnsi="Times New Roman" w:cs="Times New Roman"/>
          <w:color w:val="000000" w:themeColor="text1"/>
          <w:sz w:val="28"/>
          <w:szCs w:val="28"/>
        </w:rPr>
        <w:t>2016, № 28, ст. 4741</w:t>
      </w:r>
      <w:r>
        <w:rPr>
          <w:rFonts w:ascii="Times New Roman" w:hAnsi="Times New Roman" w:cs="Times New Roman"/>
          <w:sz w:val="28"/>
          <w:szCs w:val="28"/>
        </w:rPr>
        <w:t>);</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Правил осуществления Федеральным казначейством полномочий по контролю в финансово-бюджетной сфере, утвержденных постановлением Правительства Российской Федерации от 28 ноября 2013 г. № 1092 (Собрание </w:t>
      </w:r>
      <w:r>
        <w:rPr>
          <w:rFonts w:ascii="Times New Roman" w:hAnsi="Times New Roman" w:cs="Times New Roman"/>
          <w:color w:val="000000" w:themeColor="text1"/>
          <w:sz w:val="28"/>
          <w:szCs w:val="28"/>
        </w:rPr>
        <w:t>законодательства Российской Федерации, 2013, № 49, ст. 6435; 2016, № 36, ст. 5408</w:t>
      </w:r>
      <w:r>
        <w:rPr>
          <w:rFonts w:ascii="Times New Roman" w:hAnsi="Times New Roman" w:cs="Times New Roman"/>
          <w:sz w:val="28"/>
          <w:szCs w:val="28"/>
        </w:rPr>
        <w:t>) (далее – Правила).</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1.2. </w:t>
      </w:r>
      <w:proofErr w:type="gramStart"/>
      <w:r>
        <w:rPr>
          <w:rFonts w:ascii="Times New Roman" w:hAnsi="Times New Roman" w:cs="Times New Roman"/>
          <w:sz w:val="28"/>
          <w:szCs w:val="28"/>
        </w:rPr>
        <w:t>Настоящий Стандарт разработан для использования структурными подразделениями Федерального казначейства, отделами управлений Федерального казначейства по субъектам Российской Федерации (субъектам Российской Федерации, находящимся в границах федерального округа) (далее – УФК), уполномоченными на осуществление контроля в финансово-бюджетной сфере (далее – контрольная деятельность), а также привлекаемыми к контрольной деятельности сотрудниками иных структурных подразделений Федерального казначейства и УФК:</w:t>
      </w:r>
      <w:proofErr w:type="gramEnd"/>
    </w:p>
    <w:p w:rsidR="00204FBC" w:rsidRDefault="00EC410C">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и проведении </w:t>
      </w:r>
      <w:r w:rsidR="005E2A69">
        <w:rPr>
          <w:rFonts w:ascii="Times New Roman" w:hAnsi="Times New Roman" w:cs="Times New Roman"/>
          <w:sz w:val="28"/>
          <w:szCs w:val="28"/>
        </w:rPr>
        <w:t xml:space="preserve">плановых и внеплановых проверок, а также проведении только в рамках полномочий по внутреннему государственному финансовому контролю в сфере бюджетных правоотношений плановых и внеплановых ревизий и обследований </w:t>
      </w:r>
      <w:r w:rsidR="005E2A69">
        <w:rPr>
          <w:rFonts w:ascii="Times New Roman" w:hAnsi="Times New Roman" w:cs="Times New Roman"/>
          <w:sz w:val="28"/>
          <w:szCs w:val="28"/>
        </w:rPr>
        <w:br/>
        <w:t>(далее – контрольные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организации и осуществлении рассмотрения результатов контрольных мероприятий; </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реализации результатов проведения контрольных мероприятий.</w:t>
      </w:r>
    </w:p>
    <w:p w:rsidR="00204FBC" w:rsidRDefault="005E2A69">
      <w:pPr>
        <w:tabs>
          <w:tab w:val="left" w:pos="1320"/>
        </w:tabs>
        <w:spacing w:after="0" w:line="360" w:lineRule="auto"/>
        <w:ind w:firstLine="709"/>
        <w:jc w:val="both"/>
        <w:rPr>
          <w:rFonts w:ascii="Times New Roman" w:hAnsi="Times New Roman" w:cs="Times New Roman"/>
          <w:bCs/>
          <w:spacing w:val="-8"/>
          <w:sz w:val="28"/>
          <w:szCs w:val="28"/>
        </w:rPr>
      </w:pPr>
      <w:r>
        <w:rPr>
          <w:rFonts w:ascii="Times New Roman" w:hAnsi="Times New Roman" w:cs="Times New Roman"/>
          <w:sz w:val="28"/>
          <w:szCs w:val="28"/>
        </w:rPr>
        <w:t xml:space="preserve">1.3.  Целью разработки настоящего Стандарта является установление общих правил, требований и процедур </w:t>
      </w:r>
      <w:r w:rsidR="00EC410C">
        <w:rPr>
          <w:rFonts w:ascii="Times New Roman" w:hAnsi="Times New Roman" w:cs="Times New Roman"/>
          <w:sz w:val="28"/>
          <w:szCs w:val="28"/>
        </w:rPr>
        <w:t xml:space="preserve">внутренней </w:t>
      </w:r>
      <w:r>
        <w:rPr>
          <w:rFonts w:ascii="Times New Roman" w:hAnsi="Times New Roman" w:cs="Times New Roman"/>
          <w:sz w:val="28"/>
          <w:szCs w:val="28"/>
        </w:rPr>
        <w:t>организации деятельности контрольно-ревизионных подразделений Федерального казначейства, УФК, привлекаемых к контрольной деятельности сотрудников иных структурных подразделений Федерального казначейства и УФК при организации и осуществлении контрольной деятельности</w:t>
      </w:r>
      <w:r>
        <w:rPr>
          <w:rFonts w:ascii="Times New Roman" w:hAnsi="Times New Roman" w:cs="Times New Roman"/>
          <w:bCs/>
          <w:spacing w:val="-8"/>
          <w:sz w:val="28"/>
          <w:szCs w:val="28"/>
        </w:rPr>
        <w:t>.</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 Настоящий Стандарт регламентиру</w:t>
      </w:r>
      <w:r w:rsidR="00EC410C">
        <w:rPr>
          <w:rFonts w:ascii="Times New Roman" w:hAnsi="Times New Roman" w:cs="Times New Roman"/>
          <w:sz w:val="28"/>
          <w:szCs w:val="28"/>
        </w:rPr>
        <w:t xml:space="preserve">ет проведение следующих этапов </w:t>
      </w:r>
      <w:r>
        <w:rPr>
          <w:rFonts w:ascii="Times New Roman" w:hAnsi="Times New Roman" w:cs="Times New Roman"/>
          <w:sz w:val="28"/>
          <w:szCs w:val="28"/>
        </w:rPr>
        <w:t>осуществления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планирование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и назначение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контрольного мероприятия и оформление </w:t>
      </w:r>
      <w:r>
        <w:rPr>
          <w:rFonts w:ascii="Times New Roman" w:hAnsi="Times New Roman" w:cs="Times New Roman"/>
          <w:sz w:val="28"/>
          <w:szCs w:val="28"/>
        </w:rPr>
        <w:br/>
        <w:t>его результатов;</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рассмотрение и реализация результатов проведения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 исполнения представлений (предписаний), направленных по результатам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составление и представление отчетности о результатах контрольных мероприятий.</w:t>
      </w:r>
    </w:p>
    <w:p w:rsidR="00204FBC" w:rsidRDefault="00204FBC">
      <w:pPr>
        <w:tabs>
          <w:tab w:val="left" w:pos="1320"/>
        </w:tabs>
        <w:spacing w:after="0" w:line="240" w:lineRule="auto"/>
        <w:ind w:firstLine="709"/>
        <w:jc w:val="both"/>
        <w:rPr>
          <w:rFonts w:ascii="Times New Roman" w:hAnsi="Times New Roman" w:cs="Times New Roman"/>
          <w:sz w:val="28"/>
          <w:szCs w:val="28"/>
        </w:rPr>
      </w:pPr>
    </w:p>
    <w:p w:rsidR="00204FBC" w:rsidRDefault="005E2A69">
      <w:pPr>
        <w:tabs>
          <w:tab w:val="left" w:pos="132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II</w:t>
      </w:r>
      <w:r>
        <w:rPr>
          <w:rFonts w:ascii="Times New Roman" w:hAnsi="Times New Roman" w:cs="Times New Roman"/>
          <w:b/>
          <w:sz w:val="28"/>
          <w:szCs w:val="28"/>
        </w:rPr>
        <w:t>. Термины и определения</w:t>
      </w:r>
    </w:p>
    <w:p w:rsidR="00204FBC" w:rsidRDefault="00204FBC">
      <w:pPr>
        <w:tabs>
          <w:tab w:val="left" w:pos="1320"/>
        </w:tabs>
        <w:spacing w:after="0" w:line="240" w:lineRule="auto"/>
        <w:jc w:val="center"/>
        <w:rPr>
          <w:rFonts w:ascii="Times New Roman" w:hAnsi="Times New Roman" w:cs="Times New Roman"/>
          <w:b/>
          <w:sz w:val="28"/>
          <w:szCs w:val="28"/>
        </w:rPr>
      </w:pP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2.1. Термины и определения, установленные в настоящем разделе, применяются в настоящем Стандарте, во всех видах документации в рамках осуществления контрольной деятельности в Федеральном казначействе и УФК в соответствии с настоящим Стандартом, а также для всех этапов контрольного мероприятия, организуемых и осуществляемых в соответствии с настоящим Стандартом.</w:t>
      </w:r>
    </w:p>
    <w:p w:rsidR="00C85BB8"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2.2. Термины, используемые в настоящем Стандарте, применяются в тех же значениях, что и в Бюджетном кодексе Российской Федерации, Кодексе Российской Федерации об административных правонарушениях</w:t>
      </w:r>
      <w:r w:rsidR="00C85BB8">
        <w:rPr>
          <w:rFonts w:ascii="Times New Roman" w:hAnsi="Times New Roman" w:cs="Times New Roman"/>
          <w:sz w:val="28"/>
          <w:szCs w:val="28"/>
        </w:rPr>
        <w:t xml:space="preserve"> </w:t>
      </w:r>
    </w:p>
    <w:p w:rsidR="00204FBC" w:rsidRDefault="00C85BB8" w:rsidP="00C85BB8">
      <w:pPr>
        <w:tabs>
          <w:tab w:val="left" w:pos="1320"/>
        </w:tabs>
        <w:spacing w:after="0" w:line="360" w:lineRule="auto"/>
        <w:jc w:val="both"/>
        <w:rPr>
          <w:rFonts w:ascii="Times New Roman" w:hAnsi="Times New Roman" w:cs="Times New Roman"/>
          <w:sz w:val="28"/>
          <w:szCs w:val="28"/>
        </w:rPr>
      </w:pPr>
      <w:r>
        <w:rPr>
          <w:rFonts w:ascii="Times New Roman" w:hAnsi="Times New Roman" w:cs="Times New Roman"/>
          <w:sz w:val="28"/>
          <w:szCs w:val="28"/>
        </w:rPr>
        <w:t>(Собрание законодательства Российской Федерации</w:t>
      </w:r>
      <w:r w:rsidR="005E2A69">
        <w:rPr>
          <w:rFonts w:ascii="Times New Roman" w:hAnsi="Times New Roman" w:cs="Times New Roman"/>
          <w:sz w:val="28"/>
          <w:szCs w:val="28"/>
        </w:rPr>
        <w:t>,</w:t>
      </w:r>
      <w:r>
        <w:rPr>
          <w:rFonts w:ascii="Times New Roman" w:hAnsi="Times New Roman" w:cs="Times New Roman"/>
          <w:sz w:val="28"/>
          <w:szCs w:val="28"/>
        </w:rPr>
        <w:t xml:space="preserve"> 2002, № 1, ст. 1; 2017, Официальный интернет-портал правовой информации</w:t>
      </w:r>
      <w:r w:rsidR="00941B25">
        <w:rPr>
          <w:rFonts w:ascii="Times New Roman" w:hAnsi="Times New Roman" w:cs="Times New Roman"/>
          <w:sz w:val="28"/>
          <w:szCs w:val="28"/>
        </w:rPr>
        <w:t xml:space="preserve"> </w:t>
      </w:r>
      <w:r w:rsidR="00941B25">
        <w:rPr>
          <w:rFonts w:ascii="Times New Roman" w:hAnsi="Times New Roman" w:cs="Times New Roman"/>
          <w:sz w:val="28"/>
          <w:szCs w:val="28"/>
          <w:lang w:val="en-US"/>
        </w:rPr>
        <w:t>http</w:t>
      </w:r>
      <w:r w:rsidR="00941B25">
        <w:rPr>
          <w:rFonts w:ascii="Times New Roman" w:hAnsi="Times New Roman" w:cs="Times New Roman"/>
          <w:sz w:val="28"/>
          <w:szCs w:val="28"/>
        </w:rPr>
        <w:t>://</w:t>
      </w:r>
      <w:r w:rsidR="00941B25">
        <w:rPr>
          <w:rFonts w:ascii="Times New Roman" w:hAnsi="Times New Roman" w:cs="Times New Roman"/>
          <w:sz w:val="28"/>
          <w:szCs w:val="28"/>
          <w:lang w:val="en-US"/>
        </w:rPr>
        <w:t>www</w:t>
      </w:r>
      <w:r w:rsidR="00941B25" w:rsidRPr="00941B25">
        <w:rPr>
          <w:rFonts w:ascii="Times New Roman" w:hAnsi="Times New Roman" w:cs="Times New Roman"/>
          <w:sz w:val="28"/>
          <w:szCs w:val="28"/>
        </w:rPr>
        <w:t>.</w:t>
      </w:r>
      <w:proofErr w:type="spellStart"/>
      <w:r w:rsidR="00941B25">
        <w:rPr>
          <w:rFonts w:ascii="Times New Roman" w:hAnsi="Times New Roman" w:cs="Times New Roman"/>
          <w:sz w:val="28"/>
          <w:szCs w:val="28"/>
          <w:lang w:val="en-US"/>
        </w:rPr>
        <w:t>pravo</w:t>
      </w:r>
      <w:proofErr w:type="spellEnd"/>
      <w:r w:rsidR="00941B25" w:rsidRPr="00941B25">
        <w:rPr>
          <w:rFonts w:ascii="Times New Roman" w:hAnsi="Times New Roman" w:cs="Times New Roman"/>
          <w:sz w:val="28"/>
          <w:szCs w:val="28"/>
        </w:rPr>
        <w:t>.</w:t>
      </w:r>
      <w:proofErr w:type="spellStart"/>
      <w:r w:rsidR="00941B25">
        <w:rPr>
          <w:rFonts w:ascii="Times New Roman" w:hAnsi="Times New Roman" w:cs="Times New Roman"/>
          <w:sz w:val="28"/>
          <w:szCs w:val="28"/>
          <w:lang w:val="en-US"/>
        </w:rPr>
        <w:t>gov</w:t>
      </w:r>
      <w:proofErr w:type="spellEnd"/>
      <w:r w:rsidR="00941B25" w:rsidRPr="00941B25">
        <w:rPr>
          <w:rFonts w:ascii="Times New Roman" w:hAnsi="Times New Roman" w:cs="Times New Roman"/>
          <w:sz w:val="28"/>
          <w:szCs w:val="28"/>
        </w:rPr>
        <w:t>.</w:t>
      </w:r>
      <w:proofErr w:type="spellStart"/>
      <w:r w:rsidR="00941B25">
        <w:rPr>
          <w:rFonts w:ascii="Times New Roman" w:hAnsi="Times New Roman" w:cs="Times New Roman"/>
          <w:sz w:val="28"/>
          <w:szCs w:val="28"/>
          <w:lang w:val="en-US"/>
        </w:rPr>
        <w:t>ru</w:t>
      </w:r>
      <w:proofErr w:type="spellEnd"/>
      <w:r w:rsidR="00941B25">
        <w:rPr>
          <w:rFonts w:ascii="Times New Roman" w:hAnsi="Times New Roman" w:cs="Times New Roman"/>
          <w:sz w:val="28"/>
          <w:szCs w:val="28"/>
        </w:rPr>
        <w:t>)</w:t>
      </w:r>
      <w:r w:rsidR="00941B25" w:rsidRPr="00941B25">
        <w:rPr>
          <w:rFonts w:ascii="Times New Roman" w:hAnsi="Times New Roman" w:cs="Times New Roman"/>
          <w:sz w:val="28"/>
          <w:szCs w:val="28"/>
        </w:rPr>
        <w:t>,</w:t>
      </w:r>
      <w:r w:rsidR="005E2A69">
        <w:rPr>
          <w:rFonts w:ascii="Times New Roman" w:hAnsi="Times New Roman" w:cs="Times New Roman"/>
          <w:sz w:val="28"/>
          <w:szCs w:val="28"/>
        </w:rPr>
        <w:t xml:space="preserve"> Правилах, нормативных правовых актах Российской Федерации и правовых актах Министерства финансов Российской Федерации</w:t>
      </w:r>
      <w:r w:rsidR="00941B25">
        <w:rPr>
          <w:rFonts w:ascii="Times New Roman" w:hAnsi="Times New Roman" w:cs="Times New Roman"/>
          <w:sz w:val="28"/>
          <w:szCs w:val="28"/>
        </w:rPr>
        <w:t xml:space="preserve"> и Федерального казначейства,</w:t>
      </w:r>
      <w:r w:rsidR="005E2A69">
        <w:rPr>
          <w:rFonts w:ascii="Times New Roman" w:hAnsi="Times New Roman" w:cs="Times New Roman"/>
          <w:sz w:val="28"/>
          <w:szCs w:val="28"/>
        </w:rPr>
        <w:t xml:space="preserve"> регламентирующих осуществление контроля в финансово-бюджетной сфере.</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 В настоящем Стандарте также применяются следующие термины:</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 Органы Федерального казначейства – Федеральное казначейство, УФК.</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2.3.2. УФК – управления Федерального казначейства по субъектам Российской Федерации (субъектам Российской Федерации, находящимся в границах федерального округа).</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2.3.3. Контрольно-ревизионные подразделения Федерального казначейства</w:t>
      </w:r>
      <w:r>
        <w:rPr>
          <w:rFonts w:ascii="Times New Roman" w:hAnsi="Times New Roman" w:cs="Times New Roman"/>
          <w:sz w:val="28"/>
          <w:szCs w:val="28"/>
          <w:lang w:val="en-US"/>
        </w:rPr>
        <w:t> </w:t>
      </w:r>
      <w:r>
        <w:rPr>
          <w:rFonts w:ascii="Times New Roman" w:hAnsi="Times New Roman" w:cs="Times New Roman"/>
          <w:sz w:val="28"/>
          <w:szCs w:val="28"/>
        </w:rPr>
        <w:t>–</w:t>
      </w:r>
      <w:r>
        <w:rPr>
          <w:rFonts w:ascii="Times New Roman" w:hAnsi="Times New Roman" w:cs="Times New Roman"/>
          <w:sz w:val="28"/>
          <w:szCs w:val="28"/>
          <w:lang w:val="en-US"/>
        </w:rPr>
        <w:t> </w:t>
      </w:r>
      <w:r>
        <w:rPr>
          <w:rFonts w:ascii="Times New Roman" w:hAnsi="Times New Roman" w:cs="Times New Roman"/>
          <w:sz w:val="28"/>
          <w:szCs w:val="28"/>
        </w:rPr>
        <w:t xml:space="preserve">управления Федерального казначейства, за которыми закреплены функции по осуществлению контроля в финансово-бюджетной сфере, в соответствии с положениями о соответствующих управлениях </w:t>
      </w:r>
      <w:r w:rsidR="00941B25">
        <w:rPr>
          <w:rFonts w:ascii="Times New Roman" w:hAnsi="Times New Roman" w:cs="Times New Roman"/>
          <w:sz w:val="28"/>
          <w:szCs w:val="28"/>
        </w:rPr>
        <w:t xml:space="preserve">центрального аппарата </w:t>
      </w:r>
      <w:r>
        <w:rPr>
          <w:rFonts w:ascii="Times New Roman" w:hAnsi="Times New Roman" w:cs="Times New Roman"/>
          <w:sz w:val="28"/>
          <w:szCs w:val="28"/>
        </w:rPr>
        <w:t>Федерального казначейства, утвержденных приказами Федерального казначейства.</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2.3.4. Контрольно-ревизионные подразделения УФК – отделы УФК, за которыми закреплены функции по осуществлению контроля в финансово-бюджетной сфере, в соответствии с задачами и функциями структурных подразделений </w:t>
      </w:r>
      <w:r w:rsidR="00941B25">
        <w:rPr>
          <w:rFonts w:ascii="Times New Roman" w:hAnsi="Times New Roman" w:cs="Times New Roman"/>
          <w:sz w:val="28"/>
          <w:szCs w:val="28"/>
        </w:rPr>
        <w:t>УФК</w:t>
      </w:r>
      <w:r>
        <w:rPr>
          <w:rFonts w:ascii="Times New Roman" w:hAnsi="Times New Roman" w:cs="Times New Roman"/>
          <w:sz w:val="28"/>
          <w:szCs w:val="28"/>
        </w:rPr>
        <w:t>.</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2.3.5. Контрольная деятельность – деятельность по контролю в финансово-бюджетной сфере, осуществляемая контрольно-ревизионными подразделениями Федерального казначейства, УФК.</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2.3.6. Контрольное мероприятие – единичная плановая либо внеплановая проверка, плановая или внеплановая ревизия либо обследование, проводимые в ходе осуществления контрольной деятельности.</w:t>
      </w:r>
    </w:p>
    <w:p w:rsidR="00204FBC" w:rsidRDefault="005E2A69">
      <w:pPr>
        <w:tabs>
          <w:tab w:val="left" w:pos="1320"/>
        </w:tabs>
        <w:spacing w:after="0" w:line="360" w:lineRule="auto"/>
        <w:ind w:firstLine="709"/>
        <w:jc w:val="both"/>
      </w:pPr>
      <w:r>
        <w:rPr>
          <w:rFonts w:ascii="Times New Roman" w:hAnsi="Times New Roman" w:cs="Times New Roman"/>
          <w:sz w:val="28"/>
          <w:szCs w:val="28"/>
        </w:rPr>
        <w:t>2.3.7. Проверочная (ревизионная) группа – </w:t>
      </w:r>
      <w:r w:rsidR="00EC410C">
        <w:rPr>
          <w:rFonts w:ascii="Times New Roman" w:hAnsi="Times New Roman" w:cs="Times New Roman"/>
          <w:sz w:val="28"/>
          <w:szCs w:val="28"/>
        </w:rPr>
        <w:t>должностные лица</w:t>
      </w:r>
      <w:r>
        <w:rPr>
          <w:rFonts w:ascii="Times New Roman" w:hAnsi="Times New Roman" w:cs="Times New Roman"/>
          <w:sz w:val="28"/>
          <w:szCs w:val="28"/>
        </w:rPr>
        <w:t xml:space="preserve"> органов Федерального казначейства, осуществляющие контрольное мероприятие.</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2.3.8. Рабочая документация – документы и иные материалы, содержащие зафиксированную на бумажном или электронном носителе информацию с реквизитами, позволяющими ее идентифицировать, подготавливаемые или получаемые в связи с проведением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 xml:space="preserve">2.3.9. Материалы контрольного мероприятия – </w:t>
      </w:r>
      <w:r>
        <w:rPr>
          <w:rFonts w:ascii="Times New Roman" w:hAnsi="Times New Roman" w:cs="Times New Roman"/>
          <w:bCs/>
          <w:sz w:val="28"/>
          <w:szCs w:val="28"/>
        </w:rPr>
        <w:t>документы, полученные в ходе проведения контрольного мероприятия, а также составляемые должностными лицами Федерального казначейства в рамках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2.3.10. Нарушение – установленный факт несоответствия деятельности объекта контроля требованиям законодательных и </w:t>
      </w:r>
      <w:r w:rsidR="00941B25">
        <w:rPr>
          <w:rFonts w:ascii="Times New Roman" w:hAnsi="Times New Roman" w:cs="Times New Roman"/>
          <w:sz w:val="28"/>
          <w:szCs w:val="28"/>
        </w:rPr>
        <w:t xml:space="preserve">(или) </w:t>
      </w:r>
      <w:r>
        <w:rPr>
          <w:rFonts w:ascii="Times New Roman" w:hAnsi="Times New Roman" w:cs="Times New Roman"/>
          <w:sz w:val="28"/>
          <w:szCs w:val="28"/>
        </w:rPr>
        <w:t>нормативных правовых актов Российской Федерации, регламентирующих его деятельность в части, подлежащей контролю в финансово-бюджетной сфере.</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2.3.11. Недостаток – установленный факт в деятельности объекта контроля, способный оказать негативное влияние на деятельность объекта контроля, в том числе на ее эффективность, не являющийся нарушением законодательных и иных нормативных правовых актов Российской Федерации, регламентирующих его деятельность в части, подлежащей контролю в финансово-бюджетной сфере.</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2.3.12. </w:t>
      </w:r>
      <w:r>
        <w:rPr>
          <w:rFonts w:ascii="Times New Roman" w:hAnsi="Times New Roman" w:cs="Times New Roman"/>
          <w:sz w:val="28"/>
          <w:szCs w:val="28"/>
        </w:rPr>
        <w:t>Результаты контрольного мероприятия – сведения о нарушениях и недостатках, а также иные сведения, содержащиеся в отчете о деятельности объекта контроля, оформляемом по итогам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2.3.13. ППО – прикладное программное обеспечение.</w:t>
      </w:r>
    </w:p>
    <w:p w:rsidR="00204FBC" w:rsidRDefault="005E2A69">
      <w:pPr>
        <w:autoSpaceDE w:val="0"/>
        <w:autoSpaceDN w:val="0"/>
        <w:adjustRightInd w:val="0"/>
        <w:spacing w:after="0" w:line="360" w:lineRule="auto"/>
        <w:ind w:firstLine="709"/>
        <w:jc w:val="both"/>
      </w:pPr>
      <w:r>
        <w:rPr>
          <w:rFonts w:ascii="Times New Roman" w:hAnsi="Times New Roman" w:cs="Times New Roman"/>
          <w:sz w:val="28"/>
          <w:szCs w:val="28"/>
        </w:rPr>
        <w:t>2.3.14. ЗКВС – защищенная корпоративная вычислительная сеть Федерального казначейства.</w:t>
      </w:r>
    </w:p>
    <w:p w:rsidR="00204FBC" w:rsidRDefault="00204FBC">
      <w:pPr>
        <w:tabs>
          <w:tab w:val="left" w:pos="1320"/>
        </w:tabs>
        <w:spacing w:after="0" w:line="240" w:lineRule="auto"/>
        <w:ind w:firstLine="709"/>
        <w:jc w:val="both"/>
        <w:rPr>
          <w:rFonts w:ascii="Times New Roman" w:hAnsi="Times New Roman" w:cs="Times New Roman"/>
          <w:sz w:val="28"/>
          <w:szCs w:val="28"/>
        </w:rPr>
      </w:pPr>
    </w:p>
    <w:p w:rsidR="00204FBC" w:rsidRDefault="005E2A69">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Планирование контрольного мероприятия</w:t>
      </w:r>
    </w:p>
    <w:p w:rsidR="00204FBC" w:rsidRDefault="00204FBC">
      <w:pPr>
        <w:pStyle w:val="a3"/>
        <w:spacing w:after="0" w:line="240" w:lineRule="auto"/>
        <w:ind w:left="0"/>
        <w:jc w:val="center"/>
        <w:rPr>
          <w:rFonts w:ascii="Times New Roman" w:hAnsi="Times New Roman" w:cs="Times New Roman"/>
          <w:b/>
          <w:sz w:val="28"/>
          <w:szCs w:val="28"/>
        </w:rPr>
      </w:pP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3.1. Планирование контрольных мероприятий осуществляется в соответствии с Порядком планирования контрольных мероприятий по контролю в финансово-бюджетной сфере, проводимых Федеральным казначейством и его территориальными органами, утвержденным приказом Федерального казначейства.</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3.2. Планирование контрольной деятельности Федерального казначейства в финансово-бюджетной сфере включает в себя процедуры формирования, согласования и утверждения Плана контрольных мероприятий Федерального казначейства в финансово-бюджетной сфере и планов контрольных мероприятий управлений Федерального казначейства по субъектам Российской Федерации в финансово-бюджетной сфере.</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План контрольных мероприятий Федерального казначейства в финансово-бюджетной сфере утверждается руководителем Федерального казначейства по согласованию с Министерством финансов Российской Федерации.</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Планы контрольных мероприятий управлений Федерального казначейства по субъектам Российской Федерации в финансово-бюджетной сфере утверждаются руководителями УФК по согласованию с руководителем (заместителем руководителя) Федерального казначейства.</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3.3. Проект Плана контрольных мероприятий Федерального казначейства в финансово-бюджетной сфере направляется на соглас</w:t>
      </w:r>
      <w:r w:rsidR="00597FB4">
        <w:rPr>
          <w:rFonts w:ascii="Times New Roman" w:hAnsi="Times New Roman" w:cs="Times New Roman"/>
          <w:sz w:val="28"/>
          <w:szCs w:val="28"/>
        </w:rPr>
        <w:t xml:space="preserve">ование в Министерство финансов </w:t>
      </w:r>
      <w:r>
        <w:rPr>
          <w:rFonts w:ascii="Times New Roman" w:hAnsi="Times New Roman" w:cs="Times New Roman"/>
          <w:sz w:val="28"/>
          <w:szCs w:val="28"/>
        </w:rPr>
        <w:t xml:space="preserve">Российской Федерации не позднее 20 сентября года, предшествующего </w:t>
      </w:r>
      <w:proofErr w:type="gramStart"/>
      <w:r>
        <w:rPr>
          <w:rFonts w:ascii="Times New Roman" w:hAnsi="Times New Roman" w:cs="Times New Roman"/>
          <w:sz w:val="28"/>
          <w:szCs w:val="28"/>
        </w:rPr>
        <w:t>планируемому</w:t>
      </w:r>
      <w:proofErr w:type="gramEnd"/>
      <w:r>
        <w:rPr>
          <w:rFonts w:ascii="Times New Roman" w:hAnsi="Times New Roman" w:cs="Times New Roman"/>
          <w:sz w:val="28"/>
          <w:szCs w:val="28"/>
        </w:rPr>
        <w:t>.</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3.4. Проекты планов контрольных мероприятий управлений Федерального казначейства по субъектам Российской Федерации в финансово-бюджетной сфере согласовываются руководителем (заместителем руководителя) Федерального казначейства не позднее </w:t>
      </w:r>
      <w:r>
        <w:rPr>
          <w:rFonts w:ascii="Times New Roman" w:hAnsi="Times New Roman" w:cs="Times New Roman"/>
          <w:sz w:val="28"/>
          <w:szCs w:val="28"/>
        </w:rPr>
        <w:br/>
        <w:t xml:space="preserve">31 декабря года, предшествующего </w:t>
      </w:r>
      <w:proofErr w:type="gramStart"/>
      <w:r>
        <w:rPr>
          <w:rFonts w:ascii="Times New Roman" w:hAnsi="Times New Roman" w:cs="Times New Roman"/>
          <w:sz w:val="28"/>
          <w:szCs w:val="28"/>
        </w:rPr>
        <w:t>планируемому</w:t>
      </w:r>
      <w:proofErr w:type="gramEnd"/>
      <w:r>
        <w:rPr>
          <w:rFonts w:ascii="Times New Roman" w:hAnsi="Times New Roman" w:cs="Times New Roman"/>
          <w:sz w:val="28"/>
          <w:szCs w:val="28"/>
        </w:rPr>
        <w:t>.</w:t>
      </w:r>
    </w:p>
    <w:p w:rsidR="00204FBC" w:rsidRDefault="005E2A6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3.5. </w:t>
      </w:r>
      <w:proofErr w:type="gramStart"/>
      <w:r>
        <w:rPr>
          <w:rFonts w:ascii="Times New Roman" w:hAnsi="Times New Roman" w:cs="Times New Roman"/>
          <w:sz w:val="28"/>
          <w:szCs w:val="28"/>
        </w:rPr>
        <w:t>Отбор контрольных мероприятий при формировании плана контрольных мероприятий Федерального казначейства в финансово-бюджетной сфере на соответствующий год (плана контрольных мероприятий УФК в финансово-бюджетной сфере на соответствующий год) осуществляется в соответствии с методикой отбора контрольных мероприятий в целях реализации полномочий по внутреннему государственному финансовому контролю в сфере бюджетных правоотношений при формировании плана контрольных мероприятий Федерального казначейства (его территориального органа) в финансово-бюджетной сфере</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утвержденной</w:t>
      </w:r>
      <w:proofErr w:type="gramEnd"/>
      <w:r>
        <w:rPr>
          <w:rFonts w:ascii="Times New Roman" w:hAnsi="Times New Roman" w:cs="Times New Roman"/>
          <w:sz w:val="28"/>
          <w:szCs w:val="28"/>
        </w:rPr>
        <w:t xml:space="preserve"> приказом Федерального казначейства.</w:t>
      </w:r>
    </w:p>
    <w:p w:rsidR="00204FBC" w:rsidRDefault="00204FBC">
      <w:pPr>
        <w:pStyle w:val="a3"/>
        <w:spacing w:after="0" w:line="240" w:lineRule="auto"/>
        <w:ind w:left="0"/>
        <w:jc w:val="center"/>
        <w:rPr>
          <w:rFonts w:ascii="Times New Roman" w:hAnsi="Times New Roman" w:cs="Times New Roman"/>
          <w:sz w:val="28"/>
          <w:szCs w:val="28"/>
        </w:rPr>
      </w:pPr>
    </w:p>
    <w:p w:rsidR="00204FBC" w:rsidRDefault="005E2A69">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Подготовка и назначение контрольного мероприятия</w:t>
      </w:r>
    </w:p>
    <w:p w:rsidR="00204FBC" w:rsidRDefault="00204FBC">
      <w:pPr>
        <w:pStyle w:val="a3"/>
        <w:spacing w:after="0" w:line="240" w:lineRule="auto"/>
        <w:ind w:left="0" w:firstLine="709"/>
        <w:jc w:val="both"/>
        <w:rPr>
          <w:rFonts w:ascii="Times New Roman" w:hAnsi="Times New Roman" w:cs="Times New Roman"/>
          <w:b/>
          <w:sz w:val="28"/>
          <w:szCs w:val="28"/>
        </w:rPr>
      </w:pP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4.1. </w:t>
      </w:r>
      <w:proofErr w:type="gramStart"/>
      <w:r>
        <w:rPr>
          <w:rFonts w:ascii="Times New Roman" w:hAnsi="Times New Roman" w:cs="Times New Roman"/>
          <w:sz w:val="28"/>
          <w:szCs w:val="28"/>
        </w:rPr>
        <w:t>Основанием для подготовки и назначения контрольного мероприятия является наличие контрольного мероприятия в плане контрольных мероприятий Федерального казначейства в финансово-бюджетной сфере на соответствующий год (в плане контрольных мероприятий УФК в финансово-бюджетной сфере на соответствующий год) либо решение руководителя (заместителя руководителя) органа Федерального казначейства о проведении внепланового контрольного мероприятия, принятое в соответствии с пунктом 5 Правил.</w:t>
      </w:r>
      <w:proofErr w:type="gramEnd"/>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4.2. </w:t>
      </w:r>
      <w:proofErr w:type="gramStart"/>
      <w:r>
        <w:rPr>
          <w:rFonts w:ascii="Times New Roman" w:hAnsi="Times New Roman" w:cs="Times New Roman"/>
          <w:sz w:val="28"/>
          <w:szCs w:val="28"/>
        </w:rPr>
        <w:t xml:space="preserve">В случае поступления обращений (поручений) Президента Российской Федерации, Администрации Президента Российской Федерации, Правительства Российской Федерации, Аппарата Правительства Российской Федерации, Министра финансов Российской Федерации, Следственного комитета Российской Федерации, правоохранительных органов, иных государственных органов, депутатских запросов, обращений граждан и организаций решение о проведении внепланового контрольного мероприятия принимается </w:t>
      </w:r>
      <w:r w:rsidR="00941B25">
        <w:rPr>
          <w:rFonts w:ascii="Times New Roman" w:hAnsi="Times New Roman" w:cs="Times New Roman"/>
          <w:sz w:val="28"/>
          <w:szCs w:val="28"/>
        </w:rPr>
        <w:t>руководителем (заместителем руководителя) органа Федерального казначейства в установленные сроки.</w:t>
      </w:r>
      <w:proofErr w:type="gramEnd"/>
    </w:p>
    <w:p w:rsidR="00204FBC" w:rsidRDefault="005E2A69">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случае получения должностным лицом УФК в ходе исполнения должностных обязанностей информации о нарушениях законодательных и нормативных правовых актов </w:t>
      </w:r>
      <w:r w:rsidR="00941B25">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t>по вопросам, отнесенным к сфере деятельности Федерального казначейства, в том числе из средств массовой информации, решение о проведении внепланового контрольного мероприятия принимается руководителем (заместителем руководителя) УФК по согласованию с руководителем (заместителем руководителя) Федерального казначейства.</w:t>
      </w:r>
      <w:proofErr w:type="gramEnd"/>
    </w:p>
    <w:p w:rsidR="00204FBC" w:rsidRDefault="005E2A69">
      <w:pPr>
        <w:tabs>
          <w:tab w:val="left" w:pos="1320"/>
        </w:tabs>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истечения срока исполнения ранее выданного предписания (представления) либо по результатам рассмотрения акта и иных материалов камеральной проверки, выездной проверки (ревизии), заключения, подготовленного по результатам проведения обследования, решение о назначении внеплановой проверки (ревизии) принимается руководителем (заместителем руководителя)</w:t>
      </w:r>
      <w:r w:rsidRPr="005E2A69">
        <w:rPr>
          <w:rFonts w:ascii="Times New Roman" w:hAnsi="Times New Roman" w:cs="Times New Roman"/>
          <w:sz w:val="28"/>
          <w:szCs w:val="28"/>
        </w:rPr>
        <w:t xml:space="preserve"> </w:t>
      </w:r>
      <w:r w:rsidR="00941B25">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в срок не более 10 рабочих дней с даты истечения срока исполнения предписания (представления) либо рассмотрения акта и иных</w:t>
      </w:r>
      <w:proofErr w:type="gramEnd"/>
      <w:r>
        <w:rPr>
          <w:rFonts w:ascii="Times New Roman" w:hAnsi="Times New Roman" w:cs="Times New Roman"/>
          <w:sz w:val="28"/>
          <w:szCs w:val="28"/>
        </w:rPr>
        <w:t xml:space="preserve"> материалов камеральной проверки, выездной проверки (ревизии), заключения, подготовленного по результатам проведения обследования.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 Руководитель </w:t>
      </w:r>
      <w:r w:rsidRPr="005E2A69">
        <w:rPr>
          <w:rFonts w:ascii="Times New Roman" w:hAnsi="Times New Roman" w:cs="Times New Roman"/>
          <w:sz w:val="28"/>
          <w:szCs w:val="28"/>
        </w:rPr>
        <w:t>(</w:t>
      </w:r>
      <w:r>
        <w:rPr>
          <w:rFonts w:ascii="Times New Roman" w:hAnsi="Times New Roman" w:cs="Times New Roman"/>
          <w:sz w:val="28"/>
          <w:szCs w:val="28"/>
        </w:rPr>
        <w:t>заместитель руководителя) Федерального казначейства вправе поручить осуществление внеплановых контрольных мероприятий УФК.</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4.4. Контрольные мероприятия Федерального казначейства назначаются приказом Федерального казначейства.  Контрольные мероприятия УФК назначаются приказом УФК.</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4.5. </w:t>
      </w:r>
      <w:proofErr w:type="gramStart"/>
      <w:r>
        <w:rPr>
          <w:rFonts w:ascii="Times New Roman" w:hAnsi="Times New Roman" w:cs="Times New Roman"/>
          <w:sz w:val="28"/>
          <w:szCs w:val="28"/>
        </w:rPr>
        <w:t>Подготовка и назначение контрольного мероприятия организуются структурным подразделением органа Федерального казначейства, ответственным за организацию и проведение контрольного мероприятия, указанным первым в плане контрольных мероприятий Федерального казначейства в финансово-бюджетной сфере на соответствующий год (в плане контрольных мероприятий УФК в финансово-бюджетной сфере на соответствующий год) либо в решении о проведении внепланового контрольного мероприятия.</w:t>
      </w:r>
      <w:proofErr w:type="gramEnd"/>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Срок подготовки и назначения внепланового контрольного мероприятия не может превышать 10 рабочих дней </w:t>
      </w:r>
      <w:proofErr w:type="gramStart"/>
      <w:r>
        <w:rPr>
          <w:rFonts w:ascii="Times New Roman" w:hAnsi="Times New Roman" w:cs="Times New Roman"/>
          <w:sz w:val="28"/>
          <w:szCs w:val="28"/>
        </w:rPr>
        <w:t xml:space="preserve">с даты </w:t>
      </w:r>
      <w:r w:rsidR="00273003">
        <w:rPr>
          <w:rFonts w:ascii="Times New Roman" w:hAnsi="Times New Roman" w:cs="Times New Roman"/>
          <w:sz w:val="28"/>
          <w:szCs w:val="28"/>
        </w:rPr>
        <w:t>принятия</w:t>
      </w:r>
      <w:proofErr w:type="gramEnd"/>
      <w:r w:rsidR="00273003">
        <w:rPr>
          <w:rFonts w:ascii="Times New Roman" w:hAnsi="Times New Roman" w:cs="Times New Roman"/>
          <w:sz w:val="28"/>
          <w:szCs w:val="28"/>
        </w:rPr>
        <w:t xml:space="preserve"> решения руководителем </w:t>
      </w:r>
      <w:r>
        <w:rPr>
          <w:rFonts w:ascii="Times New Roman" w:hAnsi="Times New Roman" w:cs="Times New Roman"/>
          <w:sz w:val="28"/>
          <w:szCs w:val="28"/>
        </w:rPr>
        <w:t xml:space="preserve">(заместителем руководителя) Федерального казначейства о его проведении. Указанные процедуры должны быть завершены не </w:t>
      </w:r>
      <w:proofErr w:type="gramStart"/>
      <w:r>
        <w:rPr>
          <w:rFonts w:ascii="Times New Roman" w:hAnsi="Times New Roman" w:cs="Times New Roman"/>
          <w:sz w:val="28"/>
          <w:szCs w:val="28"/>
        </w:rPr>
        <w:t>позднее</w:t>
      </w:r>
      <w:proofErr w:type="gramEnd"/>
      <w:r>
        <w:rPr>
          <w:rFonts w:ascii="Times New Roman" w:hAnsi="Times New Roman" w:cs="Times New Roman"/>
          <w:sz w:val="28"/>
          <w:szCs w:val="28"/>
        </w:rPr>
        <w:t xml:space="preserve"> чем за 2 рабочих дня до даты начала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4.7. Подготовка и назначение контрольного мероприятия предусматривают следующие действия: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подготовка и издание приказа </w:t>
      </w:r>
      <w:r w:rsidR="00273003">
        <w:rPr>
          <w:rFonts w:ascii="Times New Roman" w:hAnsi="Times New Roman" w:cs="Times New Roman"/>
          <w:sz w:val="28"/>
          <w:szCs w:val="28"/>
        </w:rPr>
        <w:t xml:space="preserve">органа </w:t>
      </w:r>
      <w:r>
        <w:rPr>
          <w:rFonts w:ascii="Times New Roman" w:hAnsi="Times New Roman" w:cs="Times New Roman"/>
          <w:sz w:val="28"/>
          <w:szCs w:val="28"/>
        </w:rPr>
        <w:t>Ф</w:t>
      </w:r>
      <w:r w:rsidR="00273003">
        <w:rPr>
          <w:rFonts w:ascii="Times New Roman" w:hAnsi="Times New Roman" w:cs="Times New Roman"/>
          <w:sz w:val="28"/>
          <w:szCs w:val="28"/>
        </w:rPr>
        <w:t xml:space="preserve">едерального казначейства </w:t>
      </w:r>
      <w:r>
        <w:rPr>
          <w:rFonts w:ascii="Times New Roman" w:hAnsi="Times New Roman" w:cs="Times New Roman"/>
          <w:sz w:val="28"/>
          <w:szCs w:val="28"/>
        </w:rPr>
        <w:t>о проведении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оформление на основании приказа </w:t>
      </w:r>
      <w:r w:rsidR="00273003">
        <w:rPr>
          <w:rFonts w:ascii="Times New Roman" w:hAnsi="Times New Roman" w:cs="Times New Roman"/>
          <w:sz w:val="28"/>
          <w:szCs w:val="28"/>
        </w:rPr>
        <w:t xml:space="preserve">органа </w:t>
      </w:r>
      <w:r>
        <w:rPr>
          <w:rFonts w:ascii="Times New Roman" w:hAnsi="Times New Roman" w:cs="Times New Roman"/>
          <w:sz w:val="28"/>
          <w:szCs w:val="28"/>
        </w:rPr>
        <w:t xml:space="preserve">Федерального казначейства о проведении контрольного мероприятия удостоверения </w:t>
      </w:r>
      <w:r>
        <w:rPr>
          <w:rFonts w:ascii="Times New Roman" w:hAnsi="Times New Roman" w:cs="Times New Roman"/>
          <w:sz w:val="28"/>
          <w:szCs w:val="28"/>
        </w:rPr>
        <w:br/>
        <w:t>на проведение выездной, встречной проверки (ревизии) или обследования (далее – Удостоверение).</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4.8. Подготовка и издание приказа </w:t>
      </w:r>
      <w:r w:rsidR="00273003">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 проведении контрольного мероприятия осуществляются в порядке, установленном Инструкцией по делопроизводству в центральном аппарате Федерального казначейства, Инструкцией по делопроизводству в территориальных органах Федерального казначейства, утвержденных приказами Федерального казначейства.</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приказе </w:t>
      </w:r>
      <w:r w:rsidR="00273003">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 проведении контрольного мероприятия указываются: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и сокращенное наименование либо фамилия, имя, отчество (при наличии) объекта контроля; основной государственный регистрационный номер (ОГРН), идентификационный номер налогоплательщика (ИНН) объекта контроля;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тема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проведения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дата начала контрольного мероприятия и срок его проведения;</w:t>
      </w:r>
    </w:p>
    <w:p w:rsidR="00204FBC" w:rsidRDefault="005E2A69" w:rsidP="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основных вопросов, подлежащих изучению в ходе проведения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должности, фамилии и инициалы федеральных государственных гражданских служащих органа Федерального казначейства, которым поручается проведение контрольного мероприятия, с указанием руководителя проверочной (ревизионной) группы, должностного лица </w:t>
      </w:r>
      <w:r w:rsidR="00273003">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уполномоченного на проведение обследования;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должности, фамилии и инициалы экспертов, иных специалистов </w:t>
      </w:r>
      <w:r>
        <w:rPr>
          <w:rFonts w:ascii="Times New Roman" w:hAnsi="Times New Roman" w:cs="Times New Roman"/>
          <w:sz w:val="28"/>
          <w:szCs w:val="28"/>
        </w:rPr>
        <w:br/>
        <w:t>в случае их привлечения к проведению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должность, фамилия, инициалы лица, назначившего контрольное мероприятие.</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Руководителем проверочной (ревизионной) группы назначается федеральный государственный гражданский служащий структурного подразделения </w:t>
      </w:r>
      <w:r w:rsidR="00273003">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ответственного за проведение контрольного мероприятия, наделенный правом составления протоколов об административных правонарушениях.</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Плановое контрольное мероприятие в отношении объекта контроля, имеющего обособленные структурные подразделения в иных субъектах Российской Федерации, назначается приказом Федерального казначейства.</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проведению контрольного мероприятия в отношении объектов контроля, имеющих обособленные структурные подразделения в иных субъектах Российской Федерации, </w:t>
      </w:r>
      <w:r w:rsidR="00273003">
        <w:rPr>
          <w:rFonts w:ascii="Times New Roman" w:hAnsi="Times New Roman" w:cs="Times New Roman"/>
          <w:sz w:val="28"/>
          <w:szCs w:val="28"/>
        </w:rPr>
        <w:t>привлекаются</w:t>
      </w:r>
      <w:r>
        <w:rPr>
          <w:rFonts w:ascii="Times New Roman" w:hAnsi="Times New Roman" w:cs="Times New Roman"/>
          <w:sz w:val="28"/>
          <w:szCs w:val="28"/>
        </w:rPr>
        <w:t xml:space="preserve"> должностные лица </w:t>
      </w:r>
      <w:r w:rsidR="00273003">
        <w:rPr>
          <w:rFonts w:ascii="Times New Roman" w:hAnsi="Times New Roman" w:cs="Times New Roman"/>
          <w:sz w:val="28"/>
          <w:szCs w:val="28"/>
        </w:rPr>
        <w:t>УФК</w:t>
      </w:r>
      <w:r>
        <w:rPr>
          <w:rFonts w:ascii="Times New Roman" w:hAnsi="Times New Roman" w:cs="Times New Roman"/>
          <w:sz w:val="28"/>
          <w:szCs w:val="28"/>
        </w:rPr>
        <w:t xml:space="preserve"> по месту нахождения обособленного подразделения (в целях проверки такого обособленного подразделения).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Численность членов проверочной (ревизионной) группы на каждом объекте контроля должна составлять не менее двух человек.</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4.9. Форма и требования к содержанию Удостоверения устанавливается приказом Федерального казначейства.</w:t>
      </w:r>
    </w:p>
    <w:p w:rsidR="00204FBC" w:rsidRDefault="005E2A69" w:rsidP="00273003">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Удостоверение подписывается руководителем (заместителем руководителя) </w:t>
      </w:r>
      <w:r w:rsidR="00273003">
        <w:rPr>
          <w:rFonts w:ascii="Times New Roman" w:hAnsi="Times New Roman" w:cs="Times New Roman"/>
          <w:sz w:val="28"/>
          <w:szCs w:val="28"/>
        </w:rPr>
        <w:t xml:space="preserve">органа </w:t>
      </w:r>
      <w:r>
        <w:rPr>
          <w:rFonts w:ascii="Times New Roman" w:hAnsi="Times New Roman" w:cs="Times New Roman"/>
          <w:sz w:val="28"/>
          <w:szCs w:val="28"/>
        </w:rPr>
        <w:t>Федерального</w:t>
      </w:r>
      <w:r w:rsidR="00273003">
        <w:rPr>
          <w:rFonts w:ascii="Times New Roman" w:hAnsi="Times New Roman" w:cs="Times New Roman"/>
          <w:sz w:val="28"/>
          <w:szCs w:val="28"/>
        </w:rPr>
        <w:t xml:space="preserve"> казначейства</w:t>
      </w:r>
      <w:r>
        <w:rPr>
          <w:rFonts w:ascii="Times New Roman" w:hAnsi="Times New Roman" w:cs="Times New Roman"/>
          <w:sz w:val="28"/>
          <w:szCs w:val="28"/>
        </w:rPr>
        <w:t xml:space="preserve"> и заверяется печатью соответствующего органа Федерального казначейства.</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Удостоверения при проведении камеральной проверки не требуется.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4.10. Проверочная (ревизионная) группа должна формироваться с условием, что профессиональные знания, навыки и опыт контрольной работы ее членов позволят обеспечить качественное проведение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проверочной (ревизионной) группы для проведения контрольного мероприятия должно осуществляться таким образом, чтобы не допускалось возникновение конфликта интересов, устанавливаемого в соответствии с законодательством Российской Федерации, а также исключались ситуации, когда личная заинтересованность члена проверочной (ревизионной) группы может повлиять на исполнение им должностных обязанностей в процессе проведения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Запрещается привлекать к участию в контрольном мероприятии </w:t>
      </w:r>
      <w:r w:rsidR="001A2848">
        <w:rPr>
          <w:rFonts w:ascii="Times New Roman" w:hAnsi="Times New Roman" w:cs="Times New Roman"/>
          <w:sz w:val="28"/>
          <w:szCs w:val="28"/>
        </w:rPr>
        <w:t>должностных лиц</w:t>
      </w:r>
      <w:r>
        <w:rPr>
          <w:rFonts w:ascii="Times New Roman" w:hAnsi="Times New Roman" w:cs="Times New Roman"/>
          <w:sz w:val="28"/>
          <w:szCs w:val="28"/>
        </w:rPr>
        <w:t xml:space="preserve"> органа Федерального казначейства, если он</w:t>
      </w:r>
      <w:r w:rsidR="001A2848">
        <w:rPr>
          <w:rFonts w:ascii="Times New Roman" w:hAnsi="Times New Roman" w:cs="Times New Roman"/>
          <w:sz w:val="28"/>
          <w:szCs w:val="28"/>
        </w:rPr>
        <w:t>и</w:t>
      </w:r>
      <w:r>
        <w:rPr>
          <w:rFonts w:ascii="Times New Roman" w:hAnsi="Times New Roman" w:cs="Times New Roman"/>
          <w:sz w:val="28"/>
          <w:szCs w:val="28"/>
        </w:rPr>
        <w:t xml:space="preserve"> в проверяемом периоде был</w:t>
      </w:r>
      <w:r w:rsidR="001A2848">
        <w:rPr>
          <w:rFonts w:ascii="Times New Roman" w:hAnsi="Times New Roman" w:cs="Times New Roman"/>
          <w:sz w:val="28"/>
          <w:szCs w:val="28"/>
        </w:rPr>
        <w:t>и</w:t>
      </w:r>
      <w:r>
        <w:rPr>
          <w:rFonts w:ascii="Times New Roman" w:hAnsi="Times New Roman" w:cs="Times New Roman"/>
          <w:sz w:val="28"/>
          <w:szCs w:val="28"/>
        </w:rPr>
        <w:t xml:space="preserve"> </w:t>
      </w:r>
      <w:r w:rsidR="001A2848">
        <w:rPr>
          <w:rFonts w:ascii="Times New Roman" w:hAnsi="Times New Roman" w:cs="Times New Roman"/>
          <w:sz w:val="28"/>
          <w:szCs w:val="28"/>
        </w:rPr>
        <w:t>сотрудниками</w:t>
      </w:r>
      <w:r>
        <w:rPr>
          <w:rFonts w:ascii="Times New Roman" w:hAnsi="Times New Roman" w:cs="Times New Roman"/>
          <w:sz w:val="28"/>
          <w:szCs w:val="28"/>
        </w:rPr>
        <w:t xml:space="preserve"> объекта контроля.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если на объекте контрольного мероприятия планируется проверка сведений, составляющих государственную тайну, для указанной работы в данном контрольном мероприятии должны привлекаться </w:t>
      </w:r>
      <w:r w:rsidR="001A2848">
        <w:rPr>
          <w:rFonts w:ascii="Times New Roman" w:hAnsi="Times New Roman" w:cs="Times New Roman"/>
          <w:sz w:val="28"/>
          <w:szCs w:val="28"/>
        </w:rPr>
        <w:t>должностные лица</w:t>
      </w:r>
      <w:r>
        <w:rPr>
          <w:rFonts w:ascii="Times New Roman" w:hAnsi="Times New Roman" w:cs="Times New Roman"/>
          <w:sz w:val="28"/>
          <w:szCs w:val="28"/>
        </w:rPr>
        <w:t xml:space="preserve"> органа Федерального казначейства, имеющие оформленный в установленном порядке допуск к государственной тайне.</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4.11. В ходе подготовки к проведению контрольного мероприятия руководителем проверочной (ревизионной) группы, должностным лицом </w:t>
      </w:r>
      <w:r w:rsidR="00597FB4">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уполномоченным на проведение обследования, также:</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работа по сбору информации об объекте контроля и предмете контроля, достаточной для подготовки программы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определяется массив документов, информации и сведений, подлежащих проверке в ходе контрольного мероприятия, необходимый для достижения цели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подготовка программы контрольного мероприятия по форме согласно приложению № 1 к настоящему Стандарту, в том числе организуется формирование проверочной (</w:t>
      </w:r>
      <w:proofErr w:type="gramStart"/>
      <w:r>
        <w:rPr>
          <w:rFonts w:ascii="Times New Roman" w:hAnsi="Times New Roman" w:cs="Times New Roman"/>
          <w:sz w:val="28"/>
          <w:szCs w:val="28"/>
        </w:rPr>
        <w:t xml:space="preserve">ревизионной) </w:t>
      </w:r>
      <w:proofErr w:type="gramEnd"/>
      <w:r>
        <w:rPr>
          <w:rFonts w:ascii="Times New Roman" w:hAnsi="Times New Roman" w:cs="Times New Roman"/>
          <w:sz w:val="28"/>
          <w:szCs w:val="28"/>
        </w:rPr>
        <w:t>группы, распределяются обязанности между членами проверочной (ревизионной) группы;</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обеспечивается доведение программы контрольного мероприятия до членов проверочной (ревизионной) группы в соответствии с пунктом 4.12.5 настоящего Стандарта;</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подготовка рабочего плана осуществления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осуществляется, в случае необходимости, формирование письменного запроса о предоставлении объектом контроля электронных документов, копий соответствующих баз данных ППО, удаленного доступа к иным информационным ресурсам;</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организуется, в случае необходимости, выделение адресов и подключение ящиков электронной почты ЗКВС каждому из членов проверочной (ревизионной) группы, а также информирование членов проверочной (ревизионной) группы о предоставленных им адресах электронной почты ЗКВС.</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подготовке к проведению </w:t>
      </w:r>
      <w:r w:rsidR="00597FB4">
        <w:rPr>
          <w:rFonts w:ascii="Times New Roman" w:hAnsi="Times New Roman" w:cs="Times New Roman"/>
          <w:sz w:val="28"/>
          <w:szCs w:val="28"/>
        </w:rPr>
        <w:t>контрольного мероприятия</w:t>
      </w:r>
      <w:r>
        <w:rPr>
          <w:rFonts w:ascii="Times New Roman" w:hAnsi="Times New Roman" w:cs="Times New Roman"/>
          <w:sz w:val="28"/>
          <w:szCs w:val="28"/>
        </w:rPr>
        <w:t xml:space="preserve"> члены проверочной (ревизионной) группы, должностное лицо </w:t>
      </w:r>
      <w:r w:rsidR="001A2848">
        <w:rPr>
          <w:rFonts w:ascii="Times New Roman" w:hAnsi="Times New Roman" w:cs="Times New Roman"/>
          <w:sz w:val="28"/>
          <w:szCs w:val="28"/>
        </w:rPr>
        <w:t xml:space="preserve">органа </w:t>
      </w:r>
      <w:r>
        <w:rPr>
          <w:rFonts w:ascii="Times New Roman" w:hAnsi="Times New Roman" w:cs="Times New Roman"/>
          <w:sz w:val="28"/>
          <w:szCs w:val="28"/>
        </w:rPr>
        <w:t xml:space="preserve">Федерального казначейства, уполномоченное на проведение обследования, должны изучить: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законодательные и нормативные правовые акты Российской Федерации, правовые акты Министерства финансов Российской Федерации и Федерального казначейства, иные документы, регламентирующие деятельность объекта контроля по соответствующим направлениям деятельности объекта контроля (вопросам программы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отчетные и статистические данные о деятельности объекта контроля;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материалы </w:t>
      </w:r>
      <w:r w:rsidR="00597FB4">
        <w:rPr>
          <w:rFonts w:ascii="Times New Roman" w:hAnsi="Times New Roman" w:cs="Times New Roman"/>
          <w:sz w:val="28"/>
          <w:szCs w:val="28"/>
        </w:rPr>
        <w:t>контрольных мероприятий</w:t>
      </w:r>
      <w:r>
        <w:rPr>
          <w:rFonts w:ascii="Times New Roman" w:hAnsi="Times New Roman" w:cs="Times New Roman"/>
          <w:sz w:val="28"/>
          <w:szCs w:val="28"/>
        </w:rPr>
        <w:t xml:space="preserve">, проведенных органами государственного финансового контроля и иными контрольно-надзорными органами на объекте контроля (при наличии таких материалов в </w:t>
      </w:r>
      <w:r w:rsidR="001A2848">
        <w:rPr>
          <w:rFonts w:ascii="Times New Roman" w:hAnsi="Times New Roman" w:cs="Times New Roman"/>
          <w:sz w:val="28"/>
          <w:szCs w:val="28"/>
        </w:rPr>
        <w:t xml:space="preserve">органе </w:t>
      </w:r>
      <w:r>
        <w:rPr>
          <w:rFonts w:ascii="Times New Roman" w:hAnsi="Times New Roman" w:cs="Times New Roman"/>
          <w:sz w:val="28"/>
          <w:szCs w:val="28"/>
        </w:rPr>
        <w:t>Федерально</w:t>
      </w:r>
      <w:r w:rsidR="001A2848">
        <w:rPr>
          <w:rFonts w:ascii="Times New Roman" w:hAnsi="Times New Roman" w:cs="Times New Roman"/>
          <w:sz w:val="28"/>
          <w:szCs w:val="28"/>
        </w:rPr>
        <w:t>го</w:t>
      </w:r>
      <w:r>
        <w:rPr>
          <w:rFonts w:ascii="Times New Roman" w:hAnsi="Times New Roman" w:cs="Times New Roman"/>
          <w:sz w:val="28"/>
          <w:szCs w:val="28"/>
        </w:rPr>
        <w:t xml:space="preserve"> казначейств</w:t>
      </w:r>
      <w:r w:rsidR="001A2848">
        <w:rPr>
          <w:rFonts w:ascii="Times New Roman" w:hAnsi="Times New Roman" w:cs="Times New Roman"/>
          <w:sz w:val="28"/>
          <w:szCs w:val="28"/>
        </w:rPr>
        <w:t>а</w:t>
      </w:r>
      <w:r>
        <w:rPr>
          <w:rFonts w:ascii="Times New Roman" w:hAnsi="Times New Roman" w:cs="Times New Roman"/>
          <w:sz w:val="28"/>
          <w:szCs w:val="28"/>
        </w:rPr>
        <w:t xml:space="preserve">, а также материалы </w:t>
      </w:r>
      <w:r w:rsidR="001A2848">
        <w:rPr>
          <w:rFonts w:ascii="Times New Roman" w:hAnsi="Times New Roman" w:cs="Times New Roman"/>
          <w:sz w:val="28"/>
          <w:szCs w:val="28"/>
        </w:rPr>
        <w:t>контрольных мероприятий</w:t>
      </w:r>
      <w:r>
        <w:rPr>
          <w:rFonts w:ascii="Times New Roman" w:hAnsi="Times New Roman" w:cs="Times New Roman"/>
          <w:sz w:val="28"/>
          <w:szCs w:val="28"/>
        </w:rPr>
        <w:t xml:space="preserve">, ранее проведенных контрольно-ревизионными подразделениями </w:t>
      </w:r>
      <w:r w:rsidR="001A2848">
        <w:rPr>
          <w:rFonts w:ascii="Times New Roman" w:hAnsi="Times New Roman" w:cs="Times New Roman"/>
          <w:sz w:val="28"/>
          <w:szCs w:val="28"/>
        </w:rPr>
        <w:t>органа Федерального казначейства</w:t>
      </w:r>
      <w:r>
        <w:rPr>
          <w:rFonts w:ascii="Times New Roman" w:hAnsi="Times New Roman" w:cs="Times New Roman"/>
          <w:sz w:val="28"/>
          <w:szCs w:val="28"/>
        </w:rPr>
        <w:t xml:space="preserve"> на объекте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информацию из соответствующих баз данных ППО, информационных </w:t>
      </w:r>
      <w:r w:rsidR="001A2848">
        <w:rPr>
          <w:rFonts w:ascii="Times New Roman" w:hAnsi="Times New Roman" w:cs="Times New Roman"/>
          <w:sz w:val="28"/>
          <w:szCs w:val="28"/>
        </w:rPr>
        <w:t>систем</w:t>
      </w:r>
      <w:r>
        <w:rPr>
          <w:rFonts w:ascii="Times New Roman" w:hAnsi="Times New Roman" w:cs="Times New Roman"/>
          <w:sz w:val="28"/>
          <w:szCs w:val="28"/>
        </w:rPr>
        <w:t>, содержащих информацию о деятельности объекта контроля, в том числе информационных систем, оператором или владельцем которых является Федеральное казначейство, содержащих информацию о деятельности объекта контрол</w:t>
      </w:r>
      <w:r w:rsidR="009845B9">
        <w:rPr>
          <w:rFonts w:ascii="Times New Roman" w:hAnsi="Times New Roman" w:cs="Times New Roman"/>
          <w:sz w:val="28"/>
          <w:szCs w:val="28"/>
        </w:rPr>
        <w:t>я</w:t>
      </w:r>
      <w:r>
        <w:rPr>
          <w:rFonts w:ascii="Times New Roman" w:hAnsi="Times New Roman" w:cs="Times New Roman"/>
          <w:sz w:val="28"/>
          <w:szCs w:val="28"/>
        </w:rPr>
        <w:t xml:space="preserve">;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другие материалы, характеризующие деятельность объекта контроля, имеющиеся в распоряжении </w:t>
      </w:r>
      <w:r w:rsidR="001A2848">
        <w:rPr>
          <w:rFonts w:ascii="Times New Roman" w:hAnsi="Times New Roman" w:cs="Times New Roman"/>
          <w:sz w:val="28"/>
          <w:szCs w:val="28"/>
        </w:rPr>
        <w:t xml:space="preserve">органа </w:t>
      </w:r>
      <w:r>
        <w:rPr>
          <w:rFonts w:ascii="Times New Roman" w:hAnsi="Times New Roman" w:cs="Times New Roman"/>
          <w:sz w:val="28"/>
          <w:szCs w:val="28"/>
        </w:rPr>
        <w:t xml:space="preserve">Федерального казначейства.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4.12. Составление программы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4.12.1. Обязательным условием проведения контрольного мероприятия является наличие утвержденной программы контрольного мероприятия </w:t>
      </w:r>
      <w:r w:rsidR="001A2848">
        <w:rPr>
          <w:rFonts w:ascii="Times New Roman" w:hAnsi="Times New Roman" w:cs="Times New Roman"/>
          <w:sz w:val="28"/>
          <w:szCs w:val="28"/>
        </w:rPr>
        <w:t>(приложение</w:t>
      </w:r>
      <w:r>
        <w:rPr>
          <w:rFonts w:ascii="Times New Roman" w:hAnsi="Times New Roman" w:cs="Times New Roman"/>
          <w:sz w:val="28"/>
          <w:szCs w:val="28"/>
        </w:rPr>
        <w:t xml:space="preserve"> № 1 к настоящему Стандарту</w:t>
      </w:r>
      <w:r w:rsidR="001A2848">
        <w:rPr>
          <w:rFonts w:ascii="Times New Roman" w:hAnsi="Times New Roman" w:cs="Times New Roman"/>
          <w:sz w:val="28"/>
          <w:szCs w:val="28"/>
        </w:rPr>
        <w:t>)</w:t>
      </w:r>
      <w:r>
        <w:rPr>
          <w:rFonts w:ascii="Times New Roman" w:hAnsi="Times New Roman" w:cs="Times New Roman"/>
          <w:sz w:val="28"/>
          <w:szCs w:val="28"/>
        </w:rPr>
        <w:t xml:space="preserve"> (далее по тексту настоящего Стандарта – Программа контрольного мероприятия).</w:t>
      </w:r>
    </w:p>
    <w:p w:rsidR="00204FBC" w:rsidRDefault="005E2A69">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4.12.2. Программа контрольного мероприятия должна содержать:</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 осуществления контрольного мероприятия, полные наименования объектов контроля, деятельность которых подлежит изучению, проверяемый период (в заголовочной части);</w:t>
      </w:r>
    </w:p>
    <w:p w:rsidR="00204FBC" w:rsidRDefault="005E2A69">
      <w:pPr>
        <w:pStyle w:val="ConsPlusNormal"/>
        <w:widowControl/>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вопросов, подлежащих изучению (составленный с учетом перечня основных вопросов, подлежащих изучению в ходе проведения контрольного мероприятия, включенных в приказ о назначении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4.12.3. Программа контрольного мероприятия утверждается заместителем руководителя Федерального казначейства (руководителем (иным уполномоченным лицом) УФК), осуществляющим курирование и контроль деятельности контрольно-ревизионного подразделения Федерального казначейства (УФК).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Контрольно-ревизионное подразделение Федерального казначейства, ответственное за организацию контрольного мероприятия, обеспечивает согласование Программы контрольного мероприятия с Министерством финансов Российской Федерации в установленном порядке. </w:t>
      </w:r>
    </w:p>
    <w:p w:rsidR="00204FBC" w:rsidRDefault="005E2A69">
      <w:pPr>
        <w:tabs>
          <w:tab w:val="left" w:pos="1320"/>
        </w:tabs>
        <w:spacing w:after="0" w:line="360" w:lineRule="auto"/>
        <w:ind w:firstLine="709"/>
        <w:jc w:val="both"/>
        <w:rPr>
          <w:rFonts w:ascii="Times New Roman" w:hAnsi="Times New Roman" w:cs="Times New Roman"/>
          <w:sz w:val="28"/>
          <w:szCs w:val="28"/>
          <w:u w:val="single"/>
        </w:rPr>
      </w:pPr>
      <w:r>
        <w:rPr>
          <w:rFonts w:ascii="Times New Roman" w:hAnsi="Times New Roman" w:cs="Times New Roman"/>
          <w:sz w:val="28"/>
          <w:szCs w:val="28"/>
        </w:rPr>
        <w:t>4.12.4. При необходимости Программа контрольного мероприятия может быть изменена до начала или в ходе проведения контрольного мероприятия.</w:t>
      </w:r>
      <w:r>
        <w:rPr>
          <w:rFonts w:ascii="Times New Roman" w:hAnsi="Times New Roman" w:cs="Times New Roman"/>
          <w:sz w:val="28"/>
          <w:szCs w:val="28"/>
          <w:u w:val="single"/>
        </w:rPr>
        <w:t xml:space="preserve"> </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Изменения в Программу контрольного мероприятия утверждаются в порядке, установленном пунктом 4.12.3 настоящего Стандарта, согласно приложению № 2 к настоящему Стандарту на основании служебной записки начальника контрольно-ревизионного подразделения Федерального казначейства (УФК) (иного уполномоченного лица), содержащей обоснование необходимости внесения соответствующих изменений.</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4.12.5. Руководитель проверочной (ревизионной) группы обеспечивает доведение Программы контрольного мероприятия, изменений в Программу контрольного мероприятия до членов проверочной (ревизионной) группы, экспертов в течение одного рабочего дня </w:t>
      </w:r>
      <w:proofErr w:type="gramStart"/>
      <w:r>
        <w:rPr>
          <w:rFonts w:ascii="Times New Roman" w:hAnsi="Times New Roman" w:cs="Times New Roman"/>
          <w:sz w:val="28"/>
          <w:szCs w:val="28"/>
        </w:rPr>
        <w:t>с даты утверждения</w:t>
      </w:r>
      <w:proofErr w:type="gramEnd"/>
      <w:r>
        <w:rPr>
          <w:rFonts w:ascii="Times New Roman" w:hAnsi="Times New Roman" w:cs="Times New Roman"/>
          <w:sz w:val="28"/>
          <w:szCs w:val="28"/>
        </w:rPr>
        <w:t xml:space="preserve"> соответствующего документа.</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доведения указанных документов до членов проверочной (ревизионной) группы посредством электронной почты ЗКВС к рабочей документации приобщаются скриншоты уведомлений о доставке и прочтении соответствующих сообщений адресатами.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Указанные уполномоченные лица несут ответственность за своевременное прочтение таких сообщений.</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 Составление рабочего плана проведения контрольного мероприятия в отношении объекта контроля.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4.13.1. Руководителем проверочной (ревизионной) группы, по его решению, может составляться рабочий план проведения контрольного мероприятия согласно приложению № 3 к настоящему Стандарту (далее – Рабочий план), в котором указываются: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полные наименования объектов контроля;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фамилия, инициалы и наименование должности члена проверочной (ревизионной) группы и наименования вопросов Программы контрольного мероприятия, подлежащих изучению соответствующим членом проверочной (ревизионной) группы; </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дата и, при необходимости, время представления соответствующим членом проверочной (ревизионной) группы руководителю проверочной (ревизионной) группы рабочей документации по проверенному направлению деятельности объекта контроля (вопросу Программы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4.13.2. В случае составления Рабочего плана указанный документ передается руководителем проверочной (ревизионной) группы членам проверочной (ревизионной) группы не позднее первого дня проведения контрольного мероприятия. При необходимости, исходя из конкретных обстоятельств, допускается уточнение (корректировка) Рабочего плана руководителем проверочной (ревизионной) группы в ходе проверки.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4.13.3. В случае проведения камеральной проверки (обследования в случае проведения обследования в рамках камеральной проверки) доведение Рабочего плана до членов проверочной (ревизионной) группы может осуществляться с использованием электронной почты ЗКВС с уведомлением о доставке и прочтении сообщения получателем, скриншоты которых приобщаются к материалам контрольного мероприятия. </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проведения выездной проверки (обследования, за исключением случаев проведения обследования в рамках камеральной проверки):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Рабочий план составляется в одном экземпляре и подписывается руководителем проверочной (ревизионной) группы;</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копия Рабочего плана передается руководителем проверочной (ревизионной) группы каждому члену проверочной (ревизионной) с отметкой о дате его предоставления на оригинале и копии  Рабочего плана, оригинал Рабочего плана остается у руководителя </w:t>
      </w:r>
      <w:r>
        <w:rPr>
          <w:rFonts w:ascii="Times New Roman" w:hAnsi="Times New Roman" w:cs="Times New Roman"/>
          <w:sz w:val="28"/>
          <w:szCs w:val="28"/>
        </w:rPr>
        <w:br/>
        <w:t>проверочной (ревизионной) группы и приобщается к материалам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4.13.4. Исполнение Рабочего плана обеспечивается каждым членом проверочной (ревизионной) группы. </w:t>
      </w:r>
      <w:proofErr w:type="gramStart"/>
      <w:r>
        <w:rPr>
          <w:rFonts w:ascii="Times New Roman" w:hAnsi="Times New Roman" w:cs="Times New Roman"/>
          <w:sz w:val="28"/>
          <w:szCs w:val="28"/>
        </w:rPr>
        <w:t xml:space="preserve">Члены проверочной (ревизионной) группы (в случае проведения камеральной проверки (обследования в случае проведения обследования в рамках камеральной проверки) обязаны обеспечить своевременное прочтение сообщения о направлении Рабочего плана, осуществленном в порядке, предусмотренном пунктом </w:t>
      </w:r>
      <w:r w:rsidR="00162A0B">
        <w:rPr>
          <w:rFonts w:ascii="Times New Roman" w:hAnsi="Times New Roman" w:cs="Times New Roman"/>
          <w:sz w:val="28"/>
          <w:szCs w:val="28"/>
        </w:rPr>
        <w:t xml:space="preserve">4.13.3 </w:t>
      </w:r>
      <w:r>
        <w:rPr>
          <w:rFonts w:ascii="Times New Roman" w:hAnsi="Times New Roman" w:cs="Times New Roman"/>
          <w:sz w:val="28"/>
          <w:szCs w:val="28"/>
        </w:rPr>
        <w:t xml:space="preserve">настоящего Стандарта. </w:t>
      </w:r>
      <w:proofErr w:type="gramEnd"/>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4.13.5. Члены проверочной (ревизионной) группы до начала контрольного мероприятия должны изучить программу контрольного мероприятия и Рабочий план.</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Руководитель проверочной (ревизионной) групп до начала контрольного мероприятия должен убедиться, что члены проверочной (ревизионной) группы имеют единое четкое понимание программы контрольного мероприятия и Рабочего плана.</w:t>
      </w:r>
    </w:p>
    <w:p w:rsidR="00204FBC" w:rsidRDefault="00204FBC">
      <w:pPr>
        <w:spacing w:after="0" w:line="240" w:lineRule="auto"/>
        <w:ind w:firstLine="709"/>
        <w:jc w:val="both"/>
        <w:rPr>
          <w:rFonts w:ascii="Times New Roman" w:hAnsi="Times New Roman" w:cs="Times New Roman"/>
          <w:sz w:val="28"/>
          <w:szCs w:val="28"/>
        </w:rPr>
      </w:pP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xml:space="preserve">. Организация проведения контрольного мероприятия </w:t>
      </w: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оформления его результатов</w:t>
      </w:r>
    </w:p>
    <w:p w:rsidR="00204FBC" w:rsidRDefault="00204FBC">
      <w:pPr>
        <w:spacing w:after="0" w:line="240" w:lineRule="auto"/>
        <w:ind w:firstLine="709"/>
        <w:jc w:val="both"/>
        <w:rPr>
          <w:rFonts w:ascii="Times New Roman" w:hAnsi="Times New Roman" w:cs="Times New Roman"/>
          <w:sz w:val="28"/>
          <w:szCs w:val="28"/>
        </w:rPr>
      </w:pP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5.1. Общие положения об организации проведения контрольного мероприятия и оформления его результатов</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5.1.1. Основанием для начала проведения контрольного мероприятия и оформления его результатов является утвержденный </w:t>
      </w:r>
      <w:r>
        <w:rPr>
          <w:rFonts w:ascii="Times New Roman" w:hAnsi="Times New Roman" w:cs="Times New Roman"/>
          <w:sz w:val="28"/>
          <w:szCs w:val="28"/>
        </w:rPr>
        <w:br/>
        <w:t>при подготовке и назначении контрольного мероприятия приказ Федерального казначейства (УФК) о проведении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5.1.2. Этап проведения контрольного мероприятия </w:t>
      </w:r>
      <w:r>
        <w:rPr>
          <w:rFonts w:ascii="Times New Roman" w:hAnsi="Times New Roman" w:cs="Times New Roman"/>
          <w:sz w:val="28"/>
          <w:szCs w:val="28"/>
        </w:rPr>
        <w:br/>
        <w:t>и оформления его результатов предусматривает следующие действия и сроки их выполнения.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5.1.2.1. Проведение выездной проверки (ревизии) осуществляется в пределах следующих сроков:</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контрольных действий, организуемых Федеральным казначейством, по месту нахождения объекта контроля – </w:t>
      </w:r>
      <w:r>
        <w:rPr>
          <w:rFonts w:ascii="Times New Roman" w:hAnsi="Times New Roman" w:cs="Times New Roman"/>
          <w:sz w:val="28"/>
          <w:szCs w:val="28"/>
        </w:rPr>
        <w:br/>
        <w:t xml:space="preserve">не более 40 рабочих дней, а в случае продления срока проведения контрольных действий по месту нахождения объекта контроля </w:t>
      </w:r>
      <w:r w:rsidR="00693A4F">
        <w:rPr>
          <w:rFonts w:ascii="Times New Roman" w:hAnsi="Times New Roman" w:cs="Times New Roman"/>
          <w:sz w:val="28"/>
          <w:szCs w:val="28"/>
        </w:rPr>
        <w:t xml:space="preserve">руководителем (заместителем руководителя) Федерального казначейства </w:t>
      </w:r>
      <w:r>
        <w:rPr>
          <w:rFonts w:ascii="Times New Roman" w:hAnsi="Times New Roman" w:cs="Times New Roman"/>
          <w:sz w:val="28"/>
          <w:szCs w:val="28"/>
        </w:rPr>
        <w:t>– не более 60 рабочих дней;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проведение контрольных действий, организуемых УФК, по месту нахождения объекта контроля – не более 30 рабочих дней, а в случае продления срока проведения контрольных действий по месту нахождения объекта контроля руководителем </w:t>
      </w:r>
      <w:r w:rsidR="00693A4F">
        <w:rPr>
          <w:rFonts w:ascii="Times New Roman" w:hAnsi="Times New Roman" w:cs="Times New Roman"/>
          <w:sz w:val="28"/>
          <w:szCs w:val="28"/>
        </w:rPr>
        <w:t xml:space="preserve">(заместителем руководителя) </w:t>
      </w:r>
      <w:r w:rsidR="003C03C4">
        <w:rPr>
          <w:rFonts w:ascii="Times New Roman" w:hAnsi="Times New Roman" w:cs="Times New Roman"/>
          <w:sz w:val="28"/>
          <w:szCs w:val="28"/>
        </w:rPr>
        <w:t>Федерального казначейства</w:t>
      </w:r>
      <w:r>
        <w:rPr>
          <w:rFonts w:ascii="Times New Roman" w:hAnsi="Times New Roman" w:cs="Times New Roman"/>
          <w:sz w:val="28"/>
          <w:szCs w:val="28"/>
        </w:rPr>
        <w:t xml:space="preserve"> – не более 50 рабочих дней;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 вручение (направление) акта проверки (ревизии) – не позднее дня окончания контрольных действий по месту нахождения объекта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5.1.2.2. Проведение камеральной проверки осуществляется в пределах 30 рабочих дней, включая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акта проверки;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вручение (направление) акта проверки – в течение 3 рабочих дней со дня его подписания в соответствии с Правилами.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5.1.2.3. Проведение обследования (за исключением обследования, проводимого в рамках камеральных и выездных проверок, ревизий) осуществляется в сроки, установленные для выездных проверок (ревизий), включая: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 вручение (направление) заключения, подготовленного по результатам проведения обследования, – не позднее дня окончания контрольных действий по месту нахождения объекта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5.1.2.4. В срок проведения контрольного мероприятия не включается время, в течение которого проведение контрольного мероприятия приостанавливалось в соответствии с Правилами.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5.1.3. В ходе проведения контрольного мероприятия и до принятия решения по результатам контрольного мероприятия руководитель проверочной (ревизионной) группы ежедневно осуществляет </w:t>
      </w:r>
      <w:proofErr w:type="gramStart"/>
      <w:r>
        <w:rPr>
          <w:rFonts w:ascii="Times New Roman" w:hAnsi="Times New Roman" w:cs="Times New Roman"/>
          <w:sz w:val="28"/>
          <w:szCs w:val="28"/>
        </w:rPr>
        <w:t xml:space="preserve">контроль </w:t>
      </w:r>
      <w:r>
        <w:rPr>
          <w:rFonts w:ascii="Times New Roman" w:hAnsi="Times New Roman" w:cs="Times New Roman"/>
          <w:sz w:val="28"/>
          <w:szCs w:val="28"/>
        </w:rPr>
        <w:br/>
        <w:t>за</w:t>
      </w:r>
      <w:proofErr w:type="gramEnd"/>
      <w:r>
        <w:rPr>
          <w:rFonts w:ascii="Times New Roman" w:hAnsi="Times New Roman" w:cs="Times New Roman"/>
          <w:sz w:val="28"/>
          <w:szCs w:val="28"/>
        </w:rPr>
        <w:t xml:space="preserve"> работой членов проверочной (ревизионной) группы и несет ответственность за проведение контрольного мероприятия с надлежащим качеством и в установленные сроки.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При выявлении в ходе проведения контрольных мероприятий административных правонарушений должностные лица </w:t>
      </w:r>
      <w:r w:rsidR="009229B3">
        <w:rPr>
          <w:rFonts w:ascii="Times New Roman" w:hAnsi="Times New Roman" w:cs="Times New Roman"/>
          <w:sz w:val="28"/>
          <w:szCs w:val="28"/>
        </w:rPr>
        <w:t>органа Федерального казначейства</w:t>
      </w:r>
      <w:r>
        <w:rPr>
          <w:rFonts w:ascii="Times New Roman" w:hAnsi="Times New Roman" w:cs="Times New Roman"/>
          <w:sz w:val="28"/>
          <w:szCs w:val="28"/>
        </w:rPr>
        <w:t xml:space="preserve"> осуществляют производство по делам об административных правонарушениях в порядке, предусмотренном законодательством Российской Федерации об административных правонарушениях.</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5.2. Разрешение конфликтных ситуаций </w:t>
      </w: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 ходе проведения контрольного мероприятия</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5.2.1. Служебные контакты членов проверочной (ревизионной) группы с должностными лицами объекта контроля осуществляются с учетом прав и обязанностей соответствующих сотрудников, установленных должностными регламентами, и в пределах полномочий, регламентируемых нормативными правовыми актами Российской Федерации, </w:t>
      </w:r>
      <w:r w:rsidR="009229B3">
        <w:rPr>
          <w:rFonts w:ascii="Times New Roman" w:hAnsi="Times New Roman" w:cs="Times New Roman"/>
          <w:sz w:val="28"/>
          <w:szCs w:val="28"/>
        </w:rPr>
        <w:t xml:space="preserve">правовыми актами </w:t>
      </w:r>
      <w:r>
        <w:rPr>
          <w:rFonts w:ascii="Times New Roman" w:hAnsi="Times New Roman" w:cs="Times New Roman"/>
          <w:sz w:val="28"/>
          <w:szCs w:val="28"/>
        </w:rPr>
        <w:t>Министерства финансов Российской Федерации и Федерального казначейства.</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5.2.2. </w:t>
      </w:r>
      <w:proofErr w:type="gramStart"/>
      <w:r>
        <w:rPr>
          <w:rFonts w:ascii="Times New Roman" w:hAnsi="Times New Roman" w:cs="Times New Roman"/>
          <w:sz w:val="28"/>
          <w:szCs w:val="28"/>
        </w:rPr>
        <w:t>В случае возникновения в ходе контрольного мероприятия конфликтных ситуаций член проверочной (ревизионной) группы должен в письменной форме изложить руководителю проверочной (ревизионной) группы суть данной ситуации, а в случае конфликта с самим руководителем – начальнику структурного подразделения органа Федерального казначейства, назначившего контрольное мероприятие, или руководителю (заместителю руководителя) органа Федерального казначейства, курирующему и контролирующему деятельность указанного структурного подразделения, для принятия решения.</w:t>
      </w:r>
      <w:proofErr w:type="gramEnd"/>
    </w:p>
    <w:p w:rsidR="00204FBC" w:rsidRDefault="00204FBC">
      <w:pPr>
        <w:spacing w:after="0" w:line="240" w:lineRule="auto"/>
        <w:ind w:firstLine="709"/>
        <w:jc w:val="center"/>
        <w:rPr>
          <w:rFonts w:ascii="Times New Roman" w:hAnsi="Times New Roman" w:cs="Times New Roman"/>
          <w:b/>
          <w:sz w:val="28"/>
          <w:szCs w:val="28"/>
        </w:rPr>
      </w:pPr>
    </w:p>
    <w:p w:rsidR="00204FBC" w:rsidRDefault="005E2A6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5.3. Привлечение экспертов к проведению контрольного мероприятия</w:t>
      </w:r>
    </w:p>
    <w:p w:rsidR="00204FBC" w:rsidRDefault="00204FBC">
      <w:pPr>
        <w:spacing w:after="0" w:line="240" w:lineRule="auto"/>
        <w:ind w:firstLine="709"/>
        <w:jc w:val="center"/>
        <w:rPr>
          <w:rFonts w:ascii="Times New Roman" w:hAnsi="Times New Roman" w:cs="Times New Roman"/>
          <w:b/>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5.3.1. В случаях, когда для достижения целей контрольного мероприятия необходимы специальные знания, навыки и опыт, которыми не владеют </w:t>
      </w:r>
      <w:r w:rsidR="004E6D4D">
        <w:rPr>
          <w:rFonts w:ascii="Times New Roman" w:hAnsi="Times New Roman" w:cs="Times New Roman"/>
          <w:sz w:val="28"/>
          <w:szCs w:val="28"/>
        </w:rPr>
        <w:t>должностные лица</w:t>
      </w:r>
      <w:r>
        <w:rPr>
          <w:rFonts w:ascii="Times New Roman" w:hAnsi="Times New Roman" w:cs="Times New Roman"/>
          <w:sz w:val="28"/>
          <w:szCs w:val="28"/>
        </w:rPr>
        <w:t xml:space="preserve"> органов Федерального казначейства, к участию в проведении контрольного мероприятия в соответствии с подпунктом в) пункта 10 Правил могут привлекаться иные организации и специалисты, не являющиеся </w:t>
      </w:r>
      <w:r w:rsidR="004E6D4D">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органов Федерального казначейства (эксперты).</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5.3.2. Привлечение экспертов к проведению контрольного мероприятия осуществляется по решению руководителя </w:t>
      </w:r>
      <w:r w:rsidR="004E6D4D">
        <w:rPr>
          <w:rFonts w:ascii="Times New Roman" w:hAnsi="Times New Roman" w:cs="Times New Roman"/>
          <w:sz w:val="28"/>
          <w:szCs w:val="28"/>
        </w:rPr>
        <w:t xml:space="preserve">(заместителем руководителя) </w:t>
      </w:r>
      <w:r>
        <w:rPr>
          <w:rFonts w:ascii="Times New Roman" w:hAnsi="Times New Roman" w:cs="Times New Roman"/>
          <w:sz w:val="28"/>
          <w:szCs w:val="28"/>
        </w:rPr>
        <w:t>соответствующего органа Федерального казначейства. В случае если решение о привлечении эксперта принимается руководителем (иным уполномоченным лицом) УФК, такое решение подлежит согласованию с руководителем (иным уполномоченным лицом) Федерального казначейства в порядке, установленном в Федеральном казначействе.</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5.3.3. Привлечение экспертов осуществляется в порядке, установленном приказом Федерального казначейства:</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выполнения экспертом конкретного вида и определенного объема работ на основе государственного контракта, заключенного с ним в соответствии с законодательством Российской Федерации;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путем включения экспертов, являющихся сотрудниками иных государственных органов, в состав проверочной (ревизионной) группы по согласованию с руководителями таких органов для выполнения отдельных заданий, подготовки экспертных заключений.</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5.4. Формирование в ходе контрольного мероприятия </w:t>
      </w: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рабочей документации</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5.4.1.  Ход контрольного мероприятия подлежит документированию.</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5.4.2. Выявленные в ходе контрольного мероприятия нарушения (недостатки) подтверждаются копиями соответствующих документов, заверенными оттиском штампа «Копия верна» и подписью руководителя объекта контроля (иного уполномоченного лица). Копии электронных документов, подписанных электронной подписью, распечатываются на бумажном носителе и заверяются в порядке, установленном в Федеральном казначействе</w:t>
      </w:r>
      <w:r>
        <w:rPr>
          <w:rFonts w:ascii="Times New Roman" w:hAnsi="Times New Roman" w:cs="Times New Roman"/>
          <w:bCs/>
          <w:color w:val="000000"/>
          <w:spacing w:val="-8"/>
          <w:sz w:val="28"/>
          <w:szCs w:val="28"/>
        </w:rPr>
        <w:t xml:space="preserve"> </w:t>
      </w:r>
      <w:r>
        <w:rPr>
          <w:rFonts w:ascii="Times New Roman" w:hAnsi="Times New Roman" w:cs="Times New Roman"/>
          <w:sz w:val="28"/>
          <w:szCs w:val="28"/>
        </w:rPr>
        <w:t xml:space="preserve">для </w:t>
      </w:r>
      <w:proofErr w:type="gramStart"/>
      <w:r>
        <w:rPr>
          <w:rFonts w:ascii="Times New Roman" w:hAnsi="Times New Roman" w:cs="Times New Roman"/>
          <w:sz w:val="28"/>
          <w:szCs w:val="28"/>
        </w:rPr>
        <w:t>заверения</w:t>
      </w:r>
      <w:proofErr w:type="gramEnd"/>
      <w:r>
        <w:rPr>
          <w:rFonts w:ascii="Times New Roman" w:hAnsi="Times New Roman" w:cs="Times New Roman"/>
          <w:sz w:val="28"/>
          <w:szCs w:val="28"/>
        </w:rPr>
        <w:t xml:space="preserve"> бумажных копий электронных документов. Оформление документов, содержащих сведения, составляющие государственную тайну, осуществляется в соответствии с требованиями законодательства Российской Федерации </w:t>
      </w:r>
      <w:r w:rsidR="004E6D4D">
        <w:rPr>
          <w:rFonts w:ascii="Times New Roman" w:hAnsi="Times New Roman" w:cs="Times New Roman"/>
          <w:sz w:val="28"/>
          <w:szCs w:val="28"/>
        </w:rPr>
        <w:t>о</w:t>
      </w:r>
      <w:r>
        <w:rPr>
          <w:rFonts w:ascii="Times New Roman" w:hAnsi="Times New Roman" w:cs="Times New Roman"/>
          <w:sz w:val="28"/>
          <w:szCs w:val="28"/>
        </w:rPr>
        <w:t xml:space="preserve"> государственной тайн</w:t>
      </w:r>
      <w:r w:rsidR="004E6D4D">
        <w:rPr>
          <w:rFonts w:ascii="Times New Roman" w:hAnsi="Times New Roman" w:cs="Times New Roman"/>
          <w:sz w:val="28"/>
          <w:szCs w:val="28"/>
        </w:rPr>
        <w:t>е</w:t>
      </w:r>
      <w:r>
        <w:rPr>
          <w:rFonts w:ascii="Times New Roman" w:hAnsi="Times New Roman" w:cs="Times New Roman"/>
          <w:sz w:val="28"/>
          <w:szCs w:val="28"/>
        </w:rPr>
        <w:t>.</w:t>
      </w:r>
    </w:p>
    <w:p w:rsidR="00204FBC" w:rsidRDefault="005E2A69">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 xml:space="preserve">В случае проведения камеральной проверки допускаются распечатка </w:t>
      </w:r>
      <w:proofErr w:type="gramStart"/>
      <w:r>
        <w:rPr>
          <w:rFonts w:ascii="Times New Roman" w:hAnsi="Times New Roman" w:cs="Times New Roman"/>
          <w:sz w:val="28"/>
          <w:szCs w:val="28"/>
        </w:rPr>
        <w:t>скан-копий</w:t>
      </w:r>
      <w:proofErr w:type="gramEnd"/>
      <w:r>
        <w:rPr>
          <w:rFonts w:ascii="Times New Roman" w:hAnsi="Times New Roman" w:cs="Times New Roman"/>
          <w:sz w:val="28"/>
          <w:szCs w:val="28"/>
        </w:rPr>
        <w:t xml:space="preserve"> доказательств и их заверение подписями члена проверочной (ревизионной) группы, ответственного за проведение проверки по соответствующему вопросу Программы контрольного мероприятия, и руководителя проверочной (ревизионной) группы.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отказе руководителя объекта контроля (иного уполномоченного лица) заверить копии документов, сформированных на бумажном носителе, их заверение осуществляется членом проверочной (ревизионной) группы, ответственным за проведение контрольного мероприятия по соответствующему вопросу Программы контрольного мероприятия, и руководителем проверочной (ревизионной) группы. При этом на таких копиях документов проставляется отметка «В заверении отказано» с указанием причин такого отказа.</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Отметки «Копия верна», «В заверении отказано» могут быть сделаны в письменной форме.</w:t>
      </w:r>
    </w:p>
    <w:p w:rsidR="00204FBC" w:rsidRDefault="00204FBC">
      <w:pPr>
        <w:pStyle w:val="ConsPlusNormal"/>
        <w:ind w:firstLine="851"/>
        <w:jc w:val="center"/>
        <w:rPr>
          <w:rFonts w:ascii="Times New Roman" w:hAnsi="Times New Roman" w:cs="Times New Roman"/>
          <w:b/>
          <w:sz w:val="28"/>
          <w:szCs w:val="28"/>
          <w:lang w:eastAsia="en-US"/>
        </w:rPr>
      </w:pPr>
    </w:p>
    <w:p w:rsidR="00204FBC" w:rsidRDefault="005E2A69">
      <w:pPr>
        <w:pStyle w:val="ConsPlusNormal"/>
        <w:ind w:firstLine="851"/>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5.5. Проведение камеральной проверки</w:t>
      </w:r>
    </w:p>
    <w:p w:rsidR="00204FBC" w:rsidRDefault="00204FBC">
      <w:pPr>
        <w:pStyle w:val="ConsPlusNormal"/>
        <w:ind w:firstLine="851"/>
        <w:jc w:val="center"/>
        <w:rPr>
          <w:rFonts w:ascii="Times New Roman" w:hAnsi="Times New Roman" w:cs="Times New Roman"/>
          <w:sz w:val="28"/>
          <w:szCs w:val="28"/>
          <w:lang w:eastAsia="en-US"/>
        </w:rPr>
      </w:pP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5.5.1. </w:t>
      </w:r>
      <w:proofErr w:type="gramStart"/>
      <w:r>
        <w:rPr>
          <w:rFonts w:ascii="Times New Roman" w:hAnsi="Times New Roman" w:cs="Times New Roman"/>
          <w:sz w:val="28"/>
          <w:szCs w:val="28"/>
        </w:rPr>
        <w:t>Камеральная проверка включает в себя исследование по месту нахождения органа Федерального казначейства информации, документов и материалов, представленных по запросам органа Федерального казначейства, информации, документов и материалов, полученных органом Федерального казначейства в ходе встречных проверок и (или) обследований и в результате анализа данных информационных систем, владельцем или оператором которых является Федеральное казначейство, а также иных документов и информации об объекте контроля.</w:t>
      </w:r>
      <w:proofErr w:type="gramEnd"/>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5.5.2. После подписания приказа </w:t>
      </w:r>
      <w:r w:rsidR="004E6D4D">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 проведении камеральной проверки в адрес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контроля направляется запрос о предоставлении документов и информации об объекте контроля.</w:t>
      </w:r>
    </w:p>
    <w:p w:rsidR="00E6029F"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5.5.3. </w:t>
      </w:r>
      <w:r w:rsidR="00E6029F">
        <w:rPr>
          <w:rFonts w:ascii="Times New Roman" w:hAnsi="Times New Roman" w:cs="Times New Roman"/>
          <w:sz w:val="28"/>
          <w:szCs w:val="28"/>
        </w:rPr>
        <w:t xml:space="preserve">В запросе о представлении документов и информации об объекте контроля устанавливается, в том числе, срок представления таких материалов, который не может составлять менее 3 рабочих дней </w:t>
      </w:r>
      <w:proofErr w:type="gramStart"/>
      <w:r w:rsidR="00E6029F">
        <w:rPr>
          <w:rFonts w:ascii="Times New Roman" w:hAnsi="Times New Roman" w:cs="Times New Roman"/>
          <w:sz w:val="28"/>
          <w:szCs w:val="28"/>
        </w:rPr>
        <w:t>с даты получения</w:t>
      </w:r>
      <w:proofErr w:type="gramEnd"/>
      <w:r w:rsidR="00E6029F">
        <w:rPr>
          <w:rFonts w:ascii="Times New Roman" w:hAnsi="Times New Roman" w:cs="Times New Roman"/>
          <w:sz w:val="28"/>
          <w:szCs w:val="28"/>
        </w:rPr>
        <w:t xml:space="preserve"> запроса. </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5.5.4. При непредставлении или несвоевременном представлении должностными лицами объектов контроля информации, документов </w:t>
      </w:r>
      <w:r>
        <w:rPr>
          <w:rFonts w:ascii="Times New Roman" w:hAnsi="Times New Roman" w:cs="Times New Roman"/>
          <w:sz w:val="28"/>
          <w:szCs w:val="28"/>
        </w:rPr>
        <w:br/>
        <w:t>и материалов, запрошенных при проведении камеральной проверки, составляется акт по форме, установленной приказом Федерального казначейства.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5.5.5. По решению руководителя (заместителя руководителя) </w:t>
      </w:r>
      <w:r w:rsidR="004E6D4D">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на основании мотивированного обращения руководителя проверочной (ревизионной) группы в рамках камеральной проверки могут быть проведены обследование и встречная проверка.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принятии решения о проведении встречной проверки </w:t>
      </w:r>
      <w:r>
        <w:rPr>
          <w:rFonts w:ascii="Times New Roman" w:hAnsi="Times New Roman" w:cs="Times New Roman"/>
          <w:sz w:val="28"/>
          <w:szCs w:val="28"/>
        </w:rPr>
        <w:br/>
        <w:t>и (или) обследования учитываются следующие критерии: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обоснованность проведения встречной проверки </w:t>
      </w:r>
      <w:r>
        <w:rPr>
          <w:rFonts w:ascii="Times New Roman" w:hAnsi="Times New Roman" w:cs="Times New Roman"/>
          <w:sz w:val="28"/>
          <w:szCs w:val="28"/>
        </w:rPr>
        <w:br/>
        <w:t>и (или) обследования;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невозможность получения объективных результатов камеральной проверки без получения дополнительных информации, документов и материалов.</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5.5.6. При проведении камеральной проверки в срок ее проведения </w:t>
      </w:r>
      <w:r>
        <w:rPr>
          <w:rFonts w:ascii="Times New Roman" w:hAnsi="Times New Roman" w:cs="Times New Roman"/>
          <w:sz w:val="28"/>
          <w:szCs w:val="28"/>
        </w:rPr>
        <w:br/>
        <w:t xml:space="preserve">не засчитываются периоды времени </w:t>
      </w:r>
      <w:proofErr w:type="gramStart"/>
      <w:r>
        <w:rPr>
          <w:rFonts w:ascii="Times New Roman" w:hAnsi="Times New Roman" w:cs="Times New Roman"/>
          <w:sz w:val="28"/>
          <w:szCs w:val="28"/>
        </w:rPr>
        <w:t>с даты направления</w:t>
      </w:r>
      <w:proofErr w:type="gramEnd"/>
      <w:r>
        <w:rPr>
          <w:rFonts w:ascii="Times New Roman" w:hAnsi="Times New Roman" w:cs="Times New Roman"/>
          <w:sz w:val="28"/>
          <w:szCs w:val="28"/>
        </w:rPr>
        <w:t xml:space="preserve"> запроса органом Федерального казначейства в адрес объекта контроля до даты получения запрошенных документов, материалов и информации, а также периоды времени, в течение которых проводятся встречные проверки и (или) обследования.</w:t>
      </w:r>
    </w:p>
    <w:p w:rsidR="00204FBC" w:rsidRDefault="005E2A69" w:rsidP="005E2A69">
      <w:pPr>
        <w:autoSpaceDE w:val="0"/>
        <w:autoSpaceDN w:val="0"/>
        <w:adjustRightInd w:val="0"/>
        <w:spacing w:after="0" w:line="36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5.5.7. </w:t>
      </w:r>
      <w:proofErr w:type="gramStart"/>
      <w:r>
        <w:rPr>
          <w:rFonts w:ascii="Times New Roman" w:hAnsi="Times New Roman" w:cs="Times New Roman"/>
          <w:sz w:val="28"/>
          <w:szCs w:val="28"/>
        </w:rPr>
        <w:t>Результаты камеральной проверки оформляются актом камеральной проверки по форме, установленной приказом Федерального казначейства, который подписывается руководителем проверочной (ревизионной) группы не позднее последнего дня срока проведения камеральной проверки.</w:t>
      </w:r>
      <w:proofErr w:type="gramEnd"/>
    </w:p>
    <w:p w:rsidR="00204FBC" w:rsidRDefault="005E2A69" w:rsidP="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5.5.8. Акт камеральной проверки в течение 3 рабочих дней со дня его подписания вручается (направляется) представителю объекта контроля в порядке, установленном Правилами.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5.5.9. Письменные возражения </w:t>
      </w:r>
      <w:r w:rsidR="00A80FC8">
        <w:rPr>
          <w:rFonts w:ascii="Times New Roman" w:hAnsi="Times New Roman" w:cs="Times New Roman"/>
          <w:sz w:val="28"/>
          <w:szCs w:val="28"/>
        </w:rPr>
        <w:t>к акту камеральной проверки, представленные объектом контроля в течение 10 рабочих дней со дня получения объектом контроля соответствующего акта,</w:t>
      </w:r>
      <w:r>
        <w:rPr>
          <w:rFonts w:ascii="Times New Roman" w:hAnsi="Times New Roman" w:cs="Times New Roman"/>
          <w:sz w:val="28"/>
          <w:szCs w:val="28"/>
        </w:rPr>
        <w:t xml:space="preserve"> приобщаются к материалам проверки.</w:t>
      </w:r>
    </w:p>
    <w:p w:rsidR="00204FBC" w:rsidRDefault="00204FBC">
      <w:pPr>
        <w:autoSpaceDE w:val="0"/>
        <w:autoSpaceDN w:val="0"/>
        <w:adjustRightInd w:val="0"/>
        <w:spacing w:after="0" w:line="240" w:lineRule="auto"/>
        <w:jc w:val="center"/>
        <w:outlineLvl w:val="0"/>
        <w:rPr>
          <w:rFonts w:ascii="Times New Roman" w:hAnsi="Times New Roman" w:cs="Times New Roman"/>
          <w:b/>
          <w:sz w:val="28"/>
          <w:szCs w:val="28"/>
        </w:rPr>
      </w:pPr>
    </w:p>
    <w:p w:rsidR="00204FBC" w:rsidRDefault="005E2A69">
      <w:pPr>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5.6. Проведение выездной проверки (ревизии)</w:t>
      </w:r>
    </w:p>
    <w:p w:rsidR="00204FBC" w:rsidRDefault="00204FBC">
      <w:pPr>
        <w:autoSpaceDE w:val="0"/>
        <w:autoSpaceDN w:val="0"/>
        <w:adjustRightInd w:val="0"/>
        <w:spacing w:after="0" w:line="240" w:lineRule="auto"/>
        <w:jc w:val="center"/>
        <w:outlineLvl w:val="0"/>
        <w:rPr>
          <w:rFonts w:ascii="Times New Roman" w:hAnsi="Times New Roman" w:cs="Times New Roman"/>
          <w:b/>
          <w:sz w:val="28"/>
          <w:szCs w:val="28"/>
        </w:rPr>
      </w:pP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 Проведение выездной проверки (ревизии) состоит </w:t>
      </w:r>
      <w:r>
        <w:rPr>
          <w:rFonts w:ascii="Times New Roman" w:hAnsi="Times New Roman" w:cs="Times New Roman"/>
          <w:sz w:val="28"/>
          <w:szCs w:val="28"/>
        </w:rPr>
        <w:br/>
        <w:t xml:space="preserve">в проведении контрольных действий в отношении объекта контроля </w:t>
      </w:r>
      <w:r>
        <w:rPr>
          <w:rFonts w:ascii="Times New Roman" w:hAnsi="Times New Roman" w:cs="Times New Roman"/>
          <w:sz w:val="28"/>
          <w:szCs w:val="28"/>
        </w:rPr>
        <w:br/>
        <w:t xml:space="preserve">по месту нахождения объекта контроля и оформлении акта выездной проверки (ревизии) по форме, установленной приказом Федерального казначейства. </w:t>
      </w:r>
    </w:p>
    <w:p w:rsidR="00204FBC" w:rsidRDefault="00A80FC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Руководитель проверочной (ревизионной группы) должен предоставить для ознакомления должностным лицам объекта контроля копию приказа о назначении выездной проверки и обеспечить предъявление удостоверений членами проверочной (ревизионной) группы в день начала контрольных действий на объекте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5.6.2. Для доступа проверочной (ревизионной) группы на территорию или в помещение объекта контроля руководитель и члены проверочной (ревизионной) группы обязаны предъявлять служебные удостоверения и Удостоверение.</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5.6.3. </w:t>
      </w:r>
      <w:proofErr w:type="gramStart"/>
      <w:r>
        <w:rPr>
          <w:rFonts w:ascii="Times New Roman" w:hAnsi="Times New Roman" w:cs="Times New Roman"/>
          <w:sz w:val="28"/>
          <w:szCs w:val="28"/>
        </w:rPr>
        <w:t>Контрольные действия, направленные на документальное изучение деятельности объекта контроля,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w:t>
      </w:r>
      <w:proofErr w:type="gramEnd"/>
      <w:r>
        <w:rPr>
          <w:rFonts w:ascii="Times New Roman" w:hAnsi="Times New Roman" w:cs="Times New Roman"/>
          <w:sz w:val="28"/>
          <w:szCs w:val="28"/>
        </w:rPr>
        <w:t xml:space="preserve"> по контролю. </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5.6.4. Контрольные действия по фактическому изучению деятельности объекта контроля проводятся путем осмотра, инвентаризации, наблюдения, пересчета, экспертизы, контрольных замеров и осуществления других действий по контролю.</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и результаты контрольных действий по фактическому изучению деятельности объекта контроля оформляются соответствующими актами</w:t>
      </w:r>
      <w:r w:rsidR="001874EE">
        <w:rPr>
          <w:rFonts w:ascii="Times New Roman" w:hAnsi="Times New Roman" w:cs="Times New Roman"/>
          <w:sz w:val="28"/>
          <w:szCs w:val="28"/>
        </w:rPr>
        <w:t xml:space="preserve"> по формам, установленным приказом Федерального казначейства</w:t>
      </w:r>
      <w:r>
        <w:rPr>
          <w:rFonts w:ascii="Times New Roman" w:hAnsi="Times New Roman" w:cs="Times New Roman"/>
          <w:sz w:val="28"/>
          <w:szCs w:val="28"/>
        </w:rPr>
        <w:t>.</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5.6.5. В случаях, установленных Правилами, руководитель и члены проверочной (ревизионной) группы в ходе выездной проверки (ревизии) вправе производить изъятие документов и материалов. Изъятие производится с использованием фото- и киносъемки, видеозаписи и иных средств фиксации. Изъятые документы должны быть пронумерованы, прошнурованы и скреплены печатью объекта контроля либо заверены подписью руководителя проверочной (ревизионной) группы. Копия акта изъятия, составленного по форме, установленной приказом Федерального казначейства, вручается представителю объекта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изъятых документов, заверенные руководителем проверочной (ревизионной) группы и уполномоченным лицом объекта контроля, передаются уполномоченному лицу объекта контроля с отметкой о данном факте на оригинале акта изъятия. </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5.6.6. </w:t>
      </w:r>
      <w:proofErr w:type="gramStart"/>
      <w:r w:rsidR="00E8263E">
        <w:rPr>
          <w:rFonts w:ascii="Times New Roman" w:hAnsi="Times New Roman" w:cs="Times New Roman"/>
          <w:sz w:val="28"/>
          <w:szCs w:val="28"/>
        </w:rPr>
        <w:t>В соответствии с пунктом 53 Правил в</w:t>
      </w:r>
      <w:r>
        <w:rPr>
          <w:rFonts w:ascii="Times New Roman" w:hAnsi="Times New Roman" w:cs="Times New Roman"/>
          <w:sz w:val="28"/>
          <w:szCs w:val="28"/>
        </w:rPr>
        <w:t xml:space="preserve"> случае обнаружения подделок, подлогов, хищений, злоупотреблений и при необходимости пресечения данных противоправных действий изымаются соответствующие необходимые документы и материалы с учетом ограничений, установленных законодательством Российской Федерации, о чем составляются акт изъятия и опись изъятых документов и (или) материалов по формам, установленным приказом Федерального казначейства.</w:t>
      </w:r>
      <w:proofErr w:type="gramEnd"/>
      <w:r>
        <w:rPr>
          <w:rFonts w:ascii="Times New Roman" w:hAnsi="Times New Roman" w:cs="Times New Roman"/>
          <w:sz w:val="28"/>
          <w:szCs w:val="28"/>
        </w:rPr>
        <w:t xml:space="preserve"> В случае обнаружения данных, указывающих на наличие признаков преступлений, опечатываются кассы, кассовые и служебные помещения, склады и архивы. Форма акта опечатывания устанавливается приказом Федерального казначейства.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5.6.7. При непредставлении или несвоевременном представлении должностными лицами объектов контроля информации, документов </w:t>
      </w:r>
      <w:r>
        <w:rPr>
          <w:rFonts w:ascii="Times New Roman" w:hAnsi="Times New Roman" w:cs="Times New Roman"/>
          <w:sz w:val="28"/>
          <w:szCs w:val="28"/>
        </w:rPr>
        <w:br/>
        <w:t>и материалов, запрошенных при проведении выездной проверки (ревизии), руководитель проверочной (ревизионной) группы составляет акт по форме, установленной приказом Федерального казначейства.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5.6.8. При воспрепятствовании доступу проверочной (ревизионной) группы в помещения и на территории, которые занимают </w:t>
      </w:r>
      <w:r w:rsidR="001874EE">
        <w:rPr>
          <w:rFonts w:ascii="Times New Roman" w:hAnsi="Times New Roman" w:cs="Times New Roman"/>
          <w:sz w:val="28"/>
          <w:szCs w:val="28"/>
        </w:rPr>
        <w:t>объекты контроля,</w:t>
      </w:r>
      <w:r>
        <w:rPr>
          <w:rFonts w:ascii="Times New Roman" w:hAnsi="Times New Roman" w:cs="Times New Roman"/>
          <w:sz w:val="28"/>
          <w:szCs w:val="28"/>
        </w:rPr>
        <w:t xml:space="preserve"> в отношении которых осуществляется проверка (ревизия), руководитель проверочной (</w:t>
      </w:r>
      <w:proofErr w:type="gramStart"/>
      <w:r>
        <w:rPr>
          <w:rFonts w:ascii="Times New Roman" w:hAnsi="Times New Roman" w:cs="Times New Roman"/>
          <w:sz w:val="28"/>
          <w:szCs w:val="28"/>
        </w:rPr>
        <w:t xml:space="preserve">ревизионной) </w:t>
      </w:r>
      <w:proofErr w:type="gramEnd"/>
      <w:r>
        <w:rPr>
          <w:rFonts w:ascii="Times New Roman" w:hAnsi="Times New Roman" w:cs="Times New Roman"/>
          <w:sz w:val="28"/>
          <w:szCs w:val="28"/>
        </w:rPr>
        <w:t xml:space="preserve">группы составляет акт </w:t>
      </w:r>
      <w:r w:rsidR="001874EE">
        <w:rPr>
          <w:rFonts w:ascii="Times New Roman" w:hAnsi="Times New Roman" w:cs="Times New Roman"/>
          <w:sz w:val="28"/>
          <w:szCs w:val="28"/>
        </w:rPr>
        <w:t>согласно приложению</w:t>
      </w:r>
      <w:r>
        <w:rPr>
          <w:rFonts w:ascii="Times New Roman" w:hAnsi="Times New Roman" w:cs="Times New Roman"/>
          <w:sz w:val="28"/>
          <w:szCs w:val="28"/>
        </w:rPr>
        <w:t xml:space="preserve"> № 4 к настоящему Стандарту.</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5.6.9. В рамках выездной проверки (ревизии) руководитель </w:t>
      </w:r>
      <w:r w:rsidR="001874EE">
        <w:rPr>
          <w:rFonts w:ascii="Times New Roman" w:hAnsi="Times New Roman" w:cs="Times New Roman"/>
          <w:sz w:val="28"/>
          <w:szCs w:val="28"/>
        </w:rPr>
        <w:t>(заместитель руководителя) органа Федерального казначейства</w:t>
      </w:r>
      <w:r>
        <w:rPr>
          <w:rFonts w:ascii="Times New Roman" w:hAnsi="Times New Roman" w:cs="Times New Roman"/>
          <w:sz w:val="28"/>
          <w:szCs w:val="28"/>
        </w:rPr>
        <w:t xml:space="preserve"> на основании мотивированного обращения руководителя проверочной (ревизионной) группы может назначить:</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обследования;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встречной проверки;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экспертизу.</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Назначение обследования, встречной проверки, экспертизы осуществляется приказом Федерального казначейства (УФК).</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Заключения, подготовленные по результатам проведения обследований, акты встречных проверок и заключения экспертиз прилагаются к материалам проверки (ревизии).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5.6.10. Руководитель (иное уполномоченное лицо) УФК может продлить срок проведения контрольных действий по месту нахождения объекта контроля на основании мотивированного обращения руководителя проверочной (ревизионной) группы на срок не более 10 рабочих дней.</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5.6.11. Руководитель (иное уполномоченное лицо) Федерального казначейства может продлить срок проведения контрольных действий по месту нахождения объекта контроля не более чем на 20 рабочих дней:</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отношении контрольного мероприятия, проводимого структурным подразделением центрального аппарата Федерального казначейства – на основании мотивированного обращения руководителя проверочной (ревизионной) группы;</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отношении контрольного мероприятия, проводимого УФК, – на основании мотивированного обращения заместителя руководителя Федерального казначейства, руководителя (заместителя руководителя) УФК.</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5.6.12. Основаниями продления срока выездной проверки (ревизии) являются: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выездной проверки (ревизии) объекта контроля, имеющего территориальные органы и (или) обособленные структурные подразделения;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получение в ходе проведения выездной проверки (ревизии) </w:t>
      </w:r>
      <w:r>
        <w:rPr>
          <w:rFonts w:ascii="Times New Roman" w:hAnsi="Times New Roman" w:cs="Times New Roman"/>
          <w:sz w:val="28"/>
          <w:szCs w:val="28"/>
        </w:rPr>
        <w:br/>
        <w:t>от правоохранительных, контролирующих органов либо из иных источников информации, свидетельствующей о налич</w:t>
      </w:r>
      <w:proofErr w:type="gramStart"/>
      <w:r>
        <w:rPr>
          <w:rFonts w:ascii="Times New Roman" w:hAnsi="Times New Roman" w:cs="Times New Roman"/>
          <w:sz w:val="28"/>
          <w:szCs w:val="28"/>
        </w:rPr>
        <w:t>ии у о</w:t>
      </w:r>
      <w:proofErr w:type="gramEnd"/>
      <w:r>
        <w:rPr>
          <w:rFonts w:ascii="Times New Roman" w:hAnsi="Times New Roman" w:cs="Times New Roman"/>
          <w:sz w:val="28"/>
          <w:szCs w:val="28"/>
        </w:rPr>
        <w:t>бъекта контроля нарушений законодательства и требующей дополнительного изучения;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форс-мажорных обстоятельств (затопление, наводнение, пожар и т. п.) на территории, где проводится выездная проверка (ревизия);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значительный объем проверяемых и анализируемых документов, который не представлялось возможным установить при планировании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5.6.13. Приказ Федерального казначейства о продлении срока проведения выездной проверки (ревизии) должен содержать указание на основание и срок продления проведения проверки (ревизии).</w:t>
      </w:r>
    </w:p>
    <w:p w:rsidR="001874EE"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5.6.14. В срок не позднее 3 рабочих дней со дня издания приказа </w:t>
      </w:r>
      <w:r w:rsidR="001874EE">
        <w:rPr>
          <w:rFonts w:ascii="Times New Roman" w:hAnsi="Times New Roman" w:cs="Times New Roman"/>
          <w:sz w:val="28"/>
          <w:szCs w:val="28"/>
        </w:rPr>
        <w:t xml:space="preserve">органа </w:t>
      </w:r>
      <w:r>
        <w:rPr>
          <w:rFonts w:ascii="Times New Roman" w:hAnsi="Times New Roman" w:cs="Times New Roman"/>
          <w:sz w:val="28"/>
          <w:szCs w:val="28"/>
        </w:rPr>
        <w:t xml:space="preserve">Федерального казначейства о продлении срока выездной проверки (ревизии) копия приказа </w:t>
      </w:r>
      <w:r w:rsidR="001874EE">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направляется (</w:t>
      </w:r>
      <w:r w:rsidRPr="00336002">
        <w:rPr>
          <w:rFonts w:ascii="Times New Roman" w:hAnsi="Times New Roman" w:cs="Times New Roman"/>
          <w:sz w:val="28"/>
          <w:szCs w:val="28"/>
        </w:rPr>
        <w:t>вручается) представителю объекта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sidRPr="00336002">
        <w:rPr>
          <w:rFonts w:ascii="Times New Roman" w:hAnsi="Times New Roman" w:cs="Times New Roman"/>
          <w:sz w:val="28"/>
          <w:szCs w:val="28"/>
        </w:rPr>
        <w:t>5.6.15</w:t>
      </w:r>
      <w:r>
        <w:rPr>
          <w:rFonts w:ascii="Times New Roman" w:hAnsi="Times New Roman" w:cs="Times New Roman"/>
          <w:sz w:val="28"/>
          <w:szCs w:val="28"/>
        </w:rPr>
        <w:t>. Выездная проверка (ревизия) может быть приостановлена руководителем (</w:t>
      </w:r>
      <w:r w:rsidR="00F57088">
        <w:rPr>
          <w:rFonts w:ascii="Times New Roman" w:hAnsi="Times New Roman" w:cs="Times New Roman"/>
          <w:sz w:val="28"/>
          <w:szCs w:val="28"/>
        </w:rPr>
        <w:t>заместителем руководителя</w:t>
      </w:r>
      <w:r>
        <w:rPr>
          <w:rFonts w:ascii="Times New Roman" w:hAnsi="Times New Roman" w:cs="Times New Roman"/>
          <w:sz w:val="28"/>
          <w:szCs w:val="28"/>
        </w:rPr>
        <w:t xml:space="preserve">) </w:t>
      </w:r>
      <w:r w:rsidR="001874EE">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на основании мотивированного обращения руководителя проверочной (ревизионной) группы:</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период проведения встречной проверки и (или) обследования;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отсутств</w:t>
      </w:r>
      <w:proofErr w:type="gramStart"/>
      <w:r>
        <w:rPr>
          <w:rFonts w:ascii="Times New Roman" w:hAnsi="Times New Roman" w:cs="Times New Roman"/>
          <w:sz w:val="28"/>
          <w:szCs w:val="28"/>
        </w:rPr>
        <w:t>ии у о</w:t>
      </w:r>
      <w:proofErr w:type="gramEnd"/>
      <w:r>
        <w:rPr>
          <w:rFonts w:ascii="Times New Roman" w:hAnsi="Times New Roman" w:cs="Times New Roman"/>
          <w:sz w:val="28"/>
          <w:szCs w:val="28"/>
        </w:rPr>
        <w:t xml:space="preserve">бъекта контроля бухгалтерского (бюджетного) учета или нарушении объектом контроля правил ведения бухгалтерского (бюджетного) учета, которое делает невозможным дальнейшее проведение проверки (ревизии), –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 </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период организации и проведения экспертиз;</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период исполнения запросов в компетентные государственные органы, в том числе органы государств – членов Таможенного союза или иностранных государств;</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непредставления объектом контроля документов </w:t>
      </w:r>
      <w:r>
        <w:rPr>
          <w:rFonts w:ascii="Times New Roman" w:hAnsi="Times New Roman" w:cs="Times New Roman"/>
          <w:sz w:val="28"/>
          <w:szCs w:val="28"/>
        </w:rPr>
        <w:br/>
        <w:t xml:space="preserve">и информации или представления неполного комплекта </w:t>
      </w:r>
      <w:proofErr w:type="spellStart"/>
      <w:r>
        <w:rPr>
          <w:rFonts w:ascii="Times New Roman" w:hAnsi="Times New Roman" w:cs="Times New Roman"/>
          <w:sz w:val="28"/>
          <w:szCs w:val="28"/>
        </w:rPr>
        <w:t>истребуемых</w:t>
      </w:r>
      <w:proofErr w:type="spellEnd"/>
      <w:r>
        <w:rPr>
          <w:rFonts w:ascii="Times New Roman" w:hAnsi="Times New Roman" w:cs="Times New Roman"/>
          <w:sz w:val="28"/>
          <w:szCs w:val="28"/>
        </w:rPr>
        <w:t xml:space="preserve"> документов и информации и (или) при воспрепятствовании проведению контрольного мероприятия или уклонении от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обследования имущества и (или) исследования документов, находящихся не по месту нахождения объекта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наличии обстоятельств, которые делают невозможным дальнейшее проведение проверки (ревизии) по причинам, не зависящим от проверочной (ревизионной) группы, включая наступление обстоятельств непреодолимой силы.</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5.6.16.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 </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5.6.17. В срок не позднее 3 рабочих дней со дня принятия решения </w:t>
      </w:r>
      <w:r>
        <w:rPr>
          <w:rFonts w:ascii="Times New Roman" w:hAnsi="Times New Roman" w:cs="Times New Roman"/>
          <w:sz w:val="28"/>
          <w:szCs w:val="28"/>
        </w:rPr>
        <w:br/>
        <w:t>о приостановлении выездной проверки (ревизии) руководитель (</w:t>
      </w:r>
      <w:r w:rsidR="00F57088">
        <w:rPr>
          <w:rFonts w:ascii="Times New Roman" w:hAnsi="Times New Roman" w:cs="Times New Roman"/>
          <w:sz w:val="28"/>
          <w:szCs w:val="28"/>
        </w:rPr>
        <w:t>заместитель руководителя</w:t>
      </w:r>
      <w:r>
        <w:rPr>
          <w:rFonts w:ascii="Times New Roman" w:hAnsi="Times New Roman" w:cs="Times New Roman"/>
          <w:sz w:val="28"/>
          <w:szCs w:val="28"/>
        </w:rPr>
        <w:t xml:space="preserve">) </w:t>
      </w:r>
      <w:r w:rsidR="00330813">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принявший такое решение:</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письменно извещает объект контроля о приостановлении выездной проверки (ревизии) и о причинах приостановления;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может принимать предусмотренные законодательством Российской Федерации и способствующие возобновлению выездной проверки (ревизии) меры по устранению препятствий в проведении выездной проверки (ревизии).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Руководитель (</w:t>
      </w:r>
      <w:r w:rsidR="00F57088">
        <w:rPr>
          <w:rFonts w:ascii="Times New Roman" w:hAnsi="Times New Roman" w:cs="Times New Roman"/>
          <w:sz w:val="28"/>
          <w:szCs w:val="28"/>
        </w:rPr>
        <w:t>заместитель руководителя</w:t>
      </w:r>
      <w:r>
        <w:rPr>
          <w:rFonts w:ascii="Times New Roman" w:hAnsi="Times New Roman" w:cs="Times New Roman"/>
          <w:sz w:val="28"/>
          <w:szCs w:val="28"/>
        </w:rPr>
        <w:t xml:space="preserve">) </w:t>
      </w:r>
      <w:r w:rsidR="001874EE">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в течение 3 рабочих дней со дня получения сведений об устранении причин приостановления выездной проверки (ревизии):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принимает решение о возобновлении проведения выездной проверки (ревизии);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письменно извещает объект контроля о возобновлении проведения выездной проверки (ревизии).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5.6.18. Издание приказов </w:t>
      </w:r>
      <w:r w:rsidR="001874EE">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 продлении, о приостановлении проверки (ревизии), а также подготовка и направление объекту контроля извещений о приостановлении, о возобновлении проведения проверки (ревизии) обеспечивается контрольно-ревизионным подразделением, ответственным за организацию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5.6.19. После окончания контрольных действий и иных мероприятий по месту нахождения объекта контроля руководитель проверочной (ревизионной) группы составляет справку о завершении контрольных действий по форме, установленной приказом Федерального казначейства, и вручает ее представителю объекта контроля не позднее последнего дня срока проведения контрольных действий по месту нахождения объекта контроля. В случае если представитель объекта контроля уклоняется от получения справки о завершении контрольных действий, указанная справка направляется объекту контроля</w:t>
      </w:r>
      <w:r w:rsidR="0097097D">
        <w:rPr>
          <w:rFonts w:ascii="Times New Roman" w:hAnsi="Times New Roman" w:cs="Times New Roman"/>
          <w:sz w:val="28"/>
          <w:szCs w:val="28"/>
        </w:rPr>
        <w:t xml:space="preserve"> заказным почтовым отправлением с уведомлением о вручении</w:t>
      </w:r>
      <w:r>
        <w:rPr>
          <w:rFonts w:ascii="Times New Roman" w:hAnsi="Times New Roman" w:cs="Times New Roman"/>
          <w:sz w:val="28"/>
          <w:szCs w:val="28"/>
        </w:rPr>
        <w:t>.</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5.6.20. </w:t>
      </w:r>
      <w:proofErr w:type="gramStart"/>
      <w:r>
        <w:rPr>
          <w:rFonts w:ascii="Times New Roman" w:hAnsi="Times New Roman" w:cs="Times New Roman"/>
          <w:sz w:val="28"/>
          <w:szCs w:val="28"/>
        </w:rPr>
        <w:t>Результаты выездной проверки (ревизии) оформляются актом по форме, установленной приказом Федерального казначейства, который подписывается руководителем проверочной (ревизионной) группы в срок не позднее дня окончания контрольных действий и иных мероприятий по месту нахождения объекта контроля.</w:t>
      </w:r>
      <w:proofErr w:type="gramEnd"/>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акту выездной проверки (ревизии), помимо акта встречной проверки, заключения, подготовленного по результатам проведения обследования (в случае проведения в ходе соответствующего контрольного мероприятия), прилагаются предметы и документы, результаты экспертиз (исследований), фото-, видео- и аудиоматериалы, полученные в ходе проведения выездной проверки.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5.6.21. Акт выездной проверки (ревизии) в день его подписания вручается (направляется) представителю объекта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Дата вручения (направления) представителю объекта контроля акта выездной проверки (ревизии) является днем окончания выездной проверки (ревизии).</w:t>
      </w:r>
    </w:p>
    <w:p w:rsidR="0097097D" w:rsidRDefault="0097097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представитель объекта контроля уклоняется от получения акта выездной проверки (ревизии), указанный акт направляется объекту контроля заказным почтовым отправлением с уведомлением о вручении.</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5.6.22. Письменные возражения </w:t>
      </w:r>
      <w:r w:rsidR="0097097D">
        <w:rPr>
          <w:rFonts w:ascii="Times New Roman" w:hAnsi="Times New Roman" w:cs="Times New Roman"/>
          <w:sz w:val="28"/>
          <w:szCs w:val="28"/>
        </w:rPr>
        <w:t xml:space="preserve">на акт выездной проверки (ревизии), представленные объектом контроля в течение 10 рабочих дней со дня получения акта, </w:t>
      </w:r>
      <w:r>
        <w:rPr>
          <w:rFonts w:ascii="Times New Roman" w:hAnsi="Times New Roman" w:cs="Times New Roman"/>
          <w:sz w:val="28"/>
          <w:szCs w:val="28"/>
        </w:rPr>
        <w:t>прилагаются к материалам выездной проверки (ревизии).</w:t>
      </w:r>
    </w:p>
    <w:p w:rsidR="00204FBC" w:rsidRDefault="00204FBC">
      <w:pPr>
        <w:autoSpaceDE w:val="0"/>
        <w:autoSpaceDN w:val="0"/>
        <w:adjustRightInd w:val="0"/>
        <w:spacing w:after="0" w:line="240" w:lineRule="auto"/>
        <w:jc w:val="center"/>
        <w:outlineLvl w:val="0"/>
        <w:rPr>
          <w:rFonts w:ascii="Times New Roman" w:hAnsi="Times New Roman" w:cs="Times New Roman"/>
          <w:b/>
          <w:sz w:val="28"/>
          <w:szCs w:val="28"/>
        </w:rPr>
      </w:pPr>
    </w:p>
    <w:p w:rsidR="00204FBC" w:rsidRDefault="005E2A69">
      <w:pPr>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5.7. Проведение встречной проверки</w:t>
      </w:r>
    </w:p>
    <w:p w:rsidR="00204FBC" w:rsidRDefault="00204FBC">
      <w:pPr>
        <w:autoSpaceDE w:val="0"/>
        <w:autoSpaceDN w:val="0"/>
        <w:adjustRightInd w:val="0"/>
        <w:spacing w:after="0" w:line="360" w:lineRule="auto"/>
        <w:ind w:firstLine="851"/>
        <w:jc w:val="both"/>
        <w:rPr>
          <w:rFonts w:ascii="Times New Roman" w:hAnsi="Times New Roman" w:cs="Times New Roman"/>
          <w:sz w:val="28"/>
          <w:szCs w:val="28"/>
        </w:rPr>
      </w:pP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5.7.1. В целях установления и (или) подтверждения фактов, связанных с деятельностью объекта контроля, в рамках выездной или камеральной проверки может проводиться встречная проверка.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5.7.2. Встречная проверка назначается и проводится в порядке, установленном для выездных или камеральных проверок соответственно. Срок проведения встречной проверки не может превышать 20 рабочих дней.</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5.7.3. </w:t>
      </w:r>
      <w:proofErr w:type="gramStart"/>
      <w:r>
        <w:rPr>
          <w:rFonts w:ascii="Times New Roman" w:hAnsi="Times New Roman" w:cs="Times New Roman"/>
          <w:sz w:val="28"/>
          <w:szCs w:val="28"/>
        </w:rPr>
        <w:t>В случае если лица и организации, в отношении которых должна быть проведена встречная проверка, не находятся на территории, на которой расположено УФК, осуществляющее проверку (ревизию), руководитель (иное уполномоченное лицо) УФК согласовывает с заместителем руководителя Федерального казначейства, курирующего контрольно-ревизионные подразделения Федерального казначейства, необходимость проведения встречной проверки УФК, находящимся на территории соответствующего субъекта Российской Федерации.</w:t>
      </w:r>
      <w:proofErr w:type="gramEnd"/>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согласования руководитель (иное уполномоченное лицо) УФК направляет в адрес заместителя руководителя Федерального казначейства, курирующего контрольно-ревизионные подразделения Федерального казначейства, посредством ППО «</w:t>
      </w:r>
      <w:proofErr w:type="spellStart"/>
      <w:r>
        <w:rPr>
          <w:rFonts w:ascii="Times New Roman" w:hAnsi="Times New Roman" w:cs="Times New Roman"/>
          <w:sz w:val="28"/>
          <w:szCs w:val="28"/>
          <w:lang w:val="en-US"/>
        </w:rPr>
        <w:t>LanDocs</w:t>
      </w:r>
      <w:proofErr w:type="spellEnd"/>
      <w:r>
        <w:rPr>
          <w:rFonts w:ascii="Times New Roman" w:hAnsi="Times New Roman" w:cs="Times New Roman"/>
          <w:sz w:val="28"/>
          <w:szCs w:val="28"/>
        </w:rPr>
        <w:t>» информацию, с указанием:</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полного и сокращенного наименования либо фамилии, имени, отчества (при наличии) объекта контроля, основного государственного регистрационного номера (ОГРН), идентификационного номера налогоплательщика (ИНН) объекта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темы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проверяемого периода;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проведения контрольного мероприятия;</w:t>
      </w:r>
    </w:p>
    <w:p w:rsidR="00204FBC" w:rsidRPr="005E2A69" w:rsidRDefault="005E2A69" w:rsidP="005E2A69">
      <w:pPr>
        <w:autoSpaceDE w:val="0"/>
        <w:autoSpaceDN w:val="0"/>
        <w:adjustRightInd w:val="0"/>
        <w:spacing w:after="0" w:line="360" w:lineRule="auto"/>
        <w:ind w:firstLine="709"/>
        <w:jc w:val="both"/>
        <w:rPr>
          <w:rFonts w:ascii="Times New Roman" w:hAnsi="Times New Roman" w:cs="Times New Roman"/>
          <w:sz w:val="28"/>
          <w:szCs w:val="28"/>
        </w:rPr>
      </w:pPr>
      <w:r w:rsidRPr="005E2A69">
        <w:rPr>
          <w:rFonts w:ascii="Times New Roman" w:hAnsi="Times New Roman" w:cs="Times New Roman"/>
          <w:sz w:val="28"/>
          <w:szCs w:val="28"/>
        </w:rPr>
        <w:t>перечень основных вопросов, подлежащих изучению в ходе проведения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даты начала контрольного мероприятия и срока его проведения.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(либо отказ в согласовании) проведения встречной проверки осуществляется заместителем руководителя Федерального казначейства, курирующим контрольно-ревизионные подразделения Федерального казначейства, в срок не более двух рабочих дней </w:t>
      </w:r>
      <w:proofErr w:type="gramStart"/>
      <w:r>
        <w:rPr>
          <w:rFonts w:ascii="Times New Roman" w:hAnsi="Times New Roman" w:cs="Times New Roman"/>
          <w:sz w:val="28"/>
          <w:szCs w:val="28"/>
        </w:rPr>
        <w:t>с даты получения</w:t>
      </w:r>
      <w:proofErr w:type="gramEnd"/>
      <w:r>
        <w:rPr>
          <w:rFonts w:ascii="Times New Roman" w:hAnsi="Times New Roman" w:cs="Times New Roman"/>
          <w:sz w:val="28"/>
          <w:szCs w:val="28"/>
        </w:rPr>
        <w:t xml:space="preserve"> вышеуказанной информации от УФК.</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получения согласования руководитель (иное уполномоченное лицо) УФК, осуществляющее проверку (ревизию), направляет информацию о необходимости проведения встречной проверки в УФК, </w:t>
      </w:r>
      <w:r w:rsidR="0097097D">
        <w:rPr>
          <w:rFonts w:ascii="Times New Roman" w:hAnsi="Times New Roman" w:cs="Times New Roman"/>
          <w:sz w:val="28"/>
          <w:szCs w:val="28"/>
        </w:rPr>
        <w:t>расположенное</w:t>
      </w:r>
      <w:r>
        <w:rPr>
          <w:rFonts w:ascii="Times New Roman" w:hAnsi="Times New Roman" w:cs="Times New Roman"/>
          <w:sz w:val="28"/>
          <w:szCs w:val="28"/>
        </w:rPr>
        <w:t xml:space="preserve"> на территории соответствующего субъекта Российской Федерации</w:t>
      </w:r>
      <w:r w:rsidR="0097097D">
        <w:rPr>
          <w:rFonts w:ascii="Times New Roman" w:hAnsi="Times New Roman" w:cs="Times New Roman"/>
          <w:sz w:val="28"/>
          <w:szCs w:val="28"/>
        </w:rPr>
        <w:t xml:space="preserve"> (субъектов Российской Федерации, находящихся в границах федерального округа)</w:t>
      </w:r>
      <w:r>
        <w:rPr>
          <w:rFonts w:ascii="Times New Roman" w:hAnsi="Times New Roman" w:cs="Times New Roman"/>
          <w:sz w:val="28"/>
          <w:szCs w:val="28"/>
        </w:rPr>
        <w:t>.</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5.7.4. </w:t>
      </w:r>
      <w:proofErr w:type="gramStart"/>
      <w:r>
        <w:rPr>
          <w:rFonts w:ascii="Times New Roman" w:hAnsi="Times New Roman" w:cs="Times New Roman"/>
          <w:sz w:val="28"/>
          <w:szCs w:val="28"/>
        </w:rPr>
        <w:t xml:space="preserve">В случае необходимости проведения встречной проверки в рамках контрольного мероприятия, проводимого Федеральным казначейством, контрольно-ревизионные подразделения Федерального казначейства согласовывают с руководителем Федерального казначейства проведение УФК, </w:t>
      </w:r>
      <w:r w:rsidR="0097097D">
        <w:rPr>
          <w:rFonts w:ascii="Times New Roman" w:hAnsi="Times New Roman" w:cs="Times New Roman"/>
          <w:sz w:val="28"/>
          <w:szCs w:val="28"/>
        </w:rPr>
        <w:t>расположенном</w:t>
      </w:r>
      <w:r>
        <w:rPr>
          <w:rFonts w:ascii="Times New Roman" w:hAnsi="Times New Roman" w:cs="Times New Roman"/>
          <w:sz w:val="28"/>
          <w:szCs w:val="28"/>
        </w:rPr>
        <w:t xml:space="preserve"> на территории соответствующего субъекта Российской Федерации</w:t>
      </w:r>
      <w:r w:rsidR="0097097D">
        <w:rPr>
          <w:rFonts w:ascii="Times New Roman" w:hAnsi="Times New Roman" w:cs="Times New Roman"/>
          <w:sz w:val="28"/>
          <w:szCs w:val="28"/>
        </w:rPr>
        <w:t xml:space="preserve"> (субъектов Российской Федерации, находящихся в границах федерального округа)</w:t>
      </w:r>
      <w:r>
        <w:rPr>
          <w:rFonts w:ascii="Times New Roman" w:hAnsi="Times New Roman" w:cs="Times New Roman"/>
          <w:sz w:val="28"/>
          <w:szCs w:val="28"/>
        </w:rPr>
        <w:t>, встречной проверки в порядке, установленном в Федеральном казначействе.</w:t>
      </w:r>
      <w:proofErr w:type="gramEnd"/>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согласования руководителем Федерального казначейства контрольно-ревизионные подразделения Федерального казначейства обеспечивают направление в адрес УФК, </w:t>
      </w:r>
      <w:proofErr w:type="gramStart"/>
      <w:r w:rsidR="0097097D">
        <w:rPr>
          <w:rFonts w:ascii="Times New Roman" w:hAnsi="Times New Roman" w:cs="Times New Roman"/>
          <w:sz w:val="28"/>
          <w:szCs w:val="28"/>
        </w:rPr>
        <w:t>расположенном</w:t>
      </w:r>
      <w:proofErr w:type="gramEnd"/>
      <w:r>
        <w:rPr>
          <w:rFonts w:ascii="Times New Roman" w:hAnsi="Times New Roman" w:cs="Times New Roman"/>
          <w:sz w:val="28"/>
          <w:szCs w:val="28"/>
        </w:rPr>
        <w:t xml:space="preserve"> на территории соответствующего субъекта Российской Федерации,</w:t>
      </w:r>
      <w:r w:rsidR="0097097D">
        <w:rPr>
          <w:rFonts w:ascii="Times New Roman" w:hAnsi="Times New Roman" w:cs="Times New Roman"/>
          <w:sz w:val="28"/>
          <w:szCs w:val="28"/>
        </w:rPr>
        <w:t xml:space="preserve"> находящегося в границах федерального округа,</w:t>
      </w:r>
      <w:r>
        <w:rPr>
          <w:rFonts w:ascii="Times New Roman" w:hAnsi="Times New Roman" w:cs="Times New Roman"/>
          <w:sz w:val="28"/>
          <w:szCs w:val="28"/>
        </w:rPr>
        <w:t xml:space="preserve"> информацию о необходимости проведения встречной проверки, с указанием:</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полного и сокращенного наименования либо фамилии, имени, отчества (при наличии) объекта контроля, основного государственного регистрационного номера (ОГРН), идентификационного номера налогоплательщика (ИНН) объекта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темы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проверяемого периода;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проведения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основных вопросов, подлежащих изучению в ходе проведения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даты начала контрольного мероприятия и срока его проведения.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5.7.5. Приказ о назначении встречной проверки издается УФК, </w:t>
      </w:r>
      <w:r w:rsidR="00AC33A9">
        <w:rPr>
          <w:rFonts w:ascii="Times New Roman" w:hAnsi="Times New Roman" w:cs="Times New Roman"/>
          <w:sz w:val="28"/>
          <w:szCs w:val="28"/>
        </w:rPr>
        <w:t>расположенном</w:t>
      </w:r>
      <w:r>
        <w:rPr>
          <w:rFonts w:ascii="Times New Roman" w:hAnsi="Times New Roman" w:cs="Times New Roman"/>
          <w:sz w:val="28"/>
          <w:szCs w:val="28"/>
        </w:rPr>
        <w:t xml:space="preserve"> на территории </w:t>
      </w:r>
      <w:r w:rsidR="00AC33A9">
        <w:rPr>
          <w:rFonts w:ascii="Times New Roman" w:hAnsi="Times New Roman" w:cs="Times New Roman"/>
          <w:sz w:val="28"/>
          <w:szCs w:val="28"/>
        </w:rPr>
        <w:t xml:space="preserve">соответствующего </w:t>
      </w:r>
      <w:r>
        <w:rPr>
          <w:rFonts w:ascii="Times New Roman" w:hAnsi="Times New Roman" w:cs="Times New Roman"/>
          <w:sz w:val="28"/>
          <w:szCs w:val="28"/>
        </w:rPr>
        <w:t>субъекта Российской Федерации</w:t>
      </w:r>
      <w:r w:rsidR="00AC33A9">
        <w:rPr>
          <w:rFonts w:ascii="Times New Roman" w:hAnsi="Times New Roman" w:cs="Times New Roman"/>
          <w:sz w:val="28"/>
          <w:szCs w:val="28"/>
        </w:rPr>
        <w:t xml:space="preserve"> (субъектов Российской Федерации, находящихся в границах федерального округа)</w:t>
      </w:r>
      <w:r>
        <w:rPr>
          <w:rFonts w:ascii="Times New Roman" w:hAnsi="Times New Roman" w:cs="Times New Roman"/>
          <w:sz w:val="28"/>
          <w:szCs w:val="28"/>
        </w:rPr>
        <w:t>, на которой расположен объект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5.7.6. Результаты встречной проверки оформляются актом по форме, установленной приказом Федерального казначейства, который прилагается к материалам выездной или камеральной проверки соответственно.</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если лица и организации, в отношении которых должна быть проведена встречная проверка, не находятся на территории, на которой расположено УФК, осуществляющее проверку (ревизию), УФК, проводящее встречную проверку, в день окончания встречной проверки направляет акт встречной проверки в адрес УФК, осуществляющего проверку (ревизию), в рамках которой назначена встречная проверка.</w:t>
      </w:r>
      <w:proofErr w:type="gramEnd"/>
    </w:p>
    <w:p w:rsidR="00FB2C9F" w:rsidRDefault="00FB2C9F">
      <w:pPr>
        <w:autoSpaceDE w:val="0"/>
        <w:autoSpaceDN w:val="0"/>
        <w:adjustRightInd w:val="0"/>
        <w:spacing w:after="0" w:line="360" w:lineRule="auto"/>
        <w:ind w:firstLine="709"/>
        <w:jc w:val="both"/>
        <w:rPr>
          <w:rFonts w:ascii="Times New Roman" w:hAnsi="Times New Roman" w:cs="Times New Roman"/>
          <w:sz w:val="28"/>
          <w:szCs w:val="28"/>
        </w:rPr>
      </w:pPr>
    </w:p>
    <w:p w:rsidR="00204FBC" w:rsidRDefault="005E2A69">
      <w:pPr>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5.8. Проведение обследования</w:t>
      </w:r>
    </w:p>
    <w:p w:rsidR="00204FBC" w:rsidRDefault="00204FBC">
      <w:pPr>
        <w:autoSpaceDE w:val="0"/>
        <w:autoSpaceDN w:val="0"/>
        <w:adjustRightInd w:val="0"/>
        <w:spacing w:after="0" w:line="240" w:lineRule="auto"/>
        <w:ind w:firstLine="851"/>
        <w:jc w:val="center"/>
        <w:outlineLvl w:val="0"/>
        <w:rPr>
          <w:rFonts w:ascii="Times New Roman" w:hAnsi="Times New Roman" w:cs="Times New Roman"/>
          <w:b/>
          <w:sz w:val="28"/>
          <w:szCs w:val="28"/>
        </w:rPr>
      </w:pP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5.8.1. Обследование может проводиться в качестве самостоятельного контрольного мероприятия или в рамках ка</w:t>
      </w:r>
      <w:r w:rsidR="00AC33A9">
        <w:rPr>
          <w:rFonts w:ascii="Times New Roman" w:hAnsi="Times New Roman" w:cs="Times New Roman"/>
          <w:sz w:val="28"/>
          <w:szCs w:val="28"/>
        </w:rPr>
        <w:t>меральных и выездных проверок (</w:t>
      </w:r>
      <w:r>
        <w:rPr>
          <w:rFonts w:ascii="Times New Roman" w:hAnsi="Times New Roman" w:cs="Times New Roman"/>
          <w:sz w:val="28"/>
          <w:szCs w:val="28"/>
        </w:rPr>
        <w:t>ревизий</w:t>
      </w:r>
      <w:r w:rsidR="00AC33A9">
        <w:rPr>
          <w:rFonts w:ascii="Times New Roman" w:hAnsi="Times New Roman" w:cs="Times New Roman"/>
          <w:sz w:val="28"/>
          <w:szCs w:val="28"/>
        </w:rPr>
        <w:t>)</w:t>
      </w:r>
      <w:r>
        <w:rPr>
          <w:rFonts w:ascii="Times New Roman" w:hAnsi="Times New Roman" w:cs="Times New Roman"/>
          <w:sz w:val="28"/>
          <w:szCs w:val="28"/>
        </w:rPr>
        <w:t>.</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обследования осуществляются анализ и оценка состояния сферы деятельности объекта контроля, определенной приказом </w:t>
      </w:r>
      <w:r w:rsidR="00AC33A9">
        <w:rPr>
          <w:rFonts w:ascii="Times New Roman" w:hAnsi="Times New Roman" w:cs="Times New Roman"/>
          <w:sz w:val="28"/>
          <w:szCs w:val="28"/>
        </w:rPr>
        <w:t>органа Федерального казначейства.</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5.8.2. Обследование, проводимое в качестве самостоятельного контрольного мероприятия, проводится в порядке и сроки, установленные для выездных проверок (ревизий)</w:t>
      </w:r>
      <w:r w:rsidR="00336002">
        <w:rPr>
          <w:rFonts w:ascii="Times New Roman" w:hAnsi="Times New Roman" w:cs="Times New Roman"/>
          <w:sz w:val="28"/>
          <w:szCs w:val="28"/>
        </w:rPr>
        <w:t xml:space="preserve"> настоящим Стандартом и Правилами</w:t>
      </w:r>
      <w:r>
        <w:rPr>
          <w:rFonts w:ascii="Times New Roman" w:hAnsi="Times New Roman" w:cs="Times New Roman"/>
          <w:sz w:val="28"/>
          <w:szCs w:val="28"/>
        </w:rPr>
        <w:t>.</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5.8.3. Обследование, проводимое в рамках камеральных и выездных проверок (ревизий), проводится в срок не более 20 рабочих дней.</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5.8.4. При проведении обследования могут проводиться исследования и экспертизы с использованием фото-, видео- и ауди</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w:t>
      </w:r>
      <w:r>
        <w:rPr>
          <w:rFonts w:ascii="Times New Roman" w:hAnsi="Times New Roman" w:cs="Times New Roman"/>
          <w:sz w:val="28"/>
          <w:szCs w:val="28"/>
        </w:rPr>
        <w:br/>
        <w:t>а также иных средств измерения и фиксации, в том числе измерительных приборов.</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5.8.5. Результаты обследования, проведенного в качестве самостоятельного контрольного мероприятия, оформляются заключением по форме, установленной приказом Федерального казначейства, которое в день его подписания вручается (направляется) представителю объекта контроля.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Заключение по результатам обследования, проведенного в рамках проверки (ревизии), прилагается к материалам проверки (ревизии).</w:t>
      </w:r>
    </w:p>
    <w:p w:rsidR="005A3BE3" w:rsidRDefault="005A3BE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5.8.6. </w:t>
      </w:r>
      <w:proofErr w:type="gramStart"/>
      <w:r>
        <w:rPr>
          <w:rFonts w:ascii="Times New Roman" w:hAnsi="Times New Roman" w:cs="Times New Roman"/>
          <w:sz w:val="28"/>
          <w:szCs w:val="28"/>
        </w:rPr>
        <w:t>В случае поступления от объектов контроля письменных возражений на заключение, оформленное по результатам обследования</w:t>
      </w:r>
      <w:r>
        <w:rPr>
          <w:rFonts w:ascii="Times New Roman" w:hAnsi="Times New Roman" w:cs="Times New Roman"/>
          <w:sz w:val="28"/>
          <w:szCs w:val="28"/>
        </w:rPr>
        <w:br/>
        <w:t xml:space="preserve">(за исключением обследования, проводимого в рамках камеральных и выездных проверок (ревизий), </w:t>
      </w:r>
      <w:r w:rsidR="00AC33A9">
        <w:rPr>
          <w:rFonts w:ascii="Times New Roman" w:hAnsi="Times New Roman" w:cs="Times New Roman"/>
          <w:sz w:val="28"/>
          <w:szCs w:val="28"/>
        </w:rPr>
        <w:t>указанные</w:t>
      </w:r>
      <w:r>
        <w:rPr>
          <w:rFonts w:ascii="Times New Roman" w:hAnsi="Times New Roman" w:cs="Times New Roman"/>
          <w:sz w:val="28"/>
          <w:szCs w:val="28"/>
        </w:rPr>
        <w:t xml:space="preserve"> возражения приобщаются к материалам обследования.</w:t>
      </w:r>
      <w:proofErr w:type="gramEnd"/>
    </w:p>
    <w:p w:rsidR="00204FBC" w:rsidRDefault="00204FBC">
      <w:pPr>
        <w:autoSpaceDE w:val="0"/>
        <w:autoSpaceDN w:val="0"/>
        <w:adjustRightInd w:val="0"/>
        <w:spacing w:after="0" w:line="240" w:lineRule="auto"/>
        <w:jc w:val="both"/>
        <w:rPr>
          <w:rFonts w:ascii="Times New Roman" w:hAnsi="Times New Roman" w:cs="Times New Roman"/>
          <w:sz w:val="28"/>
          <w:szCs w:val="28"/>
        </w:rPr>
      </w:pP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VI</w:t>
      </w:r>
      <w:r>
        <w:rPr>
          <w:rFonts w:ascii="Times New Roman" w:hAnsi="Times New Roman" w:cs="Times New Roman"/>
          <w:b/>
          <w:sz w:val="28"/>
          <w:szCs w:val="28"/>
        </w:rPr>
        <w:t>. Контроль качества осуществления контрольного мероприятия</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6.1. </w:t>
      </w:r>
      <w:proofErr w:type="gramStart"/>
      <w:r>
        <w:rPr>
          <w:rFonts w:ascii="Times New Roman" w:hAnsi="Times New Roman" w:cs="Times New Roman"/>
          <w:sz w:val="28"/>
          <w:szCs w:val="28"/>
        </w:rPr>
        <w:t xml:space="preserve">Для достижения цели контрольного мероприятия и обеспечения его надлежащего качества руководителем проверочной (ревизионной) группы или отдельными членами проверочной (ревизионной) группы по его поручению осуществляется контроль деятельности членов проверочной (ревизионной) группы и ее результатов в части соответствия требованиям нормативных правовых актов </w:t>
      </w:r>
      <w:r w:rsidR="00AC33A9">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t>и иных документов, регламентирующих вопросы осуществления контрольного мероприятия</w:t>
      </w:r>
      <w:r w:rsidR="00AC33A9">
        <w:rPr>
          <w:rFonts w:ascii="Times New Roman" w:hAnsi="Times New Roman" w:cs="Times New Roman"/>
          <w:sz w:val="28"/>
          <w:szCs w:val="28"/>
        </w:rPr>
        <w:t>,</w:t>
      </w:r>
      <w:r w:rsidR="00AC33A9" w:rsidRPr="00AC33A9">
        <w:rPr>
          <w:rFonts w:ascii="Times New Roman" w:hAnsi="Times New Roman" w:cs="Times New Roman"/>
          <w:sz w:val="28"/>
          <w:szCs w:val="28"/>
        </w:rPr>
        <w:t xml:space="preserve"> </w:t>
      </w:r>
      <w:r w:rsidR="00AC33A9">
        <w:rPr>
          <w:rFonts w:ascii="Times New Roman" w:hAnsi="Times New Roman" w:cs="Times New Roman"/>
          <w:sz w:val="28"/>
          <w:szCs w:val="28"/>
        </w:rPr>
        <w:t>в том числе настоящего Стандарта</w:t>
      </w:r>
      <w:r>
        <w:rPr>
          <w:rFonts w:ascii="Times New Roman" w:hAnsi="Times New Roman" w:cs="Times New Roman"/>
          <w:sz w:val="28"/>
          <w:szCs w:val="28"/>
        </w:rPr>
        <w:t>.</w:t>
      </w:r>
      <w:proofErr w:type="gramEnd"/>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Контролю в ходе осуществления контрольного мероприятия подлежат:</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каждого члена проверочной (ревизионной) группы независимо от занимаемой должности, квалификации и опыта;</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деятельность, осуществляемая на каждом этапе контрольного мероприятия, и ее результаты.</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6.2. Контроль организации деятельности, соблюдения требований к содержанию изучаемых вопросов и объема выборки по каждому из вопросов Программы контрольного мероприятия осуществляется в ходе его проведения.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6.3. В ходе контроля необходимо удостовериться в том, что:</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Программа контрольного мероприятия выполняется в полном объеме и в установленные сроки;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случаи выявленных в ходе контрольного мероприятия нарушений (недостатков), допущенных в деятельности объекта контроля, надлежащим образом задокументированы;</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рабочая документация содержит доказательства, подтверждающие предложения по выводам, сформулированным по результатам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достигается цель контрольного мероприятия.</w:t>
      </w:r>
    </w:p>
    <w:p w:rsidR="00AC33A9" w:rsidRDefault="00AC33A9">
      <w:pPr>
        <w:spacing w:after="0" w:line="360" w:lineRule="auto"/>
        <w:ind w:firstLine="709"/>
        <w:jc w:val="both"/>
        <w:rPr>
          <w:rFonts w:ascii="Times New Roman" w:hAnsi="Times New Roman" w:cs="Times New Roman"/>
          <w:sz w:val="28"/>
          <w:szCs w:val="28"/>
        </w:rPr>
      </w:pPr>
    </w:p>
    <w:p w:rsidR="00204FBC" w:rsidRDefault="005E2A69">
      <w:pPr>
        <w:pStyle w:val="a3"/>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Оформление результатов контрольного мероприятия</w:t>
      </w:r>
    </w:p>
    <w:p w:rsidR="00204FBC" w:rsidRDefault="00204FBC">
      <w:pPr>
        <w:pStyle w:val="a3"/>
        <w:spacing w:after="0" w:line="240" w:lineRule="auto"/>
        <w:ind w:left="0"/>
        <w:jc w:val="center"/>
        <w:rPr>
          <w:rFonts w:ascii="Times New Roman" w:hAnsi="Times New Roman" w:cs="Times New Roman"/>
          <w:b/>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 Результаты контрольного мероприятия оформляются: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камеральной проверки – актом камеральной проверки;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выездной проверки (ревизии) – актом выездной проверки (ревизии);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встречной проверки – актом встречной проверки;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обследования – заключением по результатам обследования.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Доказательства и иные сведения, полученные в ходе контрольного мероприятия, соответствующим образом фиксируются: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камеральной проверки – в акте камеральной проверки;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выездной проверки (ревизии) – в акте выездной проверки (ревизии);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встречной проверки – в акте встречной проверки;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обследования – в заключении по результатам обследования.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7.3. Акт, заключение по результатам обследования составляется руководителем проверочной (ревизионной) группы по проверенным вопросам Программы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7.4. Акт, заключение по результатам обследования должны отражать нарушения (недостатки), выявленные в ходе контрольного мероприятия.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Подписание и направление Акта, заключения по результатам обследования осуществляется в сроки, установленные пунктами 5.6.20, </w:t>
      </w:r>
      <w:r w:rsidRPr="00AC33A9">
        <w:rPr>
          <w:rFonts w:ascii="Times New Roman" w:hAnsi="Times New Roman" w:cs="Times New Roman"/>
          <w:sz w:val="28"/>
          <w:szCs w:val="28"/>
        </w:rPr>
        <w:t>5.7.</w:t>
      </w:r>
      <w:r w:rsidR="003C03C4" w:rsidRPr="00AC33A9">
        <w:rPr>
          <w:rFonts w:ascii="Times New Roman" w:hAnsi="Times New Roman" w:cs="Times New Roman"/>
          <w:sz w:val="28"/>
          <w:szCs w:val="28"/>
        </w:rPr>
        <w:t>6</w:t>
      </w:r>
      <w:r>
        <w:rPr>
          <w:rFonts w:ascii="Times New Roman" w:hAnsi="Times New Roman" w:cs="Times New Roman"/>
          <w:sz w:val="28"/>
          <w:szCs w:val="28"/>
        </w:rPr>
        <w:t>, 5.8.5 настоящего Стандарта соответственно.</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7.5. А</w:t>
      </w:r>
      <w:proofErr w:type="gramStart"/>
      <w:r>
        <w:rPr>
          <w:rFonts w:ascii="Times New Roman" w:hAnsi="Times New Roman" w:cs="Times New Roman"/>
          <w:sz w:val="28"/>
          <w:szCs w:val="28"/>
        </w:rPr>
        <w:t>кт вкл</w:t>
      </w:r>
      <w:proofErr w:type="gramEnd"/>
      <w:r>
        <w:rPr>
          <w:rFonts w:ascii="Times New Roman" w:hAnsi="Times New Roman" w:cs="Times New Roman"/>
          <w:sz w:val="28"/>
          <w:szCs w:val="28"/>
        </w:rPr>
        <w:t>ючает заголовочную, вводную и описательную части.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Акта должна содержать:</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Акта. Датой Акта является дата его подписания руководителем проверочной (ревизионной) группы.</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Акта должна содержать:</w:t>
      </w:r>
    </w:p>
    <w:p w:rsidR="00204FBC" w:rsidRDefault="005E2A69">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основание проведения контрольного мероприятия (реквизиты приказа </w:t>
      </w:r>
      <w:r w:rsidR="00AC33A9">
        <w:rPr>
          <w:rFonts w:ascii="Times New Roman" w:hAnsi="Times New Roman" w:cs="Times New Roman"/>
          <w:sz w:val="28"/>
          <w:szCs w:val="28"/>
        </w:rPr>
        <w:t xml:space="preserve">органа </w:t>
      </w:r>
      <w:r>
        <w:rPr>
          <w:rFonts w:ascii="Times New Roman" w:hAnsi="Times New Roman" w:cs="Times New Roman"/>
          <w:sz w:val="28"/>
          <w:szCs w:val="28"/>
        </w:rPr>
        <w:t xml:space="preserve">Федерального казначейства о назначении контрольного мероприятия, а также </w:t>
      </w:r>
      <w:r w:rsidRPr="005E2A69">
        <w:rPr>
          <w:rFonts w:ascii="Times New Roman" w:hAnsi="Times New Roman" w:cs="Times New Roman"/>
          <w:sz w:val="28"/>
          <w:szCs w:val="28"/>
        </w:rPr>
        <w:t xml:space="preserve">пункт Плана контрольных мероприятий </w:t>
      </w:r>
      <w:r>
        <w:rPr>
          <w:rFonts w:ascii="Times New Roman" w:hAnsi="Times New Roman" w:cs="Times New Roman"/>
          <w:sz w:val="28"/>
          <w:szCs w:val="28"/>
        </w:rPr>
        <w:t xml:space="preserve">Федерального казначейства в финансово-бюджетной сфере (Плана контрольных мероприятий управления Федерального казначейства по субъекту Российской Федерации в финансово-бюджетной сфере </w:t>
      </w:r>
      <w:r w:rsidRPr="005E2A69">
        <w:rPr>
          <w:rFonts w:ascii="Times New Roman" w:hAnsi="Times New Roman" w:cs="Times New Roman"/>
          <w:sz w:val="28"/>
          <w:szCs w:val="28"/>
        </w:rPr>
        <w:t>(в случае проведения планового контрольного мероприятия</w:t>
      </w:r>
      <w:r>
        <w:rPr>
          <w:rFonts w:ascii="Times New Roman" w:hAnsi="Times New Roman" w:cs="Times New Roman"/>
          <w:sz w:val="28"/>
          <w:szCs w:val="28"/>
        </w:rPr>
        <w:t>), реквизиты обращения, поручения (в случае если контрольное мероприятие проведено в соответствии с обращением, поручением);</w:t>
      </w:r>
      <w:proofErr w:type="gramEnd"/>
    </w:p>
    <w:p w:rsidR="00204FBC" w:rsidRDefault="005E2A69">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фамилии, инициалы и наименования должностей руководителя проверочной (ревизионной)  группы, членов проверочной (ревизионной) группы, проводивших контрольное мероприятие, экспертов, </w:t>
      </w:r>
      <w:proofErr w:type="spellStart"/>
      <w:r>
        <w:rPr>
          <w:rFonts w:ascii="Times New Roman" w:hAnsi="Times New Roman" w:cs="Times New Roman"/>
          <w:sz w:val="28"/>
          <w:szCs w:val="28"/>
        </w:rPr>
        <w:t>привлекавшихся</w:t>
      </w:r>
      <w:proofErr w:type="spellEnd"/>
      <w:r>
        <w:rPr>
          <w:rFonts w:ascii="Times New Roman" w:hAnsi="Times New Roman" w:cs="Times New Roman"/>
          <w:sz w:val="28"/>
          <w:szCs w:val="28"/>
        </w:rPr>
        <w:t xml:space="preserve"> к проведению контрольного мероприятия;</w:t>
      </w:r>
      <w:proofErr w:type="gramEnd"/>
    </w:p>
    <w:p w:rsidR="00204FBC" w:rsidRDefault="005E2A69">
      <w:pPr>
        <w:spacing w:after="0" w:line="360" w:lineRule="auto"/>
        <w:ind w:firstLine="709"/>
        <w:jc w:val="both"/>
        <w:rPr>
          <w:rFonts w:ascii="Times New Roman" w:hAnsi="Times New Roman" w:cs="Times New Roman"/>
          <w:sz w:val="28"/>
          <w:szCs w:val="28"/>
        </w:rPr>
      </w:pPr>
      <w:r w:rsidRPr="005E2A69">
        <w:rPr>
          <w:rFonts w:ascii="Times New Roman" w:hAnsi="Times New Roman" w:cs="Times New Roman"/>
          <w:sz w:val="28"/>
          <w:szCs w:val="28"/>
        </w:rPr>
        <w:t xml:space="preserve">информацию </w:t>
      </w:r>
      <w:r>
        <w:rPr>
          <w:rFonts w:ascii="Times New Roman" w:hAnsi="Times New Roman" w:cs="Times New Roman"/>
          <w:sz w:val="28"/>
          <w:szCs w:val="28"/>
        </w:rPr>
        <w:t xml:space="preserve">о </w:t>
      </w:r>
      <w:r w:rsidRPr="005E2A69">
        <w:rPr>
          <w:rFonts w:ascii="Times New Roman" w:hAnsi="Times New Roman" w:cs="Times New Roman"/>
          <w:sz w:val="28"/>
          <w:szCs w:val="28"/>
        </w:rPr>
        <w:t xml:space="preserve">проведении </w:t>
      </w:r>
      <w:r>
        <w:rPr>
          <w:rFonts w:ascii="Times New Roman" w:hAnsi="Times New Roman" w:cs="Times New Roman"/>
          <w:sz w:val="28"/>
          <w:szCs w:val="28"/>
        </w:rPr>
        <w:t xml:space="preserve">в рамках контрольного мероприятия </w:t>
      </w:r>
      <w:r w:rsidRPr="005E2A69">
        <w:rPr>
          <w:rFonts w:ascii="Times New Roman" w:hAnsi="Times New Roman" w:cs="Times New Roman"/>
          <w:sz w:val="28"/>
          <w:szCs w:val="28"/>
        </w:rPr>
        <w:t>вст</w:t>
      </w:r>
      <w:r w:rsidR="00AC33A9">
        <w:rPr>
          <w:rFonts w:ascii="Times New Roman" w:hAnsi="Times New Roman" w:cs="Times New Roman"/>
          <w:sz w:val="28"/>
          <w:szCs w:val="28"/>
        </w:rPr>
        <w:t>речной проверки (обследования),</w:t>
      </w:r>
      <w:r w:rsidRPr="005E2A69">
        <w:rPr>
          <w:rFonts w:ascii="Times New Roman" w:hAnsi="Times New Roman" w:cs="Times New Roman"/>
          <w:sz w:val="28"/>
          <w:szCs w:val="28"/>
        </w:rPr>
        <w:t xml:space="preserve"> наименовании организации (лица), в отношении которой (которого) проведена встречная проверка (обследование); приостановлении проверки, продлении проверки</w:t>
      </w:r>
      <w:r>
        <w:rPr>
          <w:rFonts w:ascii="Times New Roman" w:hAnsi="Times New Roman" w:cs="Times New Roman"/>
          <w:sz w:val="28"/>
          <w:szCs w:val="28"/>
        </w:rPr>
        <w:t>;</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наименование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осуществления контрольного мероприятия;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проверки в соответствии с приказом </w:t>
      </w:r>
      <w:r w:rsidR="00AC33A9">
        <w:rPr>
          <w:rFonts w:ascii="Times New Roman" w:hAnsi="Times New Roman" w:cs="Times New Roman"/>
          <w:sz w:val="28"/>
          <w:szCs w:val="28"/>
        </w:rPr>
        <w:t xml:space="preserve">органа </w:t>
      </w:r>
      <w:r>
        <w:rPr>
          <w:rFonts w:ascii="Times New Roman" w:hAnsi="Times New Roman" w:cs="Times New Roman"/>
          <w:sz w:val="28"/>
          <w:szCs w:val="28"/>
        </w:rPr>
        <w:t xml:space="preserve">Федерального казначейства о назначении контрольного мероприятия (период </w:t>
      </w:r>
      <w:proofErr w:type="gramStart"/>
      <w:r>
        <w:rPr>
          <w:rFonts w:ascii="Times New Roman" w:hAnsi="Times New Roman" w:cs="Times New Roman"/>
          <w:sz w:val="28"/>
          <w:szCs w:val="28"/>
        </w:rPr>
        <w:t>с даты начала</w:t>
      </w:r>
      <w:proofErr w:type="gramEnd"/>
      <w:r>
        <w:rPr>
          <w:rFonts w:ascii="Times New Roman" w:hAnsi="Times New Roman" w:cs="Times New Roman"/>
          <w:sz w:val="28"/>
          <w:szCs w:val="28"/>
        </w:rPr>
        <w:t xml:space="preserve"> проведения контрольного мероприятия по дату окончания контрольного мероприятия в соответствии с приказом о назначении контрольного мероприятия включительно);</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контрольного мероприятия;</w:t>
      </w:r>
    </w:p>
    <w:p w:rsidR="00204FBC" w:rsidRDefault="005E2A69">
      <w:pPr>
        <w:pStyle w:val="13"/>
        <w:spacing w:line="360" w:lineRule="auto"/>
        <w:rPr>
          <w:sz w:val="28"/>
          <w:szCs w:val="28"/>
        </w:rPr>
      </w:pPr>
      <w:r>
        <w:rPr>
          <w:sz w:val="28"/>
          <w:szCs w:val="28"/>
        </w:rPr>
        <w:t>краткую информацию об объект</w:t>
      </w:r>
      <w:proofErr w:type="gramStart"/>
      <w:r>
        <w:rPr>
          <w:sz w:val="28"/>
          <w:szCs w:val="28"/>
        </w:rPr>
        <w:t>е(</w:t>
      </w:r>
      <w:proofErr w:type="gramEnd"/>
      <w:r>
        <w:rPr>
          <w:sz w:val="28"/>
          <w:szCs w:val="28"/>
        </w:rPr>
        <w:t xml:space="preserve">ах) контроля.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решению руководителя проверочной (ревизионной) группы во вводную часть Акта может быть включена иная информация, относящаяся к контрольному мероприятию.</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7.6. Описательная часть Акта должна содержать сведения об объеме и прочие характеристики проведенного контрольного мероприятия по каждому вопросу Программы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7.7. Нарушения (недостатки), излагаемые в Акте, должны быть подтверждены доказательствами.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7.8. В Акте при описании каждого нарушения (недостатка), установленного в ходе контрольного мероприятия, должны быть указаны: </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законодательных и нормативных правовых актов Российской Федерации, иных документов, которые были нарушены (для выявленных нарушений);</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изучении которого выявлено нарушение (недостаток);</w:t>
      </w:r>
    </w:p>
    <w:p w:rsidR="00204FBC" w:rsidRDefault="005E2A69">
      <w:pPr>
        <w:tabs>
          <w:tab w:val="left" w:pos="1320"/>
        </w:tabs>
        <w:spacing w:after="0" w:line="360" w:lineRule="auto"/>
        <w:ind w:firstLine="709"/>
        <w:jc w:val="both"/>
        <w:rPr>
          <w:rFonts w:ascii="Times New Roman" w:hAnsi="Times New Roman" w:cs="Times New Roman"/>
          <w:sz w:val="28"/>
          <w:szCs w:val="28"/>
        </w:rPr>
      </w:pPr>
      <w:r w:rsidRPr="005E2A69">
        <w:rPr>
          <w:rFonts w:ascii="Times New Roman" w:hAnsi="Times New Roman" w:cs="Times New Roman"/>
          <w:sz w:val="28"/>
          <w:szCs w:val="28"/>
        </w:rPr>
        <w:t>сумма нарушения</w:t>
      </w:r>
      <w:r>
        <w:rPr>
          <w:rFonts w:ascii="Times New Roman" w:hAnsi="Times New Roman" w:cs="Times New Roman"/>
          <w:sz w:val="28"/>
          <w:szCs w:val="28"/>
        </w:rPr>
        <w:t xml:space="preserve">, исчисляемая в количественном и денежном (если применимо) выражении, а также </w:t>
      </w:r>
      <w:r w:rsidRPr="005E2A69">
        <w:rPr>
          <w:rFonts w:ascii="Times New Roman" w:hAnsi="Times New Roman" w:cs="Times New Roman"/>
          <w:sz w:val="28"/>
          <w:szCs w:val="28"/>
        </w:rPr>
        <w:t>указание на документы, на основании которых сделаны выводы о данном нарушении</w:t>
      </w:r>
      <w:r>
        <w:rPr>
          <w:rFonts w:ascii="Times New Roman" w:hAnsi="Times New Roman" w:cs="Times New Roman"/>
          <w:sz w:val="28"/>
          <w:szCs w:val="28"/>
        </w:rPr>
        <w:t>.</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иных документов, а также иные реквизиты, позволяющие однозначно идентифицировать положения указанных документов, которые были нарушены.</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Сумма нарушения, исчисляемая в денежном выражении, указывается в Акте в случаях, если исчисление соответствующего нарушения в денежном выражении предусмотрено классификатором нарушений (рисков), выявляемых Федеральным казначейством в ходе осуществления контроля в финансово-бюджетной сфере, утвержденным приказом Федерального казначейства.</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Акте должны также содержаться </w:t>
      </w:r>
      <w:r w:rsidRPr="005E2A69">
        <w:rPr>
          <w:rFonts w:ascii="Times New Roman" w:hAnsi="Times New Roman" w:cs="Times New Roman"/>
          <w:sz w:val="28"/>
          <w:szCs w:val="28"/>
        </w:rPr>
        <w:t>обобщенная информация о результатах проведения контрольного мероприятия</w:t>
      </w:r>
      <w:r>
        <w:rPr>
          <w:rFonts w:ascii="Times New Roman" w:hAnsi="Times New Roman" w:cs="Times New Roman"/>
          <w:sz w:val="28"/>
          <w:szCs w:val="28"/>
        </w:rPr>
        <w:t xml:space="preserve">, в </w:t>
      </w:r>
      <w:r w:rsidRPr="005E2A69">
        <w:rPr>
          <w:rFonts w:ascii="Times New Roman" w:hAnsi="Times New Roman" w:cs="Times New Roman"/>
          <w:sz w:val="28"/>
          <w:szCs w:val="28"/>
        </w:rPr>
        <w:t>том числе о выявленных нарушениях, сгруппированных по видам</w:t>
      </w:r>
      <w:r>
        <w:rPr>
          <w:rFonts w:ascii="Times New Roman" w:hAnsi="Times New Roman" w:cs="Times New Roman"/>
          <w:sz w:val="28"/>
          <w:szCs w:val="28"/>
        </w:rPr>
        <w:t>.</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7.9. При составлении Акта должны быть обеспечены объективность, обоснованность, системность, четкость, доступность и лаконичность (без ущерба для содержания) изложения.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7.10. Текст Акта не должен содержать:</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выводов, не подтвержденных доказательствами;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морально-этической оценки действий должностных лиц и сотрудников объекта контроля.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7.11. Заключение по результатам обследования включает заголовочную, вводную и описательную части.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Заголовочная часть заключения по результатам обследования должна содержать:</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указание на место составления и дату заключения по результатам обследования. Датой заключения по результатам обследования является дата его подписания руководителем проверочной (ревизионной) группы (уполномоченным должностным лицом).</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Вводная часть заключения по результатам обследования должна содержать:</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 проведения контрольного мероприятия (реквизиты приказа </w:t>
      </w:r>
      <w:r w:rsidR="00E3389C">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 назначении контрольного мероприятия, а также реквизиты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фамилии, инициалы и наименования должностей руководи</w:t>
      </w:r>
      <w:r w:rsidR="00E046E6">
        <w:rPr>
          <w:rFonts w:ascii="Times New Roman" w:hAnsi="Times New Roman" w:cs="Times New Roman"/>
          <w:sz w:val="28"/>
          <w:szCs w:val="28"/>
        </w:rPr>
        <w:t xml:space="preserve">теля проверочной (ревизионной) </w:t>
      </w:r>
      <w:r>
        <w:rPr>
          <w:rFonts w:ascii="Times New Roman" w:hAnsi="Times New Roman" w:cs="Times New Roman"/>
          <w:sz w:val="28"/>
          <w:szCs w:val="28"/>
        </w:rPr>
        <w:t>группы, членов проверочной (ревизионной) группы, ФИО, должность уполномоченного должностного лица, проводивших контрольное мероприятие;</w:t>
      </w:r>
      <w:proofErr w:type="gramEnd"/>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наименования объект</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rPr>
        <w:t>ов</w:t>
      </w:r>
      <w:proofErr w:type="spellEnd"/>
      <w:r>
        <w:rPr>
          <w:rFonts w:ascii="Times New Roman" w:hAnsi="Times New Roman" w:cs="Times New Roman"/>
          <w:sz w:val="28"/>
          <w:szCs w:val="28"/>
        </w:rPr>
        <w:t>)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тему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метод осуществления контрольного мероприятия;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проведения обследования в соответствии с приказом </w:t>
      </w:r>
      <w:r w:rsidR="00E3389C">
        <w:rPr>
          <w:rFonts w:ascii="Times New Roman" w:hAnsi="Times New Roman" w:cs="Times New Roman"/>
          <w:sz w:val="28"/>
          <w:szCs w:val="28"/>
        </w:rPr>
        <w:t xml:space="preserve">органа </w:t>
      </w:r>
      <w:r>
        <w:rPr>
          <w:rFonts w:ascii="Times New Roman" w:hAnsi="Times New Roman" w:cs="Times New Roman"/>
          <w:sz w:val="28"/>
          <w:szCs w:val="28"/>
        </w:rPr>
        <w:t xml:space="preserve">Федерального казначейства о назначении контрольного мероприятия (период </w:t>
      </w:r>
      <w:proofErr w:type="gramStart"/>
      <w:r>
        <w:rPr>
          <w:rFonts w:ascii="Times New Roman" w:hAnsi="Times New Roman" w:cs="Times New Roman"/>
          <w:sz w:val="28"/>
          <w:szCs w:val="28"/>
        </w:rPr>
        <w:t>с даты начала</w:t>
      </w:r>
      <w:proofErr w:type="gramEnd"/>
      <w:r>
        <w:rPr>
          <w:rFonts w:ascii="Times New Roman" w:hAnsi="Times New Roman" w:cs="Times New Roman"/>
          <w:sz w:val="28"/>
          <w:szCs w:val="28"/>
        </w:rPr>
        <w:t xml:space="preserve"> проведения контрольного мероприятия по дату окончания контрольного мероприятия в соответствии с приказом о назначении контрольного мероприятия включительно);</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контрольного мероприятия;</w:t>
      </w:r>
    </w:p>
    <w:p w:rsidR="00204FBC" w:rsidRDefault="005E2A69">
      <w:pPr>
        <w:pStyle w:val="13"/>
        <w:spacing w:line="360" w:lineRule="auto"/>
        <w:rPr>
          <w:sz w:val="28"/>
          <w:szCs w:val="28"/>
        </w:rPr>
      </w:pPr>
      <w:r>
        <w:rPr>
          <w:sz w:val="28"/>
          <w:szCs w:val="28"/>
        </w:rPr>
        <w:t>краткую информацию об объект</w:t>
      </w:r>
      <w:proofErr w:type="gramStart"/>
      <w:r>
        <w:rPr>
          <w:sz w:val="28"/>
          <w:szCs w:val="28"/>
        </w:rPr>
        <w:t>е(</w:t>
      </w:r>
      <w:proofErr w:type="gramEnd"/>
      <w:r>
        <w:rPr>
          <w:sz w:val="28"/>
          <w:szCs w:val="28"/>
        </w:rPr>
        <w:t xml:space="preserve">ах) контроля.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решению руководителя проверочной (ревизионной) группы во вводную часть заключения по результатам обследования может быть включена иная информация, относящаяся к контрольному мероприятию.</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7.12. Описательная часть заключения по результатам обследования должна содержать сведения об объеме и прочие характеристики проведенного контрольного мероприятия по каждому вопросу Программы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7.13. Нарушения (недостатки), излагаемые в заключении по результатам обследования, должны быть подтверждены доказательствами.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7.14. В заключении по результатам обследования при описании каждого нарушения (недостатка), установленного в ходе контрольного мероприятия, должны быть указаны: </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положения законодательных и нормативных правовых актов Российской Федерации, иных документов, которые были нарушены (для нарушений);</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периоде, к которому относятся выявленные нарушения (недостатки);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том, в чем выразилось нарушение (недостаток), с указанием реквизитов, позволяющих однозначно идентифицировать операцию, документ (положение документа), при изучении которого выявлено нарушение (недостаток);</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документально подтвержденная сумма нарушения, исчисляемая в количественном и денежном (если применимо) выражении;</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причинах нарушений (недостатков).</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Формулировка нарушения должна начинаться со слов </w:t>
      </w:r>
      <w:r>
        <w:rPr>
          <w:rFonts w:ascii="Times New Roman" w:hAnsi="Times New Roman" w:cs="Times New Roman"/>
          <w:sz w:val="28"/>
          <w:szCs w:val="28"/>
        </w:rPr>
        <w:br/>
        <w:t>«В нарушение», после чего должны указываться конкретные пункты, части, статьи нормативных правовых актов, иных документов, а также иные реквизиты, позволяющие однозначно идентифицировать положения указанных документов, которые были нарушены.</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Сумма нарушения, исчисляемая в денежном выражении, указывается в заключении по результатам обследования в </w:t>
      </w:r>
      <w:proofErr w:type="gramStart"/>
      <w:r>
        <w:rPr>
          <w:rFonts w:ascii="Times New Roman" w:hAnsi="Times New Roman" w:cs="Times New Roman"/>
          <w:sz w:val="28"/>
          <w:szCs w:val="28"/>
        </w:rPr>
        <w:t>случаях</w:t>
      </w:r>
      <w:proofErr w:type="gramEnd"/>
      <w:r>
        <w:rPr>
          <w:rFonts w:ascii="Times New Roman" w:hAnsi="Times New Roman" w:cs="Times New Roman"/>
          <w:sz w:val="28"/>
          <w:szCs w:val="28"/>
        </w:rPr>
        <w:t xml:space="preserve"> если исчисление соответствующего нарушения в денежном выражении предусмотрено классификатором нарушений (рисков), выявляемых Федеральным казначейством в ходе осуществления контроля в финансово-бюджетной сфере, утвержденным приказом Федерального казначейства.</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заключении по результатам обследования должны также содержаться предложения по выводам о соответствии деятельности объекта контроля требованиям законодательных и нормативных правовых актов, исполнение которых изучалось в ходе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7.15. При составлении заключения по результатам обследования должны быть обеспечены объективность, обоснованность, системность, четкость, доступность и лаконичность (без ущерба для содержания) изложения.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7.16. Текст заключения по результатам обследования не должен содержать:</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выводов, не подтвержденных доказательствами;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морально-этической оценки действий должностных лиц и сотрудников объекта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7.17. Приложениями к Акту, заключению по результатам обследования являются: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перечень законодательных и нормативных правовых актов, соблюдение которых изучено при проведении контрольного мероприятия, составленный по форме согласно приложению № 5 к настоящему Стандарту;</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копии соответствующих документов, заверенных в порядке, установленном пунктом </w:t>
      </w:r>
      <w:r w:rsidR="00ED79ED" w:rsidRPr="00E3389C">
        <w:rPr>
          <w:rFonts w:ascii="Times New Roman" w:hAnsi="Times New Roman" w:cs="Times New Roman"/>
          <w:sz w:val="28"/>
          <w:szCs w:val="28"/>
        </w:rPr>
        <w:t>5</w:t>
      </w:r>
      <w:r w:rsidRPr="00E3389C">
        <w:rPr>
          <w:rFonts w:ascii="Times New Roman" w:hAnsi="Times New Roman" w:cs="Times New Roman"/>
          <w:sz w:val="28"/>
          <w:szCs w:val="28"/>
        </w:rPr>
        <w:t>.4.2</w:t>
      </w:r>
      <w:r>
        <w:rPr>
          <w:rFonts w:ascii="Times New Roman" w:hAnsi="Times New Roman" w:cs="Times New Roman"/>
          <w:sz w:val="28"/>
          <w:szCs w:val="28"/>
        </w:rPr>
        <w:t xml:space="preserve"> настоящего Стандарта, и (или) справочные (аналитические) таблицы.</w:t>
      </w:r>
    </w:p>
    <w:p w:rsidR="00204FBC" w:rsidRDefault="00204FBC">
      <w:pPr>
        <w:spacing w:after="0" w:line="240" w:lineRule="auto"/>
        <w:ind w:firstLine="709"/>
        <w:jc w:val="center"/>
        <w:rPr>
          <w:rFonts w:ascii="Times New Roman" w:hAnsi="Times New Roman" w:cs="Times New Roman"/>
          <w:b/>
          <w:sz w:val="28"/>
          <w:szCs w:val="28"/>
        </w:rPr>
      </w:pPr>
    </w:p>
    <w:p w:rsidR="00204FBC" w:rsidRDefault="005E2A69">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VIII</w:t>
      </w:r>
      <w:r>
        <w:rPr>
          <w:rFonts w:ascii="Times New Roman" w:hAnsi="Times New Roman" w:cs="Times New Roman"/>
          <w:b/>
          <w:sz w:val="28"/>
          <w:szCs w:val="28"/>
        </w:rPr>
        <w:t>. Оформление результатов контрольного мероприятия</w:t>
      </w:r>
    </w:p>
    <w:p w:rsidR="00204FBC" w:rsidRDefault="00204FBC">
      <w:pPr>
        <w:spacing w:after="0" w:line="240" w:lineRule="auto"/>
        <w:ind w:firstLine="709"/>
        <w:jc w:val="both"/>
        <w:rPr>
          <w:rFonts w:ascii="Times New Roman" w:hAnsi="Times New Roman" w:cs="Times New Roman"/>
          <w:sz w:val="28"/>
          <w:szCs w:val="28"/>
        </w:rPr>
      </w:pP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8.1. Результаты контрольного мероприятия содержатся в отчете о результатах контрольного мероприятия, составляемого по форме согласно приложению № 6 к настоящему Стандарту (далее – Отчет). </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8.2. </w:t>
      </w:r>
      <w:proofErr w:type="gramStart"/>
      <w:r>
        <w:rPr>
          <w:rFonts w:ascii="Times New Roman" w:hAnsi="Times New Roman" w:cs="Times New Roman"/>
          <w:sz w:val="28"/>
          <w:szCs w:val="28"/>
        </w:rPr>
        <w:t xml:space="preserve">В целях составления Отчета подписанный акт (за исключением акта встречной проверки), заключение по результатам обследования </w:t>
      </w:r>
      <w:r>
        <w:rPr>
          <w:rFonts w:ascii="Times New Roman" w:hAnsi="Times New Roman" w:cs="Times New Roman"/>
          <w:sz w:val="28"/>
          <w:szCs w:val="28"/>
        </w:rPr>
        <w:br/>
        <w:t xml:space="preserve">(с приложениями) представляется руководителем проверочной (ревизионной) группы, должностным лицом, проводившим контрольное мероприятие, начальнику контрольно-ревизионного подразделения </w:t>
      </w:r>
      <w:r w:rsidR="00E3389C">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ответственного за организацию и проведение соответствующего контрольного мероприятия, не позднее дня, следующего за днем направления акта, заключения по результатам обследования объекту контроля.</w:t>
      </w:r>
      <w:proofErr w:type="gramEnd"/>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8.3. </w:t>
      </w:r>
      <w:proofErr w:type="gramStart"/>
      <w:r>
        <w:rPr>
          <w:rFonts w:ascii="Times New Roman" w:hAnsi="Times New Roman" w:cs="Times New Roman"/>
          <w:sz w:val="28"/>
          <w:szCs w:val="28"/>
        </w:rPr>
        <w:t xml:space="preserve">Контрольно-ревизионное подразделение </w:t>
      </w:r>
      <w:r w:rsidR="00E3389C">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ответственное за организацию и проведение соответствующего контрольного мероприятия, по результатам рассмотрения начальником указанного подразделения представленного руководителем проверочной (ревизионной) группы, должностным лицом, проводившим контрольное мероприятие, акта, заключения по результатам обследования (с приложениями) обеспечивает подготовку Отчета в срок не позднее двадцати рабочих дней с даты направления объекту контроля акта, заключения по результатам обследования, оформленных по итогам соответствующего</w:t>
      </w:r>
      <w:proofErr w:type="gramEnd"/>
      <w:r>
        <w:rPr>
          <w:rFonts w:ascii="Times New Roman" w:hAnsi="Times New Roman" w:cs="Times New Roman"/>
          <w:sz w:val="28"/>
          <w:szCs w:val="28"/>
        </w:rPr>
        <w:t xml:space="preserve"> контрольного мероприятия.</w:t>
      </w:r>
    </w:p>
    <w:p w:rsidR="00204FBC" w:rsidRDefault="005E2A69">
      <w:pPr>
        <w:tabs>
          <w:tab w:val="left" w:pos="13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8.4.  Отчет представляет собой документ, содержащий информацию об основных итогах контрольного мероприятия, и должен включать: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полно</w:t>
      </w:r>
      <w:proofErr w:type="gramStart"/>
      <w:r>
        <w:rPr>
          <w:rFonts w:ascii="Times New Roman" w:hAnsi="Times New Roman" w:cs="Times New Roman"/>
          <w:sz w:val="28"/>
          <w:szCs w:val="28"/>
        </w:rPr>
        <w:t>е(</w:t>
      </w:r>
      <w:proofErr w:type="spellStart"/>
      <w:proofErr w:type="gramEnd"/>
      <w:r>
        <w:rPr>
          <w:rFonts w:ascii="Times New Roman" w:hAnsi="Times New Roman" w:cs="Times New Roman"/>
          <w:sz w:val="28"/>
          <w:szCs w:val="28"/>
        </w:rPr>
        <w:t>ые</w:t>
      </w:r>
      <w:proofErr w:type="spellEnd"/>
      <w:r>
        <w:rPr>
          <w:rFonts w:ascii="Times New Roman" w:hAnsi="Times New Roman" w:cs="Times New Roman"/>
          <w:sz w:val="28"/>
          <w:szCs w:val="28"/>
        </w:rPr>
        <w:t>) наименование(я) объекта(</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основание для проведения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проверяемый период;</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срок проведения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контрольного мероприятия;</w:t>
      </w:r>
    </w:p>
    <w:p w:rsidR="008E00A7" w:rsidRDefault="008E00A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обобщенную информацию о предмете контроля (совокупность </w:t>
      </w:r>
      <w:r w:rsidR="00725AB4">
        <w:rPr>
          <w:rFonts w:ascii="Times New Roman" w:hAnsi="Times New Roman" w:cs="Times New Roman"/>
          <w:sz w:val="28"/>
          <w:szCs w:val="28"/>
        </w:rPr>
        <w:t xml:space="preserve">совершенных объектом контроля </w:t>
      </w:r>
      <w:r>
        <w:rPr>
          <w:rFonts w:ascii="Times New Roman" w:hAnsi="Times New Roman" w:cs="Times New Roman"/>
          <w:sz w:val="28"/>
          <w:szCs w:val="28"/>
        </w:rPr>
        <w:t xml:space="preserve">финансовых операций </w:t>
      </w:r>
      <w:r w:rsidR="00725AB4">
        <w:rPr>
          <w:rFonts w:ascii="Times New Roman" w:hAnsi="Times New Roman" w:cs="Times New Roman"/>
          <w:sz w:val="28"/>
          <w:szCs w:val="28"/>
        </w:rPr>
        <w:t>в проверяемом периоде</w:t>
      </w:r>
      <w:r>
        <w:rPr>
          <w:rFonts w:ascii="Times New Roman" w:hAnsi="Times New Roman" w:cs="Times New Roman"/>
          <w:sz w:val="28"/>
          <w:szCs w:val="28"/>
        </w:rPr>
        <w:t>);</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результаты контрольного мероприятия, в том числе:</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информацию о выявленных нарушениях законодательных и нормативных правовых актов, иных документов с указанием содержания нарушения (в количественном и денежном (если применимо) выражении), выявленных недостатках;</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информацию о причинах возникновения нарушений (недостатков) (при наличии такой информации);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информацию о наличии либо отсутствии возражений объекта контроля;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выводы о соответствии деятельности объекта контроля установленным требованиям по изученным в ходе контрольного мероприятия вопросам;</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выводы об отсутствии оснований для направления предписания, представления, уведомления о применении бюджетных мер принуждения, информации и (или) документов и иных материалов </w:t>
      </w:r>
      <w:r>
        <w:rPr>
          <w:rFonts w:ascii="Times New Roman" w:hAnsi="Times New Roman" w:cs="Times New Roman"/>
          <w:sz w:val="28"/>
          <w:szCs w:val="28"/>
        </w:rPr>
        <w:br/>
        <w:t>в правоохранительный или иной государственный орган (должностному лицу) в соответствии с их компетенцией;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предложения по принятию мер в отношении объекта контроля по итогам контрольного мероприятия.</w:t>
      </w:r>
    </w:p>
    <w:p w:rsidR="00204FBC" w:rsidRDefault="005E2A69">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8.5. При наличии возражений к акту, представленных объектом контроля, данные возражения передаются начальнику контрольно-ревизионного подразделения </w:t>
      </w:r>
      <w:r w:rsidR="00E3389C">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ответственного за организацию контрольного мероприятия, в порядке, установленном в Федеральном казначействе, приобщаются к материалам проверки.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8.6. При наличии возражений к акту, представленных объектом контроля, контрольно-ревизионное подразделение </w:t>
      </w:r>
      <w:r w:rsidR="00E3389C">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ответственное за организацию контрольного мероприятия, по результатам рассмотрения возражений к акту осуществляет подго</w:t>
      </w:r>
      <w:r w:rsidR="00E3389C">
        <w:rPr>
          <w:rFonts w:ascii="Times New Roman" w:hAnsi="Times New Roman" w:cs="Times New Roman"/>
          <w:sz w:val="28"/>
          <w:szCs w:val="28"/>
        </w:rPr>
        <w:t xml:space="preserve">товку заключения на возражения </w:t>
      </w:r>
      <w:r>
        <w:rPr>
          <w:rFonts w:ascii="Times New Roman" w:hAnsi="Times New Roman" w:cs="Times New Roman"/>
          <w:sz w:val="28"/>
          <w:szCs w:val="28"/>
        </w:rPr>
        <w:t>по форме согласно приложению № 7 к настоящему Стандарту.</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8.7. </w:t>
      </w:r>
      <w:proofErr w:type="gramStart"/>
      <w:r>
        <w:rPr>
          <w:rFonts w:ascii="Times New Roman" w:hAnsi="Times New Roman" w:cs="Times New Roman"/>
          <w:sz w:val="28"/>
          <w:szCs w:val="28"/>
        </w:rPr>
        <w:t>Отчет с приложением возражений объекта контроля (при наличии) и заключения на возражения рассматривается на заседании Контрольной комиссии Федерального казначейства (контрольной комиссии УФК)</w:t>
      </w:r>
      <w:r w:rsidR="00E3389C" w:rsidRPr="00E3389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в порядке, установленном</w:t>
      </w:r>
      <w:r>
        <w:rPr>
          <w:rFonts w:ascii="Times New Roman" w:hAnsi="Times New Roman" w:cs="Times New Roman"/>
          <w:sz w:val="28"/>
          <w:szCs w:val="28"/>
        </w:rPr>
        <w:t xml:space="preserve"> Положением о Контрольной комиссии Федерального казначейства, утвержденным приказом Федерального казначейства (Положением о контрольной комиссии УФК, утвержденным приказом УФК), и утверждается руководителем Федерального казначейства (руководителем УФК) (иным уполномоченным лицом).</w:t>
      </w:r>
      <w:proofErr w:type="gramEnd"/>
    </w:p>
    <w:p w:rsidR="00204FBC" w:rsidRDefault="00204FBC">
      <w:pPr>
        <w:spacing w:after="0" w:line="240" w:lineRule="auto"/>
        <w:ind w:firstLine="709"/>
        <w:jc w:val="both"/>
        <w:rPr>
          <w:rFonts w:ascii="Times New Roman" w:hAnsi="Times New Roman" w:cs="Times New Roman"/>
          <w:color w:val="000000" w:themeColor="text1"/>
          <w:sz w:val="28"/>
          <w:szCs w:val="28"/>
        </w:rPr>
      </w:pPr>
    </w:p>
    <w:p w:rsidR="00204FBC" w:rsidRDefault="005E2A69">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lang w:val="en-US"/>
        </w:rPr>
        <w:t>IX</w:t>
      </w:r>
      <w:r>
        <w:rPr>
          <w:rFonts w:ascii="Times New Roman" w:hAnsi="Times New Roman" w:cs="Times New Roman"/>
          <w:b/>
          <w:color w:val="000000" w:themeColor="text1"/>
          <w:sz w:val="28"/>
          <w:szCs w:val="28"/>
        </w:rPr>
        <w:t xml:space="preserve">. Рассмотрение и реализация результатов </w:t>
      </w:r>
    </w:p>
    <w:p w:rsidR="00204FBC" w:rsidRDefault="005E2A69">
      <w:pPr>
        <w:spacing w:after="0" w:line="24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контрольного мероприятия</w:t>
      </w:r>
    </w:p>
    <w:p w:rsidR="00204FBC" w:rsidRDefault="00204FBC">
      <w:pPr>
        <w:spacing w:after="0" w:line="240" w:lineRule="auto"/>
        <w:ind w:firstLine="709"/>
        <w:jc w:val="both"/>
        <w:rPr>
          <w:rFonts w:ascii="Times New Roman" w:hAnsi="Times New Roman" w:cs="Times New Roman"/>
          <w:color w:val="000000" w:themeColor="text1"/>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9.1. </w:t>
      </w:r>
      <w:r>
        <w:rPr>
          <w:rFonts w:ascii="Times New Roman" w:hAnsi="Times New Roman" w:cs="Times New Roman"/>
          <w:sz w:val="28"/>
          <w:szCs w:val="28"/>
        </w:rPr>
        <w:t>Р</w:t>
      </w:r>
      <w:r w:rsidRPr="005E2A69">
        <w:rPr>
          <w:rFonts w:ascii="Times New Roman" w:hAnsi="Times New Roman" w:cs="Times New Roman"/>
          <w:sz w:val="28"/>
          <w:szCs w:val="28"/>
        </w:rPr>
        <w:t xml:space="preserve">ассмотрение результатов контрольного мероприятия осуществляется руководителем (заместителем руководителя) Федерального казначейства (его территориального органа) с учетом предложений, подготавливаемых Контрольной комиссией </w:t>
      </w:r>
      <w:r w:rsidR="00E3389C">
        <w:rPr>
          <w:rFonts w:ascii="Times New Roman" w:hAnsi="Times New Roman" w:cs="Times New Roman"/>
          <w:sz w:val="28"/>
          <w:szCs w:val="28"/>
        </w:rPr>
        <w:t xml:space="preserve">органа </w:t>
      </w:r>
      <w:r w:rsidRPr="005E2A69">
        <w:rPr>
          <w:rFonts w:ascii="Times New Roman" w:hAnsi="Times New Roman" w:cs="Times New Roman"/>
          <w:sz w:val="28"/>
          <w:szCs w:val="28"/>
        </w:rPr>
        <w:t>Федерального казначейства в порядке, установленном</w:t>
      </w:r>
      <w:r>
        <w:rPr>
          <w:rFonts w:ascii="Times New Roman" w:hAnsi="Times New Roman" w:cs="Times New Roman"/>
          <w:sz w:val="28"/>
          <w:szCs w:val="28"/>
        </w:rPr>
        <w:t xml:space="preserve"> Положением о Контрольной комиссии Федерального казначейства (Контрольной комиссией УФК), утвержденным приказом Федерального казначейства (приказом соответствующего УФК).</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9.2. Результаты обследований, проводимых в рамках камеральных и выездных проверок, ревизий рассматриваются в составе материалов соответствующих контрольных мероприятий.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9.3. Результаты встречных проверок, проводимых в рамках камеральных и выездных проверок, ревизий рассматриваются в составе материалов соответствующих контрольных мероприятий.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9.4. Основанием для начала этапа рассмотрения результатов контрольного мероприятия является наличие оформленных </w:t>
      </w:r>
      <w:r>
        <w:rPr>
          <w:rFonts w:ascii="Times New Roman" w:hAnsi="Times New Roman" w:cs="Times New Roman"/>
          <w:sz w:val="28"/>
          <w:szCs w:val="28"/>
        </w:rPr>
        <w:br/>
        <w:t>в установленном порядке акта проверки (ревизии) либо заключения по результатам обследования, а также иных материалов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9.5. Реализация результатов проведения контрольного мероприятия (за исключением результатов, содержащих сведения, составляющие государственную или иную охраняемую законом тайну) предусматривает следующие действия:</w:t>
      </w:r>
    </w:p>
    <w:p w:rsidR="00204FBC" w:rsidRDefault="005E2A69">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составление и представление в Управление планирования </w:t>
      </w:r>
      <w:r>
        <w:rPr>
          <w:rFonts w:ascii="Times New Roman" w:hAnsi="Times New Roman" w:cs="Times New Roman"/>
          <w:sz w:val="28"/>
          <w:szCs w:val="28"/>
        </w:rPr>
        <w:br/>
        <w:t xml:space="preserve">и отчетности контрольно-надзорной деятельности Федерального казначейства (подразделение УФК, осуществляющее информационное обеспечение деятельности Контрольной комиссии УФК) начальником структурного подразделения </w:t>
      </w:r>
      <w:r w:rsidR="002B6937">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ответственного за организацию осуществления контрольного мероприятия, материалов контрольного мероприятия в составе, в порядке и сроки, установленные Положением о Контрольной комиссии Федерального казначейства (Положением о Контрольной комиссии соответствующего УФК), утвержденным приказом Федерального казначейства (приказом</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УФК);</w:t>
      </w:r>
      <w:proofErr w:type="gramEnd"/>
    </w:p>
    <w:p w:rsidR="00204FBC" w:rsidRDefault="005E2A69">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рассмотрение результатов контрольного мероприятия Контрольной комиссией Федерального казначейства (УФК) в порядке и сроки, установленные Положением о Контрольной комиссии Федерального казначейства (Положением о Контрольной комиссии соответствующего УФК), утвержденным приказом Федерального казначейства (приказом УФК), и направление протокола заседания Контрольной комиссии Федерального казначейства (УФК), содержащего предложения по результатам их рассмотрения, руководителю </w:t>
      </w:r>
      <w:r w:rsidR="00316B45">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(УФК) в течение 1 рабочего дня со дня регистрации</w:t>
      </w:r>
      <w:proofErr w:type="gramEnd"/>
      <w:r>
        <w:rPr>
          <w:rFonts w:ascii="Times New Roman" w:hAnsi="Times New Roman" w:cs="Times New Roman"/>
          <w:sz w:val="28"/>
          <w:szCs w:val="28"/>
        </w:rPr>
        <w:t xml:space="preserve"> протокола заседания Контрольной комиссии Федерального казначейства (УФК);</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принятие руководителем Федерального казначейства (УФК) одного из следующих решений: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 направлении предписания и (или) представления и (или) наличии оснований для направления уведомления о применении бюджетных мер принуждения и (или) направлении информации и (или) документов </w:t>
      </w:r>
      <w:r>
        <w:rPr>
          <w:rFonts w:ascii="Times New Roman" w:hAnsi="Times New Roman" w:cs="Times New Roman"/>
          <w:sz w:val="28"/>
          <w:szCs w:val="28"/>
        </w:rPr>
        <w:br/>
        <w:t xml:space="preserve">и иных материалов, содержащих сведения о наличии в действиях (бездействии) должностных лиц объекта контроля или иных лиц признаков состава преступления или иного нарушения, в правоохранительный или иной государственный орган (должностному лицу) в соответствии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его</w:t>
      </w:r>
      <w:proofErr w:type="gramEnd"/>
      <w:r>
        <w:rPr>
          <w:rFonts w:ascii="Times New Roman" w:hAnsi="Times New Roman" w:cs="Times New Roman"/>
          <w:sz w:val="28"/>
          <w:szCs w:val="28"/>
        </w:rPr>
        <w:t xml:space="preserve"> компетенцией;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 назначении внеплановой выездной проверки (ревизии);</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об отсутствии оснований для направления предписания, представления и уведомления о применении бюджетных мер принуждения;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оформление документов, указанных в решении руководителя </w:t>
      </w:r>
      <w:r w:rsidR="002B6937">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w:t>
      </w:r>
      <w:r w:rsidR="002B6937">
        <w:rPr>
          <w:rFonts w:ascii="Times New Roman" w:hAnsi="Times New Roman" w:cs="Times New Roman"/>
          <w:sz w:val="28"/>
          <w:szCs w:val="28"/>
        </w:rPr>
        <w:t xml:space="preserve"> </w:t>
      </w:r>
      <w:r>
        <w:rPr>
          <w:rFonts w:ascii="Times New Roman" w:hAnsi="Times New Roman" w:cs="Times New Roman"/>
          <w:sz w:val="28"/>
          <w:szCs w:val="28"/>
        </w:rPr>
        <w:t>–  в течение 10 рабочих дней со дня принятия такого решения.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9.6. В случае принятия по результатам рассмотрения акта и иных материалов выездной проверки (ревизии) решения о назначении внеплановой выездной проверки (ревизии) реализация результатов контрольного мероприятия осуществляется после ее проведения в порядке, установленном настоящим Стандартом.</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9.7. </w:t>
      </w:r>
      <w:proofErr w:type="gramStart"/>
      <w:r>
        <w:rPr>
          <w:rFonts w:ascii="Times New Roman" w:hAnsi="Times New Roman" w:cs="Times New Roman"/>
          <w:sz w:val="28"/>
          <w:szCs w:val="28"/>
        </w:rPr>
        <w:t xml:space="preserve">При принятии решений о направлении предписания, представления, о наличии оснований для направления уведомления </w:t>
      </w:r>
      <w:r>
        <w:rPr>
          <w:rFonts w:ascii="Times New Roman" w:hAnsi="Times New Roman" w:cs="Times New Roman"/>
          <w:sz w:val="28"/>
          <w:szCs w:val="28"/>
        </w:rPr>
        <w:br/>
        <w:t>о применении бюджетных мер принуждения, о направлении информации, документов и материалов о наличии в действиях должностных лиц объекта контроля, иных лиц признаков состава преступления или иного нарушения в правоохранительный или иной государственный орган руководитель Федерального казначейства (руководитель УФК) (иное уполномоченное лицо) руководствуется следующими критериями:</w:t>
      </w:r>
      <w:proofErr w:type="gramEnd"/>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в материалах контрольного мероприятия достаточных оснований для принятия указанных решений;</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законность и обоснованность направления предписания и (или) представления объекту контроля и (или) уведомления о применении бюджетных мер принуждения;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подтверждение факта выявленных нарушений материалами контрольного мероприятия.</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9.9. </w:t>
      </w:r>
      <w:proofErr w:type="gramStart"/>
      <w:r w:rsidRPr="005E2A69">
        <w:rPr>
          <w:rFonts w:ascii="Times New Roman" w:hAnsi="Times New Roman" w:cs="Times New Roman"/>
          <w:sz w:val="28"/>
          <w:szCs w:val="28"/>
        </w:rPr>
        <w:t>Информация и документы о планах и результатах контрольных мероприятий, в том числе мерах, принимаемых объектами контроля по устранению выявленных нарушений в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размещается в соответствии с требованиями Положения о государственной информационной системе «Официальный сайт Российской Федерации</w:t>
      </w:r>
      <w:proofErr w:type="gramEnd"/>
      <w:r w:rsidRPr="005E2A69">
        <w:rPr>
          <w:rFonts w:ascii="Times New Roman" w:hAnsi="Times New Roman" w:cs="Times New Roman"/>
          <w:sz w:val="28"/>
          <w:szCs w:val="28"/>
        </w:rPr>
        <w:t xml:space="preserve">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утвержденного совместным приказом Счетной палаты Российской Федерации, Министерства финансов Российской Федерации</w:t>
      </w:r>
      <w:r w:rsidRPr="005E2A69">
        <w:rPr>
          <w:rFonts w:ascii="Times New Roman" w:hAnsi="Times New Roman" w:cs="Times New Roman"/>
          <w:sz w:val="28"/>
          <w:szCs w:val="28"/>
        </w:rPr>
        <w:br/>
        <w:t>от 25 декабря 2015 г. № 128/ 214н</w:t>
      </w:r>
      <w:r w:rsidR="002B6937">
        <w:rPr>
          <w:rFonts w:ascii="Times New Roman" w:hAnsi="Times New Roman" w:cs="Times New Roman"/>
          <w:sz w:val="28"/>
          <w:szCs w:val="28"/>
        </w:rPr>
        <w:t xml:space="preserve"> (2016 Официальный интернет-портал правовой информации </w:t>
      </w:r>
      <w:r w:rsidR="002B6937">
        <w:rPr>
          <w:rFonts w:ascii="Times New Roman" w:hAnsi="Times New Roman" w:cs="Times New Roman"/>
          <w:sz w:val="28"/>
          <w:szCs w:val="28"/>
          <w:lang w:val="en-US"/>
        </w:rPr>
        <w:t>http</w:t>
      </w:r>
      <w:r w:rsidR="002B6937">
        <w:rPr>
          <w:rFonts w:ascii="Times New Roman" w:hAnsi="Times New Roman" w:cs="Times New Roman"/>
          <w:sz w:val="28"/>
          <w:szCs w:val="28"/>
        </w:rPr>
        <w:t>:</w:t>
      </w:r>
      <w:r w:rsidR="002B6937" w:rsidRPr="002B6937">
        <w:rPr>
          <w:rFonts w:ascii="Times New Roman" w:hAnsi="Times New Roman" w:cs="Times New Roman"/>
          <w:sz w:val="28"/>
          <w:szCs w:val="28"/>
        </w:rPr>
        <w:t>//</w:t>
      </w:r>
      <w:r w:rsidR="002B6937">
        <w:rPr>
          <w:rFonts w:ascii="Times New Roman" w:hAnsi="Times New Roman" w:cs="Times New Roman"/>
          <w:sz w:val="28"/>
          <w:szCs w:val="28"/>
          <w:lang w:val="en-US"/>
        </w:rPr>
        <w:t>www</w:t>
      </w:r>
      <w:r w:rsidR="002B6937" w:rsidRPr="002B6937">
        <w:rPr>
          <w:rFonts w:ascii="Times New Roman" w:hAnsi="Times New Roman" w:cs="Times New Roman"/>
          <w:sz w:val="28"/>
          <w:szCs w:val="28"/>
        </w:rPr>
        <w:t>.</w:t>
      </w:r>
      <w:proofErr w:type="spellStart"/>
      <w:r w:rsidR="002B6937">
        <w:rPr>
          <w:rFonts w:ascii="Times New Roman" w:hAnsi="Times New Roman" w:cs="Times New Roman"/>
          <w:sz w:val="28"/>
          <w:szCs w:val="28"/>
          <w:lang w:val="en-US"/>
        </w:rPr>
        <w:t>pravo</w:t>
      </w:r>
      <w:proofErr w:type="spellEnd"/>
      <w:r w:rsidR="002B6937" w:rsidRPr="002B6937">
        <w:rPr>
          <w:rFonts w:ascii="Times New Roman" w:hAnsi="Times New Roman" w:cs="Times New Roman"/>
          <w:sz w:val="28"/>
          <w:szCs w:val="28"/>
        </w:rPr>
        <w:t>.</w:t>
      </w:r>
      <w:proofErr w:type="spellStart"/>
      <w:r w:rsidR="002B6937">
        <w:rPr>
          <w:rFonts w:ascii="Times New Roman" w:hAnsi="Times New Roman" w:cs="Times New Roman"/>
          <w:sz w:val="28"/>
          <w:szCs w:val="28"/>
          <w:lang w:val="en-US"/>
        </w:rPr>
        <w:t>gov</w:t>
      </w:r>
      <w:proofErr w:type="spellEnd"/>
      <w:r w:rsidR="002B6937" w:rsidRPr="002B6937">
        <w:rPr>
          <w:rFonts w:ascii="Times New Roman" w:hAnsi="Times New Roman" w:cs="Times New Roman"/>
          <w:sz w:val="28"/>
          <w:szCs w:val="28"/>
        </w:rPr>
        <w:t>.</w:t>
      </w:r>
      <w:proofErr w:type="spellStart"/>
      <w:r w:rsidR="002B6937">
        <w:rPr>
          <w:rFonts w:ascii="Times New Roman" w:hAnsi="Times New Roman" w:cs="Times New Roman"/>
          <w:sz w:val="28"/>
          <w:szCs w:val="28"/>
          <w:lang w:val="en-US"/>
        </w:rPr>
        <w:t>ru</w:t>
      </w:r>
      <w:proofErr w:type="spellEnd"/>
      <w:r w:rsidR="002B6937" w:rsidRPr="002B6937">
        <w:rPr>
          <w:rFonts w:ascii="Times New Roman" w:hAnsi="Times New Roman" w:cs="Times New Roman"/>
          <w:sz w:val="28"/>
          <w:szCs w:val="28"/>
        </w:rPr>
        <w:t>)</w:t>
      </w:r>
      <w:r>
        <w:rPr>
          <w:rFonts w:ascii="Times New Roman" w:hAnsi="Times New Roman" w:cs="Times New Roman"/>
          <w:sz w:val="28"/>
          <w:szCs w:val="28"/>
        </w:rPr>
        <w:t>.</w:t>
      </w:r>
    </w:p>
    <w:p w:rsidR="00204FBC" w:rsidRDefault="005E2A69">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При размещении указанной информации и документов </w:t>
      </w:r>
      <w:r w:rsidRPr="00507181">
        <w:rPr>
          <w:rFonts w:ascii="Times New Roman" w:hAnsi="Times New Roman" w:cs="Times New Roman"/>
          <w:sz w:val="28"/>
          <w:szCs w:val="28"/>
        </w:rPr>
        <w:t xml:space="preserve">в </w:t>
      </w:r>
      <w:r>
        <w:rPr>
          <w:rFonts w:ascii="Times New Roman" w:hAnsi="Times New Roman" w:cs="Times New Roman"/>
          <w:sz w:val="28"/>
          <w:szCs w:val="28"/>
        </w:rPr>
        <w:t>государственной информационной системе «Официальный сайт Российской Федерации в информ</w:t>
      </w:r>
      <w:bookmarkStart w:id="0" w:name="_GoBack"/>
      <w:bookmarkEnd w:id="0"/>
      <w:r>
        <w:rPr>
          <w:rFonts w:ascii="Times New Roman" w:hAnsi="Times New Roman" w:cs="Times New Roman"/>
          <w:sz w:val="28"/>
          <w:szCs w:val="28"/>
        </w:rPr>
        <w:t xml:space="preserve">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w:t>
      </w:r>
      <w:r w:rsidRPr="005E2A69">
        <w:rPr>
          <w:rFonts w:ascii="Times New Roman" w:hAnsi="Times New Roman" w:cs="Times New Roman"/>
          <w:sz w:val="28"/>
          <w:szCs w:val="28"/>
        </w:rPr>
        <w:t xml:space="preserve">должностные лица Федерального казначейства </w:t>
      </w:r>
      <w:r>
        <w:rPr>
          <w:rFonts w:ascii="Times New Roman" w:hAnsi="Times New Roman" w:cs="Times New Roman"/>
          <w:sz w:val="28"/>
          <w:szCs w:val="28"/>
        </w:rPr>
        <w:t>(УФК)</w:t>
      </w:r>
      <w:r w:rsidRPr="005E2A69">
        <w:rPr>
          <w:rFonts w:ascii="Times New Roman" w:hAnsi="Times New Roman" w:cs="Times New Roman"/>
          <w:sz w:val="28"/>
          <w:szCs w:val="28"/>
        </w:rPr>
        <w:t xml:space="preserve"> также должны руководствоваться положениями приказа </w:t>
      </w:r>
      <w:r w:rsidR="002B6937">
        <w:rPr>
          <w:rFonts w:ascii="Times New Roman" w:hAnsi="Times New Roman" w:cs="Times New Roman"/>
          <w:sz w:val="28"/>
          <w:szCs w:val="28"/>
        </w:rPr>
        <w:t>Федерального казначейства</w:t>
      </w:r>
      <w:r w:rsidRPr="005E2A69">
        <w:rPr>
          <w:rFonts w:ascii="Times New Roman" w:hAnsi="Times New Roman" w:cs="Times New Roman"/>
          <w:sz w:val="28"/>
          <w:szCs w:val="28"/>
        </w:rPr>
        <w:t xml:space="preserve"> </w:t>
      </w:r>
      <w:r>
        <w:rPr>
          <w:rFonts w:ascii="Times New Roman" w:hAnsi="Times New Roman" w:cs="Times New Roman"/>
          <w:sz w:val="28"/>
          <w:szCs w:val="28"/>
        </w:rPr>
        <w:t>о</w:t>
      </w:r>
      <w:r w:rsidRPr="005E2A69">
        <w:rPr>
          <w:rFonts w:ascii="Times New Roman" w:hAnsi="Times New Roman" w:cs="Times New Roman"/>
          <w:sz w:val="28"/>
          <w:szCs w:val="28"/>
        </w:rPr>
        <w:t>б обеспечении регистрации и организации работы в государственной информационной системе «Официальный сайт Российской Федерации в информационно-телекоммуникационной</w:t>
      </w:r>
      <w:proofErr w:type="gramEnd"/>
      <w:r w:rsidRPr="005E2A69">
        <w:rPr>
          <w:rFonts w:ascii="Times New Roman" w:hAnsi="Times New Roman" w:cs="Times New Roman"/>
          <w:sz w:val="28"/>
          <w:szCs w:val="28"/>
        </w:rPr>
        <w:t xml:space="preserve">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w:t>
      </w:r>
      <w:r>
        <w:rPr>
          <w:rFonts w:ascii="Times New Roman" w:hAnsi="Times New Roman" w:cs="Times New Roman"/>
          <w:sz w:val="28"/>
          <w:szCs w:val="28"/>
        </w:rPr>
        <w:t>».</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X</w:t>
      </w:r>
      <w:r>
        <w:rPr>
          <w:rFonts w:ascii="Times New Roman" w:hAnsi="Times New Roman" w:cs="Times New Roman"/>
          <w:b/>
          <w:sz w:val="28"/>
          <w:szCs w:val="28"/>
        </w:rPr>
        <w:t xml:space="preserve">. Контроль исполнения представлений (предписаний), </w:t>
      </w:r>
      <w:r>
        <w:rPr>
          <w:rFonts w:ascii="Times New Roman" w:hAnsi="Times New Roman" w:cs="Times New Roman"/>
          <w:b/>
          <w:sz w:val="28"/>
          <w:szCs w:val="28"/>
        </w:rPr>
        <w:br/>
        <w:t>выданных по результатам контрольного мероприятия</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10.1. Организация применения к </w:t>
      </w:r>
      <w:r w:rsidR="002B6937">
        <w:rPr>
          <w:rFonts w:ascii="Times New Roman" w:hAnsi="Times New Roman" w:cs="Times New Roman"/>
          <w:sz w:val="28"/>
          <w:szCs w:val="28"/>
        </w:rPr>
        <w:t xml:space="preserve">должностному </w:t>
      </w:r>
      <w:r>
        <w:rPr>
          <w:rFonts w:ascii="Times New Roman" w:hAnsi="Times New Roman" w:cs="Times New Roman"/>
          <w:sz w:val="28"/>
          <w:szCs w:val="28"/>
        </w:rPr>
        <w:t>лицу</w:t>
      </w:r>
      <w:r w:rsidR="002B6937">
        <w:rPr>
          <w:rFonts w:ascii="Times New Roman" w:hAnsi="Times New Roman" w:cs="Times New Roman"/>
          <w:sz w:val="28"/>
          <w:szCs w:val="28"/>
        </w:rPr>
        <w:t xml:space="preserve"> объекта контроля</w:t>
      </w:r>
      <w:r>
        <w:rPr>
          <w:rFonts w:ascii="Times New Roman" w:hAnsi="Times New Roman" w:cs="Times New Roman"/>
          <w:sz w:val="28"/>
          <w:szCs w:val="28"/>
        </w:rPr>
        <w:t xml:space="preserve">, не исполнившему представление и (или) предписание, выданное по результатам контрольного мероприятия, мер ответственности осуществляется контрольно-ревизионным подразделением </w:t>
      </w:r>
      <w:r w:rsidR="002B6937">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 организовывавшим проведение соответствую</w:t>
      </w:r>
      <w:r w:rsidR="002B6937">
        <w:rPr>
          <w:rFonts w:ascii="Times New Roman" w:hAnsi="Times New Roman" w:cs="Times New Roman"/>
          <w:sz w:val="28"/>
          <w:szCs w:val="28"/>
        </w:rPr>
        <w:t xml:space="preserve">щего контрольного мероприятия. </w:t>
      </w: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10.2. Контроль исполнения вступивших в законную силу решений суда, постановлений по делам об административных правонарушениях осуществляет Юридическое управление Федерального казначейства (юридический отдел УФК) в соответствии с Порядком осуществления производства по делам об административных правонарушениях, утвержденным приказом </w:t>
      </w:r>
      <w:r w:rsidR="002B6937">
        <w:rPr>
          <w:rFonts w:ascii="Times New Roman" w:hAnsi="Times New Roman" w:cs="Times New Roman"/>
          <w:sz w:val="28"/>
          <w:szCs w:val="28"/>
        </w:rPr>
        <w:t xml:space="preserve">органа </w:t>
      </w:r>
      <w:r>
        <w:rPr>
          <w:rFonts w:ascii="Times New Roman" w:hAnsi="Times New Roman" w:cs="Times New Roman"/>
          <w:sz w:val="28"/>
          <w:szCs w:val="28"/>
        </w:rPr>
        <w:t>Федерального казначейства.</w:t>
      </w:r>
    </w:p>
    <w:p w:rsidR="00204FBC" w:rsidRDefault="00204FBC">
      <w:pPr>
        <w:spacing w:after="0" w:line="240" w:lineRule="auto"/>
        <w:jc w:val="center"/>
        <w:rPr>
          <w:rFonts w:ascii="Times New Roman" w:hAnsi="Times New Roman" w:cs="Times New Roman"/>
          <w:b/>
          <w:sz w:val="28"/>
          <w:szCs w:val="28"/>
        </w:rPr>
      </w:pPr>
    </w:p>
    <w:p w:rsidR="00204FBC" w:rsidRDefault="005E2A6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en-US"/>
        </w:rPr>
        <w:t>XI</w:t>
      </w:r>
      <w:r>
        <w:rPr>
          <w:rFonts w:ascii="Times New Roman" w:hAnsi="Times New Roman" w:cs="Times New Roman"/>
          <w:b/>
          <w:sz w:val="28"/>
          <w:szCs w:val="28"/>
        </w:rPr>
        <w:t xml:space="preserve">. Составление и представление отчетности </w:t>
      </w:r>
      <w:r>
        <w:rPr>
          <w:rFonts w:ascii="Times New Roman" w:hAnsi="Times New Roman" w:cs="Times New Roman"/>
          <w:b/>
          <w:sz w:val="28"/>
          <w:szCs w:val="28"/>
        </w:rPr>
        <w:br/>
        <w:t>о результатах контрольных мероприятий</w:t>
      </w:r>
    </w:p>
    <w:p w:rsidR="00204FBC" w:rsidRDefault="00204FBC">
      <w:pPr>
        <w:spacing w:after="0" w:line="360" w:lineRule="auto"/>
        <w:jc w:val="center"/>
        <w:rPr>
          <w:rFonts w:ascii="Times New Roman" w:hAnsi="Times New Roman" w:cs="Times New Roman"/>
          <w:sz w:val="28"/>
          <w:szCs w:val="28"/>
        </w:rPr>
      </w:pPr>
    </w:p>
    <w:p w:rsidR="00204FBC" w:rsidRDefault="005E2A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Отчетность о результатах контрольных мероприятий, проведенных органами Федерального казначейства, формируется, подписывается и направляется руководству Федерального казначейства, а также в адрес Министерства финансов Российской Федерации в порядке, установленном Федеральным казначейством.</w:t>
      </w:r>
    </w:p>
    <w:p w:rsidR="00204FBC" w:rsidRDefault="00204FBC">
      <w:pPr>
        <w:spacing w:after="0" w:line="360" w:lineRule="auto"/>
        <w:ind w:firstLine="709"/>
        <w:jc w:val="both"/>
        <w:rPr>
          <w:rFonts w:ascii="Times New Roman" w:hAnsi="Times New Roman" w:cs="Times New Roman"/>
          <w:sz w:val="28"/>
          <w:szCs w:val="28"/>
        </w:rPr>
      </w:pPr>
    </w:p>
    <w:p w:rsidR="00204FBC" w:rsidRPr="0018697C" w:rsidRDefault="00204FBC" w:rsidP="0018697C">
      <w:pPr>
        <w:spacing w:after="0" w:line="360" w:lineRule="auto"/>
        <w:jc w:val="both"/>
        <w:rPr>
          <w:rFonts w:ascii="Times New Roman" w:hAnsi="Times New Roman" w:cs="Times New Roman"/>
          <w:b/>
          <w:sz w:val="28"/>
          <w:szCs w:val="28"/>
        </w:rPr>
      </w:pPr>
    </w:p>
    <w:sectPr w:rsidR="00204FBC" w:rsidRPr="0018697C">
      <w:headerReference w:type="default" r:id="rId10"/>
      <w:pgSz w:w="11906" w:h="16838"/>
      <w:pgMar w:top="1418" w:right="1134" w:bottom="136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848" w:rsidRDefault="001A2848">
      <w:pPr>
        <w:spacing w:after="0" w:line="240" w:lineRule="auto"/>
      </w:pPr>
      <w:r>
        <w:separator/>
      </w:r>
    </w:p>
  </w:endnote>
  <w:endnote w:type="continuationSeparator" w:id="0">
    <w:p w:rsidR="001A2848" w:rsidRDefault="001A28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848" w:rsidRDefault="001A2848">
      <w:pPr>
        <w:spacing w:after="0" w:line="240" w:lineRule="auto"/>
      </w:pPr>
      <w:r>
        <w:separator/>
      </w:r>
    </w:p>
  </w:footnote>
  <w:footnote w:type="continuationSeparator" w:id="0">
    <w:p w:rsidR="001A2848" w:rsidRDefault="001A28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1756302"/>
      <w:docPartObj>
        <w:docPartGallery w:val="Page Numbers (Top of Page)"/>
        <w:docPartUnique/>
      </w:docPartObj>
    </w:sdtPr>
    <w:sdtEndPr>
      <w:rPr>
        <w:rFonts w:ascii="Times New Roman" w:hAnsi="Times New Roman" w:cs="Times New Roman"/>
        <w:sz w:val="24"/>
        <w:szCs w:val="24"/>
      </w:rPr>
    </w:sdtEndPr>
    <w:sdtContent>
      <w:p w:rsidR="001A2848" w:rsidRDefault="001A2848">
        <w:pPr>
          <w:pStyle w:val="a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EC410C">
          <w:rPr>
            <w:rFonts w:ascii="Times New Roman" w:hAnsi="Times New Roman" w:cs="Times New Roman"/>
            <w:noProof/>
            <w:sz w:val="24"/>
            <w:szCs w:val="24"/>
          </w:rPr>
          <w:t>2</w:t>
        </w:r>
        <w:r>
          <w:rPr>
            <w:rFonts w:ascii="Times New Roman" w:hAnsi="Times New Roman" w:cs="Times New Roman"/>
            <w:sz w:val="24"/>
            <w:szCs w:val="24"/>
          </w:rPr>
          <w:fldChar w:fldCharType="end"/>
        </w:r>
      </w:p>
    </w:sdtContent>
  </w:sdt>
  <w:p w:rsidR="001A2848" w:rsidRDefault="001A284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5184219"/>
      <w:docPartObj>
        <w:docPartGallery w:val="Page Numbers (Top of Page)"/>
        <w:docPartUnique/>
      </w:docPartObj>
    </w:sdtPr>
    <w:sdtEndPr>
      <w:rPr>
        <w:rFonts w:ascii="Times New Roman" w:hAnsi="Times New Roman" w:cs="Times New Roman"/>
        <w:sz w:val="24"/>
        <w:szCs w:val="24"/>
      </w:rPr>
    </w:sdtEndPr>
    <w:sdtContent>
      <w:p w:rsidR="001A2848" w:rsidRDefault="001A2848">
        <w:pPr>
          <w:pStyle w:val="a4"/>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507181">
          <w:rPr>
            <w:rFonts w:ascii="Times New Roman" w:hAnsi="Times New Roman" w:cs="Times New Roman"/>
            <w:noProof/>
            <w:sz w:val="24"/>
            <w:szCs w:val="24"/>
          </w:rPr>
          <w:t>48</w:t>
        </w:r>
        <w:r>
          <w:rPr>
            <w:rFonts w:ascii="Times New Roman" w:hAnsi="Times New Roman" w:cs="Times New Roman"/>
            <w:sz w:val="24"/>
            <w:szCs w:val="24"/>
          </w:rPr>
          <w:fldChar w:fldCharType="end"/>
        </w:r>
      </w:p>
    </w:sdtContent>
  </w:sdt>
  <w:p w:rsidR="001A2848" w:rsidRDefault="001A284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E628D5"/>
    <w:multiLevelType w:val="hybridMultilevel"/>
    <w:tmpl w:val="4E3CCA06"/>
    <w:lvl w:ilvl="0" w:tplc="8A36C62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FBC"/>
    <w:rsid w:val="00094C8A"/>
    <w:rsid w:val="00162A0B"/>
    <w:rsid w:val="0018697C"/>
    <w:rsid w:val="001874EE"/>
    <w:rsid w:val="001A2848"/>
    <w:rsid w:val="001B16B8"/>
    <w:rsid w:val="00204FBC"/>
    <w:rsid w:val="00273003"/>
    <w:rsid w:val="00277F69"/>
    <w:rsid w:val="002B6937"/>
    <w:rsid w:val="00316B45"/>
    <w:rsid w:val="00330813"/>
    <w:rsid w:val="00336002"/>
    <w:rsid w:val="00370C52"/>
    <w:rsid w:val="003C03C4"/>
    <w:rsid w:val="004121F0"/>
    <w:rsid w:val="004E4178"/>
    <w:rsid w:val="004E6D4D"/>
    <w:rsid w:val="00507181"/>
    <w:rsid w:val="00596F2F"/>
    <w:rsid w:val="00597FB4"/>
    <w:rsid w:val="005A3BE3"/>
    <w:rsid w:val="005E2A69"/>
    <w:rsid w:val="005E7A11"/>
    <w:rsid w:val="00605588"/>
    <w:rsid w:val="00693A4F"/>
    <w:rsid w:val="00725AB4"/>
    <w:rsid w:val="00833D82"/>
    <w:rsid w:val="00874423"/>
    <w:rsid w:val="008E00A7"/>
    <w:rsid w:val="009229B3"/>
    <w:rsid w:val="00941B25"/>
    <w:rsid w:val="0097097D"/>
    <w:rsid w:val="009845B9"/>
    <w:rsid w:val="00990F58"/>
    <w:rsid w:val="00A80FC8"/>
    <w:rsid w:val="00AC33A9"/>
    <w:rsid w:val="00C85BB8"/>
    <w:rsid w:val="00E046E6"/>
    <w:rsid w:val="00E3389C"/>
    <w:rsid w:val="00E51564"/>
    <w:rsid w:val="00E6029F"/>
    <w:rsid w:val="00E8263E"/>
    <w:rsid w:val="00EC410C"/>
    <w:rsid w:val="00ED79ED"/>
    <w:rsid w:val="00F57088"/>
    <w:rsid w:val="00FB2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style>
  <w:style w:type="paragraph" w:customStyle="1" w:styleId="ConsPlusNormal">
    <w:name w:val="ConsPlusNormal"/>
    <w:pPr>
      <w:widowControl w:val="0"/>
      <w:autoSpaceDE w:val="0"/>
      <w:autoSpaceDN w:val="0"/>
      <w:spacing w:after="0" w:line="240" w:lineRule="auto"/>
    </w:pPr>
    <w:rPr>
      <w:rFonts w:ascii="Calibri" w:eastAsia="Times New Roman" w:hAnsi="Calibri" w:cs="Calibri"/>
      <w:lang w:eastAsia="ru-RU"/>
    </w:rPr>
  </w:style>
  <w:style w:type="character" w:styleId="a8">
    <w:name w:val="Hyperlink"/>
    <w:basedOn w:val="a0"/>
    <w:uiPriority w:val="99"/>
    <w:unhideWhenUsed/>
    <w:rPr>
      <w:color w:val="0000FF" w:themeColor="hyperlink"/>
      <w:u w:val="single"/>
    </w:rPr>
  </w:style>
  <w:style w:type="character" w:styleId="a9">
    <w:name w:val="annotation reference"/>
    <w:uiPriority w:val="99"/>
    <w:semiHidden/>
    <w:rPr>
      <w:sz w:val="16"/>
      <w:szCs w:val="16"/>
    </w:rPr>
  </w:style>
  <w:style w:type="paragraph" w:styleId="aa">
    <w:name w:val="annotation text"/>
    <w:basedOn w:val="a"/>
    <w:link w:val="ab"/>
    <w:uiPriority w:val="99"/>
    <w:semiHidden/>
    <w:pPr>
      <w:spacing w:line="240" w:lineRule="auto"/>
    </w:pPr>
    <w:rPr>
      <w:rFonts w:ascii="Calibri" w:eastAsia="Calibri" w:hAnsi="Calibri" w:cs="Calibri"/>
      <w:sz w:val="20"/>
      <w:szCs w:val="20"/>
    </w:rPr>
  </w:style>
  <w:style w:type="character" w:customStyle="1" w:styleId="ab">
    <w:name w:val="Текст примечания Знак"/>
    <w:basedOn w:val="a0"/>
    <w:link w:val="aa"/>
    <w:uiPriority w:val="99"/>
    <w:semiHidden/>
    <w:rPr>
      <w:rFonts w:ascii="Calibri" w:eastAsia="Calibri" w:hAnsi="Calibri" w:cs="Calibri"/>
      <w:sz w:val="20"/>
      <w:szCs w:val="20"/>
    </w:rPr>
  </w:style>
  <w:style w:type="paragraph" w:styleId="ac">
    <w:name w:val="Balloon Text"/>
    <w:basedOn w:val="a"/>
    <w:link w:val="ad"/>
    <w:uiPriority w:val="99"/>
    <w:semiHidden/>
    <w:unhideWhenUse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Pr>
      <w:rFonts w:ascii="Tahoma" w:hAnsi="Tahoma" w:cs="Tahoma"/>
      <w:sz w:val="16"/>
      <w:szCs w:val="16"/>
    </w:rPr>
  </w:style>
  <w:style w:type="paragraph" w:styleId="ae">
    <w:name w:val="annotation subject"/>
    <w:basedOn w:val="aa"/>
    <w:next w:val="aa"/>
    <w:link w:val="af"/>
    <w:uiPriority w:val="99"/>
    <w:semiHidden/>
    <w:unhideWhenUsed/>
    <w:rPr>
      <w:rFonts w:asciiTheme="minorHAnsi" w:eastAsiaTheme="minorHAnsi" w:hAnsiTheme="minorHAnsi" w:cstheme="minorBidi"/>
      <w:b/>
      <w:bCs/>
    </w:rPr>
  </w:style>
  <w:style w:type="character" w:customStyle="1" w:styleId="af">
    <w:name w:val="Тема примечания Знак"/>
    <w:basedOn w:val="ab"/>
    <w:link w:val="ae"/>
    <w:uiPriority w:val="99"/>
    <w:semiHidden/>
    <w:rPr>
      <w:rFonts w:ascii="Calibri" w:eastAsia="Calibri" w:hAnsi="Calibri" w:cs="Calibri"/>
      <w:b/>
      <w:bCs/>
      <w:sz w:val="20"/>
      <w:szCs w:val="20"/>
    </w:rPr>
  </w:style>
  <w:style w:type="paragraph" w:customStyle="1" w:styleId="13">
    <w:name w:val="Обычный + 13"/>
    <w:basedOn w:val="a"/>
    <w:uiPriority w:val="99"/>
    <w:pPr>
      <w:spacing w:after="0" w:line="240" w:lineRule="auto"/>
      <w:ind w:firstLine="709"/>
      <w:jc w:val="both"/>
    </w:pPr>
    <w:rPr>
      <w:rFonts w:ascii="Times New Roman" w:eastAsia="Times New Roman" w:hAnsi="Times New Roman" w:cs="Times New Roman"/>
      <w:sz w:val="26"/>
      <w:szCs w:val="20"/>
      <w:lang w:eastAsia="ru-RU"/>
    </w:rPr>
  </w:style>
  <w:style w:type="paragraph" w:styleId="af0">
    <w:name w:val="footnote text"/>
    <w:basedOn w:val="a"/>
    <w:link w:val="af1"/>
    <w:uiPriority w:val="99"/>
    <w:semiHidden/>
    <w:unhideWhenUsed/>
    <w:pPr>
      <w:spacing w:after="0" w:line="240" w:lineRule="auto"/>
    </w:pPr>
    <w:rPr>
      <w:sz w:val="20"/>
      <w:szCs w:val="20"/>
    </w:rPr>
  </w:style>
  <w:style w:type="character" w:customStyle="1" w:styleId="af1">
    <w:name w:val="Текст сноски Знак"/>
    <w:basedOn w:val="a0"/>
    <w:link w:val="af0"/>
    <w:uiPriority w:val="99"/>
    <w:semiHidden/>
    <w:rPr>
      <w:sz w:val="20"/>
      <w:szCs w:val="20"/>
    </w:rPr>
  </w:style>
  <w:style w:type="character" w:styleId="af2">
    <w:name w:val="footnote reference"/>
    <w:basedOn w:val="a0"/>
    <w:uiPriority w:val="99"/>
    <w:semiHidden/>
    <w:unhideWhenUsed/>
    <w:rPr>
      <w:vertAlign w:val="superscript"/>
    </w:rPr>
  </w:style>
  <w:style w:type="paragraph" w:customStyle="1" w:styleId="ConsPlusTitle">
    <w:name w:val="ConsPlusTitle"/>
    <w:uiPriority w:val="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header"/>
    <w:basedOn w:val="a"/>
    <w:link w:val="a5"/>
    <w:uiPriority w:val="99"/>
    <w:unhideWhenUsed/>
    <w:pPr>
      <w:tabs>
        <w:tab w:val="center" w:pos="4677"/>
        <w:tab w:val="right" w:pos="9355"/>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unhideWhenUsed/>
    <w:pPr>
      <w:tabs>
        <w:tab w:val="center" w:pos="4677"/>
        <w:tab w:val="right" w:pos="9355"/>
      </w:tabs>
      <w:spacing w:after="0" w:line="240" w:lineRule="auto"/>
    </w:pPr>
  </w:style>
  <w:style w:type="character" w:customStyle="1" w:styleId="a7">
    <w:name w:val="Нижний колонтитул Знак"/>
    <w:basedOn w:val="a0"/>
    <w:link w:val="a6"/>
    <w:uiPriority w:val="99"/>
  </w:style>
  <w:style w:type="paragraph" w:customStyle="1" w:styleId="ConsPlusNormal">
    <w:name w:val="ConsPlusNormal"/>
    <w:pPr>
      <w:widowControl w:val="0"/>
      <w:autoSpaceDE w:val="0"/>
      <w:autoSpaceDN w:val="0"/>
      <w:spacing w:after="0" w:line="240" w:lineRule="auto"/>
    </w:pPr>
    <w:rPr>
      <w:rFonts w:ascii="Calibri" w:eastAsia="Times New Roman" w:hAnsi="Calibri" w:cs="Calibri"/>
      <w:lang w:eastAsia="ru-RU"/>
    </w:rPr>
  </w:style>
  <w:style w:type="character" w:styleId="a8">
    <w:name w:val="Hyperlink"/>
    <w:basedOn w:val="a0"/>
    <w:uiPriority w:val="99"/>
    <w:unhideWhenUsed/>
    <w:rPr>
      <w:color w:val="0000FF" w:themeColor="hyperlink"/>
      <w:u w:val="single"/>
    </w:rPr>
  </w:style>
  <w:style w:type="character" w:styleId="a9">
    <w:name w:val="annotation reference"/>
    <w:uiPriority w:val="99"/>
    <w:semiHidden/>
    <w:rPr>
      <w:sz w:val="16"/>
      <w:szCs w:val="16"/>
    </w:rPr>
  </w:style>
  <w:style w:type="paragraph" w:styleId="aa">
    <w:name w:val="annotation text"/>
    <w:basedOn w:val="a"/>
    <w:link w:val="ab"/>
    <w:uiPriority w:val="99"/>
    <w:semiHidden/>
    <w:pPr>
      <w:spacing w:line="240" w:lineRule="auto"/>
    </w:pPr>
    <w:rPr>
      <w:rFonts w:ascii="Calibri" w:eastAsia="Calibri" w:hAnsi="Calibri" w:cs="Calibri"/>
      <w:sz w:val="20"/>
      <w:szCs w:val="20"/>
    </w:rPr>
  </w:style>
  <w:style w:type="character" w:customStyle="1" w:styleId="ab">
    <w:name w:val="Текст примечания Знак"/>
    <w:basedOn w:val="a0"/>
    <w:link w:val="aa"/>
    <w:uiPriority w:val="99"/>
    <w:semiHidden/>
    <w:rPr>
      <w:rFonts w:ascii="Calibri" w:eastAsia="Calibri" w:hAnsi="Calibri" w:cs="Calibri"/>
      <w:sz w:val="20"/>
      <w:szCs w:val="20"/>
    </w:rPr>
  </w:style>
  <w:style w:type="paragraph" w:styleId="ac">
    <w:name w:val="Balloon Text"/>
    <w:basedOn w:val="a"/>
    <w:link w:val="ad"/>
    <w:uiPriority w:val="99"/>
    <w:semiHidden/>
    <w:unhideWhenUse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Pr>
      <w:rFonts w:ascii="Tahoma" w:hAnsi="Tahoma" w:cs="Tahoma"/>
      <w:sz w:val="16"/>
      <w:szCs w:val="16"/>
    </w:rPr>
  </w:style>
  <w:style w:type="paragraph" w:styleId="ae">
    <w:name w:val="annotation subject"/>
    <w:basedOn w:val="aa"/>
    <w:next w:val="aa"/>
    <w:link w:val="af"/>
    <w:uiPriority w:val="99"/>
    <w:semiHidden/>
    <w:unhideWhenUsed/>
    <w:rPr>
      <w:rFonts w:asciiTheme="minorHAnsi" w:eastAsiaTheme="minorHAnsi" w:hAnsiTheme="minorHAnsi" w:cstheme="minorBidi"/>
      <w:b/>
      <w:bCs/>
    </w:rPr>
  </w:style>
  <w:style w:type="character" w:customStyle="1" w:styleId="af">
    <w:name w:val="Тема примечания Знак"/>
    <w:basedOn w:val="ab"/>
    <w:link w:val="ae"/>
    <w:uiPriority w:val="99"/>
    <w:semiHidden/>
    <w:rPr>
      <w:rFonts w:ascii="Calibri" w:eastAsia="Calibri" w:hAnsi="Calibri" w:cs="Calibri"/>
      <w:b/>
      <w:bCs/>
      <w:sz w:val="20"/>
      <w:szCs w:val="20"/>
    </w:rPr>
  </w:style>
  <w:style w:type="paragraph" w:customStyle="1" w:styleId="13">
    <w:name w:val="Обычный + 13"/>
    <w:basedOn w:val="a"/>
    <w:uiPriority w:val="99"/>
    <w:pPr>
      <w:spacing w:after="0" w:line="240" w:lineRule="auto"/>
      <w:ind w:firstLine="709"/>
      <w:jc w:val="both"/>
    </w:pPr>
    <w:rPr>
      <w:rFonts w:ascii="Times New Roman" w:eastAsia="Times New Roman" w:hAnsi="Times New Roman" w:cs="Times New Roman"/>
      <w:sz w:val="26"/>
      <w:szCs w:val="20"/>
      <w:lang w:eastAsia="ru-RU"/>
    </w:rPr>
  </w:style>
  <w:style w:type="paragraph" w:styleId="af0">
    <w:name w:val="footnote text"/>
    <w:basedOn w:val="a"/>
    <w:link w:val="af1"/>
    <w:uiPriority w:val="99"/>
    <w:semiHidden/>
    <w:unhideWhenUsed/>
    <w:pPr>
      <w:spacing w:after="0" w:line="240" w:lineRule="auto"/>
    </w:pPr>
    <w:rPr>
      <w:sz w:val="20"/>
      <w:szCs w:val="20"/>
    </w:rPr>
  </w:style>
  <w:style w:type="character" w:customStyle="1" w:styleId="af1">
    <w:name w:val="Текст сноски Знак"/>
    <w:basedOn w:val="a0"/>
    <w:link w:val="af0"/>
    <w:uiPriority w:val="99"/>
    <w:semiHidden/>
    <w:rPr>
      <w:sz w:val="20"/>
      <w:szCs w:val="20"/>
    </w:rPr>
  </w:style>
  <w:style w:type="character" w:styleId="af2">
    <w:name w:val="footnote reference"/>
    <w:basedOn w:val="a0"/>
    <w:uiPriority w:val="99"/>
    <w:semiHidden/>
    <w:unhideWhenUsed/>
    <w:rPr>
      <w:vertAlign w:val="superscript"/>
    </w:rPr>
  </w:style>
  <w:style w:type="paragraph" w:customStyle="1" w:styleId="ConsPlusTitle">
    <w:name w:val="ConsPlusTitle"/>
    <w:uiPriority w:val="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harCharCharChar">
    <w:name w:val="Char Char Char Char"/>
    <w:basedOn w:val="a"/>
    <w:next w:val="a"/>
    <w:semiHidden/>
    <w:pPr>
      <w:spacing w:after="160" w:line="240" w:lineRule="exact"/>
    </w:pPr>
    <w:rPr>
      <w:rFonts w:ascii="Arial" w:eastAsia="Times New Roman"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C88623-4364-44C6-A36E-88DA489AF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51</Pages>
  <Words>11415</Words>
  <Characters>65066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76329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Панов Николай Юрьевич</cp:lastModifiedBy>
  <cp:revision>17</cp:revision>
  <cp:lastPrinted>2017-02-20T12:52:00Z</cp:lastPrinted>
  <dcterms:created xsi:type="dcterms:W3CDTF">2017-02-27T11:58:00Z</dcterms:created>
  <dcterms:modified xsi:type="dcterms:W3CDTF">2017-03-20T14:34:00Z</dcterms:modified>
</cp:coreProperties>
</file>