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D4A" w:rsidRDefault="00D90D4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D90D4A" w:rsidRDefault="00D90D4A">
      <w:pPr>
        <w:pStyle w:val="ConsPlusTitle"/>
        <w:jc w:val="center"/>
      </w:pPr>
    </w:p>
    <w:p w:rsidR="00D90D4A" w:rsidRDefault="00D90D4A">
      <w:pPr>
        <w:pStyle w:val="ConsPlusTitle"/>
        <w:jc w:val="center"/>
      </w:pPr>
      <w:r>
        <w:t>ПОСТАНОВЛЕНИЕ</w:t>
      </w:r>
    </w:p>
    <w:p w:rsidR="00D90D4A" w:rsidRDefault="00D90D4A">
      <w:pPr>
        <w:pStyle w:val="ConsPlusTitle"/>
        <w:jc w:val="center"/>
      </w:pPr>
      <w:r>
        <w:t>от 13 июня 2006 г. N 370</w:t>
      </w:r>
    </w:p>
    <w:p w:rsidR="00D90D4A" w:rsidRDefault="00D90D4A">
      <w:pPr>
        <w:pStyle w:val="ConsPlusTitle"/>
        <w:jc w:val="center"/>
      </w:pPr>
    </w:p>
    <w:p w:rsidR="00D90D4A" w:rsidRDefault="00D90D4A">
      <w:pPr>
        <w:pStyle w:val="ConsPlusTitle"/>
        <w:jc w:val="center"/>
      </w:pPr>
      <w:r>
        <w:t>ОБ УТВЕРЖДЕНИИ ПРАВИЛ</w:t>
      </w:r>
    </w:p>
    <w:p w:rsidR="00D90D4A" w:rsidRDefault="00D90D4A">
      <w:pPr>
        <w:pStyle w:val="ConsPlusTitle"/>
        <w:jc w:val="center"/>
      </w:pPr>
      <w:r>
        <w:t>ПРЕДОСТАВЛЕНИЯ ИЗ ФЕДЕРАЛЬНОГО БЮДЖЕТА</w:t>
      </w:r>
    </w:p>
    <w:p w:rsidR="00D90D4A" w:rsidRDefault="00D90D4A">
      <w:pPr>
        <w:pStyle w:val="ConsPlusTitle"/>
        <w:jc w:val="center"/>
      </w:pPr>
      <w:r>
        <w:t>СУБВЕНЦИЙ БЮДЖЕТАМ СУБЪЕКТОВ РОССИЙСКОЙ ФЕДЕРАЦИИ</w:t>
      </w:r>
    </w:p>
    <w:p w:rsidR="00D90D4A" w:rsidRDefault="00D90D4A">
      <w:pPr>
        <w:pStyle w:val="ConsPlusTitle"/>
        <w:jc w:val="center"/>
      </w:pPr>
      <w:r>
        <w:t>НА РЕАЛИЗАЦИЮ ПОЛНОМОЧИЙ В ОБЛАСТИ ОРГАНИЗАЦИИ,</w:t>
      </w:r>
    </w:p>
    <w:p w:rsidR="00D90D4A" w:rsidRDefault="00D90D4A">
      <w:pPr>
        <w:pStyle w:val="ConsPlusTitle"/>
        <w:jc w:val="center"/>
      </w:pPr>
      <w:r>
        <w:t>РЕГУЛИРОВАНИЯ И ОХРАНЫ ВОДНЫХ</w:t>
      </w:r>
    </w:p>
    <w:p w:rsidR="00D90D4A" w:rsidRDefault="00D90D4A">
      <w:pPr>
        <w:pStyle w:val="ConsPlusTitle"/>
        <w:jc w:val="center"/>
      </w:pPr>
      <w:r>
        <w:t>БИОЛОГИЧЕСКИХ РЕСУРСОВ</w:t>
      </w:r>
    </w:p>
    <w:p w:rsidR="00D90D4A" w:rsidRDefault="00D90D4A">
      <w:pPr>
        <w:pStyle w:val="ConsPlusNormal"/>
        <w:jc w:val="center"/>
      </w:pPr>
      <w:r>
        <w:t>Список изменяющих документов</w:t>
      </w:r>
    </w:p>
    <w:p w:rsidR="00D90D4A" w:rsidRDefault="00D90D4A">
      <w:pPr>
        <w:pStyle w:val="ConsPlusNormal"/>
        <w:jc w:val="center"/>
      </w:pPr>
      <w:r>
        <w:t xml:space="preserve">(в ред. Постановлений Правительства РФ от 16.04.2007 </w:t>
      </w:r>
      <w:hyperlink r:id="rId5" w:history="1">
        <w:r>
          <w:rPr>
            <w:color w:val="0000FF"/>
          </w:rPr>
          <w:t>N 238</w:t>
        </w:r>
      </w:hyperlink>
      <w:r>
        <w:t>,</w:t>
      </w:r>
    </w:p>
    <w:p w:rsidR="00D90D4A" w:rsidRDefault="00D90D4A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15.07.2009 </w:t>
      </w:r>
      <w:hyperlink r:id="rId7" w:history="1">
        <w:r>
          <w:rPr>
            <w:color w:val="0000FF"/>
          </w:rPr>
          <w:t>N 559</w:t>
        </w:r>
      </w:hyperlink>
      <w:r>
        <w:t xml:space="preserve">, от 22.10.2012 </w:t>
      </w:r>
      <w:hyperlink r:id="rId8" w:history="1">
        <w:r>
          <w:rPr>
            <w:color w:val="0000FF"/>
          </w:rPr>
          <w:t>N 1082</w:t>
        </w:r>
      </w:hyperlink>
      <w:r>
        <w:t>,</w:t>
      </w:r>
    </w:p>
    <w:p w:rsidR="00D90D4A" w:rsidRDefault="00D90D4A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90D4A" w:rsidRDefault="00D90D4A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16.04.2007 N 238)</w:t>
      </w:r>
    </w:p>
    <w:p w:rsidR="00D90D4A" w:rsidRDefault="00D90D4A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субвенций бюджетам субъектов Российской Федерации на реализацию полномочий в области организации, регулирования и охраны водных биологических ресурсов.</w:t>
      </w:r>
    </w:p>
    <w:p w:rsidR="00D90D4A" w:rsidRDefault="00D90D4A">
      <w:pPr>
        <w:pStyle w:val="ConsPlusNormal"/>
        <w:jc w:val="both"/>
      </w:pPr>
      <w:r>
        <w:t xml:space="preserve">(в ред. Постановлений Правительства РФ от 16.04.2007 </w:t>
      </w:r>
      <w:hyperlink r:id="rId11" w:history="1">
        <w:r>
          <w:rPr>
            <w:color w:val="0000FF"/>
          </w:rPr>
          <w:t>N 238</w:t>
        </w:r>
      </w:hyperlink>
      <w:r>
        <w:t xml:space="preserve">, от 27.01.2009 </w:t>
      </w:r>
      <w:hyperlink r:id="rId12" w:history="1">
        <w:r>
          <w:rPr>
            <w:color w:val="0000FF"/>
          </w:rPr>
          <w:t>N 36</w:t>
        </w:r>
      </w:hyperlink>
      <w:r>
        <w:t>)</w:t>
      </w: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jc w:val="right"/>
      </w:pPr>
      <w:r>
        <w:t>Председатель Правительства</w:t>
      </w:r>
    </w:p>
    <w:p w:rsidR="00D90D4A" w:rsidRDefault="00D90D4A">
      <w:pPr>
        <w:pStyle w:val="ConsPlusNormal"/>
        <w:jc w:val="right"/>
      </w:pPr>
      <w:r>
        <w:t>Российской Федерации</w:t>
      </w:r>
    </w:p>
    <w:p w:rsidR="00D90D4A" w:rsidRDefault="00D90D4A">
      <w:pPr>
        <w:pStyle w:val="ConsPlusNormal"/>
        <w:jc w:val="right"/>
      </w:pPr>
      <w:r>
        <w:t>М.ФРАДКОВ</w:t>
      </w: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jc w:val="right"/>
        <w:outlineLvl w:val="0"/>
      </w:pPr>
      <w:r>
        <w:t>Утверждены</w:t>
      </w:r>
    </w:p>
    <w:p w:rsidR="00D90D4A" w:rsidRDefault="00D90D4A">
      <w:pPr>
        <w:pStyle w:val="ConsPlusNormal"/>
        <w:jc w:val="right"/>
      </w:pPr>
      <w:r>
        <w:t>Постановлением Правительства</w:t>
      </w:r>
    </w:p>
    <w:p w:rsidR="00D90D4A" w:rsidRDefault="00D90D4A">
      <w:pPr>
        <w:pStyle w:val="ConsPlusNormal"/>
        <w:jc w:val="right"/>
      </w:pPr>
      <w:r>
        <w:t>Российской Федерации</w:t>
      </w:r>
    </w:p>
    <w:p w:rsidR="00D90D4A" w:rsidRDefault="00D90D4A">
      <w:pPr>
        <w:pStyle w:val="ConsPlusNormal"/>
        <w:jc w:val="right"/>
      </w:pPr>
      <w:r>
        <w:t>от 13 июня 2006 г. N 370</w:t>
      </w: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Title"/>
        <w:jc w:val="center"/>
      </w:pPr>
      <w:bookmarkStart w:id="1" w:name="P35"/>
      <w:bookmarkEnd w:id="1"/>
      <w:r>
        <w:t>ПРАВИЛА</w:t>
      </w:r>
    </w:p>
    <w:p w:rsidR="00D90D4A" w:rsidRDefault="00D90D4A">
      <w:pPr>
        <w:pStyle w:val="ConsPlusTitle"/>
        <w:jc w:val="center"/>
      </w:pPr>
      <w:r>
        <w:t>ПРЕДОСТАВЛЕНИЯ ИЗ ФЕДЕРАЛЬНОГО БЮДЖЕТА</w:t>
      </w:r>
    </w:p>
    <w:p w:rsidR="00D90D4A" w:rsidRDefault="00D90D4A">
      <w:pPr>
        <w:pStyle w:val="ConsPlusTitle"/>
        <w:jc w:val="center"/>
      </w:pPr>
      <w:r>
        <w:t>СУБВЕНЦИЙ БЮДЖЕТАМ СУБЪЕКТОВ РОССИЙСКОЙ ФЕДЕРАЦИИ</w:t>
      </w:r>
    </w:p>
    <w:p w:rsidR="00D90D4A" w:rsidRDefault="00D90D4A">
      <w:pPr>
        <w:pStyle w:val="ConsPlusTitle"/>
        <w:jc w:val="center"/>
      </w:pPr>
      <w:r>
        <w:t>НА РЕАЛИЗАЦИЮ ПОЛНОМОЧИЙ В ОБЛАСТИ ОРГАНИЗАЦИИ,</w:t>
      </w:r>
    </w:p>
    <w:p w:rsidR="00D90D4A" w:rsidRDefault="00D90D4A">
      <w:pPr>
        <w:pStyle w:val="ConsPlusTitle"/>
        <w:jc w:val="center"/>
      </w:pPr>
      <w:r>
        <w:t>РЕГУЛИРОВАНИЯ И ОХРАНЫ ВОДНЫХ</w:t>
      </w:r>
    </w:p>
    <w:p w:rsidR="00D90D4A" w:rsidRDefault="00D90D4A">
      <w:pPr>
        <w:pStyle w:val="ConsPlusTitle"/>
        <w:jc w:val="center"/>
      </w:pPr>
      <w:r>
        <w:t>БИОЛОГИЧЕСКИХ РЕСУРСОВ</w:t>
      </w:r>
    </w:p>
    <w:p w:rsidR="00D90D4A" w:rsidRDefault="00D90D4A">
      <w:pPr>
        <w:pStyle w:val="ConsPlusNormal"/>
        <w:jc w:val="center"/>
      </w:pPr>
      <w:r>
        <w:t>Список изменяющих документов</w:t>
      </w:r>
    </w:p>
    <w:p w:rsidR="00D90D4A" w:rsidRDefault="00D90D4A">
      <w:pPr>
        <w:pStyle w:val="ConsPlusNormal"/>
        <w:jc w:val="center"/>
      </w:pPr>
      <w:r>
        <w:t xml:space="preserve">(в ред. Постановлений Правительства РФ от 16.04.2007 </w:t>
      </w:r>
      <w:hyperlink r:id="rId13" w:history="1">
        <w:r>
          <w:rPr>
            <w:color w:val="0000FF"/>
          </w:rPr>
          <w:t>N 238</w:t>
        </w:r>
      </w:hyperlink>
      <w:r>
        <w:t>,</w:t>
      </w:r>
    </w:p>
    <w:p w:rsidR="00D90D4A" w:rsidRDefault="00D90D4A">
      <w:pPr>
        <w:pStyle w:val="ConsPlusNormal"/>
        <w:jc w:val="center"/>
      </w:pPr>
      <w:r>
        <w:t xml:space="preserve">от 27.01.2009 </w:t>
      </w:r>
      <w:hyperlink r:id="rId14" w:history="1">
        <w:r>
          <w:rPr>
            <w:color w:val="0000FF"/>
          </w:rPr>
          <w:t>N 36</w:t>
        </w:r>
      </w:hyperlink>
      <w:r>
        <w:t xml:space="preserve">, от 15.07.2009 </w:t>
      </w:r>
      <w:hyperlink r:id="rId15" w:history="1">
        <w:r>
          <w:rPr>
            <w:color w:val="0000FF"/>
          </w:rPr>
          <w:t>N 559</w:t>
        </w:r>
      </w:hyperlink>
      <w:r>
        <w:t xml:space="preserve">, от 22.10.2012 </w:t>
      </w:r>
      <w:hyperlink r:id="rId16" w:history="1">
        <w:r>
          <w:rPr>
            <w:color w:val="0000FF"/>
          </w:rPr>
          <w:t>N 1082</w:t>
        </w:r>
      </w:hyperlink>
      <w:r>
        <w:t>,</w:t>
      </w:r>
    </w:p>
    <w:p w:rsidR="00D90D4A" w:rsidRDefault="00D90D4A">
      <w:pPr>
        <w:pStyle w:val="ConsPlusNormal"/>
        <w:jc w:val="center"/>
      </w:pPr>
      <w:r>
        <w:t xml:space="preserve">от 25.05.2016 </w:t>
      </w:r>
      <w:hyperlink r:id="rId17" w:history="1">
        <w:r>
          <w:rPr>
            <w:color w:val="0000FF"/>
          </w:rPr>
          <w:t>N 464</w:t>
        </w:r>
      </w:hyperlink>
      <w:r>
        <w:t>)</w:t>
      </w: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из федерального бюджета субвенций бюджетам субъектов Российской Федерации на реализацию органами государственной власти субъектов Российской Федерации полномочий в области организации, регулирования и охраны водных биологических ресурсов, предусмотренных </w:t>
      </w:r>
      <w:hyperlink r:id="rId18" w:history="1">
        <w:r>
          <w:rPr>
            <w:color w:val="0000FF"/>
          </w:rPr>
          <w:t>статьей 6</w:t>
        </w:r>
      </w:hyperlink>
      <w:r>
        <w:t xml:space="preserve"> Федерального закона "О животном мире" (далее - субвенции).</w:t>
      </w:r>
    </w:p>
    <w:p w:rsidR="00D90D4A" w:rsidRDefault="00D90D4A">
      <w:pPr>
        <w:pStyle w:val="ConsPlusNormal"/>
        <w:jc w:val="both"/>
      </w:pPr>
      <w:r>
        <w:t xml:space="preserve">(в ред. Постановлений Правительства РФ от 16.04.2007 </w:t>
      </w:r>
      <w:hyperlink r:id="rId19" w:history="1">
        <w:r>
          <w:rPr>
            <w:color w:val="0000FF"/>
          </w:rPr>
          <w:t>N 238</w:t>
        </w:r>
      </w:hyperlink>
      <w:r>
        <w:t xml:space="preserve">, от 27.01.2009 </w:t>
      </w:r>
      <w:hyperlink r:id="rId20" w:history="1">
        <w:r>
          <w:rPr>
            <w:color w:val="0000FF"/>
          </w:rPr>
          <w:t>N 36</w:t>
        </w:r>
      </w:hyperlink>
      <w:r>
        <w:t>)</w:t>
      </w:r>
    </w:p>
    <w:p w:rsidR="00D90D4A" w:rsidRDefault="00D90D4A">
      <w:pPr>
        <w:pStyle w:val="ConsPlusNormal"/>
        <w:ind w:firstLine="540"/>
        <w:jc w:val="both"/>
      </w:pPr>
      <w:r>
        <w:t xml:space="preserve">2. Субвенции предоставляются в пределах, утвержденных в установленном порядке </w:t>
      </w:r>
      <w:r>
        <w:lastRenderedPageBreak/>
        <w:t>Федеральному агентству по рыболовству, лимитов бюджетных обязательств, предусмотренных сводной бюджетной росписью федерального бюджета на текущий год на соответствующие цели.</w:t>
      </w:r>
    </w:p>
    <w:p w:rsidR="00D90D4A" w:rsidRDefault="00D90D4A">
      <w:pPr>
        <w:pStyle w:val="ConsPlusNormal"/>
        <w:jc w:val="both"/>
      </w:pPr>
      <w:r>
        <w:t xml:space="preserve">(в ред. Постановлений Правительства РФ от 16.04.2007 </w:t>
      </w:r>
      <w:hyperlink r:id="rId21" w:history="1">
        <w:r>
          <w:rPr>
            <w:color w:val="0000FF"/>
          </w:rPr>
          <w:t>N 238</w:t>
        </w:r>
      </w:hyperlink>
      <w:r>
        <w:t xml:space="preserve">, от 27.01.2009 </w:t>
      </w:r>
      <w:hyperlink r:id="rId22" w:history="1">
        <w:r>
          <w:rPr>
            <w:color w:val="0000FF"/>
          </w:rPr>
          <w:t>N 36</w:t>
        </w:r>
      </w:hyperlink>
      <w:r>
        <w:t>)</w:t>
      </w:r>
    </w:p>
    <w:p w:rsidR="00D90D4A" w:rsidRDefault="00D90D4A">
      <w:pPr>
        <w:pStyle w:val="ConsPlusNormal"/>
        <w:ind w:firstLine="540"/>
        <w:jc w:val="both"/>
      </w:pPr>
      <w:r>
        <w:t xml:space="preserve">3. Перечисление субвенций в бюджеты субъектов Российской Федерации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D90D4A" w:rsidRDefault="00D90D4A">
      <w:pPr>
        <w:pStyle w:val="ConsPlusNormal"/>
        <w:jc w:val="both"/>
      </w:pPr>
      <w:r>
        <w:t xml:space="preserve">(п. 3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90D4A" w:rsidRDefault="00D90D4A">
      <w:pPr>
        <w:pStyle w:val="ConsPlusNormal"/>
        <w:ind w:firstLine="540"/>
        <w:jc w:val="both"/>
      </w:pPr>
      <w:r>
        <w:t xml:space="preserve">4. Утратил силу.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D90D4A" w:rsidRDefault="00D90D4A">
      <w:pPr>
        <w:pStyle w:val="ConsPlusNormal"/>
        <w:ind w:firstLine="540"/>
        <w:jc w:val="both"/>
      </w:pPr>
      <w:r>
        <w:t>5. Органы государственной власти субъектов Российской Федерации направляют в Федеральное агентство по рыболовству ежеквартально, не позднее 15-го числа месяца, следующего за отчетным кварталом, отчет о расходах бюджетов субъектов Российской Федерации, связанных с выполнением полномочий в области организации, регулирования и охраны водных биологических ресурсов, источником финансового обеспечения которых являются субвенции, и отчет о проведенных рыбохозяйственных мероприятиях.</w:t>
      </w:r>
    </w:p>
    <w:p w:rsidR="00D90D4A" w:rsidRDefault="00D90D4A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15.07.2009 N 559)</w:t>
      </w:r>
    </w:p>
    <w:p w:rsidR="00D90D4A" w:rsidRDefault="00D90D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0D4A" w:rsidRDefault="00D90D4A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D90D4A" w:rsidRDefault="00D90D4A">
      <w:pPr>
        <w:pStyle w:val="ConsPlusNormal"/>
        <w:ind w:firstLine="540"/>
        <w:jc w:val="both"/>
      </w:pPr>
      <w:r>
        <w:rPr>
          <w:color w:val="0A2666"/>
        </w:rPr>
        <w:t xml:space="preserve">О предоставлении отчетности о расходах бюджетов субъектов Российской Федерации, связанных с выполнением полномочий в области организации, регулирования и охраны водных биологических ресурсов, и о проведенных рыбохозяйственных мероприятиях за счет субвенций, см. </w:t>
      </w:r>
      <w:hyperlink r:id="rId27" w:history="1">
        <w:r>
          <w:rPr>
            <w:color w:val="0000FF"/>
          </w:rPr>
          <w:t>Приказ</w:t>
        </w:r>
      </w:hyperlink>
      <w:r>
        <w:rPr>
          <w:color w:val="0A2666"/>
        </w:rPr>
        <w:t xml:space="preserve"> Росрыболовства от 23.09.2009 N 852.</w:t>
      </w:r>
    </w:p>
    <w:p w:rsidR="00D90D4A" w:rsidRDefault="00D90D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0D4A" w:rsidRDefault="00D90D4A">
      <w:pPr>
        <w:pStyle w:val="ConsPlusNormal"/>
        <w:ind w:firstLine="540"/>
        <w:jc w:val="both"/>
      </w:pPr>
      <w:r>
        <w:t>Формы указанных отчетов и порядок их представления устанавливаются Министерством сельского хозяйства Российской Федерации.</w:t>
      </w:r>
    </w:p>
    <w:p w:rsidR="00D90D4A" w:rsidRDefault="00D90D4A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22.10.2012 N 1082)</w:t>
      </w:r>
    </w:p>
    <w:p w:rsidR="00D90D4A" w:rsidRDefault="00D90D4A">
      <w:pPr>
        <w:pStyle w:val="ConsPlusNormal"/>
        <w:jc w:val="both"/>
      </w:pPr>
      <w:r>
        <w:t xml:space="preserve">(п. 5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90D4A" w:rsidRDefault="00D90D4A">
      <w:pPr>
        <w:pStyle w:val="ConsPlusNormal"/>
        <w:ind w:firstLine="540"/>
        <w:jc w:val="both"/>
      </w:pPr>
      <w:r>
        <w:t xml:space="preserve">6. Органы государственной власти субъектов Российской Федерации несут ответственность за осуществление расходов бюджетов субъектов Российской Федерации, связанных с выполнением полномочий в области организации, регулирования и охраны водных биологических ресурсов, источником финансового обеспечения которых являются субвенции. В случае нарушения условий, установленных настоящими Правилами, соответствующие средства взыскиваются в федеральный бюджет в </w:t>
      </w:r>
      <w:hyperlink r:id="rId3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90D4A" w:rsidRDefault="00D90D4A">
      <w:pPr>
        <w:pStyle w:val="ConsPlusNormal"/>
        <w:jc w:val="both"/>
      </w:pPr>
      <w:r>
        <w:t xml:space="preserve">(п. 6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90D4A" w:rsidRDefault="00D90D4A">
      <w:pPr>
        <w:pStyle w:val="ConsPlusNormal"/>
        <w:ind w:firstLine="540"/>
        <w:jc w:val="both"/>
      </w:pPr>
      <w:r>
        <w:t>7. Контроль за осуществлением расходов бюджетов субъектов Российской Федерации, связанных с выполнением полномочий в области организации, регулирования и охраны водных биологических ресурсов, источником финансового обеспечения которых являются субвенции, осуществляют Федеральное агентство по рыболовству и федеральный орган исполнительной власти, осуществляющий функции по контролю и надзору в финансово-бюджетной сфере.</w:t>
      </w:r>
    </w:p>
    <w:p w:rsidR="00D90D4A" w:rsidRDefault="00D90D4A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32" w:history="1">
        <w:r>
          <w:rPr>
            <w:color w:val="0000FF"/>
          </w:rPr>
          <w:t>N 36</w:t>
        </w:r>
      </w:hyperlink>
      <w:r>
        <w:t xml:space="preserve">, от 25.05.2016 </w:t>
      </w:r>
      <w:hyperlink r:id="rId33" w:history="1">
        <w:r>
          <w:rPr>
            <w:color w:val="0000FF"/>
          </w:rPr>
          <w:t>N 464</w:t>
        </w:r>
      </w:hyperlink>
      <w:r>
        <w:t>)</w:t>
      </w: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ind w:firstLine="540"/>
        <w:jc w:val="both"/>
      </w:pPr>
    </w:p>
    <w:p w:rsidR="00D90D4A" w:rsidRDefault="00D90D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1EFB" w:rsidRDefault="00311EFB"/>
    <w:sectPr w:rsidR="00311EFB" w:rsidSect="002B0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D4A"/>
    <w:rsid w:val="00311EFB"/>
    <w:rsid w:val="00D9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D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0D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0D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D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0D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0D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FDAAD486734F1811BAA6B2811C25E7332C5CA0C94F575484CC9D2BEBB2AC817F7134E360077970t753M" TargetMode="External"/><Relationship Id="rId13" Type="http://schemas.openxmlformats.org/officeDocument/2006/relationships/hyperlink" Target="consultantplus://offline/ref=65FDAAD486734F1811BAA6B2811C25E7332A56A5CF4B575484CC9D2BEBB2AC817F7134E360077972t752M" TargetMode="External"/><Relationship Id="rId18" Type="http://schemas.openxmlformats.org/officeDocument/2006/relationships/hyperlink" Target="consultantplus://offline/ref=65FDAAD486734F1811BAA6B2811C25E7342E58AAC8430A5E8C959129ECBDF396783838E260037Ft756M" TargetMode="External"/><Relationship Id="rId26" Type="http://schemas.openxmlformats.org/officeDocument/2006/relationships/hyperlink" Target="consultantplus://offline/ref=65FDAAD486734F1811BAA6B2811C25E7332B5FA1C04D575484CC9D2BEBB2AC817F7134E360077973t75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5FDAAD486734F1811BAA6B2811C25E7332A56A5CF4B575484CC9D2BEBB2AC817F7134E360077972t757M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65FDAAD486734F1811BAA6B2811C25E7332B5FA1C04D575484CC9D2BEBB2AC817F7134E360077973t754M" TargetMode="External"/><Relationship Id="rId12" Type="http://schemas.openxmlformats.org/officeDocument/2006/relationships/hyperlink" Target="consultantplus://offline/ref=65FDAAD486734F1811BAA6B2811C25E733225FA3C84C575484CC9D2BEBB2AC817F7134E360077B73t754M" TargetMode="External"/><Relationship Id="rId17" Type="http://schemas.openxmlformats.org/officeDocument/2006/relationships/hyperlink" Target="consultantplus://offline/ref=65FDAAD486734F1811BAA6B2811C25E7302A59A3CB4B575484CC9D2BEBB2AC817F7134E360077971t759M" TargetMode="External"/><Relationship Id="rId25" Type="http://schemas.openxmlformats.org/officeDocument/2006/relationships/hyperlink" Target="consultantplus://offline/ref=65FDAAD486734F1811BAA6B2811C25E733225FA3C84C575484CC9D2BEBB2AC817F7134E360077B72t750M" TargetMode="External"/><Relationship Id="rId33" Type="http://schemas.openxmlformats.org/officeDocument/2006/relationships/hyperlink" Target="consultantplus://offline/ref=65FDAAD486734F1811BAA6B2811C25E7302A59A3CB4B575484CC9D2BEBB2AC817F7134E360077971t759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5FDAAD486734F1811BAA6B2811C25E7332C5CA0C94F575484CC9D2BEBB2AC817F7134E360077970t753M" TargetMode="External"/><Relationship Id="rId20" Type="http://schemas.openxmlformats.org/officeDocument/2006/relationships/hyperlink" Target="consultantplus://offline/ref=65FDAAD486734F1811BAA6B2811C25E733225FA3C84C575484CC9D2BEBB2AC817F7134E360077B73t756M" TargetMode="External"/><Relationship Id="rId29" Type="http://schemas.openxmlformats.org/officeDocument/2006/relationships/hyperlink" Target="consultantplus://offline/ref=65FDAAD486734F1811BAA6B2811C25E733225FA3C84C575484CC9D2BEBB2AC817F7134E360077B72t75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5FDAAD486734F1811BAA6B2811C25E733225FA3C84C575484CC9D2BEBB2AC817F7134E360077B73t755M" TargetMode="External"/><Relationship Id="rId11" Type="http://schemas.openxmlformats.org/officeDocument/2006/relationships/hyperlink" Target="consultantplus://offline/ref=65FDAAD486734F1811BAA6B2811C25E7332A56A5CF4B575484CC9D2BEBB2AC817F7134E360077972t753M" TargetMode="External"/><Relationship Id="rId24" Type="http://schemas.openxmlformats.org/officeDocument/2006/relationships/hyperlink" Target="consultantplus://offline/ref=65FDAAD486734F1811BAA6B2811C25E733225FA3C84C575484CC9D2BEBB2AC817F7134E360077B73t758M" TargetMode="External"/><Relationship Id="rId32" Type="http://schemas.openxmlformats.org/officeDocument/2006/relationships/hyperlink" Target="consultantplus://offline/ref=65FDAAD486734F1811BAA6B2811C25E733225FA3C84C575484CC9D2BEBB2AC817F7134E360077B72t757M" TargetMode="External"/><Relationship Id="rId5" Type="http://schemas.openxmlformats.org/officeDocument/2006/relationships/hyperlink" Target="consultantplus://offline/ref=65FDAAD486734F1811BAA6B2811C25E7332A56A5CF4B575484CC9D2BEBB2AC817F7134E360077973t754M" TargetMode="External"/><Relationship Id="rId15" Type="http://schemas.openxmlformats.org/officeDocument/2006/relationships/hyperlink" Target="consultantplus://offline/ref=65FDAAD486734F1811BAA6B2811C25E7332B5FA1C04D575484CC9D2BEBB2AC817F7134E360077973t754M" TargetMode="External"/><Relationship Id="rId23" Type="http://schemas.openxmlformats.org/officeDocument/2006/relationships/hyperlink" Target="consultantplus://offline/ref=65FDAAD486734F1811BAA6B2811C25E733235CA3CC40575484CC9D2BEBB2AC817F7134E360077972t759M" TargetMode="External"/><Relationship Id="rId28" Type="http://schemas.openxmlformats.org/officeDocument/2006/relationships/hyperlink" Target="consultantplus://offline/ref=65FDAAD486734F1811BAA6B2811C25E7332C5CA0C94F575484CC9D2BEBB2AC817F7134E360077970t753M" TargetMode="External"/><Relationship Id="rId10" Type="http://schemas.openxmlformats.org/officeDocument/2006/relationships/hyperlink" Target="consultantplus://offline/ref=65FDAAD486734F1811BAA6B2811C25E7332A56A5CF4B575484CC9D2BEBB2AC817F7134E360077972t750M" TargetMode="External"/><Relationship Id="rId19" Type="http://schemas.openxmlformats.org/officeDocument/2006/relationships/hyperlink" Target="consultantplus://offline/ref=65FDAAD486734F1811BAA6B2811C25E7332A56A5CF4B575484CC9D2BEBB2AC817F7134E360077972t754M" TargetMode="External"/><Relationship Id="rId31" Type="http://schemas.openxmlformats.org/officeDocument/2006/relationships/hyperlink" Target="consultantplus://offline/ref=65FDAAD486734F1811BAA6B2811C25E733225FA3C84C575484CC9D2BEBB2AC817F7134E360077B72t75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FDAAD486734F1811BAA6B2811C25E7302A59A3CB4B575484CC9D2BEBB2AC817F7134E360077971t759M" TargetMode="External"/><Relationship Id="rId14" Type="http://schemas.openxmlformats.org/officeDocument/2006/relationships/hyperlink" Target="consultantplus://offline/ref=65FDAAD486734F1811BAA6B2811C25E733225FA3C84C575484CC9D2BEBB2AC817F7134E360077B73t757M" TargetMode="External"/><Relationship Id="rId22" Type="http://schemas.openxmlformats.org/officeDocument/2006/relationships/hyperlink" Target="consultantplus://offline/ref=65FDAAD486734F1811BAA6B2811C25E733225FA3C84C575484CC9D2BEBB2AC817F7134E360077B73t759M" TargetMode="External"/><Relationship Id="rId27" Type="http://schemas.openxmlformats.org/officeDocument/2006/relationships/hyperlink" Target="consultantplus://offline/ref=65FDAAD486734F1811BAA6B2811C25E7332B58A5CC4E575484CC9D2BEBtB52M" TargetMode="External"/><Relationship Id="rId30" Type="http://schemas.openxmlformats.org/officeDocument/2006/relationships/hyperlink" Target="consultantplus://offline/ref=65FDAAD486734F1811BAA6B2811C25E7302A5DA7C140575484CC9D2BEBB2AC817F7134E360077977t758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2016-11-21T12:57:00Z</dcterms:created>
  <dcterms:modified xsi:type="dcterms:W3CDTF">2016-11-21T12:58:00Z</dcterms:modified>
</cp:coreProperties>
</file>