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9F4" w:rsidRDefault="00F809F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F809F4" w:rsidRDefault="00F809F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809F4" w:rsidRDefault="00F809F4">
      <w:pPr>
        <w:pStyle w:val="ConsPlusTitle"/>
        <w:jc w:val="center"/>
      </w:pPr>
    </w:p>
    <w:p w:rsidR="00F809F4" w:rsidRDefault="00F809F4">
      <w:pPr>
        <w:pStyle w:val="ConsPlusTitle"/>
        <w:jc w:val="center"/>
      </w:pPr>
      <w:r>
        <w:t>ПОСТАНОВЛЕНИЕ</w:t>
      </w:r>
    </w:p>
    <w:p w:rsidR="00F809F4" w:rsidRDefault="00F809F4">
      <w:pPr>
        <w:pStyle w:val="ConsPlusTitle"/>
        <w:jc w:val="center"/>
      </w:pPr>
      <w:r>
        <w:t>от 27 января 2011 г. N 34</w:t>
      </w:r>
    </w:p>
    <w:p w:rsidR="00F809F4" w:rsidRDefault="00F809F4">
      <w:pPr>
        <w:pStyle w:val="ConsPlusTitle"/>
        <w:jc w:val="center"/>
      </w:pPr>
    </w:p>
    <w:p w:rsidR="00F809F4" w:rsidRDefault="00F809F4">
      <w:pPr>
        <w:pStyle w:val="ConsPlusTitle"/>
        <w:jc w:val="center"/>
      </w:pPr>
      <w:r>
        <w:t>ОБ УТВЕРЖДЕНИИ ПРАВИЛ ПРЕДОСТАВЛЕНИЯ СУБСИДИИ</w:t>
      </w:r>
    </w:p>
    <w:p w:rsidR="00F809F4" w:rsidRDefault="00F809F4">
      <w:pPr>
        <w:pStyle w:val="ConsPlusTitle"/>
        <w:jc w:val="center"/>
      </w:pPr>
      <w:r>
        <w:t>ИЗ ФЕДЕРАЛЬНОГО БЮДЖЕТА ОБЩЕРОССИЙСКОЙ ОБЩЕСТВЕННОЙ</w:t>
      </w:r>
    </w:p>
    <w:p w:rsidR="00F809F4" w:rsidRDefault="00F809F4">
      <w:pPr>
        <w:pStyle w:val="ConsPlusTitle"/>
        <w:jc w:val="center"/>
      </w:pPr>
      <w:r>
        <w:t>ОРГАНИЗАЦИИ "СОЮЗ БИАТЛОНИСТОВ РОССИИ"</w:t>
      </w:r>
    </w:p>
    <w:p w:rsidR="00F809F4" w:rsidRDefault="00F809F4">
      <w:pPr>
        <w:pStyle w:val="ConsPlusNormal"/>
        <w:jc w:val="center"/>
      </w:pPr>
    </w:p>
    <w:p w:rsidR="00F809F4" w:rsidRDefault="00F809F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809F4" w:rsidRDefault="00F809F4">
      <w:pPr>
        <w:pStyle w:val="ConsPlusNormal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"Союз биатлонистов России".</w:t>
      </w: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jc w:val="right"/>
      </w:pPr>
      <w:r>
        <w:t>Председатель Правительства</w:t>
      </w:r>
    </w:p>
    <w:p w:rsidR="00F809F4" w:rsidRDefault="00F809F4">
      <w:pPr>
        <w:pStyle w:val="ConsPlusNormal"/>
        <w:jc w:val="right"/>
      </w:pPr>
      <w:r>
        <w:t>Российской Федерации</w:t>
      </w:r>
    </w:p>
    <w:p w:rsidR="00F809F4" w:rsidRDefault="00F809F4">
      <w:pPr>
        <w:pStyle w:val="ConsPlusNormal"/>
        <w:jc w:val="right"/>
      </w:pPr>
      <w:r>
        <w:t>В.ПУТИН</w:t>
      </w: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jc w:val="right"/>
        <w:outlineLvl w:val="0"/>
      </w:pPr>
      <w:r>
        <w:t>Утверждены</w:t>
      </w:r>
    </w:p>
    <w:p w:rsidR="00F809F4" w:rsidRDefault="00F809F4">
      <w:pPr>
        <w:pStyle w:val="ConsPlusNormal"/>
        <w:jc w:val="right"/>
      </w:pPr>
      <w:r>
        <w:t>Постановлением Правительства</w:t>
      </w:r>
    </w:p>
    <w:p w:rsidR="00F809F4" w:rsidRDefault="00F809F4">
      <w:pPr>
        <w:pStyle w:val="ConsPlusNormal"/>
        <w:jc w:val="right"/>
      </w:pPr>
      <w:r>
        <w:t>Российской Федерации</w:t>
      </w:r>
    </w:p>
    <w:p w:rsidR="00F809F4" w:rsidRDefault="00F809F4">
      <w:pPr>
        <w:pStyle w:val="ConsPlusNormal"/>
        <w:jc w:val="right"/>
      </w:pPr>
      <w:r>
        <w:t>от 27 января 2011 г. N 34</w:t>
      </w:r>
    </w:p>
    <w:p w:rsidR="00F809F4" w:rsidRDefault="00F809F4">
      <w:pPr>
        <w:pStyle w:val="ConsPlusNormal"/>
        <w:jc w:val="center"/>
      </w:pPr>
    </w:p>
    <w:p w:rsidR="00F809F4" w:rsidRDefault="00F809F4">
      <w:pPr>
        <w:pStyle w:val="ConsPlusTitle"/>
        <w:jc w:val="center"/>
      </w:pPr>
      <w:bookmarkStart w:id="1" w:name="P26"/>
      <w:bookmarkEnd w:id="1"/>
      <w:r>
        <w:t>ПРАВИЛА</w:t>
      </w:r>
    </w:p>
    <w:p w:rsidR="00F809F4" w:rsidRDefault="00F809F4">
      <w:pPr>
        <w:pStyle w:val="ConsPlusTitle"/>
        <w:jc w:val="center"/>
      </w:pPr>
      <w:r>
        <w:t>ПРЕДОСТАВЛЕНИЯ СУБСИДИИ ИЗ ФЕДЕРАЛЬНОГО БЮДЖЕТА</w:t>
      </w:r>
    </w:p>
    <w:p w:rsidR="00F809F4" w:rsidRDefault="00F809F4">
      <w:pPr>
        <w:pStyle w:val="ConsPlusTitle"/>
        <w:jc w:val="center"/>
      </w:pPr>
      <w:r>
        <w:t>ОБЩЕРОССИЙСКОЙ ОБЩЕСТВЕННОЙ ОРГАНИЗАЦИИ</w:t>
      </w:r>
    </w:p>
    <w:p w:rsidR="00F809F4" w:rsidRDefault="00F809F4">
      <w:pPr>
        <w:pStyle w:val="ConsPlusTitle"/>
        <w:jc w:val="center"/>
      </w:pPr>
      <w:r>
        <w:t>"СОЮЗ БИАТЛОНИСТОВ РОССИИ"</w:t>
      </w:r>
    </w:p>
    <w:p w:rsidR="00F809F4" w:rsidRDefault="00F809F4">
      <w:pPr>
        <w:pStyle w:val="ConsPlusNormal"/>
        <w:jc w:val="center"/>
      </w:pPr>
    </w:p>
    <w:p w:rsidR="00F809F4" w:rsidRDefault="00F809F4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"Союз биатлонистов России" (далее соответственно - организация, субсидия).</w:t>
      </w:r>
    </w:p>
    <w:p w:rsidR="00F809F4" w:rsidRDefault="00F809F4">
      <w:pPr>
        <w:pStyle w:val="ConsPlusNormal"/>
        <w:ind w:firstLine="540"/>
        <w:jc w:val="both"/>
      </w:pPr>
      <w:bookmarkStart w:id="2" w:name="P32"/>
      <w:bookmarkEnd w:id="2"/>
      <w:r>
        <w:t>2. Субсидия предоставляется на материально-техническое обеспечение основного и резервного составов спортивных сборных команд Российской Федерации по биатлону.</w:t>
      </w:r>
    </w:p>
    <w:p w:rsidR="00F809F4" w:rsidRDefault="00F809F4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2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F809F4" w:rsidRDefault="00F809F4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F809F4" w:rsidRDefault="00F809F4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F809F4" w:rsidRDefault="00F809F4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F809F4" w:rsidRDefault="00F809F4">
      <w:pPr>
        <w:pStyle w:val="ConsPlusNormal"/>
        <w:ind w:firstLine="540"/>
        <w:jc w:val="both"/>
      </w:pPr>
      <w:r>
        <w:t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F809F4" w:rsidRDefault="00F809F4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F809F4" w:rsidRDefault="00F809F4">
      <w:pPr>
        <w:pStyle w:val="ConsPlusNormal"/>
        <w:ind w:firstLine="540"/>
        <w:jc w:val="both"/>
      </w:pPr>
      <w:r>
        <w:lastRenderedPageBreak/>
        <w:t>д) оценку эффективности использования субсидии.</w:t>
      </w:r>
    </w:p>
    <w:p w:rsidR="00F809F4" w:rsidRDefault="00F809F4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F809F4" w:rsidRDefault="00F809F4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809F4" w:rsidRDefault="00F809F4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F809F4" w:rsidRDefault="00F809F4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ind w:firstLine="540"/>
        <w:jc w:val="both"/>
      </w:pPr>
    </w:p>
    <w:p w:rsidR="00F809F4" w:rsidRDefault="00F809F4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95223A" w:rsidRDefault="0095223A"/>
    <w:sectPr w:rsidR="0095223A" w:rsidSect="00C53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F4"/>
    <w:rsid w:val="0095223A"/>
    <w:rsid w:val="00F8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0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0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09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0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0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09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2016-11-21T14:44:00Z</dcterms:created>
  <dcterms:modified xsi:type="dcterms:W3CDTF">2016-11-21T14:44:00Z</dcterms:modified>
</cp:coreProperties>
</file>