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606" w:rsidRDefault="00193606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193606" w:rsidRDefault="00193606">
      <w:pPr>
        <w:pStyle w:val="ConsPlusNormal"/>
        <w:jc w:val="both"/>
        <w:outlineLvl w:val="0"/>
      </w:pPr>
    </w:p>
    <w:p w:rsidR="00193606" w:rsidRDefault="00193606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193606" w:rsidRDefault="00193606">
      <w:pPr>
        <w:pStyle w:val="ConsPlusTitle"/>
        <w:jc w:val="center"/>
      </w:pPr>
    </w:p>
    <w:p w:rsidR="00193606" w:rsidRDefault="00193606">
      <w:pPr>
        <w:pStyle w:val="ConsPlusTitle"/>
        <w:jc w:val="center"/>
      </w:pPr>
      <w:r>
        <w:t>ПОСТАНОВЛЕНИЕ</w:t>
      </w:r>
    </w:p>
    <w:p w:rsidR="00193606" w:rsidRDefault="00193606">
      <w:pPr>
        <w:pStyle w:val="ConsPlusTitle"/>
        <w:jc w:val="center"/>
      </w:pPr>
      <w:r>
        <w:t>от 23 декабря 2015 г. N 1409</w:t>
      </w:r>
    </w:p>
    <w:p w:rsidR="00193606" w:rsidRDefault="00193606">
      <w:pPr>
        <w:pStyle w:val="ConsPlusTitle"/>
        <w:jc w:val="center"/>
      </w:pPr>
    </w:p>
    <w:p w:rsidR="00193606" w:rsidRDefault="00193606">
      <w:pPr>
        <w:pStyle w:val="ConsPlusTitle"/>
        <w:jc w:val="center"/>
      </w:pPr>
      <w:r>
        <w:t>ОБ УТВЕРЖДЕНИИ ПРАВИЛ</w:t>
      </w:r>
    </w:p>
    <w:p w:rsidR="00193606" w:rsidRDefault="00193606">
      <w:pPr>
        <w:pStyle w:val="ConsPlusTitle"/>
        <w:jc w:val="center"/>
      </w:pPr>
      <w:r>
        <w:t>ПРЕДОСТАВЛЕНИЯ ИЗ ФЕДЕРАЛЬНОГО БЮДЖЕТА ГРАНТОВ В ФОРМЕ</w:t>
      </w:r>
    </w:p>
    <w:p w:rsidR="00193606" w:rsidRDefault="00193606">
      <w:pPr>
        <w:pStyle w:val="ConsPlusTitle"/>
        <w:jc w:val="center"/>
      </w:pPr>
      <w:r>
        <w:t>СУБСИДИЙ ОРГАНИЗАЦИЯМ, ОСУЩЕСТВЛЯЮЩИМ ОБРАЗОВАТЕЛЬНУЮ</w:t>
      </w:r>
    </w:p>
    <w:p w:rsidR="00193606" w:rsidRDefault="00193606">
      <w:pPr>
        <w:pStyle w:val="ConsPlusTitle"/>
        <w:jc w:val="center"/>
      </w:pPr>
      <w:r>
        <w:t>ДЕЯТЕЛЬНОСТЬ, НАХОДЯЩИМСЯ В ВЕДЕНИИ СУБЪЕКТОВ РОССИЙСКОЙ</w:t>
      </w:r>
    </w:p>
    <w:p w:rsidR="00193606" w:rsidRDefault="00193606">
      <w:pPr>
        <w:pStyle w:val="ConsPlusTitle"/>
        <w:jc w:val="center"/>
      </w:pPr>
      <w:r>
        <w:t>ФЕДЕРАЦИИ, И МУНИЦИПАЛЬНЫМ ОРГАНИЗАЦИЯМ, ОСУЩЕСТВЛЯЮЩИМ</w:t>
      </w:r>
    </w:p>
    <w:p w:rsidR="00193606" w:rsidRDefault="00193606">
      <w:pPr>
        <w:pStyle w:val="ConsPlusTitle"/>
        <w:jc w:val="center"/>
      </w:pPr>
      <w:r>
        <w:t>ОБРАЗОВАТЕЛЬНУЮ ДЕЯТЕЛЬНОСТЬ, НА ВЫПЛАТУ СТИПЕНДИЙ</w:t>
      </w:r>
    </w:p>
    <w:p w:rsidR="00193606" w:rsidRDefault="00193606">
      <w:pPr>
        <w:pStyle w:val="ConsPlusTitle"/>
        <w:jc w:val="center"/>
      </w:pPr>
      <w:r>
        <w:t>ПРАВИТЕЛЬСТВА РОССИЙСКОЙ ФЕДЕРАЦИИ ДЛЯ СТУДЕНТОВ</w:t>
      </w:r>
    </w:p>
    <w:p w:rsidR="00193606" w:rsidRDefault="00193606">
      <w:pPr>
        <w:pStyle w:val="ConsPlusTitle"/>
        <w:jc w:val="center"/>
      </w:pPr>
      <w:r>
        <w:t>(КУРСАНТОВ, СЛУШАТЕЛЕЙ) И АСПИРАНТОВ (АДЪЮНКТОВ)</w:t>
      </w:r>
    </w:p>
    <w:p w:rsidR="00193606" w:rsidRDefault="00193606">
      <w:pPr>
        <w:pStyle w:val="ConsPlusTitle"/>
        <w:jc w:val="center"/>
      </w:pPr>
      <w:r>
        <w:t>ОРГАНИЗАЦИЙ, ОСУЩЕСТВЛЯЮЩИХ ОБРАЗОВАТЕЛЬНУЮ ДЕЯТЕЛЬНОСТЬ,</w:t>
      </w:r>
    </w:p>
    <w:p w:rsidR="00193606" w:rsidRDefault="00193606">
      <w:pPr>
        <w:pStyle w:val="ConsPlusTitle"/>
        <w:jc w:val="center"/>
      </w:pPr>
      <w:r>
        <w:t>ОБУЧАЮЩИХСЯ ПО ОБРАЗОВАТЕЛЬНЫМ ПРОГРАММАМ ВЫСШЕГО</w:t>
      </w:r>
    </w:p>
    <w:p w:rsidR="00193606" w:rsidRDefault="00193606">
      <w:pPr>
        <w:pStyle w:val="ConsPlusTitle"/>
        <w:jc w:val="center"/>
      </w:pPr>
      <w:r>
        <w:t>ОБРАЗОВАНИЯ ПО ОЧНОЙ ФОРМЕ ПО СПЕЦИАЛЬНОСТЯМ</w:t>
      </w:r>
    </w:p>
    <w:p w:rsidR="00193606" w:rsidRDefault="00193606">
      <w:pPr>
        <w:pStyle w:val="ConsPlusTitle"/>
        <w:jc w:val="center"/>
      </w:pPr>
      <w:r>
        <w:t>ИЛИ НАПРАВЛЕНИЯМ ПОДГОТОВКИ, СООТВЕТСТВУЮЩИМ ПРИОРИТЕТНЫМ</w:t>
      </w:r>
    </w:p>
    <w:p w:rsidR="00193606" w:rsidRDefault="00193606">
      <w:pPr>
        <w:pStyle w:val="ConsPlusTitle"/>
        <w:jc w:val="center"/>
      </w:pPr>
      <w:r>
        <w:t>НАПРАВЛЕНИЯМ МОДЕРНИЗАЦИИ И ТЕХНОЛОГИЧЕСКОГО РАЗВИТИЯ</w:t>
      </w:r>
    </w:p>
    <w:p w:rsidR="00193606" w:rsidRDefault="00193606">
      <w:pPr>
        <w:pStyle w:val="ConsPlusTitle"/>
        <w:jc w:val="center"/>
      </w:pPr>
      <w:r>
        <w:t>РОССИЙСКОЙ ЭКОНОМИКИ, И ПРИЗНАНИИ УТРАТИВШИМИ СИЛУ</w:t>
      </w:r>
    </w:p>
    <w:p w:rsidR="00193606" w:rsidRDefault="00193606">
      <w:pPr>
        <w:pStyle w:val="ConsPlusTitle"/>
        <w:jc w:val="center"/>
      </w:pPr>
      <w:r>
        <w:t>НЕКОТОРЫХ АКТОВ ПРАВИТЕЛЬСТВА РОССИЙСКОЙ ФЕДЕРАЦИИ</w:t>
      </w:r>
    </w:p>
    <w:p w:rsidR="00193606" w:rsidRDefault="00193606">
      <w:pPr>
        <w:pStyle w:val="ConsPlusNormal"/>
        <w:jc w:val="center"/>
      </w:pPr>
      <w:r>
        <w:t>Список изменяющих документов</w:t>
      </w:r>
    </w:p>
    <w:p w:rsidR="00193606" w:rsidRDefault="00193606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193606" w:rsidRDefault="00193606">
      <w:pPr>
        <w:pStyle w:val="ConsPlusNormal"/>
        <w:jc w:val="center"/>
      </w:pPr>
    </w:p>
    <w:p w:rsidR="00193606" w:rsidRDefault="00193606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193606" w:rsidRDefault="00193606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43" w:history="1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грантов в форме субсидий организациям, осуществляющим образовательную деятельность, находящимся в ведении субъектов Российской Федерации, и муниципальным организациям, осуществляющим образовательную деятельность, на выплату стипендий Правительства Российской Федерации для студентов (курсантов, слушателей) и аспирантов (адъюнктов) организаций, осуществляющих образовательную деятельность, обучающихся по образовательным программам высшего образования по очной форме по специальностям или направлениям подготовки, соответствующим приоритетным направлениям модернизации и технологического развития российской экономики.</w:t>
      </w:r>
    </w:p>
    <w:p w:rsidR="00193606" w:rsidRDefault="00193606">
      <w:pPr>
        <w:pStyle w:val="ConsPlusNormal"/>
        <w:ind w:firstLine="540"/>
        <w:jc w:val="both"/>
      </w:pPr>
      <w:r>
        <w:t>2. Признать утратившими силу:</w:t>
      </w:r>
    </w:p>
    <w:p w:rsidR="00193606" w:rsidRDefault="00193606">
      <w:pPr>
        <w:pStyle w:val="ConsPlusNormal"/>
        <w:ind w:firstLine="540"/>
        <w:jc w:val="both"/>
      </w:pPr>
      <w:hyperlink r:id="rId7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31 января 2012 г. N 72 "Об утверждении Правил предоставления из федерального бюджета иных межбюджетных трансфертов бюджетам субъектов Российской Федерации на выплату стипендий Правительства Российской Федерации для студентов и аспирантов организаций, осуществляющих образовательную деятельность, обучающихся по очной форме обучения по имеющим государственную аккредитацию образовательным программам высшего образования, соответствующим приоритетным направлениям модернизации и технологического развития экономики России, в организациях, осуществляющих образовательную деятельность, находящихся в ведении органов исполнительной власти субъектов Российской Федерации, и в муниципальных организациях, осуществляющих образовательную деятельность" (Собрание законодательства Российской Федерации, 2012, N 7, ст. 857);</w:t>
      </w:r>
    </w:p>
    <w:p w:rsidR="00193606" w:rsidRDefault="00193606">
      <w:pPr>
        <w:pStyle w:val="ConsPlusNormal"/>
        <w:ind w:firstLine="540"/>
        <w:jc w:val="both"/>
      </w:pPr>
      <w:hyperlink r:id="rId8" w:history="1">
        <w:r>
          <w:rPr>
            <w:color w:val="0000FF"/>
          </w:rPr>
          <w:t>пункт 32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15 октября 2014 г. N 1054 "О внесении изменений в некоторые акты Правительства Российской Федерации" (Собрание законодательства Российской Федерации, 2014, N 43, ст. 5892).</w:t>
      </w:r>
    </w:p>
    <w:p w:rsidR="00193606" w:rsidRDefault="00193606">
      <w:pPr>
        <w:pStyle w:val="ConsPlusNormal"/>
        <w:jc w:val="both"/>
      </w:pPr>
    </w:p>
    <w:p w:rsidR="00193606" w:rsidRDefault="00193606">
      <w:pPr>
        <w:pStyle w:val="ConsPlusNormal"/>
        <w:jc w:val="right"/>
      </w:pPr>
      <w:r>
        <w:t>Председатель Правительства</w:t>
      </w:r>
    </w:p>
    <w:p w:rsidR="00193606" w:rsidRDefault="00193606">
      <w:pPr>
        <w:pStyle w:val="ConsPlusNormal"/>
        <w:jc w:val="right"/>
      </w:pPr>
      <w:r>
        <w:lastRenderedPageBreak/>
        <w:t>Российской Федерации</w:t>
      </w:r>
    </w:p>
    <w:p w:rsidR="00193606" w:rsidRDefault="00193606">
      <w:pPr>
        <w:pStyle w:val="ConsPlusNormal"/>
        <w:jc w:val="right"/>
      </w:pPr>
      <w:r>
        <w:t>Д.МЕДВЕДЕВ</w:t>
      </w:r>
    </w:p>
    <w:p w:rsidR="00193606" w:rsidRDefault="00193606">
      <w:pPr>
        <w:pStyle w:val="ConsPlusNormal"/>
        <w:jc w:val="both"/>
      </w:pPr>
    </w:p>
    <w:p w:rsidR="00193606" w:rsidRDefault="00193606">
      <w:pPr>
        <w:pStyle w:val="ConsPlusNormal"/>
        <w:jc w:val="both"/>
      </w:pPr>
    </w:p>
    <w:p w:rsidR="00193606" w:rsidRDefault="00193606">
      <w:pPr>
        <w:pStyle w:val="ConsPlusNormal"/>
        <w:jc w:val="both"/>
      </w:pPr>
    </w:p>
    <w:p w:rsidR="00193606" w:rsidRDefault="00193606">
      <w:pPr>
        <w:pStyle w:val="ConsPlusNormal"/>
        <w:jc w:val="both"/>
      </w:pPr>
    </w:p>
    <w:p w:rsidR="00193606" w:rsidRDefault="00193606">
      <w:pPr>
        <w:pStyle w:val="ConsPlusNormal"/>
        <w:jc w:val="both"/>
      </w:pPr>
    </w:p>
    <w:p w:rsidR="00193606" w:rsidRDefault="00193606">
      <w:pPr>
        <w:pStyle w:val="ConsPlusNormal"/>
        <w:jc w:val="right"/>
        <w:outlineLvl w:val="0"/>
      </w:pPr>
      <w:r>
        <w:t>Утверждены</w:t>
      </w:r>
    </w:p>
    <w:p w:rsidR="00193606" w:rsidRDefault="00193606">
      <w:pPr>
        <w:pStyle w:val="ConsPlusNormal"/>
        <w:jc w:val="right"/>
      </w:pPr>
      <w:r>
        <w:t>постановлением Правительства</w:t>
      </w:r>
    </w:p>
    <w:p w:rsidR="00193606" w:rsidRDefault="00193606">
      <w:pPr>
        <w:pStyle w:val="ConsPlusNormal"/>
        <w:jc w:val="right"/>
      </w:pPr>
      <w:r>
        <w:t>Российской Федерации</w:t>
      </w:r>
    </w:p>
    <w:p w:rsidR="00193606" w:rsidRDefault="00193606">
      <w:pPr>
        <w:pStyle w:val="ConsPlusNormal"/>
        <w:jc w:val="right"/>
      </w:pPr>
      <w:r>
        <w:t>от 23 декабря 2015 г. N 1409</w:t>
      </w:r>
    </w:p>
    <w:p w:rsidR="00193606" w:rsidRDefault="00193606">
      <w:pPr>
        <w:pStyle w:val="ConsPlusNormal"/>
        <w:jc w:val="both"/>
      </w:pPr>
    </w:p>
    <w:p w:rsidR="00193606" w:rsidRDefault="00193606">
      <w:pPr>
        <w:pStyle w:val="ConsPlusTitle"/>
        <w:jc w:val="center"/>
      </w:pPr>
      <w:bookmarkStart w:id="0" w:name="P43"/>
      <w:bookmarkEnd w:id="0"/>
      <w:r>
        <w:t>ПРАВИЛА</w:t>
      </w:r>
    </w:p>
    <w:p w:rsidR="00193606" w:rsidRDefault="00193606">
      <w:pPr>
        <w:pStyle w:val="ConsPlusTitle"/>
        <w:jc w:val="center"/>
      </w:pPr>
      <w:r>
        <w:t>ПРЕДОСТАВЛЕНИЯ ИЗ ФЕДЕРАЛЬНОГО БЮДЖЕТА ГРАНТОВ В ФОРМЕ</w:t>
      </w:r>
    </w:p>
    <w:p w:rsidR="00193606" w:rsidRDefault="00193606">
      <w:pPr>
        <w:pStyle w:val="ConsPlusTitle"/>
        <w:jc w:val="center"/>
      </w:pPr>
      <w:r>
        <w:t>СУБСИДИЙ ОРГАНИЗАЦИЯМ, ОСУЩЕСТВЛЯЮЩИМ ОБРАЗОВАТЕЛЬНУЮ</w:t>
      </w:r>
    </w:p>
    <w:p w:rsidR="00193606" w:rsidRDefault="00193606">
      <w:pPr>
        <w:pStyle w:val="ConsPlusTitle"/>
        <w:jc w:val="center"/>
      </w:pPr>
      <w:r>
        <w:t>ДЕЯТЕЛЬНОСТЬ, НАХОДЯЩИМСЯ В ВЕДЕНИИ СУБЪЕКТОВ РОССИЙСКОЙ</w:t>
      </w:r>
    </w:p>
    <w:p w:rsidR="00193606" w:rsidRDefault="00193606">
      <w:pPr>
        <w:pStyle w:val="ConsPlusTitle"/>
        <w:jc w:val="center"/>
      </w:pPr>
      <w:r>
        <w:t>ФЕДЕРАЦИИ, И МУНИЦИПАЛЬНЫМ ОРГАНИЗАЦИЯМ, ОСУЩЕСТВЛЯЮЩИМ</w:t>
      </w:r>
    </w:p>
    <w:p w:rsidR="00193606" w:rsidRDefault="00193606">
      <w:pPr>
        <w:pStyle w:val="ConsPlusTitle"/>
        <w:jc w:val="center"/>
      </w:pPr>
      <w:r>
        <w:t>ОБРАЗОВАТЕЛЬНУЮ ДЕЯТЕЛЬНОСТЬ, НА ВЫПЛАТУ СТИПЕНДИЙ</w:t>
      </w:r>
    </w:p>
    <w:p w:rsidR="00193606" w:rsidRDefault="00193606">
      <w:pPr>
        <w:pStyle w:val="ConsPlusTitle"/>
        <w:jc w:val="center"/>
      </w:pPr>
      <w:r>
        <w:t>ПРАВИТЕЛЬСТВА РОССИЙСКОЙ ФЕДЕРАЦИИ ДЛЯ СТУДЕНТОВ</w:t>
      </w:r>
    </w:p>
    <w:p w:rsidR="00193606" w:rsidRDefault="00193606">
      <w:pPr>
        <w:pStyle w:val="ConsPlusTitle"/>
        <w:jc w:val="center"/>
      </w:pPr>
      <w:r>
        <w:t>(КУРСАНТОВ, СЛУШАТЕЛЕЙ) И АСПИРАНТОВ (АДЪЮНКТОВ)</w:t>
      </w:r>
    </w:p>
    <w:p w:rsidR="00193606" w:rsidRDefault="00193606">
      <w:pPr>
        <w:pStyle w:val="ConsPlusTitle"/>
        <w:jc w:val="center"/>
      </w:pPr>
      <w:r>
        <w:t>ОРГАНИЗАЦИЙ, ОСУЩЕСТВЛЯЮЩИХ ОБРАЗОВАТЕЛЬНУЮ ДЕЯТЕЛЬНОСТЬ,</w:t>
      </w:r>
    </w:p>
    <w:p w:rsidR="00193606" w:rsidRDefault="00193606">
      <w:pPr>
        <w:pStyle w:val="ConsPlusTitle"/>
        <w:jc w:val="center"/>
      </w:pPr>
      <w:r>
        <w:t>ОБУЧАЮЩИХСЯ ПО ОБРАЗОВАТЕЛЬНЫМ ПРОГРАММАМ ВЫСШЕГО</w:t>
      </w:r>
    </w:p>
    <w:p w:rsidR="00193606" w:rsidRDefault="00193606">
      <w:pPr>
        <w:pStyle w:val="ConsPlusTitle"/>
        <w:jc w:val="center"/>
      </w:pPr>
      <w:r>
        <w:t>ОБРАЗОВАНИЯ ПО ОЧНОЙ ФОРМЕ ПО СПЕЦИАЛЬНОСТЯМ</w:t>
      </w:r>
    </w:p>
    <w:p w:rsidR="00193606" w:rsidRDefault="00193606">
      <w:pPr>
        <w:pStyle w:val="ConsPlusTitle"/>
        <w:jc w:val="center"/>
      </w:pPr>
      <w:r>
        <w:t>ИЛИ НАПРАВЛЕНИЯМ ПОДГОТОВКИ, СООТВЕТСТВУЮЩИМ ПРИОРИТЕТНЫМ</w:t>
      </w:r>
    </w:p>
    <w:p w:rsidR="00193606" w:rsidRDefault="00193606">
      <w:pPr>
        <w:pStyle w:val="ConsPlusTitle"/>
        <w:jc w:val="center"/>
      </w:pPr>
      <w:r>
        <w:t>НАПРАВЛЕНИЯМ МОДЕРНИЗАЦИИ И ТЕХНОЛОГИЧЕСКОГО</w:t>
      </w:r>
    </w:p>
    <w:p w:rsidR="00193606" w:rsidRDefault="00193606">
      <w:pPr>
        <w:pStyle w:val="ConsPlusTitle"/>
        <w:jc w:val="center"/>
      </w:pPr>
      <w:r>
        <w:t>РАЗВИТИЯ РОССИЙСКОЙ ЭКОНОМИКИ</w:t>
      </w:r>
    </w:p>
    <w:p w:rsidR="00193606" w:rsidRDefault="00193606">
      <w:pPr>
        <w:pStyle w:val="ConsPlusNormal"/>
        <w:jc w:val="center"/>
      </w:pPr>
      <w:r>
        <w:t>Список изменяющих документов</w:t>
      </w:r>
    </w:p>
    <w:p w:rsidR="00193606" w:rsidRDefault="00193606">
      <w:pPr>
        <w:pStyle w:val="ConsPlusNormal"/>
        <w:jc w:val="center"/>
      </w:pPr>
      <w:r>
        <w:t xml:space="preserve">(в ред. </w:t>
      </w:r>
      <w:hyperlink r:id="rId9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193606" w:rsidRDefault="00193606">
      <w:pPr>
        <w:pStyle w:val="ConsPlusNormal"/>
        <w:jc w:val="both"/>
      </w:pPr>
    </w:p>
    <w:p w:rsidR="00193606" w:rsidRDefault="00193606">
      <w:pPr>
        <w:pStyle w:val="ConsPlusNormal"/>
        <w:ind w:firstLine="540"/>
        <w:jc w:val="both"/>
      </w:pPr>
      <w:r>
        <w:t>1. Настоящие Правила устанавливают порядок предоставления из федерального бюджета грантов в форме субсидий организациям, осуществляющим образовательную деятельность по образовательным программам высшего образования, находящимся в ведении субъектов Российской Федерации, и муниципальным организациям, осуществляющим образовательную деятельность по образовательным программам высшего образования, на выплату стипендий Правительства Российской Федерации для студентов (курсантов, слушателей) и аспирантов (адъюнктов), обучающихся по образовательным программам высшего образования по очной форме по специальностям и направлениям подготовки, соответствующим приоритетным направлениям модернизации и технологического развития российской экономики (далее соответственно - грант, образовательная организация, стипендии, студенты, аспиранты).</w:t>
      </w:r>
    </w:p>
    <w:p w:rsidR="00193606" w:rsidRDefault="00193606">
      <w:pPr>
        <w:pStyle w:val="ConsPlusNormal"/>
        <w:ind w:firstLine="540"/>
        <w:jc w:val="both"/>
      </w:pPr>
      <w:r>
        <w:t xml:space="preserve">2. Гранты предоставляются образовательным организациям, которым в соответствии с </w:t>
      </w:r>
      <w:hyperlink r:id="rId10" w:history="1">
        <w:r>
          <w:rPr>
            <w:color w:val="0000FF"/>
          </w:rPr>
          <w:t>Положением</w:t>
        </w:r>
      </w:hyperlink>
      <w:r>
        <w:t xml:space="preserve"> о назначении стипендий Правительства Российской Федерации студентам (курсантам, слушателям) и аспирантам (адъюнктам) организаций, осуществляющих образовательную деятельность, обучающимся по образовательным программам высшего образования по очной форме по специальностям или направлениям подготовки, соответствующим приоритетным направлениям модернизации и технологического развития российской экономики, утвержденным постановлением Правительства Российской Федерации от 3 ноября 2015 г. N 1192 "О стипендиях Правительства Российской Федерации для студентов (курсантов, слушателей) и аспирантов (адъюнктов) организаций, осуществляющих образовательную деятельность, обучающихся по образовательным программам высшего образования по очной форме по специальностям или направлениям подготовки, соответствующим приоритетным направлениям модернизации и технологического развития российской экономики", установлены квоты на стипендии.</w:t>
      </w:r>
    </w:p>
    <w:p w:rsidR="00193606" w:rsidRDefault="00193606">
      <w:pPr>
        <w:pStyle w:val="ConsPlusNormal"/>
        <w:ind w:firstLine="540"/>
        <w:jc w:val="both"/>
      </w:pPr>
      <w:r>
        <w:t>3. Размер гранта, предоставляемого i-й образовательной организации (C</w:t>
      </w:r>
      <w:r>
        <w:rPr>
          <w:vertAlign w:val="subscript"/>
        </w:rPr>
        <w:t>i</w:t>
      </w:r>
      <w:r>
        <w:t>), определяется по формуле:</w:t>
      </w:r>
    </w:p>
    <w:p w:rsidR="00193606" w:rsidRDefault="00193606">
      <w:pPr>
        <w:pStyle w:val="ConsPlusNormal"/>
        <w:jc w:val="both"/>
      </w:pPr>
    </w:p>
    <w:p w:rsidR="00193606" w:rsidRDefault="00193606">
      <w:pPr>
        <w:pStyle w:val="ConsPlusNormal"/>
        <w:jc w:val="center"/>
      </w:pPr>
      <w:r>
        <w:t>С</w:t>
      </w:r>
      <w:r>
        <w:rPr>
          <w:vertAlign w:val="subscript"/>
        </w:rPr>
        <w:t>i</w:t>
      </w:r>
      <w:r>
        <w:t xml:space="preserve"> = (P</w:t>
      </w:r>
      <w:r>
        <w:rPr>
          <w:vertAlign w:val="subscript"/>
        </w:rPr>
        <w:t>C</w:t>
      </w:r>
      <w:r>
        <w:t xml:space="preserve"> x N</w:t>
      </w:r>
      <w:r>
        <w:rPr>
          <w:vertAlign w:val="subscript"/>
        </w:rPr>
        <w:t>C</w:t>
      </w:r>
      <w:r>
        <w:t xml:space="preserve"> x k</w:t>
      </w:r>
      <w:r>
        <w:rPr>
          <w:vertAlign w:val="subscript"/>
        </w:rPr>
        <w:t>r</w:t>
      </w:r>
      <w:r>
        <w:t xml:space="preserve"> x 12) + (P</w:t>
      </w:r>
      <w:r>
        <w:rPr>
          <w:vertAlign w:val="subscript"/>
        </w:rPr>
        <w:t>A</w:t>
      </w:r>
      <w:r>
        <w:t xml:space="preserve"> x N</w:t>
      </w:r>
      <w:r>
        <w:rPr>
          <w:vertAlign w:val="subscript"/>
        </w:rPr>
        <w:t>A</w:t>
      </w:r>
      <w:r>
        <w:t xml:space="preserve"> x k</w:t>
      </w:r>
      <w:r>
        <w:rPr>
          <w:vertAlign w:val="subscript"/>
        </w:rPr>
        <w:t>r</w:t>
      </w:r>
      <w:r>
        <w:t xml:space="preserve"> x 12),</w:t>
      </w:r>
    </w:p>
    <w:p w:rsidR="00193606" w:rsidRDefault="00193606">
      <w:pPr>
        <w:pStyle w:val="ConsPlusNormal"/>
        <w:jc w:val="both"/>
      </w:pPr>
    </w:p>
    <w:p w:rsidR="00193606" w:rsidRDefault="00193606">
      <w:pPr>
        <w:pStyle w:val="ConsPlusNormal"/>
        <w:ind w:firstLine="540"/>
        <w:jc w:val="both"/>
      </w:pPr>
      <w:r>
        <w:t>где:</w:t>
      </w:r>
    </w:p>
    <w:p w:rsidR="00193606" w:rsidRDefault="00193606">
      <w:pPr>
        <w:pStyle w:val="ConsPlusNormal"/>
        <w:ind w:firstLine="540"/>
        <w:jc w:val="both"/>
      </w:pPr>
      <w:r>
        <w:t>P</w:t>
      </w:r>
      <w:r>
        <w:rPr>
          <w:vertAlign w:val="subscript"/>
        </w:rPr>
        <w:t>C</w:t>
      </w:r>
      <w:r>
        <w:t xml:space="preserve"> - размер ежемесячно выплачиваемой стипендии студентам, учрежденной </w:t>
      </w:r>
      <w:hyperlink r:id="rId11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3 ноября 2015 г. N 1192 "О стипендиях Правительства Российской Федерации для студентов (курсантов, слушателей) и аспирантов (адъюнктов) организаций, осуществляющих образовательную деятельность, обучающихся по образовательным программам высшего образования по очной форме по специальностям или направлениям подготовки, соответствующим приоритетным направлениям модернизации и технологического развития российской экономики";</w:t>
      </w:r>
    </w:p>
    <w:p w:rsidR="00193606" w:rsidRDefault="00193606">
      <w:pPr>
        <w:pStyle w:val="ConsPlusNormal"/>
        <w:ind w:firstLine="540"/>
        <w:jc w:val="both"/>
      </w:pPr>
      <w:r>
        <w:t>N</w:t>
      </w:r>
      <w:r>
        <w:rPr>
          <w:vertAlign w:val="subscript"/>
        </w:rPr>
        <w:t>C</w:t>
      </w:r>
      <w:r>
        <w:t xml:space="preserve"> - размер квоты на стипендии студентам, установленной i-й образовательной организации;</w:t>
      </w:r>
    </w:p>
    <w:p w:rsidR="00193606" w:rsidRDefault="00193606">
      <w:pPr>
        <w:pStyle w:val="ConsPlusNormal"/>
        <w:ind w:firstLine="540"/>
        <w:jc w:val="both"/>
      </w:pPr>
      <w:r>
        <w:t>k</w:t>
      </w:r>
      <w:r>
        <w:rPr>
          <w:vertAlign w:val="subscript"/>
        </w:rPr>
        <w:t>r</w:t>
      </w:r>
      <w:r>
        <w:t xml:space="preserve"> - размер районного коэффициента, установленного Правительством Российской Федерации за работу в районах Крайнего Севера и приравненных к ним местностях, применяемого в i-м субъекте Российской Федерации, для расчета стипендий;</w:t>
      </w:r>
    </w:p>
    <w:p w:rsidR="00193606" w:rsidRDefault="00193606">
      <w:pPr>
        <w:pStyle w:val="ConsPlusNormal"/>
        <w:ind w:firstLine="540"/>
        <w:jc w:val="both"/>
      </w:pPr>
      <w:r>
        <w:t>P</w:t>
      </w:r>
      <w:r>
        <w:rPr>
          <w:vertAlign w:val="subscript"/>
        </w:rPr>
        <w:t>A</w:t>
      </w:r>
      <w:r>
        <w:t xml:space="preserve"> - размер ежемесячно выплачиваемой стипендии аспирантам, учрежденной </w:t>
      </w:r>
      <w:hyperlink r:id="rId12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3 ноября 2015 г. N 1192 "О стипендиях Правительства Российской Федерации для студентов (курсантов, слушателей) и аспирантов (адъюнктов) организаций, осуществляющих образовательную деятельность, обучающихся по образовательным программам высшего образования по очной форме по специальностям или направлениям подготовки, соответствующим приоритетным направлениям модернизации и технологического развития российской экономики";</w:t>
      </w:r>
    </w:p>
    <w:p w:rsidR="00193606" w:rsidRDefault="00193606">
      <w:pPr>
        <w:pStyle w:val="ConsPlusNormal"/>
        <w:ind w:firstLine="540"/>
        <w:jc w:val="both"/>
      </w:pPr>
      <w:r>
        <w:t>N</w:t>
      </w:r>
      <w:r>
        <w:rPr>
          <w:vertAlign w:val="subscript"/>
        </w:rPr>
        <w:t>A</w:t>
      </w:r>
      <w:r>
        <w:t xml:space="preserve"> - размер квоты на стипендии аспирантам, установленной i-й образовательной организации.</w:t>
      </w:r>
    </w:p>
    <w:p w:rsidR="00193606" w:rsidRDefault="00193606">
      <w:pPr>
        <w:pStyle w:val="ConsPlusNormal"/>
        <w:ind w:firstLine="540"/>
        <w:jc w:val="both"/>
      </w:pPr>
      <w:r>
        <w:t xml:space="preserve">4. Предоставление грантов осуществляется в пределах бюджетных ассигнований, предусмотренных в федеральном законе о федеральном бюджете на соответствующий финансовый год на реализацию </w:t>
      </w:r>
      <w:hyperlink r:id="rId13" w:history="1">
        <w:r>
          <w:rPr>
            <w:color w:val="0000FF"/>
          </w:rPr>
          <w:t>подпрограммы</w:t>
        </w:r>
      </w:hyperlink>
      <w:r>
        <w:t xml:space="preserve"> "Развитие профессионального образования" государственной программы Российской Федерации "Развитие образования" на 2013 - 2020 годы, и лимитов бюджетных обязательств, утвержденных в установленном порядке Министерству образования и науки Российской Федерации на стипендиальное обеспечение обучающихся.</w:t>
      </w:r>
    </w:p>
    <w:p w:rsidR="00193606" w:rsidRDefault="00193606">
      <w:pPr>
        <w:pStyle w:val="ConsPlusNormal"/>
        <w:ind w:firstLine="540"/>
        <w:jc w:val="both"/>
      </w:pPr>
      <w:r>
        <w:t>5. Грант предоставляется на основании соглашения, заключаемого Министерством образования и науки Российской Федерации с образовательной организацией (далее - соглашение), которое содержит следующие сведения:</w:t>
      </w:r>
    </w:p>
    <w:p w:rsidR="00193606" w:rsidRDefault="00193606">
      <w:pPr>
        <w:pStyle w:val="ConsPlusNormal"/>
        <w:ind w:firstLine="540"/>
        <w:jc w:val="both"/>
      </w:pPr>
      <w:r>
        <w:t>а) целевое назначение, размер гранта и условия его предоставления;</w:t>
      </w:r>
    </w:p>
    <w:p w:rsidR="00193606" w:rsidRDefault="00193606">
      <w:pPr>
        <w:pStyle w:val="ConsPlusNormal"/>
        <w:ind w:firstLine="540"/>
        <w:jc w:val="both"/>
      </w:pPr>
      <w:r>
        <w:t>б) право Министерства образования и науки Российской Федерации на проведение проверок соблюдения условий, установленных соглашением;</w:t>
      </w:r>
    </w:p>
    <w:p w:rsidR="00193606" w:rsidRDefault="00193606">
      <w:pPr>
        <w:pStyle w:val="ConsPlusNormal"/>
        <w:ind w:firstLine="540"/>
        <w:jc w:val="both"/>
      </w:pPr>
      <w:r>
        <w:t>в) порядок возврата средств, использованных образовательной организацией, в случае установления по итогам проверок факта нарушения условий предоставления гранта, определенных настоящими Правилами и соглашением, а также порядок использования остатка гранта, не использованного в течение текущего финансового года;</w:t>
      </w:r>
    </w:p>
    <w:p w:rsidR="00193606" w:rsidRDefault="00193606">
      <w:pPr>
        <w:pStyle w:val="ConsPlusNormal"/>
        <w:ind w:firstLine="540"/>
        <w:jc w:val="both"/>
      </w:pPr>
      <w:r>
        <w:t>г) график перечисления гранта;</w:t>
      </w:r>
    </w:p>
    <w:p w:rsidR="00193606" w:rsidRDefault="00193606">
      <w:pPr>
        <w:pStyle w:val="ConsPlusNormal"/>
        <w:ind w:firstLine="540"/>
        <w:jc w:val="both"/>
      </w:pPr>
      <w:r>
        <w:t>д) срок и порядок предоставления образовательной организацией отчетности о реализации мероприятий, источником финансового обеспечения которых является грант;</w:t>
      </w:r>
    </w:p>
    <w:p w:rsidR="00193606" w:rsidRDefault="00193606">
      <w:pPr>
        <w:pStyle w:val="ConsPlusNormal"/>
        <w:ind w:firstLine="540"/>
        <w:jc w:val="both"/>
      </w:pPr>
      <w:r>
        <w:t>е) форма отчета о реализации мероприятий, источником финансового обеспечения которых является грант;</w:t>
      </w:r>
    </w:p>
    <w:p w:rsidR="00193606" w:rsidRDefault="00193606">
      <w:pPr>
        <w:pStyle w:val="ConsPlusNormal"/>
        <w:ind w:firstLine="540"/>
        <w:jc w:val="both"/>
      </w:pPr>
      <w:r>
        <w:t>ж) ответственность сторон за нарушение условий соглашения.</w:t>
      </w:r>
    </w:p>
    <w:p w:rsidR="00193606" w:rsidRDefault="00193606">
      <w:pPr>
        <w:pStyle w:val="ConsPlusNormal"/>
        <w:ind w:firstLine="540"/>
        <w:jc w:val="both"/>
      </w:pPr>
      <w:r>
        <w:t>6. Перечисление гранта осуществляется в установленном порядке в сроки, определенные графиком перечисления гранта, на счета, на которых в соответствии с бюджетным законодательством Российской Федерации учитываются операции со средствами, поступающими образовательным организациям.</w:t>
      </w:r>
    </w:p>
    <w:p w:rsidR="00193606" w:rsidRDefault="00193606">
      <w:pPr>
        <w:pStyle w:val="ConsPlusNormal"/>
        <w:ind w:firstLine="540"/>
        <w:jc w:val="both"/>
      </w:pPr>
      <w:r>
        <w:t xml:space="preserve">7. Информация об объемах и о сроках перечисления гранта учитывается Министерством образования и науки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</w:t>
      </w:r>
      <w:r>
        <w:lastRenderedPageBreak/>
        <w:t>плана исполнения федерального бюджета.</w:t>
      </w:r>
    </w:p>
    <w:p w:rsidR="00193606" w:rsidRDefault="00193606">
      <w:pPr>
        <w:pStyle w:val="ConsPlusNormal"/>
        <w:ind w:firstLine="540"/>
        <w:jc w:val="both"/>
      </w:pPr>
      <w:r>
        <w:t>8. Контроль за соблюдением условий предоставления гранта осуществляется Министерством образования и науки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193606" w:rsidRDefault="00193606">
      <w:pPr>
        <w:pStyle w:val="ConsPlusNormal"/>
        <w:jc w:val="both"/>
      </w:pPr>
      <w:r>
        <w:t xml:space="preserve">(в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193606" w:rsidRDefault="00193606">
      <w:pPr>
        <w:pStyle w:val="ConsPlusNormal"/>
        <w:jc w:val="both"/>
      </w:pPr>
    </w:p>
    <w:p w:rsidR="00193606" w:rsidRDefault="00193606">
      <w:pPr>
        <w:pStyle w:val="ConsPlusNormal"/>
        <w:jc w:val="both"/>
      </w:pPr>
    </w:p>
    <w:p w:rsidR="00193606" w:rsidRDefault="0019360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72D59" w:rsidRDefault="00672D59">
      <w:bookmarkStart w:id="1" w:name="_GoBack"/>
      <w:bookmarkEnd w:id="1"/>
    </w:p>
    <w:sectPr w:rsidR="00672D59" w:rsidSect="00B614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606"/>
    <w:rsid w:val="00193606"/>
    <w:rsid w:val="00672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936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936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9360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936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936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9360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F549C71F604C71973629B217BBD670C0F5A253D552D701C0FB9BA9C0D28A203544788DCA59B9D1Ee0h9L" TargetMode="External"/><Relationship Id="rId13" Type="http://schemas.openxmlformats.org/officeDocument/2006/relationships/hyperlink" Target="consultantplus://offline/ref=4F549C71F604C71973629B217BBD670C0F5B20385423701C0FB9BA9C0D28A203544788DCA59B9F1Ae0h8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F549C71F604C71973629B217BBD670C0F542E375128701C0FB9BA9C0De2h8L" TargetMode="External"/><Relationship Id="rId12" Type="http://schemas.openxmlformats.org/officeDocument/2006/relationships/hyperlink" Target="consultantplus://offline/ref=4F549C71F604C71973629B217BBD670C0F5A2F38562F701C0FB9BA9C0De2h8L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F549C71F604C71973629B217BBD670C0C52213F5528701C0FB9BA9C0D28A203544788DCA59B9B1De0h6L" TargetMode="External"/><Relationship Id="rId11" Type="http://schemas.openxmlformats.org/officeDocument/2006/relationships/hyperlink" Target="consultantplus://offline/ref=4F549C71F604C71973629B217BBD670C0F5A2F38562F701C0FB9BA9C0De2h8L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4F549C71F604C71973629B217BBD670C0F5A2F38562F701C0FB9BA9C0D28A203544788DCA59B9F1Fe0h7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F549C71F604C71973629B217BBD670C0C52213F5528701C0FB9BA9C0D28A203544788DCA59B9B1De0h6L" TargetMode="External"/><Relationship Id="rId14" Type="http://schemas.openxmlformats.org/officeDocument/2006/relationships/hyperlink" Target="consultantplus://offline/ref=4F549C71F604C71973629B217BBD670C0C52213F5528701C0FB9BA9C0D28A203544788DCA59B9B1De0h6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1637</Words>
  <Characters>9331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10947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2016-11-25T11:33:00Z</dcterms:created>
  <dcterms:modified xsi:type="dcterms:W3CDTF">2016-11-25T11:33:00Z</dcterms:modified>
</cp:coreProperties>
</file>