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F6B" w:rsidRDefault="00090F6B">
      <w:pPr>
        <w:pStyle w:val="ConsPlusNormal"/>
        <w:jc w:val="both"/>
        <w:outlineLvl w:val="0"/>
      </w:pPr>
      <w:bookmarkStart w:id="0" w:name="_GoBack"/>
      <w:bookmarkEnd w:id="0"/>
    </w:p>
    <w:p w:rsidR="00090F6B" w:rsidRDefault="00090F6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90F6B" w:rsidRDefault="00090F6B">
      <w:pPr>
        <w:pStyle w:val="ConsPlusTitle"/>
        <w:jc w:val="center"/>
      </w:pPr>
    </w:p>
    <w:p w:rsidR="00090F6B" w:rsidRDefault="00090F6B">
      <w:pPr>
        <w:pStyle w:val="ConsPlusTitle"/>
        <w:jc w:val="center"/>
      </w:pPr>
      <w:r>
        <w:t>ПОСТАНОВЛЕНИЕ</w:t>
      </w:r>
    </w:p>
    <w:p w:rsidR="00090F6B" w:rsidRDefault="00090F6B">
      <w:pPr>
        <w:pStyle w:val="ConsPlusTitle"/>
        <w:jc w:val="center"/>
      </w:pPr>
      <w:r>
        <w:t>от 15 января 2014 г. N 32</w:t>
      </w:r>
    </w:p>
    <w:p w:rsidR="00090F6B" w:rsidRDefault="00090F6B">
      <w:pPr>
        <w:pStyle w:val="ConsPlusTitle"/>
        <w:jc w:val="center"/>
      </w:pPr>
    </w:p>
    <w:p w:rsidR="00090F6B" w:rsidRDefault="00090F6B">
      <w:pPr>
        <w:pStyle w:val="ConsPlusTitle"/>
        <w:jc w:val="center"/>
      </w:pPr>
      <w:r>
        <w:t>ОБ УТВЕРЖДЕНИИ ПРАВИЛ</w:t>
      </w:r>
    </w:p>
    <w:p w:rsidR="00090F6B" w:rsidRDefault="00090F6B">
      <w:pPr>
        <w:pStyle w:val="ConsPlusTitle"/>
        <w:jc w:val="center"/>
      </w:pPr>
      <w:r>
        <w:t>ПРЕДОСТАВЛЕНИЯ СУБСИДИЙ ИЗ ФЕДЕРАЛЬНОГО БЮДЖЕТА</w:t>
      </w:r>
    </w:p>
    <w:p w:rsidR="00090F6B" w:rsidRDefault="00090F6B">
      <w:pPr>
        <w:pStyle w:val="ConsPlusTitle"/>
        <w:jc w:val="center"/>
      </w:pPr>
      <w:r>
        <w:t>РОССИЙСКИМ ПРОИЗВОДИТЕЛЯМ КОЛЕСНЫХ ТРАНСПОРТНЫХ СРЕДСТВ</w:t>
      </w:r>
    </w:p>
    <w:p w:rsidR="00090F6B" w:rsidRDefault="00090F6B">
      <w:pPr>
        <w:pStyle w:val="ConsPlusTitle"/>
        <w:jc w:val="center"/>
      </w:pPr>
      <w:r>
        <w:t>НА КОМПЕНСАЦИЮ ЧАСТИ ЗАТРАТ НА СОДЕРЖАНИЕ РАБОЧИХ МЕСТ</w:t>
      </w:r>
    </w:p>
    <w:p w:rsidR="00090F6B" w:rsidRDefault="00090F6B">
      <w:pPr>
        <w:pStyle w:val="ConsPlusNormal"/>
        <w:jc w:val="center"/>
      </w:pPr>
      <w:r>
        <w:t>Список изменяющих документов</w:t>
      </w:r>
    </w:p>
    <w:p w:rsidR="00090F6B" w:rsidRDefault="00090F6B">
      <w:pPr>
        <w:pStyle w:val="ConsPlusNormal"/>
        <w:jc w:val="center"/>
      </w:pPr>
      <w:proofErr w:type="gramStart"/>
      <w:r>
        <w:t xml:space="preserve">(в ред. Постановлений Правительства РФ от 02.04.2014 </w:t>
      </w:r>
      <w:hyperlink r:id="rId5" w:history="1">
        <w:r>
          <w:rPr>
            <w:color w:val="0000FF"/>
          </w:rPr>
          <w:t>N 257</w:t>
        </w:r>
      </w:hyperlink>
      <w:r>
        <w:t>,</w:t>
      </w:r>
      <w:proofErr w:type="gramEnd"/>
    </w:p>
    <w:p w:rsidR="00090F6B" w:rsidRDefault="00090F6B">
      <w:pPr>
        <w:pStyle w:val="ConsPlusNormal"/>
        <w:jc w:val="center"/>
      </w:pPr>
      <w:r>
        <w:t xml:space="preserve">от 28.03.2015 </w:t>
      </w:r>
      <w:hyperlink r:id="rId6" w:history="1">
        <w:r>
          <w:rPr>
            <w:color w:val="0000FF"/>
          </w:rPr>
          <w:t>N 288</w:t>
        </w:r>
      </w:hyperlink>
      <w:r>
        <w:t xml:space="preserve">, от 30.12.2015 </w:t>
      </w:r>
      <w:hyperlink r:id="rId7" w:history="1">
        <w:r>
          <w:rPr>
            <w:color w:val="0000FF"/>
          </w:rPr>
          <w:t>N 1492</w:t>
        </w:r>
      </w:hyperlink>
      <w:r>
        <w:t xml:space="preserve">, от 14.05.2016 </w:t>
      </w:r>
      <w:hyperlink r:id="rId8" w:history="1">
        <w:r>
          <w:rPr>
            <w:color w:val="0000FF"/>
          </w:rPr>
          <w:t>N 415</w:t>
        </w:r>
      </w:hyperlink>
      <w:r>
        <w:t>)</w:t>
      </w:r>
    </w:p>
    <w:p w:rsidR="00090F6B" w:rsidRDefault="00090F6B">
      <w:pPr>
        <w:pStyle w:val="ConsPlusNormal"/>
        <w:jc w:val="center"/>
      </w:pPr>
    </w:p>
    <w:p w:rsidR="00090F6B" w:rsidRDefault="00090F6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90F6B" w:rsidRDefault="00090F6B">
      <w:pPr>
        <w:pStyle w:val="ConsPlusNormal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производителям колесных транспортных средств на компенсацию части затрат на содержание рабочих мест.</w:t>
      </w:r>
    </w:p>
    <w:p w:rsidR="00090F6B" w:rsidRDefault="00090F6B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jc w:val="right"/>
      </w:pPr>
      <w:r>
        <w:t>Председатель Правительства</w:t>
      </w:r>
    </w:p>
    <w:p w:rsidR="00090F6B" w:rsidRDefault="00090F6B">
      <w:pPr>
        <w:pStyle w:val="ConsPlusNormal"/>
        <w:jc w:val="right"/>
      </w:pPr>
      <w:r>
        <w:t>Российской Федерации</w:t>
      </w:r>
    </w:p>
    <w:p w:rsidR="00090F6B" w:rsidRDefault="00090F6B">
      <w:pPr>
        <w:pStyle w:val="ConsPlusNormal"/>
        <w:jc w:val="right"/>
      </w:pPr>
      <w:r>
        <w:t>Д.МЕДВЕДЕВ</w:t>
      </w: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jc w:val="right"/>
        <w:outlineLvl w:val="0"/>
      </w:pPr>
      <w:r>
        <w:t>Утверждены</w:t>
      </w:r>
    </w:p>
    <w:p w:rsidR="00090F6B" w:rsidRDefault="00090F6B">
      <w:pPr>
        <w:pStyle w:val="ConsPlusNormal"/>
        <w:jc w:val="right"/>
      </w:pPr>
      <w:r>
        <w:t>постановлением Правительства</w:t>
      </w:r>
    </w:p>
    <w:p w:rsidR="00090F6B" w:rsidRDefault="00090F6B">
      <w:pPr>
        <w:pStyle w:val="ConsPlusNormal"/>
        <w:jc w:val="right"/>
      </w:pPr>
      <w:r>
        <w:t>Российской Федерации</w:t>
      </w:r>
    </w:p>
    <w:p w:rsidR="00090F6B" w:rsidRDefault="00090F6B">
      <w:pPr>
        <w:pStyle w:val="ConsPlusNormal"/>
        <w:jc w:val="right"/>
      </w:pPr>
      <w:r>
        <w:t>от 15 января 2014 г. N 32</w:t>
      </w: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Title"/>
        <w:jc w:val="center"/>
      </w:pPr>
      <w:bookmarkStart w:id="1" w:name="P31"/>
      <w:bookmarkEnd w:id="1"/>
      <w:r>
        <w:t>ПРАВИЛА</w:t>
      </w:r>
    </w:p>
    <w:p w:rsidR="00090F6B" w:rsidRDefault="00090F6B">
      <w:pPr>
        <w:pStyle w:val="ConsPlusTitle"/>
        <w:jc w:val="center"/>
      </w:pPr>
      <w:r>
        <w:t>ПРЕДОСТАВЛЕНИЯ СУБСИДИЙ ИЗ ФЕДЕРАЛЬНОГО БЮДЖЕТА</w:t>
      </w:r>
    </w:p>
    <w:p w:rsidR="00090F6B" w:rsidRDefault="00090F6B">
      <w:pPr>
        <w:pStyle w:val="ConsPlusTitle"/>
        <w:jc w:val="center"/>
      </w:pPr>
      <w:r>
        <w:t>РОССИЙСКИМ ПРОИЗВОДИТЕЛЯМ КОЛЕСНЫХ ТРАНСПОРТНЫХ СРЕДСТВ</w:t>
      </w:r>
    </w:p>
    <w:p w:rsidR="00090F6B" w:rsidRDefault="00090F6B">
      <w:pPr>
        <w:pStyle w:val="ConsPlusTitle"/>
        <w:jc w:val="center"/>
      </w:pPr>
      <w:r>
        <w:t>НА КОМПЕНСАЦИЮ ЧАСТИ ЗАТРАТ НА СОДЕРЖАНИЕ РАБОЧИХ МЕСТ</w:t>
      </w:r>
    </w:p>
    <w:p w:rsidR="00090F6B" w:rsidRDefault="00090F6B">
      <w:pPr>
        <w:pStyle w:val="ConsPlusNormal"/>
        <w:jc w:val="center"/>
      </w:pPr>
      <w:r>
        <w:t>Список изменяющих документов</w:t>
      </w:r>
    </w:p>
    <w:p w:rsidR="00090F6B" w:rsidRDefault="00090F6B">
      <w:pPr>
        <w:pStyle w:val="ConsPlusNormal"/>
        <w:jc w:val="center"/>
      </w:pPr>
      <w:proofErr w:type="gramStart"/>
      <w:r>
        <w:t xml:space="preserve">(в ред. Постановлений Правительства РФ от 02.04.2014 </w:t>
      </w:r>
      <w:hyperlink r:id="rId10" w:history="1">
        <w:r>
          <w:rPr>
            <w:color w:val="0000FF"/>
          </w:rPr>
          <w:t>N 257</w:t>
        </w:r>
      </w:hyperlink>
      <w:r>
        <w:t>,</w:t>
      </w:r>
      <w:proofErr w:type="gramEnd"/>
    </w:p>
    <w:p w:rsidR="00090F6B" w:rsidRDefault="00090F6B">
      <w:pPr>
        <w:pStyle w:val="ConsPlusNormal"/>
        <w:jc w:val="center"/>
      </w:pPr>
      <w:r>
        <w:t xml:space="preserve">от 28.03.2015 </w:t>
      </w:r>
      <w:hyperlink r:id="rId11" w:history="1">
        <w:r>
          <w:rPr>
            <w:color w:val="0000FF"/>
          </w:rPr>
          <w:t>N 288</w:t>
        </w:r>
      </w:hyperlink>
      <w:r>
        <w:t xml:space="preserve">, от 30.12.2015 </w:t>
      </w:r>
      <w:hyperlink r:id="rId12" w:history="1">
        <w:r>
          <w:rPr>
            <w:color w:val="0000FF"/>
          </w:rPr>
          <w:t>N 1492</w:t>
        </w:r>
      </w:hyperlink>
      <w:r>
        <w:t xml:space="preserve">, от 14.05.2016 </w:t>
      </w:r>
      <w:hyperlink r:id="rId13" w:history="1">
        <w:r>
          <w:rPr>
            <w:color w:val="0000FF"/>
          </w:rPr>
          <w:t>N 415</w:t>
        </w:r>
      </w:hyperlink>
      <w:r>
        <w:t>)</w:t>
      </w: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  <w:bookmarkStart w:id="2" w:name="P39"/>
      <w:bookmarkEnd w:id="2"/>
      <w:r>
        <w:t>1. Настоящие Правила устанавливают порядок, цели и условия предоставления субсидий из федерального бюджета российским производителям колесных транспортных средств на компенсацию части затрат на содержание рабочих мест (далее соответственно - субсидия, производители, транспортные средства).</w:t>
      </w:r>
    </w:p>
    <w:p w:rsidR="00090F6B" w:rsidRDefault="00090F6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090F6B" w:rsidRDefault="00090F6B">
      <w:pPr>
        <w:pStyle w:val="ConsPlusNormal"/>
        <w:ind w:firstLine="540"/>
        <w:jc w:val="both"/>
      </w:pPr>
      <w:r>
        <w:t xml:space="preserve">2. </w:t>
      </w:r>
      <w:proofErr w:type="gramStart"/>
      <w:r>
        <w:t>В настоящих Правилах под затратами производителей на содержание рабочих мест понимаются затраты на выплату заработной платы, рассчитываемые исходя из среднесписочной численности персонала за отчетный период, а также затраты на отчисления на страховые взносы по обязательному социальному страхованию, отчисления на страховые взносы по обязательному медицинскому страхованию, отчисления в Пенсионный фонд Российской Федерации, возникшие с 1 января 2015 г. (далее - затраты), понесенные</w:t>
      </w:r>
      <w:proofErr w:type="gramEnd"/>
      <w:r>
        <w:t>:</w:t>
      </w:r>
    </w:p>
    <w:p w:rsidR="00090F6B" w:rsidRDefault="00090F6B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090F6B" w:rsidRDefault="00090F6B">
      <w:pPr>
        <w:pStyle w:val="ConsPlusNormal"/>
        <w:ind w:firstLine="540"/>
        <w:jc w:val="both"/>
      </w:pPr>
      <w:r>
        <w:t>а) непосредственно производителями;</w:t>
      </w:r>
    </w:p>
    <w:p w:rsidR="00090F6B" w:rsidRDefault="00090F6B">
      <w:pPr>
        <w:pStyle w:val="ConsPlusNormal"/>
        <w:ind w:firstLine="540"/>
        <w:jc w:val="both"/>
      </w:pPr>
      <w:bookmarkStart w:id="3" w:name="P44"/>
      <w:bookmarkEnd w:id="3"/>
      <w:proofErr w:type="gramStart"/>
      <w:r>
        <w:lastRenderedPageBreak/>
        <w:t>б) аффилированными лицами производителей, которые оказывают производителю услуги по производству транспортных средств, и (или) осуществлению отдельных технологических операций при производстве транспортных средств, и (или) производству отдельных компонентов, узлов и агрегатов транспортных средств, которые прямо или косвенно владеют не менее чем 20 процентами акций и (или) долей производителя или являются дочерними обществами по отношению к производителю с долей участия производителя не</w:t>
      </w:r>
      <w:proofErr w:type="gramEnd"/>
      <w:r>
        <w:t xml:space="preserve"> менее 20 процентов акций и (или) долей (далее - аффилированные лица);</w:t>
      </w:r>
    </w:p>
    <w:p w:rsidR="00090F6B" w:rsidRDefault="00090F6B">
      <w:pPr>
        <w:pStyle w:val="ConsPlusNormal"/>
        <w:ind w:firstLine="540"/>
        <w:jc w:val="both"/>
      </w:pPr>
      <w:r>
        <w:t xml:space="preserve">в) организациями, оказывающими производителю услуги по осуществлению отдельных технологических операций при производстве транспортных средств (далее - иные организации), - в случае, если производитель по состоянию на 1 января 2015 г. осуществлял производство в режиме, указанном в </w:t>
      </w:r>
      <w:hyperlink w:anchor="P56" w:history="1">
        <w:r>
          <w:rPr>
            <w:color w:val="0000FF"/>
          </w:rPr>
          <w:t>абзаце третьем подпункта "г" пункта 4</w:t>
        </w:r>
      </w:hyperlink>
      <w:r>
        <w:t xml:space="preserve"> настоящих Правил.</w:t>
      </w:r>
    </w:p>
    <w:p w:rsidR="00090F6B" w:rsidRDefault="00090F6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090F6B" w:rsidRDefault="00090F6B">
      <w:pPr>
        <w:pStyle w:val="ConsPlusNormal"/>
        <w:ind w:firstLine="540"/>
        <w:jc w:val="both"/>
      </w:pPr>
      <w:r>
        <w:t xml:space="preserve">3. Субсидии предоставляются Министерством промышленности и торговли Российской Федерации в пределах бюджетных ассигнований, предусмотренных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этому Министерству на цели, предусмотренные </w:t>
      </w:r>
      <w:hyperlink w:anchor="P39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090F6B" w:rsidRDefault="00090F6B">
      <w:pPr>
        <w:pStyle w:val="ConsPlusNormal"/>
        <w:jc w:val="both"/>
      </w:pPr>
      <w:r>
        <w:t xml:space="preserve">(в ред. Постановлений Правительства РФ от 28.03.2015 </w:t>
      </w:r>
      <w:hyperlink r:id="rId18" w:history="1">
        <w:r>
          <w:rPr>
            <w:color w:val="0000FF"/>
          </w:rPr>
          <w:t>N 288</w:t>
        </w:r>
      </w:hyperlink>
      <w:r>
        <w:t xml:space="preserve">, от 30.12.2015 </w:t>
      </w:r>
      <w:hyperlink r:id="rId19" w:history="1">
        <w:r>
          <w:rPr>
            <w:color w:val="0000FF"/>
          </w:rPr>
          <w:t>N 1492</w:t>
        </w:r>
      </w:hyperlink>
      <w:r>
        <w:t>)</w:t>
      </w:r>
    </w:p>
    <w:p w:rsidR="00090F6B" w:rsidRDefault="00090F6B">
      <w:pPr>
        <w:pStyle w:val="ConsPlusNormal"/>
        <w:ind w:firstLine="540"/>
        <w:jc w:val="both"/>
      </w:pPr>
      <w:bookmarkStart w:id="4" w:name="P49"/>
      <w:bookmarkEnd w:id="4"/>
      <w:r>
        <w:t>4. Субсидия предоставляется производителю при выполнении следующих условий:</w:t>
      </w:r>
    </w:p>
    <w:p w:rsidR="00090F6B" w:rsidRDefault="00090F6B">
      <w:pPr>
        <w:pStyle w:val="ConsPlusNormal"/>
        <w:ind w:firstLine="540"/>
        <w:jc w:val="both"/>
      </w:pPr>
      <w:r>
        <w:t>а) производитель, аффилированные лица и иные организации, затраты которых включены в расчет размера субсидии, являются юридическими лицами, зарегистрированными на территории Российской Федерации;</w:t>
      </w:r>
    </w:p>
    <w:p w:rsidR="00090F6B" w:rsidRDefault="00090F6B">
      <w:pPr>
        <w:pStyle w:val="ConsPlusNormal"/>
        <w:ind w:firstLine="540"/>
        <w:jc w:val="both"/>
      </w:pPr>
      <w:r>
        <w:t>б) у производителя отсутствует задолженность по налогам, сборам и иным обязательным платежам в бюджеты бюджетной системы Российской Федерации;</w:t>
      </w:r>
    </w:p>
    <w:p w:rsidR="00090F6B" w:rsidRDefault="00090F6B">
      <w:pPr>
        <w:pStyle w:val="ConsPlusNormal"/>
        <w:ind w:firstLine="540"/>
        <w:jc w:val="both"/>
      </w:pPr>
      <w:r>
        <w:t>в) производителю присвоен международный идентификационный код изготовителя (WMI), и производитель осуществляет операции по нанесению индивидуального идентификационного номера (VIN) на неразъемные составляющие кузова (кабины), шасси или специально изготовленные номерные таблички транспортных средств;</w:t>
      </w:r>
    </w:p>
    <w:p w:rsidR="00090F6B" w:rsidRDefault="00090F6B">
      <w:pPr>
        <w:pStyle w:val="ConsPlusNormal"/>
        <w:ind w:firstLine="540"/>
        <w:jc w:val="both"/>
      </w:pPr>
      <w:r>
        <w:t>г) производитель по состоянию на 1 января 2015 г. осуществлял производство транспортных сре</w:t>
      </w:r>
      <w:proofErr w:type="gramStart"/>
      <w:r>
        <w:t>дств с с</w:t>
      </w:r>
      <w:proofErr w:type="gramEnd"/>
      <w:r>
        <w:t>облюдением одного из следующих условий:</w:t>
      </w:r>
    </w:p>
    <w:p w:rsidR="00090F6B" w:rsidRDefault="00090F6B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090F6B" w:rsidRDefault="00090F6B">
      <w:pPr>
        <w:pStyle w:val="ConsPlusNormal"/>
        <w:ind w:firstLine="540"/>
        <w:jc w:val="both"/>
      </w:pPr>
      <w:r>
        <w:t>в режиме промышленной сборки;</w:t>
      </w:r>
    </w:p>
    <w:p w:rsidR="00090F6B" w:rsidRDefault="00090F6B">
      <w:pPr>
        <w:pStyle w:val="ConsPlusNormal"/>
        <w:ind w:firstLine="540"/>
        <w:jc w:val="both"/>
      </w:pPr>
      <w:bookmarkStart w:id="5" w:name="P56"/>
      <w:bookmarkEnd w:id="5"/>
      <w:r>
        <w:t xml:space="preserve">в режиме, предусмотренном </w:t>
      </w:r>
      <w:hyperlink r:id="rId21" w:history="1">
        <w:r>
          <w:rPr>
            <w:color w:val="0000FF"/>
          </w:rPr>
          <w:t>абзацем шестым пункта 2 статьи 10</w:t>
        </w:r>
      </w:hyperlink>
      <w:r>
        <w:t xml:space="preserve"> Соглашения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г.;</w:t>
      </w:r>
    </w:p>
    <w:p w:rsidR="00090F6B" w:rsidRDefault="00090F6B">
      <w:pPr>
        <w:pStyle w:val="ConsPlusNormal"/>
        <w:ind w:firstLine="540"/>
        <w:jc w:val="both"/>
      </w:pPr>
      <w:r>
        <w:t xml:space="preserve">д) производитель не входит в перечень аффилированных лиц, указанный в </w:t>
      </w:r>
      <w:hyperlink w:anchor="P63" w:history="1">
        <w:r>
          <w:rPr>
            <w:color w:val="0000FF"/>
          </w:rPr>
          <w:t>подпункте "д" пункта 5</w:t>
        </w:r>
      </w:hyperlink>
      <w:r>
        <w:t xml:space="preserve"> настоящих Правил.</w:t>
      </w:r>
    </w:p>
    <w:p w:rsidR="00090F6B" w:rsidRDefault="00090F6B">
      <w:pPr>
        <w:pStyle w:val="ConsPlusNormal"/>
        <w:ind w:firstLine="540"/>
        <w:jc w:val="both"/>
      </w:pPr>
      <w:r>
        <w:t>5. Субсидия предоставляется на основании договора о предоставлении субсидии, заключенного между Министерством промышленности и торговли Российской Федерации и производителем, предусматривающего:</w:t>
      </w:r>
    </w:p>
    <w:p w:rsidR="00090F6B" w:rsidRDefault="00090F6B">
      <w:pPr>
        <w:pStyle w:val="ConsPlusNormal"/>
        <w:ind w:firstLine="540"/>
        <w:jc w:val="both"/>
      </w:pPr>
      <w:r>
        <w:t>а) условия, цели и порядок предоставления субсидии;</w:t>
      </w:r>
    </w:p>
    <w:p w:rsidR="00090F6B" w:rsidRDefault="00090F6B">
      <w:pPr>
        <w:pStyle w:val="ConsPlusNormal"/>
        <w:ind w:firstLine="540"/>
        <w:jc w:val="both"/>
      </w:pPr>
      <w:r>
        <w:t>б) сроки перечисления субсидии;</w:t>
      </w:r>
    </w:p>
    <w:p w:rsidR="00090F6B" w:rsidRDefault="00090F6B">
      <w:pPr>
        <w:pStyle w:val="ConsPlusNormal"/>
        <w:ind w:firstLine="540"/>
        <w:jc w:val="both"/>
      </w:pPr>
      <w:r>
        <w:t>в) право Министерства промышленности и торговли Российской Федерации и органов государственного финансового контроля проводить проверки соблюдения производителем условий, целей и порядка предоставления субсидии, которые установлены настоящими Правилами, а также согласие производителя на проведение таких проверок;</w:t>
      </w:r>
    </w:p>
    <w:p w:rsidR="00090F6B" w:rsidRDefault="00090F6B">
      <w:pPr>
        <w:pStyle w:val="ConsPlusNormal"/>
        <w:ind w:firstLine="540"/>
        <w:jc w:val="both"/>
      </w:pPr>
      <w:r>
        <w:t>г) порядок, формы и сроки представления отчетности о выполнении условий, установленных настоящими Правилами и договором о предоставлении субсидии;</w:t>
      </w:r>
    </w:p>
    <w:p w:rsidR="00090F6B" w:rsidRDefault="00090F6B">
      <w:pPr>
        <w:pStyle w:val="ConsPlusNormal"/>
        <w:ind w:firstLine="540"/>
        <w:jc w:val="both"/>
      </w:pPr>
      <w:bookmarkStart w:id="6" w:name="P63"/>
      <w:bookmarkEnd w:id="6"/>
      <w:r>
        <w:t>д) утверждение перечня аффилированных лиц, в случае если в расчет размера субсидии будут включаться затраты, понесенные аффилированными лицами;</w:t>
      </w:r>
    </w:p>
    <w:p w:rsidR="00090F6B" w:rsidRDefault="00090F6B">
      <w:pPr>
        <w:pStyle w:val="ConsPlusNormal"/>
        <w:ind w:firstLine="540"/>
        <w:jc w:val="both"/>
      </w:pPr>
      <w:r>
        <w:t>е) утверждение перечня иных организаций, в случае если в расчет размера субсидии включаются затраты, понесенные иными организациями;</w:t>
      </w:r>
    </w:p>
    <w:p w:rsidR="00090F6B" w:rsidRDefault="00090F6B">
      <w:pPr>
        <w:pStyle w:val="ConsPlusNormal"/>
        <w:ind w:firstLine="540"/>
        <w:jc w:val="both"/>
      </w:pPr>
      <w:r>
        <w:t xml:space="preserve">ж) порядок возврата производителем полученной субсидии в случае </w:t>
      </w:r>
      <w:proofErr w:type="gramStart"/>
      <w:r>
        <w:t>установления факта нарушения условий ее предоставления</w:t>
      </w:r>
      <w:proofErr w:type="gramEnd"/>
      <w:r>
        <w:t>;</w:t>
      </w:r>
    </w:p>
    <w:p w:rsidR="00090F6B" w:rsidRDefault="00090F6B">
      <w:pPr>
        <w:pStyle w:val="ConsPlusNormal"/>
        <w:ind w:firstLine="540"/>
        <w:jc w:val="both"/>
      </w:pPr>
      <w:r>
        <w:lastRenderedPageBreak/>
        <w:t>з) условия расторжения договора о предоставлении субсидии;</w:t>
      </w:r>
    </w:p>
    <w:p w:rsidR="00090F6B" w:rsidRDefault="00090F6B">
      <w:pPr>
        <w:pStyle w:val="ConsPlusNormal"/>
        <w:ind w:firstLine="540"/>
        <w:jc w:val="both"/>
      </w:pPr>
      <w:r>
        <w:t>и) запрет на использование производителем суммы полученной субсидии для конвертации в иностранную валюту.</w:t>
      </w:r>
    </w:p>
    <w:p w:rsidR="00090F6B" w:rsidRDefault="00090F6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</w:t>
      </w:r>
      <w:proofErr w:type="gramStart"/>
      <w:r>
        <w:t>введен</w:t>
      </w:r>
      <w:proofErr w:type="gramEnd"/>
      <w:r>
        <w:t xml:space="preserve">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28.03.2015 N 288)</w:t>
      </w:r>
    </w:p>
    <w:p w:rsidR="00090F6B" w:rsidRDefault="00090F6B">
      <w:pPr>
        <w:pStyle w:val="ConsPlusNormal"/>
        <w:ind w:firstLine="540"/>
        <w:jc w:val="both"/>
      </w:pPr>
      <w:bookmarkStart w:id="7" w:name="P69"/>
      <w:bookmarkEnd w:id="7"/>
      <w:r>
        <w:t>6. Для заключения договора о предоставлении субсидии производитель представляет в Министерство промышленности и торговли Российской Федерации заявление о заключении договора о предоставлении субсидии (в произвольной форме), в котором указываются сведения о государственной регистрации производителя, с приложением следующих документов:</w:t>
      </w:r>
    </w:p>
    <w:p w:rsidR="00090F6B" w:rsidRDefault="00090F6B">
      <w:pPr>
        <w:pStyle w:val="ConsPlusNormal"/>
        <w:ind w:firstLine="540"/>
        <w:jc w:val="both"/>
      </w:pPr>
      <w:r>
        <w:t>а) нотариально заверенные копии учредительных документов производителя;</w:t>
      </w:r>
    </w:p>
    <w:p w:rsidR="00090F6B" w:rsidRDefault="00090F6B">
      <w:pPr>
        <w:pStyle w:val="ConsPlusNormal"/>
        <w:ind w:firstLine="540"/>
        <w:jc w:val="both"/>
      </w:pPr>
      <w:r>
        <w:t>б) справка, подписанная руководителем и главным бухгалтером производителя, скрепленная печатью производителя, с указанием банковских реквизитов и расчетных счетов производителя, на которые перечисляется субсидия;</w:t>
      </w:r>
    </w:p>
    <w:p w:rsidR="00090F6B" w:rsidRDefault="00090F6B">
      <w:pPr>
        <w:pStyle w:val="ConsPlusNormal"/>
        <w:ind w:firstLine="540"/>
        <w:jc w:val="both"/>
      </w:pPr>
      <w:r>
        <w:t>в) копии документов, подтверждающих право производителя по нанесению индивидуального идентификационного номера (VIN), заверенные руководителем производителя;</w:t>
      </w:r>
    </w:p>
    <w:p w:rsidR="00090F6B" w:rsidRDefault="00090F6B">
      <w:pPr>
        <w:pStyle w:val="ConsPlusNormal"/>
        <w:ind w:firstLine="540"/>
        <w:jc w:val="both"/>
      </w:pPr>
      <w:r>
        <w:t xml:space="preserve">г) нотариально заверенные копии документов, подтверждающих соответствие аффилированных лиц условиям, установленным </w:t>
      </w:r>
      <w:hyperlink w:anchor="P44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Правил, в случае если в расчет размера субсидии будут включаться затраты, понесенные аффилированными лицами;</w:t>
      </w:r>
    </w:p>
    <w:p w:rsidR="00090F6B" w:rsidRDefault="00090F6B">
      <w:pPr>
        <w:pStyle w:val="ConsPlusNormal"/>
        <w:ind w:firstLine="540"/>
        <w:jc w:val="both"/>
      </w:pPr>
      <w:proofErr w:type="gramStart"/>
      <w:r>
        <w:t>д) нотариально заверенные копии договоров об оказании услуг по производству транспортных средств, и (или) осуществлению отдельных технологических операций при производстве транспортных средств, и (или) производству отдельных компонентов, узлов и агрегатов транспортных средств, заключенных между производителем и аффилированными лицами, в случае если в расчет размера субсидии будут включаться затраты, понесенные аффилированными лицами;</w:t>
      </w:r>
      <w:proofErr w:type="gramEnd"/>
    </w:p>
    <w:p w:rsidR="00090F6B" w:rsidRDefault="00090F6B">
      <w:pPr>
        <w:pStyle w:val="ConsPlusNormal"/>
        <w:ind w:firstLine="540"/>
        <w:jc w:val="both"/>
      </w:pPr>
      <w:r>
        <w:t>е) нотариально заверенные копии договоров об оказании услуг по осуществлению отдельных технологических операций при производстве транспортных средств, заключенных между производителем и иными организациями, в случае если в расчет размера субсидии будут включаться затраты, понесенные иными организациями.</w:t>
      </w:r>
    </w:p>
    <w:p w:rsidR="00090F6B" w:rsidRDefault="00090F6B">
      <w:pPr>
        <w:pStyle w:val="ConsPlusNormal"/>
        <w:ind w:firstLine="540"/>
        <w:jc w:val="both"/>
      </w:pPr>
      <w:r>
        <w:t>7. Министерство промышленности и торговли Российской Федерации:</w:t>
      </w:r>
    </w:p>
    <w:p w:rsidR="00090F6B" w:rsidRDefault="00090F6B">
      <w:pPr>
        <w:pStyle w:val="ConsPlusNormal"/>
        <w:ind w:firstLine="540"/>
        <w:jc w:val="both"/>
      </w:pPr>
      <w:r>
        <w:t xml:space="preserve">а) регистрирует в порядке поступления заявление о заключении договора о предоставлении субсидии и документы, представленные в соответствии с </w:t>
      </w:r>
      <w:hyperlink w:anchor="P69" w:history="1">
        <w:r>
          <w:rPr>
            <w:color w:val="0000FF"/>
          </w:rPr>
          <w:t>пунктом 6</w:t>
        </w:r>
      </w:hyperlink>
      <w:r>
        <w:t xml:space="preserve"> настоящих Правил, в журнале,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Министерства;</w:t>
      </w:r>
    </w:p>
    <w:p w:rsidR="00090F6B" w:rsidRDefault="00090F6B">
      <w:pPr>
        <w:pStyle w:val="ConsPlusNormal"/>
        <w:ind w:firstLine="540"/>
        <w:jc w:val="both"/>
      </w:pPr>
      <w:r>
        <w:t>б) проверяет в течение 15 дней со дня поступления документов полноту содержащихся в них сведений и заключает с производителем договор о предоставлении субсидии либо отказывает (в письменной форме) производителю в заключени</w:t>
      </w:r>
      <w:proofErr w:type="gramStart"/>
      <w:r>
        <w:t>и</w:t>
      </w:r>
      <w:proofErr w:type="gramEnd"/>
      <w:r>
        <w:t xml:space="preserve"> такого договора в случае несоответствия представленных документов или содержащихся в них сведений положениям </w:t>
      </w:r>
      <w:hyperlink w:anchor="P49" w:history="1">
        <w:r>
          <w:rPr>
            <w:color w:val="0000FF"/>
          </w:rPr>
          <w:t>пунктов 4</w:t>
        </w:r>
      </w:hyperlink>
      <w:r>
        <w:t xml:space="preserve"> и </w:t>
      </w:r>
      <w:hyperlink w:anchor="P69" w:history="1">
        <w:r>
          <w:rPr>
            <w:color w:val="0000FF"/>
          </w:rPr>
          <w:t>6</w:t>
        </w:r>
      </w:hyperlink>
      <w:r>
        <w:t xml:space="preserve"> настоящих Правил.</w:t>
      </w:r>
    </w:p>
    <w:p w:rsidR="00090F6B" w:rsidRDefault="00090F6B">
      <w:pPr>
        <w:pStyle w:val="ConsPlusNormal"/>
        <w:ind w:firstLine="540"/>
        <w:jc w:val="both"/>
      </w:pPr>
      <w:r>
        <w:t xml:space="preserve">8. Субсидия предоставляется в размере до 90 процентов суммы затрат, предельные размеры которых установлены согласно </w:t>
      </w:r>
      <w:hyperlink w:anchor="P126" w:history="1">
        <w:r>
          <w:rPr>
            <w:color w:val="0000FF"/>
          </w:rPr>
          <w:t>приложению N 1</w:t>
        </w:r>
      </w:hyperlink>
      <w:r>
        <w:t>.</w:t>
      </w:r>
    </w:p>
    <w:p w:rsidR="00090F6B" w:rsidRDefault="00090F6B">
      <w:pPr>
        <w:pStyle w:val="ConsPlusNormal"/>
        <w:ind w:firstLine="540"/>
        <w:jc w:val="both"/>
      </w:pPr>
      <w:bookmarkStart w:id="8" w:name="P80"/>
      <w:bookmarkEnd w:id="8"/>
      <w:r>
        <w:t xml:space="preserve">9. </w:t>
      </w:r>
      <w:proofErr w:type="gramStart"/>
      <w:r>
        <w:t>Для получения субсидии производитель, с которым заключен договор о предоставлении субсидии, не позднее 8-го числа месяца, следующего за отчетным, а по затратам, понесенным в I квартале 2015 г., - до 6 апреля 2015 г. представляет в Министерство промышленности и торговли Российской Федерации заявление о предоставлении субсидии (в произвольной форме) с приложением следующих документов:</w:t>
      </w:r>
      <w:proofErr w:type="gramEnd"/>
    </w:p>
    <w:p w:rsidR="00090F6B" w:rsidRDefault="00090F6B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28.03.2015 N 288)</w:t>
      </w:r>
    </w:p>
    <w:p w:rsidR="00090F6B" w:rsidRDefault="00090F6B">
      <w:pPr>
        <w:pStyle w:val="ConsPlusNormal"/>
        <w:ind w:firstLine="540"/>
        <w:jc w:val="both"/>
      </w:pPr>
      <w:r>
        <w:t xml:space="preserve">а) расчет субсидии по форме согласно </w:t>
      </w:r>
      <w:hyperlink w:anchor="P175" w:history="1">
        <w:r>
          <w:rPr>
            <w:color w:val="0000FF"/>
          </w:rPr>
          <w:t>приложению N 2</w:t>
        </w:r>
      </w:hyperlink>
      <w:r>
        <w:t>;</w:t>
      </w:r>
    </w:p>
    <w:p w:rsidR="00090F6B" w:rsidRDefault="00090F6B">
      <w:pPr>
        <w:pStyle w:val="ConsPlusNormal"/>
        <w:ind w:firstLine="540"/>
        <w:jc w:val="both"/>
      </w:pPr>
      <w:r>
        <w:t>б) заверенная руководителем и главным бухгалтером производителя справка, подтверждающая сумму затрат за отчетный период;</w:t>
      </w:r>
    </w:p>
    <w:p w:rsidR="00090F6B" w:rsidRDefault="00090F6B">
      <w:pPr>
        <w:pStyle w:val="ConsPlusNormal"/>
        <w:ind w:firstLine="540"/>
        <w:jc w:val="both"/>
      </w:pPr>
      <w:r>
        <w:t>в) заверенная руководителем и главным бухгалтером предприятия справка, подтверждающая среднесписочное количество сотрудников производителя;</w:t>
      </w:r>
    </w:p>
    <w:p w:rsidR="00090F6B" w:rsidRDefault="00090F6B">
      <w:pPr>
        <w:pStyle w:val="ConsPlusNormal"/>
        <w:ind w:firstLine="540"/>
        <w:jc w:val="both"/>
      </w:pPr>
      <w:r>
        <w:t xml:space="preserve">г) заверенные руководителем производителя документы, подтверждающие объемы выпуска транспортных средств, произведенных за отчетный период, с указанием категорий транспортных средств в соответствии с техническим </w:t>
      </w:r>
      <w:hyperlink r:id="rId24" w:history="1">
        <w:r>
          <w:rPr>
            <w:color w:val="0000FF"/>
          </w:rPr>
          <w:t>регламентом</w:t>
        </w:r>
      </w:hyperlink>
      <w:r>
        <w:t xml:space="preserve"> Таможенного союза </w:t>
      </w:r>
      <w:proofErr w:type="gramStart"/>
      <w:r>
        <w:t>ТР</w:t>
      </w:r>
      <w:proofErr w:type="gramEnd"/>
      <w:r>
        <w:t xml:space="preserve"> ТС 018/2011 "О безопасности колесных транспортных средств", утвержденным решением Комиссии </w:t>
      </w:r>
      <w:r>
        <w:lastRenderedPageBreak/>
        <w:t>Таможенного союза от 9 декабря 2011 г. N 877.</w:t>
      </w:r>
    </w:p>
    <w:p w:rsidR="00090F6B" w:rsidRDefault="00090F6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28.03.2015 N 288)</w:t>
      </w:r>
    </w:p>
    <w:p w:rsidR="00090F6B" w:rsidRDefault="00090F6B">
      <w:pPr>
        <w:pStyle w:val="ConsPlusNormal"/>
        <w:ind w:firstLine="540"/>
        <w:jc w:val="both"/>
      </w:pPr>
      <w:r>
        <w:t xml:space="preserve">9(1). </w:t>
      </w:r>
      <w:proofErr w:type="gramStart"/>
      <w:r>
        <w:t xml:space="preserve">Производитель, с которым заключен договор о предоставлении субсидии, вправе вместе с заявлением о предоставлении субсидии, предусмотренным </w:t>
      </w:r>
      <w:hyperlink w:anchor="P80" w:history="1">
        <w:r>
          <w:rPr>
            <w:color w:val="0000FF"/>
          </w:rPr>
          <w:t>пунктом 9</w:t>
        </w:r>
      </w:hyperlink>
      <w:r>
        <w:t xml:space="preserve"> настоящих Правил, представлять заявления о предоставлении субсидии (в произвольной форме) на компенсацию части затрат, понесенных в отчетных месяцах начиная с января 2015 г., в отношении которых субсидия не предоставлялась, с приложением документов, предусмотренных </w:t>
      </w:r>
      <w:hyperlink w:anchor="P80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  <w:proofErr w:type="gramEnd"/>
    </w:p>
    <w:p w:rsidR="00090F6B" w:rsidRDefault="00090F6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9(1)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090F6B" w:rsidRDefault="00090F6B">
      <w:pPr>
        <w:pStyle w:val="ConsPlusNormal"/>
        <w:ind w:firstLine="540"/>
        <w:jc w:val="both"/>
      </w:pPr>
      <w:r>
        <w:t>10. В случае если в расчет размера субсидии включены затраты, понесенные аффилированными лицами, производитель также представляет следующие документы:</w:t>
      </w:r>
    </w:p>
    <w:p w:rsidR="00090F6B" w:rsidRDefault="00090F6B">
      <w:pPr>
        <w:pStyle w:val="ConsPlusNormal"/>
        <w:ind w:firstLine="540"/>
        <w:jc w:val="both"/>
      </w:pPr>
      <w:r>
        <w:t>а) заверенные руководителем производителя, руководителями и главными бухгалтерами аффилированных лиц справки, подтверждающие среднесписочное количество сотрудников аффилированных лиц;</w:t>
      </w:r>
    </w:p>
    <w:p w:rsidR="00090F6B" w:rsidRDefault="00090F6B">
      <w:pPr>
        <w:pStyle w:val="ConsPlusNormal"/>
        <w:ind w:firstLine="540"/>
        <w:jc w:val="both"/>
      </w:pPr>
      <w:r>
        <w:t>б) заверенные руководителем производителя, руководителями и главными бухгалтерами аффилированных лиц справки, подтверждающие сумму затрат, понесенных за отчетный период аффилированными лицами в связи с оказанием производителю услуг по производству транспортных средств, и (или) осуществлению отдельных технологических операций при производстве транспортных средств, и (или) производству отдельных компонентов, узлов и агрегатов транспортных средств;</w:t>
      </w:r>
    </w:p>
    <w:p w:rsidR="00090F6B" w:rsidRDefault="00090F6B">
      <w:pPr>
        <w:pStyle w:val="ConsPlusNormal"/>
        <w:ind w:firstLine="540"/>
        <w:jc w:val="both"/>
      </w:pPr>
      <w:r>
        <w:t xml:space="preserve">в) - д) утратили силу. - </w:t>
      </w:r>
      <w:hyperlink r:id="rId27" w:history="1">
        <w:r>
          <w:rPr>
            <w:color w:val="0000FF"/>
          </w:rPr>
          <w:t>Постановление</w:t>
        </w:r>
      </w:hyperlink>
      <w:r>
        <w:t xml:space="preserve"> Правительства РФ от 14.05.2016 N 415.</w:t>
      </w:r>
    </w:p>
    <w:p w:rsidR="00090F6B" w:rsidRDefault="00090F6B">
      <w:pPr>
        <w:pStyle w:val="ConsPlusNormal"/>
        <w:ind w:firstLine="540"/>
        <w:jc w:val="both"/>
      </w:pPr>
      <w:bookmarkStart w:id="9" w:name="P93"/>
      <w:bookmarkEnd w:id="9"/>
      <w:r>
        <w:t>11. В случае если в расчет размера субсидии включены затраты, понесенные иными организациями, производитель также представляет следующие документы:</w:t>
      </w:r>
    </w:p>
    <w:p w:rsidR="00090F6B" w:rsidRDefault="00090F6B">
      <w:pPr>
        <w:pStyle w:val="ConsPlusNormal"/>
        <w:ind w:firstLine="540"/>
        <w:jc w:val="both"/>
      </w:pPr>
      <w:r>
        <w:t>а) заверенные руководителем производителя, руководителями и главными бухгалтерами иных организаций справки, подтверждающие среднесписочное количество сотрудников иных организаций;</w:t>
      </w:r>
    </w:p>
    <w:p w:rsidR="00090F6B" w:rsidRDefault="00090F6B">
      <w:pPr>
        <w:pStyle w:val="ConsPlusNormal"/>
        <w:ind w:firstLine="540"/>
        <w:jc w:val="both"/>
      </w:pPr>
      <w:r>
        <w:t>б) заверенные руководителем производителя, руководителями и главными бухгалтерами иных организаций справки, подтверждающие сумму затрат, понесенных за отчетный период иными организациями в связи с оказанием ими производителю услуг по осуществлению отдельных технологических операций при производстве транспортных средств;</w:t>
      </w:r>
    </w:p>
    <w:p w:rsidR="00090F6B" w:rsidRDefault="00090F6B">
      <w:pPr>
        <w:pStyle w:val="ConsPlusNormal"/>
        <w:ind w:firstLine="540"/>
        <w:jc w:val="both"/>
      </w:pPr>
      <w:proofErr w:type="gramStart"/>
      <w:r>
        <w:t>в) - г) утратили силу.</w:t>
      </w:r>
      <w:proofErr w:type="gramEnd"/>
      <w:r>
        <w:t xml:space="preserve"> - </w:t>
      </w:r>
      <w:hyperlink r:id="rId28" w:history="1">
        <w:r>
          <w:rPr>
            <w:color w:val="0000FF"/>
          </w:rPr>
          <w:t>Постановление</w:t>
        </w:r>
      </w:hyperlink>
      <w:r>
        <w:t xml:space="preserve"> Правительства РФ от 14.05.2016 N 415.</w:t>
      </w:r>
    </w:p>
    <w:p w:rsidR="00090F6B" w:rsidRDefault="00090F6B">
      <w:pPr>
        <w:pStyle w:val="ConsPlusNormal"/>
        <w:ind w:firstLine="540"/>
        <w:jc w:val="both"/>
      </w:pPr>
      <w:r>
        <w:t>12. Министерство промышленности и торговли Российской Федерации:</w:t>
      </w:r>
    </w:p>
    <w:p w:rsidR="00090F6B" w:rsidRDefault="00090F6B">
      <w:pPr>
        <w:pStyle w:val="ConsPlusNormal"/>
        <w:ind w:firstLine="540"/>
        <w:jc w:val="both"/>
      </w:pPr>
      <w:r>
        <w:t xml:space="preserve">а) регистрирует в порядке поступления заявление о предоставлении субсидии и документы, представленные в соответствии с </w:t>
      </w:r>
      <w:hyperlink w:anchor="P80" w:history="1">
        <w:r>
          <w:rPr>
            <w:color w:val="0000FF"/>
          </w:rPr>
          <w:t>пунктами 9</w:t>
        </w:r>
      </w:hyperlink>
      <w:r>
        <w:t xml:space="preserve"> - </w:t>
      </w:r>
      <w:hyperlink w:anchor="P93" w:history="1">
        <w:r>
          <w:rPr>
            <w:color w:val="0000FF"/>
          </w:rPr>
          <w:t>11</w:t>
        </w:r>
      </w:hyperlink>
      <w:r>
        <w:t xml:space="preserve"> настоящих Правил, в журнале,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Министерства;</w:t>
      </w:r>
    </w:p>
    <w:p w:rsidR="00090F6B" w:rsidRDefault="00090F6B">
      <w:pPr>
        <w:pStyle w:val="ConsPlusNormal"/>
        <w:ind w:firstLine="540"/>
        <w:jc w:val="both"/>
      </w:pPr>
      <w:r>
        <w:t xml:space="preserve">б) проверяет в течение 10 дней со дня поступления заявления о предоставлении субсидии и документов, представленных в соответствии с </w:t>
      </w:r>
      <w:hyperlink w:anchor="P80" w:history="1">
        <w:r>
          <w:rPr>
            <w:color w:val="0000FF"/>
          </w:rPr>
          <w:t>пунктами 9</w:t>
        </w:r>
      </w:hyperlink>
      <w:r>
        <w:t xml:space="preserve"> - </w:t>
      </w:r>
      <w:hyperlink w:anchor="P93" w:history="1">
        <w:r>
          <w:rPr>
            <w:color w:val="0000FF"/>
          </w:rPr>
          <w:t>11</w:t>
        </w:r>
      </w:hyperlink>
      <w:r>
        <w:t xml:space="preserve"> настоящих Правил, полноту содержащихся в них сведений и принимает решение о предоставлении субсидии или об отказе в ее предоставлении;</w:t>
      </w:r>
    </w:p>
    <w:p w:rsidR="00090F6B" w:rsidRDefault="00090F6B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28.03.2015 N 288)</w:t>
      </w:r>
    </w:p>
    <w:p w:rsidR="00090F6B" w:rsidRDefault="00090F6B">
      <w:pPr>
        <w:pStyle w:val="ConsPlusNormal"/>
        <w:ind w:firstLine="540"/>
        <w:jc w:val="both"/>
      </w:pPr>
      <w:r>
        <w:t>в) рассматривает заявления о предоставлении субсидий в порядке очередности их поступления.</w:t>
      </w:r>
    </w:p>
    <w:p w:rsidR="00090F6B" w:rsidRDefault="00090F6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"</w:t>
      </w:r>
      <w:proofErr w:type="gramStart"/>
      <w:r>
        <w:t>в</w:t>
      </w:r>
      <w:proofErr w:type="gramEnd"/>
      <w:r>
        <w:t xml:space="preserve">"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30.12.2015 N 1492)</w:t>
      </w:r>
    </w:p>
    <w:p w:rsidR="00090F6B" w:rsidRDefault="00090F6B">
      <w:pPr>
        <w:pStyle w:val="ConsPlusNormal"/>
        <w:ind w:firstLine="540"/>
        <w:jc w:val="both"/>
      </w:pPr>
      <w:r>
        <w:t>13. Основаниями для отказа в предоставлении субсидии являются:</w:t>
      </w:r>
    </w:p>
    <w:p w:rsidR="00090F6B" w:rsidRDefault="00090F6B">
      <w:pPr>
        <w:pStyle w:val="ConsPlusNormal"/>
        <w:ind w:firstLine="540"/>
        <w:jc w:val="both"/>
      </w:pPr>
      <w:r>
        <w:t xml:space="preserve">а) несоответствие документов, представленных в соответствии с </w:t>
      </w:r>
      <w:hyperlink w:anchor="P80" w:history="1">
        <w:r>
          <w:rPr>
            <w:color w:val="0000FF"/>
          </w:rPr>
          <w:t>пунктами 9</w:t>
        </w:r>
      </w:hyperlink>
      <w:r>
        <w:t xml:space="preserve"> - </w:t>
      </w:r>
      <w:hyperlink w:anchor="P93" w:history="1">
        <w:r>
          <w:rPr>
            <w:color w:val="0000FF"/>
          </w:rPr>
          <w:t>11</w:t>
        </w:r>
      </w:hyperlink>
      <w:r>
        <w:t xml:space="preserve"> настоящих Правил, и содержащихся в них сведений требованиям и условиям, установленным договором о предоставлении субсидии и настоящими Правилами, а также наличие в указанных документах недостоверных сведений;</w:t>
      </w:r>
    </w:p>
    <w:p w:rsidR="00090F6B" w:rsidRDefault="00090F6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090F6B" w:rsidRDefault="00090F6B">
      <w:pPr>
        <w:pStyle w:val="ConsPlusNormal"/>
        <w:ind w:firstLine="540"/>
        <w:jc w:val="both"/>
      </w:pPr>
      <w:r>
        <w:t xml:space="preserve">б) недостаточность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39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090F6B" w:rsidRDefault="00090F6B">
      <w:pPr>
        <w:pStyle w:val="ConsPlusNormal"/>
        <w:ind w:firstLine="540"/>
        <w:jc w:val="both"/>
      </w:pPr>
      <w:r>
        <w:lastRenderedPageBreak/>
        <w:t xml:space="preserve">в) невыполнение производителем условий предоставления субсидии, предусмотренных </w:t>
      </w:r>
      <w:hyperlink w:anchor="P49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090F6B" w:rsidRDefault="00090F6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"</w:t>
      </w:r>
      <w:proofErr w:type="gramStart"/>
      <w:r>
        <w:t>в</w:t>
      </w:r>
      <w:proofErr w:type="gramEnd"/>
      <w:r>
        <w:t xml:space="preserve">"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28.03.2015 N 288)</w:t>
      </w:r>
    </w:p>
    <w:p w:rsidR="00090F6B" w:rsidRDefault="00090F6B">
      <w:pPr>
        <w:pStyle w:val="ConsPlusNormal"/>
        <w:ind w:firstLine="540"/>
        <w:jc w:val="both"/>
      </w:pPr>
      <w:r>
        <w:t xml:space="preserve">14. В случае принятия решения об отказе в предоставлении субсидии Министерство промышленности и торговли Российской Федерации в течение 5 рабочих дней со дня принятия указанного решения возвращает заявление о предоставлении субсидии и документы, представленные в соответствии с </w:t>
      </w:r>
      <w:hyperlink w:anchor="P80" w:history="1">
        <w:r>
          <w:rPr>
            <w:color w:val="0000FF"/>
          </w:rPr>
          <w:t>пунктами 9</w:t>
        </w:r>
      </w:hyperlink>
      <w:r>
        <w:t xml:space="preserve"> - </w:t>
      </w:r>
      <w:hyperlink w:anchor="P93" w:history="1">
        <w:r>
          <w:rPr>
            <w:color w:val="0000FF"/>
          </w:rPr>
          <w:t>11</w:t>
        </w:r>
      </w:hyperlink>
      <w:r>
        <w:t xml:space="preserve"> настоящих Правил, производителю с уведомлением, в котором указываются основания принятого решения.</w:t>
      </w:r>
    </w:p>
    <w:p w:rsidR="00090F6B" w:rsidRDefault="00090F6B">
      <w:pPr>
        <w:pStyle w:val="ConsPlusNormal"/>
        <w:ind w:firstLine="540"/>
        <w:jc w:val="both"/>
      </w:pPr>
      <w:r>
        <w:t>15. Перечисление субсидии осуществляется Министерством промышленности и торговли Российской Федерации в установленном порядке на расчетный счет производителя, открытый в российской кредитной организации.</w:t>
      </w:r>
    </w:p>
    <w:p w:rsidR="00090F6B" w:rsidRDefault="00090F6B">
      <w:pPr>
        <w:pStyle w:val="ConsPlusNormal"/>
        <w:ind w:firstLine="540"/>
        <w:jc w:val="both"/>
      </w:pPr>
      <w:r>
        <w:t xml:space="preserve">16. </w:t>
      </w:r>
      <w:proofErr w:type="gramStart"/>
      <w:r>
        <w:t>Контроль за</w:t>
      </w:r>
      <w:proofErr w:type="gramEnd"/>
      <w:r>
        <w:t xml:space="preserve"> соблюдением условий, порядка и целей предоставления субсидий осуществляется Министерством промышленности и торговли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090F6B" w:rsidRDefault="00090F6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090F6B" w:rsidRDefault="00090F6B">
      <w:pPr>
        <w:pStyle w:val="ConsPlusNormal"/>
        <w:ind w:firstLine="540"/>
        <w:jc w:val="both"/>
      </w:pPr>
      <w:r>
        <w:t xml:space="preserve">17. В случае </w:t>
      </w:r>
      <w:proofErr w:type="gramStart"/>
      <w:r>
        <w:t>установления факта нарушения условий предоставления субсидии</w:t>
      </w:r>
      <w:proofErr w:type="gramEnd"/>
      <w:r>
        <w:t xml:space="preserve"> средства, полученные производителем,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jc w:val="right"/>
        <w:outlineLvl w:val="1"/>
      </w:pPr>
      <w:r>
        <w:t>Приложение N 1</w:t>
      </w:r>
    </w:p>
    <w:p w:rsidR="00090F6B" w:rsidRDefault="00090F6B">
      <w:pPr>
        <w:pStyle w:val="ConsPlusNormal"/>
        <w:jc w:val="right"/>
      </w:pPr>
      <w:r>
        <w:t>к Правилам предоставления субсидий</w:t>
      </w:r>
    </w:p>
    <w:p w:rsidR="00090F6B" w:rsidRDefault="00090F6B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090F6B" w:rsidRDefault="00090F6B">
      <w:pPr>
        <w:pStyle w:val="ConsPlusNormal"/>
        <w:jc w:val="right"/>
      </w:pPr>
      <w:r>
        <w:t xml:space="preserve">производителям </w:t>
      </w:r>
      <w:proofErr w:type="gramStart"/>
      <w:r>
        <w:t>колесных</w:t>
      </w:r>
      <w:proofErr w:type="gramEnd"/>
      <w:r>
        <w:t xml:space="preserve"> транспортных</w:t>
      </w:r>
    </w:p>
    <w:p w:rsidR="00090F6B" w:rsidRDefault="00090F6B">
      <w:pPr>
        <w:pStyle w:val="ConsPlusNormal"/>
        <w:jc w:val="right"/>
      </w:pPr>
      <w:r>
        <w:t>средств на компенсацию части затрат</w:t>
      </w:r>
    </w:p>
    <w:p w:rsidR="00090F6B" w:rsidRDefault="00090F6B">
      <w:pPr>
        <w:pStyle w:val="ConsPlusNormal"/>
        <w:jc w:val="right"/>
      </w:pPr>
      <w:r>
        <w:t>на содержание рабочих мест</w:t>
      </w: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jc w:val="center"/>
      </w:pPr>
      <w:bookmarkStart w:id="10" w:name="P126"/>
      <w:bookmarkEnd w:id="10"/>
      <w:r>
        <w:t>ПРЕДЕЛЬНЫЕ РАЗМЕРЫ</w:t>
      </w:r>
    </w:p>
    <w:p w:rsidR="00090F6B" w:rsidRDefault="00090F6B">
      <w:pPr>
        <w:pStyle w:val="ConsPlusNormal"/>
        <w:jc w:val="center"/>
      </w:pPr>
      <w:r>
        <w:t>СУБСИДИРУЕМЫХ ЗАТРАТ, ПОНЕСЕННЫХ ПРОИЗВОДИТЕЛЯМИ КОЛЕСНЫХ</w:t>
      </w:r>
    </w:p>
    <w:p w:rsidR="00090F6B" w:rsidRDefault="00090F6B">
      <w:pPr>
        <w:pStyle w:val="ConsPlusNormal"/>
        <w:jc w:val="center"/>
      </w:pPr>
      <w:r>
        <w:t>ТРАНСПОРТНЫХ СРЕДСТВ НА СОДЕРЖАНИЕ РАБОЧИХ МЕСТ</w:t>
      </w:r>
    </w:p>
    <w:p w:rsidR="00090F6B" w:rsidRDefault="00090F6B">
      <w:pPr>
        <w:pStyle w:val="ConsPlusNormal"/>
        <w:jc w:val="center"/>
      </w:pPr>
      <w:r>
        <w:t>Список изменяющих документов</w:t>
      </w:r>
    </w:p>
    <w:p w:rsidR="00090F6B" w:rsidRDefault="00090F6B">
      <w:pPr>
        <w:pStyle w:val="ConsPlusNormal"/>
        <w:jc w:val="center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090F6B" w:rsidRDefault="00090F6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25"/>
        <w:gridCol w:w="4251"/>
      </w:tblGrid>
      <w:tr w:rsidR="00090F6B"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90F6B" w:rsidRDefault="00090F6B">
            <w:pPr>
              <w:pStyle w:val="ConsPlusNormal"/>
              <w:jc w:val="center"/>
            </w:pPr>
            <w:r>
              <w:t>Количество колесных транспортных средств, произведенных за отчетный месяц (штук)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90F6B" w:rsidRDefault="00090F6B">
            <w:pPr>
              <w:pStyle w:val="ConsPlusNormal"/>
              <w:jc w:val="center"/>
            </w:pPr>
            <w:r>
              <w:t>Предельные размеры субсидируемых затрат, понесенных в отчетном месяце (рублей)</w:t>
            </w:r>
          </w:p>
        </w:tc>
      </w:tr>
      <w:tr w:rsidR="00090F6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center"/>
              <w:outlineLvl w:val="2"/>
            </w:pPr>
            <w:r>
              <w:t xml:space="preserve">I. Производители колесных транспортных средств, 50 и более </w:t>
            </w:r>
            <w:proofErr w:type="gramStart"/>
            <w:r>
              <w:t>процентов</w:t>
            </w:r>
            <w:proofErr w:type="gramEnd"/>
            <w:r>
              <w:t xml:space="preserve"> в объеме производства колесных транспортных средств которых за отчетный период приходится на колесные транспортные средства категории M</w:t>
            </w:r>
            <w:r>
              <w:rPr>
                <w:vertAlign w:val="subscript"/>
              </w:rPr>
              <w:t>1</w:t>
            </w:r>
          </w:p>
        </w:tc>
      </w:tr>
      <w:tr w:rsidR="00090F6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both"/>
            </w:pPr>
            <w:r>
              <w:t xml:space="preserve">менее 2870 </w:t>
            </w:r>
            <w:hyperlink w:anchor="P15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center"/>
            </w:pPr>
            <w:r>
              <w:t>82500000</w:t>
            </w:r>
          </w:p>
        </w:tc>
      </w:tr>
      <w:tr w:rsidR="00090F6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both"/>
            </w:pPr>
            <w:r>
              <w:t xml:space="preserve">от 2870 до 5810 </w:t>
            </w:r>
            <w:hyperlink w:anchor="P15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center"/>
            </w:pPr>
            <w:r>
              <w:t>206250000</w:t>
            </w:r>
          </w:p>
        </w:tc>
      </w:tr>
      <w:tr w:rsidR="00090F6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both"/>
            </w:pPr>
            <w:r>
              <w:t>от 5810 до 11620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center"/>
            </w:pPr>
            <w:r>
              <w:t>412500000</w:t>
            </w:r>
          </w:p>
        </w:tc>
      </w:tr>
      <w:tr w:rsidR="00090F6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both"/>
            </w:pPr>
            <w:r>
              <w:t>от 11620 до 23100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center"/>
            </w:pPr>
            <w:r>
              <w:t>550110000</w:t>
            </w:r>
          </w:p>
        </w:tc>
      </w:tr>
      <w:tr w:rsidR="00090F6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both"/>
            </w:pPr>
            <w:r>
              <w:t>более 23100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center"/>
            </w:pPr>
            <w:r>
              <w:t>1100055000</w:t>
            </w:r>
          </w:p>
        </w:tc>
      </w:tr>
      <w:tr w:rsidR="00090F6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9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center"/>
              <w:outlineLvl w:val="2"/>
            </w:pPr>
            <w:r>
              <w:lastRenderedPageBreak/>
              <w:t>II. Производители колесных транспортных средств, 50 и более процентов в объеме производства колесных транспортных средств которых за отчетный период приходится на колесные транспортные средства категорий N</w:t>
            </w:r>
            <w:r>
              <w:rPr>
                <w:vertAlign w:val="subscript"/>
              </w:rPr>
              <w:t>1</w:t>
            </w:r>
            <w:r>
              <w:t>, N</w:t>
            </w:r>
            <w:r>
              <w:rPr>
                <w:vertAlign w:val="subscript"/>
              </w:rPr>
              <w:t>1</w:t>
            </w:r>
            <w:r>
              <w:t>G, M</w:t>
            </w:r>
            <w:r>
              <w:rPr>
                <w:vertAlign w:val="subscript"/>
              </w:rPr>
              <w:t>1</w:t>
            </w:r>
            <w:r>
              <w:t>G, М</w:t>
            </w:r>
            <w:proofErr w:type="gramStart"/>
            <w:r>
              <w:rPr>
                <w:vertAlign w:val="subscript"/>
              </w:rPr>
              <w:t>2</w:t>
            </w:r>
            <w:proofErr w:type="gramEnd"/>
            <w:r>
              <w:t>, M</w:t>
            </w:r>
            <w:r>
              <w:rPr>
                <w:vertAlign w:val="subscript"/>
              </w:rPr>
              <w:t>2</w:t>
            </w:r>
            <w:r>
              <w:t>G, N</w:t>
            </w:r>
            <w:r>
              <w:rPr>
                <w:vertAlign w:val="subscript"/>
              </w:rPr>
              <w:t>2</w:t>
            </w:r>
            <w:r>
              <w:t>, N</w:t>
            </w:r>
            <w:r>
              <w:rPr>
                <w:vertAlign w:val="subscript"/>
              </w:rPr>
              <w:t>2</w:t>
            </w:r>
            <w:r>
              <w:t>G, М</w:t>
            </w:r>
            <w:r>
              <w:rPr>
                <w:vertAlign w:val="subscript"/>
              </w:rPr>
              <w:t>3</w:t>
            </w:r>
            <w:r>
              <w:t>, M</w:t>
            </w:r>
            <w:r>
              <w:rPr>
                <w:vertAlign w:val="subscript"/>
              </w:rPr>
              <w:t>3</w:t>
            </w:r>
            <w:r>
              <w:t>G, N</w:t>
            </w:r>
            <w:r>
              <w:rPr>
                <w:vertAlign w:val="subscript"/>
              </w:rPr>
              <w:t>3</w:t>
            </w:r>
            <w:r>
              <w:t>, N</w:t>
            </w:r>
            <w:r>
              <w:rPr>
                <w:vertAlign w:val="subscript"/>
              </w:rPr>
              <w:t>3</w:t>
            </w:r>
            <w:r>
              <w:t>G</w:t>
            </w:r>
          </w:p>
        </w:tc>
      </w:tr>
      <w:tr w:rsidR="00090F6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both"/>
            </w:pPr>
            <w:r>
              <w:t>менее 2870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center"/>
            </w:pPr>
            <w:r>
              <w:t>700110000</w:t>
            </w:r>
          </w:p>
        </w:tc>
      </w:tr>
      <w:tr w:rsidR="00090F6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both"/>
            </w:pPr>
            <w:r>
              <w:t>от 2870 до 5810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center"/>
            </w:pPr>
            <w:r>
              <w:t>1155000000</w:t>
            </w:r>
          </w:p>
        </w:tc>
      </w:tr>
      <w:tr w:rsidR="00090F6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both"/>
            </w:pPr>
            <w:r>
              <w:t>от 5810 до 11620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center"/>
            </w:pPr>
            <w:r>
              <w:t>1375110000</w:t>
            </w:r>
          </w:p>
        </w:tc>
      </w:tr>
      <w:tr w:rsidR="00090F6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both"/>
            </w:pPr>
            <w:r>
              <w:t>от 11620 до 23100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090F6B" w:rsidRDefault="00090F6B">
            <w:pPr>
              <w:pStyle w:val="ConsPlusNormal"/>
              <w:jc w:val="center"/>
            </w:pPr>
            <w:r>
              <w:t>1650000000</w:t>
            </w:r>
          </w:p>
        </w:tc>
      </w:tr>
      <w:tr w:rsidR="00090F6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0F6B" w:rsidRDefault="00090F6B">
            <w:pPr>
              <w:pStyle w:val="ConsPlusNormal"/>
              <w:jc w:val="both"/>
            </w:pPr>
            <w:r>
              <w:t>более 23100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0F6B" w:rsidRDefault="00090F6B">
            <w:pPr>
              <w:pStyle w:val="ConsPlusNormal"/>
              <w:jc w:val="center"/>
            </w:pPr>
            <w:r>
              <w:t>2200110000</w:t>
            </w:r>
          </w:p>
        </w:tc>
      </w:tr>
    </w:tbl>
    <w:p w:rsidR="00090F6B" w:rsidRDefault="00090F6B">
      <w:pPr>
        <w:pStyle w:val="ConsPlusNormal"/>
        <w:jc w:val="both"/>
      </w:pPr>
    </w:p>
    <w:p w:rsidR="00090F6B" w:rsidRDefault="00090F6B">
      <w:pPr>
        <w:pStyle w:val="ConsPlusNormal"/>
        <w:ind w:firstLine="540"/>
        <w:jc w:val="both"/>
      </w:pPr>
      <w:r>
        <w:t>--------------------------------</w:t>
      </w:r>
    </w:p>
    <w:p w:rsidR="00090F6B" w:rsidRDefault="00090F6B">
      <w:pPr>
        <w:pStyle w:val="ConsPlusNormal"/>
        <w:ind w:firstLine="540"/>
        <w:jc w:val="both"/>
      </w:pPr>
      <w:bookmarkStart w:id="11" w:name="P158"/>
      <w:bookmarkEnd w:id="11"/>
      <w:r>
        <w:t>&lt;*&gt; По затратам, понесенным в 2015 году производителями, осуществляющими производство колесных транспортных средств на территории Дальневосточного федерального округа, к предельному размеру субсидируемых затрат применяется коэффициент 2,5.</w:t>
      </w: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sectPr w:rsidR="00090F6B" w:rsidSect="00E22F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0F6B" w:rsidRDefault="00090F6B">
      <w:pPr>
        <w:pStyle w:val="ConsPlusNormal"/>
        <w:jc w:val="right"/>
        <w:outlineLvl w:val="1"/>
      </w:pPr>
      <w:r>
        <w:lastRenderedPageBreak/>
        <w:t>Приложение N 2</w:t>
      </w:r>
    </w:p>
    <w:p w:rsidR="00090F6B" w:rsidRDefault="00090F6B">
      <w:pPr>
        <w:pStyle w:val="ConsPlusNormal"/>
        <w:jc w:val="right"/>
      </w:pPr>
      <w:r>
        <w:t>к Правилам предоставления субсидий</w:t>
      </w:r>
    </w:p>
    <w:p w:rsidR="00090F6B" w:rsidRDefault="00090F6B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090F6B" w:rsidRDefault="00090F6B">
      <w:pPr>
        <w:pStyle w:val="ConsPlusNormal"/>
        <w:jc w:val="right"/>
      </w:pPr>
      <w:r>
        <w:t xml:space="preserve">производителям </w:t>
      </w:r>
      <w:proofErr w:type="gramStart"/>
      <w:r>
        <w:t>колесных</w:t>
      </w:r>
      <w:proofErr w:type="gramEnd"/>
      <w:r>
        <w:t xml:space="preserve"> транспортных</w:t>
      </w:r>
    </w:p>
    <w:p w:rsidR="00090F6B" w:rsidRDefault="00090F6B">
      <w:pPr>
        <w:pStyle w:val="ConsPlusNormal"/>
        <w:jc w:val="right"/>
      </w:pPr>
      <w:r>
        <w:t>средств на компенсацию части затрат</w:t>
      </w:r>
    </w:p>
    <w:p w:rsidR="00090F6B" w:rsidRDefault="00090F6B">
      <w:pPr>
        <w:pStyle w:val="ConsPlusNormal"/>
        <w:jc w:val="right"/>
      </w:pPr>
      <w:r>
        <w:t>на содержание рабочих мест</w:t>
      </w:r>
    </w:p>
    <w:p w:rsidR="00090F6B" w:rsidRDefault="00090F6B">
      <w:pPr>
        <w:pStyle w:val="ConsPlusNormal"/>
        <w:jc w:val="center"/>
      </w:pPr>
      <w:r>
        <w:t>Список изменяющих документов</w:t>
      </w:r>
    </w:p>
    <w:p w:rsidR="00090F6B" w:rsidRDefault="00090F6B">
      <w:pPr>
        <w:pStyle w:val="ConsPlusNormal"/>
        <w:jc w:val="center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02.04.2014 N 257)</w:t>
      </w:r>
    </w:p>
    <w:p w:rsidR="00090F6B" w:rsidRDefault="00090F6B">
      <w:pPr>
        <w:pStyle w:val="ConsPlusNormal"/>
        <w:jc w:val="right"/>
      </w:pPr>
    </w:p>
    <w:p w:rsidR="00090F6B" w:rsidRDefault="00090F6B">
      <w:pPr>
        <w:pStyle w:val="ConsPlusNormal"/>
        <w:jc w:val="right"/>
      </w:pPr>
      <w:r>
        <w:t>(форма)</w:t>
      </w:r>
    </w:p>
    <w:p w:rsidR="00090F6B" w:rsidRDefault="00090F6B">
      <w:pPr>
        <w:pStyle w:val="ConsPlusNormal"/>
        <w:jc w:val="right"/>
      </w:pPr>
    </w:p>
    <w:p w:rsidR="00090F6B" w:rsidRDefault="00090F6B">
      <w:pPr>
        <w:pStyle w:val="ConsPlusNonformat"/>
        <w:jc w:val="both"/>
      </w:pPr>
      <w:bookmarkStart w:id="12" w:name="P175"/>
      <w:bookmarkEnd w:id="12"/>
      <w:r>
        <w:t xml:space="preserve">                                  РАСЧЕТ</w:t>
      </w:r>
    </w:p>
    <w:p w:rsidR="00090F6B" w:rsidRDefault="00090F6B">
      <w:pPr>
        <w:pStyle w:val="ConsPlusNonformat"/>
        <w:jc w:val="both"/>
      </w:pPr>
      <w:r>
        <w:t xml:space="preserve">        субсидии из федерального бюджета российским производителям</w:t>
      </w:r>
    </w:p>
    <w:p w:rsidR="00090F6B" w:rsidRDefault="00090F6B">
      <w:pPr>
        <w:pStyle w:val="ConsPlusNonformat"/>
        <w:jc w:val="both"/>
      </w:pPr>
      <w:r>
        <w:t xml:space="preserve">         колесных транспортных средств на компенсацию части затрат</w:t>
      </w:r>
    </w:p>
    <w:p w:rsidR="00090F6B" w:rsidRDefault="00090F6B">
      <w:pPr>
        <w:pStyle w:val="ConsPlusNonformat"/>
        <w:jc w:val="both"/>
      </w:pPr>
      <w:r>
        <w:t xml:space="preserve">                        на содержание рабочих мест</w:t>
      </w:r>
    </w:p>
    <w:p w:rsidR="00090F6B" w:rsidRDefault="00090F6B">
      <w:pPr>
        <w:pStyle w:val="ConsPlusNonformat"/>
        <w:jc w:val="both"/>
      </w:pPr>
    </w:p>
    <w:p w:rsidR="00090F6B" w:rsidRDefault="00090F6B">
      <w:pPr>
        <w:pStyle w:val="ConsPlusNonformat"/>
        <w:jc w:val="both"/>
      </w:pPr>
      <w:r>
        <w:t>Наименование организации __________________________________________________</w:t>
      </w:r>
    </w:p>
    <w:p w:rsidR="00090F6B" w:rsidRDefault="00090F6B">
      <w:pPr>
        <w:pStyle w:val="ConsPlusNonformat"/>
        <w:jc w:val="both"/>
      </w:pPr>
      <w:r>
        <w:t>Место нахождения __________________________________________________________</w:t>
      </w:r>
    </w:p>
    <w:p w:rsidR="00090F6B" w:rsidRDefault="00090F6B">
      <w:pPr>
        <w:pStyle w:val="ConsPlusNonformat"/>
        <w:jc w:val="both"/>
      </w:pPr>
      <w:r>
        <w:t>ОГРН ______________________________________________________________________</w:t>
      </w:r>
    </w:p>
    <w:p w:rsidR="00090F6B" w:rsidRDefault="00090F6B">
      <w:pPr>
        <w:pStyle w:val="ConsPlusNonformat"/>
        <w:jc w:val="both"/>
      </w:pPr>
      <w:r>
        <w:t>ИНН _______________________________________________________________________</w:t>
      </w:r>
    </w:p>
    <w:p w:rsidR="00090F6B" w:rsidRDefault="00090F6B">
      <w:pPr>
        <w:pStyle w:val="ConsPlusNonformat"/>
        <w:jc w:val="both"/>
      </w:pPr>
      <w:r>
        <w:t>КПП _______________________________________________________________________</w:t>
      </w:r>
    </w:p>
    <w:p w:rsidR="00090F6B" w:rsidRDefault="00090F6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1841"/>
        <w:gridCol w:w="1841"/>
        <w:gridCol w:w="1608"/>
        <w:gridCol w:w="2334"/>
        <w:gridCol w:w="2729"/>
        <w:gridCol w:w="1806"/>
        <w:gridCol w:w="1554"/>
        <w:gridCol w:w="1454"/>
      </w:tblGrid>
      <w:tr w:rsidR="00090F6B">
        <w:tc>
          <w:tcPr>
            <w:tcW w:w="1843" w:type="dxa"/>
          </w:tcPr>
          <w:p w:rsidR="00090F6B" w:rsidRDefault="00090F6B">
            <w:pPr>
              <w:pStyle w:val="ConsPlusNormal"/>
              <w:jc w:val="center"/>
            </w:pPr>
            <w:r>
              <w:t>Фонд оплаты труда работников производителя (рублей)</w:t>
            </w:r>
          </w:p>
        </w:tc>
        <w:tc>
          <w:tcPr>
            <w:tcW w:w="1841" w:type="dxa"/>
          </w:tcPr>
          <w:p w:rsidR="00090F6B" w:rsidRDefault="00090F6B">
            <w:pPr>
              <w:pStyle w:val="ConsPlusNormal"/>
              <w:jc w:val="center"/>
            </w:pPr>
            <w:r>
              <w:t>Сумма отчислений на страховые взносы по обязательному социальному страхованию (рублей)</w:t>
            </w:r>
          </w:p>
        </w:tc>
        <w:tc>
          <w:tcPr>
            <w:tcW w:w="1841" w:type="dxa"/>
          </w:tcPr>
          <w:p w:rsidR="00090F6B" w:rsidRDefault="00090F6B">
            <w:pPr>
              <w:pStyle w:val="ConsPlusNormal"/>
              <w:jc w:val="center"/>
            </w:pPr>
            <w:r>
              <w:t>Сумма отчислений на страховые взносы по обязательному медицинскому страхованию (рублей)</w:t>
            </w:r>
          </w:p>
        </w:tc>
        <w:tc>
          <w:tcPr>
            <w:tcW w:w="1608" w:type="dxa"/>
          </w:tcPr>
          <w:p w:rsidR="00090F6B" w:rsidRDefault="00090F6B">
            <w:pPr>
              <w:pStyle w:val="ConsPlusNormal"/>
              <w:jc w:val="center"/>
            </w:pPr>
            <w:r>
              <w:t>Сумма отчислений в Пенсионный фонд Российской Федерации (рублей)</w:t>
            </w:r>
          </w:p>
        </w:tc>
        <w:tc>
          <w:tcPr>
            <w:tcW w:w="2334" w:type="dxa"/>
          </w:tcPr>
          <w:p w:rsidR="00090F6B" w:rsidRDefault="00090F6B">
            <w:pPr>
              <w:pStyle w:val="ConsPlusNormal"/>
              <w:jc w:val="center"/>
            </w:pPr>
            <w:r>
              <w:t>Затраты, понесенные аффилированными лицами (при наличии) (рублей)</w:t>
            </w:r>
          </w:p>
        </w:tc>
        <w:tc>
          <w:tcPr>
            <w:tcW w:w="2729" w:type="dxa"/>
          </w:tcPr>
          <w:p w:rsidR="00090F6B" w:rsidRDefault="00090F6B">
            <w:pPr>
              <w:pStyle w:val="ConsPlusNormal"/>
              <w:jc w:val="center"/>
            </w:pPr>
            <w:r>
              <w:t>Затраты, понесенные организациями, оказывающими производителю услуги по осуществлению отдельных технологических операций при производстве транспортных средств (при наличии) (рублей)</w:t>
            </w:r>
          </w:p>
        </w:tc>
        <w:tc>
          <w:tcPr>
            <w:tcW w:w="1806" w:type="dxa"/>
          </w:tcPr>
          <w:p w:rsidR="00090F6B" w:rsidRDefault="00090F6B">
            <w:pPr>
              <w:pStyle w:val="ConsPlusNormal"/>
              <w:jc w:val="center"/>
            </w:pPr>
            <w:r>
              <w:t>Сумма фактически понесенных затрат, подлежащих возмещению (рублей)</w:t>
            </w:r>
          </w:p>
        </w:tc>
        <w:tc>
          <w:tcPr>
            <w:tcW w:w="1554" w:type="dxa"/>
          </w:tcPr>
          <w:p w:rsidR="00090F6B" w:rsidRDefault="00090F6B">
            <w:pPr>
              <w:pStyle w:val="ConsPlusNormal"/>
              <w:jc w:val="center"/>
            </w:pPr>
            <w:r>
              <w:t>Предельный размер субсидии (рублей)</w:t>
            </w:r>
          </w:p>
        </w:tc>
        <w:tc>
          <w:tcPr>
            <w:tcW w:w="1454" w:type="dxa"/>
          </w:tcPr>
          <w:p w:rsidR="00090F6B" w:rsidRDefault="00090F6B">
            <w:pPr>
              <w:pStyle w:val="ConsPlusNormal"/>
              <w:jc w:val="center"/>
            </w:pPr>
            <w:r>
              <w:t>Сумма затрат к выплате (рублей)</w:t>
            </w:r>
          </w:p>
        </w:tc>
      </w:tr>
      <w:tr w:rsidR="00090F6B">
        <w:tc>
          <w:tcPr>
            <w:tcW w:w="1843" w:type="dxa"/>
          </w:tcPr>
          <w:p w:rsidR="00090F6B" w:rsidRDefault="00090F6B">
            <w:pPr>
              <w:pStyle w:val="ConsPlusNormal"/>
              <w:jc w:val="center"/>
            </w:pPr>
            <w:r>
              <w:t>А</w:t>
            </w:r>
          </w:p>
        </w:tc>
        <w:tc>
          <w:tcPr>
            <w:tcW w:w="1841" w:type="dxa"/>
          </w:tcPr>
          <w:p w:rsidR="00090F6B" w:rsidRDefault="00090F6B">
            <w:pPr>
              <w:pStyle w:val="ConsPlusNormal"/>
              <w:jc w:val="center"/>
            </w:pPr>
            <w:r>
              <w:t>Б</w:t>
            </w:r>
          </w:p>
        </w:tc>
        <w:tc>
          <w:tcPr>
            <w:tcW w:w="1841" w:type="dxa"/>
          </w:tcPr>
          <w:p w:rsidR="00090F6B" w:rsidRDefault="00090F6B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1608" w:type="dxa"/>
          </w:tcPr>
          <w:p w:rsidR="00090F6B" w:rsidRDefault="00090F6B">
            <w:pPr>
              <w:pStyle w:val="ConsPlusNormal"/>
              <w:jc w:val="center"/>
            </w:pPr>
            <w:r>
              <w:t>Г</w:t>
            </w:r>
          </w:p>
        </w:tc>
        <w:tc>
          <w:tcPr>
            <w:tcW w:w="2334" w:type="dxa"/>
          </w:tcPr>
          <w:p w:rsidR="00090F6B" w:rsidRDefault="00090F6B">
            <w:pPr>
              <w:pStyle w:val="ConsPlusNormal"/>
              <w:jc w:val="center"/>
            </w:pPr>
            <w:r>
              <w:t>Д</w:t>
            </w:r>
          </w:p>
        </w:tc>
        <w:tc>
          <w:tcPr>
            <w:tcW w:w="2729" w:type="dxa"/>
          </w:tcPr>
          <w:p w:rsidR="00090F6B" w:rsidRDefault="00090F6B">
            <w:pPr>
              <w:pStyle w:val="ConsPlusNormal"/>
              <w:jc w:val="center"/>
            </w:pPr>
            <w:r>
              <w:t>Е</w:t>
            </w:r>
          </w:p>
        </w:tc>
        <w:tc>
          <w:tcPr>
            <w:tcW w:w="1806" w:type="dxa"/>
          </w:tcPr>
          <w:p w:rsidR="00090F6B" w:rsidRDefault="00090F6B">
            <w:pPr>
              <w:pStyle w:val="ConsPlusNormal"/>
              <w:jc w:val="center"/>
            </w:pPr>
            <w:proofErr w:type="gramStart"/>
            <w:r>
              <w:t>Ж</w:t>
            </w:r>
            <w:proofErr w:type="gramEnd"/>
            <w:r>
              <w:t xml:space="preserve"> = (А + Б + В + Г + Д + Е) x 0,9</w:t>
            </w:r>
          </w:p>
        </w:tc>
        <w:tc>
          <w:tcPr>
            <w:tcW w:w="1554" w:type="dxa"/>
          </w:tcPr>
          <w:p w:rsidR="00090F6B" w:rsidRDefault="00090F6B">
            <w:pPr>
              <w:pStyle w:val="ConsPlusNormal"/>
              <w:jc w:val="center"/>
            </w:pPr>
            <w:proofErr w:type="gramStart"/>
            <w:r>
              <w:t>З</w:t>
            </w:r>
            <w:proofErr w:type="gramEnd"/>
          </w:p>
        </w:tc>
        <w:tc>
          <w:tcPr>
            <w:tcW w:w="1454" w:type="dxa"/>
          </w:tcPr>
          <w:p w:rsidR="00090F6B" w:rsidRDefault="00090F6B">
            <w:pPr>
              <w:pStyle w:val="ConsPlusNormal"/>
              <w:jc w:val="center"/>
            </w:pPr>
            <w:r>
              <w:t xml:space="preserve">К = минимальная величина из </w:t>
            </w:r>
            <w:r>
              <w:lastRenderedPageBreak/>
              <w:t xml:space="preserve">графы Ж или </w:t>
            </w:r>
            <w:proofErr w:type="gramStart"/>
            <w:r>
              <w:t>З</w:t>
            </w:r>
            <w:proofErr w:type="gramEnd"/>
          </w:p>
        </w:tc>
      </w:tr>
      <w:tr w:rsidR="00090F6B">
        <w:tc>
          <w:tcPr>
            <w:tcW w:w="1843" w:type="dxa"/>
          </w:tcPr>
          <w:p w:rsidR="00090F6B" w:rsidRDefault="00090F6B">
            <w:pPr>
              <w:pStyle w:val="ConsPlusNormal"/>
              <w:jc w:val="center"/>
            </w:pPr>
          </w:p>
        </w:tc>
        <w:tc>
          <w:tcPr>
            <w:tcW w:w="1841" w:type="dxa"/>
          </w:tcPr>
          <w:p w:rsidR="00090F6B" w:rsidRDefault="00090F6B">
            <w:pPr>
              <w:pStyle w:val="ConsPlusNormal"/>
              <w:jc w:val="center"/>
            </w:pPr>
          </w:p>
        </w:tc>
        <w:tc>
          <w:tcPr>
            <w:tcW w:w="1841" w:type="dxa"/>
          </w:tcPr>
          <w:p w:rsidR="00090F6B" w:rsidRDefault="00090F6B">
            <w:pPr>
              <w:pStyle w:val="ConsPlusNormal"/>
              <w:jc w:val="center"/>
            </w:pPr>
          </w:p>
        </w:tc>
        <w:tc>
          <w:tcPr>
            <w:tcW w:w="1608" w:type="dxa"/>
          </w:tcPr>
          <w:p w:rsidR="00090F6B" w:rsidRDefault="00090F6B">
            <w:pPr>
              <w:pStyle w:val="ConsPlusNormal"/>
              <w:jc w:val="center"/>
            </w:pPr>
          </w:p>
        </w:tc>
        <w:tc>
          <w:tcPr>
            <w:tcW w:w="2334" w:type="dxa"/>
          </w:tcPr>
          <w:p w:rsidR="00090F6B" w:rsidRDefault="00090F6B">
            <w:pPr>
              <w:pStyle w:val="ConsPlusNormal"/>
              <w:jc w:val="center"/>
            </w:pPr>
          </w:p>
        </w:tc>
        <w:tc>
          <w:tcPr>
            <w:tcW w:w="2729" w:type="dxa"/>
          </w:tcPr>
          <w:p w:rsidR="00090F6B" w:rsidRDefault="00090F6B">
            <w:pPr>
              <w:pStyle w:val="ConsPlusNormal"/>
              <w:jc w:val="center"/>
            </w:pPr>
          </w:p>
        </w:tc>
        <w:tc>
          <w:tcPr>
            <w:tcW w:w="1806" w:type="dxa"/>
          </w:tcPr>
          <w:p w:rsidR="00090F6B" w:rsidRDefault="00090F6B">
            <w:pPr>
              <w:pStyle w:val="ConsPlusNormal"/>
              <w:jc w:val="center"/>
            </w:pPr>
          </w:p>
        </w:tc>
        <w:tc>
          <w:tcPr>
            <w:tcW w:w="1554" w:type="dxa"/>
          </w:tcPr>
          <w:p w:rsidR="00090F6B" w:rsidRDefault="00090F6B">
            <w:pPr>
              <w:pStyle w:val="ConsPlusNormal"/>
              <w:jc w:val="center"/>
            </w:pPr>
          </w:p>
        </w:tc>
        <w:tc>
          <w:tcPr>
            <w:tcW w:w="1454" w:type="dxa"/>
          </w:tcPr>
          <w:p w:rsidR="00090F6B" w:rsidRDefault="00090F6B">
            <w:pPr>
              <w:pStyle w:val="ConsPlusNormal"/>
              <w:jc w:val="center"/>
            </w:pPr>
          </w:p>
        </w:tc>
      </w:tr>
      <w:tr w:rsidR="00090F6B">
        <w:tc>
          <w:tcPr>
            <w:tcW w:w="15556" w:type="dxa"/>
            <w:gridSpan w:val="8"/>
          </w:tcPr>
          <w:p w:rsidR="00090F6B" w:rsidRDefault="00090F6B">
            <w:pPr>
              <w:pStyle w:val="ConsPlusNormal"/>
              <w:jc w:val="right"/>
            </w:pPr>
            <w:r>
              <w:t>Размер субсидии к выплате</w:t>
            </w:r>
          </w:p>
        </w:tc>
        <w:tc>
          <w:tcPr>
            <w:tcW w:w="1454" w:type="dxa"/>
          </w:tcPr>
          <w:p w:rsidR="00090F6B" w:rsidRDefault="00090F6B">
            <w:pPr>
              <w:pStyle w:val="ConsPlusNormal"/>
            </w:pPr>
          </w:p>
        </w:tc>
      </w:tr>
    </w:tbl>
    <w:p w:rsidR="00090F6B" w:rsidRDefault="00090F6B">
      <w:pPr>
        <w:pStyle w:val="ConsPlusNormal"/>
        <w:jc w:val="both"/>
      </w:pPr>
    </w:p>
    <w:p w:rsidR="00090F6B" w:rsidRDefault="00090F6B">
      <w:pPr>
        <w:pStyle w:val="ConsPlusNonformat"/>
        <w:jc w:val="both"/>
      </w:pPr>
      <w:r>
        <w:t>Руководитель организации ______________ _____________________________</w:t>
      </w:r>
    </w:p>
    <w:p w:rsidR="00090F6B" w:rsidRDefault="00090F6B">
      <w:pPr>
        <w:pStyle w:val="ConsPlusNonformat"/>
        <w:jc w:val="both"/>
      </w:pPr>
      <w:r>
        <w:t xml:space="preserve">                           (подпись)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090F6B" w:rsidRDefault="00090F6B">
      <w:pPr>
        <w:pStyle w:val="ConsPlusNonformat"/>
        <w:jc w:val="both"/>
      </w:pPr>
    </w:p>
    <w:p w:rsidR="00090F6B" w:rsidRDefault="00090F6B">
      <w:pPr>
        <w:pStyle w:val="ConsPlusNonformat"/>
        <w:jc w:val="both"/>
      </w:pPr>
      <w:r>
        <w:t>Главный бухгалтер        ______________ _____________________________</w:t>
      </w:r>
    </w:p>
    <w:p w:rsidR="00090F6B" w:rsidRDefault="00090F6B">
      <w:pPr>
        <w:pStyle w:val="ConsPlusNonformat"/>
        <w:jc w:val="both"/>
      </w:pPr>
      <w:r>
        <w:t xml:space="preserve">                           (подпись)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090F6B" w:rsidRDefault="00090F6B">
      <w:pPr>
        <w:pStyle w:val="ConsPlusNonformat"/>
        <w:jc w:val="both"/>
      </w:pPr>
    </w:p>
    <w:p w:rsidR="00090F6B" w:rsidRDefault="00090F6B">
      <w:pPr>
        <w:pStyle w:val="ConsPlusNonformat"/>
        <w:jc w:val="both"/>
      </w:pPr>
      <w:r>
        <w:t>"__" __________ 20__ г.</w:t>
      </w:r>
    </w:p>
    <w:p w:rsidR="00090F6B" w:rsidRDefault="00090F6B">
      <w:pPr>
        <w:pStyle w:val="ConsPlusNonformat"/>
        <w:jc w:val="both"/>
      </w:pPr>
    </w:p>
    <w:p w:rsidR="00090F6B" w:rsidRDefault="00090F6B">
      <w:pPr>
        <w:pStyle w:val="ConsPlusNonformat"/>
        <w:jc w:val="both"/>
      </w:pPr>
      <w:r>
        <w:t>М.П.</w:t>
      </w: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ind w:firstLine="540"/>
        <w:jc w:val="both"/>
      </w:pPr>
    </w:p>
    <w:p w:rsidR="00090F6B" w:rsidRDefault="00090F6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048B" w:rsidRDefault="007C048B"/>
    <w:sectPr w:rsidR="007C048B" w:rsidSect="00D0648A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F6B"/>
    <w:rsid w:val="00090F6B"/>
    <w:rsid w:val="007C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0F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90F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90F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0F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0F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90F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90F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0F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EE31CADA574CB823C1B4A6F37C16E485CA6C9B80E21335B6DBC98716A2243B2F1D344044B10D75x4tFN" TargetMode="External"/><Relationship Id="rId13" Type="http://schemas.openxmlformats.org/officeDocument/2006/relationships/hyperlink" Target="consultantplus://offline/ref=3CEE31CADA574CB823C1B4A6F37C16E485CA6C9B80E21335B6DBC98716A2243B2F1D344044B10D75x4tDN" TargetMode="External"/><Relationship Id="rId18" Type="http://schemas.openxmlformats.org/officeDocument/2006/relationships/hyperlink" Target="consultantplus://offline/ref=3CEE31CADA574CB823C1B4A6F37C16E485C46C9081E21335B6DBC98716A2243B2F1D344044B10D72x4tEN" TargetMode="External"/><Relationship Id="rId26" Type="http://schemas.openxmlformats.org/officeDocument/2006/relationships/hyperlink" Target="consultantplus://offline/ref=3CEE31CADA574CB823C1B4A6F37C16E485CA6C9B80E21335B6DBC98716A2243B2F1D344044B10D74x4tF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CEE31CADA574CB823C1B4A6F37C16E485CB6D9183E91335B6DBC98716A2243B2F1D344044B10C74x4t2N" TargetMode="External"/><Relationship Id="rId34" Type="http://schemas.openxmlformats.org/officeDocument/2006/relationships/hyperlink" Target="consultantplus://offline/ref=3CEE31CADA574CB823C1B4A6F37C16E485CA6C9B80E21335B6DBC98716A2243B2F1D344044B10D7Bx4tBN" TargetMode="External"/><Relationship Id="rId7" Type="http://schemas.openxmlformats.org/officeDocument/2006/relationships/hyperlink" Target="consultantplus://offline/ref=3CEE31CADA574CB823C1B4A6F37C16E485CA6A9A8BE41335B6DBC98716A2243B2F1D344044B10D76x4tAN" TargetMode="External"/><Relationship Id="rId12" Type="http://schemas.openxmlformats.org/officeDocument/2006/relationships/hyperlink" Target="consultantplus://offline/ref=3CEE31CADA574CB823C1B4A6F37C16E485CA6A9A8BE41335B6DBC98716A2243B2F1D344044B10D76x4tAN" TargetMode="External"/><Relationship Id="rId17" Type="http://schemas.openxmlformats.org/officeDocument/2006/relationships/hyperlink" Target="consultantplus://offline/ref=3CEE31CADA574CB823C1B4A6F37C16E48DC0689587EA4E3FBE82C58511AD7B2C2854384144B10Cx7t1N" TargetMode="External"/><Relationship Id="rId25" Type="http://schemas.openxmlformats.org/officeDocument/2006/relationships/hyperlink" Target="consultantplus://offline/ref=3CEE31CADA574CB823C1B4A6F37C16E485C46C9081E21335B6DBC98716A2243B2F1D344044B10D72x4t3N" TargetMode="External"/><Relationship Id="rId33" Type="http://schemas.openxmlformats.org/officeDocument/2006/relationships/hyperlink" Target="consultantplus://offline/ref=3CEE31CADA574CB823C1B4A6F37C16E485CA6C9B80E21335B6DBC98716A2243B2F1D344044B10D7Bx4tA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CEE31CADA574CB823C1B4A6F37C16E485CA6C9B80E21335B6DBC98716A2243B2F1D344044B10D74x4t8N" TargetMode="External"/><Relationship Id="rId20" Type="http://schemas.openxmlformats.org/officeDocument/2006/relationships/hyperlink" Target="consultantplus://offline/ref=3CEE31CADA574CB823C1B4A6F37C16E485CA6C9B80E21335B6DBC98716A2243B2F1D344044B10D74x4tEN" TargetMode="External"/><Relationship Id="rId29" Type="http://schemas.openxmlformats.org/officeDocument/2006/relationships/hyperlink" Target="consultantplus://offline/ref=3CEE31CADA574CB823C1B4A6F37C16E485C46C9081E21335B6DBC98716A2243B2F1D344044B10D71x4t9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CEE31CADA574CB823C1B4A6F37C16E485C46C9081E21335B6DBC98716A2243B2F1D344044B10D72x4t9N" TargetMode="External"/><Relationship Id="rId11" Type="http://schemas.openxmlformats.org/officeDocument/2006/relationships/hyperlink" Target="consultantplus://offline/ref=3CEE31CADA574CB823C1B4A6F37C16E485C46C9081E21335B6DBC98716A2243B2F1D344044B10D72x4t9N" TargetMode="External"/><Relationship Id="rId24" Type="http://schemas.openxmlformats.org/officeDocument/2006/relationships/hyperlink" Target="consultantplus://offline/ref=3CEE31CADA574CB823C1B4A6F37C16E486C3689682E31335B6DBC98716A2243B2F1D344044B10A73x4tAN" TargetMode="External"/><Relationship Id="rId32" Type="http://schemas.openxmlformats.org/officeDocument/2006/relationships/hyperlink" Target="consultantplus://offline/ref=3CEE31CADA574CB823C1B4A6F37C16E485C46C9081E21335B6DBC98716A2243B2F1D344044B10D71x4tEN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3CEE31CADA574CB823C1B4A6F37C16E485C56A9184E61335B6DBC98716A2243B2F1D344044B10C72x4t9N" TargetMode="External"/><Relationship Id="rId15" Type="http://schemas.openxmlformats.org/officeDocument/2006/relationships/hyperlink" Target="consultantplus://offline/ref=3CEE31CADA574CB823C1B4A6F37C16E485CA6C9B80E21335B6DBC98716A2243B2F1D344044B10D74x4tAN" TargetMode="External"/><Relationship Id="rId23" Type="http://schemas.openxmlformats.org/officeDocument/2006/relationships/hyperlink" Target="consultantplus://offline/ref=3CEE31CADA574CB823C1B4A6F37C16E485C46C9081E21335B6DBC98716A2243B2F1D344044B10D72x4tDN" TargetMode="External"/><Relationship Id="rId28" Type="http://schemas.openxmlformats.org/officeDocument/2006/relationships/hyperlink" Target="consultantplus://offline/ref=3CEE31CADA574CB823C1B4A6F37C16E485CA6C9B80E21335B6DBC98716A2243B2F1D344044B10D74x4tDN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3CEE31CADA574CB823C1B4A6F37C16E485C56A9184E61335B6DBC98716A2243B2F1D344044B10C72x4t9N" TargetMode="External"/><Relationship Id="rId19" Type="http://schemas.openxmlformats.org/officeDocument/2006/relationships/hyperlink" Target="consultantplus://offline/ref=3CEE31CADA574CB823C1B4A6F37C16E485CA6A9A8BE41335B6DBC98716A2243B2F1D344044B10D76x4tBN" TargetMode="External"/><Relationship Id="rId31" Type="http://schemas.openxmlformats.org/officeDocument/2006/relationships/hyperlink" Target="consultantplus://offline/ref=3CEE31CADA574CB823C1B4A6F37C16E485CA6C9B80E21335B6DBC98716A2243B2F1D344044B10D74x4t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EE31CADA574CB823C1B4A6F37C16E485CA6C9B80E21335B6DBC98716A2243B2F1D344044B10D75x4tCN" TargetMode="External"/><Relationship Id="rId14" Type="http://schemas.openxmlformats.org/officeDocument/2006/relationships/hyperlink" Target="consultantplus://offline/ref=3CEE31CADA574CB823C1B4A6F37C16E485CA6C9B80E21335B6DBC98716A2243B2F1D344044B10D75x4t2N" TargetMode="External"/><Relationship Id="rId22" Type="http://schemas.openxmlformats.org/officeDocument/2006/relationships/hyperlink" Target="consultantplus://offline/ref=3CEE31CADA574CB823C1B4A6F37C16E485C46C9081E21335B6DBC98716A2243B2F1D344044B10D72x4tFN" TargetMode="External"/><Relationship Id="rId27" Type="http://schemas.openxmlformats.org/officeDocument/2006/relationships/hyperlink" Target="consultantplus://offline/ref=3CEE31CADA574CB823C1B4A6F37C16E485CA6C9B80E21335B6DBC98716A2243B2F1D344044B10D74x4tDN" TargetMode="External"/><Relationship Id="rId30" Type="http://schemas.openxmlformats.org/officeDocument/2006/relationships/hyperlink" Target="consultantplus://offline/ref=3CEE31CADA574CB823C1B4A6F37C16E485CA6A9A8BE41335B6DBC98716A2243B2F1D344044B10D76x4tEN" TargetMode="External"/><Relationship Id="rId35" Type="http://schemas.openxmlformats.org/officeDocument/2006/relationships/hyperlink" Target="consultantplus://offline/ref=3CEE31CADA574CB823C1B4A6F37C16E485C56A9184E61335B6DBC98716A2243B2F1D344044B10C72x4t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3466</Words>
  <Characters>19759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2016-11-24T13:45:00Z</dcterms:created>
  <dcterms:modified xsi:type="dcterms:W3CDTF">2016-11-24T13:46:00Z</dcterms:modified>
</cp:coreProperties>
</file>