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1366" w:rsidRDefault="00BF1366">
      <w:pPr>
        <w:pStyle w:val="ConsPlusTitlePage"/>
      </w:pPr>
      <w:r>
        <w:t xml:space="preserve">Документ предоставлен </w:t>
      </w:r>
      <w:hyperlink r:id="rId5" w:history="1">
        <w:r>
          <w:rPr>
            <w:color w:val="0000FF"/>
          </w:rPr>
          <w:t>КонсультантПлюс</w:t>
        </w:r>
      </w:hyperlink>
      <w:r>
        <w:br/>
      </w:r>
    </w:p>
    <w:p w:rsidR="00BF1366" w:rsidRDefault="00BF1366">
      <w:pPr>
        <w:pStyle w:val="ConsPlusNormal"/>
        <w:jc w:val="both"/>
        <w:outlineLvl w:val="0"/>
      </w:pPr>
    </w:p>
    <w:p w:rsidR="00BF1366" w:rsidRDefault="00BF1366">
      <w:pPr>
        <w:pStyle w:val="ConsPlusTitle"/>
        <w:jc w:val="center"/>
        <w:outlineLvl w:val="0"/>
      </w:pPr>
      <w:r>
        <w:t>ПРАВИТЕЛЬСТВО РОССИЙСКОЙ ФЕДЕРАЦИИ</w:t>
      </w:r>
    </w:p>
    <w:p w:rsidR="00BF1366" w:rsidRDefault="00BF1366">
      <w:pPr>
        <w:pStyle w:val="ConsPlusTitle"/>
        <w:jc w:val="center"/>
      </w:pPr>
    </w:p>
    <w:p w:rsidR="00BF1366" w:rsidRDefault="00BF1366">
      <w:pPr>
        <w:pStyle w:val="ConsPlusTitle"/>
        <w:jc w:val="center"/>
      </w:pPr>
      <w:r>
        <w:t>ПОСТАНОВЛЕНИЕ</w:t>
      </w:r>
    </w:p>
    <w:p w:rsidR="00BF1366" w:rsidRDefault="00BF1366">
      <w:pPr>
        <w:pStyle w:val="ConsPlusTitle"/>
        <w:jc w:val="center"/>
      </w:pPr>
      <w:r>
        <w:t>от 28 ноября 2013 г. N 1092</w:t>
      </w:r>
    </w:p>
    <w:p w:rsidR="00BF1366" w:rsidRDefault="00BF1366">
      <w:pPr>
        <w:pStyle w:val="ConsPlusTitle"/>
        <w:jc w:val="center"/>
      </w:pPr>
    </w:p>
    <w:p w:rsidR="00BF1366" w:rsidRDefault="00BF1366">
      <w:pPr>
        <w:pStyle w:val="ConsPlusTitle"/>
        <w:jc w:val="center"/>
      </w:pPr>
      <w:r>
        <w:t>О ПОРЯДКЕ</w:t>
      </w:r>
    </w:p>
    <w:p w:rsidR="00BF1366" w:rsidRDefault="00BF1366">
      <w:pPr>
        <w:pStyle w:val="ConsPlusTitle"/>
        <w:jc w:val="center"/>
      </w:pPr>
      <w:r>
        <w:t>ОСУЩЕСТВЛЕНИЯ ФЕДЕРАЛЬНЫМ КАЗНАЧЕЙСТВОМ ПОЛНОМОЧИЙ</w:t>
      </w:r>
    </w:p>
    <w:p w:rsidR="00BF1366" w:rsidRDefault="00BF1366">
      <w:pPr>
        <w:pStyle w:val="ConsPlusTitle"/>
        <w:jc w:val="center"/>
      </w:pPr>
      <w:r>
        <w:t>ПО КОНТРОЛЮ В ФИНАНСОВО-БЮДЖЕТНОЙ СФЕРЕ</w:t>
      </w:r>
    </w:p>
    <w:p w:rsidR="00BF1366" w:rsidRDefault="00BF1366">
      <w:pPr>
        <w:pStyle w:val="ConsPlusNormal"/>
        <w:jc w:val="center"/>
      </w:pPr>
    </w:p>
    <w:p w:rsidR="00BF1366" w:rsidRDefault="00BF1366">
      <w:pPr>
        <w:pStyle w:val="ConsPlusNormal"/>
        <w:jc w:val="center"/>
      </w:pPr>
      <w:r>
        <w:t>Список изменяющих документов</w:t>
      </w:r>
    </w:p>
    <w:p w:rsidR="00BF1366" w:rsidRDefault="00BF1366">
      <w:pPr>
        <w:pStyle w:val="ConsPlusNormal"/>
        <w:jc w:val="center"/>
      </w:pPr>
      <w:proofErr w:type="gramStart"/>
      <w:r>
        <w:t xml:space="preserve">(в ред. Постановлений Правительства РФ от 29.10.2014 </w:t>
      </w:r>
      <w:hyperlink r:id="rId6" w:history="1">
        <w:r>
          <w:rPr>
            <w:color w:val="0000FF"/>
          </w:rPr>
          <w:t>N 1114</w:t>
        </w:r>
      </w:hyperlink>
      <w:r>
        <w:t>,</w:t>
      </w:r>
      <w:proofErr w:type="gramEnd"/>
    </w:p>
    <w:p w:rsidR="00BF1366" w:rsidRDefault="00BF1366">
      <w:pPr>
        <w:pStyle w:val="ConsPlusNormal"/>
        <w:jc w:val="center"/>
      </w:pPr>
      <w:r>
        <w:t xml:space="preserve">от 13.04.2016 </w:t>
      </w:r>
      <w:hyperlink r:id="rId7" w:history="1">
        <w:r>
          <w:rPr>
            <w:color w:val="0000FF"/>
          </w:rPr>
          <w:t>N 300</w:t>
        </w:r>
      </w:hyperlink>
      <w:r>
        <w:t xml:space="preserve">, от 27.08.2016 </w:t>
      </w:r>
      <w:hyperlink r:id="rId8" w:history="1">
        <w:r>
          <w:rPr>
            <w:color w:val="0000FF"/>
          </w:rPr>
          <w:t>N 851</w:t>
        </w:r>
      </w:hyperlink>
      <w:r>
        <w:t>)</w:t>
      </w:r>
    </w:p>
    <w:p w:rsidR="00BF1366" w:rsidRDefault="00BF1366">
      <w:pPr>
        <w:pStyle w:val="ConsPlusNormal"/>
        <w:jc w:val="center"/>
      </w:pPr>
    </w:p>
    <w:p w:rsidR="00BF1366" w:rsidRDefault="00BF1366">
      <w:pPr>
        <w:pStyle w:val="ConsPlusNormal"/>
        <w:ind w:firstLine="540"/>
        <w:jc w:val="both"/>
      </w:pPr>
      <w:r>
        <w:t>Правительство Российской Федерации постановляет:</w:t>
      </w:r>
    </w:p>
    <w:p w:rsidR="00BF1366" w:rsidRDefault="00BF1366">
      <w:pPr>
        <w:pStyle w:val="ConsPlusNormal"/>
        <w:ind w:firstLine="540"/>
        <w:jc w:val="both"/>
      </w:pPr>
      <w:r>
        <w:t xml:space="preserve">1. Утвердить прилагаемые </w:t>
      </w:r>
      <w:hyperlink w:anchor="P33" w:history="1">
        <w:r>
          <w:rPr>
            <w:color w:val="0000FF"/>
          </w:rPr>
          <w:t>Правила</w:t>
        </w:r>
      </w:hyperlink>
      <w:r>
        <w:t xml:space="preserve"> осуществления Федеральным казначейством полномочий по контролю в финансово-бюджетной сфере.</w:t>
      </w:r>
    </w:p>
    <w:p w:rsidR="00BF1366" w:rsidRDefault="00BF1366">
      <w:pPr>
        <w:pStyle w:val="ConsPlusNormal"/>
        <w:jc w:val="both"/>
      </w:pPr>
      <w:r>
        <w:t>(</w:t>
      </w:r>
      <w:proofErr w:type="gramStart"/>
      <w:r>
        <w:t>в</w:t>
      </w:r>
      <w:proofErr w:type="gramEnd"/>
      <w:r>
        <w:t xml:space="preserve"> ред. </w:t>
      </w:r>
      <w:hyperlink r:id="rId9"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 xml:space="preserve">2. Федеральной службе финансово-бюджетного надзора принять правовые акты, необходимые для реализации </w:t>
      </w:r>
      <w:hyperlink w:anchor="P33" w:history="1">
        <w:r>
          <w:rPr>
            <w:color w:val="0000FF"/>
          </w:rPr>
          <w:t>Правил</w:t>
        </w:r>
      </w:hyperlink>
      <w:r>
        <w:t>, утвержденных настоящим постановлением, в течение 2 месяцев со дня вступления в силу настоящего постановления.</w:t>
      </w:r>
    </w:p>
    <w:p w:rsidR="00BF1366" w:rsidRDefault="00BF1366">
      <w:pPr>
        <w:pStyle w:val="ConsPlusNormal"/>
        <w:ind w:firstLine="540"/>
        <w:jc w:val="both"/>
      </w:pPr>
      <w:r>
        <w:t xml:space="preserve">3. </w:t>
      </w:r>
      <w:hyperlink w:anchor="P33" w:history="1">
        <w:r>
          <w:rPr>
            <w:color w:val="0000FF"/>
          </w:rPr>
          <w:t>Правила</w:t>
        </w:r>
      </w:hyperlink>
      <w:r>
        <w:t>, утвержденные настоящим постановлением, применяются к отношениям в сфере осуществления закупок товаров, работ, услуг для обеспечения государственных нужд с 1 января 2014 г.</w:t>
      </w:r>
    </w:p>
    <w:p w:rsidR="00BF1366" w:rsidRDefault="00BF1366">
      <w:pPr>
        <w:pStyle w:val="ConsPlusNormal"/>
        <w:ind w:firstLine="540"/>
        <w:jc w:val="both"/>
      </w:pPr>
    </w:p>
    <w:p w:rsidR="00BF1366" w:rsidRDefault="00BF1366">
      <w:pPr>
        <w:pStyle w:val="ConsPlusNormal"/>
        <w:jc w:val="right"/>
      </w:pPr>
      <w:r>
        <w:t>Председатель Правительства</w:t>
      </w:r>
    </w:p>
    <w:p w:rsidR="00BF1366" w:rsidRDefault="00BF1366">
      <w:pPr>
        <w:pStyle w:val="ConsPlusNormal"/>
        <w:jc w:val="right"/>
      </w:pPr>
      <w:r>
        <w:t>Российской Федерации</w:t>
      </w:r>
    </w:p>
    <w:p w:rsidR="00BF1366" w:rsidRDefault="00BF1366">
      <w:pPr>
        <w:pStyle w:val="ConsPlusNormal"/>
        <w:jc w:val="right"/>
      </w:pPr>
      <w:r>
        <w:t>Д.МЕДВЕДЕВ</w:t>
      </w:r>
    </w:p>
    <w:p w:rsidR="00BF1366" w:rsidRDefault="00BF1366">
      <w:pPr>
        <w:pStyle w:val="ConsPlusNormal"/>
        <w:ind w:firstLine="540"/>
        <w:jc w:val="both"/>
      </w:pPr>
    </w:p>
    <w:p w:rsidR="00BF1366" w:rsidRDefault="00BF1366">
      <w:pPr>
        <w:pStyle w:val="ConsPlusNormal"/>
        <w:ind w:firstLine="540"/>
        <w:jc w:val="both"/>
      </w:pPr>
    </w:p>
    <w:p w:rsidR="00BF1366" w:rsidRDefault="00BF1366">
      <w:pPr>
        <w:pStyle w:val="ConsPlusNormal"/>
        <w:ind w:firstLine="540"/>
        <w:jc w:val="both"/>
      </w:pPr>
    </w:p>
    <w:p w:rsidR="00BF1366" w:rsidRDefault="00BF1366">
      <w:pPr>
        <w:pStyle w:val="ConsPlusNormal"/>
        <w:ind w:firstLine="540"/>
        <w:jc w:val="both"/>
      </w:pPr>
    </w:p>
    <w:p w:rsidR="00BF1366" w:rsidRDefault="00BF1366">
      <w:pPr>
        <w:pStyle w:val="ConsPlusNormal"/>
        <w:ind w:firstLine="540"/>
        <w:jc w:val="both"/>
      </w:pPr>
    </w:p>
    <w:p w:rsidR="00BF1366" w:rsidRDefault="00BF1366">
      <w:pPr>
        <w:pStyle w:val="ConsPlusNormal"/>
        <w:jc w:val="right"/>
        <w:outlineLvl w:val="0"/>
      </w:pPr>
      <w:r>
        <w:t>Утверждены</w:t>
      </w:r>
    </w:p>
    <w:p w:rsidR="00BF1366" w:rsidRDefault="00BF1366">
      <w:pPr>
        <w:pStyle w:val="ConsPlusNormal"/>
        <w:jc w:val="right"/>
      </w:pPr>
      <w:r>
        <w:t>постановлением Правительства</w:t>
      </w:r>
    </w:p>
    <w:p w:rsidR="00BF1366" w:rsidRDefault="00BF1366">
      <w:pPr>
        <w:pStyle w:val="ConsPlusNormal"/>
        <w:jc w:val="right"/>
      </w:pPr>
      <w:r>
        <w:t>Российской Федерации</w:t>
      </w:r>
    </w:p>
    <w:p w:rsidR="00BF1366" w:rsidRDefault="00BF1366">
      <w:pPr>
        <w:pStyle w:val="ConsPlusNormal"/>
        <w:jc w:val="right"/>
      </w:pPr>
      <w:r>
        <w:t>от 28 ноября 2013 г. N 1092</w:t>
      </w:r>
    </w:p>
    <w:p w:rsidR="00BF1366" w:rsidRDefault="00BF1366">
      <w:pPr>
        <w:pStyle w:val="ConsPlusNormal"/>
        <w:jc w:val="center"/>
      </w:pPr>
    </w:p>
    <w:p w:rsidR="00BF1366" w:rsidRDefault="00BF1366">
      <w:pPr>
        <w:pStyle w:val="ConsPlusTitle"/>
        <w:jc w:val="center"/>
      </w:pPr>
      <w:bookmarkStart w:id="0" w:name="P33"/>
      <w:bookmarkEnd w:id="0"/>
      <w:r>
        <w:t>ПРАВИЛА</w:t>
      </w:r>
    </w:p>
    <w:p w:rsidR="00BF1366" w:rsidRDefault="00BF1366">
      <w:pPr>
        <w:pStyle w:val="ConsPlusTitle"/>
        <w:jc w:val="center"/>
      </w:pPr>
      <w:r>
        <w:t>ОСУЩЕСТВЛЕНИЯ ФЕДЕРАЛЬНЫМ КАЗНАЧЕЙСТВОМ ПОЛНОМОЧИЙ</w:t>
      </w:r>
    </w:p>
    <w:p w:rsidR="00BF1366" w:rsidRDefault="00BF1366">
      <w:pPr>
        <w:pStyle w:val="ConsPlusTitle"/>
        <w:jc w:val="center"/>
      </w:pPr>
      <w:r>
        <w:t>ПО КОНТРОЛЮ В ФИНАНСОВО-БЮДЖЕТНОЙ СФЕРЕ</w:t>
      </w:r>
    </w:p>
    <w:p w:rsidR="00BF1366" w:rsidRDefault="00BF1366">
      <w:pPr>
        <w:pStyle w:val="ConsPlusNormal"/>
        <w:jc w:val="center"/>
      </w:pPr>
    </w:p>
    <w:p w:rsidR="00BF1366" w:rsidRDefault="00BF1366">
      <w:pPr>
        <w:pStyle w:val="ConsPlusNormal"/>
        <w:jc w:val="center"/>
      </w:pPr>
      <w:r>
        <w:t>Список изменяющих документов</w:t>
      </w:r>
    </w:p>
    <w:p w:rsidR="00BF1366" w:rsidRDefault="00BF1366">
      <w:pPr>
        <w:pStyle w:val="ConsPlusNormal"/>
        <w:jc w:val="center"/>
      </w:pPr>
      <w:proofErr w:type="gramStart"/>
      <w:r>
        <w:t xml:space="preserve">(в ред. Постановлений Правительства РФ от 29.10.2014 </w:t>
      </w:r>
      <w:hyperlink r:id="rId10" w:history="1">
        <w:r>
          <w:rPr>
            <w:color w:val="0000FF"/>
          </w:rPr>
          <w:t>N 1114</w:t>
        </w:r>
      </w:hyperlink>
      <w:r>
        <w:t>,</w:t>
      </w:r>
      <w:proofErr w:type="gramEnd"/>
    </w:p>
    <w:p w:rsidR="00BF1366" w:rsidRDefault="00BF1366">
      <w:pPr>
        <w:pStyle w:val="ConsPlusNormal"/>
        <w:jc w:val="center"/>
      </w:pPr>
      <w:r>
        <w:t xml:space="preserve">от 13.04.2016 </w:t>
      </w:r>
      <w:hyperlink r:id="rId11" w:history="1">
        <w:r>
          <w:rPr>
            <w:color w:val="0000FF"/>
          </w:rPr>
          <w:t>N 300</w:t>
        </w:r>
      </w:hyperlink>
      <w:r>
        <w:t xml:space="preserve">, от 27.08.2016 </w:t>
      </w:r>
      <w:hyperlink r:id="rId12" w:history="1">
        <w:r>
          <w:rPr>
            <w:color w:val="0000FF"/>
          </w:rPr>
          <w:t>N 851</w:t>
        </w:r>
      </w:hyperlink>
      <w:r>
        <w:t>)</w:t>
      </w:r>
    </w:p>
    <w:p w:rsidR="00BF1366" w:rsidRDefault="00BF1366">
      <w:pPr>
        <w:pStyle w:val="ConsPlusNormal"/>
        <w:jc w:val="center"/>
      </w:pPr>
    </w:p>
    <w:p w:rsidR="00BF1366" w:rsidRDefault="00BF1366">
      <w:pPr>
        <w:pStyle w:val="ConsPlusNormal"/>
        <w:jc w:val="center"/>
        <w:outlineLvl w:val="1"/>
      </w:pPr>
      <w:r>
        <w:t>I. Общие положения</w:t>
      </w:r>
    </w:p>
    <w:p w:rsidR="00BF1366" w:rsidRDefault="00BF1366">
      <w:pPr>
        <w:pStyle w:val="ConsPlusNormal"/>
        <w:jc w:val="center"/>
      </w:pPr>
    </w:p>
    <w:p w:rsidR="00BF1366" w:rsidRDefault="00BF1366">
      <w:pPr>
        <w:pStyle w:val="ConsPlusNormal"/>
        <w:ind w:firstLine="540"/>
        <w:jc w:val="both"/>
      </w:pPr>
      <w:r>
        <w:t xml:space="preserve">1. </w:t>
      </w:r>
      <w:proofErr w:type="gramStart"/>
      <w:r>
        <w:t xml:space="preserve">Настоящие Правила определяют порядок осуществления Федеральным казначейством полномочий по контролю в финансово-бюджетной сфере (далее - деятельность по контролю) во исполнение </w:t>
      </w:r>
      <w:hyperlink r:id="rId13" w:history="1">
        <w:r>
          <w:rPr>
            <w:color w:val="0000FF"/>
          </w:rPr>
          <w:t>части 3 статьи 269.2</w:t>
        </w:r>
      </w:hyperlink>
      <w:r>
        <w:t xml:space="preserve"> Бюджетного кодекса Российской Федерации, </w:t>
      </w:r>
      <w:hyperlink r:id="rId14" w:history="1">
        <w:r>
          <w:rPr>
            <w:color w:val="0000FF"/>
          </w:rPr>
          <w:t>статьи 186</w:t>
        </w:r>
      </w:hyperlink>
      <w:r>
        <w:t xml:space="preserve"> Жилищного кодекса Российской Федерации, </w:t>
      </w:r>
      <w:hyperlink r:id="rId15" w:history="1">
        <w:r>
          <w:rPr>
            <w:color w:val="0000FF"/>
          </w:rPr>
          <w:t>статьи 99</w:t>
        </w:r>
      </w:hyperlink>
      <w:r>
        <w:t xml:space="preserve"> Федерального закона "О контрактной </w:t>
      </w:r>
      <w:r>
        <w:lastRenderedPageBreak/>
        <w:t>системе в сфере закупок товаров, работ, услуг для обеспечения государственных и муниципальных нужд" (далее - Федеральный закон о контрактной системе) и Федерального</w:t>
      </w:r>
      <w:proofErr w:type="gramEnd"/>
      <w:r>
        <w:t xml:space="preserve"> </w:t>
      </w:r>
      <w:hyperlink r:id="rId16" w:history="1">
        <w:r>
          <w:rPr>
            <w:color w:val="0000FF"/>
          </w:rPr>
          <w:t>закона</w:t>
        </w:r>
      </w:hyperlink>
      <w:r>
        <w:t xml:space="preserve"> "О Фонде содействия реформированию жилищно-коммунального хозяйства".</w:t>
      </w:r>
    </w:p>
    <w:p w:rsidR="00BF1366" w:rsidRDefault="00BF1366">
      <w:pPr>
        <w:pStyle w:val="ConsPlusNormal"/>
        <w:jc w:val="both"/>
      </w:pPr>
      <w:r>
        <w:t xml:space="preserve">(в ред. </w:t>
      </w:r>
      <w:hyperlink r:id="rId17"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2. Деятельность по контролю основывается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BF1366" w:rsidRDefault="00BF1366">
      <w:pPr>
        <w:pStyle w:val="ConsPlusNormal"/>
        <w:ind w:firstLine="540"/>
        <w:jc w:val="both"/>
      </w:pPr>
      <w:r>
        <w:t xml:space="preserve">3. </w:t>
      </w:r>
      <w:proofErr w:type="gramStart"/>
      <w:r>
        <w:t>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по внутреннему государственному финансовому контролю в сфере бюджетных правоотношений плановых и внеплановых ревизий и обследований (далее - контрольные мероприятия).</w:t>
      </w:r>
      <w:proofErr w:type="gramEnd"/>
      <w:r>
        <w:t xml:space="preserve"> Проверки подразделяются на выездные и камеральные, а также встречные проверки, проводимые в рамках выездных и (или) камеральных проверок.</w:t>
      </w:r>
    </w:p>
    <w:p w:rsidR="00BF1366" w:rsidRDefault="00BF1366">
      <w:pPr>
        <w:pStyle w:val="ConsPlusNormal"/>
        <w:ind w:firstLine="540"/>
        <w:jc w:val="both"/>
      </w:pPr>
      <w:r>
        <w:t>4. Плановые контрольные мероприятия осуществляются в соответствии с планом контрольных мероприятий Федерального казначейства, который утверждается руководителем Федерального казначейства по согласованию с Министерством финансов Российской Федерации, и планами контрольных мероприятий территориальных органов Федерального казначейства, которые утверждаются руководителями территориальных органов по согласованию с руководителем (заместителем руководителя) Федерального казначейства.</w:t>
      </w:r>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18" w:history="1">
        <w:r>
          <w:rPr>
            <w:color w:val="0000FF"/>
          </w:rPr>
          <w:t>N 1114</w:t>
        </w:r>
      </w:hyperlink>
      <w:r>
        <w:t xml:space="preserve">, от 13.04.2016 </w:t>
      </w:r>
      <w:hyperlink r:id="rId19" w:history="1">
        <w:r>
          <w:rPr>
            <w:color w:val="0000FF"/>
          </w:rPr>
          <w:t>N 300</w:t>
        </w:r>
      </w:hyperlink>
      <w:r>
        <w:t>)</w:t>
      </w:r>
    </w:p>
    <w:p w:rsidR="00BF1366" w:rsidRDefault="00BF1366">
      <w:pPr>
        <w:pStyle w:val="ConsPlusNormal"/>
        <w:ind w:firstLine="540"/>
        <w:jc w:val="both"/>
      </w:pPr>
      <w:r>
        <w:t>5. Внеплановые контрольные мероприятия осуществляются на основании решения руководителя (заместителя руководителя) Федерального казначейства (его территориального органа), принятого:</w:t>
      </w:r>
    </w:p>
    <w:p w:rsidR="00BF1366" w:rsidRDefault="00BF1366">
      <w:pPr>
        <w:pStyle w:val="ConsPlusNormal"/>
        <w:jc w:val="both"/>
      </w:pPr>
      <w:r>
        <w:t xml:space="preserve">(в ред. </w:t>
      </w:r>
      <w:hyperlink r:id="rId20"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в случае поступления обращений (поручений) Президента Российской Федерации, Администрации Президента Российской Федерации, Правительства Российской Федерации, Аппарата Правительства Российской Федерации, Министра финансов Российской Федерации, Следственного комитета Российской Федерации, правоохранительных органов, иных государственных органов, депутатских запросов, обращений граждан и организаций;</w:t>
      </w:r>
    </w:p>
    <w:p w:rsidR="00BF1366" w:rsidRDefault="00BF1366">
      <w:pPr>
        <w:pStyle w:val="ConsPlusNormal"/>
        <w:ind w:firstLine="540"/>
        <w:jc w:val="both"/>
      </w:pPr>
      <w:r>
        <w:t>в случае получения должностным лицом Федерального казначейства (его территориального органа) в ходе исполнения должностных обязанностей информации о нарушениях законодательных и иных нормативных правовых актов по вопросам, отнесенным к сфере деятельности Федерального казначейства, в том числе из средств массовой информации;</w:t>
      </w:r>
    </w:p>
    <w:p w:rsidR="00BF1366" w:rsidRDefault="00BF1366">
      <w:pPr>
        <w:pStyle w:val="ConsPlusNormal"/>
        <w:jc w:val="both"/>
      </w:pPr>
      <w:r>
        <w:t xml:space="preserve">(в ред. </w:t>
      </w:r>
      <w:hyperlink r:id="rId21"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в случае истечения срока исполнения ранее выданного предписания (представления);</w:t>
      </w:r>
    </w:p>
    <w:p w:rsidR="00BF1366" w:rsidRDefault="00BF1366">
      <w:pPr>
        <w:pStyle w:val="ConsPlusNormal"/>
        <w:ind w:firstLine="540"/>
        <w:jc w:val="both"/>
      </w:pPr>
      <w:r>
        <w:t xml:space="preserve">в случаях, предусмотренных </w:t>
      </w:r>
      <w:hyperlink w:anchor="P205" w:history="1">
        <w:r>
          <w:rPr>
            <w:color w:val="0000FF"/>
          </w:rPr>
          <w:t>пунктами 38</w:t>
        </w:r>
      </w:hyperlink>
      <w:r>
        <w:t xml:space="preserve">, </w:t>
      </w:r>
      <w:hyperlink w:anchor="P226" w:history="1">
        <w:r>
          <w:rPr>
            <w:color w:val="0000FF"/>
          </w:rPr>
          <w:t>47</w:t>
        </w:r>
      </w:hyperlink>
      <w:r>
        <w:t xml:space="preserve"> и </w:t>
      </w:r>
      <w:hyperlink w:anchor="P294" w:history="1">
        <w:r>
          <w:rPr>
            <w:color w:val="0000FF"/>
          </w:rPr>
          <w:t>67</w:t>
        </w:r>
      </w:hyperlink>
      <w:r>
        <w:t xml:space="preserve"> настоящих Правил.</w:t>
      </w:r>
    </w:p>
    <w:p w:rsidR="00BF1366" w:rsidRDefault="00BF1366">
      <w:pPr>
        <w:pStyle w:val="ConsPlusNormal"/>
        <w:ind w:firstLine="540"/>
        <w:jc w:val="both"/>
      </w:pPr>
      <w:r>
        <w:t>В случае, предусмотренном абзацем третьим настоящего пункта, решение о проведении территориальным органом Федерального казначейства внепланового контрольного мероприятия принимается руководителем (заместителем руководителя) территориального органа Федерального казначейства по согласованию с руководителем (заместителем руководителя) Федерального казначейства.</w:t>
      </w:r>
    </w:p>
    <w:p w:rsidR="00BF1366" w:rsidRDefault="00BF1366">
      <w:pPr>
        <w:pStyle w:val="ConsPlusNormal"/>
        <w:jc w:val="both"/>
      </w:pPr>
      <w:r>
        <w:t xml:space="preserve">(в ред. </w:t>
      </w:r>
      <w:hyperlink r:id="rId22" w:history="1">
        <w:r>
          <w:rPr>
            <w:color w:val="0000FF"/>
          </w:rPr>
          <w:t>Постановления</w:t>
        </w:r>
      </w:hyperlink>
      <w:r>
        <w:t xml:space="preserve"> Правительства РФ от 13.04.2016 N 300)</w:t>
      </w:r>
    </w:p>
    <w:p w:rsidR="00BF1366" w:rsidRDefault="00BF1366">
      <w:pPr>
        <w:pStyle w:val="ConsPlusNormal"/>
        <w:jc w:val="both"/>
      </w:pPr>
      <w:r>
        <w:t xml:space="preserve">(п. 5 в ред. </w:t>
      </w:r>
      <w:hyperlink r:id="rId23"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6. Федеральное казначейство при осуществлении деятельности по контролю в финансово-бюджетной сфере осуществляет:</w:t>
      </w:r>
    </w:p>
    <w:p w:rsidR="00BF1366" w:rsidRDefault="00BF1366">
      <w:pPr>
        <w:pStyle w:val="ConsPlusNormal"/>
        <w:jc w:val="both"/>
      </w:pPr>
      <w:r>
        <w:t xml:space="preserve">(в ред. </w:t>
      </w:r>
      <w:hyperlink r:id="rId24"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bookmarkStart w:id="1" w:name="P61"/>
      <w:bookmarkEnd w:id="1"/>
      <w:r>
        <w:t>а) полномочия по контролю:</w:t>
      </w:r>
    </w:p>
    <w:p w:rsidR="00BF1366" w:rsidRDefault="00BF1366">
      <w:pPr>
        <w:pStyle w:val="ConsPlusNormal"/>
        <w:ind w:firstLine="540"/>
        <w:jc w:val="both"/>
      </w:pPr>
      <w:r>
        <w:t>за соблюдением бюджетного законодательства Российской Федерации и иных нормативных правовых актов, регулирующих бюджетные правоотношения;</w:t>
      </w:r>
    </w:p>
    <w:p w:rsidR="00BF1366" w:rsidRDefault="00BF1366">
      <w:pPr>
        <w:pStyle w:val="ConsPlusNormal"/>
        <w:ind w:firstLine="540"/>
        <w:jc w:val="both"/>
      </w:pPr>
      <w:r>
        <w:t>за полнотой и достоверностью отчетности о реализации государственных программ Российской Федерации, в том числе об исполнении государственных заданий;</w:t>
      </w:r>
    </w:p>
    <w:p w:rsidR="00BF1366" w:rsidRDefault="00BF1366">
      <w:pPr>
        <w:pStyle w:val="ConsPlusNormal"/>
        <w:ind w:firstLine="540"/>
        <w:jc w:val="both"/>
      </w:pPr>
      <w:r>
        <w:t xml:space="preserve">за соблюдением требований к обоснованию закупок, предусмотренных </w:t>
      </w:r>
      <w:hyperlink r:id="rId25" w:history="1">
        <w:r>
          <w:rPr>
            <w:color w:val="0000FF"/>
          </w:rPr>
          <w:t>статьей 18</w:t>
        </w:r>
      </w:hyperlink>
      <w:r>
        <w:t xml:space="preserve"> Федерального закона о контрактной системе, и обоснованности закупок;</w:t>
      </w:r>
    </w:p>
    <w:p w:rsidR="00BF1366" w:rsidRDefault="00BF1366">
      <w:pPr>
        <w:pStyle w:val="ConsPlusNormal"/>
        <w:ind w:firstLine="540"/>
        <w:jc w:val="both"/>
      </w:pPr>
      <w:r>
        <w:t xml:space="preserve">за соблюдением правил нормирования в сфере закупок, предусмотренного </w:t>
      </w:r>
      <w:hyperlink r:id="rId26" w:history="1">
        <w:r>
          <w:rPr>
            <w:color w:val="0000FF"/>
          </w:rPr>
          <w:t>статьей 19</w:t>
        </w:r>
      </w:hyperlink>
      <w:r>
        <w:t xml:space="preserve"> </w:t>
      </w:r>
      <w:r>
        <w:lastRenderedPageBreak/>
        <w:t>Федерального закона о контрактной системе;</w:t>
      </w:r>
    </w:p>
    <w:p w:rsidR="00BF1366" w:rsidRDefault="00BF1366">
      <w:pPr>
        <w:pStyle w:val="ConsPlusNormal"/>
        <w:ind w:firstLine="540"/>
        <w:jc w:val="both"/>
      </w:pPr>
      <w:r>
        <w:t>за обоснованием начальной (максимальной) цены контракта, цены контракта, заключаемого с единственным поставщиком (подрядчиком, исполнителем), включенной в план-график;</w:t>
      </w:r>
    </w:p>
    <w:p w:rsidR="00BF1366" w:rsidRDefault="00BF1366">
      <w:pPr>
        <w:pStyle w:val="ConsPlusNormal"/>
        <w:ind w:firstLine="540"/>
        <w:jc w:val="both"/>
      </w:pPr>
      <w:r>
        <w:t>за применением заказчиком мер ответственности и совершением иных действий в случае нарушения поставщиком (подрядчиком, исполнителем) условий контракта;</w:t>
      </w:r>
    </w:p>
    <w:p w:rsidR="00BF1366" w:rsidRDefault="00BF1366">
      <w:pPr>
        <w:pStyle w:val="ConsPlusNormal"/>
        <w:ind w:firstLine="540"/>
        <w:jc w:val="both"/>
      </w:pPr>
      <w:r>
        <w:t>за соответствием поставленного товара, выполненной работы (ее результата) или оказанной услуги условиям контракта;</w:t>
      </w:r>
    </w:p>
    <w:p w:rsidR="00BF1366" w:rsidRDefault="00BF1366">
      <w:pPr>
        <w:pStyle w:val="ConsPlusNormal"/>
        <w:ind w:firstLine="540"/>
        <w:jc w:val="both"/>
      </w:pPr>
      <w:r>
        <w:t>за своевременностью, полнотой и достоверностью отражения в документах учета поставленного товара, выполненной работы (ее результата) или оказанной услуги;</w:t>
      </w:r>
    </w:p>
    <w:p w:rsidR="00BF1366" w:rsidRDefault="00BF1366">
      <w:pPr>
        <w:pStyle w:val="ConsPlusNormal"/>
        <w:ind w:firstLine="540"/>
        <w:jc w:val="both"/>
      </w:pPr>
      <w:r>
        <w:t>за соответствием использования поставленного товара, выполненной работы (ее результата) или оказанной услуги целям осуществления закупки;</w:t>
      </w:r>
    </w:p>
    <w:p w:rsidR="00BF1366" w:rsidRDefault="00BF1366">
      <w:pPr>
        <w:pStyle w:val="ConsPlusNormal"/>
        <w:jc w:val="both"/>
      </w:pPr>
      <w:r>
        <w:t xml:space="preserve">(пп. "а" в ред. </w:t>
      </w:r>
      <w:hyperlink r:id="rId27"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bookmarkStart w:id="2" w:name="P72"/>
      <w:bookmarkEnd w:id="2"/>
      <w:r>
        <w:t xml:space="preserve">б) проверки осуществления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w:t>
      </w:r>
      <w:proofErr w:type="gramStart"/>
      <w:r>
        <w:t>контроля за</w:t>
      </w:r>
      <w:proofErr w:type="gramEnd"/>
      <w:r>
        <w:t xml:space="preserve"> соблюдением Федерального </w:t>
      </w:r>
      <w:hyperlink r:id="rId28" w:history="1">
        <w:r>
          <w:rPr>
            <w:color w:val="0000FF"/>
          </w:rPr>
          <w:t>закона</w:t>
        </w:r>
      </w:hyperlink>
      <w:r>
        <w:t xml:space="preserve"> о контрактной системе;</w:t>
      </w:r>
    </w:p>
    <w:p w:rsidR="00BF1366" w:rsidRDefault="00BF1366">
      <w:pPr>
        <w:pStyle w:val="ConsPlusNormal"/>
        <w:jc w:val="both"/>
      </w:pPr>
      <w:r>
        <w:t xml:space="preserve">(пп. "б" в ред. </w:t>
      </w:r>
      <w:hyperlink r:id="rId29"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bookmarkStart w:id="3" w:name="P74"/>
      <w:bookmarkEnd w:id="3"/>
      <w:proofErr w:type="gramStart"/>
      <w:r>
        <w:t>в) контроль за использованием средств Фонда содействия реформированию жилищно-коммунального хозяйства (далее - Фонд), направленных на предоставление финансовой поддержки за счет средств Фонда и предусмотренных в бюджете субъекта Российской Федерации и (или) местном бюджете на долевое финансирование проведения капитального ремонта многоквартирных домов, переселения граждан из аварийного жилищного фонда и модернизации системы коммунальной инфраструктуры;</w:t>
      </w:r>
      <w:proofErr w:type="gramEnd"/>
    </w:p>
    <w:p w:rsidR="00BF1366" w:rsidRDefault="00BF1366">
      <w:pPr>
        <w:pStyle w:val="ConsPlusNormal"/>
        <w:ind w:firstLine="540"/>
        <w:jc w:val="both"/>
      </w:pPr>
      <w:proofErr w:type="gramStart"/>
      <w:r>
        <w:t>г) контроль за использованием специализированными некоммерческими организациями, которые осуществляют деятельность, направленную на обеспечение проведения капитального ремонта общего имущества в многоквартирных домах (далее - региональный оператор),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w:t>
      </w:r>
      <w:proofErr w:type="gramEnd"/>
    </w:p>
    <w:p w:rsidR="00BF1366" w:rsidRDefault="00BF1366">
      <w:pPr>
        <w:pStyle w:val="ConsPlusNormal"/>
        <w:ind w:firstLine="540"/>
        <w:jc w:val="both"/>
      </w:pPr>
      <w:r>
        <w:t>д) информационный обмен данными о лицах, привлеченных к административной ответственности, со Счетной палатой Российской Федерации в порядке, установленном соглашением о сотрудничестве.</w:t>
      </w:r>
    </w:p>
    <w:p w:rsidR="00BF1366" w:rsidRDefault="00BF1366">
      <w:pPr>
        <w:pStyle w:val="ConsPlusNormal"/>
        <w:jc w:val="both"/>
      </w:pPr>
      <w:r>
        <w:t xml:space="preserve">(пп. "д" </w:t>
      </w:r>
      <w:proofErr w:type="gramStart"/>
      <w:r>
        <w:t>введен</w:t>
      </w:r>
      <w:proofErr w:type="gramEnd"/>
      <w:r>
        <w:t xml:space="preserve"> </w:t>
      </w:r>
      <w:hyperlink r:id="rId30" w:history="1">
        <w:r>
          <w:rPr>
            <w:color w:val="0000FF"/>
          </w:rPr>
          <w:t>Постановлением</w:t>
        </w:r>
      </w:hyperlink>
      <w:r>
        <w:t xml:space="preserve"> Правительства РФ от 13.04.2016 N 300)</w:t>
      </w:r>
    </w:p>
    <w:p w:rsidR="00BF1366" w:rsidRDefault="00BF1366">
      <w:pPr>
        <w:pStyle w:val="ConsPlusNormal"/>
        <w:ind w:firstLine="540"/>
        <w:jc w:val="both"/>
      </w:pPr>
      <w:bookmarkStart w:id="4" w:name="P78"/>
      <w:bookmarkEnd w:id="4"/>
      <w:r>
        <w:t>7. Объектами контроля в финансово-бюджетной сфере являются:</w:t>
      </w:r>
    </w:p>
    <w:p w:rsidR="00BF1366" w:rsidRDefault="00BF1366">
      <w:pPr>
        <w:pStyle w:val="ConsPlusNormal"/>
        <w:ind w:firstLine="540"/>
        <w:jc w:val="both"/>
      </w:pPr>
      <w:proofErr w:type="gramStart"/>
      <w:r>
        <w:t>а) главные распорядители (распорядители, получатели) средств федерального бюджета, главные администраторы (администраторы) доходов федерального бюджета, главные администраторы (администраторы) источников финансирования дефицита федерального бюджета;</w:t>
      </w:r>
      <w:proofErr w:type="gramEnd"/>
    </w:p>
    <w:p w:rsidR="00BF1366" w:rsidRDefault="00BF1366">
      <w:pPr>
        <w:pStyle w:val="ConsPlusNormal"/>
        <w:ind w:firstLine="540"/>
        <w:jc w:val="both"/>
      </w:pPr>
      <w:r>
        <w:t>б) финансовые органы (главные распорядители (распорядители) и получатели средств бюджета, которому предоставлены межбюджетные трансферты) в части соблюдения ими целей, порядка и условий предоставления межбюджетных трансфертов, бюджетных кредитов, предоставленных из федерального бюджета, а также достижения ими показателей результативности использования указанных средств, соответствующих целевым показателям и индикаторам, предусмотренным государственными программами;</w:t>
      </w:r>
    </w:p>
    <w:p w:rsidR="00BF1366" w:rsidRDefault="00BF1366">
      <w:pPr>
        <w:pStyle w:val="ConsPlusNormal"/>
        <w:jc w:val="both"/>
      </w:pPr>
      <w:r>
        <w:t xml:space="preserve">(пп. "б" в ред. </w:t>
      </w:r>
      <w:hyperlink r:id="rId31"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в) федеральные государственные учреждения, а также государственные бюджетные и автономные учреждения субъекта Российской Федерации (муниципальные бюджетные и автономные учреждения) в части соблюдения ими целей и условий предоставления средств, источником финансового обеспечения которых являются целевые межбюджетные трансферты, предоставленные из федерального бюджета;</w:t>
      </w:r>
    </w:p>
    <w:p w:rsidR="00BF1366" w:rsidRDefault="00BF1366">
      <w:pPr>
        <w:pStyle w:val="ConsPlusNormal"/>
        <w:jc w:val="both"/>
      </w:pPr>
      <w:r>
        <w:t xml:space="preserve">(пп. "в" в ред. </w:t>
      </w:r>
      <w:hyperlink r:id="rId32"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 xml:space="preserve">г) федеральные государственные унитарные предприятия, а также государственные унитарные предприятия субъекта Российской Федерации (муниципальные унитарные предприятия) в части соблюдения ими целей и условий предоставления средств, источником </w:t>
      </w:r>
      <w:r>
        <w:lastRenderedPageBreak/>
        <w:t>финансового обеспечения которых являются целевые межбюджетные трансферты, предоставленные из федерального бюджета;</w:t>
      </w:r>
    </w:p>
    <w:p w:rsidR="00BF1366" w:rsidRDefault="00BF1366">
      <w:pPr>
        <w:pStyle w:val="ConsPlusNormal"/>
        <w:jc w:val="both"/>
      </w:pPr>
      <w:r>
        <w:t xml:space="preserve">(пп. "г" в ред. </w:t>
      </w:r>
      <w:hyperlink r:id="rId33"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д) государственные корпорации и государственные компании;</w:t>
      </w:r>
    </w:p>
    <w:p w:rsidR="00BF1366" w:rsidRDefault="00BF1366">
      <w:pPr>
        <w:pStyle w:val="ConsPlusNormal"/>
        <w:ind w:firstLine="540"/>
        <w:jc w:val="both"/>
      </w:pPr>
      <w:r>
        <w:t>е)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BF1366" w:rsidRDefault="00BF1366">
      <w:pPr>
        <w:pStyle w:val="ConsPlusNormal"/>
        <w:ind w:firstLine="540"/>
        <w:jc w:val="both"/>
      </w:pPr>
      <w:proofErr w:type="gramStart"/>
      <w:r>
        <w:t>ж) юридические лица (за исключением государственных (муниципальных) учреждений, государственных (муниципальных) унитарных предприятий, государственных корпораций и государственных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w:t>
      </w:r>
      <w:proofErr w:type="gramEnd"/>
      <w:r>
        <w:t xml:space="preserve"> из федерального бюджета, государственных контрактов, соблюдения ими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таких юридических лиц;</w:t>
      </w:r>
    </w:p>
    <w:p w:rsidR="00BF1366" w:rsidRDefault="00BF1366">
      <w:pPr>
        <w:pStyle w:val="ConsPlusNormal"/>
        <w:jc w:val="both"/>
      </w:pPr>
      <w:r>
        <w:t xml:space="preserve">(в ред. </w:t>
      </w:r>
      <w:hyperlink r:id="rId34"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з) органы управления государственными внебюджетными фондами;</w:t>
      </w:r>
    </w:p>
    <w:p w:rsidR="00BF1366" w:rsidRDefault="00BF1366">
      <w:pPr>
        <w:pStyle w:val="ConsPlusNormal"/>
        <w:jc w:val="both"/>
      </w:pPr>
      <w:r>
        <w:t xml:space="preserve">(в ред. </w:t>
      </w:r>
      <w:hyperlink r:id="rId35"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и) юридические лица, получающие средства из бюджетов государственных внебюджетных фондов по договорам о финансовом обеспечении обязательного медицинского страхования;</w:t>
      </w:r>
    </w:p>
    <w:p w:rsidR="00BF1366" w:rsidRDefault="00BF1366">
      <w:pPr>
        <w:pStyle w:val="ConsPlusNormal"/>
        <w:jc w:val="both"/>
      </w:pPr>
      <w:r>
        <w:t xml:space="preserve">(в ред. </w:t>
      </w:r>
      <w:hyperlink r:id="rId36"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к) кредитные организации, осуществляющие отдельные операции с бюджетными средствами, в части соблюдения ими условий договоров (соглашений) о предоставлении средств из федерального бюджета;</w:t>
      </w:r>
    </w:p>
    <w:p w:rsidR="00BF1366" w:rsidRDefault="00BF1366">
      <w:pPr>
        <w:pStyle w:val="ConsPlusNormal"/>
        <w:ind w:firstLine="540"/>
        <w:jc w:val="both"/>
      </w:pPr>
      <w:r>
        <w:t xml:space="preserve">л) 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в соответствии с Федеральным </w:t>
      </w:r>
      <w:hyperlink r:id="rId37" w:history="1">
        <w:r>
          <w:rPr>
            <w:color w:val="0000FF"/>
          </w:rPr>
          <w:t>законом</w:t>
        </w:r>
      </w:hyperlink>
      <w:r>
        <w:t xml:space="preserve"> о контрактной системе закупок товаров, работ и услуг для обеспечения федеральных нужд;</w:t>
      </w:r>
    </w:p>
    <w:p w:rsidR="00BF1366" w:rsidRDefault="00BF1366">
      <w:pPr>
        <w:pStyle w:val="ConsPlusNormal"/>
        <w:jc w:val="both"/>
      </w:pPr>
      <w:r>
        <w:t xml:space="preserve">(пп. "л" в ред. </w:t>
      </w:r>
      <w:hyperlink r:id="rId38"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м) товарищества собственников жилья, жилищные, жилищно-строительные кооперативы или иные специализированные потребительские кооперативы, выбранные собственниками помещений в многоквартирных домах управляющие организации;</w:t>
      </w:r>
    </w:p>
    <w:p w:rsidR="00BF1366" w:rsidRDefault="00BF1366">
      <w:pPr>
        <w:pStyle w:val="ConsPlusNormal"/>
        <w:ind w:firstLine="540"/>
        <w:jc w:val="both"/>
      </w:pPr>
      <w:r>
        <w:t>н) региональные операторы;</w:t>
      </w:r>
    </w:p>
    <w:p w:rsidR="00BF1366" w:rsidRDefault="00BF1366">
      <w:pPr>
        <w:pStyle w:val="ConsPlusNormal"/>
        <w:ind w:firstLine="540"/>
        <w:jc w:val="both"/>
      </w:pPr>
      <w:r>
        <w:t xml:space="preserve">о) органы государственного (муниципального) финансового контроля, являющиеся органами (должностными лицами) исполнительной власти субъектов Российской Федерации (местных администраций), в части осуществления ими </w:t>
      </w:r>
      <w:proofErr w:type="gramStart"/>
      <w:r>
        <w:t>контроля за</w:t>
      </w:r>
      <w:proofErr w:type="gramEnd"/>
      <w:r>
        <w:t xml:space="preserve"> соблюдением Федерального </w:t>
      </w:r>
      <w:hyperlink r:id="rId39" w:history="1">
        <w:r>
          <w:rPr>
            <w:color w:val="0000FF"/>
          </w:rPr>
          <w:t>закона</w:t>
        </w:r>
      </w:hyperlink>
      <w:r>
        <w:t xml:space="preserve"> о контрактной системе;</w:t>
      </w:r>
    </w:p>
    <w:p w:rsidR="00BF1366" w:rsidRDefault="00BF1366">
      <w:pPr>
        <w:pStyle w:val="ConsPlusNormal"/>
        <w:jc w:val="both"/>
      </w:pPr>
      <w:r>
        <w:t xml:space="preserve">(пп. "о" </w:t>
      </w:r>
      <w:proofErr w:type="gramStart"/>
      <w:r>
        <w:t>введен</w:t>
      </w:r>
      <w:proofErr w:type="gramEnd"/>
      <w:r>
        <w:t xml:space="preserve"> </w:t>
      </w:r>
      <w:hyperlink r:id="rId40" w:history="1">
        <w:r>
          <w:rPr>
            <w:color w:val="0000FF"/>
          </w:rPr>
          <w:t>Постановлением</w:t>
        </w:r>
      </w:hyperlink>
      <w:r>
        <w:t xml:space="preserve"> Правительства РФ от 29.10.2014 N 1114)</w:t>
      </w:r>
    </w:p>
    <w:p w:rsidR="00BF1366" w:rsidRDefault="00BF1366">
      <w:pPr>
        <w:pStyle w:val="ConsPlusNormal"/>
        <w:ind w:firstLine="540"/>
        <w:jc w:val="both"/>
      </w:pPr>
      <w:proofErr w:type="gramStart"/>
      <w:r>
        <w:t xml:space="preserve">п) субъекты контроля в части закупок, в отношении которых органами государственного (муниципального) контроля, являющимися органами (должностными лицами) исполнительной власти субъектов Российской Федерации (местных администраций), осуществлены мероприятия по контролю в соответствии с </w:t>
      </w:r>
      <w:hyperlink r:id="rId41" w:history="1">
        <w:r>
          <w:rPr>
            <w:color w:val="0000FF"/>
          </w:rPr>
          <w:t>частью 8 статьи 99</w:t>
        </w:r>
      </w:hyperlink>
      <w:r>
        <w:t xml:space="preserve"> Федерального закона о контрактной системе.</w:t>
      </w:r>
      <w:proofErr w:type="gramEnd"/>
    </w:p>
    <w:p w:rsidR="00BF1366" w:rsidRDefault="00BF1366">
      <w:pPr>
        <w:pStyle w:val="ConsPlusNormal"/>
        <w:jc w:val="both"/>
      </w:pPr>
      <w:r>
        <w:t xml:space="preserve">(пп. "п" </w:t>
      </w:r>
      <w:proofErr w:type="gramStart"/>
      <w:r>
        <w:t>введен</w:t>
      </w:r>
      <w:proofErr w:type="gramEnd"/>
      <w:r>
        <w:t xml:space="preserve"> </w:t>
      </w:r>
      <w:hyperlink r:id="rId42" w:history="1">
        <w:r>
          <w:rPr>
            <w:color w:val="0000FF"/>
          </w:rPr>
          <w:t>Постановлением</w:t>
        </w:r>
      </w:hyperlink>
      <w:r>
        <w:t xml:space="preserve"> Правительства РФ от 29.10.2014 N 1114)</w:t>
      </w:r>
    </w:p>
    <w:p w:rsidR="00BF1366" w:rsidRDefault="00BF1366">
      <w:pPr>
        <w:pStyle w:val="ConsPlusNormal"/>
        <w:ind w:firstLine="540"/>
        <w:jc w:val="both"/>
      </w:pPr>
      <w:r>
        <w:t xml:space="preserve">8. </w:t>
      </w:r>
      <w:proofErr w:type="gramStart"/>
      <w:r>
        <w:t xml:space="preserve">При осуществлении деятельности по контролю в отношении расходов, связанных с осуществлением закупок для обеспечения федеральных нужд, в рамках одного контрольного мероприятия могут быть реализованы полномочия Федерального казначейства по контролю за соблюдением бюджетного законодательства Российской Федерации и иных нормативных правовых актов, регулирующих бюджетные правоотношения, а также полномочия Федерального казначейства, предусмотренные </w:t>
      </w:r>
      <w:hyperlink r:id="rId43" w:history="1">
        <w:r>
          <w:rPr>
            <w:color w:val="0000FF"/>
          </w:rPr>
          <w:t>частью 8 статьи 99</w:t>
        </w:r>
      </w:hyperlink>
      <w:r>
        <w:t xml:space="preserve"> Федерального закона о контрактной системе.</w:t>
      </w:r>
      <w:proofErr w:type="gramEnd"/>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44" w:history="1">
        <w:r>
          <w:rPr>
            <w:color w:val="0000FF"/>
          </w:rPr>
          <w:t>N 1114</w:t>
        </w:r>
      </w:hyperlink>
      <w:r>
        <w:t xml:space="preserve">, от 13.04.2016 </w:t>
      </w:r>
      <w:hyperlink r:id="rId45" w:history="1">
        <w:r>
          <w:rPr>
            <w:color w:val="0000FF"/>
          </w:rPr>
          <w:t>N 300</w:t>
        </w:r>
      </w:hyperlink>
      <w:r>
        <w:t>)</w:t>
      </w:r>
    </w:p>
    <w:p w:rsidR="00BF1366" w:rsidRDefault="00BF1366">
      <w:pPr>
        <w:pStyle w:val="ConsPlusNormal"/>
        <w:ind w:firstLine="540"/>
        <w:jc w:val="both"/>
      </w:pPr>
      <w:bookmarkStart w:id="5" w:name="P105"/>
      <w:bookmarkEnd w:id="5"/>
      <w:r>
        <w:t>9. Должностными лицами Федерального казначейства, осуществляющими контроль в финансово-бюджетной сфере, являются:</w:t>
      </w:r>
    </w:p>
    <w:p w:rsidR="00BF1366" w:rsidRDefault="00BF1366">
      <w:pPr>
        <w:pStyle w:val="ConsPlusNormal"/>
        <w:jc w:val="both"/>
      </w:pPr>
      <w:r>
        <w:lastRenderedPageBreak/>
        <w:t xml:space="preserve">(в ред. </w:t>
      </w:r>
      <w:hyperlink r:id="rId46"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а) руководитель Федерального казначейства (его территориального органа);</w:t>
      </w:r>
    </w:p>
    <w:p w:rsidR="00BF1366" w:rsidRDefault="00BF1366">
      <w:pPr>
        <w:pStyle w:val="ConsPlusNormal"/>
        <w:jc w:val="both"/>
      </w:pPr>
      <w:r>
        <w:t xml:space="preserve">(в ред. </w:t>
      </w:r>
      <w:hyperlink r:id="rId47"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б) заместители руководителя Федерального казначейства (его территориального органа), к компетенции которых относятся вопросы осуществления контроля в финансово-бюджетной сфере;</w:t>
      </w:r>
    </w:p>
    <w:p w:rsidR="00BF1366" w:rsidRDefault="00BF1366">
      <w:pPr>
        <w:pStyle w:val="ConsPlusNormal"/>
        <w:jc w:val="both"/>
      </w:pPr>
      <w:r>
        <w:t xml:space="preserve">(в ред. </w:t>
      </w:r>
      <w:hyperlink r:id="rId48"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в) руководители (заместители руководителей) структурных подразделений центрального аппарата Федерального казначейства (его территориального органа), ответственные за организацию осуществления контрольных мероприятий;</w:t>
      </w:r>
    </w:p>
    <w:p w:rsidR="00BF1366" w:rsidRDefault="00BF1366">
      <w:pPr>
        <w:pStyle w:val="ConsPlusNormal"/>
        <w:jc w:val="both"/>
      </w:pPr>
      <w:r>
        <w:t xml:space="preserve">(в ред. </w:t>
      </w:r>
      <w:hyperlink r:id="rId49"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г) иные федеральные государственные гражданские служащие Федерального казначейства (его территориального органа), уполномоченные на участие в проведении контрольных мероприятий в соответствии с приказом (распоряжением) руководителя (заместителя руководителя) Федерального казначейства (его территориального органа), включаемые в состав проверочной (ревизионной) группы.</w:t>
      </w:r>
    </w:p>
    <w:p w:rsidR="00BF1366" w:rsidRDefault="00BF1366">
      <w:pPr>
        <w:pStyle w:val="ConsPlusNormal"/>
        <w:jc w:val="both"/>
      </w:pPr>
      <w:r>
        <w:t xml:space="preserve">(в ред. </w:t>
      </w:r>
      <w:hyperlink r:id="rId50"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 xml:space="preserve">10. Должностные лица, указанные в </w:t>
      </w:r>
      <w:hyperlink w:anchor="P105" w:history="1">
        <w:r>
          <w:rPr>
            <w:color w:val="0000FF"/>
          </w:rPr>
          <w:t>пункте 9</w:t>
        </w:r>
      </w:hyperlink>
      <w:r>
        <w:t xml:space="preserve"> настоящих Правил, имеют право:</w:t>
      </w:r>
    </w:p>
    <w:p w:rsidR="00BF1366" w:rsidRDefault="00BF1366">
      <w:pPr>
        <w:pStyle w:val="ConsPlusNormal"/>
        <w:ind w:firstLine="540"/>
        <w:jc w:val="both"/>
      </w:pPr>
      <w:proofErr w:type="gramStart"/>
      <w:r>
        <w:t>а) запрашивать и получать на основании мотивированного запроса в письменной форме информацию, документы и материалы, объяснения в письменной и устной формах, необходимые для проведения контрольных мероприятий;</w:t>
      </w:r>
      <w:proofErr w:type="gramEnd"/>
    </w:p>
    <w:p w:rsidR="00BF1366" w:rsidRDefault="00BF1366">
      <w:pPr>
        <w:pStyle w:val="ConsPlusNormal"/>
        <w:ind w:firstLine="540"/>
        <w:jc w:val="both"/>
      </w:pPr>
      <w:r>
        <w:t>б) при осуществлении выездных проверок (ревизий) беспрепятственно по предъявлении служебных удостоверений и копии приказа (распоряжения) руководителя (заместителя руководителя) о проведении выездной проверки (ревизии) посещать помещения и территории, которые занимают лица, в отношении которых осуществляется проверка (ревизия), требовать предъявления поставленных товаров, результатов выполненных работ, оказанных услуг;</w:t>
      </w:r>
    </w:p>
    <w:p w:rsidR="00BF1366" w:rsidRDefault="00BF1366">
      <w:pPr>
        <w:pStyle w:val="ConsPlusNormal"/>
        <w:ind w:firstLine="540"/>
        <w:jc w:val="both"/>
      </w:pPr>
      <w:r>
        <w:t>в) проводить экспертизы, необходимые при проведении контрольных мероприятий, и (или) привлекать независимых экспертов для проведения таких экспертиз;</w:t>
      </w:r>
    </w:p>
    <w:p w:rsidR="00BF1366" w:rsidRDefault="00BF1366">
      <w:pPr>
        <w:pStyle w:val="ConsPlusNormal"/>
        <w:ind w:firstLine="540"/>
        <w:jc w:val="both"/>
      </w:pPr>
      <w:r>
        <w:t>г) выдавать представления, предписания об устранении выявленных нарушений в случаях, предусмотренных законодательством Российской Федерации;</w:t>
      </w:r>
    </w:p>
    <w:p w:rsidR="00BF1366" w:rsidRDefault="00BF1366">
      <w:pPr>
        <w:pStyle w:val="ConsPlusNormal"/>
        <w:ind w:firstLine="540"/>
        <w:jc w:val="both"/>
      </w:pPr>
      <w:r>
        <w:t>д) направлять уведомления о применении бюджетных мер принуждения в случаях, предусмотренных бюджетным законодательством Российской Федерации;</w:t>
      </w:r>
    </w:p>
    <w:p w:rsidR="00BF1366" w:rsidRDefault="00BF1366">
      <w:pPr>
        <w:pStyle w:val="ConsPlusNormal"/>
        <w:ind w:firstLine="540"/>
        <w:jc w:val="both"/>
      </w:pPr>
      <w:r>
        <w:t>е) 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BF1366" w:rsidRDefault="00BF1366">
      <w:pPr>
        <w:pStyle w:val="ConsPlusNormal"/>
        <w:ind w:firstLine="540"/>
        <w:jc w:val="both"/>
      </w:pPr>
      <w:r>
        <w:t xml:space="preserve">ж) обращаться в суд с исковыми заявлениями о возмещении ущерба, причиненного Российской Федерации, а также о признании осуществленных закупок недействительными в соответствии с Гражданским </w:t>
      </w:r>
      <w:hyperlink r:id="rId51" w:history="1">
        <w:r>
          <w:rPr>
            <w:color w:val="0000FF"/>
          </w:rPr>
          <w:t>кодексом</w:t>
        </w:r>
      </w:hyperlink>
      <w:r>
        <w:t xml:space="preserve"> Российской Федерации.</w:t>
      </w:r>
    </w:p>
    <w:p w:rsidR="00BF1366" w:rsidRDefault="00BF1366">
      <w:pPr>
        <w:pStyle w:val="ConsPlusNormal"/>
        <w:jc w:val="both"/>
      </w:pPr>
      <w:r>
        <w:t xml:space="preserve">(в ред. Постановлений Правительства РФ от 29.10.2014 </w:t>
      </w:r>
      <w:hyperlink r:id="rId52" w:history="1">
        <w:r>
          <w:rPr>
            <w:color w:val="0000FF"/>
          </w:rPr>
          <w:t>N 1114</w:t>
        </w:r>
      </w:hyperlink>
      <w:r>
        <w:t xml:space="preserve">, от 27.08.2016 </w:t>
      </w:r>
      <w:hyperlink r:id="rId53" w:history="1">
        <w:r>
          <w:rPr>
            <w:color w:val="0000FF"/>
          </w:rPr>
          <w:t>N 851</w:t>
        </w:r>
      </w:hyperlink>
      <w:r>
        <w:t>)</w:t>
      </w:r>
    </w:p>
    <w:p w:rsidR="00BF1366" w:rsidRDefault="00BF1366">
      <w:pPr>
        <w:pStyle w:val="ConsPlusNormal"/>
        <w:ind w:firstLine="540"/>
        <w:jc w:val="both"/>
      </w:pPr>
      <w:r>
        <w:t xml:space="preserve">11. Должностные лица, указанные в </w:t>
      </w:r>
      <w:hyperlink w:anchor="P105" w:history="1">
        <w:r>
          <w:rPr>
            <w:color w:val="0000FF"/>
          </w:rPr>
          <w:t>пункте 9</w:t>
        </w:r>
      </w:hyperlink>
      <w:r>
        <w:t xml:space="preserve"> настоящих Правил, обязаны:</w:t>
      </w:r>
    </w:p>
    <w:p w:rsidR="00BF1366" w:rsidRDefault="00BF1366">
      <w:pPr>
        <w:pStyle w:val="ConsPlusNormal"/>
        <w:ind w:firstLine="540"/>
        <w:jc w:val="both"/>
      </w:pPr>
      <w:r>
        <w:t>а)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BF1366" w:rsidRDefault="00BF1366">
      <w:pPr>
        <w:pStyle w:val="ConsPlusNormal"/>
        <w:ind w:firstLine="540"/>
        <w:jc w:val="both"/>
      </w:pPr>
      <w:r>
        <w:t>б) соблюдать требования нормативных правовых актов в установленной сфере деятельности;</w:t>
      </w:r>
    </w:p>
    <w:p w:rsidR="00BF1366" w:rsidRDefault="00BF1366">
      <w:pPr>
        <w:pStyle w:val="ConsPlusNormal"/>
        <w:ind w:firstLine="540"/>
        <w:jc w:val="both"/>
      </w:pPr>
      <w:r>
        <w:t>в) проводить контрольные мероприятия в соответствии с приказом (распоряжением) руководителя (заместителя руководителя) Федерального казначейства (его территориального органа);</w:t>
      </w:r>
    </w:p>
    <w:p w:rsidR="00BF1366" w:rsidRDefault="00BF1366">
      <w:pPr>
        <w:pStyle w:val="ConsPlusNormal"/>
        <w:jc w:val="both"/>
      </w:pPr>
      <w:r>
        <w:t xml:space="preserve">(в ред. </w:t>
      </w:r>
      <w:hyperlink r:id="rId54"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proofErr w:type="gramStart"/>
      <w:r>
        <w:t xml:space="preserve">г) знакомить руководителя или уполномоченное должностное лицо объекта контроля (далее - представитель объекта контроля) с копией приказа (распоряжения) и удостоверением на проведение выездной проверки (ревизии), с приказом (распоряжением)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w:t>
      </w:r>
      <w:r>
        <w:lastRenderedPageBreak/>
        <w:t>заключениями);</w:t>
      </w:r>
      <w:proofErr w:type="gramEnd"/>
    </w:p>
    <w:p w:rsidR="00BF1366" w:rsidRDefault="00BF1366">
      <w:pPr>
        <w:pStyle w:val="ConsPlusNormal"/>
        <w:ind w:firstLine="540"/>
        <w:jc w:val="both"/>
      </w:pPr>
      <w:r>
        <w:t>д) при выявлении факта совершения действия (бездействия), содержащего 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w:t>
      </w:r>
    </w:p>
    <w:p w:rsidR="00BF1366" w:rsidRDefault="00BF1366">
      <w:pPr>
        <w:pStyle w:val="ConsPlusNormal"/>
        <w:ind w:firstLine="540"/>
        <w:jc w:val="both"/>
      </w:pPr>
      <w:r>
        <w:t xml:space="preserve">11(1). Объекты контроля, указанные в </w:t>
      </w:r>
      <w:hyperlink w:anchor="P78" w:history="1">
        <w:r>
          <w:rPr>
            <w:color w:val="0000FF"/>
          </w:rPr>
          <w:t>пункте 7</w:t>
        </w:r>
      </w:hyperlink>
      <w:r>
        <w:t xml:space="preserve"> настоящих Правил (их должностные лица), обязаны:</w:t>
      </w:r>
    </w:p>
    <w:p w:rsidR="00BF1366" w:rsidRDefault="00BF1366">
      <w:pPr>
        <w:pStyle w:val="ConsPlusNormal"/>
        <w:ind w:firstLine="540"/>
        <w:jc w:val="both"/>
      </w:pPr>
      <w:r>
        <w:t>а) выполнять законные требования должностных лиц, указанных в пункте 9 настоящих Правил;</w:t>
      </w:r>
    </w:p>
    <w:p w:rsidR="00BF1366" w:rsidRDefault="00BF1366">
      <w:pPr>
        <w:pStyle w:val="ConsPlusNormal"/>
        <w:ind w:firstLine="540"/>
        <w:jc w:val="both"/>
      </w:pPr>
      <w:r>
        <w:t>б) представлять своевременно и в полном объеме должностным лицам, указанным в пункте 9 настоящих Правил, по их запросам информацию, документы и материалы, необходимые для проведения контрольных мероприятий;</w:t>
      </w:r>
    </w:p>
    <w:p w:rsidR="00BF1366" w:rsidRDefault="00BF1366">
      <w:pPr>
        <w:pStyle w:val="ConsPlusNormal"/>
        <w:ind w:firstLine="540"/>
        <w:jc w:val="both"/>
      </w:pPr>
      <w:r>
        <w:t>в) предоставлять должностным лицам, принимающим участие в проведении выездной проверки (ревизии), допуск в помещения и на территории, которые занимают объекты контроля;</w:t>
      </w:r>
    </w:p>
    <w:p w:rsidR="00BF1366" w:rsidRDefault="00BF1366">
      <w:pPr>
        <w:pStyle w:val="ConsPlusNormal"/>
        <w:ind w:firstLine="540"/>
        <w:jc w:val="both"/>
      </w:pPr>
      <w:r>
        <w:t>г) обеспечивать должностных лиц, принимающих участие в проведении контрольных мероприятий, помещениями и организационной техникой, необходимыми для проведения контрольных мероприятий.</w:t>
      </w:r>
    </w:p>
    <w:p w:rsidR="00BF1366" w:rsidRDefault="00BF1366">
      <w:pPr>
        <w:pStyle w:val="ConsPlusNormal"/>
        <w:jc w:val="both"/>
      </w:pPr>
      <w:r>
        <w:t xml:space="preserve">(п. 11(1) </w:t>
      </w:r>
      <w:proofErr w:type="gramStart"/>
      <w:r>
        <w:t>введен</w:t>
      </w:r>
      <w:proofErr w:type="gramEnd"/>
      <w:r>
        <w:t xml:space="preserve"> </w:t>
      </w:r>
      <w:hyperlink r:id="rId55" w:history="1">
        <w:r>
          <w:rPr>
            <w:color w:val="0000FF"/>
          </w:rPr>
          <w:t>Постановлением</w:t>
        </w:r>
      </w:hyperlink>
      <w:r>
        <w:t xml:space="preserve"> Правительства РФ от 27.08.2016 N 851)</w:t>
      </w:r>
    </w:p>
    <w:p w:rsidR="00BF1366" w:rsidRDefault="00BF1366">
      <w:pPr>
        <w:pStyle w:val="ConsPlusNormal"/>
        <w:ind w:firstLine="540"/>
        <w:jc w:val="both"/>
      </w:pPr>
      <w:r>
        <w:t xml:space="preserve">11(2). Объекты контроля, указанные в </w:t>
      </w:r>
      <w:hyperlink w:anchor="P78" w:history="1">
        <w:r>
          <w:rPr>
            <w:color w:val="0000FF"/>
          </w:rPr>
          <w:t>пункте 7</w:t>
        </w:r>
      </w:hyperlink>
      <w:r>
        <w:t xml:space="preserve"> настоящих Правил (их должностные лица), имеют право:</w:t>
      </w:r>
    </w:p>
    <w:p w:rsidR="00BF1366" w:rsidRDefault="00BF1366">
      <w:pPr>
        <w:pStyle w:val="ConsPlusNormal"/>
        <w:ind w:firstLine="540"/>
        <w:jc w:val="both"/>
      </w:pPr>
      <w:r>
        <w:t>а) присутствовать при проведении контрольных действий, проводимых в рамках выездных проверок, давать объяснения по вопросам, относящимся к теме и основным вопросам, подлежащим изучению в ходе проведения контрольного мероприятия;</w:t>
      </w:r>
    </w:p>
    <w:p w:rsidR="00BF1366" w:rsidRDefault="00BF1366">
      <w:pPr>
        <w:pStyle w:val="ConsPlusNormal"/>
        <w:ind w:firstLine="540"/>
        <w:jc w:val="both"/>
      </w:pPr>
      <w:r>
        <w:t>б) обжаловать решения и действия (бездействие) Федерального казначейства и его должностных лиц в порядке, установленном нормативными правовыми актами Российской Федерации;</w:t>
      </w:r>
    </w:p>
    <w:p w:rsidR="00BF1366" w:rsidRDefault="00BF1366">
      <w:pPr>
        <w:pStyle w:val="ConsPlusNormal"/>
        <w:ind w:firstLine="540"/>
        <w:jc w:val="both"/>
      </w:pPr>
      <w:r>
        <w:t>в) представлять в Федеральное казначейство (его территориальный орган) возражения в письменной форме на акт, оформленный по результатам проверки (ревизии), в порядке, установленном настоящими Правилами.</w:t>
      </w:r>
    </w:p>
    <w:p w:rsidR="00BF1366" w:rsidRDefault="00BF1366">
      <w:pPr>
        <w:pStyle w:val="ConsPlusNormal"/>
        <w:jc w:val="both"/>
      </w:pPr>
      <w:r>
        <w:t xml:space="preserve">(п. 11(2) </w:t>
      </w:r>
      <w:proofErr w:type="gramStart"/>
      <w:r>
        <w:t>введен</w:t>
      </w:r>
      <w:proofErr w:type="gramEnd"/>
      <w:r>
        <w:t xml:space="preserve"> </w:t>
      </w:r>
      <w:hyperlink r:id="rId56" w:history="1">
        <w:r>
          <w:rPr>
            <w:color w:val="0000FF"/>
          </w:rPr>
          <w:t>Постановлением</w:t>
        </w:r>
      </w:hyperlink>
      <w:r>
        <w:t xml:space="preserve"> Правительства РФ от 27.08.2016 N 851)</w:t>
      </w:r>
    </w:p>
    <w:p w:rsidR="00BF1366" w:rsidRDefault="00BF1366">
      <w:pPr>
        <w:pStyle w:val="ConsPlusNormal"/>
        <w:ind w:firstLine="540"/>
        <w:jc w:val="both"/>
      </w:pPr>
      <w:r>
        <w:t xml:space="preserve">12. </w:t>
      </w:r>
      <w:proofErr w:type="gramStart"/>
      <w:r>
        <w:t>Запросы о представлении информации, документов и материалов, предусмотренные настоящими Правилами, акты проверок и ревизий, заключения, подготовленные по результатам проведенных обследований, представления и предписания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roofErr w:type="gramEnd"/>
    </w:p>
    <w:p w:rsidR="00BF1366" w:rsidRDefault="00BF1366">
      <w:pPr>
        <w:pStyle w:val="ConsPlusNormal"/>
        <w:ind w:firstLine="540"/>
        <w:jc w:val="both"/>
      </w:pPr>
      <w:r>
        <w:t xml:space="preserve">13. Срок представления информации, документов и материалов устанавливается в запросе и исчисляется </w:t>
      </w:r>
      <w:proofErr w:type="gramStart"/>
      <w:r>
        <w:t>с даты получения</w:t>
      </w:r>
      <w:proofErr w:type="gramEnd"/>
      <w:r>
        <w:t xml:space="preserve"> запроса. При этом такой срок составляет не менее 3 рабочих дней.</w:t>
      </w:r>
    </w:p>
    <w:p w:rsidR="00BF1366" w:rsidRDefault="00BF1366">
      <w:pPr>
        <w:pStyle w:val="ConsPlusNormal"/>
        <w:ind w:firstLine="540"/>
        <w:jc w:val="both"/>
      </w:pPr>
      <w:r>
        <w:t>14. Документы, материалы и информация, необходимые для проведения контрольных мероприятий, представляются в подлиннике и (или) копиях, заверенных объектами контроля в установленном порядке.</w:t>
      </w:r>
    </w:p>
    <w:p w:rsidR="00BF1366" w:rsidRDefault="00BF1366">
      <w:pPr>
        <w:pStyle w:val="ConsPlusNormal"/>
        <w:jc w:val="both"/>
      </w:pPr>
      <w:r>
        <w:t>(</w:t>
      </w:r>
      <w:proofErr w:type="gramStart"/>
      <w:r>
        <w:t>в</w:t>
      </w:r>
      <w:proofErr w:type="gramEnd"/>
      <w:r>
        <w:t xml:space="preserve"> ред. </w:t>
      </w:r>
      <w:hyperlink r:id="rId57"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 xml:space="preserve">15. </w:t>
      </w:r>
      <w:proofErr w:type="gramStart"/>
      <w:r>
        <w:t>Все документы, составляемые должностными лицами Федерального казначейства (его территориального органа) в рамках контрольного мероприятия, приобщаются к материалам контрольного мероприятия, учитываются и хранятся в установленном порядке, в том числе с применением автоматизированной информационной системы.</w:t>
      </w:r>
      <w:proofErr w:type="gramEnd"/>
    </w:p>
    <w:p w:rsidR="00BF1366" w:rsidRDefault="00BF1366">
      <w:pPr>
        <w:pStyle w:val="ConsPlusNormal"/>
        <w:jc w:val="both"/>
      </w:pPr>
      <w:r>
        <w:t>(</w:t>
      </w:r>
      <w:proofErr w:type="gramStart"/>
      <w:r>
        <w:t>в</w:t>
      </w:r>
      <w:proofErr w:type="gramEnd"/>
      <w:r>
        <w:t xml:space="preserve"> ред. </w:t>
      </w:r>
      <w:hyperlink r:id="rId58"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16. В рамках выездных или камеральных проверок могут проводиться встречные проверки. При проведении встречных проверок проводятся контрольные мероприятия в целях установления и (или) подтверждения фактов, связанных с деятельностью объекта контроля.</w:t>
      </w:r>
    </w:p>
    <w:p w:rsidR="00BF1366" w:rsidRDefault="00BF1366">
      <w:pPr>
        <w:pStyle w:val="ConsPlusNormal"/>
        <w:ind w:firstLine="540"/>
        <w:jc w:val="both"/>
      </w:pPr>
      <w:r>
        <w:t>17. Встречные проверки назначаются и проводятся в порядке, установленном для выездных или камеральных проверок соответственно. Срок проведения встречных проверок не может превышать 20 рабочих дней. Результаты встречной проверки оформляются актом, который прилагается к материалам выездной или камеральной проверки соответственно. По результатам встречной проверки представления и предписания объекту встречной проверки не направляются.</w:t>
      </w:r>
    </w:p>
    <w:p w:rsidR="00BF1366" w:rsidRDefault="00BF1366">
      <w:pPr>
        <w:pStyle w:val="ConsPlusNormal"/>
        <w:jc w:val="both"/>
      </w:pPr>
      <w:r>
        <w:lastRenderedPageBreak/>
        <w:t>(</w:t>
      </w:r>
      <w:proofErr w:type="gramStart"/>
      <w:r>
        <w:t>в</w:t>
      </w:r>
      <w:proofErr w:type="gramEnd"/>
      <w:r>
        <w:t xml:space="preserve"> ред. </w:t>
      </w:r>
      <w:hyperlink r:id="rId59"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18. Решение о проведении проверки, ревизии или обследования оформляется приказом (распоряжением) руководителя (заместителя руководителя) Федерального казначейства (его территориального органа).</w:t>
      </w:r>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60" w:history="1">
        <w:r>
          <w:rPr>
            <w:color w:val="0000FF"/>
          </w:rPr>
          <w:t>N 1114</w:t>
        </w:r>
      </w:hyperlink>
      <w:r>
        <w:t xml:space="preserve">, от 13.04.2016 </w:t>
      </w:r>
      <w:hyperlink r:id="rId61" w:history="1">
        <w:r>
          <w:rPr>
            <w:color w:val="0000FF"/>
          </w:rPr>
          <w:t>N 300</w:t>
        </w:r>
      </w:hyperlink>
      <w:r>
        <w:t>)</w:t>
      </w:r>
    </w:p>
    <w:p w:rsidR="00BF1366" w:rsidRDefault="00BF1366">
      <w:pPr>
        <w:pStyle w:val="ConsPlusNormal"/>
        <w:ind w:firstLine="540"/>
        <w:jc w:val="both"/>
      </w:pPr>
      <w:r>
        <w:t>19. Обследования могут проводиться в рамках камеральных и выездных проверок (ревизий) в соответствии с настоящими Правилами.</w:t>
      </w:r>
    </w:p>
    <w:p w:rsidR="00BF1366" w:rsidRDefault="00BF1366">
      <w:pPr>
        <w:pStyle w:val="ConsPlusNormal"/>
        <w:ind w:firstLine="540"/>
        <w:jc w:val="both"/>
      </w:pPr>
      <w:r>
        <w:t>20. Порядок составления и представления удостоверений на проведение выездной проверки (ревизии) устанавливается административным регламентом.</w:t>
      </w:r>
    </w:p>
    <w:p w:rsidR="00BF1366" w:rsidRDefault="00BF1366">
      <w:pPr>
        <w:pStyle w:val="ConsPlusNormal"/>
        <w:ind w:firstLine="540"/>
        <w:jc w:val="both"/>
      </w:pPr>
      <w:r>
        <w:t>21. Руководитель Федерального казначейства (его территориального органа) в целях реализации положений настоящих Правил утверждает правовые (локальные) акты, устанавливающие распределение обязанностей, полномочий и ответственность структурных подразделений (должностных лиц), уполномоченных на проведение контроля в финансово-бюджетной сфере. Указанные акты должны обеспечивать исключение дублирования функций структурных подразделений (должностных лиц), а также условий для возникновения конфликта интересов.</w:t>
      </w:r>
    </w:p>
    <w:p w:rsidR="00BF1366" w:rsidRDefault="00BF1366">
      <w:pPr>
        <w:pStyle w:val="ConsPlusNormal"/>
        <w:jc w:val="both"/>
      </w:pPr>
      <w:r>
        <w:t>(</w:t>
      </w:r>
      <w:proofErr w:type="gramStart"/>
      <w:r>
        <w:t>в</w:t>
      </w:r>
      <w:proofErr w:type="gramEnd"/>
      <w:r>
        <w:t xml:space="preserve"> ред. </w:t>
      </w:r>
      <w:hyperlink r:id="rId62"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22. Сроки и последовательность проведения административных процедур при осуществлении контрольных мероприятий, а также ответственность должностных лиц, уполномоченных на проведение контрольных мероприятий, устанавливаются административным регламентом.</w:t>
      </w:r>
    </w:p>
    <w:p w:rsidR="00BF1366" w:rsidRDefault="00BF1366">
      <w:pPr>
        <w:pStyle w:val="ConsPlusNormal"/>
        <w:ind w:firstLine="540"/>
        <w:jc w:val="both"/>
      </w:pPr>
    </w:p>
    <w:p w:rsidR="00BF1366" w:rsidRDefault="00BF1366">
      <w:pPr>
        <w:pStyle w:val="ConsPlusNormal"/>
        <w:jc w:val="center"/>
        <w:outlineLvl w:val="1"/>
      </w:pPr>
      <w:r>
        <w:t>II. Требования к планированию деятельности по контролю</w:t>
      </w:r>
    </w:p>
    <w:p w:rsidR="00BF1366" w:rsidRDefault="00BF1366">
      <w:pPr>
        <w:pStyle w:val="ConsPlusNormal"/>
        <w:ind w:firstLine="540"/>
        <w:jc w:val="both"/>
      </w:pPr>
    </w:p>
    <w:p w:rsidR="00BF1366" w:rsidRDefault="00BF1366">
      <w:pPr>
        <w:pStyle w:val="ConsPlusNormal"/>
        <w:ind w:firstLine="540"/>
        <w:jc w:val="both"/>
      </w:pPr>
      <w:r>
        <w:t>23. Составление плана контрольных мероприятий Федерального казначейства (его территориального органа) осуществляется с соблюдением следующих условий:</w:t>
      </w:r>
    </w:p>
    <w:p w:rsidR="00BF1366" w:rsidRDefault="00BF1366">
      <w:pPr>
        <w:pStyle w:val="ConsPlusNormal"/>
        <w:jc w:val="both"/>
      </w:pPr>
      <w:r>
        <w:t xml:space="preserve">(в ред. Постановлений Правительства РФ от 29.10.2014 </w:t>
      </w:r>
      <w:hyperlink r:id="rId63" w:history="1">
        <w:r>
          <w:rPr>
            <w:color w:val="0000FF"/>
          </w:rPr>
          <w:t>N 1114</w:t>
        </w:r>
      </w:hyperlink>
      <w:r>
        <w:t xml:space="preserve">, от 13.04.2016 </w:t>
      </w:r>
      <w:hyperlink r:id="rId64" w:history="1">
        <w:r>
          <w:rPr>
            <w:color w:val="0000FF"/>
          </w:rPr>
          <w:t>N 300</w:t>
        </w:r>
      </w:hyperlink>
      <w:r>
        <w:t>)</w:t>
      </w:r>
    </w:p>
    <w:p w:rsidR="00BF1366" w:rsidRDefault="00BF1366">
      <w:pPr>
        <w:pStyle w:val="ConsPlusNormal"/>
        <w:ind w:firstLine="540"/>
        <w:jc w:val="both"/>
      </w:pPr>
      <w:r>
        <w:t>а) соответствие параметров плана контрольных мероприятий Федерального казначейства показателям государственной программы Российской Федерации, направленной на обеспечение долгосрочной сбалансированности и устойчивости бюджетной системы, повышение качества управления государственными финансами;</w:t>
      </w:r>
    </w:p>
    <w:p w:rsidR="00BF1366" w:rsidRDefault="00BF1366">
      <w:pPr>
        <w:pStyle w:val="ConsPlusNormal"/>
        <w:jc w:val="both"/>
      </w:pPr>
      <w:r>
        <w:t xml:space="preserve">(в ред. </w:t>
      </w:r>
      <w:hyperlink r:id="rId65"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б) обеспечение равномерности нагрузки на структурные подразделения центрального аппарата и территориальные органы Федерального казначейства, принимающие участие в контрольных мероприятиях;</w:t>
      </w:r>
    </w:p>
    <w:p w:rsidR="00BF1366" w:rsidRDefault="00BF1366">
      <w:pPr>
        <w:pStyle w:val="ConsPlusNormal"/>
        <w:jc w:val="both"/>
      </w:pPr>
      <w:r>
        <w:t xml:space="preserve">(в ред. </w:t>
      </w:r>
      <w:hyperlink r:id="rId66"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в) выделение резерва времени для выполнения внеплановых контрольных мероприятий, определяемого на основании данных о внеплановых контрольных мероприятиях, осуществленных в предыдущие годы.</w:t>
      </w:r>
    </w:p>
    <w:p w:rsidR="00BF1366" w:rsidRDefault="00BF1366">
      <w:pPr>
        <w:pStyle w:val="ConsPlusNormal"/>
        <w:ind w:firstLine="540"/>
        <w:jc w:val="both"/>
      </w:pPr>
      <w:r>
        <w:t>24. Отбор контрольных мероприятий при формировании плана контрольных мероприятий осуществляется по установленной Федеральным казначейством методике.</w:t>
      </w:r>
    </w:p>
    <w:p w:rsidR="00BF1366" w:rsidRDefault="00BF1366">
      <w:pPr>
        <w:pStyle w:val="ConsPlusNormal"/>
        <w:jc w:val="both"/>
      </w:pPr>
      <w:r>
        <w:t>(</w:t>
      </w:r>
      <w:proofErr w:type="gramStart"/>
      <w:r>
        <w:t>в</w:t>
      </w:r>
      <w:proofErr w:type="gramEnd"/>
      <w:r>
        <w:t xml:space="preserve"> ред. </w:t>
      </w:r>
      <w:hyperlink r:id="rId67"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25. Отбор контрольных мероприятий осуществляется исходя из следующих критериев:</w:t>
      </w:r>
    </w:p>
    <w:p w:rsidR="00BF1366" w:rsidRDefault="00BF1366">
      <w:pPr>
        <w:pStyle w:val="ConsPlusNormal"/>
        <w:ind w:firstLine="540"/>
        <w:jc w:val="both"/>
      </w:pPr>
      <w:proofErr w:type="gramStart"/>
      <w:r>
        <w:t>а) существенность и значимость мероприятий, осуществляемых объектами контроля, в отношении которых предполагается проведение финансового контроля, и (или) направления и объемов бюджетных расходов, включая мероприятия, осуществляемые в рамках реализации государственных программ Российской Федерации, при использовании средств федерального бюджета на капитальные вложения в объекты государственной собственности, а также при осуществлении сделок в сфере закупок для обеспечения федеральных нужд в размере более 10</w:t>
      </w:r>
      <w:proofErr w:type="gramEnd"/>
      <w:r>
        <w:t xml:space="preserve"> млн. рублей;</w:t>
      </w:r>
    </w:p>
    <w:p w:rsidR="00BF1366" w:rsidRDefault="00BF1366">
      <w:pPr>
        <w:pStyle w:val="ConsPlusNormal"/>
        <w:jc w:val="both"/>
      </w:pPr>
      <w:r>
        <w:t xml:space="preserve">(в ред. </w:t>
      </w:r>
      <w:hyperlink r:id="rId68"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 xml:space="preserve">б) оценка состояния внутреннего финансового контроля и аудита в отношении объекта контроля, полученная в результате проведения Федеральным казначейством анализа осуществления главными администраторами бюджетных средств внутреннего финансового </w:t>
      </w:r>
      <w:r>
        <w:lastRenderedPageBreak/>
        <w:t>контроля и внутреннего финансового аудита;</w:t>
      </w:r>
    </w:p>
    <w:p w:rsidR="00BF1366" w:rsidRDefault="00BF1366">
      <w:pPr>
        <w:pStyle w:val="ConsPlusNormal"/>
        <w:jc w:val="both"/>
      </w:pPr>
      <w:r>
        <w:t xml:space="preserve">(в ред. </w:t>
      </w:r>
      <w:hyperlink r:id="rId69"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в) длительность периода, прошедшего с момента проведения идентичного контрольного мероприятия органом государственного финансового контроля (в случае, если указанный период превышает 3 года, данный критерий имеет наивысший приоритет);</w:t>
      </w:r>
    </w:p>
    <w:p w:rsidR="00BF1366" w:rsidRDefault="00BF1366">
      <w:pPr>
        <w:pStyle w:val="ConsPlusNormal"/>
        <w:ind w:firstLine="540"/>
        <w:jc w:val="both"/>
      </w:pPr>
      <w:r>
        <w:t>г) информация о наличии признаков нарушений, поступившая от Министерства финансов Российской Федерации,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 главных администраторов средств федерального бюджета, а также выявленная по результатам анализа данных информационных систем, владельцем или оператором которых является Федеральное казначейство.</w:t>
      </w:r>
    </w:p>
    <w:p w:rsidR="00BF1366" w:rsidRDefault="00BF1366">
      <w:pPr>
        <w:pStyle w:val="ConsPlusNormal"/>
        <w:jc w:val="both"/>
      </w:pPr>
      <w:r>
        <w:t xml:space="preserve">(пп. "г" в ред. </w:t>
      </w:r>
      <w:hyperlink r:id="rId70"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26. Периодичность проведения плановых контрольных мероприятий в отношении одного объекта контроля и одной темы контрольного мероприятия составляет не более 1 раза в год.</w:t>
      </w:r>
    </w:p>
    <w:p w:rsidR="00BF1366" w:rsidRDefault="00BF1366">
      <w:pPr>
        <w:pStyle w:val="ConsPlusNormal"/>
        <w:ind w:firstLine="540"/>
        <w:jc w:val="both"/>
      </w:pPr>
      <w:r>
        <w:t>27. При формировании плана контрольных мероприятий Федеральное казначейство (его территориальный орган) в целях исключения дублирования деятельности по контролю учитывает поступившую от других государственных органов информацию о планируемых идентичных контрольных мероприятиях.</w:t>
      </w:r>
    </w:p>
    <w:p w:rsidR="00BF1366" w:rsidRDefault="00BF1366">
      <w:pPr>
        <w:pStyle w:val="ConsPlusNormal"/>
        <w:jc w:val="both"/>
      </w:pPr>
      <w:r>
        <w:t>(</w:t>
      </w:r>
      <w:proofErr w:type="gramStart"/>
      <w:r>
        <w:t>в</w:t>
      </w:r>
      <w:proofErr w:type="gramEnd"/>
      <w:r>
        <w:t xml:space="preserve"> ред. </w:t>
      </w:r>
      <w:hyperlink r:id="rId71"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В целях настоящих Правил под идентичным контрольным мероприятием понимается контрольное мероприятие, в рамках которого иными государственными органами проводятся (планируются к проведению) контрольные действия в отношении деятельности объекта контроля, которые могут быть проведены Федеральным казначейством (его территориальным органом).</w:t>
      </w:r>
    </w:p>
    <w:p w:rsidR="00BF1366" w:rsidRDefault="00BF1366">
      <w:pPr>
        <w:pStyle w:val="ConsPlusNormal"/>
        <w:jc w:val="both"/>
      </w:pPr>
      <w:r>
        <w:t xml:space="preserve">(в ред. Постановлений Правительства РФ от 29.10.2014 </w:t>
      </w:r>
      <w:hyperlink r:id="rId72" w:history="1">
        <w:r>
          <w:rPr>
            <w:color w:val="0000FF"/>
          </w:rPr>
          <w:t>N 1114</w:t>
        </w:r>
      </w:hyperlink>
      <w:r>
        <w:t xml:space="preserve">, от 13.04.2016 </w:t>
      </w:r>
      <w:hyperlink r:id="rId73" w:history="1">
        <w:r>
          <w:rPr>
            <w:color w:val="0000FF"/>
          </w:rPr>
          <w:t>N 300</w:t>
        </w:r>
      </w:hyperlink>
      <w:r>
        <w:t>)</w:t>
      </w:r>
    </w:p>
    <w:p w:rsidR="00BF1366" w:rsidRDefault="00BF1366">
      <w:pPr>
        <w:pStyle w:val="ConsPlusNormal"/>
        <w:ind w:firstLine="540"/>
        <w:jc w:val="both"/>
      </w:pPr>
    </w:p>
    <w:p w:rsidR="00BF1366" w:rsidRDefault="00BF1366">
      <w:pPr>
        <w:pStyle w:val="ConsPlusNormal"/>
        <w:jc w:val="center"/>
        <w:outlineLvl w:val="1"/>
      </w:pPr>
      <w:r>
        <w:t>III. Требования к проведению контрольных мероприятий</w:t>
      </w:r>
    </w:p>
    <w:p w:rsidR="00BF1366" w:rsidRDefault="00BF1366">
      <w:pPr>
        <w:pStyle w:val="ConsPlusNormal"/>
        <w:ind w:firstLine="540"/>
        <w:jc w:val="both"/>
      </w:pPr>
    </w:p>
    <w:p w:rsidR="00BF1366" w:rsidRDefault="00BF1366">
      <w:pPr>
        <w:pStyle w:val="ConsPlusNormal"/>
        <w:ind w:firstLine="540"/>
        <w:jc w:val="both"/>
      </w:pPr>
      <w:r>
        <w:t>28. К процедурам осуществления контрольного мероприятия относятся назначение контрольного мероприятия, проведение контрольного мероприятия и реализация результатов проведения контрольного мероприятия.</w:t>
      </w:r>
    </w:p>
    <w:p w:rsidR="00BF1366" w:rsidRDefault="00BF1366">
      <w:pPr>
        <w:pStyle w:val="ConsPlusNormal"/>
        <w:ind w:firstLine="540"/>
        <w:jc w:val="both"/>
      </w:pPr>
      <w:r>
        <w:t xml:space="preserve">29. </w:t>
      </w:r>
      <w:proofErr w:type="gramStart"/>
      <w:r>
        <w:t>Контрольное мероприятие проводится на основании приказа (распоряжения) руководителя (заместителя руководителя) Федерального казначейства (его территориального органа) о его назначении, в котором указываются наименование объекта контроля, проверяемый период при последующем контроле, тема контрольного мероприятия, основание проведения контрольного мероприятия, состав должностных лиц, уполномоченных на проведение контрольного мероприятия, срок проведения контрольного мероприятия, перечень основных вопросов, подлежащих изучению в ходе проведения контрольного мероприятия.</w:t>
      </w:r>
      <w:proofErr w:type="gramEnd"/>
    </w:p>
    <w:p w:rsidR="00BF1366" w:rsidRDefault="00BF1366">
      <w:pPr>
        <w:pStyle w:val="ConsPlusNormal"/>
        <w:jc w:val="both"/>
      </w:pPr>
      <w:r>
        <w:t>(</w:t>
      </w:r>
      <w:proofErr w:type="gramStart"/>
      <w:r>
        <w:t>в</w:t>
      </w:r>
      <w:proofErr w:type="gramEnd"/>
      <w:r>
        <w:t xml:space="preserve"> ред. </w:t>
      </w:r>
      <w:hyperlink r:id="rId74"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30. Решение о приостановлении проведения контрольного мероприятия принимается руководителем (заместителем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 в соответствии с настоящими Правилами. На время приостановления проведения контрольного мероприятия течение его срока прерывается.</w:t>
      </w:r>
    </w:p>
    <w:p w:rsidR="00BF1366" w:rsidRDefault="00BF1366">
      <w:pPr>
        <w:pStyle w:val="ConsPlusNormal"/>
        <w:jc w:val="both"/>
      </w:pPr>
      <w:r>
        <w:t>(</w:t>
      </w:r>
      <w:proofErr w:type="gramStart"/>
      <w:r>
        <w:t>в</w:t>
      </w:r>
      <w:proofErr w:type="gramEnd"/>
      <w:r>
        <w:t xml:space="preserve"> ред. </w:t>
      </w:r>
      <w:hyperlink r:id="rId75"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31. Решение о возобновлении проведения контрольного мероприятия осуществляется после устранения причин приостановления проведения контрольного мероприятия в соответствии с настоящими Правилами.</w:t>
      </w:r>
    </w:p>
    <w:p w:rsidR="00BF1366" w:rsidRDefault="00BF1366">
      <w:pPr>
        <w:pStyle w:val="ConsPlusNormal"/>
        <w:ind w:firstLine="540"/>
        <w:jc w:val="both"/>
      </w:pPr>
      <w:r>
        <w:t xml:space="preserve">32. </w:t>
      </w:r>
      <w:proofErr w:type="gramStart"/>
      <w:r>
        <w:t>Решение о приостановлении (возобновлении) проведения контрольного мероприятия оформляется приказом (распоряжением) руководителя (заместителя руководителя) Федерального казначейства (его территориального органа), в котором указываются основания приостановления (возобновления) контрольного мероприятия.</w:t>
      </w:r>
      <w:proofErr w:type="gramEnd"/>
      <w:r>
        <w:t xml:space="preserve"> Копия решения о приостановлении (возобновлении) проведения контрольного мероприятия направляется в адрес объекта контроля.</w:t>
      </w:r>
    </w:p>
    <w:p w:rsidR="00BF1366" w:rsidRDefault="00BF1366">
      <w:pPr>
        <w:pStyle w:val="ConsPlusNormal"/>
        <w:jc w:val="both"/>
      </w:pPr>
      <w:r>
        <w:t xml:space="preserve">(в ред. Постановлений Правительства РФ от 29.10.2014 </w:t>
      </w:r>
      <w:hyperlink r:id="rId76" w:history="1">
        <w:r>
          <w:rPr>
            <w:color w:val="0000FF"/>
          </w:rPr>
          <w:t>N 1114</w:t>
        </w:r>
      </w:hyperlink>
      <w:r>
        <w:t xml:space="preserve">, от 13.04.2016 </w:t>
      </w:r>
      <w:hyperlink r:id="rId77" w:history="1">
        <w:r>
          <w:rPr>
            <w:color w:val="0000FF"/>
          </w:rPr>
          <w:t>N 300</w:t>
        </w:r>
      </w:hyperlink>
      <w:r>
        <w:t>)</w:t>
      </w:r>
    </w:p>
    <w:p w:rsidR="00BF1366" w:rsidRDefault="00BF1366">
      <w:pPr>
        <w:pStyle w:val="ConsPlusNormal"/>
        <w:ind w:firstLine="540"/>
        <w:jc w:val="both"/>
      </w:pPr>
    </w:p>
    <w:p w:rsidR="00BF1366" w:rsidRDefault="00BF1366">
      <w:pPr>
        <w:pStyle w:val="ConsPlusNormal"/>
        <w:jc w:val="center"/>
        <w:outlineLvl w:val="2"/>
      </w:pPr>
      <w:r>
        <w:t>Проведение обследования</w:t>
      </w:r>
    </w:p>
    <w:p w:rsidR="00BF1366" w:rsidRDefault="00BF1366">
      <w:pPr>
        <w:pStyle w:val="ConsPlusNormal"/>
        <w:ind w:firstLine="540"/>
        <w:jc w:val="both"/>
      </w:pPr>
    </w:p>
    <w:p w:rsidR="00BF1366" w:rsidRDefault="00BF1366">
      <w:pPr>
        <w:pStyle w:val="ConsPlusNormal"/>
        <w:ind w:firstLine="540"/>
        <w:jc w:val="both"/>
      </w:pPr>
      <w:r>
        <w:t>33. При проведении обследования осуществляются анализ и оценка состояния сферы деятельности объекта контроля, определенной приказом (распоряжением) руководителя (заместителя руководителя) Федерального казначейства (его территориального органа).</w:t>
      </w:r>
    </w:p>
    <w:p w:rsidR="00BF1366" w:rsidRDefault="00BF1366">
      <w:pPr>
        <w:pStyle w:val="ConsPlusNormal"/>
        <w:jc w:val="both"/>
      </w:pPr>
      <w:r>
        <w:t xml:space="preserve">(в ред. </w:t>
      </w:r>
      <w:hyperlink r:id="rId78"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34. 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BF1366" w:rsidRDefault="00BF1366">
      <w:pPr>
        <w:pStyle w:val="ConsPlusNormal"/>
        <w:ind w:firstLine="540"/>
        <w:jc w:val="both"/>
      </w:pPr>
      <w:r>
        <w:t>35. При проведении обследования могут проводиться исследования и экспертизы с использованием фото-, видео- и аудиотехники, а также иных видов техники и приборов, в том числе измерительных приборов.</w:t>
      </w:r>
    </w:p>
    <w:p w:rsidR="00BF1366" w:rsidRDefault="00BF1366">
      <w:pPr>
        <w:pStyle w:val="ConsPlusNormal"/>
        <w:ind w:firstLine="540"/>
        <w:jc w:val="both"/>
      </w:pPr>
      <w:r>
        <w:t>36. По результатам проведения обследования оформляется заключение, которое подписывается должностным лицом Федерального казначейства не позднее последнего дня срока проведения обследования. Заключение в течение 3 рабочих дней со дня его подписания вручается (направляется) представителю объекта контроля в соответствии с настоящими Правилами.</w:t>
      </w:r>
    </w:p>
    <w:p w:rsidR="00BF1366" w:rsidRDefault="00BF1366">
      <w:pPr>
        <w:pStyle w:val="ConsPlusNormal"/>
        <w:jc w:val="both"/>
      </w:pPr>
      <w:r>
        <w:t xml:space="preserve">(в ред. </w:t>
      </w:r>
      <w:hyperlink r:id="rId79"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37. Заключение и иные материалы обследования подлежат рассмотрению руководителем (заместителем руководителя) Федерального казначейства (его территориального органа) в течение 30 дней со дня подписания заключения.</w:t>
      </w:r>
    </w:p>
    <w:p w:rsidR="00BF1366" w:rsidRDefault="00BF1366">
      <w:pPr>
        <w:pStyle w:val="ConsPlusNormal"/>
        <w:jc w:val="both"/>
      </w:pPr>
      <w:r>
        <w:t>(</w:t>
      </w:r>
      <w:proofErr w:type="gramStart"/>
      <w:r>
        <w:t>в</w:t>
      </w:r>
      <w:proofErr w:type="gramEnd"/>
      <w:r>
        <w:t xml:space="preserve"> ред. </w:t>
      </w:r>
      <w:hyperlink r:id="rId80"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bookmarkStart w:id="6" w:name="P205"/>
      <w:bookmarkEnd w:id="6"/>
      <w:r>
        <w:t>38. По итогам рассмотрения заключения, подготовленного по результатам проведения обследования, руководитель (заместитель руководителя) Федерального казначейства (его территориального органа) может назначить проведение внеплановой выездной проверки (ревизии).</w:t>
      </w:r>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81" w:history="1">
        <w:r>
          <w:rPr>
            <w:color w:val="0000FF"/>
          </w:rPr>
          <w:t>N 1114</w:t>
        </w:r>
      </w:hyperlink>
      <w:r>
        <w:t xml:space="preserve">, от 13.04.2016 </w:t>
      </w:r>
      <w:hyperlink r:id="rId82" w:history="1">
        <w:r>
          <w:rPr>
            <w:color w:val="0000FF"/>
          </w:rPr>
          <w:t>N 300</w:t>
        </w:r>
      </w:hyperlink>
      <w:r>
        <w:t>)</w:t>
      </w:r>
    </w:p>
    <w:p w:rsidR="00BF1366" w:rsidRDefault="00BF1366">
      <w:pPr>
        <w:pStyle w:val="ConsPlusNormal"/>
        <w:ind w:firstLine="540"/>
        <w:jc w:val="both"/>
      </w:pPr>
    </w:p>
    <w:p w:rsidR="00BF1366" w:rsidRDefault="00BF1366">
      <w:pPr>
        <w:pStyle w:val="ConsPlusNormal"/>
        <w:jc w:val="center"/>
        <w:outlineLvl w:val="2"/>
      </w:pPr>
      <w:r>
        <w:t>Проведение камеральной проверки</w:t>
      </w:r>
    </w:p>
    <w:p w:rsidR="00BF1366" w:rsidRDefault="00BF1366">
      <w:pPr>
        <w:pStyle w:val="ConsPlusNormal"/>
        <w:ind w:firstLine="540"/>
        <w:jc w:val="both"/>
      </w:pPr>
    </w:p>
    <w:p w:rsidR="00BF1366" w:rsidRDefault="00BF1366">
      <w:pPr>
        <w:pStyle w:val="ConsPlusNormal"/>
        <w:ind w:firstLine="540"/>
        <w:jc w:val="both"/>
      </w:pPr>
      <w:r>
        <w:t xml:space="preserve">39. </w:t>
      </w:r>
      <w:proofErr w:type="gramStart"/>
      <w:r>
        <w:t>Камеральная проверка проводится по месту нахождения Федерального казначейства (его территориального органа), в том числе на основании бюджетной (бухгалтерской) отчетности и иных документов, представленных по запросам Федерального казначейства (его территориального органа), а также информации, документов и материалов, полученных в ходе встречных проверок и в результате анализа данных информационных систем, владельцем или оператором которых является Федеральное казначейство.</w:t>
      </w:r>
      <w:proofErr w:type="gramEnd"/>
    </w:p>
    <w:p w:rsidR="00BF1366" w:rsidRDefault="00BF1366">
      <w:pPr>
        <w:pStyle w:val="ConsPlusNormal"/>
        <w:jc w:val="both"/>
      </w:pPr>
      <w:r>
        <w:t>(</w:t>
      </w:r>
      <w:proofErr w:type="gramStart"/>
      <w:r>
        <w:t>в</w:t>
      </w:r>
      <w:proofErr w:type="gramEnd"/>
      <w:r>
        <w:t xml:space="preserve"> ред. </w:t>
      </w:r>
      <w:hyperlink r:id="rId83"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 xml:space="preserve">40. Камеральная проверка проводится должностным лицом, указанным в </w:t>
      </w:r>
      <w:hyperlink w:anchor="P105" w:history="1">
        <w:r>
          <w:rPr>
            <w:color w:val="0000FF"/>
          </w:rPr>
          <w:t>пункте 9</w:t>
        </w:r>
      </w:hyperlink>
      <w:r>
        <w:t xml:space="preserve"> настоящих Правил, в течение 30 рабочих дней со дня получения от объекта контроля информации, документов и материалов, представленных по запросу Федерального казначейства (его территориального органа).</w:t>
      </w:r>
    </w:p>
    <w:p w:rsidR="00BF1366" w:rsidRDefault="00BF1366">
      <w:pPr>
        <w:pStyle w:val="ConsPlusNormal"/>
        <w:jc w:val="both"/>
      </w:pPr>
      <w:r>
        <w:t>(</w:t>
      </w:r>
      <w:proofErr w:type="gramStart"/>
      <w:r>
        <w:t>в</w:t>
      </w:r>
      <w:proofErr w:type="gramEnd"/>
      <w:r>
        <w:t xml:space="preserve"> ред. </w:t>
      </w:r>
      <w:hyperlink r:id="rId84"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 xml:space="preserve">41. При проведении камеральной проверки в срок ее проведения не засчитываются периоды времени </w:t>
      </w:r>
      <w:proofErr w:type="gramStart"/>
      <w:r>
        <w:t>с даты отправки</w:t>
      </w:r>
      <w:proofErr w:type="gramEnd"/>
      <w:r>
        <w:t xml:space="preserve"> запроса Федерального казначейства (его территориального органа) до даты представления информации, документов и материалов объектом проверки, а также времени, в течение которого проводится встречная проверка и (или) обследование.</w:t>
      </w:r>
    </w:p>
    <w:p w:rsidR="00BF1366" w:rsidRDefault="00BF1366">
      <w:pPr>
        <w:pStyle w:val="ConsPlusNormal"/>
        <w:jc w:val="both"/>
      </w:pPr>
      <w:r>
        <w:t>(</w:t>
      </w:r>
      <w:proofErr w:type="gramStart"/>
      <w:r>
        <w:t>в</w:t>
      </w:r>
      <w:proofErr w:type="gramEnd"/>
      <w:r>
        <w:t xml:space="preserve"> ред. </w:t>
      </w:r>
      <w:hyperlink r:id="rId85"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42. Руководитель (заместитель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 может назначить проведение обследования.</w:t>
      </w:r>
    </w:p>
    <w:p w:rsidR="00BF1366" w:rsidRDefault="00BF1366">
      <w:pPr>
        <w:pStyle w:val="ConsPlusNormal"/>
        <w:jc w:val="both"/>
      </w:pPr>
      <w:r>
        <w:t>(</w:t>
      </w:r>
      <w:proofErr w:type="gramStart"/>
      <w:r>
        <w:t>в</w:t>
      </w:r>
      <w:proofErr w:type="gramEnd"/>
      <w:r>
        <w:t xml:space="preserve"> ред. </w:t>
      </w:r>
      <w:hyperlink r:id="rId86"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По результатам обследования оформляется заключение, которое прилагается к материалам камеральной проверки.</w:t>
      </w:r>
    </w:p>
    <w:p w:rsidR="00BF1366" w:rsidRDefault="00BF1366">
      <w:pPr>
        <w:pStyle w:val="ConsPlusNormal"/>
        <w:jc w:val="both"/>
      </w:pPr>
      <w:r>
        <w:lastRenderedPageBreak/>
        <w:t xml:space="preserve">(п. 42 в ред. </w:t>
      </w:r>
      <w:hyperlink r:id="rId87"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43. По результатам камеральной проверки оформляется акт, который подписывается должностным лицом, проводящим проверку, не позднее последнего дня срока проведения камеральной проверки.</w:t>
      </w:r>
    </w:p>
    <w:p w:rsidR="00BF1366" w:rsidRDefault="00BF1366">
      <w:pPr>
        <w:pStyle w:val="ConsPlusNormal"/>
        <w:ind w:firstLine="540"/>
        <w:jc w:val="both"/>
      </w:pPr>
      <w:r>
        <w:t>44. Акт камеральной проверки в течение 3 рабочих дней со дня его подписания вручается (направляется) представителю объекта контроля в соответствии с настоящими Правилами.</w:t>
      </w:r>
    </w:p>
    <w:p w:rsidR="00BF1366" w:rsidRDefault="00BF1366">
      <w:pPr>
        <w:pStyle w:val="ConsPlusNormal"/>
        <w:ind w:firstLine="540"/>
        <w:jc w:val="both"/>
      </w:pPr>
      <w:r>
        <w:t>45. Объект контроля вправе представить в Федеральное казначейство (его территориальный орган) возражения в письменной форме на акт камеральной проверки в течение 10 рабочих дней со 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BF1366" w:rsidRDefault="00BF1366">
      <w:pPr>
        <w:pStyle w:val="ConsPlusNormal"/>
        <w:jc w:val="both"/>
      </w:pPr>
      <w:r>
        <w:t xml:space="preserve">(п. 45 в ред. </w:t>
      </w:r>
      <w:hyperlink r:id="rId88"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46. Материалы камеральной проверки подлежат рассмотрению руководителем (заместителем руководителя) Федерального казначейства (его территориального органа) в течение 50 дней со дня подписания акта.</w:t>
      </w:r>
    </w:p>
    <w:p w:rsidR="00BF1366" w:rsidRDefault="00BF1366">
      <w:pPr>
        <w:pStyle w:val="ConsPlusNormal"/>
        <w:jc w:val="both"/>
      </w:pPr>
      <w:r>
        <w:t>(</w:t>
      </w:r>
      <w:proofErr w:type="gramStart"/>
      <w:r>
        <w:t>в</w:t>
      </w:r>
      <w:proofErr w:type="gramEnd"/>
      <w:r>
        <w:t xml:space="preserve"> ред. Постановлений Правительства РФ от 13.04.2016 </w:t>
      </w:r>
      <w:hyperlink r:id="rId89" w:history="1">
        <w:r>
          <w:rPr>
            <w:color w:val="0000FF"/>
          </w:rPr>
          <w:t>N 300</w:t>
        </w:r>
      </w:hyperlink>
      <w:r>
        <w:t xml:space="preserve">, от 27.08.2016 </w:t>
      </w:r>
      <w:hyperlink r:id="rId90" w:history="1">
        <w:r>
          <w:rPr>
            <w:color w:val="0000FF"/>
          </w:rPr>
          <w:t>N 851</w:t>
        </w:r>
      </w:hyperlink>
      <w:r>
        <w:t>)</w:t>
      </w:r>
    </w:p>
    <w:p w:rsidR="00BF1366" w:rsidRDefault="00BF1366">
      <w:pPr>
        <w:pStyle w:val="ConsPlusNormal"/>
        <w:ind w:firstLine="540"/>
        <w:jc w:val="both"/>
      </w:pPr>
      <w:bookmarkStart w:id="7" w:name="P226"/>
      <w:bookmarkEnd w:id="7"/>
      <w:r>
        <w:t>47. По результатам рассмотрения акта и иных материалов камеральной проверки руководитель (заместитель руководителя) Федерального казначейства (его территориального органа) принимает решение:</w:t>
      </w:r>
    </w:p>
    <w:p w:rsidR="00BF1366" w:rsidRDefault="00BF1366">
      <w:pPr>
        <w:pStyle w:val="ConsPlusNormal"/>
        <w:jc w:val="both"/>
      </w:pPr>
      <w:r>
        <w:t xml:space="preserve">(в ред. </w:t>
      </w:r>
      <w:hyperlink r:id="rId91"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а)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rsidR="00BF1366" w:rsidRDefault="00BF1366">
      <w:pPr>
        <w:pStyle w:val="ConsPlusNormal"/>
        <w:jc w:val="both"/>
      </w:pPr>
      <w:r>
        <w:t xml:space="preserve">(пп. "а" в ред. </w:t>
      </w:r>
      <w:hyperlink r:id="rId92"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б) об отсутствии оснований для направления предписания, представления и уведомления о применении бюджетных мер принуждения;</w:t>
      </w:r>
    </w:p>
    <w:p w:rsidR="00BF1366" w:rsidRDefault="00BF1366">
      <w:pPr>
        <w:pStyle w:val="ConsPlusNormal"/>
        <w:jc w:val="both"/>
      </w:pPr>
      <w:r>
        <w:t xml:space="preserve">(пп. "б" в ред. </w:t>
      </w:r>
      <w:hyperlink r:id="rId93"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в) о проведении внеплановой выездной проверки (ревизии).</w:t>
      </w:r>
    </w:p>
    <w:p w:rsidR="00BF1366" w:rsidRDefault="00BF1366">
      <w:pPr>
        <w:pStyle w:val="ConsPlusNormal"/>
        <w:jc w:val="both"/>
      </w:pPr>
      <w:r>
        <w:t xml:space="preserve">(в ред. </w:t>
      </w:r>
      <w:hyperlink r:id="rId94"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p>
    <w:p w:rsidR="00BF1366" w:rsidRDefault="00BF1366">
      <w:pPr>
        <w:pStyle w:val="ConsPlusNormal"/>
        <w:jc w:val="center"/>
        <w:outlineLvl w:val="2"/>
      </w:pPr>
      <w:r>
        <w:t>Проведение выездной проверки (ревизии)</w:t>
      </w:r>
    </w:p>
    <w:p w:rsidR="00BF1366" w:rsidRDefault="00BF1366">
      <w:pPr>
        <w:pStyle w:val="ConsPlusNormal"/>
        <w:ind w:firstLine="540"/>
        <w:jc w:val="both"/>
      </w:pPr>
    </w:p>
    <w:p w:rsidR="00BF1366" w:rsidRDefault="00BF1366">
      <w:pPr>
        <w:pStyle w:val="ConsPlusNormal"/>
        <w:ind w:firstLine="540"/>
        <w:jc w:val="both"/>
      </w:pPr>
      <w:r>
        <w:t>48. Проведение выездной проверки (ревизии) состоит в осуществлении соответствующих контрольных действий в отношении объекта контроля по месту нахождения объекта контроля и оформлении акта выездной проверки.</w:t>
      </w:r>
    </w:p>
    <w:p w:rsidR="00BF1366" w:rsidRDefault="00BF1366">
      <w:pPr>
        <w:pStyle w:val="ConsPlusNormal"/>
        <w:jc w:val="both"/>
      </w:pPr>
      <w:r>
        <w:t>(</w:t>
      </w:r>
      <w:proofErr w:type="gramStart"/>
      <w:r>
        <w:t>п</w:t>
      </w:r>
      <w:proofErr w:type="gramEnd"/>
      <w:r>
        <w:t xml:space="preserve">. 48 в ред. </w:t>
      </w:r>
      <w:hyperlink r:id="rId95"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49. Срок проведения контрольных действий по месту нахождения объекта контроля структурными подразделениями центрального аппарата Федерального казначейства составляет не более 40 рабочих дней, территориальными органами Федерального казначейства - не более 30 рабочих дней.</w:t>
      </w:r>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96" w:history="1">
        <w:r>
          <w:rPr>
            <w:color w:val="0000FF"/>
          </w:rPr>
          <w:t>N 1114</w:t>
        </w:r>
      </w:hyperlink>
      <w:r>
        <w:t xml:space="preserve">, от 13.04.2016 </w:t>
      </w:r>
      <w:hyperlink r:id="rId97" w:history="1">
        <w:r>
          <w:rPr>
            <w:color w:val="0000FF"/>
          </w:rPr>
          <w:t>N 300</w:t>
        </w:r>
      </w:hyperlink>
      <w:r>
        <w:t>)</w:t>
      </w:r>
    </w:p>
    <w:p w:rsidR="00BF1366" w:rsidRDefault="00BF1366">
      <w:pPr>
        <w:pStyle w:val="ConsPlusNormal"/>
        <w:ind w:firstLine="540"/>
        <w:jc w:val="both"/>
      </w:pPr>
      <w:r>
        <w:t>50. Руководитель (заместитель руководителя) территориального органа Федерального казначейства может продлить срок проведения контрольных действий по месту нахождения объекта контроля на основании мотивированного обращения руководителя проверочной (ревизионной) группы, но не более чем на 10 рабочих дней.</w:t>
      </w:r>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98" w:history="1">
        <w:r>
          <w:rPr>
            <w:color w:val="0000FF"/>
          </w:rPr>
          <w:t>N 1114</w:t>
        </w:r>
      </w:hyperlink>
      <w:r>
        <w:t xml:space="preserve">, от 13.04.2016 </w:t>
      </w:r>
      <w:hyperlink r:id="rId99" w:history="1">
        <w:r>
          <w:rPr>
            <w:color w:val="0000FF"/>
          </w:rPr>
          <w:t>N 300</w:t>
        </w:r>
      </w:hyperlink>
      <w:r>
        <w:t>)</w:t>
      </w:r>
    </w:p>
    <w:p w:rsidR="00BF1366" w:rsidRDefault="00BF1366">
      <w:pPr>
        <w:pStyle w:val="ConsPlusNormal"/>
        <w:ind w:firstLine="540"/>
        <w:jc w:val="both"/>
      </w:pPr>
      <w:r>
        <w:t>51. Руководитель (заместитель руководителя) Федерального казначейства может продлить срок проведения контрольных действий по месту нахождения объекта контроля не более чем на 20 рабочих дней:</w:t>
      </w:r>
    </w:p>
    <w:p w:rsidR="00BF1366" w:rsidRDefault="00BF1366">
      <w:pPr>
        <w:pStyle w:val="ConsPlusNormal"/>
        <w:jc w:val="both"/>
      </w:pPr>
      <w:r>
        <w:t xml:space="preserve">(в ред. Постановлений Правительства РФ от 29.10.2014 </w:t>
      </w:r>
      <w:hyperlink r:id="rId100" w:history="1">
        <w:r>
          <w:rPr>
            <w:color w:val="0000FF"/>
          </w:rPr>
          <w:t>N 1114</w:t>
        </w:r>
      </w:hyperlink>
      <w:r>
        <w:t xml:space="preserve">, от 13.04.2016 </w:t>
      </w:r>
      <w:hyperlink r:id="rId101" w:history="1">
        <w:r>
          <w:rPr>
            <w:color w:val="0000FF"/>
          </w:rPr>
          <w:t>N 300</w:t>
        </w:r>
      </w:hyperlink>
      <w:r>
        <w:t>)</w:t>
      </w:r>
    </w:p>
    <w:p w:rsidR="00BF1366" w:rsidRDefault="00BF1366">
      <w:pPr>
        <w:pStyle w:val="ConsPlusNormal"/>
        <w:ind w:firstLine="540"/>
        <w:jc w:val="both"/>
      </w:pPr>
      <w:r>
        <w:t>а) в отношении контрольного мероприятия, проводимого структурным подразделением центрального аппарата Федерального казначейства, - на основании мотивированного обращения руководителя проверочной (ревизионной) группы;</w:t>
      </w:r>
    </w:p>
    <w:p w:rsidR="00BF1366" w:rsidRDefault="00BF1366">
      <w:pPr>
        <w:pStyle w:val="ConsPlusNormal"/>
        <w:jc w:val="both"/>
      </w:pPr>
      <w:r>
        <w:t xml:space="preserve">(в ред. </w:t>
      </w:r>
      <w:hyperlink r:id="rId102"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 xml:space="preserve">б) в отношении контрольного мероприятия, проводимого территориальным органом Федерального казначейства, - на основании мотивированного обращения заместителя </w:t>
      </w:r>
      <w:r>
        <w:lastRenderedPageBreak/>
        <w:t>руководителя Федерального казначейства, руководителя (заместителя руководителя) территориального органа Федерального казначейства.</w:t>
      </w:r>
    </w:p>
    <w:p w:rsidR="00BF1366" w:rsidRDefault="00BF1366">
      <w:pPr>
        <w:pStyle w:val="ConsPlusNormal"/>
        <w:jc w:val="both"/>
      </w:pPr>
      <w:r>
        <w:t xml:space="preserve">(в ред. Постановлений Правительства РФ от 29.10.2014 </w:t>
      </w:r>
      <w:hyperlink r:id="rId103" w:history="1">
        <w:r>
          <w:rPr>
            <w:color w:val="0000FF"/>
          </w:rPr>
          <w:t>N 1114</w:t>
        </w:r>
      </w:hyperlink>
      <w:r>
        <w:t xml:space="preserve">, от 13.04.2016 </w:t>
      </w:r>
      <w:hyperlink r:id="rId104" w:history="1">
        <w:r>
          <w:rPr>
            <w:color w:val="0000FF"/>
          </w:rPr>
          <w:t>N 300</w:t>
        </w:r>
      </w:hyperlink>
      <w:r>
        <w:t>)</w:t>
      </w:r>
    </w:p>
    <w:p w:rsidR="00BF1366" w:rsidRDefault="00BF1366">
      <w:pPr>
        <w:pStyle w:val="ConsPlusNormal"/>
        <w:ind w:firstLine="540"/>
        <w:jc w:val="both"/>
      </w:pPr>
      <w:r>
        <w:t>52. При воспрепятствовании доступу проверочной (ревизионной) группы на территорию или в помещение объекта контроля, а также по фактам непредставления или несвоевременного представления должностными лицами объекта контроля информации, документов и материалов, запрошенных при проведении выездной проверки (ревизии), руководитель проверочной (ревизионной) группы составляет акт.</w:t>
      </w:r>
    </w:p>
    <w:p w:rsidR="00BF1366" w:rsidRDefault="00BF1366">
      <w:pPr>
        <w:pStyle w:val="ConsPlusNormal"/>
        <w:jc w:val="both"/>
      </w:pPr>
      <w:r>
        <w:t xml:space="preserve">(п. 52 в ред. </w:t>
      </w:r>
      <w:hyperlink r:id="rId105"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 xml:space="preserve">53. </w:t>
      </w:r>
      <w:proofErr w:type="gramStart"/>
      <w:r>
        <w:t>В случае обнаружения подделок, подлогов, хищений, злоупотреблений и при необходимости пресечения данных противоправных действий руководитель проверочной (ревизионной) группы изымает необходимые документы и материалы с учетом ограничений, установленных законодательством Российской Федерации, оставляет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w:t>
      </w:r>
      <w:proofErr w:type="gramEnd"/>
      <w:r>
        <w:t xml:space="preserve"> архивы. </w:t>
      </w:r>
      <w:hyperlink r:id="rId106" w:history="1">
        <w:r>
          <w:rPr>
            <w:color w:val="0000FF"/>
          </w:rPr>
          <w:t>Форма акта</w:t>
        </w:r>
      </w:hyperlink>
      <w:r>
        <w:t xml:space="preserve"> изъятия утверждается Федеральным казначейством.</w:t>
      </w:r>
    </w:p>
    <w:p w:rsidR="00BF1366" w:rsidRDefault="00BF1366">
      <w:pPr>
        <w:pStyle w:val="ConsPlusNormal"/>
        <w:jc w:val="both"/>
      </w:pPr>
      <w:r>
        <w:t>(</w:t>
      </w:r>
      <w:proofErr w:type="gramStart"/>
      <w:r>
        <w:t>в</w:t>
      </w:r>
      <w:proofErr w:type="gramEnd"/>
      <w:r>
        <w:t xml:space="preserve"> ред. </w:t>
      </w:r>
      <w:hyperlink r:id="rId107"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54. Руководитель (заместитель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 в случае невозможности получения необходимой информации (документов, материалов) в ходе проведения контрольных действий в рамках выездной проверки (ревизии) может назначить:</w:t>
      </w:r>
    </w:p>
    <w:p w:rsidR="00BF1366" w:rsidRDefault="00BF1366">
      <w:pPr>
        <w:pStyle w:val="ConsPlusNormal"/>
        <w:jc w:val="both"/>
      </w:pPr>
      <w:r>
        <w:t xml:space="preserve">(в ред. Постановлений Правительства РФ от 29.10.2014 </w:t>
      </w:r>
      <w:hyperlink r:id="rId108" w:history="1">
        <w:r>
          <w:rPr>
            <w:color w:val="0000FF"/>
          </w:rPr>
          <w:t>N 1114</w:t>
        </w:r>
      </w:hyperlink>
      <w:r>
        <w:t xml:space="preserve">, от 13.04.2016 </w:t>
      </w:r>
      <w:hyperlink r:id="rId109" w:history="1">
        <w:r>
          <w:rPr>
            <w:color w:val="0000FF"/>
          </w:rPr>
          <w:t>N 300</w:t>
        </w:r>
      </w:hyperlink>
      <w:r>
        <w:t>)</w:t>
      </w:r>
    </w:p>
    <w:p w:rsidR="00BF1366" w:rsidRDefault="00BF1366">
      <w:pPr>
        <w:pStyle w:val="ConsPlusNormal"/>
        <w:ind w:firstLine="540"/>
        <w:jc w:val="both"/>
      </w:pPr>
      <w:r>
        <w:t>проведение обследования;</w:t>
      </w:r>
    </w:p>
    <w:p w:rsidR="00BF1366" w:rsidRDefault="00BF1366">
      <w:pPr>
        <w:pStyle w:val="ConsPlusNormal"/>
        <w:ind w:firstLine="540"/>
        <w:jc w:val="both"/>
      </w:pPr>
      <w:r>
        <w:t>проведение встречной проверки.</w:t>
      </w:r>
    </w:p>
    <w:p w:rsidR="00BF1366" w:rsidRDefault="00BF1366">
      <w:pPr>
        <w:pStyle w:val="ConsPlusNormal"/>
        <w:ind w:firstLine="540"/>
        <w:jc w:val="both"/>
      </w:pPr>
      <w:r>
        <w:t>Лица и организации, в отношении которых проводится встречная проверка, обязаны представить для ознакомления информацию, документы и материалы, относящиеся к тематике выездной проверки (ревизии), а по письменному запросу (требованию) руководителя проверочной (</w:t>
      </w:r>
      <w:proofErr w:type="gramStart"/>
      <w:r>
        <w:t xml:space="preserve">ревизионной) </w:t>
      </w:r>
      <w:proofErr w:type="gramEnd"/>
      <w:r>
        <w:t>группы обязаны представить копии документов и материалов, относящихся к тематике выездной проверки (ревизии), заверенные в установленном порядке, которые по окончании встречной проверки прилагаются к материалам выездной проверки (ревизии).</w:t>
      </w:r>
    </w:p>
    <w:p w:rsidR="00BF1366" w:rsidRDefault="00BF1366">
      <w:pPr>
        <w:pStyle w:val="ConsPlusNormal"/>
        <w:jc w:val="both"/>
      </w:pPr>
      <w:r>
        <w:t xml:space="preserve">(в ред. </w:t>
      </w:r>
      <w:hyperlink r:id="rId110"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Порядок взаимодействия территориальных органов Федерального казначейства при выполнении поручения о проведении встречной проверки устанавливается Федеральным казначейством.</w:t>
      </w:r>
    </w:p>
    <w:p w:rsidR="00BF1366" w:rsidRDefault="00BF1366">
      <w:pPr>
        <w:pStyle w:val="ConsPlusNormal"/>
        <w:jc w:val="both"/>
      </w:pPr>
      <w:r>
        <w:t xml:space="preserve">(абзац введен </w:t>
      </w:r>
      <w:hyperlink r:id="rId111" w:history="1">
        <w:r>
          <w:rPr>
            <w:color w:val="0000FF"/>
          </w:rPr>
          <w:t>Постановлением</w:t>
        </w:r>
      </w:hyperlink>
      <w:r>
        <w:t xml:space="preserve"> Правительства РФ от 29.10.2014 N 1114; в ред. </w:t>
      </w:r>
      <w:hyperlink r:id="rId112"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55. По результатам обследования оформляется заключение, которое прилагается к материалам выездной проверки (ревизии).</w:t>
      </w:r>
    </w:p>
    <w:p w:rsidR="00BF1366" w:rsidRDefault="00BF1366">
      <w:pPr>
        <w:pStyle w:val="ConsPlusNormal"/>
        <w:ind w:firstLine="540"/>
        <w:jc w:val="both"/>
      </w:pPr>
      <w:bookmarkStart w:id="8" w:name="P262"/>
      <w:bookmarkEnd w:id="8"/>
      <w:r>
        <w:t xml:space="preserve">56. </w:t>
      </w:r>
      <w:proofErr w:type="gramStart"/>
      <w:r>
        <w:t>Контрольные действия по документальному изучению проводятся в отношении финансовых, бухгалтерских, отчетных документов, документов о планировании и осуществлении закупок и иных документов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осуществления других действий по контролю.</w:t>
      </w:r>
      <w:proofErr w:type="gramEnd"/>
      <w:r>
        <w:t xml:space="preserve"> 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 Проведение и результаты контрольных действий по фактическому изучению деятельности объекта контроля оформляются соответствующими актами.</w:t>
      </w:r>
    </w:p>
    <w:p w:rsidR="00BF1366" w:rsidRDefault="00BF1366">
      <w:pPr>
        <w:pStyle w:val="ConsPlusNormal"/>
        <w:jc w:val="both"/>
      </w:pPr>
      <w:r>
        <w:t>(</w:t>
      </w:r>
      <w:proofErr w:type="gramStart"/>
      <w:r>
        <w:t>в</w:t>
      </w:r>
      <w:proofErr w:type="gramEnd"/>
      <w:r>
        <w:t xml:space="preserve"> ред. </w:t>
      </w:r>
      <w:hyperlink r:id="rId113"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57. Проведение выездной проверки (ревизии) может быть приостановлено руководителем (заместителем руководителя) Федерального казначейства (его территориального органа) на основании мотивированного обращения руководителя проверочной (ревизионной) группы:</w:t>
      </w:r>
    </w:p>
    <w:p w:rsidR="00BF1366" w:rsidRDefault="00BF1366">
      <w:pPr>
        <w:pStyle w:val="ConsPlusNormal"/>
        <w:jc w:val="both"/>
      </w:pPr>
      <w:r>
        <w:t xml:space="preserve">(в ред. </w:t>
      </w:r>
      <w:hyperlink r:id="rId114"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proofErr w:type="gramStart"/>
      <w:r>
        <w:lastRenderedPageBreak/>
        <w:t>а) на период проведения встречной проверки и (или) обследования;</w:t>
      </w:r>
      <w:proofErr w:type="gramEnd"/>
    </w:p>
    <w:p w:rsidR="00BF1366" w:rsidRDefault="00BF1366">
      <w:pPr>
        <w:pStyle w:val="ConsPlusNormal"/>
        <w:ind w:firstLine="540"/>
        <w:jc w:val="both"/>
      </w:pPr>
      <w:r>
        <w:t>б) при отсутствии бухгалтерского (бюджетного) учета у объекта контроля или нарушении объектом контроля правил ведения бухгалтерского (бюджетного) учета, которое делает невозможным дальнейшее проведение проверки (ревизии), - на период восстановления объектом контроля документов, необходимых для проведения выездной проверки (ревизии), а также приведения объектом контроля в надлежащее состояние документов учета и отчетности;</w:t>
      </w:r>
    </w:p>
    <w:p w:rsidR="00BF1366" w:rsidRDefault="00BF1366">
      <w:pPr>
        <w:pStyle w:val="ConsPlusNormal"/>
        <w:jc w:val="both"/>
      </w:pPr>
      <w:r>
        <w:t xml:space="preserve">(пп. "б" в ред. </w:t>
      </w:r>
      <w:hyperlink r:id="rId115"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в) на период организации и проведения экспертиз;</w:t>
      </w:r>
    </w:p>
    <w:p w:rsidR="00BF1366" w:rsidRDefault="00BF1366">
      <w:pPr>
        <w:pStyle w:val="ConsPlusNormal"/>
        <w:ind w:firstLine="540"/>
        <w:jc w:val="both"/>
      </w:pPr>
      <w:r>
        <w:t>г) на период исполнения запросов, направленных в компетентные государственные органы, в том числе в органы государств - членов Таможенного союза или иностранных государств;</w:t>
      </w:r>
    </w:p>
    <w:p w:rsidR="00BF1366" w:rsidRDefault="00BF1366">
      <w:pPr>
        <w:pStyle w:val="ConsPlusNormal"/>
        <w:ind w:firstLine="540"/>
        <w:jc w:val="both"/>
      </w:pPr>
      <w:r>
        <w:t>д) в случае непредставления объектом контроля информации, документов и материалов, и (или) представления неполного комплекта истребуемых информации, документов и материалов, и (или) воспрепятствования проведению контрольного мероприятия, и (или) уклонения от проведения контрольного мероприятия;</w:t>
      </w:r>
    </w:p>
    <w:p w:rsidR="00BF1366" w:rsidRDefault="00BF1366">
      <w:pPr>
        <w:pStyle w:val="ConsPlusNormal"/>
        <w:ind w:firstLine="540"/>
        <w:jc w:val="both"/>
      </w:pPr>
      <w:r>
        <w:t>е) при необходимости обследования имущества и (или) документов, находящихся не по месту нахождения объекта контроля;</w:t>
      </w:r>
    </w:p>
    <w:p w:rsidR="00BF1366" w:rsidRDefault="00BF1366">
      <w:pPr>
        <w:pStyle w:val="ConsPlusNormal"/>
        <w:ind w:firstLine="540"/>
        <w:jc w:val="both"/>
      </w:pPr>
      <w:r>
        <w:t>ж) при наличии обстоятельств, которые делают невозможным дальнейшее проведение проверки (ревизии) по причинам, не зависящим от проверочной (ревизионной) группы, включая наступление обстоятельств непреодолимой силы.</w:t>
      </w:r>
    </w:p>
    <w:p w:rsidR="00BF1366" w:rsidRDefault="00BF1366">
      <w:pPr>
        <w:pStyle w:val="ConsPlusNormal"/>
        <w:jc w:val="both"/>
      </w:pPr>
      <w:r>
        <w:t xml:space="preserve">(пп. "ж" </w:t>
      </w:r>
      <w:proofErr w:type="gramStart"/>
      <w:r>
        <w:t>введен</w:t>
      </w:r>
      <w:proofErr w:type="gramEnd"/>
      <w:r>
        <w:t xml:space="preserve"> </w:t>
      </w:r>
      <w:hyperlink r:id="rId116" w:history="1">
        <w:r>
          <w:rPr>
            <w:color w:val="0000FF"/>
          </w:rPr>
          <w:t>Постановлением</w:t>
        </w:r>
      </w:hyperlink>
      <w:r>
        <w:t xml:space="preserve"> Правительства РФ от 29.10.2014 N 1114)</w:t>
      </w:r>
    </w:p>
    <w:p w:rsidR="00BF1366" w:rsidRDefault="00BF1366">
      <w:pPr>
        <w:pStyle w:val="ConsPlusNormal"/>
        <w:ind w:firstLine="540"/>
        <w:jc w:val="both"/>
      </w:pPr>
      <w:r>
        <w:t>58. На время приостановления проведения выездной проверки (ревизии) срок проведения контрольных действий по месту нахождения объекта контроля прерывается, но не более чем на 6 месяцев.</w:t>
      </w:r>
    </w:p>
    <w:p w:rsidR="00BF1366" w:rsidRDefault="00BF1366">
      <w:pPr>
        <w:pStyle w:val="ConsPlusNormal"/>
        <w:jc w:val="both"/>
      </w:pPr>
      <w:r>
        <w:t>(</w:t>
      </w:r>
      <w:proofErr w:type="gramStart"/>
      <w:r>
        <w:t>в</w:t>
      </w:r>
      <w:proofErr w:type="gramEnd"/>
      <w:r>
        <w:t xml:space="preserve"> ред. </w:t>
      </w:r>
      <w:hyperlink r:id="rId117"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59. Руководитель (заместитель руководителя) Федерального казначейства (его территориального органа), принявший решение о приостановлении проведения выездной проверки (ревизии), в течение 3 рабочих дней со дня его принятия:</w:t>
      </w:r>
    </w:p>
    <w:p w:rsidR="00BF1366" w:rsidRDefault="00BF1366">
      <w:pPr>
        <w:pStyle w:val="ConsPlusNormal"/>
        <w:jc w:val="both"/>
      </w:pPr>
      <w:r>
        <w:t xml:space="preserve">(в ред. </w:t>
      </w:r>
      <w:hyperlink r:id="rId118"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а) письменно извещает объект контроля о приостановлении проведения проверки и о причинах приостановления;</w:t>
      </w:r>
    </w:p>
    <w:p w:rsidR="00BF1366" w:rsidRDefault="00BF1366">
      <w:pPr>
        <w:pStyle w:val="ConsPlusNormal"/>
        <w:ind w:firstLine="540"/>
        <w:jc w:val="both"/>
      </w:pPr>
      <w:r>
        <w:t>б) может принять меры по устранению препятствий в проведении выездной проверки (ревизии), предусмотренные законодательством Российской Федерации и способствующие возобновлению проведения выездной проверки (ревизии).</w:t>
      </w:r>
    </w:p>
    <w:p w:rsidR="00BF1366" w:rsidRDefault="00BF1366">
      <w:pPr>
        <w:pStyle w:val="ConsPlusNormal"/>
        <w:ind w:firstLine="540"/>
        <w:jc w:val="both"/>
      </w:pPr>
      <w:r>
        <w:t>60. Руководитель (заместитель руководителя) Федерального казначейства (его территориального органа) в течение 3 рабочих дней со дня получения сведений об устранении причин приостановления выездной проверки (ревизии):</w:t>
      </w:r>
    </w:p>
    <w:p w:rsidR="00BF1366" w:rsidRDefault="00BF1366">
      <w:pPr>
        <w:pStyle w:val="ConsPlusNormal"/>
        <w:jc w:val="both"/>
      </w:pPr>
      <w:r>
        <w:t xml:space="preserve">(в ред. </w:t>
      </w:r>
      <w:hyperlink r:id="rId119"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а) принимает решение о возобновлении проведения выездной проверки (ревизии);</w:t>
      </w:r>
    </w:p>
    <w:p w:rsidR="00BF1366" w:rsidRDefault="00BF1366">
      <w:pPr>
        <w:pStyle w:val="ConsPlusNormal"/>
        <w:ind w:firstLine="540"/>
        <w:jc w:val="both"/>
      </w:pPr>
      <w:r>
        <w:t>б) информирует о возобновлении проведения выездной проверки (ревизии) объект контроля.</w:t>
      </w:r>
    </w:p>
    <w:p w:rsidR="00BF1366" w:rsidRDefault="00BF1366">
      <w:pPr>
        <w:pStyle w:val="ConsPlusNormal"/>
        <w:ind w:firstLine="540"/>
        <w:jc w:val="both"/>
      </w:pPr>
      <w:r>
        <w:t xml:space="preserve">61. После окончания контрольных действий, предусмотренных </w:t>
      </w:r>
      <w:hyperlink w:anchor="P262" w:history="1">
        <w:r>
          <w:rPr>
            <w:color w:val="0000FF"/>
          </w:rPr>
          <w:t>пунктом 56</w:t>
        </w:r>
      </w:hyperlink>
      <w:r>
        <w:t xml:space="preserve"> настоящих Правил, и иных мероприятий, проводимых в рамках выездной проверки (ревизии), руководитель проверочной (ревизионной) группы подписывает справку о завершении контрольных действий и вручает ее представителю объекта контроля не позднее последнего дня срока проведения контрольных действий по месту нахождения объекта контроля.</w:t>
      </w:r>
    </w:p>
    <w:p w:rsidR="00BF1366" w:rsidRDefault="00BF1366">
      <w:pPr>
        <w:pStyle w:val="ConsPlusNormal"/>
        <w:jc w:val="both"/>
      </w:pPr>
      <w:r>
        <w:t>(</w:t>
      </w:r>
      <w:proofErr w:type="gramStart"/>
      <w:r>
        <w:t>в</w:t>
      </w:r>
      <w:proofErr w:type="gramEnd"/>
      <w:r>
        <w:t xml:space="preserve"> ред. </w:t>
      </w:r>
      <w:hyperlink r:id="rId120"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62. По результатам выездной проверки (ревизии) оформляется акт, который должен быть подписан течение 15 рабочих дней, исчисляемых со дня, следующего за днем подписания справки о завершении контрольных действий.</w:t>
      </w:r>
    </w:p>
    <w:p w:rsidR="00BF1366" w:rsidRDefault="00BF1366">
      <w:pPr>
        <w:pStyle w:val="ConsPlusNormal"/>
        <w:ind w:firstLine="540"/>
        <w:jc w:val="both"/>
      </w:pPr>
      <w:r>
        <w:t>63. К акту выездной проверки (ревизии) (кроме акта встречной проверки и заключения, подготовленного по результатам проведения обследования) прилагаются предметы и документы, результаты экспертиз (исследований), фото-, видео- и аудиоматериалы, полученные в ходе проведения контрольных мероприятий.</w:t>
      </w:r>
    </w:p>
    <w:p w:rsidR="00BF1366" w:rsidRDefault="00BF1366">
      <w:pPr>
        <w:pStyle w:val="ConsPlusNormal"/>
        <w:ind w:firstLine="540"/>
        <w:jc w:val="both"/>
      </w:pPr>
      <w:r>
        <w:t xml:space="preserve">64. Акт выездной проверки (ревизии) в течение 3 рабочих дней со дня его подписания </w:t>
      </w:r>
      <w:r>
        <w:lastRenderedPageBreak/>
        <w:t>вручается (направляется) представителю объекта контроля в соответствии с настоящими Правилами.</w:t>
      </w:r>
    </w:p>
    <w:p w:rsidR="00BF1366" w:rsidRDefault="00BF1366">
      <w:pPr>
        <w:pStyle w:val="ConsPlusNormal"/>
        <w:ind w:firstLine="540"/>
        <w:jc w:val="both"/>
      </w:pPr>
      <w:r>
        <w:t>65. Объект контроля вправе представить в Федеральное казначейство (его территориальный орган) возражения в письменной форме на акт выездной проверки в течение 10 рабочих дней со дня получения акта, которые приобщаются к материалам проверки. Возражения направляются нарочным либо заказным почтовым отправлением с уведомлением о вручении.</w:t>
      </w:r>
    </w:p>
    <w:p w:rsidR="00BF1366" w:rsidRDefault="00BF1366">
      <w:pPr>
        <w:pStyle w:val="ConsPlusNormal"/>
        <w:jc w:val="both"/>
      </w:pPr>
      <w:r>
        <w:t xml:space="preserve">(п. 65 в ред. </w:t>
      </w:r>
      <w:hyperlink r:id="rId121"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66. Акт и иные материалы выездной проверки (ревизии) подлежат рассмотрению руководителем (заместителем руководителя) Федерального казначейства (его территориального органа) в течение 50 дней со дня подписания акта.</w:t>
      </w:r>
    </w:p>
    <w:p w:rsidR="00BF1366" w:rsidRDefault="00BF1366">
      <w:pPr>
        <w:pStyle w:val="ConsPlusNormal"/>
        <w:jc w:val="both"/>
      </w:pPr>
      <w:r>
        <w:t>(</w:t>
      </w:r>
      <w:proofErr w:type="gramStart"/>
      <w:r>
        <w:t>в</w:t>
      </w:r>
      <w:proofErr w:type="gramEnd"/>
      <w:r>
        <w:t xml:space="preserve"> ред. Постановлений Правительства РФ от 13.04.2016 </w:t>
      </w:r>
      <w:hyperlink r:id="rId122" w:history="1">
        <w:r>
          <w:rPr>
            <w:color w:val="0000FF"/>
          </w:rPr>
          <w:t>N 300</w:t>
        </w:r>
      </w:hyperlink>
      <w:r>
        <w:t xml:space="preserve">, от 27.08.2016 </w:t>
      </w:r>
      <w:hyperlink r:id="rId123" w:history="1">
        <w:r>
          <w:rPr>
            <w:color w:val="0000FF"/>
          </w:rPr>
          <w:t>N 851</w:t>
        </w:r>
      </w:hyperlink>
      <w:r>
        <w:t>)</w:t>
      </w:r>
    </w:p>
    <w:p w:rsidR="00BF1366" w:rsidRDefault="00BF1366">
      <w:pPr>
        <w:pStyle w:val="ConsPlusNormal"/>
        <w:ind w:firstLine="540"/>
        <w:jc w:val="both"/>
      </w:pPr>
      <w:bookmarkStart w:id="9" w:name="P294"/>
      <w:bookmarkEnd w:id="9"/>
      <w:r>
        <w:t>67. По результатам рассмотрения акта и иных материалов выездной проверки (ревизии) руководитель (заместитель руководителя) Федерального казначейства (его территориального органа) принимает решение:</w:t>
      </w:r>
    </w:p>
    <w:p w:rsidR="00BF1366" w:rsidRDefault="00BF1366">
      <w:pPr>
        <w:pStyle w:val="ConsPlusNormal"/>
        <w:jc w:val="both"/>
      </w:pPr>
      <w:r>
        <w:t xml:space="preserve">(в ред. </w:t>
      </w:r>
      <w:hyperlink r:id="rId124"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а) о направлении предписания и (или) представления объекту контроля и (либо) наличии оснований для направления уведомления о применении бюджетных мер принуждения;</w:t>
      </w:r>
    </w:p>
    <w:p w:rsidR="00BF1366" w:rsidRDefault="00BF1366">
      <w:pPr>
        <w:pStyle w:val="ConsPlusNormal"/>
        <w:jc w:val="both"/>
      </w:pPr>
      <w:r>
        <w:t xml:space="preserve">(пп. "а" в ред. </w:t>
      </w:r>
      <w:hyperlink r:id="rId125"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б) об отсутствии оснований для направления предписания, представления и уведомления о применении бюджетных мер принуждения;</w:t>
      </w:r>
    </w:p>
    <w:p w:rsidR="00BF1366" w:rsidRDefault="00BF1366">
      <w:pPr>
        <w:pStyle w:val="ConsPlusNormal"/>
        <w:jc w:val="both"/>
      </w:pPr>
      <w:r>
        <w:t xml:space="preserve">(пп. "б" в ред. </w:t>
      </w:r>
      <w:hyperlink r:id="rId126" w:history="1">
        <w:r>
          <w:rPr>
            <w:color w:val="0000FF"/>
          </w:rPr>
          <w:t>Постановления</w:t>
        </w:r>
      </w:hyperlink>
      <w:r>
        <w:t xml:space="preserve"> Правительства РФ от 29.10.2014 N 1114)</w:t>
      </w:r>
    </w:p>
    <w:p w:rsidR="00BF1366" w:rsidRDefault="00BF1366">
      <w:pPr>
        <w:pStyle w:val="ConsPlusNormal"/>
        <w:ind w:firstLine="540"/>
        <w:jc w:val="both"/>
      </w:pPr>
      <w:r>
        <w:t>в) о назначении внеплановой выездной проверки (ревизии), в том числе при представлении объектом контроля возражений в письменной форме, а также дополнительных информации, документов и материалов, относящихся к проверяемому периоду, влияющих на выводы, сделанные по результатам выездной проверки (ревизии).</w:t>
      </w:r>
    </w:p>
    <w:p w:rsidR="00BF1366" w:rsidRDefault="00BF1366">
      <w:pPr>
        <w:pStyle w:val="ConsPlusNormal"/>
        <w:jc w:val="both"/>
      </w:pPr>
      <w:r>
        <w:t xml:space="preserve">(в ред. Постановлений Правительства РФ от 29.10.2014 </w:t>
      </w:r>
      <w:hyperlink r:id="rId127" w:history="1">
        <w:r>
          <w:rPr>
            <w:color w:val="0000FF"/>
          </w:rPr>
          <w:t>N 1114</w:t>
        </w:r>
      </w:hyperlink>
      <w:r>
        <w:t xml:space="preserve">, от 27.08.2016 </w:t>
      </w:r>
      <w:hyperlink r:id="rId128" w:history="1">
        <w:r>
          <w:rPr>
            <w:color w:val="0000FF"/>
          </w:rPr>
          <w:t>N 851</w:t>
        </w:r>
      </w:hyperlink>
      <w:r>
        <w:t>)</w:t>
      </w:r>
    </w:p>
    <w:p w:rsidR="00BF1366" w:rsidRDefault="00BF1366">
      <w:pPr>
        <w:pStyle w:val="ConsPlusNormal"/>
        <w:ind w:firstLine="540"/>
        <w:jc w:val="both"/>
      </w:pPr>
    </w:p>
    <w:p w:rsidR="00BF1366" w:rsidRDefault="00BF1366">
      <w:pPr>
        <w:pStyle w:val="ConsPlusNormal"/>
        <w:jc w:val="center"/>
        <w:outlineLvl w:val="2"/>
      </w:pPr>
      <w:r>
        <w:t>Реализация результатов проведения контрольных мероприятий</w:t>
      </w:r>
    </w:p>
    <w:p w:rsidR="00BF1366" w:rsidRDefault="00BF1366">
      <w:pPr>
        <w:pStyle w:val="ConsPlusNormal"/>
        <w:ind w:firstLine="540"/>
        <w:jc w:val="both"/>
      </w:pPr>
    </w:p>
    <w:p w:rsidR="00BF1366" w:rsidRDefault="00BF1366">
      <w:pPr>
        <w:pStyle w:val="ConsPlusNormal"/>
        <w:ind w:firstLine="540"/>
        <w:jc w:val="both"/>
      </w:pPr>
      <w:r>
        <w:t xml:space="preserve">68. При осуществлении полномочий, предусмотренных абзацами вторым и третьим </w:t>
      </w:r>
      <w:hyperlink w:anchor="P61" w:history="1">
        <w:r>
          <w:rPr>
            <w:color w:val="0000FF"/>
          </w:rPr>
          <w:t>подпункта "а"</w:t>
        </w:r>
      </w:hyperlink>
      <w:r>
        <w:t xml:space="preserve"> и </w:t>
      </w:r>
      <w:hyperlink w:anchor="P74" w:history="1">
        <w:r>
          <w:rPr>
            <w:color w:val="0000FF"/>
          </w:rPr>
          <w:t>подпунктом "в" пункта 6</w:t>
        </w:r>
      </w:hyperlink>
      <w:r>
        <w:t xml:space="preserve"> настоящих Правил, Федеральное казначейство (его территориальный орган) направляет:</w:t>
      </w:r>
    </w:p>
    <w:p w:rsidR="00BF1366" w:rsidRDefault="00BF1366">
      <w:pPr>
        <w:pStyle w:val="ConsPlusNormal"/>
        <w:jc w:val="both"/>
      </w:pPr>
      <w:r>
        <w:t xml:space="preserve">(в ред. Постановлений Правительства РФ от 29.10.2014 </w:t>
      </w:r>
      <w:hyperlink r:id="rId129" w:history="1">
        <w:r>
          <w:rPr>
            <w:color w:val="0000FF"/>
          </w:rPr>
          <w:t>N 1114</w:t>
        </w:r>
      </w:hyperlink>
      <w:r>
        <w:t xml:space="preserve">, от 13.04.2016 </w:t>
      </w:r>
      <w:hyperlink r:id="rId130" w:history="1">
        <w:r>
          <w:rPr>
            <w:color w:val="0000FF"/>
          </w:rPr>
          <w:t>N 300</w:t>
        </w:r>
      </w:hyperlink>
      <w:r>
        <w:t>)</w:t>
      </w:r>
    </w:p>
    <w:p w:rsidR="00BF1366" w:rsidRDefault="00BF1366">
      <w:pPr>
        <w:pStyle w:val="ConsPlusNormal"/>
        <w:ind w:firstLine="540"/>
        <w:jc w:val="both"/>
      </w:pPr>
      <w:proofErr w:type="gramStart"/>
      <w:r>
        <w:t>а) представления, содержащие информацию о выявленных нарушениях бюджетного законодательства Российской Федерации и иных нормативных правовых актов, регулирующих бюджетные правоотношения, нарушениях условий договоров (соглашений) о предоставлении средств из федерального бюджета, государственных контрактов,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 в ценные бумаги объектов контроля, а также требования</w:t>
      </w:r>
      <w:proofErr w:type="gramEnd"/>
      <w:r>
        <w:t xml:space="preserve"> </w:t>
      </w:r>
      <w:proofErr w:type="gramStart"/>
      <w:r>
        <w:t>о принятии мер по устранению причин и условий таких нарушений или требования о возврате предоставленных средств федерального бюджета, обязательные для рассмотрения в установленный в указанном документе срок или в течение 30 календарных дней со дня его получения, если срок не указан;</w:t>
      </w:r>
      <w:proofErr w:type="gramEnd"/>
    </w:p>
    <w:p w:rsidR="00BF1366" w:rsidRDefault="00BF1366">
      <w:pPr>
        <w:pStyle w:val="ConsPlusNormal"/>
        <w:jc w:val="both"/>
      </w:pPr>
      <w:r>
        <w:t xml:space="preserve">(пп. "а" в ред. </w:t>
      </w:r>
      <w:hyperlink r:id="rId131"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proofErr w:type="gramStart"/>
      <w:r>
        <w:t>б) предписания, содержащие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нарушений условий договоров (соглашений) о предоставлении средств из федерального бюджета, государственных контрактов, целей, порядка и условий предоставления кредитов и займов, обеспеченных государственными гарантиями Российской Федерации, целей, порядка и условий размещения средств федерального бюджета</w:t>
      </w:r>
      <w:proofErr w:type="gramEnd"/>
      <w:r>
        <w:t xml:space="preserve"> в ценные бумаги объектов контроля и (или) требования о возмещении ущерба, причиненного Российской Федерации;</w:t>
      </w:r>
    </w:p>
    <w:p w:rsidR="00BF1366" w:rsidRDefault="00BF1366">
      <w:pPr>
        <w:pStyle w:val="ConsPlusNormal"/>
        <w:jc w:val="both"/>
      </w:pPr>
      <w:r>
        <w:t xml:space="preserve">(пп. "б" в ред. </w:t>
      </w:r>
      <w:hyperlink r:id="rId132"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proofErr w:type="gramStart"/>
      <w:r>
        <w:t xml:space="preserve">в) уведомления о применении бюджетных мер принуждения, обязательные к рассмотрению </w:t>
      </w:r>
      <w:r>
        <w:lastRenderedPageBreak/>
        <w:t xml:space="preserve">Министерством финансов Российской Федерации, содержащие основания для применения предусмотренных Бюджетным </w:t>
      </w:r>
      <w:hyperlink r:id="rId133" w:history="1">
        <w:r>
          <w:rPr>
            <w:color w:val="0000FF"/>
          </w:rPr>
          <w:t>кодексом</w:t>
        </w:r>
      </w:hyperlink>
      <w:r>
        <w:t xml:space="preserve"> Российской Федерации бюджетных мер принуждения и суммы средств, использованных с нарушением условий предоставления (расходования) межбюджетного трансферта, бюджетного кредита или использованных не по целевому назначению.</w:t>
      </w:r>
      <w:proofErr w:type="gramEnd"/>
    </w:p>
    <w:p w:rsidR="00BF1366" w:rsidRDefault="00BF1366">
      <w:pPr>
        <w:pStyle w:val="ConsPlusNormal"/>
        <w:jc w:val="both"/>
      </w:pPr>
      <w:r>
        <w:t xml:space="preserve">(пп. "в" в ред. </w:t>
      </w:r>
      <w:hyperlink r:id="rId134" w:history="1">
        <w:r>
          <w:rPr>
            <w:color w:val="0000FF"/>
          </w:rPr>
          <w:t>Постановления</w:t>
        </w:r>
      </w:hyperlink>
      <w:r>
        <w:t xml:space="preserve"> Правительства РФ от 27.08.2016 N 851)</w:t>
      </w:r>
    </w:p>
    <w:p w:rsidR="00BF1366" w:rsidRDefault="00BF1366">
      <w:pPr>
        <w:pStyle w:val="ConsPlusNormal"/>
        <w:ind w:firstLine="540"/>
        <w:jc w:val="both"/>
      </w:pPr>
      <w:r>
        <w:t xml:space="preserve">69. При осуществлении полномочий, предусмотренных абзацами четвертым - десятым </w:t>
      </w:r>
      <w:hyperlink w:anchor="P61" w:history="1">
        <w:r>
          <w:rPr>
            <w:color w:val="0000FF"/>
          </w:rPr>
          <w:t>подпункта "а"</w:t>
        </w:r>
      </w:hyperlink>
      <w:r>
        <w:t xml:space="preserve"> и </w:t>
      </w:r>
      <w:hyperlink w:anchor="P72" w:history="1">
        <w:r>
          <w:rPr>
            <w:color w:val="0000FF"/>
          </w:rPr>
          <w:t>подпунктом "б" пункта 6</w:t>
        </w:r>
      </w:hyperlink>
      <w:r>
        <w:t xml:space="preserve"> настоящих Правил, Федеральное казначейство (его территориальный орган) направляет предписания об устранении нарушений законодательства Российской Федерации и иных нормативных правовых актов о контрактной системе в сфере закупок. При этом в рамках осуществления полномочий, предусмотренных абзацами четвертым - шестым </w:t>
      </w:r>
      <w:hyperlink w:anchor="P61" w:history="1">
        <w:r>
          <w:rPr>
            <w:color w:val="0000FF"/>
          </w:rPr>
          <w:t>подпункта "а" пункта 6</w:t>
        </w:r>
      </w:hyperlink>
      <w:r>
        <w:t xml:space="preserve"> настоящих Правил, указанные предписания выдаются до начала закупки.</w:t>
      </w:r>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135" w:history="1">
        <w:r>
          <w:rPr>
            <w:color w:val="0000FF"/>
          </w:rPr>
          <w:t>N 1114</w:t>
        </w:r>
      </w:hyperlink>
      <w:r>
        <w:t xml:space="preserve">, от 13.04.2016 </w:t>
      </w:r>
      <w:hyperlink r:id="rId136" w:history="1">
        <w:r>
          <w:rPr>
            <w:color w:val="0000FF"/>
          </w:rPr>
          <w:t>N 300</w:t>
        </w:r>
      </w:hyperlink>
      <w:r>
        <w:t>)</w:t>
      </w:r>
    </w:p>
    <w:p w:rsidR="00BF1366" w:rsidRDefault="00BF1366">
      <w:pPr>
        <w:pStyle w:val="ConsPlusNormal"/>
        <w:ind w:firstLine="540"/>
        <w:jc w:val="both"/>
      </w:pPr>
      <w:r>
        <w:t xml:space="preserve">70. </w:t>
      </w:r>
      <w:proofErr w:type="gramStart"/>
      <w:r>
        <w:t>При осуществлении полномочий по контролю за использованием региональными операторами средств, полученных в качестве государственной поддержки,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на счете (счетах) регионального оператора, Федеральное казначейство (его территориальный орган) направляет региональному оператору представления и (или) предписания об устранении выявленных нарушений требований законодательства Российской Федерации.</w:t>
      </w:r>
      <w:proofErr w:type="gramEnd"/>
    </w:p>
    <w:p w:rsidR="00BF1366" w:rsidRDefault="00BF1366">
      <w:pPr>
        <w:pStyle w:val="ConsPlusNormal"/>
        <w:jc w:val="both"/>
      </w:pPr>
      <w:r>
        <w:t>(</w:t>
      </w:r>
      <w:proofErr w:type="gramStart"/>
      <w:r>
        <w:t>в</w:t>
      </w:r>
      <w:proofErr w:type="gramEnd"/>
      <w:r>
        <w:t xml:space="preserve"> ред. Постановлений Правительства РФ от 29.10.2014 </w:t>
      </w:r>
      <w:hyperlink r:id="rId137" w:history="1">
        <w:r>
          <w:rPr>
            <w:color w:val="0000FF"/>
          </w:rPr>
          <w:t>N 1114</w:t>
        </w:r>
      </w:hyperlink>
      <w:r>
        <w:t xml:space="preserve">, от 13.04.2016 </w:t>
      </w:r>
      <w:hyperlink r:id="rId138" w:history="1">
        <w:r>
          <w:rPr>
            <w:color w:val="0000FF"/>
          </w:rPr>
          <w:t>N 300</w:t>
        </w:r>
      </w:hyperlink>
      <w:r>
        <w:t>)</w:t>
      </w:r>
    </w:p>
    <w:p w:rsidR="00BF1366" w:rsidRDefault="00BF1366">
      <w:pPr>
        <w:pStyle w:val="ConsPlusNormal"/>
        <w:ind w:firstLine="540"/>
        <w:jc w:val="both"/>
      </w:pPr>
      <w:r>
        <w:t>71. Уведомление о применении бюджетной меры (бюджетных мер) принуждения содержит описание совершенного бюджетного нарушения (бюджетных нарушений).</w:t>
      </w:r>
    </w:p>
    <w:p w:rsidR="00BF1366" w:rsidRDefault="00BF1366">
      <w:pPr>
        <w:pStyle w:val="ConsPlusNormal"/>
        <w:ind w:firstLine="540"/>
        <w:jc w:val="both"/>
      </w:pPr>
      <w:r>
        <w:t xml:space="preserve">Уведомление о применении бюджетной меры (бюджетных мер) принуждения, подготовленное территориальным органом Федерального казначейства, подлежит согласованию </w:t>
      </w:r>
      <w:proofErr w:type="gramStart"/>
      <w:r>
        <w:t>со</w:t>
      </w:r>
      <w:proofErr w:type="gramEnd"/>
      <w:r>
        <w:t xml:space="preserve"> Федеральным казначейством.</w:t>
      </w:r>
    </w:p>
    <w:p w:rsidR="00BF1366" w:rsidRDefault="00BF1366">
      <w:pPr>
        <w:pStyle w:val="ConsPlusNormal"/>
        <w:jc w:val="both"/>
      </w:pPr>
      <w:r>
        <w:t>(</w:t>
      </w:r>
      <w:proofErr w:type="gramStart"/>
      <w:r>
        <w:t>в</w:t>
      </w:r>
      <w:proofErr w:type="gramEnd"/>
      <w:r>
        <w:t xml:space="preserve"> ред. </w:t>
      </w:r>
      <w:hyperlink r:id="rId139"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proofErr w:type="gramStart"/>
      <w:r>
        <w:t xml:space="preserve">Уведомление о применении бюджетной меры (бюджетных мер) принуждения, в том числе подготовленное территориальным органом Федерального казначейства, направляется в Министерство финансов Российской Федерации руководителем (заместителем руководителя) Федерального казначейства в определенный Бюджетным </w:t>
      </w:r>
      <w:hyperlink r:id="rId140" w:history="1">
        <w:r>
          <w:rPr>
            <w:color w:val="0000FF"/>
          </w:rPr>
          <w:t>кодексом</w:t>
        </w:r>
      </w:hyperlink>
      <w:r>
        <w:t xml:space="preserve"> Российской Федерации срок.</w:t>
      </w:r>
      <w:proofErr w:type="gramEnd"/>
    </w:p>
    <w:p w:rsidR="00BF1366" w:rsidRDefault="00BF1366">
      <w:pPr>
        <w:pStyle w:val="ConsPlusNormal"/>
        <w:jc w:val="both"/>
      </w:pPr>
      <w:r>
        <w:t xml:space="preserve">(в ред. Постановлений Правительства РФ от 29.10.2014 </w:t>
      </w:r>
      <w:hyperlink r:id="rId141" w:history="1">
        <w:r>
          <w:rPr>
            <w:color w:val="0000FF"/>
          </w:rPr>
          <w:t>N 1114</w:t>
        </w:r>
      </w:hyperlink>
      <w:r>
        <w:t xml:space="preserve">, от 13.04.2016 </w:t>
      </w:r>
      <w:hyperlink r:id="rId142" w:history="1">
        <w:r>
          <w:rPr>
            <w:color w:val="0000FF"/>
          </w:rPr>
          <w:t>N 300</w:t>
        </w:r>
      </w:hyperlink>
      <w:r>
        <w:t>)</w:t>
      </w:r>
    </w:p>
    <w:p w:rsidR="00BF1366" w:rsidRDefault="00BF1366">
      <w:pPr>
        <w:pStyle w:val="ConsPlusNormal"/>
        <w:ind w:firstLine="540"/>
        <w:jc w:val="both"/>
      </w:pPr>
      <w:r>
        <w:t>72. Применение бюджетных мер принуждения осуществляется в порядке, установленном Министерством финансов Российской Федерации.</w:t>
      </w:r>
    </w:p>
    <w:p w:rsidR="00BF1366" w:rsidRDefault="00BF1366">
      <w:pPr>
        <w:pStyle w:val="ConsPlusNormal"/>
        <w:ind w:firstLine="540"/>
        <w:jc w:val="both"/>
      </w:pPr>
      <w:r>
        <w:t>73. Представления и предписания в течение 10 рабочих дней со дня принятия решения об их направлении направляются (вручаются) представителю объекта контроля в соответствии с настоящими Правилами.</w:t>
      </w:r>
    </w:p>
    <w:p w:rsidR="00BF1366" w:rsidRDefault="00BF1366">
      <w:pPr>
        <w:pStyle w:val="ConsPlusNormal"/>
        <w:jc w:val="both"/>
      </w:pPr>
      <w:r>
        <w:t xml:space="preserve">(в ред. Постановлений Правительства РФ от 29.10.2014 </w:t>
      </w:r>
      <w:hyperlink r:id="rId143" w:history="1">
        <w:r>
          <w:rPr>
            <w:color w:val="0000FF"/>
          </w:rPr>
          <w:t>N 1114</w:t>
        </w:r>
      </w:hyperlink>
      <w:r>
        <w:t xml:space="preserve">, от 27.08.2016 </w:t>
      </w:r>
      <w:hyperlink r:id="rId144" w:history="1">
        <w:r>
          <w:rPr>
            <w:color w:val="0000FF"/>
          </w:rPr>
          <w:t>N 851</w:t>
        </w:r>
      </w:hyperlink>
      <w:r>
        <w:t>)</w:t>
      </w:r>
    </w:p>
    <w:p w:rsidR="00BF1366" w:rsidRDefault="00BF1366">
      <w:pPr>
        <w:pStyle w:val="ConsPlusNormal"/>
        <w:ind w:firstLine="540"/>
        <w:jc w:val="both"/>
      </w:pPr>
      <w:r>
        <w:t>74. Отмена представлений и предписаний Федерального казначейства (его территориального органа) осуществляется в судебном порядке. Отмена представлений и предписаний территориальных органов Федерального казначейства также осуществляется руководителем (заместителем руководителя) Федерального казначейства по результатам обжалования решений, действий (бездействия) должностных лиц территориальных органов Федерального казначейства, осуществления мероприятий внутреннего контроля в порядке, установленном административным регламентом исполнения государственной функции по контролю в финансово-бюджетной сфере.</w:t>
      </w:r>
    </w:p>
    <w:p w:rsidR="00BF1366" w:rsidRDefault="00BF1366">
      <w:pPr>
        <w:pStyle w:val="ConsPlusNormal"/>
        <w:jc w:val="both"/>
      </w:pPr>
      <w:r>
        <w:t xml:space="preserve">(в ред. Постановлений Правительства РФ от 13.04.2016 </w:t>
      </w:r>
      <w:hyperlink r:id="rId145" w:history="1">
        <w:r>
          <w:rPr>
            <w:color w:val="0000FF"/>
          </w:rPr>
          <w:t>N 300</w:t>
        </w:r>
      </w:hyperlink>
      <w:r>
        <w:t xml:space="preserve">, от 27.08.2016 </w:t>
      </w:r>
      <w:hyperlink r:id="rId146" w:history="1">
        <w:r>
          <w:rPr>
            <w:color w:val="0000FF"/>
          </w:rPr>
          <w:t>N 851</w:t>
        </w:r>
      </w:hyperlink>
      <w:r>
        <w:t>)</w:t>
      </w:r>
    </w:p>
    <w:p w:rsidR="00BF1366" w:rsidRDefault="00BF1366">
      <w:pPr>
        <w:pStyle w:val="ConsPlusNormal"/>
        <w:ind w:firstLine="540"/>
        <w:jc w:val="both"/>
      </w:pPr>
      <w:r>
        <w:t xml:space="preserve">75. Должностные лица, принимающие участие в контрольных мероприятиях, осуществляют </w:t>
      </w:r>
      <w:proofErr w:type="gramStart"/>
      <w:r>
        <w:t>контроль за</w:t>
      </w:r>
      <w:proofErr w:type="gramEnd"/>
      <w:r>
        <w:t xml:space="preserve"> исполнением объектами контроля представлений и предписаний. В случае неисполнения представления и (или) предписания Федеральное казначейство (его территориальный орган) применяет к лицу, не исполнившему такое представление и (или) предписание, меры ответственности в соответствии с законодательством Российской Федерации.</w:t>
      </w:r>
    </w:p>
    <w:p w:rsidR="00BF1366" w:rsidRDefault="00BF1366">
      <w:pPr>
        <w:pStyle w:val="ConsPlusNormal"/>
        <w:jc w:val="both"/>
      </w:pPr>
      <w:r>
        <w:t xml:space="preserve">(в ред. </w:t>
      </w:r>
      <w:hyperlink r:id="rId147"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lastRenderedPageBreak/>
        <w:t>76. В случае неисполнения предписания о возмещении ущерба, причиненного Российской Федерации, Федеральное казначейство (его территориальный орган) направляет в суд исковое заявление о возмещении объектом контроля, должностными лицами которого допущено указанное нарушение, ущерба, причиненного Российской Федерации, и защищает в суде интересы Российской Федерации по этому иску.</w:t>
      </w:r>
    </w:p>
    <w:p w:rsidR="00BF1366" w:rsidRDefault="00BF1366">
      <w:pPr>
        <w:pStyle w:val="ConsPlusNormal"/>
        <w:jc w:val="both"/>
      </w:pPr>
      <w:r>
        <w:t>(</w:t>
      </w:r>
      <w:proofErr w:type="gramStart"/>
      <w:r>
        <w:t>в</w:t>
      </w:r>
      <w:proofErr w:type="gramEnd"/>
      <w:r>
        <w:t xml:space="preserve"> ред. Постановлений Правительства РФ от 13.04.2016 </w:t>
      </w:r>
      <w:hyperlink r:id="rId148" w:history="1">
        <w:r>
          <w:rPr>
            <w:color w:val="0000FF"/>
          </w:rPr>
          <w:t>N 300</w:t>
        </w:r>
      </w:hyperlink>
      <w:r>
        <w:t xml:space="preserve">, от 27.08.2016 </w:t>
      </w:r>
      <w:hyperlink r:id="rId149" w:history="1">
        <w:r>
          <w:rPr>
            <w:color w:val="0000FF"/>
          </w:rPr>
          <w:t>N 851</w:t>
        </w:r>
      </w:hyperlink>
      <w:r>
        <w:t>)</w:t>
      </w:r>
    </w:p>
    <w:p w:rsidR="00BF1366" w:rsidRDefault="00BF1366">
      <w:pPr>
        <w:pStyle w:val="ConsPlusNormal"/>
        <w:ind w:firstLine="540"/>
        <w:jc w:val="both"/>
      </w:pPr>
      <w:r>
        <w:t>77. При выявлении в ходе проведения контрольных мероприятий административных правонарушений должностные лица Федерального казначейства (его территориального органа) возбуждают дела об административных правонарушениях в порядке, установленном законодательством Российской Федерации об административных правонарушениях.</w:t>
      </w:r>
    </w:p>
    <w:p w:rsidR="00BF1366" w:rsidRDefault="00BF1366">
      <w:pPr>
        <w:pStyle w:val="ConsPlusNormal"/>
        <w:jc w:val="both"/>
      </w:pPr>
      <w:r>
        <w:t>(</w:t>
      </w:r>
      <w:proofErr w:type="gramStart"/>
      <w:r>
        <w:t>в</w:t>
      </w:r>
      <w:proofErr w:type="gramEnd"/>
      <w:r>
        <w:t xml:space="preserve"> ред. </w:t>
      </w:r>
      <w:hyperlink r:id="rId150"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78. В случае выявления обстоятельств и фактов, свидетельствующих о признаках нарушений, относящихся к компетенции другого государственного органа (должностного лица), такие материалы направляются для рассмотрения в порядке, установленном законодательством Российской Федерации.</w:t>
      </w:r>
    </w:p>
    <w:p w:rsidR="00BF1366" w:rsidRDefault="00BF1366">
      <w:pPr>
        <w:pStyle w:val="ConsPlusNormal"/>
        <w:ind w:firstLine="540"/>
        <w:jc w:val="both"/>
      </w:pPr>
      <w:r>
        <w:t xml:space="preserve">79. </w:t>
      </w:r>
      <w:hyperlink r:id="rId151" w:history="1">
        <w:r>
          <w:rPr>
            <w:color w:val="0000FF"/>
          </w:rPr>
          <w:t>Формы</w:t>
        </w:r>
      </w:hyperlink>
      <w:r>
        <w:t xml:space="preserve"> и </w:t>
      </w:r>
      <w:hyperlink r:id="rId152" w:history="1">
        <w:r>
          <w:rPr>
            <w:color w:val="0000FF"/>
          </w:rPr>
          <w:t>требования</w:t>
        </w:r>
      </w:hyperlink>
      <w:r>
        <w:t xml:space="preserve"> к содержанию представлений и предписаний, уведомлений о применении бюджетных мер принуждения, иных документов, предусмотренных настоящими Правилами, устанавливаются Федеральным казначейством.</w:t>
      </w:r>
    </w:p>
    <w:p w:rsidR="00BF1366" w:rsidRDefault="00BF1366">
      <w:pPr>
        <w:pStyle w:val="ConsPlusNormal"/>
        <w:jc w:val="both"/>
      </w:pPr>
      <w:r>
        <w:t>(</w:t>
      </w:r>
      <w:proofErr w:type="gramStart"/>
      <w:r>
        <w:t>в</w:t>
      </w:r>
      <w:proofErr w:type="gramEnd"/>
      <w:r>
        <w:t xml:space="preserve"> ред. </w:t>
      </w:r>
      <w:hyperlink r:id="rId153"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p>
    <w:p w:rsidR="00BF1366" w:rsidRDefault="00BF1366">
      <w:pPr>
        <w:pStyle w:val="ConsPlusNormal"/>
        <w:jc w:val="center"/>
        <w:outlineLvl w:val="1"/>
      </w:pPr>
      <w:r>
        <w:t>IV. Требования к составлению и представлению отчетности</w:t>
      </w:r>
    </w:p>
    <w:p w:rsidR="00BF1366" w:rsidRDefault="00BF1366">
      <w:pPr>
        <w:pStyle w:val="ConsPlusNormal"/>
        <w:jc w:val="center"/>
      </w:pPr>
      <w:r>
        <w:t>о результатах проведения контрольных мероприятий</w:t>
      </w:r>
    </w:p>
    <w:p w:rsidR="00BF1366" w:rsidRDefault="00BF1366">
      <w:pPr>
        <w:pStyle w:val="ConsPlusNormal"/>
        <w:jc w:val="center"/>
      </w:pPr>
    </w:p>
    <w:p w:rsidR="00BF1366" w:rsidRDefault="00BF1366">
      <w:pPr>
        <w:pStyle w:val="ConsPlusNormal"/>
        <w:ind w:firstLine="540"/>
        <w:jc w:val="both"/>
      </w:pPr>
      <w:r>
        <w:t xml:space="preserve">80. </w:t>
      </w:r>
      <w:proofErr w:type="gramStart"/>
      <w:r>
        <w:t xml:space="preserve">В целях раскрытия информации о полноте и своевременности выполнения плана контрольных мероприятий за отчетный календарный год, обеспечения эффективности контрольной деятельности, а также анализа информации о результатах проведения контрольных мероприятий Федеральное казначейство ежегодно составляет и представляет отчет по </w:t>
      </w:r>
      <w:hyperlink r:id="rId154" w:history="1">
        <w:r>
          <w:rPr>
            <w:color w:val="0000FF"/>
          </w:rPr>
          <w:t>форме</w:t>
        </w:r>
      </w:hyperlink>
      <w:r>
        <w:t xml:space="preserve"> и в </w:t>
      </w:r>
      <w:hyperlink r:id="rId155" w:history="1">
        <w:r>
          <w:rPr>
            <w:color w:val="0000FF"/>
          </w:rPr>
          <w:t>порядке</w:t>
        </w:r>
      </w:hyperlink>
      <w:r>
        <w:t>, которые установлены Министерством финансов Российской Федерации (далее - отчет Федерального казначейства).</w:t>
      </w:r>
      <w:proofErr w:type="gramEnd"/>
    </w:p>
    <w:p w:rsidR="00BF1366" w:rsidRDefault="00BF1366">
      <w:pPr>
        <w:pStyle w:val="ConsPlusNormal"/>
        <w:jc w:val="both"/>
      </w:pPr>
      <w:r>
        <w:t xml:space="preserve">(в ред. </w:t>
      </w:r>
      <w:hyperlink r:id="rId156"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81. В состав отчета Федерального казначейства включаются формы отчетов о результатах проведения контрольных мероприятий (далее - единые формы отчетов) и пояснительная записка.</w:t>
      </w:r>
    </w:p>
    <w:p w:rsidR="00BF1366" w:rsidRDefault="00BF1366">
      <w:pPr>
        <w:pStyle w:val="ConsPlusNormal"/>
        <w:jc w:val="both"/>
      </w:pPr>
      <w:r>
        <w:t>(</w:t>
      </w:r>
      <w:proofErr w:type="gramStart"/>
      <w:r>
        <w:t>в</w:t>
      </w:r>
      <w:proofErr w:type="gramEnd"/>
      <w:r>
        <w:t xml:space="preserve"> ред. </w:t>
      </w:r>
      <w:hyperlink r:id="rId157"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82. В единых формах отчетов отражаются данные о результатах проведения контрольных мероприятий, которые группируются по темам контрольных мероприятий, проверенным объектам контроля и проверяемым периодам.</w:t>
      </w:r>
    </w:p>
    <w:p w:rsidR="00BF1366" w:rsidRDefault="00BF1366">
      <w:pPr>
        <w:pStyle w:val="ConsPlusNormal"/>
        <w:ind w:firstLine="540"/>
        <w:jc w:val="both"/>
      </w:pPr>
      <w:r>
        <w:t>83. К результатам проведения контрольных мероприятий, подлежащим обязательному раскрытию в единых формах отчетов, относятся (если иное не установлено нормативными правовыми актами):</w:t>
      </w:r>
    </w:p>
    <w:p w:rsidR="00BF1366" w:rsidRDefault="00BF1366">
      <w:pPr>
        <w:pStyle w:val="ConsPlusNormal"/>
        <w:ind w:firstLine="540"/>
        <w:jc w:val="both"/>
      </w:pPr>
      <w:r>
        <w:t>а) начисленные штрафы в количественном и денежном выражении по видам нарушений;</w:t>
      </w:r>
    </w:p>
    <w:p w:rsidR="00BF1366" w:rsidRDefault="00BF1366">
      <w:pPr>
        <w:pStyle w:val="ConsPlusNormal"/>
        <w:ind w:firstLine="540"/>
        <w:jc w:val="both"/>
      </w:pPr>
      <w:r>
        <w:t>б) количество материалов, направленных в правоохранительные органы, и сумма предполагаемого ущерба по видам нарушений;</w:t>
      </w:r>
    </w:p>
    <w:p w:rsidR="00BF1366" w:rsidRDefault="00BF1366">
      <w:pPr>
        <w:pStyle w:val="ConsPlusNormal"/>
        <w:ind w:firstLine="540"/>
        <w:jc w:val="both"/>
      </w:pPr>
      <w:r>
        <w:t>в) 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rsidR="00BF1366" w:rsidRDefault="00BF1366">
      <w:pPr>
        <w:pStyle w:val="ConsPlusNormal"/>
        <w:ind w:firstLine="540"/>
        <w:jc w:val="both"/>
      </w:pPr>
      <w:r>
        <w:t>г) количество направленных и исполненных (неисполненных) уведомлений о применении бюджетных мер принуждения;</w:t>
      </w:r>
    </w:p>
    <w:p w:rsidR="00BF1366" w:rsidRDefault="00BF1366">
      <w:pPr>
        <w:pStyle w:val="ConsPlusNormal"/>
        <w:ind w:firstLine="540"/>
        <w:jc w:val="both"/>
      </w:pPr>
      <w:r>
        <w:t>д) объем проверенных средств федерального бюджета;</w:t>
      </w:r>
    </w:p>
    <w:p w:rsidR="00BF1366" w:rsidRDefault="00BF1366">
      <w:pPr>
        <w:pStyle w:val="ConsPlusNormal"/>
        <w:ind w:firstLine="540"/>
        <w:jc w:val="both"/>
      </w:pPr>
      <w:r>
        <w:t>е) количество поданных и (или) удовлетворенных жалоб (исков) на решения органов Федерального казначейства, а также на их действия (бездействие) в рамках осуществленной ими контрольной деятельности.</w:t>
      </w:r>
    </w:p>
    <w:p w:rsidR="00BF1366" w:rsidRDefault="00BF1366">
      <w:pPr>
        <w:pStyle w:val="ConsPlusNormal"/>
        <w:jc w:val="both"/>
      </w:pPr>
      <w:r>
        <w:t xml:space="preserve">(в ред. </w:t>
      </w:r>
      <w:hyperlink r:id="rId158"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84. В пояснительной записке приводятся сведения об основных направлениях контрольной деятельности Федерального казначейства, включая:</w:t>
      </w:r>
    </w:p>
    <w:p w:rsidR="00BF1366" w:rsidRDefault="00BF1366">
      <w:pPr>
        <w:pStyle w:val="ConsPlusNormal"/>
        <w:jc w:val="both"/>
      </w:pPr>
      <w:r>
        <w:lastRenderedPageBreak/>
        <w:t xml:space="preserve">(в ред. </w:t>
      </w:r>
      <w:hyperlink r:id="rId159"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а) количество должностных лиц, осуществляющих контроль в финансово-бюджетной сфере по каждому направлению контрольной деятельности;</w:t>
      </w:r>
    </w:p>
    <w:p w:rsidR="00BF1366" w:rsidRDefault="00BF1366">
      <w:pPr>
        <w:pStyle w:val="ConsPlusNormal"/>
        <w:ind w:firstLine="540"/>
        <w:jc w:val="both"/>
      </w:pPr>
      <w:r>
        <w:t>б) меры по повышению их квалификации, обеспеченность ресурсами (трудовыми, материальными и финансовыми), основными фондами и их техническое состояние;</w:t>
      </w:r>
    </w:p>
    <w:p w:rsidR="00BF1366" w:rsidRDefault="00BF1366">
      <w:pPr>
        <w:pStyle w:val="ConsPlusNormal"/>
        <w:ind w:firstLine="540"/>
        <w:jc w:val="both"/>
      </w:pPr>
      <w:r>
        <w:t>в) сведения о затратах на проведение контрольных мероприятий;</w:t>
      </w:r>
    </w:p>
    <w:p w:rsidR="00BF1366" w:rsidRDefault="00BF1366">
      <w:pPr>
        <w:pStyle w:val="ConsPlusNormal"/>
        <w:ind w:firstLine="540"/>
        <w:jc w:val="both"/>
      </w:pPr>
      <w:r>
        <w:t>г) иную информацию о событиях, оказавших существенное влияние на осуществление контроля в финансово-бюджетной сфере, не нашедшую отражения в единых формах отчетов.</w:t>
      </w:r>
    </w:p>
    <w:p w:rsidR="00BF1366" w:rsidRDefault="00BF1366">
      <w:pPr>
        <w:pStyle w:val="ConsPlusNormal"/>
        <w:ind w:firstLine="540"/>
        <w:jc w:val="both"/>
      </w:pPr>
      <w:r>
        <w:t>85. Отчет Федерального казначейства формируется с учетом данных, содержащихся в отчетах о результатах проведения контрольных мероприятий территориальными органами, структурными подразделениями Федерального казначейства.</w:t>
      </w:r>
    </w:p>
    <w:p w:rsidR="00BF1366" w:rsidRDefault="00BF1366">
      <w:pPr>
        <w:pStyle w:val="ConsPlusNormal"/>
        <w:jc w:val="both"/>
      </w:pPr>
      <w:r>
        <w:t>(</w:t>
      </w:r>
      <w:proofErr w:type="gramStart"/>
      <w:r>
        <w:t>в</w:t>
      </w:r>
      <w:proofErr w:type="gramEnd"/>
      <w:r>
        <w:t xml:space="preserve"> ред. </w:t>
      </w:r>
      <w:hyperlink r:id="rId160"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 xml:space="preserve">86. Отчет Федерального казначейства подписывается ее руководителем и направляется в Министерство финансов Российской Федерации до 1 марта года, следующего </w:t>
      </w:r>
      <w:proofErr w:type="gramStart"/>
      <w:r>
        <w:t>за</w:t>
      </w:r>
      <w:proofErr w:type="gramEnd"/>
      <w:r>
        <w:t xml:space="preserve"> отчетным.</w:t>
      </w:r>
    </w:p>
    <w:p w:rsidR="00BF1366" w:rsidRDefault="00BF1366">
      <w:pPr>
        <w:pStyle w:val="ConsPlusNormal"/>
        <w:jc w:val="both"/>
      </w:pPr>
      <w:r>
        <w:t>(</w:t>
      </w:r>
      <w:proofErr w:type="gramStart"/>
      <w:r>
        <w:t>в</w:t>
      </w:r>
      <w:proofErr w:type="gramEnd"/>
      <w:r>
        <w:t xml:space="preserve"> ред. </w:t>
      </w:r>
      <w:hyperlink r:id="rId161"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Отчет о результатах проведения контрольных мероприятий территориальным органом, структурным подразделением Федерального казначейства подписывается руководителем его территориального органа (структурного подразделения) и направляется руководителю Федерального казначейства в порядке и в сроки, установленные им.</w:t>
      </w:r>
    </w:p>
    <w:p w:rsidR="00BF1366" w:rsidRDefault="00BF1366">
      <w:pPr>
        <w:pStyle w:val="ConsPlusNormal"/>
        <w:jc w:val="both"/>
      </w:pPr>
      <w:r>
        <w:t xml:space="preserve">(в ред. </w:t>
      </w:r>
      <w:hyperlink r:id="rId162"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r>
        <w:t>87. Результаты проведения контрольных мероприятий размещаются на официальных сайтах Федерального казначейства и его территориальных органов в информационно-телекоммуникационной сети "Интернет", а также в единой информационной системе в сфере закупок в порядке, установленном законодательством Российской Федерации.</w:t>
      </w:r>
    </w:p>
    <w:p w:rsidR="00BF1366" w:rsidRDefault="00BF1366">
      <w:pPr>
        <w:pStyle w:val="ConsPlusNormal"/>
        <w:jc w:val="both"/>
      </w:pPr>
      <w:r>
        <w:t>(</w:t>
      </w:r>
      <w:proofErr w:type="gramStart"/>
      <w:r>
        <w:t>в</w:t>
      </w:r>
      <w:proofErr w:type="gramEnd"/>
      <w:r>
        <w:t xml:space="preserve"> ред. </w:t>
      </w:r>
      <w:hyperlink r:id="rId163" w:history="1">
        <w:r>
          <w:rPr>
            <w:color w:val="0000FF"/>
          </w:rPr>
          <w:t>Постановления</w:t>
        </w:r>
      </w:hyperlink>
      <w:r>
        <w:t xml:space="preserve"> Правительства РФ от 13.04.2016 N 300)</w:t>
      </w:r>
    </w:p>
    <w:p w:rsidR="00BF1366" w:rsidRDefault="00BF1366">
      <w:pPr>
        <w:pStyle w:val="ConsPlusNormal"/>
        <w:ind w:firstLine="540"/>
        <w:jc w:val="both"/>
      </w:pPr>
    </w:p>
    <w:p w:rsidR="00BF1366" w:rsidRDefault="00BF1366">
      <w:pPr>
        <w:pStyle w:val="ConsPlusNormal"/>
        <w:ind w:firstLine="540"/>
        <w:jc w:val="both"/>
      </w:pPr>
    </w:p>
    <w:p w:rsidR="00BF1366" w:rsidRDefault="00BF1366">
      <w:pPr>
        <w:pStyle w:val="ConsPlusNormal"/>
        <w:pBdr>
          <w:top w:val="single" w:sz="6" w:space="0" w:color="auto"/>
        </w:pBdr>
        <w:spacing w:before="100" w:after="100"/>
        <w:jc w:val="both"/>
        <w:rPr>
          <w:sz w:val="2"/>
          <w:szCs w:val="2"/>
        </w:rPr>
      </w:pPr>
    </w:p>
    <w:p w:rsidR="00B12C8F" w:rsidRDefault="00B12C8F">
      <w:bookmarkStart w:id="10" w:name="_GoBack"/>
      <w:bookmarkEnd w:id="10"/>
    </w:p>
    <w:sectPr w:rsidR="00B12C8F" w:rsidSect="005267E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366"/>
    <w:rsid w:val="00B12C8F"/>
    <w:rsid w:val="00BF13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3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13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13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13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13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F13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13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1366"/>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F136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F13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F136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F13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F136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F136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F136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F136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7B32062E55D864631CA90E67C030FDF79E36222F415F61AAA9F4E9ACE3456D0A0E8A20DE7434DCFBPDl7O" TargetMode="External"/><Relationship Id="rId117" Type="http://schemas.openxmlformats.org/officeDocument/2006/relationships/hyperlink" Target="consultantplus://offline/ref=7B32062E55D864631CA90E67C030FDF79D30262E415461AAA9F4E9ACE3456D0A0E8A20DE7434DDF4PDl6O" TargetMode="External"/><Relationship Id="rId21" Type="http://schemas.openxmlformats.org/officeDocument/2006/relationships/hyperlink" Target="consultantplus://offline/ref=7B32062E55D864631CA90E67C030FDF79D3E2022415B61AAA9F4E9ACE3456D0A0E8A20DE7434DCFBPDl0O" TargetMode="External"/><Relationship Id="rId42" Type="http://schemas.openxmlformats.org/officeDocument/2006/relationships/hyperlink" Target="consultantplus://offline/ref=7B32062E55D864631CA90E67C030FDF79D30262E415461AAA9F4E9ACE3456D0A0E8A20DE7434DDFFPDlCO" TargetMode="External"/><Relationship Id="rId47" Type="http://schemas.openxmlformats.org/officeDocument/2006/relationships/hyperlink" Target="consultantplus://offline/ref=7B32062E55D864631CA90E67C030FDF79D3E2022415B61AAA9F4E9ACE3456D0A0E8A20DE7434DCFBPDl0O" TargetMode="External"/><Relationship Id="rId63" Type="http://schemas.openxmlformats.org/officeDocument/2006/relationships/hyperlink" Target="consultantplus://offline/ref=7B32062E55D864631CA90E67C030FDF79D30262E415461AAA9F4E9ACE3456D0A0E8A20DE7434DDF8PDl7O" TargetMode="External"/><Relationship Id="rId68" Type="http://schemas.openxmlformats.org/officeDocument/2006/relationships/hyperlink" Target="consultantplus://offline/ref=7B32062E55D864631CA90E67C030FDF79D30262E415461AAA9F4E9ACE3456D0A0E8A20DE7434DDF8PDl0O" TargetMode="External"/><Relationship Id="rId84" Type="http://schemas.openxmlformats.org/officeDocument/2006/relationships/hyperlink" Target="consultantplus://offline/ref=7B32062E55D864631CA90E67C030FDF79D3E2022415B61AAA9F4E9ACE3456D0A0E8A20DE7434DCFBPDl0O" TargetMode="External"/><Relationship Id="rId89" Type="http://schemas.openxmlformats.org/officeDocument/2006/relationships/hyperlink" Target="consultantplus://offline/ref=7B32062E55D864631CA90E67C030FDF79D3E2022415B61AAA9F4E9ACE3456D0A0E8A20DE7434DCFBPDl0O" TargetMode="External"/><Relationship Id="rId112" Type="http://schemas.openxmlformats.org/officeDocument/2006/relationships/hyperlink" Target="consultantplus://offline/ref=7B32062E55D864631CA90E67C030FDF79D3E2022415B61AAA9F4E9ACE3456D0A0E8A20DE7434DCFBPDl0O" TargetMode="External"/><Relationship Id="rId133" Type="http://schemas.openxmlformats.org/officeDocument/2006/relationships/hyperlink" Target="consultantplus://offline/ref=7B32062E55D864631CA90E67C030FDF79E36222F425B61AAA9F4E9ACE3P4l5O" TargetMode="External"/><Relationship Id="rId138" Type="http://schemas.openxmlformats.org/officeDocument/2006/relationships/hyperlink" Target="consultantplus://offline/ref=7B32062E55D864631CA90E67C030FDF79D3E2022415B61AAA9F4E9ACE3456D0A0E8A20DE7434DCFBPDl0O" TargetMode="External"/><Relationship Id="rId154" Type="http://schemas.openxmlformats.org/officeDocument/2006/relationships/hyperlink" Target="consultantplus://offline/ref=7B32062E55D864631CA90E67C030FDF79D3E2F2F4C5F61AAA9F4E9ACE3456D0A0E8A20DE7434DDFDPDl5O" TargetMode="External"/><Relationship Id="rId159" Type="http://schemas.openxmlformats.org/officeDocument/2006/relationships/hyperlink" Target="consultantplus://offline/ref=7B32062E55D864631CA90E67C030FDF79D3E2022415B61AAA9F4E9ACE3456D0A0E8A20DE7434DCFBPDl0O" TargetMode="External"/><Relationship Id="rId16" Type="http://schemas.openxmlformats.org/officeDocument/2006/relationships/hyperlink" Target="consultantplus://offline/ref=7B32062E55D864631CA90E67C030FDF79E37262B465F61AAA9F4E9ACE3456D0A0E8A20DE7434DDF8PDl6O" TargetMode="External"/><Relationship Id="rId107" Type="http://schemas.openxmlformats.org/officeDocument/2006/relationships/hyperlink" Target="consultantplus://offline/ref=7B32062E55D864631CA90E67C030FDF79D3E2022415B61AAA9F4E9ACE3456D0A0E8A20DE7434DCFBPDl0O" TargetMode="External"/><Relationship Id="rId11" Type="http://schemas.openxmlformats.org/officeDocument/2006/relationships/hyperlink" Target="consultantplus://offline/ref=7B32062E55D864631CA90E67C030FDF79D3E2022415B61AAA9F4E9ACE3456D0A0E8A20DE7434DCFBPDl6O" TargetMode="External"/><Relationship Id="rId32" Type="http://schemas.openxmlformats.org/officeDocument/2006/relationships/hyperlink" Target="consultantplus://offline/ref=7B32062E55D864631CA90E67C030FDF79D30262E415461AAA9F4E9ACE3456D0A0E8A20DE7434DDFFPDl5O" TargetMode="External"/><Relationship Id="rId37" Type="http://schemas.openxmlformats.org/officeDocument/2006/relationships/hyperlink" Target="consultantplus://offline/ref=7B32062E55D864631CA90E67C030FDF79E36222F415F61AAA9F4E9ACE3P4l5O" TargetMode="External"/><Relationship Id="rId53" Type="http://schemas.openxmlformats.org/officeDocument/2006/relationships/hyperlink" Target="consultantplus://offline/ref=7B32062E55D864631CA90E67C030FDF79E37222B475A61AAA9F4E9ACE3456D0A0E8A20DE7434DDFDPDl7O" TargetMode="External"/><Relationship Id="rId58" Type="http://schemas.openxmlformats.org/officeDocument/2006/relationships/hyperlink" Target="consultantplus://offline/ref=7B32062E55D864631CA90E67C030FDF79D3E2022415B61AAA9F4E9ACE3456D0A0E8A20DE7434DCFBPDl0O" TargetMode="External"/><Relationship Id="rId74" Type="http://schemas.openxmlformats.org/officeDocument/2006/relationships/hyperlink" Target="consultantplus://offline/ref=7B32062E55D864631CA90E67C030FDF79D3E2022415B61AAA9F4E9ACE3456D0A0E8A20DE7434DCFBPDl0O" TargetMode="External"/><Relationship Id="rId79" Type="http://schemas.openxmlformats.org/officeDocument/2006/relationships/hyperlink" Target="consultantplus://offline/ref=7B32062E55D864631CA90E67C030FDF79D3E2022415B61AAA9F4E9ACE3456D0A0E8A20DE7434DCFBPDl0O" TargetMode="External"/><Relationship Id="rId102" Type="http://schemas.openxmlformats.org/officeDocument/2006/relationships/hyperlink" Target="consultantplus://offline/ref=7B32062E55D864631CA90E67C030FDF79D3E2022415B61AAA9F4E9ACE3456D0A0E8A20DE7434DCFBPDl0O" TargetMode="External"/><Relationship Id="rId123" Type="http://schemas.openxmlformats.org/officeDocument/2006/relationships/hyperlink" Target="consultantplus://offline/ref=7B32062E55D864631CA90E67C030FDF79E37222B475A61AAA9F4E9ACE3456D0A0E8A20DE7434DDFFPDl0O" TargetMode="External"/><Relationship Id="rId128" Type="http://schemas.openxmlformats.org/officeDocument/2006/relationships/hyperlink" Target="consultantplus://offline/ref=7B32062E55D864631CA90E67C030FDF79E37222B475A61AAA9F4E9ACE3456D0A0E8A20DE7434DDFFPDl1O" TargetMode="External"/><Relationship Id="rId144" Type="http://schemas.openxmlformats.org/officeDocument/2006/relationships/hyperlink" Target="consultantplus://offline/ref=7B32062E55D864631CA90E67C030FDF79E37222B475A61AAA9F4E9ACE3456D0A0E8A20DE7434DDF8PDl4O" TargetMode="External"/><Relationship Id="rId149" Type="http://schemas.openxmlformats.org/officeDocument/2006/relationships/hyperlink" Target="consultantplus://offline/ref=7B32062E55D864631CA90E67C030FDF79E37222B475A61AAA9F4E9ACE3456D0A0E8A20DE7434DDF8PDl6O"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7B32062E55D864631CA90E67C030FDF79E37222B475A61AAA9F4E9ACE3456D0A0E8A20DE7434DDFEPDlDO" TargetMode="External"/><Relationship Id="rId95" Type="http://schemas.openxmlformats.org/officeDocument/2006/relationships/hyperlink" Target="consultantplus://offline/ref=7B32062E55D864631CA90E67C030FDF79D30262E415461AAA9F4E9ACE3456D0A0E8A20DE7434DDFAPDl5O" TargetMode="External"/><Relationship Id="rId160" Type="http://schemas.openxmlformats.org/officeDocument/2006/relationships/hyperlink" Target="consultantplus://offline/ref=7B32062E55D864631CA90E67C030FDF79D3E2022415B61AAA9F4E9ACE3456D0A0E8A20DE7434DCFBPDl0O" TargetMode="External"/><Relationship Id="rId165" Type="http://schemas.openxmlformats.org/officeDocument/2006/relationships/theme" Target="theme/theme1.xml"/><Relationship Id="rId22" Type="http://schemas.openxmlformats.org/officeDocument/2006/relationships/hyperlink" Target="consultantplus://offline/ref=7B32062E55D864631CA90E67C030FDF79D3E2022415B61AAA9F4E9ACE3456D0A0E8A20DE7434DCFBPDl0O" TargetMode="External"/><Relationship Id="rId27" Type="http://schemas.openxmlformats.org/officeDocument/2006/relationships/hyperlink" Target="consultantplus://offline/ref=7B32062E55D864631CA90E67C030FDF79D30262E415461AAA9F4E9ACE3456D0A0E8A20DE7434DDFDPDlCO" TargetMode="External"/><Relationship Id="rId43" Type="http://schemas.openxmlformats.org/officeDocument/2006/relationships/hyperlink" Target="consultantplus://offline/ref=7B32062E55D864631CA90E67C030FDF79E36222F415F61AAA9F4E9ACE3456D0A0E8A20DE7435DAF5PDlCO" TargetMode="External"/><Relationship Id="rId48" Type="http://schemas.openxmlformats.org/officeDocument/2006/relationships/hyperlink" Target="consultantplus://offline/ref=7B32062E55D864631CA90E67C030FDF79D3E2022415B61AAA9F4E9ACE3456D0A0E8A20DE7434DCFBPDl0O" TargetMode="External"/><Relationship Id="rId64" Type="http://schemas.openxmlformats.org/officeDocument/2006/relationships/hyperlink" Target="consultantplus://offline/ref=7B32062E55D864631CA90E67C030FDF79D3E2022415B61AAA9F4E9ACE3456D0A0E8A20DE7434DCFBPDl0O" TargetMode="External"/><Relationship Id="rId69" Type="http://schemas.openxmlformats.org/officeDocument/2006/relationships/hyperlink" Target="consultantplus://offline/ref=7B32062E55D864631CA90E67C030FDF79D3E2022415B61AAA9F4E9ACE3456D0A0E8A20DE7434DCFBPDl0O" TargetMode="External"/><Relationship Id="rId113" Type="http://schemas.openxmlformats.org/officeDocument/2006/relationships/hyperlink" Target="consultantplus://offline/ref=7B32062E55D864631CA90E67C030FDF79D30262E415461AAA9F4E9ACE3456D0A0E8A20DE7434DDFBPDl0O" TargetMode="External"/><Relationship Id="rId118" Type="http://schemas.openxmlformats.org/officeDocument/2006/relationships/hyperlink" Target="consultantplus://offline/ref=7B32062E55D864631CA90E67C030FDF79D3E2022415B61AAA9F4E9ACE3456D0A0E8A20DE7434DCFBPDl0O" TargetMode="External"/><Relationship Id="rId134" Type="http://schemas.openxmlformats.org/officeDocument/2006/relationships/hyperlink" Target="consultantplus://offline/ref=7B32062E55D864631CA90E67C030FDF79E37222B475A61AAA9F4E9ACE3456D0A0E8A20DE7434DDFFPDlDO" TargetMode="External"/><Relationship Id="rId139" Type="http://schemas.openxmlformats.org/officeDocument/2006/relationships/hyperlink" Target="consultantplus://offline/ref=7B32062E55D864631CA90E67C030FDF79D3E2022415B61AAA9F4E9ACE3456D0A0E8A20DE7434DCFBPDl0O" TargetMode="External"/><Relationship Id="rId80" Type="http://schemas.openxmlformats.org/officeDocument/2006/relationships/hyperlink" Target="consultantplus://offline/ref=7B32062E55D864631CA90E67C030FDF79D3E2022415B61AAA9F4E9ACE3456D0A0E8A20DE7434DCFBPDl0O" TargetMode="External"/><Relationship Id="rId85" Type="http://schemas.openxmlformats.org/officeDocument/2006/relationships/hyperlink" Target="consultantplus://offline/ref=7B32062E55D864631CA90E67C030FDF79D3E2022415B61AAA9F4E9ACE3456D0A0E8A20DE7434DCFBPDl0O" TargetMode="External"/><Relationship Id="rId150" Type="http://schemas.openxmlformats.org/officeDocument/2006/relationships/hyperlink" Target="consultantplus://offline/ref=7B32062E55D864631CA90E67C030FDF79D3E2022415B61AAA9F4E9ACE3456D0A0E8A20DE7434DCFBPDl0O" TargetMode="External"/><Relationship Id="rId155" Type="http://schemas.openxmlformats.org/officeDocument/2006/relationships/hyperlink" Target="consultantplus://offline/ref=7B32062E55D864631CA90E67C030FDF79D3E2F2F4C5F61AAA9F4E9ACE3456D0A0E8A20DE7434D8FDPDl0O" TargetMode="External"/><Relationship Id="rId12" Type="http://schemas.openxmlformats.org/officeDocument/2006/relationships/hyperlink" Target="consultantplus://offline/ref=7B32062E55D864631CA90E67C030FDF79E37222B475A61AAA9F4E9ACE3456D0A0E8A20DE7434DDFCPDl1O" TargetMode="External"/><Relationship Id="rId17" Type="http://schemas.openxmlformats.org/officeDocument/2006/relationships/hyperlink" Target="consultantplus://offline/ref=7B32062E55D864631CA90E67C030FDF79D3E2022415B61AAA9F4E9ACE3456D0A0E8A20DE7434DCFBPDl1O" TargetMode="External"/><Relationship Id="rId33" Type="http://schemas.openxmlformats.org/officeDocument/2006/relationships/hyperlink" Target="consultantplus://offline/ref=7B32062E55D864631CA90E67C030FDF79D30262E415461AAA9F4E9ACE3456D0A0E8A20DE7434DDFFPDl7O" TargetMode="External"/><Relationship Id="rId38" Type="http://schemas.openxmlformats.org/officeDocument/2006/relationships/hyperlink" Target="consultantplus://offline/ref=7B32062E55D864631CA90E67C030FDF79D30262E415461AAA9F4E9ACE3456D0A0E8A20DE7434DDFFPDl0O" TargetMode="External"/><Relationship Id="rId59" Type="http://schemas.openxmlformats.org/officeDocument/2006/relationships/hyperlink" Target="consultantplus://offline/ref=7B32062E55D864631CA90E67C030FDF79D30262E415461AAA9F4E9ACE3456D0A0E8A20DE7434DDF8PDl5O" TargetMode="External"/><Relationship Id="rId103" Type="http://schemas.openxmlformats.org/officeDocument/2006/relationships/hyperlink" Target="consultantplus://offline/ref=7B32062E55D864631CA90E67C030FDF79D30262E415461AAA9F4E9ACE3456D0A0E8A20DE7434DDFAPDl3O" TargetMode="External"/><Relationship Id="rId108" Type="http://schemas.openxmlformats.org/officeDocument/2006/relationships/hyperlink" Target="consultantplus://offline/ref=7B32062E55D864631CA90E67C030FDF79D30262E415461AAA9F4E9ACE3456D0A0E8A20DE7434DDFBPDl5O" TargetMode="External"/><Relationship Id="rId124" Type="http://schemas.openxmlformats.org/officeDocument/2006/relationships/hyperlink" Target="consultantplus://offline/ref=7B32062E55D864631CA90E67C030FDF79D3E2022415B61AAA9F4E9ACE3456D0A0E8A20DE7434DCFBPDl0O" TargetMode="External"/><Relationship Id="rId129" Type="http://schemas.openxmlformats.org/officeDocument/2006/relationships/hyperlink" Target="consultantplus://offline/ref=7B32062E55D864631CA90E67C030FDF79D30262E415461AAA9F4E9ACE3456D0A0E8A20DE7434DDF4PDlDO" TargetMode="External"/><Relationship Id="rId54" Type="http://schemas.openxmlformats.org/officeDocument/2006/relationships/hyperlink" Target="consultantplus://offline/ref=7B32062E55D864631CA90E67C030FDF79D3E2022415B61AAA9F4E9ACE3456D0A0E8A20DE7434DCFBPDl0O" TargetMode="External"/><Relationship Id="rId70" Type="http://schemas.openxmlformats.org/officeDocument/2006/relationships/hyperlink" Target="consultantplus://offline/ref=7B32062E55D864631CA90E67C030FDF79D3E2022415B61AAA9F4E9ACE3456D0A0E8A20DE7434DCF4PDl5O" TargetMode="External"/><Relationship Id="rId75" Type="http://schemas.openxmlformats.org/officeDocument/2006/relationships/hyperlink" Target="consultantplus://offline/ref=7B32062E55D864631CA90E67C030FDF79D3E2022415B61AAA9F4E9ACE3456D0A0E8A20DE7434DCFBPDl0O" TargetMode="External"/><Relationship Id="rId91" Type="http://schemas.openxmlformats.org/officeDocument/2006/relationships/hyperlink" Target="consultantplus://offline/ref=7B32062E55D864631CA90E67C030FDF79D3E2022415B61AAA9F4E9ACE3456D0A0E8A20DE7434DCFBPDl0O" TargetMode="External"/><Relationship Id="rId96" Type="http://schemas.openxmlformats.org/officeDocument/2006/relationships/hyperlink" Target="consultantplus://offline/ref=7B32062E55D864631CA90E67C030FDF79D30262E415461AAA9F4E9ACE3456D0A0E8A20DE7434DDFAPDl7O" TargetMode="External"/><Relationship Id="rId140" Type="http://schemas.openxmlformats.org/officeDocument/2006/relationships/hyperlink" Target="consultantplus://offline/ref=7B32062E55D864631CA90E67C030FDF79E36222F425B61AAA9F4E9ACE3P4l5O" TargetMode="External"/><Relationship Id="rId145" Type="http://schemas.openxmlformats.org/officeDocument/2006/relationships/hyperlink" Target="consultantplus://offline/ref=7B32062E55D864631CA90E67C030FDF79D3E2022415B61AAA9F4E9ACE3456D0A0E8A20DE7434DCFBPDl0O" TargetMode="External"/><Relationship Id="rId161" Type="http://schemas.openxmlformats.org/officeDocument/2006/relationships/hyperlink" Target="consultantplus://offline/ref=7B32062E55D864631CA90E67C030FDF79D3E2022415B61AAA9F4E9ACE3456D0A0E8A20DE7434DCFBPDl0O" TargetMode="External"/><Relationship Id="rId1" Type="http://schemas.openxmlformats.org/officeDocument/2006/relationships/styles" Target="styles.xml"/><Relationship Id="rId6" Type="http://schemas.openxmlformats.org/officeDocument/2006/relationships/hyperlink" Target="consultantplus://offline/ref=7B32062E55D864631CA90E67C030FDF79D30262E415461AAA9F4E9ACE3456D0A0E8A20DE7434DDFCPDl1O" TargetMode="External"/><Relationship Id="rId15" Type="http://schemas.openxmlformats.org/officeDocument/2006/relationships/hyperlink" Target="consultantplus://offline/ref=7B32062E55D864631CA90E67C030FDF79E36222F415F61AAA9F4E9ACE3456D0A0E8A20DE7435DEFBPDl2O" TargetMode="External"/><Relationship Id="rId23" Type="http://schemas.openxmlformats.org/officeDocument/2006/relationships/hyperlink" Target="consultantplus://offline/ref=7B32062E55D864631CA90E67C030FDF79D30262E415461AAA9F4E9ACE3456D0A0E8A20DE7434DDFDPDl6O" TargetMode="External"/><Relationship Id="rId28" Type="http://schemas.openxmlformats.org/officeDocument/2006/relationships/hyperlink" Target="consultantplus://offline/ref=7B32062E55D864631CA90E67C030FDF79E36222F415F61AAA9F4E9ACE3P4l5O" TargetMode="External"/><Relationship Id="rId36" Type="http://schemas.openxmlformats.org/officeDocument/2006/relationships/hyperlink" Target="consultantplus://offline/ref=7B32062E55D864631CA90E67C030FDF79D3E2022415B61AAA9F4E9ACE3456D0A0E8A20DE7434DCF4PDl4O" TargetMode="External"/><Relationship Id="rId49" Type="http://schemas.openxmlformats.org/officeDocument/2006/relationships/hyperlink" Target="consultantplus://offline/ref=7B32062E55D864631CA90E67C030FDF79D3E2022415B61AAA9F4E9ACE3456D0A0E8A20DE7434DCFBPDl0O" TargetMode="External"/><Relationship Id="rId57" Type="http://schemas.openxmlformats.org/officeDocument/2006/relationships/hyperlink" Target="consultantplus://offline/ref=7B32062E55D864631CA90E67C030FDF79E37222B475A61AAA9F4E9ACE3456D0A0E8A20DE7434DDFEPDl0O" TargetMode="External"/><Relationship Id="rId106" Type="http://schemas.openxmlformats.org/officeDocument/2006/relationships/hyperlink" Target="consultantplus://offline/ref=7B32062E55D864631CA90E67C030FDF79E37252D455E61AAA9F4E9ACE3456D0A0E8A20DE7434DDFFPDl1O" TargetMode="External"/><Relationship Id="rId114" Type="http://schemas.openxmlformats.org/officeDocument/2006/relationships/hyperlink" Target="consultantplus://offline/ref=7B32062E55D864631CA90E67C030FDF79D3E2022415B61AAA9F4E9ACE3456D0A0E8A20DE7434DCFBPDl0O" TargetMode="External"/><Relationship Id="rId119" Type="http://schemas.openxmlformats.org/officeDocument/2006/relationships/hyperlink" Target="consultantplus://offline/ref=7B32062E55D864631CA90E67C030FDF79D3E2022415B61AAA9F4E9ACE3456D0A0E8A20DE7434DCFBPDl0O" TargetMode="External"/><Relationship Id="rId127" Type="http://schemas.openxmlformats.org/officeDocument/2006/relationships/hyperlink" Target="consultantplus://offline/ref=7B32062E55D864631CA90E67C030FDF79D30262E415461AAA9F4E9ACE3456D0A0E8A20DE7434DDF4PDlCO" TargetMode="External"/><Relationship Id="rId10" Type="http://schemas.openxmlformats.org/officeDocument/2006/relationships/hyperlink" Target="consultantplus://offline/ref=7B32062E55D864631CA90E67C030FDF79D30262E415461AAA9F4E9ACE3456D0A0E8A20DE7434DDFCPDl1O" TargetMode="External"/><Relationship Id="rId31" Type="http://schemas.openxmlformats.org/officeDocument/2006/relationships/hyperlink" Target="consultantplus://offline/ref=7B32062E55D864631CA90E67C030FDF79E37222B475A61AAA9F4E9ACE3456D0A0E8A20DE7434DDFDPDl4O" TargetMode="External"/><Relationship Id="rId44" Type="http://schemas.openxmlformats.org/officeDocument/2006/relationships/hyperlink" Target="consultantplus://offline/ref=7B32062E55D864631CA90E67C030FDF79D30262E415461AAA9F4E9ACE3456D0A0E8A20DE7434DDFFPDlDO" TargetMode="External"/><Relationship Id="rId52" Type="http://schemas.openxmlformats.org/officeDocument/2006/relationships/hyperlink" Target="consultantplus://offline/ref=7B32062E55D864631CA90E67C030FDF79D30262E415461AAA9F4E9ACE3456D0A0E8A20DE7434DDF8PDl4O" TargetMode="External"/><Relationship Id="rId60" Type="http://schemas.openxmlformats.org/officeDocument/2006/relationships/hyperlink" Target="consultantplus://offline/ref=7B32062E55D864631CA90E67C030FDF79D30262E415461AAA9F4E9ACE3456D0A0E8A20DE7434DDF8PDl6O" TargetMode="External"/><Relationship Id="rId65" Type="http://schemas.openxmlformats.org/officeDocument/2006/relationships/hyperlink" Target="consultantplus://offline/ref=7B32062E55D864631CA90E67C030FDF79D3E2022415B61AAA9F4E9ACE3456D0A0E8A20DE7434DCFBPDl0O" TargetMode="External"/><Relationship Id="rId73" Type="http://schemas.openxmlformats.org/officeDocument/2006/relationships/hyperlink" Target="consultantplus://offline/ref=7B32062E55D864631CA90E67C030FDF79D3E2022415B61AAA9F4E9ACE3456D0A0E8A20DE7434DCFBPDl0O" TargetMode="External"/><Relationship Id="rId78" Type="http://schemas.openxmlformats.org/officeDocument/2006/relationships/hyperlink" Target="consultantplus://offline/ref=7B32062E55D864631CA90E67C030FDF79D3E2022415B61AAA9F4E9ACE3456D0A0E8A20DE7434DCFBPDl0O" TargetMode="External"/><Relationship Id="rId81" Type="http://schemas.openxmlformats.org/officeDocument/2006/relationships/hyperlink" Target="consultantplus://offline/ref=7B32062E55D864631CA90E67C030FDF79D30262E415461AAA9F4E9ACE3456D0A0E8A20DE7434DDF8PDlDO" TargetMode="External"/><Relationship Id="rId86" Type="http://schemas.openxmlformats.org/officeDocument/2006/relationships/hyperlink" Target="consultantplus://offline/ref=7B32062E55D864631CA90E67C030FDF79D3E2022415B61AAA9F4E9ACE3456D0A0E8A20DE7434DCFBPDl0O" TargetMode="External"/><Relationship Id="rId94" Type="http://schemas.openxmlformats.org/officeDocument/2006/relationships/hyperlink" Target="consultantplus://offline/ref=7B32062E55D864631CA90E67C030FDF79D30262E415461AAA9F4E9ACE3456D0A0E8A20DE7434DDFAPDl4O" TargetMode="External"/><Relationship Id="rId99" Type="http://schemas.openxmlformats.org/officeDocument/2006/relationships/hyperlink" Target="consultantplus://offline/ref=7B32062E55D864631CA90E67C030FDF79D3E2022415B61AAA9F4E9ACE3456D0A0E8A20DE7434DCFBPDl0O" TargetMode="External"/><Relationship Id="rId101" Type="http://schemas.openxmlformats.org/officeDocument/2006/relationships/hyperlink" Target="consultantplus://offline/ref=7B32062E55D864631CA90E67C030FDF79D3E2022415B61AAA9F4E9ACE3456D0A0E8A20DE7434DCFBPDl0O" TargetMode="External"/><Relationship Id="rId122" Type="http://schemas.openxmlformats.org/officeDocument/2006/relationships/hyperlink" Target="consultantplus://offline/ref=7B32062E55D864631CA90E67C030FDF79D3E2022415B61AAA9F4E9ACE3456D0A0E8A20DE7434DCFBPDl0O" TargetMode="External"/><Relationship Id="rId130" Type="http://schemas.openxmlformats.org/officeDocument/2006/relationships/hyperlink" Target="consultantplus://offline/ref=7B32062E55D864631CA90E67C030FDF79D3E2022415B61AAA9F4E9ACE3456D0A0E8A20DE7434DCFBPDl0O" TargetMode="External"/><Relationship Id="rId135" Type="http://schemas.openxmlformats.org/officeDocument/2006/relationships/hyperlink" Target="consultantplus://offline/ref=7B32062E55D864631CA90E67C030FDF79D30262E415461AAA9F4E9ACE3456D0A0E8A20DE7434DDF5PDl5O" TargetMode="External"/><Relationship Id="rId143" Type="http://schemas.openxmlformats.org/officeDocument/2006/relationships/hyperlink" Target="consultantplus://offline/ref=7B32062E55D864631CA90E67C030FDF79D30262E415461AAA9F4E9ACE3456D0A0E8A20DE7434DDF5PDlCO" TargetMode="External"/><Relationship Id="rId148" Type="http://schemas.openxmlformats.org/officeDocument/2006/relationships/hyperlink" Target="consultantplus://offline/ref=7B32062E55D864631CA90E67C030FDF79D3E2022415B61AAA9F4E9ACE3456D0A0E8A20DE7434DCFBPDl0O" TargetMode="External"/><Relationship Id="rId151" Type="http://schemas.openxmlformats.org/officeDocument/2006/relationships/hyperlink" Target="consultantplus://offline/ref=7B32062E55D864631CA90E67C030FDF79E37252D455E61AAA9F4E9ACE3456D0A0E8A20DE7434DDFCPDl3O" TargetMode="External"/><Relationship Id="rId156" Type="http://schemas.openxmlformats.org/officeDocument/2006/relationships/hyperlink" Target="consultantplus://offline/ref=7B32062E55D864631CA90E67C030FDF79D3E2022415B61AAA9F4E9ACE3456D0A0E8A20DE7434DCFBPDl0O" TargetMode="External"/><Relationship Id="rId16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7B32062E55D864631CA90E67C030FDF79D3E2022415B61AAA9F4E9ACE3456D0A0E8A20DE7434DCFBPDl5O" TargetMode="External"/><Relationship Id="rId13" Type="http://schemas.openxmlformats.org/officeDocument/2006/relationships/hyperlink" Target="consultantplus://offline/ref=7B32062E55D864631CA90E67C030FDF79E36222F425B61AAA9F4E9ACE3456D0A0E8A20DC7337PDlCO" TargetMode="External"/><Relationship Id="rId18" Type="http://schemas.openxmlformats.org/officeDocument/2006/relationships/hyperlink" Target="consultantplus://offline/ref=7B32062E55D864631CA90E67C030FDF79D30262E415461AAA9F4E9ACE3456D0A0E8A20DE7434DDFDPDl4O" TargetMode="External"/><Relationship Id="rId39" Type="http://schemas.openxmlformats.org/officeDocument/2006/relationships/hyperlink" Target="consultantplus://offline/ref=7B32062E55D864631CA90E67C030FDF79E36222F415F61AAA9F4E9ACE3P4l5O" TargetMode="External"/><Relationship Id="rId109" Type="http://schemas.openxmlformats.org/officeDocument/2006/relationships/hyperlink" Target="consultantplus://offline/ref=7B32062E55D864631CA90E67C030FDF79D3E2022415B61AAA9F4E9ACE3456D0A0E8A20DE7434DCFBPDl0O" TargetMode="External"/><Relationship Id="rId34" Type="http://schemas.openxmlformats.org/officeDocument/2006/relationships/hyperlink" Target="consultantplus://offline/ref=7B32062E55D864631CA90E67C030FDF79E37222B475A61AAA9F4E9ACE3456D0A0E8A20DE7434DDFDPDl6O" TargetMode="External"/><Relationship Id="rId50" Type="http://schemas.openxmlformats.org/officeDocument/2006/relationships/hyperlink" Target="consultantplus://offline/ref=7B32062E55D864631CA90E67C030FDF79D3E2022415B61AAA9F4E9ACE3456D0A0E8A20DE7434DCFBPDl0O" TargetMode="External"/><Relationship Id="rId55" Type="http://schemas.openxmlformats.org/officeDocument/2006/relationships/hyperlink" Target="consultantplus://offline/ref=7B32062E55D864631CA90E67C030FDF79E37222B475A61AAA9F4E9ACE3456D0A0E8A20DE7434DDFDPDl0O" TargetMode="External"/><Relationship Id="rId76" Type="http://schemas.openxmlformats.org/officeDocument/2006/relationships/hyperlink" Target="consultantplus://offline/ref=7B32062E55D864631CA90E67C030FDF79D30262E415461AAA9F4E9ACE3456D0A0E8A20DE7434DDF8PDlCO" TargetMode="External"/><Relationship Id="rId97" Type="http://schemas.openxmlformats.org/officeDocument/2006/relationships/hyperlink" Target="consultantplus://offline/ref=7B32062E55D864631CA90E67C030FDF79D3E2022415B61AAA9F4E9ACE3456D0A0E8A20DE7434DCFBPDl0O" TargetMode="External"/><Relationship Id="rId104" Type="http://schemas.openxmlformats.org/officeDocument/2006/relationships/hyperlink" Target="consultantplus://offline/ref=7B32062E55D864631CA90E67C030FDF79D3E2022415B61AAA9F4E9ACE3456D0A0E8A20DE7434DCFBPDl0O" TargetMode="External"/><Relationship Id="rId120" Type="http://schemas.openxmlformats.org/officeDocument/2006/relationships/hyperlink" Target="consultantplus://offline/ref=7B32062E55D864631CA90E67C030FDF79D30262E415461AAA9F4E9ACE3456D0A0E8A20DE7434DDF4PDl7O" TargetMode="External"/><Relationship Id="rId125" Type="http://schemas.openxmlformats.org/officeDocument/2006/relationships/hyperlink" Target="consultantplus://offline/ref=7B32062E55D864631CA90E67C030FDF79D30262E415461AAA9F4E9ACE3456D0A0E8A20DE7434DDF4PDl1O" TargetMode="External"/><Relationship Id="rId141" Type="http://schemas.openxmlformats.org/officeDocument/2006/relationships/hyperlink" Target="consultantplus://offline/ref=7B32062E55D864631CA90E67C030FDF79D30262E415461AAA9F4E9ACE3456D0A0E8A20DE7434DDF5PDl0O" TargetMode="External"/><Relationship Id="rId146" Type="http://schemas.openxmlformats.org/officeDocument/2006/relationships/hyperlink" Target="consultantplus://offline/ref=7B32062E55D864631CA90E67C030FDF79E37222B475A61AAA9F4E9ACE3456D0A0E8A20DE7434DDF8PDl5O" TargetMode="External"/><Relationship Id="rId7" Type="http://schemas.openxmlformats.org/officeDocument/2006/relationships/hyperlink" Target="consultantplus://offline/ref=7B32062E55D864631CA90E67C030FDF79D3E2022415B61AAA9F4E9ACE3456D0A0E8A20DE7434DCFBPDl4O" TargetMode="External"/><Relationship Id="rId71" Type="http://schemas.openxmlformats.org/officeDocument/2006/relationships/hyperlink" Target="consultantplus://offline/ref=7B32062E55D864631CA90E67C030FDF79E37222B475A61AAA9F4E9ACE3456D0A0E8A20DE7434DDFEPDl1O" TargetMode="External"/><Relationship Id="rId92" Type="http://schemas.openxmlformats.org/officeDocument/2006/relationships/hyperlink" Target="consultantplus://offline/ref=7B32062E55D864631CA90E67C030FDF79D30262E415461AAA9F4E9ACE3456D0A0E8A20DE7434DDF9PDl3O" TargetMode="External"/><Relationship Id="rId162" Type="http://schemas.openxmlformats.org/officeDocument/2006/relationships/hyperlink" Target="consultantplus://offline/ref=7B32062E55D864631CA90E67C030FDF79D3E2022415B61AAA9F4E9ACE3456D0A0E8A20DE7434DCFBPDl0O" TargetMode="External"/><Relationship Id="rId2" Type="http://schemas.microsoft.com/office/2007/relationships/stylesWithEffects" Target="stylesWithEffects.xml"/><Relationship Id="rId29" Type="http://schemas.openxmlformats.org/officeDocument/2006/relationships/hyperlink" Target="consultantplus://offline/ref=7B32062E55D864631CA90E67C030FDF79D30262E415461AAA9F4E9ACE3456D0A0E8A20DE7434DDFEPDlDO" TargetMode="External"/><Relationship Id="rId24" Type="http://schemas.openxmlformats.org/officeDocument/2006/relationships/hyperlink" Target="consultantplus://offline/ref=7B32062E55D864631CA90E67C030FDF79D3E2022415B61AAA9F4E9ACE3456D0A0E8A20DE7434DCFBPDl0O" TargetMode="External"/><Relationship Id="rId40" Type="http://schemas.openxmlformats.org/officeDocument/2006/relationships/hyperlink" Target="consultantplus://offline/ref=7B32062E55D864631CA90E67C030FDF79D30262E415461AAA9F4E9ACE3456D0A0E8A20DE7434DDFFPDl2O" TargetMode="External"/><Relationship Id="rId45" Type="http://schemas.openxmlformats.org/officeDocument/2006/relationships/hyperlink" Target="consultantplus://offline/ref=7B32062E55D864631CA90E67C030FDF79D3E2022415B61AAA9F4E9ACE3456D0A0E8A20DE7434DCFBPDl0O" TargetMode="External"/><Relationship Id="rId66" Type="http://schemas.openxmlformats.org/officeDocument/2006/relationships/hyperlink" Target="consultantplus://offline/ref=7B32062E55D864631CA90E67C030FDF79D3E2022415B61AAA9F4E9ACE3456D0A0E8A20DE7434DCFBPDl0O" TargetMode="External"/><Relationship Id="rId87" Type="http://schemas.openxmlformats.org/officeDocument/2006/relationships/hyperlink" Target="consultantplus://offline/ref=7B32062E55D864631CA90E67C030FDF79D30262E415461AAA9F4E9ACE3456D0A0E8A20DE7434DDF9PDl4O" TargetMode="External"/><Relationship Id="rId110" Type="http://schemas.openxmlformats.org/officeDocument/2006/relationships/hyperlink" Target="consultantplus://offline/ref=7B32062E55D864631CA90E67C030FDF79E37222B475A61AAA9F4E9ACE3456D0A0E8A20DE7434DDFFPDl4O" TargetMode="External"/><Relationship Id="rId115" Type="http://schemas.openxmlformats.org/officeDocument/2006/relationships/hyperlink" Target="consultantplus://offline/ref=7B32062E55D864631CA90E67C030FDF79D30262E415461AAA9F4E9ACE3456D0A0E8A20DE7434DDFBPDlCO" TargetMode="External"/><Relationship Id="rId131" Type="http://schemas.openxmlformats.org/officeDocument/2006/relationships/hyperlink" Target="consultantplus://offline/ref=7B32062E55D864631CA90E67C030FDF79E37222B475A61AAA9F4E9ACE3456D0A0E8A20DE7434DDFFPDl2O" TargetMode="External"/><Relationship Id="rId136" Type="http://schemas.openxmlformats.org/officeDocument/2006/relationships/hyperlink" Target="consultantplus://offline/ref=7B32062E55D864631CA90E67C030FDF79D3E2022415B61AAA9F4E9ACE3456D0A0E8A20DE7434DCFBPDl0O" TargetMode="External"/><Relationship Id="rId157" Type="http://schemas.openxmlformats.org/officeDocument/2006/relationships/hyperlink" Target="consultantplus://offline/ref=7B32062E55D864631CA90E67C030FDF79D3E2022415B61AAA9F4E9ACE3456D0A0E8A20DE7434DCFBPDl0O" TargetMode="External"/><Relationship Id="rId61" Type="http://schemas.openxmlformats.org/officeDocument/2006/relationships/hyperlink" Target="consultantplus://offline/ref=7B32062E55D864631CA90E67C030FDF79D3E2022415B61AAA9F4E9ACE3456D0A0E8A20DE7434DCFBPDl0O" TargetMode="External"/><Relationship Id="rId82" Type="http://schemas.openxmlformats.org/officeDocument/2006/relationships/hyperlink" Target="consultantplus://offline/ref=7B32062E55D864631CA90E67C030FDF79D3E2022415B61AAA9F4E9ACE3456D0A0E8A20DE7434DCFBPDl0O" TargetMode="External"/><Relationship Id="rId152" Type="http://schemas.openxmlformats.org/officeDocument/2006/relationships/hyperlink" Target="consultantplus://offline/ref=7B32062E55D864631CA90E67C030FDF79E37252D455E61AAA9F4E9ACE3456D0A0E8A20DE7434DEFCPDl2O" TargetMode="External"/><Relationship Id="rId19" Type="http://schemas.openxmlformats.org/officeDocument/2006/relationships/hyperlink" Target="consultantplus://offline/ref=7B32062E55D864631CA90E67C030FDF79D3E2022415B61AAA9F4E9ACE3456D0A0E8A20DE7434DCFBPDl0O" TargetMode="External"/><Relationship Id="rId14" Type="http://schemas.openxmlformats.org/officeDocument/2006/relationships/hyperlink" Target="consultantplus://offline/ref=7B32062E55D864631CA90E67C030FDF79E3726234D5F61AAA9F4E9ACE3456D0A0E8A20DC73P3lDO" TargetMode="External"/><Relationship Id="rId30" Type="http://schemas.openxmlformats.org/officeDocument/2006/relationships/hyperlink" Target="consultantplus://offline/ref=7B32062E55D864631CA90E67C030FDF79D3E2022415B61AAA9F4E9ACE3456D0A0E8A20DE7434DCFBPDlCO" TargetMode="External"/><Relationship Id="rId35" Type="http://schemas.openxmlformats.org/officeDocument/2006/relationships/hyperlink" Target="consultantplus://offline/ref=7B32062E55D864631CA90E67C030FDF79D3E2022415B61AAA9F4E9ACE3456D0A0E8A20DE7434DCF4PDl4O" TargetMode="External"/><Relationship Id="rId56" Type="http://schemas.openxmlformats.org/officeDocument/2006/relationships/hyperlink" Target="consultantplus://offline/ref=7B32062E55D864631CA90E67C030FDF79E37222B475A61AAA9F4E9ACE3456D0A0E8A20DE7434DDFEPDl4O" TargetMode="External"/><Relationship Id="rId77" Type="http://schemas.openxmlformats.org/officeDocument/2006/relationships/hyperlink" Target="consultantplus://offline/ref=7B32062E55D864631CA90E67C030FDF79D3E2022415B61AAA9F4E9ACE3456D0A0E8A20DE7434DCFBPDl0O" TargetMode="External"/><Relationship Id="rId100" Type="http://schemas.openxmlformats.org/officeDocument/2006/relationships/hyperlink" Target="consultantplus://offline/ref=7B32062E55D864631CA90E67C030FDF79D30262E415461AAA9F4E9ACE3456D0A0E8A20DE7434DDFAPDl2O" TargetMode="External"/><Relationship Id="rId105" Type="http://schemas.openxmlformats.org/officeDocument/2006/relationships/hyperlink" Target="consultantplus://offline/ref=7B32062E55D864631CA90E67C030FDF79D30262E415461AAA9F4E9ACE3456D0A0E8A20DE7434DDFAPDlCO" TargetMode="External"/><Relationship Id="rId126" Type="http://schemas.openxmlformats.org/officeDocument/2006/relationships/hyperlink" Target="consultantplus://offline/ref=7B32062E55D864631CA90E67C030FDF79D30262E415461AAA9F4E9ACE3456D0A0E8A20DE7434DDF4PDl3O" TargetMode="External"/><Relationship Id="rId147" Type="http://schemas.openxmlformats.org/officeDocument/2006/relationships/hyperlink" Target="consultantplus://offline/ref=7B32062E55D864631CA90E67C030FDF79D3E2022415B61AAA9F4E9ACE3456D0A0E8A20DE7434DCFBPDl0O" TargetMode="External"/><Relationship Id="rId8" Type="http://schemas.openxmlformats.org/officeDocument/2006/relationships/hyperlink" Target="consultantplus://offline/ref=7B32062E55D864631CA90E67C030FDF79E37222B475A61AAA9F4E9ACE3456D0A0E8A20DE7434DDFCPDl1O" TargetMode="External"/><Relationship Id="rId51" Type="http://schemas.openxmlformats.org/officeDocument/2006/relationships/hyperlink" Target="consultantplus://offline/ref=7B32062E55D864631CA90E67C030FDF79E36242E455A61AAA9F4E9ACE3P4l5O" TargetMode="External"/><Relationship Id="rId72" Type="http://schemas.openxmlformats.org/officeDocument/2006/relationships/hyperlink" Target="consultantplus://offline/ref=7B32062E55D864631CA90E67C030FDF79D30262E415461AAA9F4E9ACE3456D0A0E8A20DE7434DDF8PDl3O" TargetMode="External"/><Relationship Id="rId93" Type="http://schemas.openxmlformats.org/officeDocument/2006/relationships/hyperlink" Target="consultantplus://offline/ref=7B32062E55D864631CA90E67C030FDF79D30262E415461AAA9F4E9ACE3456D0A0E8A20DE7434DDF9PDlDO" TargetMode="External"/><Relationship Id="rId98" Type="http://schemas.openxmlformats.org/officeDocument/2006/relationships/hyperlink" Target="consultantplus://offline/ref=7B32062E55D864631CA90E67C030FDF79D30262E415461AAA9F4E9ACE3456D0A0E8A20DE7434DDFAPDl0O" TargetMode="External"/><Relationship Id="rId121" Type="http://schemas.openxmlformats.org/officeDocument/2006/relationships/hyperlink" Target="consultantplus://offline/ref=7B32062E55D864631CA90E67C030FDF79E37222B475A61AAA9F4E9ACE3456D0A0E8A20DE7434DDFFPDl6O" TargetMode="External"/><Relationship Id="rId142" Type="http://schemas.openxmlformats.org/officeDocument/2006/relationships/hyperlink" Target="consultantplus://offline/ref=7B32062E55D864631CA90E67C030FDF79D3E2022415B61AAA9F4E9ACE3456D0A0E8A20DE7434DCFBPDl0O" TargetMode="External"/><Relationship Id="rId163" Type="http://schemas.openxmlformats.org/officeDocument/2006/relationships/hyperlink" Target="consultantplus://offline/ref=7B32062E55D864631CA90E67C030FDF79D3E2022415B61AAA9F4E9ACE3456D0A0E8A20DE7434DCFBPDl0O" TargetMode="External"/><Relationship Id="rId3" Type="http://schemas.openxmlformats.org/officeDocument/2006/relationships/settings" Target="settings.xml"/><Relationship Id="rId25" Type="http://schemas.openxmlformats.org/officeDocument/2006/relationships/hyperlink" Target="consultantplus://offline/ref=7B32062E55D864631CA90E67C030FDF79E36222F415F61AAA9F4E9ACE3456D0A0E8A20DE7434DCFAPDl7O" TargetMode="External"/><Relationship Id="rId46" Type="http://schemas.openxmlformats.org/officeDocument/2006/relationships/hyperlink" Target="consultantplus://offline/ref=7B32062E55D864631CA90E67C030FDF79D3E2022415B61AAA9F4E9ACE3456D0A0E8A20DE7434DCFBPDl0O" TargetMode="External"/><Relationship Id="rId67" Type="http://schemas.openxmlformats.org/officeDocument/2006/relationships/hyperlink" Target="consultantplus://offline/ref=7B32062E55D864631CA90E67C030FDF79D3E2022415B61AAA9F4E9ACE3456D0A0E8A20DE7434DCFBPDl0O" TargetMode="External"/><Relationship Id="rId116" Type="http://schemas.openxmlformats.org/officeDocument/2006/relationships/hyperlink" Target="consultantplus://offline/ref=7B32062E55D864631CA90E67C030FDF79D30262E415461AAA9F4E9ACE3456D0A0E8A20DE7434DDF4PDl4O" TargetMode="External"/><Relationship Id="rId137" Type="http://schemas.openxmlformats.org/officeDocument/2006/relationships/hyperlink" Target="consultantplus://offline/ref=7B32062E55D864631CA90E67C030FDF79D30262E415461AAA9F4E9ACE3456D0A0E8A20DE7434DDF5PDl7O" TargetMode="External"/><Relationship Id="rId158" Type="http://schemas.openxmlformats.org/officeDocument/2006/relationships/hyperlink" Target="consultantplus://offline/ref=7B32062E55D864631CA90E67C030FDF79D3E2022415B61AAA9F4E9ACE3456D0A0E8A20DE7434DCFBPDl0O" TargetMode="External"/><Relationship Id="rId20" Type="http://schemas.openxmlformats.org/officeDocument/2006/relationships/hyperlink" Target="consultantplus://offline/ref=7B32062E55D864631CA90E67C030FDF79D3E2022415B61AAA9F4E9ACE3456D0A0E8A20DE7434DCFBPDl0O" TargetMode="External"/><Relationship Id="rId41" Type="http://schemas.openxmlformats.org/officeDocument/2006/relationships/hyperlink" Target="consultantplus://offline/ref=7B32062E55D864631CA90E67C030FDF79E36222F415F61AAA9F4E9ACE3456D0A0E8A20DE7435DAF5PDlCO" TargetMode="External"/><Relationship Id="rId62" Type="http://schemas.openxmlformats.org/officeDocument/2006/relationships/hyperlink" Target="consultantplus://offline/ref=7B32062E55D864631CA90E67C030FDF79D3E2022415B61AAA9F4E9ACE3456D0A0E8A20DE7434DCFBPDl0O" TargetMode="External"/><Relationship Id="rId83" Type="http://schemas.openxmlformats.org/officeDocument/2006/relationships/hyperlink" Target="consultantplus://offline/ref=7B32062E55D864631CA90E67C030FDF79D3E2022415B61AAA9F4E9ACE3456D0A0E8A20DE7434DCFBPDl0O" TargetMode="External"/><Relationship Id="rId88" Type="http://schemas.openxmlformats.org/officeDocument/2006/relationships/hyperlink" Target="consultantplus://offline/ref=7B32062E55D864631CA90E67C030FDF79E37222B475A61AAA9F4E9ACE3456D0A0E8A20DE7434DDFEPDl3O" TargetMode="External"/><Relationship Id="rId111" Type="http://schemas.openxmlformats.org/officeDocument/2006/relationships/hyperlink" Target="consultantplus://offline/ref=7B32062E55D864631CA90E67C030FDF79D30262E415461AAA9F4E9ACE3456D0A0E8A20DE7434DDFBPDl6O" TargetMode="External"/><Relationship Id="rId132" Type="http://schemas.openxmlformats.org/officeDocument/2006/relationships/hyperlink" Target="consultantplus://offline/ref=7B32062E55D864631CA90E67C030FDF79E37222B475A61AAA9F4E9ACE3456D0A0E8A20DE7434DDFFPDlCO" TargetMode="External"/><Relationship Id="rId153" Type="http://schemas.openxmlformats.org/officeDocument/2006/relationships/hyperlink" Target="consultantplus://offline/ref=7B32062E55D864631CA90E67C030FDF79D3E2022415B61AAA9F4E9ACE3456D0A0E8A20DE7434DCFBPDl0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11628</Words>
  <Characters>66281</Characters>
  <Application>Microsoft Office Word</Application>
  <DocSecurity>0</DocSecurity>
  <Lines>552</Lines>
  <Paragraphs>155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77754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Москаленко Константин Владимирович</dc:creator>
  <cp:lastModifiedBy>Москаленко Константин Владимирович</cp:lastModifiedBy>
  <cp:revision>1</cp:revision>
  <dcterms:created xsi:type="dcterms:W3CDTF">2017-04-03T14:37:00Z</dcterms:created>
  <dcterms:modified xsi:type="dcterms:W3CDTF">2017-04-03T14:39:00Z</dcterms:modified>
</cp:coreProperties>
</file>