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304" w:rsidRDefault="00A41304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A41304" w:rsidRDefault="00A4130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41304" w:rsidRDefault="00A41304">
      <w:pPr>
        <w:pStyle w:val="ConsPlusTitle"/>
        <w:jc w:val="center"/>
      </w:pPr>
    </w:p>
    <w:p w:rsidR="00A41304" w:rsidRDefault="00A41304">
      <w:pPr>
        <w:pStyle w:val="ConsPlusTitle"/>
        <w:jc w:val="center"/>
      </w:pPr>
      <w:r>
        <w:t>ПОСТАНОВЛЕНИЕ</w:t>
      </w:r>
    </w:p>
    <w:p w:rsidR="00A41304" w:rsidRDefault="00A41304">
      <w:pPr>
        <w:pStyle w:val="ConsPlusTitle"/>
        <w:jc w:val="center"/>
      </w:pPr>
      <w:r>
        <w:t>от 23 декабря 2010 г. N 1100</w:t>
      </w:r>
    </w:p>
    <w:p w:rsidR="00A41304" w:rsidRDefault="00A41304">
      <w:pPr>
        <w:pStyle w:val="ConsPlusTitle"/>
        <w:jc w:val="center"/>
      </w:pPr>
    </w:p>
    <w:p w:rsidR="00A41304" w:rsidRDefault="00A41304">
      <w:pPr>
        <w:pStyle w:val="ConsPlusTitle"/>
        <w:jc w:val="center"/>
      </w:pPr>
      <w:r>
        <w:t>ОБ УТВЕРЖДЕНИИ ПРАВИЛ ПРЕДОСТАВЛЕНИЯ СУБСИДИЙ</w:t>
      </w:r>
    </w:p>
    <w:p w:rsidR="00A41304" w:rsidRDefault="00A41304">
      <w:pPr>
        <w:pStyle w:val="ConsPlusTitle"/>
        <w:jc w:val="center"/>
      </w:pPr>
      <w:r>
        <w:t>ИЗ ФЕДЕРАЛЬНОГО БЮДЖЕТА АВТОНОМНОЙ НЕКОММЕРЧЕСКОЙ</w:t>
      </w:r>
    </w:p>
    <w:p w:rsidR="00A41304" w:rsidRDefault="00A41304">
      <w:pPr>
        <w:pStyle w:val="ConsPlusTitle"/>
        <w:jc w:val="center"/>
      </w:pPr>
      <w:r>
        <w:t>ОРГАНИЗАЦИИ "ТРАНСПОРТНАЯ ДИРЕКЦИЯ ОЛИМПИЙСКИХ ИГР"</w:t>
      </w:r>
    </w:p>
    <w:p w:rsidR="00A41304" w:rsidRDefault="00A41304">
      <w:pPr>
        <w:pStyle w:val="ConsPlusNormal"/>
        <w:jc w:val="center"/>
      </w:pPr>
      <w:r>
        <w:t>Список изменяющих документов</w:t>
      </w:r>
    </w:p>
    <w:p w:rsidR="00A41304" w:rsidRDefault="00A41304">
      <w:pPr>
        <w:pStyle w:val="ConsPlusNormal"/>
        <w:jc w:val="center"/>
      </w:pPr>
      <w:r>
        <w:t xml:space="preserve">(в ред. ПостановлениЙ Правительства РФ от 30.04.2013 </w:t>
      </w:r>
      <w:hyperlink r:id="rId5" w:history="1">
        <w:r>
          <w:rPr>
            <w:color w:val="0000FF"/>
          </w:rPr>
          <w:t>N 390</w:t>
        </w:r>
      </w:hyperlink>
      <w:r>
        <w:t>,</w:t>
      </w:r>
    </w:p>
    <w:p w:rsidR="00A41304" w:rsidRDefault="00A41304">
      <w:pPr>
        <w:pStyle w:val="ConsPlusNormal"/>
        <w:jc w:val="center"/>
      </w:pPr>
      <w:r>
        <w:t xml:space="preserve">от 06.03.2014 </w:t>
      </w:r>
      <w:hyperlink r:id="rId6" w:history="1">
        <w:r>
          <w:rPr>
            <w:color w:val="0000FF"/>
          </w:rPr>
          <w:t>N 167</w:t>
        </w:r>
      </w:hyperlink>
      <w:r>
        <w:t>)</w:t>
      </w:r>
    </w:p>
    <w:p w:rsidR="00A41304" w:rsidRDefault="00A41304">
      <w:pPr>
        <w:pStyle w:val="ConsPlusNormal"/>
        <w:jc w:val="center"/>
      </w:pPr>
    </w:p>
    <w:p w:rsidR="00A41304" w:rsidRDefault="00A4130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41304" w:rsidRDefault="00A41304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автономной некоммерческой организации "Транспортная дирекция Олимпийских игр".</w:t>
      </w:r>
    </w:p>
    <w:p w:rsidR="00A41304" w:rsidRDefault="00A41304">
      <w:pPr>
        <w:pStyle w:val="ConsPlusNormal"/>
        <w:ind w:firstLine="540"/>
        <w:jc w:val="both"/>
      </w:pPr>
      <w:r>
        <w:t>2. Настоящее Постановление вступает в силу с 1 января 2011 г.</w:t>
      </w:r>
    </w:p>
    <w:p w:rsidR="00A41304" w:rsidRDefault="00A41304">
      <w:pPr>
        <w:pStyle w:val="ConsPlusNormal"/>
        <w:ind w:firstLine="540"/>
        <w:jc w:val="both"/>
      </w:pPr>
    </w:p>
    <w:p w:rsidR="00A41304" w:rsidRDefault="00A41304">
      <w:pPr>
        <w:pStyle w:val="ConsPlusNormal"/>
        <w:jc w:val="right"/>
      </w:pPr>
      <w:r>
        <w:t>Председатель Правительства</w:t>
      </w:r>
    </w:p>
    <w:p w:rsidR="00A41304" w:rsidRDefault="00A41304">
      <w:pPr>
        <w:pStyle w:val="ConsPlusNormal"/>
        <w:jc w:val="right"/>
      </w:pPr>
      <w:r>
        <w:t>Российской Федерации</w:t>
      </w:r>
    </w:p>
    <w:p w:rsidR="00A41304" w:rsidRDefault="00A41304">
      <w:pPr>
        <w:pStyle w:val="ConsPlusNormal"/>
        <w:jc w:val="right"/>
      </w:pPr>
      <w:r>
        <w:t>В.ПУТИН</w:t>
      </w:r>
    </w:p>
    <w:p w:rsidR="00A41304" w:rsidRDefault="00A41304">
      <w:pPr>
        <w:pStyle w:val="ConsPlusNormal"/>
        <w:ind w:firstLine="540"/>
        <w:jc w:val="both"/>
      </w:pPr>
    </w:p>
    <w:p w:rsidR="00A41304" w:rsidRDefault="00A41304">
      <w:pPr>
        <w:pStyle w:val="ConsPlusNormal"/>
        <w:ind w:firstLine="540"/>
        <w:jc w:val="both"/>
      </w:pPr>
    </w:p>
    <w:p w:rsidR="00A41304" w:rsidRDefault="00A41304">
      <w:pPr>
        <w:pStyle w:val="ConsPlusNormal"/>
        <w:ind w:firstLine="540"/>
        <w:jc w:val="both"/>
      </w:pPr>
    </w:p>
    <w:p w:rsidR="00A41304" w:rsidRDefault="00A41304">
      <w:pPr>
        <w:pStyle w:val="ConsPlusNormal"/>
        <w:ind w:firstLine="540"/>
        <w:jc w:val="both"/>
      </w:pPr>
    </w:p>
    <w:p w:rsidR="00A41304" w:rsidRDefault="00A41304">
      <w:pPr>
        <w:pStyle w:val="ConsPlusNormal"/>
        <w:ind w:firstLine="540"/>
        <w:jc w:val="both"/>
      </w:pPr>
    </w:p>
    <w:p w:rsidR="00A41304" w:rsidRDefault="00A41304">
      <w:pPr>
        <w:pStyle w:val="ConsPlusNormal"/>
        <w:jc w:val="right"/>
        <w:outlineLvl w:val="0"/>
      </w:pPr>
      <w:r>
        <w:t>Утверждены</w:t>
      </w:r>
    </w:p>
    <w:p w:rsidR="00A41304" w:rsidRDefault="00A41304">
      <w:pPr>
        <w:pStyle w:val="ConsPlusNormal"/>
        <w:jc w:val="right"/>
      </w:pPr>
      <w:r>
        <w:t>Постановлением Правительства</w:t>
      </w:r>
    </w:p>
    <w:p w:rsidR="00A41304" w:rsidRDefault="00A41304">
      <w:pPr>
        <w:pStyle w:val="ConsPlusNormal"/>
        <w:jc w:val="right"/>
      </w:pPr>
      <w:r>
        <w:t>Российской Федерации</w:t>
      </w:r>
    </w:p>
    <w:p w:rsidR="00A41304" w:rsidRDefault="00A41304">
      <w:pPr>
        <w:pStyle w:val="ConsPlusNormal"/>
        <w:jc w:val="right"/>
      </w:pPr>
      <w:r>
        <w:t>от 23 декабря 2010 г. N 1100</w:t>
      </w:r>
    </w:p>
    <w:p w:rsidR="00A41304" w:rsidRDefault="00A41304">
      <w:pPr>
        <w:pStyle w:val="ConsPlusNormal"/>
        <w:ind w:firstLine="540"/>
        <w:jc w:val="both"/>
      </w:pPr>
    </w:p>
    <w:p w:rsidR="00A41304" w:rsidRDefault="00A41304">
      <w:pPr>
        <w:pStyle w:val="ConsPlusTitle"/>
        <w:jc w:val="center"/>
      </w:pPr>
      <w:bookmarkStart w:id="1" w:name="P30"/>
      <w:bookmarkEnd w:id="1"/>
      <w:r>
        <w:t>ПРАВИЛА</w:t>
      </w:r>
    </w:p>
    <w:p w:rsidR="00A41304" w:rsidRDefault="00A41304">
      <w:pPr>
        <w:pStyle w:val="ConsPlusTitle"/>
        <w:jc w:val="center"/>
      </w:pPr>
      <w:r>
        <w:t>ПРЕДОСТАВЛЕНИЯ СУБСИДИЙ ИЗ ФЕДЕРАЛЬНОГО БЮДЖЕТА</w:t>
      </w:r>
    </w:p>
    <w:p w:rsidR="00A41304" w:rsidRDefault="00A41304">
      <w:pPr>
        <w:pStyle w:val="ConsPlusTitle"/>
        <w:jc w:val="center"/>
      </w:pPr>
      <w:r>
        <w:t>АВТОНОМНОЙ НЕКОММЕРЧЕСКОЙ ОРГАНИЗАЦИИ</w:t>
      </w:r>
    </w:p>
    <w:p w:rsidR="00A41304" w:rsidRDefault="00A41304">
      <w:pPr>
        <w:pStyle w:val="ConsPlusTitle"/>
        <w:jc w:val="center"/>
      </w:pPr>
      <w:r>
        <w:t>"ТРАНСПОРТНАЯ ДИРЕКЦИЯ ОЛИМПИЙСКИХ ИГР"</w:t>
      </w:r>
    </w:p>
    <w:p w:rsidR="00A41304" w:rsidRDefault="00A41304">
      <w:pPr>
        <w:pStyle w:val="ConsPlusNormal"/>
        <w:jc w:val="center"/>
      </w:pPr>
      <w:r>
        <w:t>Список изменяющих документов</w:t>
      </w:r>
    </w:p>
    <w:p w:rsidR="00A41304" w:rsidRDefault="00A41304">
      <w:pPr>
        <w:pStyle w:val="ConsPlusNormal"/>
        <w:jc w:val="center"/>
      </w:pPr>
      <w:r>
        <w:t xml:space="preserve">(в ред. ПостановлениЙ Правительства РФ от 30.04.2013 </w:t>
      </w:r>
      <w:hyperlink r:id="rId7" w:history="1">
        <w:r>
          <w:rPr>
            <w:color w:val="0000FF"/>
          </w:rPr>
          <w:t>N 390</w:t>
        </w:r>
      </w:hyperlink>
      <w:r>
        <w:t>,</w:t>
      </w:r>
    </w:p>
    <w:p w:rsidR="00A41304" w:rsidRDefault="00A41304">
      <w:pPr>
        <w:pStyle w:val="ConsPlusNormal"/>
        <w:jc w:val="center"/>
      </w:pPr>
      <w:r>
        <w:t xml:space="preserve">от 06.03.2014 </w:t>
      </w:r>
      <w:hyperlink r:id="rId8" w:history="1">
        <w:r>
          <w:rPr>
            <w:color w:val="0000FF"/>
          </w:rPr>
          <w:t>N 167</w:t>
        </w:r>
      </w:hyperlink>
      <w:r>
        <w:t>)</w:t>
      </w:r>
    </w:p>
    <w:p w:rsidR="00A41304" w:rsidRDefault="00A41304">
      <w:pPr>
        <w:pStyle w:val="ConsPlusNormal"/>
        <w:ind w:firstLine="540"/>
        <w:jc w:val="both"/>
      </w:pPr>
    </w:p>
    <w:p w:rsidR="00A41304" w:rsidRDefault="00A41304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субсидий из федерального бюджета автономной некоммерческой организации "Транспортная дирекция Олимпийских игр" (далее соответственно - субсидия, организация).</w:t>
      </w:r>
    </w:p>
    <w:p w:rsidR="00A41304" w:rsidRDefault="00A41304">
      <w:pPr>
        <w:pStyle w:val="ConsPlusNormal"/>
        <w:ind w:firstLine="540"/>
        <w:jc w:val="both"/>
      </w:pPr>
      <w:bookmarkStart w:id="2" w:name="P39"/>
      <w:bookmarkEnd w:id="2"/>
      <w:r>
        <w:t>2. Субсидия предоставляется в соответствии с утвержденными наблюдательным советом организации планом деятельности и финансовым планом (в части мероприятий, источником финансового обеспечения которых является субсидия) для финансового обеспечения деятельности организации по реализации следующих мероприятий:</w:t>
      </w:r>
    </w:p>
    <w:p w:rsidR="00A41304" w:rsidRDefault="00A41304">
      <w:pPr>
        <w:pStyle w:val="ConsPlusNormal"/>
        <w:ind w:firstLine="540"/>
        <w:jc w:val="both"/>
      </w:pPr>
      <w:r>
        <w:t>обеспечение контроля проектирования, строительства и реконструкции объектов транспортной инфраструктуры для проведения XXII Олимпийских зимних игр и XI Паралимпийских зимних игр 2014 года в г. Сочи, а также организация поставок материально-технических ресурсов и перевозок пассажиров в период подготовки и проведения указанных мероприятий;</w:t>
      </w:r>
    </w:p>
    <w:p w:rsidR="00A41304" w:rsidRDefault="00A41304">
      <w:pPr>
        <w:pStyle w:val="ConsPlusNormal"/>
        <w:ind w:firstLine="540"/>
        <w:jc w:val="both"/>
      </w:pPr>
      <w:r>
        <w:t>организация транспортного обслуживания гостей и участников XXVII Всемирной летней универсиады 2013 года в г. Казани в период подготовки и проведения универсиады;</w:t>
      </w:r>
    </w:p>
    <w:p w:rsidR="00A41304" w:rsidRDefault="00A41304">
      <w:pPr>
        <w:pStyle w:val="ConsPlusNormal"/>
        <w:ind w:firstLine="540"/>
        <w:jc w:val="both"/>
      </w:pPr>
      <w:r>
        <w:t>внесение организацией имущественного взноса в автономную некоммерческую организацию "Единый информационный центр";</w:t>
      </w:r>
    </w:p>
    <w:p w:rsidR="00A41304" w:rsidRDefault="00A41304">
      <w:pPr>
        <w:pStyle w:val="ConsPlusNormal"/>
        <w:ind w:firstLine="540"/>
        <w:jc w:val="both"/>
      </w:pPr>
      <w:r>
        <w:lastRenderedPageBreak/>
        <w:t>организация на территории г. Горячий Ключ (Краснодарский край, автодорога "Москва - Новороссийск" км 1386 + 850 м вправо) временной стоянки для транспортных средств на период действия запрета на въезд в г. Сочи и движение по территории г. Сочи транспортных средств (включая аренду земельного участка, проектно-изыскательские и строительные работы, содержание стоянки);</w:t>
      </w:r>
    </w:p>
    <w:p w:rsidR="00A41304" w:rsidRDefault="00A41304">
      <w:pPr>
        <w:pStyle w:val="ConsPlusNormal"/>
        <w:jc w:val="both"/>
      </w:pPr>
      <w:r>
        <w:t xml:space="preserve">(абзац введен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06.03.2014 N 167)</w:t>
      </w:r>
    </w:p>
    <w:p w:rsidR="00A41304" w:rsidRDefault="00A41304">
      <w:pPr>
        <w:pStyle w:val="ConsPlusNormal"/>
        <w:ind w:firstLine="540"/>
        <w:jc w:val="both"/>
      </w:pPr>
      <w:r>
        <w:t>капитальный ремонт объектов недвижимого имущества в целях обеспечения стоянки автобусов для транспортного обслуживания населения и гостей г. Сочи, а также организации мест размещения водителей и персонала предприятий перевозчиков в период подготовки и проведения XXII Олимпийских зимних игр и XI Паралимпийских зимних игр 2014 года в г. Сочи (включая обустройство учебно-методического центра по подготовке и переподготовке водителей и других технических специалистов и благоустройство прилегающей территории);</w:t>
      </w:r>
    </w:p>
    <w:p w:rsidR="00A41304" w:rsidRDefault="00A41304">
      <w:pPr>
        <w:pStyle w:val="ConsPlusNormal"/>
        <w:jc w:val="both"/>
      </w:pPr>
      <w:r>
        <w:t xml:space="preserve">(абзац введен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06.03.2014 N 167)</w:t>
      </w:r>
    </w:p>
    <w:p w:rsidR="00A41304" w:rsidRDefault="00A41304">
      <w:pPr>
        <w:pStyle w:val="ConsPlusNormal"/>
        <w:ind w:firstLine="540"/>
        <w:jc w:val="both"/>
      </w:pPr>
      <w:r>
        <w:t>разработка и актуализация документов транспортного планирования и организации дорожной деятельности в целях транспортного обслуживания населения и гостей г. Сочи в период подготовки и проведения XXII Олимпийских зимних игр и XI Паралимпийских зимних игр 2014 года в г. Сочи (в том числе транспортной схемы прибытия и убытия пассажиров всеми видами транспорта с использованием транзитных узлов, объединенного операционного мастер-плана г. Сочи, проекта организации содержания и эксплуатации в зимний период автомобильных дорог общего пользования).</w:t>
      </w:r>
    </w:p>
    <w:p w:rsidR="00A41304" w:rsidRDefault="00A41304">
      <w:pPr>
        <w:pStyle w:val="ConsPlusNormal"/>
        <w:jc w:val="both"/>
      </w:pPr>
      <w:r>
        <w:t xml:space="preserve">(абзац введен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06.03.2014 N 167)</w:t>
      </w:r>
    </w:p>
    <w:p w:rsidR="00A41304" w:rsidRDefault="00A41304">
      <w:pPr>
        <w:pStyle w:val="ConsPlusNormal"/>
        <w:ind w:firstLine="540"/>
        <w:jc w:val="both"/>
      </w:pPr>
      <w:r>
        <w:t xml:space="preserve">3. Субсидия предоставляется в соответствии с бюджетными ассигнованиями, предусмотренными в федеральном законе о федеральном бюджете на соответствующий финансовый год и плановый период, и в пределах лимитов бюджетных обязательств, утвержденных в установленном порядке Министерству транспорта Российской Федерации на цели, указанные в </w:t>
      </w:r>
      <w:hyperlink w:anchor="P39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A41304" w:rsidRDefault="00A41304">
      <w:pPr>
        <w:pStyle w:val="ConsPlusNormal"/>
        <w:ind w:firstLine="540"/>
        <w:jc w:val="both"/>
      </w:pPr>
      <w:r>
        <w:t>4. Для получения субсидии организация заключает с Министерством транспорта Российской Федерации договор о предоставлении субсидии, который должен содержать в том числе следующие положения:</w:t>
      </w:r>
    </w:p>
    <w:p w:rsidR="00A41304" w:rsidRDefault="00A41304">
      <w:pPr>
        <w:pStyle w:val="ConsPlusNormal"/>
        <w:ind w:firstLine="540"/>
        <w:jc w:val="both"/>
      </w:pPr>
      <w:r>
        <w:t>право Министерства транспорта Российской Федерации проводить проверки соблюдения организацией условий, установленных договором;</w:t>
      </w:r>
    </w:p>
    <w:p w:rsidR="00A41304" w:rsidRDefault="00A41304">
      <w:pPr>
        <w:pStyle w:val="ConsPlusNormal"/>
        <w:ind w:firstLine="540"/>
        <w:jc w:val="both"/>
      </w:pPr>
      <w:r>
        <w:t>порядок возврата сумм, использованных организацией, в случае установления по итогам проверок, проведенных Министерством транспорта Российской Федерации, а также иными уполномоченными государственными органами контроля и надзора, факта нарушения целей и условий, определенных настоящими Правилами и договором;</w:t>
      </w:r>
    </w:p>
    <w:p w:rsidR="00A41304" w:rsidRDefault="00A41304">
      <w:pPr>
        <w:pStyle w:val="ConsPlusNormal"/>
        <w:ind w:firstLine="540"/>
        <w:jc w:val="both"/>
      </w:pPr>
      <w:r>
        <w:t>порядок и сроки представления отчетности об использовании субсидии.</w:t>
      </w:r>
    </w:p>
    <w:p w:rsidR="00A41304" w:rsidRDefault="00A41304">
      <w:pPr>
        <w:pStyle w:val="ConsPlusNormal"/>
        <w:ind w:firstLine="540"/>
        <w:jc w:val="both"/>
      </w:pPr>
      <w:r>
        <w:t>5. Министерство транспорта Российской Федерации перечисляет в установленном порядке средства на расчетный счет организации, открытый в кредитной организации.</w:t>
      </w:r>
    </w:p>
    <w:p w:rsidR="00A41304" w:rsidRDefault="00A41304">
      <w:pPr>
        <w:pStyle w:val="ConsPlusNormal"/>
        <w:ind w:firstLine="540"/>
        <w:jc w:val="both"/>
      </w:pPr>
      <w:r>
        <w:t>6. Организация представляет в Министерство транспорта Российской Федерации не позднее 1 мая года, следующего за отчетным, заключение ревизионной комиссии организации о работе организации и утвержденный наблюдательным советом организации отчет о выполнении финансового плана деятельности организации по форме и в порядке, которые устанавливаются Министерством транспорта Российской Федерации.</w:t>
      </w:r>
    </w:p>
    <w:p w:rsidR="00A41304" w:rsidRDefault="00A41304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30.04.2013 N 390)</w:t>
      </w:r>
    </w:p>
    <w:p w:rsidR="00A41304" w:rsidRDefault="00A41304">
      <w:pPr>
        <w:pStyle w:val="ConsPlusNormal"/>
        <w:ind w:firstLine="540"/>
        <w:jc w:val="both"/>
      </w:pPr>
      <w:r>
        <w:t>7. Контроль за соблюдением условий предоставления субсидии осуществляют Министерство транспорта Российской Федерации и Федеральная служба финансово-бюджетного надзора.</w:t>
      </w:r>
    </w:p>
    <w:p w:rsidR="00A41304" w:rsidRDefault="00A41304">
      <w:pPr>
        <w:pStyle w:val="ConsPlusNormal"/>
        <w:ind w:firstLine="540"/>
        <w:jc w:val="both"/>
      </w:pPr>
      <w:r>
        <w:t>8. Министерство транспорта Российской Федерации учитывает размеры и сроки предоставления субсидии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A41304" w:rsidRDefault="00A41304">
      <w:pPr>
        <w:pStyle w:val="ConsPlusNormal"/>
        <w:ind w:firstLine="540"/>
        <w:jc w:val="both"/>
      </w:pPr>
    </w:p>
    <w:p w:rsidR="00A41304" w:rsidRDefault="00A41304">
      <w:pPr>
        <w:pStyle w:val="ConsPlusNormal"/>
        <w:ind w:firstLine="540"/>
        <w:jc w:val="both"/>
      </w:pPr>
    </w:p>
    <w:p w:rsidR="00A41304" w:rsidRDefault="00A4130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6B4E" w:rsidRDefault="00DF6B4E"/>
    <w:sectPr w:rsidR="00DF6B4E" w:rsidSect="00B97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304"/>
    <w:rsid w:val="00A41304"/>
    <w:rsid w:val="00DF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13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13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13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13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13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13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D0ABC637CF649B93C30C2C082446E8F3F0385C523B94EFC219005A76C0D046C3EF12E341FC60EDp0NB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AD0ABC637CF649B93C30C2C082446E8F3FD3D5D583F94EFC219005A76C0D046C3EF12E341FC60EDp0NBO" TargetMode="External"/><Relationship Id="rId12" Type="http://schemas.openxmlformats.org/officeDocument/2006/relationships/hyperlink" Target="consultantplus://offline/ref=9AD0ABC637CF649B93C30C2C082446E8F3FD3D5D583F94EFC219005A76C0D046C3EF12E341FC60EDp0NB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AD0ABC637CF649B93C30C2C082446E8F3F0385C523B94EFC219005A76C0D046C3EF12E341FC60EDp0NBO" TargetMode="External"/><Relationship Id="rId11" Type="http://schemas.openxmlformats.org/officeDocument/2006/relationships/hyperlink" Target="consultantplus://offline/ref=9AD0ABC637CF649B93C30C2C082446E8F3F0385C523B94EFC219005A76C0D046C3EF12E341FC60EDp0N6O" TargetMode="External"/><Relationship Id="rId5" Type="http://schemas.openxmlformats.org/officeDocument/2006/relationships/hyperlink" Target="consultantplus://offline/ref=9AD0ABC637CF649B93C30C2C082446E8F3FD3D5D583F94EFC219005A76C0D046C3EF12E341FC60EDp0NBO" TargetMode="External"/><Relationship Id="rId10" Type="http://schemas.openxmlformats.org/officeDocument/2006/relationships/hyperlink" Target="consultantplus://offline/ref=9AD0ABC637CF649B93C30C2C082446E8F3F0385C523B94EFC219005A76C0D046C3EF12E341FC60EDp0N9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D0ABC637CF649B93C30C2C082446E8F3F0385C523B94EFC219005A76C0D046C3EF12E341FC60EDp0N8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2016-11-21T14:13:00Z</dcterms:created>
  <dcterms:modified xsi:type="dcterms:W3CDTF">2016-11-21T14:14:00Z</dcterms:modified>
</cp:coreProperties>
</file>