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223" w:rsidRDefault="009A3223">
      <w:pPr>
        <w:pStyle w:val="ConsPlusNormal"/>
        <w:jc w:val="both"/>
        <w:outlineLvl w:val="0"/>
      </w:pPr>
      <w:bookmarkStart w:id="0" w:name="_GoBack"/>
      <w:bookmarkEnd w:id="0"/>
    </w:p>
    <w:p w:rsidR="009A3223" w:rsidRDefault="009A3223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9A3223" w:rsidRDefault="009A3223">
      <w:pPr>
        <w:pStyle w:val="ConsPlusTitle"/>
        <w:jc w:val="center"/>
      </w:pPr>
    </w:p>
    <w:p w:rsidR="009A3223" w:rsidRDefault="009A3223">
      <w:pPr>
        <w:pStyle w:val="ConsPlusTitle"/>
        <w:jc w:val="center"/>
      </w:pPr>
      <w:r>
        <w:t>ПОСТАНОВЛЕНИЕ</w:t>
      </w:r>
    </w:p>
    <w:p w:rsidR="009A3223" w:rsidRDefault="009A3223">
      <w:pPr>
        <w:pStyle w:val="ConsPlusTitle"/>
        <w:jc w:val="center"/>
      </w:pPr>
      <w:r>
        <w:t>от 3 октября 2006 г. N 599</w:t>
      </w:r>
    </w:p>
    <w:p w:rsidR="009A3223" w:rsidRDefault="009A3223">
      <w:pPr>
        <w:pStyle w:val="ConsPlusTitle"/>
        <w:jc w:val="center"/>
      </w:pPr>
    </w:p>
    <w:p w:rsidR="009A3223" w:rsidRDefault="009A3223">
      <w:pPr>
        <w:pStyle w:val="ConsPlusTitle"/>
        <w:jc w:val="center"/>
      </w:pPr>
      <w:r>
        <w:t>ОБ УТВЕРЖДЕНИИ ПОЛОЖЕНИЯ</w:t>
      </w:r>
    </w:p>
    <w:p w:rsidR="009A3223" w:rsidRDefault="009A3223">
      <w:pPr>
        <w:pStyle w:val="ConsPlusTitle"/>
        <w:jc w:val="center"/>
      </w:pPr>
      <w:r>
        <w:t>О НАЗНАЧЕНИИ (ОБ ОСВОБОЖДЕНИИ ОТ ДОЛЖНОСТИ)</w:t>
      </w:r>
    </w:p>
    <w:p w:rsidR="009A3223" w:rsidRDefault="009A3223">
      <w:pPr>
        <w:pStyle w:val="ConsPlusTitle"/>
        <w:jc w:val="center"/>
      </w:pPr>
      <w:r>
        <w:t>ГЛАВЫ ВРЕМЕННОЙ ФИНАНСОВОЙ АДМИНИСТРАЦИИ, ВВОДИМОЙ</w:t>
      </w:r>
    </w:p>
    <w:p w:rsidR="009A3223" w:rsidRDefault="009A3223">
      <w:pPr>
        <w:pStyle w:val="ConsPlusTitle"/>
        <w:jc w:val="center"/>
      </w:pPr>
      <w:r>
        <w:t>В СУБЪЕКТАХ РОССИЙСКОЙ ФЕДЕРАЦИИ, ОБ УТВЕРЖДЕНИИ СТРУКТУРЫ</w:t>
      </w:r>
    </w:p>
    <w:p w:rsidR="009A3223" w:rsidRDefault="009A3223">
      <w:pPr>
        <w:pStyle w:val="ConsPlusTitle"/>
        <w:jc w:val="center"/>
      </w:pPr>
      <w:r>
        <w:t>И ШТАТНОГО РАСПИСАНИЯ, А ТАКЖЕ О ФИНАНСОВОМ ОБЕСПЕЧЕНИИ</w:t>
      </w:r>
    </w:p>
    <w:p w:rsidR="009A3223" w:rsidRDefault="009A3223">
      <w:pPr>
        <w:pStyle w:val="ConsPlusTitle"/>
        <w:jc w:val="center"/>
      </w:pPr>
      <w:r>
        <w:t>ДЕЯТЕЛЬНОСТИ ВРЕМЕННОЙ ФИНАНСОВОЙ АДМИНИСТРАЦИИ</w:t>
      </w:r>
    </w:p>
    <w:p w:rsidR="009A3223" w:rsidRDefault="009A3223">
      <w:pPr>
        <w:pStyle w:val="ConsPlusTitle"/>
        <w:jc w:val="center"/>
      </w:pPr>
      <w:r>
        <w:t>И ОРГАНИЗАЦИИ ПРОВЕДЕНИЯ ПРОВЕРКИ (АУДИТА)</w:t>
      </w:r>
    </w:p>
    <w:p w:rsidR="009A3223" w:rsidRDefault="009A3223">
      <w:pPr>
        <w:pStyle w:val="ConsPlusTitle"/>
        <w:jc w:val="center"/>
      </w:pPr>
      <w:r>
        <w:t>БЮДЖЕТОВ СУБЪЕКТОВ РОССИЙСКОЙ ФЕДЕРАЦИИ</w:t>
      </w:r>
    </w:p>
    <w:p w:rsidR="009A3223" w:rsidRDefault="009A3223">
      <w:pPr>
        <w:pStyle w:val="ConsPlusNormal"/>
        <w:jc w:val="center"/>
      </w:pPr>
      <w:r>
        <w:t>Список изменяющих документов</w:t>
      </w:r>
    </w:p>
    <w:p w:rsidR="009A3223" w:rsidRDefault="009A3223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13.04.2016 N 300)</w:t>
      </w:r>
    </w:p>
    <w:p w:rsidR="009A3223" w:rsidRDefault="009A3223">
      <w:pPr>
        <w:pStyle w:val="ConsPlusNormal"/>
        <w:jc w:val="center"/>
      </w:pPr>
    </w:p>
    <w:p w:rsidR="009A3223" w:rsidRDefault="009A3223">
      <w:pPr>
        <w:pStyle w:val="ConsPlusNormal"/>
        <w:ind w:firstLine="540"/>
        <w:jc w:val="both"/>
      </w:pPr>
      <w:r>
        <w:t xml:space="preserve">В целях реализации </w:t>
      </w:r>
      <w:hyperlink r:id="rId6" w:history="1">
        <w:r>
          <w:rPr>
            <w:color w:val="0000FF"/>
          </w:rPr>
          <w:t>главы 19.1</w:t>
        </w:r>
      </w:hyperlink>
      <w:r>
        <w:t xml:space="preserve"> Бюджетного кодекса Российской Федерации Правительство Российской Федерации постановляет:</w:t>
      </w:r>
    </w:p>
    <w:p w:rsidR="009A3223" w:rsidRDefault="009A3223">
      <w:pPr>
        <w:pStyle w:val="ConsPlusNormal"/>
        <w:ind w:firstLine="540"/>
        <w:jc w:val="both"/>
      </w:pPr>
      <w:r>
        <w:t xml:space="preserve">1. Утвердить прилагаемое </w:t>
      </w:r>
      <w:hyperlink w:anchor="P34" w:history="1">
        <w:r>
          <w:rPr>
            <w:color w:val="0000FF"/>
          </w:rPr>
          <w:t>Положение</w:t>
        </w:r>
      </w:hyperlink>
      <w:r>
        <w:t xml:space="preserve"> о назначении (об освобождении от должности) главы временной финансовой администрации, вводимой в субъектах Российской Федерации, об утверждении структуры и штатного расписания, а также о финансовом обеспечении деятельности временной финансовой администрации и организации проведения проверки (аудита) бюджетов субъектов Российской Федерации.</w:t>
      </w:r>
    </w:p>
    <w:p w:rsidR="009A3223" w:rsidRDefault="009A3223">
      <w:pPr>
        <w:pStyle w:val="ConsPlusNormal"/>
        <w:ind w:firstLine="540"/>
        <w:jc w:val="both"/>
      </w:pPr>
      <w:r>
        <w:t>2. Настоящее Постановление вступает в силу с 1 января 2007 г.</w:t>
      </w:r>
    </w:p>
    <w:p w:rsidR="009A3223" w:rsidRDefault="009A3223">
      <w:pPr>
        <w:pStyle w:val="ConsPlusNormal"/>
        <w:ind w:firstLine="540"/>
        <w:jc w:val="both"/>
      </w:pPr>
    </w:p>
    <w:p w:rsidR="009A3223" w:rsidRDefault="009A3223">
      <w:pPr>
        <w:pStyle w:val="ConsPlusNormal"/>
        <w:jc w:val="right"/>
      </w:pPr>
      <w:r>
        <w:t>Председатель Правительства</w:t>
      </w:r>
    </w:p>
    <w:p w:rsidR="009A3223" w:rsidRDefault="009A3223">
      <w:pPr>
        <w:pStyle w:val="ConsPlusNormal"/>
        <w:jc w:val="right"/>
      </w:pPr>
      <w:r>
        <w:t>Российской Федерации</w:t>
      </w:r>
    </w:p>
    <w:p w:rsidR="009A3223" w:rsidRDefault="009A3223">
      <w:pPr>
        <w:pStyle w:val="ConsPlusNormal"/>
        <w:jc w:val="right"/>
      </w:pPr>
      <w:r>
        <w:t>М.ФРАДКОВ</w:t>
      </w:r>
    </w:p>
    <w:p w:rsidR="009A3223" w:rsidRDefault="009A3223">
      <w:pPr>
        <w:pStyle w:val="ConsPlusNormal"/>
        <w:ind w:firstLine="540"/>
        <w:jc w:val="both"/>
      </w:pPr>
    </w:p>
    <w:p w:rsidR="009A3223" w:rsidRDefault="009A3223">
      <w:pPr>
        <w:pStyle w:val="ConsPlusNormal"/>
        <w:ind w:firstLine="540"/>
        <w:jc w:val="both"/>
      </w:pPr>
    </w:p>
    <w:p w:rsidR="009A3223" w:rsidRDefault="009A3223">
      <w:pPr>
        <w:pStyle w:val="ConsPlusNormal"/>
        <w:ind w:firstLine="540"/>
        <w:jc w:val="both"/>
      </w:pPr>
    </w:p>
    <w:p w:rsidR="009A3223" w:rsidRDefault="009A3223">
      <w:pPr>
        <w:pStyle w:val="ConsPlusNormal"/>
        <w:ind w:firstLine="540"/>
        <w:jc w:val="both"/>
      </w:pPr>
    </w:p>
    <w:p w:rsidR="009A3223" w:rsidRDefault="009A3223">
      <w:pPr>
        <w:pStyle w:val="ConsPlusNormal"/>
        <w:ind w:firstLine="540"/>
        <w:jc w:val="both"/>
      </w:pPr>
    </w:p>
    <w:p w:rsidR="009A3223" w:rsidRDefault="009A3223">
      <w:pPr>
        <w:pStyle w:val="ConsPlusNormal"/>
        <w:jc w:val="right"/>
        <w:outlineLvl w:val="0"/>
      </w:pPr>
      <w:r>
        <w:t>Утверждено</w:t>
      </w:r>
    </w:p>
    <w:p w:rsidR="009A3223" w:rsidRDefault="009A3223">
      <w:pPr>
        <w:pStyle w:val="ConsPlusNormal"/>
        <w:jc w:val="right"/>
      </w:pPr>
      <w:r>
        <w:t>Постановлением Правительства</w:t>
      </w:r>
    </w:p>
    <w:p w:rsidR="009A3223" w:rsidRDefault="009A3223">
      <w:pPr>
        <w:pStyle w:val="ConsPlusNormal"/>
        <w:jc w:val="right"/>
      </w:pPr>
      <w:r>
        <w:t>Российской Федерации</w:t>
      </w:r>
    </w:p>
    <w:p w:rsidR="009A3223" w:rsidRDefault="009A3223">
      <w:pPr>
        <w:pStyle w:val="ConsPlusNormal"/>
        <w:jc w:val="right"/>
      </w:pPr>
      <w:r>
        <w:t>от 3 октября 2006 г. N 599</w:t>
      </w:r>
    </w:p>
    <w:p w:rsidR="009A3223" w:rsidRDefault="009A3223">
      <w:pPr>
        <w:pStyle w:val="ConsPlusNormal"/>
        <w:ind w:firstLine="540"/>
        <w:jc w:val="both"/>
      </w:pPr>
    </w:p>
    <w:p w:rsidR="009A3223" w:rsidRDefault="009A3223">
      <w:pPr>
        <w:pStyle w:val="ConsPlusTitle"/>
        <w:jc w:val="center"/>
      </w:pPr>
      <w:bookmarkStart w:id="1" w:name="P34"/>
      <w:bookmarkEnd w:id="1"/>
      <w:r>
        <w:t>ПОЛОЖЕНИЕ</w:t>
      </w:r>
    </w:p>
    <w:p w:rsidR="009A3223" w:rsidRDefault="009A3223">
      <w:pPr>
        <w:pStyle w:val="ConsPlusTitle"/>
        <w:jc w:val="center"/>
      </w:pPr>
      <w:r>
        <w:t>О НАЗНАЧЕНИИ (ОБ ОСВОБОЖДЕНИИ ОТ ДОЛЖНОСТИ)</w:t>
      </w:r>
    </w:p>
    <w:p w:rsidR="009A3223" w:rsidRDefault="009A3223">
      <w:pPr>
        <w:pStyle w:val="ConsPlusTitle"/>
        <w:jc w:val="center"/>
      </w:pPr>
      <w:r>
        <w:t>ГЛАВЫ ВРЕМЕННОЙ ФИНАНСОВОЙ АДМИНИСТРАЦИИ, ВВОДИМОЙ</w:t>
      </w:r>
    </w:p>
    <w:p w:rsidR="009A3223" w:rsidRDefault="009A3223">
      <w:pPr>
        <w:pStyle w:val="ConsPlusTitle"/>
        <w:jc w:val="center"/>
      </w:pPr>
      <w:r>
        <w:t>В СУБЪЕКТАХ РОССИЙСКОЙ ФЕДЕРАЦИИ, ОБ УТВЕРЖДЕНИИ СТРУКТУРЫ</w:t>
      </w:r>
    </w:p>
    <w:p w:rsidR="009A3223" w:rsidRDefault="009A3223">
      <w:pPr>
        <w:pStyle w:val="ConsPlusTitle"/>
        <w:jc w:val="center"/>
      </w:pPr>
      <w:r>
        <w:t>И ШТАТНОГО РАСПИСАНИЯ, А ТАКЖЕ О ФИНАНСОВОМ ОБЕСПЕЧЕНИИ</w:t>
      </w:r>
    </w:p>
    <w:p w:rsidR="009A3223" w:rsidRDefault="009A3223">
      <w:pPr>
        <w:pStyle w:val="ConsPlusTitle"/>
        <w:jc w:val="center"/>
      </w:pPr>
      <w:r>
        <w:t>ДЕЯТЕЛЬНОСТИ ВРЕМЕННОЙ ФИНАНСОВОЙ АДМИНИСТРАЦИИ</w:t>
      </w:r>
    </w:p>
    <w:p w:rsidR="009A3223" w:rsidRDefault="009A3223">
      <w:pPr>
        <w:pStyle w:val="ConsPlusTitle"/>
        <w:jc w:val="center"/>
      </w:pPr>
      <w:r>
        <w:t>И ОРГАНИЗАЦИИ ПРОВЕДЕНИЯ ПРОВЕРКИ (АУДИТА)</w:t>
      </w:r>
    </w:p>
    <w:p w:rsidR="009A3223" w:rsidRDefault="009A3223">
      <w:pPr>
        <w:pStyle w:val="ConsPlusTitle"/>
        <w:jc w:val="center"/>
      </w:pPr>
      <w:r>
        <w:t>БЮДЖЕТОВ СУБЪЕКТОВ РОССИЙСКОЙ ФЕДЕРАЦИИ</w:t>
      </w:r>
    </w:p>
    <w:p w:rsidR="009A3223" w:rsidRDefault="009A3223">
      <w:pPr>
        <w:pStyle w:val="ConsPlusNormal"/>
        <w:jc w:val="center"/>
      </w:pPr>
      <w:r>
        <w:t>Список изменяющих документов</w:t>
      </w:r>
    </w:p>
    <w:p w:rsidR="009A3223" w:rsidRDefault="009A3223">
      <w:pPr>
        <w:pStyle w:val="ConsPlusNormal"/>
        <w:jc w:val="center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13.04.2016 N 300)</w:t>
      </w:r>
    </w:p>
    <w:p w:rsidR="009A3223" w:rsidRDefault="009A3223">
      <w:pPr>
        <w:pStyle w:val="ConsPlusNormal"/>
        <w:ind w:firstLine="540"/>
        <w:jc w:val="both"/>
      </w:pPr>
    </w:p>
    <w:p w:rsidR="009A3223" w:rsidRDefault="009A3223">
      <w:pPr>
        <w:pStyle w:val="ConsPlusNormal"/>
        <w:ind w:firstLine="540"/>
        <w:jc w:val="both"/>
      </w:pPr>
      <w:r>
        <w:t xml:space="preserve">1. Назначение главы временной финансовой администрации, вводимой в субъектах Российской Федерации (далее - финансовая администрация), осуществляется Правительством Российской Федерации по представлению Министра финансов Российской Федерации после принятия в установленном законодательством Российской Федерации </w:t>
      </w:r>
      <w:hyperlink r:id="rId8" w:history="1">
        <w:r>
          <w:rPr>
            <w:color w:val="0000FF"/>
          </w:rPr>
          <w:t>порядке</w:t>
        </w:r>
      </w:hyperlink>
      <w:r>
        <w:t xml:space="preserve"> решения о </w:t>
      </w:r>
      <w:r>
        <w:lastRenderedPageBreak/>
        <w:t>введении в субъекте Российской Федерации финансовой администрации.</w:t>
      </w:r>
    </w:p>
    <w:p w:rsidR="009A3223" w:rsidRDefault="009A3223">
      <w:pPr>
        <w:pStyle w:val="ConsPlusNormal"/>
        <w:ind w:firstLine="540"/>
        <w:jc w:val="both"/>
      </w:pPr>
      <w:r>
        <w:t>2. Главой финансовой администрации может быть назначено лицо, имеющее:</w:t>
      </w:r>
    </w:p>
    <w:p w:rsidR="009A3223" w:rsidRDefault="009A3223">
      <w:pPr>
        <w:pStyle w:val="ConsPlusNormal"/>
        <w:ind w:firstLine="540"/>
        <w:jc w:val="both"/>
      </w:pPr>
      <w:r>
        <w:t xml:space="preserve">а) высшее профессиональное образование по направлению подготовки "экономика" или по специальности "экономика и управление", удостоверенное дипломом государственного </w:t>
      </w:r>
      <w:hyperlink r:id="rId9" w:history="1">
        <w:r>
          <w:rPr>
            <w:color w:val="0000FF"/>
          </w:rPr>
          <w:t>образца</w:t>
        </w:r>
      </w:hyperlink>
      <w:r>
        <w:t>, либо ученую степень кандидата или доктора экономических наук;</w:t>
      </w:r>
    </w:p>
    <w:p w:rsidR="009A3223" w:rsidRDefault="009A3223">
      <w:pPr>
        <w:pStyle w:val="ConsPlusNormal"/>
        <w:ind w:firstLine="540"/>
        <w:jc w:val="both"/>
      </w:pPr>
      <w:r>
        <w:t>б) опыт профессиональной деятельности в области государственного или муниципального управления, экономики, финансов и кредита - не менее 5 лет, в том числе стаж работы на руководящих должностях в органах государственной власти Российской Федерации либо в органах государственной власти субъектов Российской Федерации, в органах местного самоуправления или в организациях, деятельность которых связана с экономикой, управлением, осуществлением финансово-кредитных операций, организацией бюджетного процесса бюджетов всех уровней, налогообложением, банковским делом, бухгалтерским учетом, анализом, аудитом и статистикой, - не менее 3 лет.</w:t>
      </w:r>
    </w:p>
    <w:p w:rsidR="009A3223" w:rsidRDefault="009A3223">
      <w:pPr>
        <w:pStyle w:val="ConsPlusNormal"/>
        <w:ind w:firstLine="540"/>
        <w:jc w:val="both"/>
      </w:pPr>
      <w:r>
        <w:t>3. Освобождение от должности главы финансовой администрации осуществляется Правительством Российской Федерации по представлению Министра финансов Российской Федерации по истечении срока деятельности финансовой администрации.</w:t>
      </w:r>
    </w:p>
    <w:p w:rsidR="009A3223" w:rsidRDefault="009A3223">
      <w:pPr>
        <w:pStyle w:val="ConsPlusNormal"/>
        <w:ind w:firstLine="540"/>
        <w:jc w:val="both"/>
      </w:pPr>
      <w:r>
        <w:t xml:space="preserve">4. В случае принятия в установленном законодательством Российской Федерации </w:t>
      </w:r>
      <w:hyperlink r:id="rId10" w:history="1">
        <w:r>
          <w:rPr>
            <w:color w:val="0000FF"/>
          </w:rPr>
          <w:t>порядке</w:t>
        </w:r>
      </w:hyperlink>
      <w:r>
        <w:t xml:space="preserve"> решения о введении в субъекте Российской Федерации финансовой администрации Министерство финансов Российской Федерации вносит в Правительство Российской Федерации предложения об установлении предельной численности и фонда оплаты труда работников финансовой администрации, а также о размере ассигнований на ее материально-техническое содержание.</w:t>
      </w:r>
    </w:p>
    <w:p w:rsidR="009A3223" w:rsidRDefault="009A3223">
      <w:pPr>
        <w:pStyle w:val="ConsPlusNormal"/>
        <w:ind w:firstLine="540"/>
        <w:jc w:val="both"/>
      </w:pPr>
      <w:r>
        <w:t>5. Утверждение структуры и штатного расписания финансовой администрации осуществляется в порядке, определяемом Министерством финансов Российской Федерации в пределах установленных Правительством Российской Федерации численности и фонда оплаты труда работников финансовой администрации.</w:t>
      </w:r>
    </w:p>
    <w:p w:rsidR="009A3223" w:rsidRDefault="009A3223">
      <w:pPr>
        <w:pStyle w:val="ConsPlusNormal"/>
        <w:ind w:firstLine="540"/>
        <w:jc w:val="both"/>
      </w:pPr>
      <w:r>
        <w:t>6. Финансовое обеспечение деятельности финансовой администрации осуществляется за счет средств федерального бюджета, предусмотренных на указанные цели Министерству финансов Российской Федерации.</w:t>
      </w:r>
    </w:p>
    <w:p w:rsidR="009A3223" w:rsidRDefault="009A3223">
      <w:pPr>
        <w:pStyle w:val="ConsPlusNormal"/>
        <w:ind w:firstLine="540"/>
        <w:jc w:val="both"/>
      </w:pPr>
      <w:r>
        <w:t>7. Проведение проверки (аудита) бюджета субъекта Российской Федерации осуществляется Федеральным казначейством в порядке, определяемом Министерством финансов Российской Федерации, за истекший период года, когда была введена финансовая администрация, и за предыдущий финансовый год.</w:t>
      </w:r>
    </w:p>
    <w:p w:rsidR="009A3223" w:rsidRDefault="009A3223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РФ от 13.04.2016 N 300)</w:t>
      </w:r>
    </w:p>
    <w:p w:rsidR="009A3223" w:rsidRDefault="009A3223">
      <w:pPr>
        <w:pStyle w:val="ConsPlusNormal"/>
        <w:ind w:firstLine="540"/>
        <w:jc w:val="both"/>
      </w:pPr>
    </w:p>
    <w:p w:rsidR="009A3223" w:rsidRDefault="009A3223">
      <w:pPr>
        <w:pStyle w:val="ConsPlusNormal"/>
        <w:ind w:firstLine="540"/>
        <w:jc w:val="both"/>
      </w:pPr>
    </w:p>
    <w:p w:rsidR="009A3223" w:rsidRDefault="009A322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A125F" w:rsidRDefault="000A125F"/>
    <w:sectPr w:rsidR="000A125F" w:rsidSect="00F078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223"/>
    <w:rsid w:val="000A125F"/>
    <w:rsid w:val="009A3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A32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A32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A322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A32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A32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A322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8C86602FC08079494663A2441A7FF4E452C4AF9C8CDBCCD75B124A2F898EDF2688ACC313CNBA7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8C86602FC08079494663A2441A7FF4E46254CF8CACCBCCD75B124A2F898EDF2688ACC3634B0FA94N4A1N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8C86602FC08079494663A2441A7FF4E452C4AF9C8CDBCCD75B124A2F898EDF2688ACC313DNBA7N" TargetMode="External"/><Relationship Id="rId11" Type="http://schemas.openxmlformats.org/officeDocument/2006/relationships/hyperlink" Target="consultantplus://offline/ref=C8C86602FC08079494663A2441A7FF4E46254CF8CACCBCCD75B124A2F898EDF2688ACC3634B0FA94N4A1N" TargetMode="External"/><Relationship Id="rId5" Type="http://schemas.openxmlformats.org/officeDocument/2006/relationships/hyperlink" Target="consultantplus://offline/ref=C8C86602FC08079494663A2441A7FF4E46254CF8CACCBCCD75B124A2F898EDF2688ACC3634B0FA94N4A1N" TargetMode="External"/><Relationship Id="rId10" Type="http://schemas.openxmlformats.org/officeDocument/2006/relationships/hyperlink" Target="consultantplus://offline/ref=C8C86602FC08079494663A2441A7FF4E452C4AF9C8CDBCCD75B124A2F898EDF2688ACC313CNBA7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8C86602FC08079494663A2441A7FF4E462A4EF0CAC2BCCD75B124A2F898EDF2688ACC3634B0FA9DN4A1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810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5421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2016-11-21T13:00:00Z</dcterms:created>
  <dcterms:modified xsi:type="dcterms:W3CDTF">2016-11-21T13:00:00Z</dcterms:modified>
</cp:coreProperties>
</file>