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7A8" w:rsidRDefault="003157A8">
      <w:pPr>
        <w:pStyle w:val="ConsPlusNormal"/>
        <w:ind w:firstLine="540"/>
        <w:jc w:val="both"/>
        <w:outlineLvl w:val="0"/>
      </w:pPr>
      <w:bookmarkStart w:id="0" w:name="_GoBack"/>
      <w:bookmarkEnd w:id="0"/>
    </w:p>
    <w:p w:rsidR="003157A8" w:rsidRDefault="003157A8">
      <w:pPr>
        <w:pStyle w:val="ConsPlusTitle"/>
        <w:jc w:val="center"/>
        <w:outlineLvl w:val="0"/>
      </w:pPr>
      <w:r>
        <w:t>ПРАВИТЕЛЬСТВО РОССИЙСКОЙ ФЕДЕРАЦИИ</w:t>
      </w:r>
    </w:p>
    <w:p w:rsidR="003157A8" w:rsidRDefault="003157A8">
      <w:pPr>
        <w:pStyle w:val="ConsPlusTitle"/>
        <w:jc w:val="center"/>
      </w:pPr>
    </w:p>
    <w:p w:rsidR="003157A8" w:rsidRDefault="003157A8">
      <w:pPr>
        <w:pStyle w:val="ConsPlusTitle"/>
        <w:jc w:val="center"/>
      </w:pPr>
      <w:r>
        <w:t>ПОСТАНОВЛЕНИЕ</w:t>
      </w:r>
    </w:p>
    <w:p w:rsidR="003157A8" w:rsidRDefault="003157A8">
      <w:pPr>
        <w:pStyle w:val="ConsPlusTitle"/>
        <w:jc w:val="center"/>
      </w:pPr>
      <w:r>
        <w:t>от 9 августа 2006 г. N 478</w:t>
      </w:r>
    </w:p>
    <w:p w:rsidR="003157A8" w:rsidRDefault="003157A8">
      <w:pPr>
        <w:pStyle w:val="ConsPlusTitle"/>
        <w:jc w:val="center"/>
      </w:pPr>
    </w:p>
    <w:p w:rsidR="003157A8" w:rsidRDefault="003157A8">
      <w:pPr>
        <w:pStyle w:val="ConsPlusTitle"/>
        <w:jc w:val="center"/>
      </w:pPr>
      <w:r>
        <w:t>О ФЕДЕРАЛЬНОЙ ЦЕЛЕВОЙ ПРОГРАММЕ</w:t>
      </w:r>
    </w:p>
    <w:p w:rsidR="003157A8" w:rsidRDefault="003157A8">
      <w:pPr>
        <w:pStyle w:val="ConsPlusTitle"/>
        <w:jc w:val="center"/>
      </w:pPr>
      <w:r>
        <w:t>"СОЦИАЛЬНО-ЭКОНОМИЧЕСКОЕ РАЗВИТИЕ КУРИЛЬСКИХ ОСТРОВОВ</w:t>
      </w:r>
    </w:p>
    <w:p w:rsidR="003157A8" w:rsidRDefault="003157A8">
      <w:pPr>
        <w:pStyle w:val="ConsPlusTitle"/>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02.06.2008 </w:t>
      </w:r>
      <w:hyperlink r:id="rId5" w:history="1">
        <w:r>
          <w:rPr>
            <w:color w:val="0000FF"/>
          </w:rPr>
          <w:t>N 423</w:t>
        </w:r>
      </w:hyperlink>
      <w:r>
        <w:t>,</w:t>
      </w:r>
    </w:p>
    <w:p w:rsidR="003157A8" w:rsidRDefault="003157A8">
      <w:pPr>
        <w:pStyle w:val="ConsPlusNormal"/>
        <w:jc w:val="center"/>
      </w:pPr>
      <w:r>
        <w:t xml:space="preserve">от 07.11.2008 </w:t>
      </w:r>
      <w:hyperlink r:id="rId6" w:history="1">
        <w:r>
          <w:rPr>
            <w:color w:val="0000FF"/>
          </w:rPr>
          <w:t>N 821</w:t>
        </w:r>
      </w:hyperlink>
      <w:r>
        <w:t xml:space="preserve">, от 04.02.2009 </w:t>
      </w:r>
      <w:hyperlink r:id="rId7" w:history="1">
        <w:r>
          <w:rPr>
            <w:color w:val="0000FF"/>
          </w:rPr>
          <w:t>N 89</w:t>
        </w:r>
      </w:hyperlink>
      <w:r>
        <w:t xml:space="preserve">, от 08.09.2010 </w:t>
      </w:r>
      <w:hyperlink r:id="rId8" w:history="1">
        <w:r>
          <w:rPr>
            <w:color w:val="0000FF"/>
          </w:rPr>
          <w:t>N 701</w:t>
        </w:r>
      </w:hyperlink>
      <w:r>
        <w:t>,</w:t>
      </w:r>
    </w:p>
    <w:p w:rsidR="003157A8" w:rsidRDefault="003157A8">
      <w:pPr>
        <w:pStyle w:val="ConsPlusNormal"/>
        <w:jc w:val="center"/>
      </w:pPr>
      <w:r>
        <w:t xml:space="preserve">от 27.01.2011 </w:t>
      </w:r>
      <w:hyperlink r:id="rId9" w:history="1">
        <w:r>
          <w:rPr>
            <w:color w:val="0000FF"/>
          </w:rPr>
          <w:t>N 37</w:t>
        </w:r>
      </w:hyperlink>
      <w:r>
        <w:t xml:space="preserve">, от 18.08.2011 </w:t>
      </w:r>
      <w:hyperlink r:id="rId10" w:history="1">
        <w:r>
          <w:rPr>
            <w:color w:val="0000FF"/>
          </w:rPr>
          <w:t>N 689</w:t>
        </w:r>
      </w:hyperlink>
      <w:r>
        <w:t xml:space="preserve">, от 27.12.2011 </w:t>
      </w:r>
      <w:hyperlink r:id="rId11" w:history="1">
        <w:r>
          <w:rPr>
            <w:color w:val="0000FF"/>
          </w:rPr>
          <w:t>N 1160</w:t>
        </w:r>
      </w:hyperlink>
      <w:r>
        <w:t>,</w:t>
      </w:r>
    </w:p>
    <w:p w:rsidR="003157A8" w:rsidRDefault="003157A8">
      <w:pPr>
        <w:pStyle w:val="ConsPlusNormal"/>
        <w:jc w:val="center"/>
      </w:pPr>
      <w:r>
        <w:t xml:space="preserve">от 02.05.2012 </w:t>
      </w:r>
      <w:hyperlink r:id="rId12" w:history="1">
        <w:r>
          <w:rPr>
            <w:color w:val="0000FF"/>
          </w:rPr>
          <w:t>N 425</w:t>
        </w:r>
      </w:hyperlink>
      <w:r>
        <w:t xml:space="preserve">, от 20.09.2012 </w:t>
      </w:r>
      <w:hyperlink r:id="rId13" w:history="1">
        <w:r>
          <w:rPr>
            <w:color w:val="0000FF"/>
          </w:rPr>
          <w:t>N 952</w:t>
        </w:r>
      </w:hyperlink>
      <w:r>
        <w:t xml:space="preserve">, от 11.02.2013 </w:t>
      </w:r>
      <w:hyperlink r:id="rId14" w:history="1">
        <w:r>
          <w:rPr>
            <w:color w:val="0000FF"/>
          </w:rPr>
          <w:t>N 111</w:t>
        </w:r>
      </w:hyperlink>
      <w:r>
        <w:t>,</w:t>
      </w:r>
    </w:p>
    <w:p w:rsidR="003157A8" w:rsidRDefault="003157A8">
      <w:pPr>
        <w:pStyle w:val="ConsPlusNormal"/>
        <w:jc w:val="center"/>
      </w:pPr>
      <w:r>
        <w:t xml:space="preserve">от 15.04.2013 </w:t>
      </w:r>
      <w:hyperlink r:id="rId15" w:history="1">
        <w:r>
          <w:rPr>
            <w:color w:val="0000FF"/>
          </w:rPr>
          <w:t>N 343</w:t>
        </w:r>
      </w:hyperlink>
      <w:r>
        <w:t xml:space="preserve">, от 24.10.2013 </w:t>
      </w:r>
      <w:hyperlink r:id="rId16" w:history="1">
        <w:r>
          <w:rPr>
            <w:color w:val="0000FF"/>
          </w:rPr>
          <w:t>N 943</w:t>
        </w:r>
      </w:hyperlink>
      <w:r>
        <w:t xml:space="preserve">, от 22.07.2014 </w:t>
      </w:r>
      <w:hyperlink r:id="rId17" w:history="1">
        <w:r>
          <w:rPr>
            <w:color w:val="0000FF"/>
          </w:rPr>
          <w:t>N 695</w:t>
        </w:r>
      </w:hyperlink>
      <w:r>
        <w:t>,</w:t>
      </w:r>
    </w:p>
    <w:p w:rsidR="003157A8" w:rsidRDefault="003157A8">
      <w:pPr>
        <w:pStyle w:val="ConsPlusNormal"/>
        <w:jc w:val="center"/>
      </w:pPr>
      <w:r>
        <w:t xml:space="preserve">от 26.12.2014 </w:t>
      </w:r>
      <w:hyperlink r:id="rId18" w:history="1">
        <w:r>
          <w:rPr>
            <w:color w:val="0000FF"/>
          </w:rPr>
          <w:t>N 1556</w:t>
        </w:r>
      </w:hyperlink>
      <w:r>
        <w:t xml:space="preserve">, от 04.02.2015 </w:t>
      </w:r>
      <w:hyperlink r:id="rId19" w:history="1">
        <w:r>
          <w:rPr>
            <w:color w:val="0000FF"/>
          </w:rPr>
          <w:t>N 91</w:t>
        </w:r>
      </w:hyperlink>
      <w:r>
        <w:t xml:space="preserve">, от 28.10.2015 </w:t>
      </w:r>
      <w:hyperlink r:id="rId20" w:history="1">
        <w:r>
          <w:rPr>
            <w:color w:val="0000FF"/>
          </w:rPr>
          <w:t>N 1156</w:t>
        </w:r>
      </w:hyperlink>
      <w:r>
        <w:t>)</w:t>
      </w:r>
    </w:p>
    <w:p w:rsidR="003157A8" w:rsidRDefault="003157A8">
      <w:pPr>
        <w:pStyle w:val="ConsPlusNormal"/>
        <w:jc w:val="center"/>
      </w:pPr>
    </w:p>
    <w:p w:rsidR="003157A8" w:rsidRDefault="003157A8">
      <w:pPr>
        <w:pStyle w:val="ConsPlusNormal"/>
        <w:ind w:firstLine="540"/>
        <w:jc w:val="both"/>
      </w:pPr>
      <w:r>
        <w:t>В целях создания условий для устойчивого социально-экономического развития Курильских островов (Сахалинская область) Правительство Российской Федерации постановляет:</w:t>
      </w:r>
    </w:p>
    <w:p w:rsidR="003157A8" w:rsidRDefault="003157A8">
      <w:pPr>
        <w:pStyle w:val="ConsPlusNormal"/>
        <w:ind w:firstLine="540"/>
        <w:jc w:val="both"/>
      </w:pPr>
      <w:bookmarkStart w:id="1" w:name="P18"/>
      <w:bookmarkEnd w:id="1"/>
      <w:r>
        <w:t xml:space="preserve">1. Утвердить прилагаемую Федеральную целевую </w:t>
      </w:r>
      <w:hyperlink w:anchor="P35" w:history="1">
        <w:r>
          <w:rPr>
            <w:color w:val="0000FF"/>
          </w:rPr>
          <w:t>программу</w:t>
        </w:r>
      </w:hyperlink>
      <w:r>
        <w:t xml:space="preserve"> "Социально-экономическое развитие Курильских островов (Сахалинская область) на 2007 - 2015 годы".</w:t>
      </w:r>
    </w:p>
    <w:p w:rsidR="003157A8" w:rsidRDefault="003157A8">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включать Программу, указанную в </w:t>
      </w:r>
      <w:hyperlink w:anchor="P18" w:history="1">
        <w:r>
          <w:rPr>
            <w:color w:val="0000FF"/>
          </w:rPr>
          <w:t>пункте 1</w:t>
        </w:r>
      </w:hyperlink>
      <w:r>
        <w:t xml:space="preserve"> настоящего Постановления, в перечень федеральных целевых программ, подлежащих финансированию за счет средств федерального бюджета.</w:t>
      </w:r>
    </w:p>
    <w:p w:rsidR="003157A8" w:rsidRDefault="003157A8">
      <w:pPr>
        <w:pStyle w:val="ConsPlusNormal"/>
        <w:jc w:val="both"/>
      </w:pPr>
      <w:r>
        <w:t xml:space="preserve">(в ред. </w:t>
      </w:r>
      <w:hyperlink r:id="rId21" w:history="1">
        <w:r>
          <w:rPr>
            <w:color w:val="0000FF"/>
          </w:rPr>
          <w:t>Постановления</w:t>
        </w:r>
      </w:hyperlink>
      <w:r>
        <w:t xml:space="preserve"> Правительства РФ от 07.11.2008 N 821)</w:t>
      </w:r>
    </w:p>
    <w:p w:rsidR="003157A8" w:rsidRDefault="003157A8">
      <w:pPr>
        <w:pStyle w:val="ConsPlusNormal"/>
        <w:ind w:firstLine="540"/>
        <w:jc w:val="both"/>
      </w:pPr>
    </w:p>
    <w:p w:rsidR="003157A8" w:rsidRDefault="003157A8">
      <w:pPr>
        <w:pStyle w:val="ConsPlusNormal"/>
        <w:jc w:val="right"/>
      </w:pPr>
      <w:r>
        <w:t>Председатель Правительства</w:t>
      </w:r>
    </w:p>
    <w:p w:rsidR="003157A8" w:rsidRDefault="003157A8">
      <w:pPr>
        <w:pStyle w:val="ConsPlusNormal"/>
        <w:jc w:val="right"/>
      </w:pPr>
      <w:r>
        <w:t>Российской Федерации</w:t>
      </w:r>
    </w:p>
    <w:p w:rsidR="003157A8" w:rsidRDefault="003157A8">
      <w:pPr>
        <w:pStyle w:val="ConsPlusNormal"/>
        <w:jc w:val="right"/>
      </w:pPr>
      <w:r>
        <w:t>М.ФРАДКОВ</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0"/>
      </w:pPr>
      <w:r>
        <w:t>Утверждена</w:t>
      </w:r>
    </w:p>
    <w:p w:rsidR="003157A8" w:rsidRDefault="003157A8">
      <w:pPr>
        <w:pStyle w:val="ConsPlusNormal"/>
        <w:jc w:val="right"/>
      </w:pPr>
      <w:r>
        <w:t>Постановлением Правительства</w:t>
      </w:r>
    </w:p>
    <w:p w:rsidR="003157A8" w:rsidRDefault="003157A8">
      <w:pPr>
        <w:pStyle w:val="ConsPlusNormal"/>
        <w:jc w:val="right"/>
      </w:pPr>
      <w:r>
        <w:t>Российской Федерации</w:t>
      </w:r>
    </w:p>
    <w:p w:rsidR="003157A8" w:rsidRDefault="003157A8">
      <w:pPr>
        <w:pStyle w:val="ConsPlusNormal"/>
        <w:jc w:val="right"/>
      </w:pPr>
      <w:r>
        <w:t>от 9 августа 2006 г. N 478</w:t>
      </w:r>
    </w:p>
    <w:p w:rsidR="003157A8" w:rsidRDefault="003157A8">
      <w:pPr>
        <w:pStyle w:val="ConsPlusNormal"/>
        <w:ind w:firstLine="540"/>
        <w:jc w:val="both"/>
      </w:pPr>
    </w:p>
    <w:p w:rsidR="003157A8" w:rsidRDefault="003157A8">
      <w:pPr>
        <w:pStyle w:val="ConsPlusTitle"/>
        <w:jc w:val="center"/>
      </w:pPr>
      <w:bookmarkStart w:id="2" w:name="P35"/>
      <w:bookmarkEnd w:id="2"/>
      <w:r>
        <w:t>ФЕДЕРАЛЬНАЯ ЦЕЛЕВАЯ ПРОГРАММА</w:t>
      </w:r>
    </w:p>
    <w:p w:rsidR="003157A8" w:rsidRDefault="003157A8">
      <w:pPr>
        <w:pStyle w:val="ConsPlusTitle"/>
        <w:jc w:val="center"/>
      </w:pPr>
      <w:r>
        <w:t>"СОЦИАЛЬНО-ЭКОНОМИЧЕСКОЕ РАЗВИТИЕ КУРИЛЬСКИХ ОСТРОВОВ</w:t>
      </w:r>
    </w:p>
    <w:p w:rsidR="003157A8" w:rsidRDefault="003157A8">
      <w:pPr>
        <w:pStyle w:val="ConsPlusTitle"/>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02.06.2008 </w:t>
      </w:r>
      <w:hyperlink r:id="rId22" w:history="1">
        <w:r>
          <w:rPr>
            <w:color w:val="0000FF"/>
          </w:rPr>
          <w:t>N 423</w:t>
        </w:r>
      </w:hyperlink>
      <w:r>
        <w:t>,</w:t>
      </w:r>
    </w:p>
    <w:p w:rsidR="003157A8" w:rsidRDefault="003157A8">
      <w:pPr>
        <w:pStyle w:val="ConsPlusNormal"/>
        <w:jc w:val="center"/>
      </w:pPr>
      <w:r>
        <w:t xml:space="preserve">от 07.11.2008 </w:t>
      </w:r>
      <w:hyperlink r:id="rId23" w:history="1">
        <w:r>
          <w:rPr>
            <w:color w:val="0000FF"/>
          </w:rPr>
          <w:t>N 821</w:t>
        </w:r>
      </w:hyperlink>
      <w:r>
        <w:t xml:space="preserve">, от 04.02.2009 </w:t>
      </w:r>
      <w:hyperlink r:id="rId24" w:history="1">
        <w:r>
          <w:rPr>
            <w:color w:val="0000FF"/>
          </w:rPr>
          <w:t>N 89</w:t>
        </w:r>
      </w:hyperlink>
      <w:r>
        <w:t xml:space="preserve">, от 08.09.2010 </w:t>
      </w:r>
      <w:hyperlink r:id="rId25" w:history="1">
        <w:r>
          <w:rPr>
            <w:color w:val="0000FF"/>
          </w:rPr>
          <w:t>N 701</w:t>
        </w:r>
      </w:hyperlink>
      <w:r>
        <w:t>,</w:t>
      </w:r>
    </w:p>
    <w:p w:rsidR="003157A8" w:rsidRDefault="003157A8">
      <w:pPr>
        <w:pStyle w:val="ConsPlusNormal"/>
        <w:jc w:val="center"/>
      </w:pPr>
      <w:r>
        <w:t xml:space="preserve">от 27.01.2011 </w:t>
      </w:r>
      <w:hyperlink r:id="rId26" w:history="1">
        <w:r>
          <w:rPr>
            <w:color w:val="0000FF"/>
          </w:rPr>
          <w:t>N 37</w:t>
        </w:r>
      </w:hyperlink>
      <w:r>
        <w:t xml:space="preserve">, от 18.08.2011 </w:t>
      </w:r>
      <w:hyperlink r:id="rId27" w:history="1">
        <w:r>
          <w:rPr>
            <w:color w:val="0000FF"/>
          </w:rPr>
          <w:t>N 689</w:t>
        </w:r>
      </w:hyperlink>
      <w:r>
        <w:t xml:space="preserve">, от 27.12.2011 </w:t>
      </w:r>
      <w:hyperlink r:id="rId28" w:history="1">
        <w:r>
          <w:rPr>
            <w:color w:val="0000FF"/>
          </w:rPr>
          <w:t>N 1160</w:t>
        </w:r>
      </w:hyperlink>
      <w:r>
        <w:t>,</w:t>
      </w:r>
    </w:p>
    <w:p w:rsidR="003157A8" w:rsidRDefault="003157A8">
      <w:pPr>
        <w:pStyle w:val="ConsPlusNormal"/>
        <w:jc w:val="center"/>
      </w:pPr>
      <w:r>
        <w:t xml:space="preserve">от 02.05.2012 </w:t>
      </w:r>
      <w:hyperlink r:id="rId29" w:history="1">
        <w:r>
          <w:rPr>
            <w:color w:val="0000FF"/>
          </w:rPr>
          <w:t>N 425</w:t>
        </w:r>
      </w:hyperlink>
      <w:r>
        <w:t xml:space="preserve">, от 20.09.2012 </w:t>
      </w:r>
      <w:hyperlink r:id="rId30" w:history="1">
        <w:r>
          <w:rPr>
            <w:color w:val="0000FF"/>
          </w:rPr>
          <w:t>N 952</w:t>
        </w:r>
      </w:hyperlink>
      <w:r>
        <w:t xml:space="preserve">, от 11.02.2013 </w:t>
      </w:r>
      <w:hyperlink r:id="rId31" w:history="1">
        <w:r>
          <w:rPr>
            <w:color w:val="0000FF"/>
          </w:rPr>
          <w:t>N 111</w:t>
        </w:r>
      </w:hyperlink>
      <w:r>
        <w:t>,</w:t>
      </w:r>
    </w:p>
    <w:p w:rsidR="003157A8" w:rsidRDefault="003157A8">
      <w:pPr>
        <w:pStyle w:val="ConsPlusNormal"/>
        <w:jc w:val="center"/>
      </w:pPr>
      <w:r>
        <w:t xml:space="preserve">от 15.04.2013 </w:t>
      </w:r>
      <w:hyperlink r:id="rId32" w:history="1">
        <w:r>
          <w:rPr>
            <w:color w:val="0000FF"/>
          </w:rPr>
          <w:t>N 343</w:t>
        </w:r>
      </w:hyperlink>
      <w:r>
        <w:t xml:space="preserve">, от 24.10.2013 </w:t>
      </w:r>
      <w:hyperlink r:id="rId33" w:history="1">
        <w:r>
          <w:rPr>
            <w:color w:val="0000FF"/>
          </w:rPr>
          <w:t>N 943</w:t>
        </w:r>
      </w:hyperlink>
      <w:r>
        <w:t xml:space="preserve">, от 22.07.2014 </w:t>
      </w:r>
      <w:hyperlink r:id="rId34" w:history="1">
        <w:r>
          <w:rPr>
            <w:color w:val="0000FF"/>
          </w:rPr>
          <w:t>N 695</w:t>
        </w:r>
      </w:hyperlink>
      <w:r>
        <w:t>,</w:t>
      </w:r>
    </w:p>
    <w:p w:rsidR="003157A8" w:rsidRDefault="003157A8">
      <w:pPr>
        <w:pStyle w:val="ConsPlusNormal"/>
        <w:jc w:val="center"/>
      </w:pPr>
      <w:r>
        <w:t xml:space="preserve">от 26.12.2014 </w:t>
      </w:r>
      <w:hyperlink r:id="rId35" w:history="1">
        <w:r>
          <w:rPr>
            <w:color w:val="0000FF"/>
          </w:rPr>
          <w:t>N 1556</w:t>
        </w:r>
      </w:hyperlink>
      <w:r>
        <w:t xml:space="preserve">, от 04.02.2015 </w:t>
      </w:r>
      <w:hyperlink r:id="rId36" w:history="1">
        <w:r>
          <w:rPr>
            <w:color w:val="0000FF"/>
          </w:rPr>
          <w:t>N 91</w:t>
        </w:r>
      </w:hyperlink>
      <w:r>
        <w:t xml:space="preserve">, от 28.10.2015 </w:t>
      </w:r>
      <w:hyperlink r:id="rId37" w:history="1">
        <w:r>
          <w:rPr>
            <w:color w:val="0000FF"/>
          </w:rPr>
          <w:t>N 1156</w:t>
        </w:r>
      </w:hyperlink>
      <w:r>
        <w:t>)</w:t>
      </w:r>
    </w:p>
    <w:p w:rsidR="003157A8" w:rsidRDefault="003157A8">
      <w:pPr>
        <w:pStyle w:val="ConsPlusNormal"/>
        <w:ind w:firstLine="540"/>
        <w:jc w:val="both"/>
      </w:pPr>
    </w:p>
    <w:p w:rsidR="003157A8" w:rsidRDefault="003157A8">
      <w:pPr>
        <w:sectPr w:rsidR="003157A8" w:rsidSect="00FF5D98">
          <w:pgSz w:w="11906" w:h="16838"/>
          <w:pgMar w:top="1134" w:right="850" w:bottom="1134" w:left="1701" w:header="708" w:footer="708" w:gutter="0"/>
          <w:cols w:space="708"/>
          <w:docGrid w:linePitch="360"/>
        </w:sectPr>
      </w:pPr>
    </w:p>
    <w:p w:rsidR="003157A8" w:rsidRDefault="003157A8">
      <w:pPr>
        <w:pStyle w:val="ConsPlusNormal"/>
        <w:jc w:val="center"/>
        <w:outlineLvl w:val="1"/>
      </w:pPr>
      <w:r>
        <w:lastRenderedPageBreak/>
        <w:t>ПАСПОРТ</w:t>
      </w:r>
    </w:p>
    <w:p w:rsidR="003157A8" w:rsidRDefault="003157A8">
      <w:pPr>
        <w:pStyle w:val="ConsPlusNormal"/>
        <w:jc w:val="center"/>
      </w:pPr>
      <w:r>
        <w:t>ФЕДЕРАЛЬНОЙ ЦЕЛЕВОЙ ПРОГРАММЫ "СОЦИАЛЬНО-ЭКОНОМИЧЕСКОЕ</w:t>
      </w:r>
    </w:p>
    <w:p w:rsidR="003157A8" w:rsidRDefault="003157A8">
      <w:pPr>
        <w:pStyle w:val="ConsPlusNormal"/>
        <w:jc w:val="center"/>
      </w:pPr>
      <w:r>
        <w:t>РАЗВИТИЕ КУРИЛЬСКИХ ОСТРОВОВ (САХАЛИНСКАЯ ОБЛАСТЬ)</w:t>
      </w:r>
    </w:p>
    <w:p w:rsidR="003157A8" w:rsidRDefault="003157A8">
      <w:pPr>
        <w:pStyle w:val="ConsPlusNormal"/>
        <w:jc w:val="center"/>
      </w:pPr>
      <w:r>
        <w:t>НА 2007 - 2015 ГОДЫ"</w:t>
      </w:r>
    </w:p>
    <w:p w:rsidR="003157A8" w:rsidRDefault="003157A8">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30"/>
        <w:gridCol w:w="7095"/>
      </w:tblGrid>
      <w:tr w:rsidR="003157A8">
        <w:tc>
          <w:tcPr>
            <w:tcW w:w="3630" w:type="dxa"/>
            <w:tcBorders>
              <w:top w:val="nil"/>
              <w:left w:val="nil"/>
              <w:bottom w:val="nil"/>
              <w:right w:val="nil"/>
            </w:tcBorders>
          </w:tcPr>
          <w:p w:rsidR="003157A8" w:rsidRDefault="003157A8">
            <w:pPr>
              <w:pStyle w:val="ConsPlusNormal"/>
            </w:pPr>
            <w:r>
              <w:t>Наименование Программы</w:t>
            </w:r>
          </w:p>
        </w:tc>
        <w:tc>
          <w:tcPr>
            <w:tcW w:w="7095" w:type="dxa"/>
            <w:tcBorders>
              <w:top w:val="nil"/>
              <w:left w:val="nil"/>
              <w:bottom w:val="nil"/>
              <w:right w:val="nil"/>
            </w:tcBorders>
          </w:tcPr>
          <w:p w:rsidR="003157A8" w:rsidRDefault="003157A8">
            <w:pPr>
              <w:pStyle w:val="ConsPlusNormal"/>
            </w:pPr>
            <w:r>
              <w:t>- Федеральная целевая программа "Социально-экономическое развитие Курильских островов (Сахалинская область) на 2007 - 2015 годы"</w:t>
            </w:r>
          </w:p>
        </w:tc>
      </w:tr>
      <w:tr w:rsidR="003157A8">
        <w:tc>
          <w:tcPr>
            <w:tcW w:w="3630" w:type="dxa"/>
            <w:tcBorders>
              <w:top w:val="nil"/>
              <w:left w:val="nil"/>
              <w:bottom w:val="nil"/>
              <w:right w:val="nil"/>
            </w:tcBorders>
          </w:tcPr>
          <w:p w:rsidR="003157A8" w:rsidRDefault="003157A8">
            <w:pPr>
              <w:pStyle w:val="ConsPlusNormal"/>
            </w:pPr>
            <w:r>
              <w:t>Дата принятия решения о разработке Программы</w:t>
            </w:r>
          </w:p>
        </w:tc>
        <w:tc>
          <w:tcPr>
            <w:tcW w:w="7095" w:type="dxa"/>
            <w:tcBorders>
              <w:top w:val="nil"/>
              <w:left w:val="nil"/>
              <w:bottom w:val="nil"/>
              <w:right w:val="nil"/>
            </w:tcBorders>
          </w:tcPr>
          <w:p w:rsidR="003157A8" w:rsidRDefault="003157A8">
            <w:pPr>
              <w:pStyle w:val="ConsPlusNormal"/>
            </w:pPr>
            <w:r>
              <w:t xml:space="preserve">- </w:t>
            </w:r>
            <w:hyperlink r:id="rId38" w:history="1">
              <w:r>
                <w:rPr>
                  <w:color w:val="0000FF"/>
                </w:rPr>
                <w:t>распоряжение</w:t>
              </w:r>
            </w:hyperlink>
            <w:r>
              <w:t xml:space="preserve"> Правительства Российской Федерации от 9 декабря 2005 г. N 2189-р</w:t>
            </w:r>
          </w:p>
        </w:tc>
      </w:tr>
      <w:tr w:rsidR="003157A8">
        <w:tc>
          <w:tcPr>
            <w:tcW w:w="3630" w:type="dxa"/>
            <w:tcBorders>
              <w:top w:val="nil"/>
              <w:left w:val="nil"/>
              <w:bottom w:val="nil"/>
              <w:right w:val="nil"/>
            </w:tcBorders>
          </w:tcPr>
          <w:p w:rsidR="003157A8" w:rsidRDefault="003157A8">
            <w:pPr>
              <w:pStyle w:val="ConsPlusNormal"/>
            </w:pPr>
            <w:r>
              <w:t>Государственный заказчик-координатор Программы</w:t>
            </w:r>
          </w:p>
        </w:tc>
        <w:tc>
          <w:tcPr>
            <w:tcW w:w="7095" w:type="dxa"/>
            <w:tcBorders>
              <w:top w:val="nil"/>
              <w:left w:val="nil"/>
              <w:bottom w:val="nil"/>
              <w:right w:val="nil"/>
            </w:tcBorders>
          </w:tcPr>
          <w:p w:rsidR="003157A8" w:rsidRDefault="003157A8">
            <w:pPr>
              <w:pStyle w:val="ConsPlusNormal"/>
            </w:pPr>
            <w:r>
              <w:t>- Министерство Российской Федерации по развитию Дальнего Востока</w:t>
            </w:r>
          </w:p>
        </w:tc>
      </w:tr>
      <w:tr w:rsidR="003157A8">
        <w:tc>
          <w:tcPr>
            <w:tcW w:w="10725" w:type="dxa"/>
            <w:gridSpan w:val="2"/>
            <w:tcBorders>
              <w:top w:val="nil"/>
              <w:left w:val="nil"/>
              <w:bottom w:val="nil"/>
              <w:right w:val="nil"/>
            </w:tcBorders>
          </w:tcPr>
          <w:p w:rsidR="003157A8" w:rsidRDefault="003157A8">
            <w:pPr>
              <w:pStyle w:val="ConsPlusNormal"/>
              <w:jc w:val="both"/>
            </w:pPr>
            <w:r>
              <w:t xml:space="preserve">(в ред. </w:t>
            </w:r>
            <w:hyperlink r:id="rId39" w:history="1">
              <w:r>
                <w:rPr>
                  <w:color w:val="0000FF"/>
                </w:rPr>
                <w:t>Постановления</w:t>
              </w:r>
            </w:hyperlink>
            <w:r>
              <w:t xml:space="preserve"> Правительства РФ от 11.02.2013 N 111)</w:t>
            </w:r>
          </w:p>
        </w:tc>
      </w:tr>
      <w:tr w:rsidR="003157A8">
        <w:tc>
          <w:tcPr>
            <w:tcW w:w="3630" w:type="dxa"/>
            <w:tcBorders>
              <w:top w:val="nil"/>
              <w:left w:val="nil"/>
              <w:bottom w:val="nil"/>
              <w:right w:val="nil"/>
            </w:tcBorders>
          </w:tcPr>
          <w:p w:rsidR="003157A8" w:rsidRDefault="003157A8">
            <w:pPr>
              <w:pStyle w:val="ConsPlusNormal"/>
            </w:pPr>
            <w:r>
              <w:t>Государственные заказчики Программы</w:t>
            </w:r>
          </w:p>
        </w:tc>
        <w:tc>
          <w:tcPr>
            <w:tcW w:w="7095" w:type="dxa"/>
            <w:tcBorders>
              <w:top w:val="nil"/>
              <w:left w:val="nil"/>
              <w:bottom w:val="nil"/>
              <w:right w:val="nil"/>
            </w:tcBorders>
          </w:tcPr>
          <w:p w:rsidR="003157A8" w:rsidRDefault="003157A8">
            <w:pPr>
              <w:pStyle w:val="ConsPlusNormal"/>
            </w:pPr>
            <w:r>
              <w:t>- Министерство регионального развития Российской Федерации,</w:t>
            </w:r>
          </w:p>
          <w:p w:rsidR="003157A8" w:rsidRDefault="003157A8">
            <w:pPr>
              <w:pStyle w:val="ConsPlusNormal"/>
            </w:pPr>
            <w:r>
              <w:t>Министерство здравоохранения Российской Федерации,</w:t>
            </w:r>
          </w:p>
          <w:p w:rsidR="003157A8" w:rsidRDefault="003157A8">
            <w:pPr>
              <w:pStyle w:val="ConsPlusNormal"/>
            </w:pPr>
            <w:r>
              <w:t>Министерство образования и науки Российской Федерации,</w:t>
            </w:r>
          </w:p>
          <w:p w:rsidR="003157A8" w:rsidRDefault="003157A8">
            <w:pPr>
              <w:pStyle w:val="ConsPlusNormal"/>
            </w:pPr>
            <w:r>
              <w:t>Федеральное агентство связи,</w:t>
            </w:r>
          </w:p>
          <w:p w:rsidR="003157A8" w:rsidRDefault="003157A8">
            <w:pPr>
              <w:pStyle w:val="ConsPlusNormal"/>
            </w:pPr>
            <w:r>
              <w:t>Федеральное агентство воздушного транспорта,</w:t>
            </w:r>
          </w:p>
          <w:p w:rsidR="003157A8" w:rsidRDefault="003157A8">
            <w:pPr>
              <w:pStyle w:val="ConsPlusNormal"/>
            </w:pPr>
            <w:r>
              <w:t>Федеральное агентство по рыболовству,</w:t>
            </w:r>
          </w:p>
          <w:p w:rsidR="003157A8" w:rsidRDefault="003157A8">
            <w:pPr>
              <w:pStyle w:val="ConsPlusNormal"/>
            </w:pPr>
            <w:r>
              <w:t>Министерство энергетики Российской Федерации,</w:t>
            </w:r>
          </w:p>
          <w:p w:rsidR="003157A8" w:rsidRDefault="003157A8">
            <w:pPr>
              <w:pStyle w:val="ConsPlusNormal"/>
            </w:pPr>
            <w:r>
              <w:t>Федеральное дорожное агентство,</w:t>
            </w:r>
          </w:p>
          <w:p w:rsidR="003157A8" w:rsidRDefault="003157A8">
            <w:pPr>
              <w:pStyle w:val="ConsPlusNormal"/>
            </w:pPr>
            <w:r>
              <w:t>Министерство строительства и жилищно-коммунального хозяйства Российской Федерации</w:t>
            </w:r>
          </w:p>
        </w:tc>
      </w:tr>
      <w:tr w:rsidR="003157A8">
        <w:tc>
          <w:tcPr>
            <w:tcW w:w="10725" w:type="dxa"/>
            <w:gridSpan w:val="2"/>
            <w:tcBorders>
              <w:top w:val="nil"/>
              <w:left w:val="nil"/>
              <w:bottom w:val="nil"/>
              <w:right w:val="nil"/>
            </w:tcBorders>
          </w:tcPr>
          <w:p w:rsidR="003157A8" w:rsidRDefault="003157A8">
            <w:pPr>
              <w:pStyle w:val="ConsPlusNormal"/>
              <w:jc w:val="both"/>
            </w:pPr>
            <w:r>
              <w:t xml:space="preserve">(в ред. Постановлений Правительства РФ от 02.06.2008 </w:t>
            </w:r>
            <w:hyperlink r:id="rId40" w:history="1">
              <w:r>
                <w:rPr>
                  <w:color w:val="0000FF"/>
                </w:rPr>
                <w:t>N 423</w:t>
              </w:r>
            </w:hyperlink>
            <w:r>
              <w:t>,</w:t>
            </w:r>
          </w:p>
          <w:p w:rsidR="003157A8" w:rsidRDefault="003157A8">
            <w:pPr>
              <w:pStyle w:val="ConsPlusNormal"/>
              <w:jc w:val="both"/>
            </w:pPr>
            <w:r>
              <w:t xml:space="preserve">от 07.11.2008 </w:t>
            </w:r>
            <w:hyperlink r:id="rId41" w:history="1">
              <w:r>
                <w:rPr>
                  <w:color w:val="0000FF"/>
                </w:rPr>
                <w:t>N 821</w:t>
              </w:r>
            </w:hyperlink>
            <w:r>
              <w:t xml:space="preserve">, от 04.02.2009 </w:t>
            </w:r>
            <w:hyperlink r:id="rId42" w:history="1">
              <w:r>
                <w:rPr>
                  <w:color w:val="0000FF"/>
                </w:rPr>
                <w:t>N 89</w:t>
              </w:r>
            </w:hyperlink>
            <w:r>
              <w:t xml:space="preserve">, от 08.09.2010 </w:t>
            </w:r>
            <w:hyperlink r:id="rId43" w:history="1">
              <w:r>
                <w:rPr>
                  <w:color w:val="0000FF"/>
                </w:rPr>
                <w:t>N 701</w:t>
              </w:r>
            </w:hyperlink>
            <w:r>
              <w:t>,</w:t>
            </w:r>
          </w:p>
          <w:p w:rsidR="003157A8" w:rsidRDefault="003157A8">
            <w:pPr>
              <w:pStyle w:val="ConsPlusNormal"/>
              <w:jc w:val="both"/>
            </w:pPr>
            <w:r>
              <w:t xml:space="preserve">от 20.09.2012 </w:t>
            </w:r>
            <w:hyperlink r:id="rId44" w:history="1">
              <w:r>
                <w:rPr>
                  <w:color w:val="0000FF"/>
                </w:rPr>
                <w:t>N 952</w:t>
              </w:r>
            </w:hyperlink>
            <w:r>
              <w:t xml:space="preserve">, от 15.04.2013 </w:t>
            </w:r>
            <w:hyperlink r:id="rId45" w:history="1">
              <w:r>
                <w:rPr>
                  <w:color w:val="0000FF"/>
                </w:rPr>
                <w:t>N 343</w:t>
              </w:r>
            </w:hyperlink>
            <w:r>
              <w:t>, от 22.07.2014</w:t>
            </w:r>
          </w:p>
          <w:p w:rsidR="003157A8" w:rsidRDefault="003157A8">
            <w:pPr>
              <w:pStyle w:val="ConsPlusNormal"/>
              <w:jc w:val="both"/>
            </w:pPr>
            <w:hyperlink r:id="rId46" w:history="1">
              <w:r>
                <w:rPr>
                  <w:color w:val="0000FF"/>
                </w:rPr>
                <w:t>N 695</w:t>
              </w:r>
            </w:hyperlink>
            <w:r>
              <w:t>)</w:t>
            </w:r>
          </w:p>
        </w:tc>
      </w:tr>
      <w:tr w:rsidR="003157A8">
        <w:tc>
          <w:tcPr>
            <w:tcW w:w="3630" w:type="dxa"/>
            <w:tcBorders>
              <w:top w:val="nil"/>
              <w:left w:val="nil"/>
              <w:bottom w:val="nil"/>
              <w:right w:val="nil"/>
            </w:tcBorders>
          </w:tcPr>
          <w:p w:rsidR="003157A8" w:rsidRDefault="003157A8">
            <w:pPr>
              <w:pStyle w:val="ConsPlusNormal"/>
            </w:pPr>
            <w:r>
              <w:t>Основные разработчики Программы</w:t>
            </w:r>
          </w:p>
        </w:tc>
        <w:tc>
          <w:tcPr>
            <w:tcW w:w="7095" w:type="dxa"/>
            <w:tcBorders>
              <w:top w:val="nil"/>
              <w:left w:val="nil"/>
              <w:bottom w:val="nil"/>
              <w:right w:val="nil"/>
            </w:tcBorders>
          </w:tcPr>
          <w:p w:rsidR="003157A8" w:rsidRDefault="003157A8">
            <w:pPr>
              <w:pStyle w:val="ConsPlusNormal"/>
            </w:pPr>
            <w:r>
              <w:t>- администрация Сахалинской области и фонд "Центр стратегических разработок - регион"</w:t>
            </w:r>
          </w:p>
        </w:tc>
      </w:tr>
      <w:tr w:rsidR="003157A8">
        <w:tc>
          <w:tcPr>
            <w:tcW w:w="3630" w:type="dxa"/>
            <w:tcBorders>
              <w:top w:val="nil"/>
              <w:left w:val="nil"/>
              <w:bottom w:val="nil"/>
              <w:right w:val="nil"/>
            </w:tcBorders>
          </w:tcPr>
          <w:p w:rsidR="003157A8" w:rsidRDefault="003157A8">
            <w:pPr>
              <w:pStyle w:val="ConsPlusNormal"/>
            </w:pPr>
            <w:r>
              <w:lastRenderedPageBreak/>
              <w:t>Цель и задачи Программы</w:t>
            </w:r>
          </w:p>
        </w:tc>
        <w:tc>
          <w:tcPr>
            <w:tcW w:w="7095" w:type="dxa"/>
            <w:tcBorders>
              <w:top w:val="nil"/>
              <w:left w:val="nil"/>
              <w:bottom w:val="nil"/>
              <w:right w:val="nil"/>
            </w:tcBorders>
          </w:tcPr>
          <w:p w:rsidR="003157A8" w:rsidRDefault="003157A8">
            <w:pPr>
              <w:pStyle w:val="ConsPlusNormal"/>
            </w:pPr>
            <w:r>
              <w:t>- основная стратегическая цель Программы - создание условий для устойчивого социально-экономического развития Курильских островов с обеспечением бюджетной самодостаточности и интеграции их экономической системы с экономическими системами Российской Федерации и Азиатско-Тихоокеанского региона.</w:t>
            </w:r>
          </w:p>
          <w:p w:rsidR="003157A8" w:rsidRDefault="003157A8">
            <w:pPr>
              <w:pStyle w:val="ConsPlusNormal"/>
            </w:pPr>
            <w:r>
              <w:t>Стратегическими задачами Программы являются:</w:t>
            </w:r>
          </w:p>
          <w:p w:rsidR="003157A8" w:rsidRDefault="003157A8">
            <w:pPr>
              <w:pStyle w:val="ConsPlusNormal"/>
            </w:pPr>
            <w:r>
              <w:t>создание благоприятных условий жизнедеятельности для населения, постоянно проживающего на Курильских островах, и повышение привлекательности этого региона как места жительства; развитие рыбохозяйственного комплекса, транспортной, энергетической и инженерной инфраструктуры Курильских островов;</w:t>
            </w:r>
          </w:p>
          <w:p w:rsidR="003157A8" w:rsidRDefault="003157A8">
            <w:pPr>
              <w:pStyle w:val="ConsPlusNormal"/>
            </w:pPr>
            <w:r>
              <w:t>диверсификация экономики региона, направленная на его сбалансированное развитие и комплексное использование природно-ресурсного потенциала;</w:t>
            </w:r>
          </w:p>
          <w:p w:rsidR="003157A8" w:rsidRDefault="003157A8">
            <w:pPr>
              <w:pStyle w:val="ConsPlusNormal"/>
            </w:pPr>
            <w:r>
              <w:t>создание нормативной правовой базы, обеспечивающей особые экономические условия для формирования благоприятного инвестиционного климата в регионе и повышения конкурентоспособности российских компаний</w:t>
            </w:r>
          </w:p>
        </w:tc>
      </w:tr>
      <w:tr w:rsidR="003157A8">
        <w:tc>
          <w:tcPr>
            <w:tcW w:w="3630" w:type="dxa"/>
            <w:tcBorders>
              <w:top w:val="nil"/>
              <w:left w:val="nil"/>
              <w:bottom w:val="nil"/>
              <w:right w:val="nil"/>
            </w:tcBorders>
          </w:tcPr>
          <w:p w:rsidR="003157A8" w:rsidRDefault="003157A8">
            <w:pPr>
              <w:pStyle w:val="ConsPlusNormal"/>
            </w:pPr>
            <w:r>
              <w:t>Основные целевые показатели реализации Программы</w:t>
            </w:r>
          </w:p>
        </w:tc>
        <w:tc>
          <w:tcPr>
            <w:tcW w:w="7095" w:type="dxa"/>
            <w:tcBorders>
              <w:top w:val="nil"/>
              <w:left w:val="nil"/>
              <w:bottom w:val="nil"/>
              <w:right w:val="nil"/>
            </w:tcBorders>
          </w:tcPr>
          <w:p w:rsidR="003157A8" w:rsidRDefault="003157A8">
            <w:pPr>
              <w:pStyle w:val="ConsPlusNormal"/>
            </w:pPr>
            <w:r>
              <w:t>- удельный вес Курильских островов в экономике Сахалинской области, динамика развития транспортной, энергетической и социальной инфраструктуры и рыбохозяйственного комплекса, а также состояние инвестиционного климата и экономики региона, демографическое развитие и развитие трудовых ресурсов</w:t>
            </w:r>
          </w:p>
        </w:tc>
      </w:tr>
      <w:tr w:rsidR="003157A8">
        <w:tc>
          <w:tcPr>
            <w:tcW w:w="10725" w:type="dxa"/>
            <w:gridSpan w:val="2"/>
            <w:tcBorders>
              <w:top w:val="nil"/>
              <w:left w:val="nil"/>
              <w:bottom w:val="nil"/>
              <w:right w:val="nil"/>
            </w:tcBorders>
          </w:tcPr>
          <w:p w:rsidR="003157A8" w:rsidRDefault="003157A8">
            <w:pPr>
              <w:pStyle w:val="ConsPlusNormal"/>
              <w:jc w:val="both"/>
            </w:pPr>
            <w:r>
              <w:t xml:space="preserve">(в ред. </w:t>
            </w:r>
            <w:hyperlink r:id="rId47" w:history="1">
              <w:r>
                <w:rPr>
                  <w:color w:val="0000FF"/>
                </w:rPr>
                <w:t>Постановления</w:t>
              </w:r>
            </w:hyperlink>
            <w:r>
              <w:t xml:space="preserve"> Правительства РФ от 08.09.2010 N 701)</w:t>
            </w:r>
          </w:p>
        </w:tc>
      </w:tr>
      <w:tr w:rsidR="003157A8">
        <w:tc>
          <w:tcPr>
            <w:tcW w:w="3630" w:type="dxa"/>
            <w:tcBorders>
              <w:top w:val="nil"/>
              <w:left w:val="nil"/>
              <w:bottom w:val="nil"/>
              <w:right w:val="nil"/>
            </w:tcBorders>
          </w:tcPr>
          <w:p w:rsidR="003157A8" w:rsidRDefault="003157A8">
            <w:pPr>
              <w:pStyle w:val="ConsPlusNormal"/>
            </w:pPr>
            <w:r>
              <w:t>Сроки и этапы реализации Программы</w:t>
            </w:r>
          </w:p>
        </w:tc>
        <w:tc>
          <w:tcPr>
            <w:tcW w:w="7095" w:type="dxa"/>
            <w:tcBorders>
              <w:top w:val="nil"/>
              <w:left w:val="nil"/>
              <w:bottom w:val="nil"/>
              <w:right w:val="nil"/>
            </w:tcBorders>
          </w:tcPr>
          <w:p w:rsidR="003157A8" w:rsidRDefault="003157A8">
            <w:pPr>
              <w:pStyle w:val="ConsPlusNormal"/>
            </w:pPr>
            <w:r>
              <w:t>- Программа реализуется в 2 этапа:</w:t>
            </w:r>
          </w:p>
          <w:p w:rsidR="003157A8" w:rsidRDefault="003157A8">
            <w:pPr>
              <w:pStyle w:val="ConsPlusNormal"/>
            </w:pPr>
            <w:r>
              <w:t>I этап - 2007 - 2010 годы;</w:t>
            </w:r>
          </w:p>
          <w:p w:rsidR="003157A8" w:rsidRDefault="003157A8">
            <w:pPr>
              <w:pStyle w:val="ConsPlusNormal"/>
            </w:pPr>
            <w:r>
              <w:t>II этап - 2011 - 2015 годы</w:t>
            </w:r>
          </w:p>
        </w:tc>
      </w:tr>
      <w:tr w:rsidR="003157A8">
        <w:tc>
          <w:tcPr>
            <w:tcW w:w="3630" w:type="dxa"/>
            <w:tcBorders>
              <w:top w:val="nil"/>
              <w:left w:val="nil"/>
              <w:bottom w:val="nil"/>
              <w:right w:val="nil"/>
            </w:tcBorders>
          </w:tcPr>
          <w:p w:rsidR="003157A8" w:rsidRDefault="003157A8">
            <w:pPr>
              <w:pStyle w:val="ConsPlusNormal"/>
            </w:pPr>
            <w:r>
              <w:t>Объемы и источники финансирования Программы</w:t>
            </w:r>
          </w:p>
        </w:tc>
        <w:tc>
          <w:tcPr>
            <w:tcW w:w="7095" w:type="dxa"/>
            <w:tcBorders>
              <w:top w:val="nil"/>
              <w:left w:val="nil"/>
              <w:bottom w:val="nil"/>
              <w:right w:val="nil"/>
            </w:tcBorders>
          </w:tcPr>
          <w:p w:rsidR="003157A8" w:rsidRDefault="003157A8">
            <w:pPr>
              <w:pStyle w:val="ConsPlusNormal"/>
            </w:pPr>
            <w:r>
              <w:t xml:space="preserve">- объем финансирования составляет 27268,59 млн. рублей (в ценах соответствующих лет), из них средства федерального бюджета составляют 20692,98 млн. рублей (75,89 процента), средства консолидированного бюджета Сахалинской области - 4686,81 млн. </w:t>
            </w:r>
            <w:r>
              <w:lastRenderedPageBreak/>
              <w:t>рублей (17,19 процента), средства внебюджетных источников - 1888,8 млн. рублей (6,93 процента)</w:t>
            </w:r>
          </w:p>
        </w:tc>
      </w:tr>
      <w:tr w:rsidR="003157A8">
        <w:tc>
          <w:tcPr>
            <w:tcW w:w="10725" w:type="dxa"/>
            <w:gridSpan w:val="2"/>
            <w:tcBorders>
              <w:top w:val="nil"/>
              <w:left w:val="nil"/>
              <w:bottom w:val="nil"/>
              <w:right w:val="nil"/>
            </w:tcBorders>
          </w:tcPr>
          <w:p w:rsidR="003157A8" w:rsidRDefault="003157A8">
            <w:pPr>
              <w:pStyle w:val="ConsPlusNormal"/>
              <w:jc w:val="both"/>
            </w:pPr>
            <w:r>
              <w:lastRenderedPageBreak/>
              <w:t xml:space="preserve">(в ред. Постановлений Правительства РФ от 08.09.2010 </w:t>
            </w:r>
            <w:hyperlink r:id="rId48" w:history="1">
              <w:r>
                <w:rPr>
                  <w:color w:val="0000FF"/>
                </w:rPr>
                <w:t>N 701</w:t>
              </w:r>
            </w:hyperlink>
            <w:r>
              <w:t xml:space="preserve">, от 18.08.2011 </w:t>
            </w:r>
            <w:hyperlink r:id="rId49" w:history="1">
              <w:r>
                <w:rPr>
                  <w:color w:val="0000FF"/>
                </w:rPr>
                <w:t>N 689</w:t>
              </w:r>
            </w:hyperlink>
            <w:r>
              <w:t>,</w:t>
            </w:r>
          </w:p>
          <w:p w:rsidR="003157A8" w:rsidRDefault="003157A8">
            <w:pPr>
              <w:pStyle w:val="ConsPlusNormal"/>
              <w:jc w:val="both"/>
            </w:pPr>
            <w:r>
              <w:t xml:space="preserve">от 27.12.2011 </w:t>
            </w:r>
            <w:hyperlink r:id="rId50" w:history="1">
              <w:r>
                <w:rPr>
                  <w:color w:val="0000FF"/>
                </w:rPr>
                <w:t>N 1160</w:t>
              </w:r>
            </w:hyperlink>
            <w:r>
              <w:t xml:space="preserve">, от 02.05.2012 </w:t>
            </w:r>
            <w:hyperlink r:id="rId51" w:history="1">
              <w:r>
                <w:rPr>
                  <w:color w:val="0000FF"/>
                </w:rPr>
                <w:t>N 425</w:t>
              </w:r>
            </w:hyperlink>
            <w:r>
              <w:t xml:space="preserve">, от 11.02.2013 </w:t>
            </w:r>
            <w:hyperlink r:id="rId52" w:history="1">
              <w:r>
                <w:rPr>
                  <w:color w:val="0000FF"/>
                </w:rPr>
                <w:t>N 111</w:t>
              </w:r>
            </w:hyperlink>
            <w:r>
              <w:t xml:space="preserve">, от 24.10.2013 </w:t>
            </w:r>
            <w:hyperlink r:id="rId53" w:history="1">
              <w:r>
                <w:rPr>
                  <w:color w:val="0000FF"/>
                </w:rPr>
                <w:t>N 943</w:t>
              </w:r>
            </w:hyperlink>
            <w:r>
              <w:t>,</w:t>
            </w:r>
          </w:p>
          <w:p w:rsidR="003157A8" w:rsidRDefault="003157A8">
            <w:pPr>
              <w:pStyle w:val="ConsPlusNormal"/>
              <w:jc w:val="both"/>
            </w:pPr>
            <w:r>
              <w:t xml:space="preserve">от 22.07.2014 </w:t>
            </w:r>
            <w:hyperlink r:id="rId54" w:history="1">
              <w:r>
                <w:rPr>
                  <w:color w:val="0000FF"/>
                </w:rPr>
                <w:t>N 695</w:t>
              </w:r>
            </w:hyperlink>
            <w:r>
              <w:t xml:space="preserve">, от 26.12.2014 </w:t>
            </w:r>
            <w:hyperlink r:id="rId55" w:history="1">
              <w:r>
                <w:rPr>
                  <w:color w:val="0000FF"/>
                </w:rPr>
                <w:t>N 1556</w:t>
              </w:r>
            </w:hyperlink>
            <w:r>
              <w:t xml:space="preserve">, от 28.10.2015 </w:t>
            </w:r>
            <w:hyperlink r:id="rId56" w:history="1">
              <w:r>
                <w:rPr>
                  <w:color w:val="0000FF"/>
                </w:rPr>
                <w:t>N 1156</w:t>
              </w:r>
            </w:hyperlink>
            <w:r>
              <w:t>)</w:t>
            </w:r>
          </w:p>
        </w:tc>
      </w:tr>
      <w:tr w:rsidR="003157A8">
        <w:tc>
          <w:tcPr>
            <w:tcW w:w="3630" w:type="dxa"/>
            <w:tcBorders>
              <w:top w:val="nil"/>
              <w:left w:val="nil"/>
              <w:bottom w:val="nil"/>
              <w:right w:val="nil"/>
            </w:tcBorders>
          </w:tcPr>
          <w:p w:rsidR="003157A8" w:rsidRDefault="003157A8">
            <w:pPr>
              <w:pStyle w:val="ConsPlusNormal"/>
            </w:pPr>
            <w:r>
              <w:t>Ожидаемые конечные результаты реализации Программы</w:t>
            </w:r>
          </w:p>
        </w:tc>
        <w:tc>
          <w:tcPr>
            <w:tcW w:w="7095" w:type="dxa"/>
            <w:tcBorders>
              <w:top w:val="nil"/>
              <w:left w:val="nil"/>
              <w:bottom w:val="nil"/>
              <w:right w:val="nil"/>
            </w:tcBorders>
          </w:tcPr>
          <w:p w:rsidR="003157A8" w:rsidRDefault="003157A8">
            <w:pPr>
              <w:pStyle w:val="ConsPlusNormal"/>
            </w:pPr>
            <w:r>
              <w:t>- обеспечение экономического закрепления Российской Федерации в Азиатско-Тихоокеанском регионе, имеющем геостратегическое значение для страны; повышение привлекательности Курильских островов как места жительства населения и сохранение позитивной демографической динамики;</w:t>
            </w:r>
          </w:p>
          <w:p w:rsidR="003157A8" w:rsidRDefault="003157A8">
            <w:pPr>
              <w:pStyle w:val="ConsPlusNormal"/>
            </w:pPr>
            <w:r>
              <w:t>создание качественной конкурентной среды в рыбопромышленном комплексе, стимулирующей повышение конкурентоспособности российского бизнеса;</w:t>
            </w:r>
          </w:p>
          <w:p w:rsidR="003157A8" w:rsidRDefault="003157A8">
            <w:pPr>
              <w:pStyle w:val="ConsPlusNormal"/>
            </w:pPr>
            <w:r>
              <w:t>увеличение натуральных показателей эффективности функционирования рыбопромышленного комплекса в 1,3 раза, а финансовых показателей - в 2 раза; диверсификация региональной экономики, эффективное использование природно-ресурсного потенциала Курильских островов;</w:t>
            </w:r>
          </w:p>
          <w:p w:rsidR="003157A8" w:rsidRDefault="003157A8">
            <w:pPr>
              <w:pStyle w:val="ConsPlusNormal"/>
            </w:pPr>
            <w:r>
              <w:t>увеличение ресурсной базы водных биологических ресурсов региона в 2 раза путем комплексных исследований сырьевой базы Курильских островов, оптимизации использования традиционных видов водных биологических ресурсов и вовлечения в промысел недоиспользованных видов таких ресурсов, создания сети заводов по искусственному воспроизводству лососевых видов рыб;</w:t>
            </w:r>
          </w:p>
          <w:p w:rsidR="003157A8" w:rsidRDefault="003157A8">
            <w:pPr>
              <w:pStyle w:val="ConsPlusNormal"/>
            </w:pPr>
            <w:r>
              <w:t>увеличение производства электроэнергии на 23 процента;</w:t>
            </w:r>
          </w:p>
          <w:p w:rsidR="003157A8" w:rsidRDefault="003157A8">
            <w:pPr>
              <w:pStyle w:val="ConsPlusNormal"/>
            </w:pPr>
            <w:r>
              <w:t>обеспечение бюджетной самодостаточности региона;</w:t>
            </w:r>
          </w:p>
          <w:p w:rsidR="003157A8" w:rsidRDefault="003157A8">
            <w:pPr>
              <w:pStyle w:val="ConsPlusNormal"/>
            </w:pPr>
            <w:r>
              <w:t>создание сети автомобильных дорог, формирование транспортной морской и авиационной инфраструктуры Курильских островов, которая позволит увеличить пассажиро- и грузооборот;</w:t>
            </w:r>
          </w:p>
          <w:p w:rsidR="003157A8" w:rsidRDefault="003157A8">
            <w:pPr>
              <w:pStyle w:val="ConsPlusNormal"/>
            </w:pPr>
            <w:r>
              <w:t>создание сбалансированной и качественной социальной инфраструктуры региона, учитывающей особенности демографической ситуации.</w:t>
            </w:r>
          </w:p>
          <w:p w:rsidR="003157A8" w:rsidRDefault="003157A8">
            <w:pPr>
              <w:pStyle w:val="ConsPlusNormal"/>
            </w:pPr>
            <w:r>
              <w:t xml:space="preserve">Ожидаемые экономические результаты приведены с учетом коммерческих мероприятий, выполняемых без участия федерального </w:t>
            </w:r>
            <w:r>
              <w:lastRenderedPageBreak/>
              <w:t>бюджета</w:t>
            </w:r>
          </w:p>
        </w:tc>
      </w:tr>
      <w:tr w:rsidR="003157A8">
        <w:tc>
          <w:tcPr>
            <w:tcW w:w="10725" w:type="dxa"/>
            <w:gridSpan w:val="2"/>
            <w:tcBorders>
              <w:top w:val="nil"/>
              <w:left w:val="nil"/>
              <w:bottom w:val="nil"/>
              <w:right w:val="nil"/>
            </w:tcBorders>
          </w:tcPr>
          <w:p w:rsidR="003157A8" w:rsidRDefault="003157A8">
            <w:pPr>
              <w:pStyle w:val="ConsPlusNormal"/>
              <w:jc w:val="both"/>
            </w:pPr>
            <w:r>
              <w:lastRenderedPageBreak/>
              <w:t xml:space="preserve">(в ред. </w:t>
            </w:r>
            <w:hyperlink r:id="rId57" w:history="1">
              <w:r>
                <w:rPr>
                  <w:color w:val="0000FF"/>
                </w:rPr>
                <w:t>Постановления</w:t>
              </w:r>
            </w:hyperlink>
            <w:r>
              <w:t xml:space="preserve"> Правительства РФ от 20.09.2012 N 952)</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ind w:firstLine="540"/>
        <w:jc w:val="both"/>
      </w:pPr>
    </w:p>
    <w:p w:rsidR="003157A8" w:rsidRDefault="003157A8">
      <w:pPr>
        <w:pStyle w:val="ConsPlusNormal"/>
        <w:jc w:val="center"/>
        <w:outlineLvl w:val="1"/>
      </w:pPr>
      <w:r>
        <w:t>I. Характеристика проблемы, на решение</w:t>
      </w:r>
    </w:p>
    <w:p w:rsidR="003157A8" w:rsidRDefault="003157A8">
      <w:pPr>
        <w:pStyle w:val="ConsPlusNormal"/>
        <w:jc w:val="center"/>
      </w:pPr>
      <w:r>
        <w:t>которой направлена Федеральная целевая программа</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ind w:firstLine="540"/>
        <w:jc w:val="both"/>
      </w:pPr>
    </w:p>
    <w:p w:rsidR="003157A8" w:rsidRDefault="003157A8">
      <w:pPr>
        <w:pStyle w:val="ConsPlusNormal"/>
        <w:ind w:firstLine="540"/>
        <w:jc w:val="both"/>
      </w:pPr>
      <w:r>
        <w:t>Одним из приоритетных направлений социально-экономической политики России Президент Российской Федерации определил развитие Дальнего Востока, что подразумевает совершенствование социальной, транспортной, энергетической и телекоммуникационной инфраструктуры этого региона и превращение его в основную территорию для сотрудничества с сопредельными государствами.</w:t>
      </w:r>
    </w:p>
    <w:p w:rsidR="003157A8" w:rsidRDefault="003157A8">
      <w:pPr>
        <w:pStyle w:val="ConsPlusNormal"/>
        <w:ind w:firstLine="540"/>
        <w:jc w:val="both"/>
      </w:pPr>
      <w:r>
        <w:t>В этой связи особую важность приобретает проблема социально-экономического развития Курильских островов (Сахалинская область) - стратегически значимой территории Российской Федерации в Азиатско-Тихоокеанском регионе, поскольку здесь проходит государственная граница между Российской Федерацией и Японией и естественная граница между Охотским морем и Тихим океаном. Эти острова являются исключительной экономической зоной Российской Федерации в Охотском море, а также имеют глубоководные проливы, через которые силы российского Военно-Морского Флота могут выходить в открытый океан.</w:t>
      </w:r>
    </w:p>
    <w:p w:rsidR="003157A8" w:rsidRDefault="003157A8">
      <w:pPr>
        <w:pStyle w:val="ConsPlusNormal"/>
        <w:ind w:firstLine="540"/>
        <w:jc w:val="both"/>
      </w:pPr>
      <w:r>
        <w:t>Наряду с этим Курильские острова обладают высоким природно-ресурсным и экономическим потенциалом и являются одним из богатейших районов мира по запасам водных биологических ресурсов. Здесь сосредоточена одна пятая часть возможного ежегодного вылова ресурсов территориального моря, континентального шельфа и исключительной экономической зоны Российской Федерации, в том числе (в процентах от общего допустимого улова на Дальнем Востоке) 100 процентов скумбрии и тунца, более 90 процентов морского гребешка, трепанга и сайры, 72 процента осьминога, 70 процентов морского окуня и 15 процентов лосося.</w:t>
      </w:r>
    </w:p>
    <w:p w:rsidR="003157A8" w:rsidRDefault="003157A8">
      <w:pPr>
        <w:pStyle w:val="ConsPlusNormal"/>
        <w:ind w:firstLine="540"/>
        <w:jc w:val="both"/>
      </w:pPr>
      <w:r>
        <w:t>Особую ценность для России имеют курильские проливы, через которые проходят миграционные пути дальневосточных лососевых рыб, нерестящихся в реках острова Сахалин, Приморского и Хабаровского краев, Магаданской области и западного побережья полуострова Камчатка.</w:t>
      </w:r>
    </w:p>
    <w:p w:rsidR="003157A8" w:rsidRDefault="003157A8">
      <w:pPr>
        <w:pStyle w:val="ConsPlusNormal"/>
        <w:ind w:firstLine="540"/>
        <w:jc w:val="both"/>
      </w:pPr>
      <w:r>
        <w:t>Минерально-сырьевая база Курильских островов представлена месторождениями золота, серебра, ильменитных песков, самородной серы, торфа и разнообразных строительных материалов.</w:t>
      </w:r>
    </w:p>
    <w:p w:rsidR="003157A8" w:rsidRDefault="003157A8">
      <w:pPr>
        <w:pStyle w:val="ConsPlusNormal"/>
        <w:ind w:firstLine="540"/>
        <w:jc w:val="both"/>
      </w:pPr>
      <w:r>
        <w:t>Стратегический интерес для Российской Федерации представляет наличие на Курильских островах запасов рения.</w:t>
      </w:r>
    </w:p>
    <w:p w:rsidR="003157A8" w:rsidRDefault="003157A8">
      <w:pPr>
        <w:pStyle w:val="ConsPlusNormal"/>
        <w:ind w:firstLine="540"/>
        <w:jc w:val="both"/>
      </w:pPr>
      <w:r>
        <w:t>В 2003 году на шельфе островов в зоне Среднего Курильского прогиба были проведены сейсморазведочные работы, подтвердившие их высокую нефтегазоносность. В ближайшее время планируется проведение нефтегазопоисковых работ в северной и южной частях Курильских островов.</w:t>
      </w:r>
    </w:p>
    <w:p w:rsidR="003157A8" w:rsidRDefault="003157A8">
      <w:pPr>
        <w:pStyle w:val="ConsPlusNormal"/>
        <w:ind w:firstLine="540"/>
        <w:jc w:val="both"/>
      </w:pPr>
      <w:r>
        <w:t>Наряду с разнообразными минерально-сырьевыми ресурсами Курильские острова обладают уникальными по химическому и температурному составу минеральными и геотермальными водными источниками, пригодными для коммерческого использования.</w:t>
      </w:r>
    </w:p>
    <w:p w:rsidR="003157A8" w:rsidRDefault="003157A8">
      <w:pPr>
        <w:pStyle w:val="ConsPlusNormal"/>
        <w:ind w:firstLine="540"/>
        <w:jc w:val="both"/>
      </w:pPr>
      <w:r>
        <w:t>Несмотря на значительный ресурсный потенциал островов и в первую очередь обеспеченность водными биологическими ресурсами, в последние годы произошло снижение рентабельности функционирования рыбопромышленного комплекса (доля убыточных предприятий отрасли в 2004 году составила от 50 до 83,3 процента). Произошло сокращение товарных запасов ценных пород водных биологических ресурсов (краба, морского гребешка, трепанга, морского ежа и других видов) на 37 процентов, не уменьшаются масштабы браконьерства. Учитывая, что в структуре доходов бюджетов муниципальных образований налоговые доходы рыбной промышленности составляют от 23,3 до 69,73 процента (по Курильскому району), наблюдается снижение реальных доходов всех категорий населения, приводящее к уменьшению численности жителей, постоянно проживающих на Курильских островах. Такая ситуация угрожает реализации геостратегических интересов Российской Федерации.</w:t>
      </w:r>
    </w:p>
    <w:p w:rsidR="003157A8" w:rsidRDefault="003157A8">
      <w:pPr>
        <w:pStyle w:val="ConsPlusNormal"/>
        <w:ind w:firstLine="540"/>
        <w:jc w:val="both"/>
      </w:pPr>
      <w:r>
        <w:t xml:space="preserve">В этой связи Правительством Российской Федерации было принято решение о разработке </w:t>
      </w:r>
      <w:r>
        <w:lastRenderedPageBreak/>
        <w:t xml:space="preserve">Федеральной целевой программы "Социально-экономическое развитие Курильских островов (Сахалинская область) на 2007 - 2015 годы" (далее - Программа). </w:t>
      </w:r>
      <w:hyperlink r:id="rId58" w:history="1">
        <w:r>
          <w:rPr>
            <w:color w:val="0000FF"/>
          </w:rPr>
          <w:t>Концепция</w:t>
        </w:r>
      </w:hyperlink>
      <w:r>
        <w:t xml:space="preserve"> Программы утверждена распоряжением Правительства Российской Федерации от 9 декабря 2005 г. N 2189-р.</w:t>
      </w:r>
    </w:p>
    <w:p w:rsidR="003157A8" w:rsidRDefault="003157A8">
      <w:pPr>
        <w:pStyle w:val="ConsPlusNormal"/>
        <w:ind w:firstLine="540"/>
        <w:jc w:val="both"/>
      </w:pPr>
    </w:p>
    <w:p w:rsidR="003157A8" w:rsidRDefault="003157A8">
      <w:pPr>
        <w:pStyle w:val="ConsPlusNormal"/>
        <w:jc w:val="center"/>
        <w:outlineLvl w:val="2"/>
      </w:pPr>
      <w:r>
        <w:t>Обоснование целесообразности решения проблемы</w:t>
      </w:r>
    </w:p>
    <w:p w:rsidR="003157A8" w:rsidRDefault="003157A8">
      <w:pPr>
        <w:pStyle w:val="ConsPlusNormal"/>
        <w:jc w:val="center"/>
      </w:pPr>
      <w:r>
        <w:t>программно-целевым методом</w:t>
      </w:r>
    </w:p>
    <w:p w:rsidR="003157A8" w:rsidRDefault="003157A8">
      <w:pPr>
        <w:pStyle w:val="ConsPlusNormal"/>
        <w:ind w:firstLine="540"/>
        <w:jc w:val="both"/>
      </w:pPr>
    </w:p>
    <w:p w:rsidR="003157A8" w:rsidRDefault="003157A8">
      <w:pPr>
        <w:pStyle w:val="ConsPlusNormal"/>
        <w:ind w:firstLine="540"/>
        <w:jc w:val="both"/>
      </w:pPr>
      <w:r>
        <w:t>Необходимый уровень координации действий и концентрации ресурсов при решении задач развития Курильских островов может быть достигнут только при использовании программно-целевого метода в силу следующих факторов.</w:t>
      </w:r>
    </w:p>
    <w:p w:rsidR="003157A8" w:rsidRDefault="003157A8">
      <w:pPr>
        <w:pStyle w:val="ConsPlusNormal"/>
        <w:ind w:firstLine="540"/>
        <w:jc w:val="both"/>
      </w:pPr>
      <w:r>
        <w:t xml:space="preserve">Федеральная поддержка социально-экономического развития Курильских островов осуществлялась в рамках Федеральной целевой </w:t>
      </w:r>
      <w:hyperlink r:id="rId59" w:history="1">
        <w:r>
          <w:rPr>
            <w:color w:val="0000FF"/>
          </w:rPr>
          <w:t>программы</w:t>
        </w:r>
      </w:hyperlink>
      <w:r>
        <w:t xml:space="preserve"> "Социально-экономическое развитие Курильских островов Сахалинской области (1994 - 2005 годы)", утвержденной </w:t>
      </w:r>
      <w:hyperlink r:id="rId60" w:history="1">
        <w:r>
          <w:rPr>
            <w:color w:val="0000FF"/>
          </w:rPr>
          <w:t>Постановлением</w:t>
        </w:r>
      </w:hyperlink>
      <w:r>
        <w:t xml:space="preserve"> Правительства Российской Федерации от 17 декабря 2001 г. N 872.</w:t>
      </w:r>
    </w:p>
    <w:p w:rsidR="003157A8" w:rsidRDefault="003157A8">
      <w:pPr>
        <w:pStyle w:val="ConsPlusNormal"/>
        <w:ind w:firstLine="540"/>
        <w:jc w:val="both"/>
      </w:pPr>
      <w:r>
        <w:t>Указанная Программа охватывала все отраслевые направления развития экономики. В ее состав входило девять подпрограмм развития производственной и социальной инфраструктуры, региональной строительной базы, рыбохозяйственного и биофармацевтического комплексов, агропромышленного производства, оздоровительного и лечебного туризма, охраны природы и экологической безопасности Курильских островов, развития внешнеэкономических связей и международного делового сотрудничества, это предполагало финансирование и реализацию 153 мероприятий Программы.</w:t>
      </w:r>
    </w:p>
    <w:p w:rsidR="003157A8" w:rsidRDefault="003157A8">
      <w:pPr>
        <w:pStyle w:val="ConsPlusNormal"/>
        <w:ind w:firstLine="540"/>
        <w:jc w:val="both"/>
      </w:pPr>
      <w:r>
        <w:t>Реализация этих мероприятий обеспечила:</w:t>
      </w:r>
    </w:p>
    <w:p w:rsidR="003157A8" w:rsidRDefault="003157A8">
      <w:pPr>
        <w:pStyle w:val="ConsPlusNormal"/>
        <w:ind w:firstLine="540"/>
        <w:jc w:val="both"/>
      </w:pPr>
      <w:r>
        <w:t>прирост объема поставок товарной пищевой рыбопродукции в 4,6 раза к уровню 1996 года;</w:t>
      </w:r>
    </w:p>
    <w:p w:rsidR="003157A8" w:rsidRDefault="003157A8">
      <w:pPr>
        <w:pStyle w:val="ConsPlusNormal"/>
        <w:ind w:firstLine="540"/>
        <w:jc w:val="both"/>
      </w:pPr>
      <w:r>
        <w:t>увеличение числа рабочих мест более чем на 2500;</w:t>
      </w:r>
    </w:p>
    <w:p w:rsidR="003157A8" w:rsidRDefault="003157A8">
      <w:pPr>
        <w:pStyle w:val="ConsPlusNormal"/>
        <w:ind w:firstLine="540"/>
        <w:jc w:val="both"/>
      </w:pPr>
      <w:r>
        <w:t>повышение уровня благосостояния населения (среднемесячная заработная плата в 2005 году превысила на 7,3 процента средний уровень заработной платы по Сахалинской области).</w:t>
      </w:r>
    </w:p>
    <w:p w:rsidR="003157A8" w:rsidRDefault="003157A8">
      <w:pPr>
        <w:pStyle w:val="ConsPlusNormal"/>
        <w:ind w:firstLine="540"/>
        <w:jc w:val="both"/>
      </w:pPr>
      <w:r>
        <w:t>В рамках реализации мероприятий Программы в энергетическом комплексе введены в эксплуатацию:</w:t>
      </w:r>
    </w:p>
    <w:p w:rsidR="003157A8" w:rsidRDefault="003157A8">
      <w:pPr>
        <w:pStyle w:val="ConsPlusNormal"/>
        <w:ind w:firstLine="540"/>
        <w:jc w:val="both"/>
      </w:pPr>
      <w:r>
        <w:t>на острове Парамушир - малая ГЭС на реке Матросской (три турбины суммарной мощностью 1,7 МВт);</w:t>
      </w:r>
    </w:p>
    <w:p w:rsidR="003157A8" w:rsidRDefault="003157A8">
      <w:pPr>
        <w:pStyle w:val="ConsPlusNormal"/>
        <w:ind w:firstLine="540"/>
        <w:jc w:val="both"/>
      </w:pPr>
      <w:r>
        <w:t>на острове Кунашир - Менделеевский энергетический комплекс (ГеоТЭС "Менделеевская") мощностью 1,8 МВт.</w:t>
      </w:r>
    </w:p>
    <w:p w:rsidR="003157A8" w:rsidRDefault="003157A8">
      <w:pPr>
        <w:pStyle w:val="ConsPlusNormal"/>
        <w:ind w:firstLine="540"/>
        <w:jc w:val="both"/>
      </w:pPr>
      <w:r>
        <w:t>В транспортном комплексе осуществлено строительство взлетно-посадочной полосы аэропорта Менделеево длиной 2,04 километра, установлено светосигнальное оборудование и оборудование на объектах энергообеспечения.</w:t>
      </w:r>
    </w:p>
    <w:p w:rsidR="003157A8" w:rsidRDefault="003157A8">
      <w:pPr>
        <w:pStyle w:val="ConsPlusNormal"/>
        <w:ind w:firstLine="540"/>
        <w:jc w:val="both"/>
      </w:pPr>
      <w:r>
        <w:t>На территории Курильских островов построены 24,6 километра автомобильных дорог общего пользования со щебеночным покрытием и 14 мостов.</w:t>
      </w:r>
    </w:p>
    <w:p w:rsidR="003157A8" w:rsidRDefault="003157A8">
      <w:pPr>
        <w:pStyle w:val="ConsPlusNormal"/>
        <w:ind w:firstLine="540"/>
        <w:jc w:val="both"/>
      </w:pPr>
      <w:r>
        <w:t>В сфере связи за счет средств федерального бюджета была построена и введена в эксплуатацию кабельная линия между поселками Южно-Курильск - Менделеево - Головнино (остров Кунашир). За счет средств бюджета Сахалинской области и средств внебюджетных источников была проведена замена автоматизированной телефонной станции в пос. Южно-Курильск и проложена кабельная линия связи пос. Крабозаводское - пос. Малокурильское, а также переведены в новые помещения отделения связи в поселках Малокурильское и Крабозаводское (остров Шикотан).</w:t>
      </w:r>
    </w:p>
    <w:p w:rsidR="003157A8" w:rsidRDefault="003157A8">
      <w:pPr>
        <w:pStyle w:val="ConsPlusNormal"/>
        <w:ind w:firstLine="540"/>
        <w:jc w:val="both"/>
      </w:pPr>
      <w:r>
        <w:t>В социальной сфере за счет средств федерального бюджета в 3 районах построены жилые дома общей площадью свыше 8 тыс. кв. метров, школа на 350 мест в г. Курильске (остров Итуруп), поликлиника на 150 посещений в смену в г. Северо-Курильске (остров Парамушир).</w:t>
      </w:r>
    </w:p>
    <w:p w:rsidR="003157A8" w:rsidRDefault="003157A8">
      <w:pPr>
        <w:pStyle w:val="ConsPlusNormal"/>
        <w:ind w:firstLine="540"/>
        <w:jc w:val="both"/>
      </w:pPr>
      <w:r>
        <w:t>В рыбохозяйственном комплексе введены в действие рыбоперерабатывающие мощности общим объемом более 1 тыс. тонн морепродуктов в сутки, построено 2 холодильника мощностью 1 тыс. тонн единовременного хранения в сутки, реконструирован Рейдовый рыбоводный завод мощностью 70 млн. штук молоди в год.</w:t>
      </w:r>
    </w:p>
    <w:p w:rsidR="003157A8" w:rsidRDefault="003157A8">
      <w:pPr>
        <w:pStyle w:val="ConsPlusNormal"/>
        <w:ind w:firstLine="540"/>
        <w:jc w:val="both"/>
      </w:pPr>
      <w:r>
        <w:t xml:space="preserve">Тем не менее (в связи с отклонением объемов финансирования от плановых показателей) в рамках Федеральной целевой </w:t>
      </w:r>
      <w:hyperlink r:id="rId61" w:history="1">
        <w:r>
          <w:rPr>
            <w:color w:val="0000FF"/>
          </w:rPr>
          <w:t>программы</w:t>
        </w:r>
      </w:hyperlink>
      <w:r>
        <w:t xml:space="preserve"> "Социально-экономическое развитие Курильских островов Сахалинской области (1994 - 2005 годы)" не были решены основные проблемы </w:t>
      </w:r>
      <w:r>
        <w:lastRenderedPageBreak/>
        <w:t>Курильских островов, связанные с развитием транспортной и энергетической инфраструктуры региона.</w:t>
      </w:r>
    </w:p>
    <w:p w:rsidR="003157A8" w:rsidRDefault="003157A8">
      <w:pPr>
        <w:pStyle w:val="ConsPlusNormal"/>
        <w:ind w:firstLine="540"/>
        <w:jc w:val="both"/>
      </w:pPr>
      <w:r>
        <w:t>Частичное выполнение инвестиционных проектов не позволило обеспечить комплексное социально-экономическое развитие Курильских островов, сформировать сбалансированную экономику, снять социальную напряженность.</w:t>
      </w:r>
    </w:p>
    <w:p w:rsidR="003157A8" w:rsidRDefault="003157A8">
      <w:pPr>
        <w:pStyle w:val="ConsPlusNormal"/>
        <w:ind w:firstLine="540"/>
        <w:jc w:val="both"/>
      </w:pPr>
      <w:r>
        <w:t xml:space="preserve">Из 153 запланированных мероприятий Федеральной целевой </w:t>
      </w:r>
      <w:hyperlink r:id="rId62" w:history="1">
        <w:r>
          <w:rPr>
            <w:color w:val="0000FF"/>
          </w:rPr>
          <w:t>программы</w:t>
        </w:r>
      </w:hyperlink>
      <w:r>
        <w:t xml:space="preserve"> "Социально-экономическое развитие Курильских островов Сахалинской области (1994 - 2005 годы)" реализованы лишь 40. При этом для введения в эксплуатацию 11 объектов незавершенного строительства (по состоянию на 1 января 2006 г.) необходимо 3,4 млрд. рублей.</w:t>
      </w:r>
    </w:p>
    <w:p w:rsidR="003157A8" w:rsidRDefault="003157A8">
      <w:pPr>
        <w:pStyle w:val="ConsPlusNormal"/>
        <w:ind w:firstLine="540"/>
        <w:jc w:val="both"/>
      </w:pPr>
      <w:r>
        <w:t xml:space="preserve">Таким образом, некоторые задачи Федеральной целевой </w:t>
      </w:r>
      <w:hyperlink r:id="rId63" w:history="1">
        <w:r>
          <w:rPr>
            <w:color w:val="0000FF"/>
          </w:rPr>
          <w:t>программы</w:t>
        </w:r>
      </w:hyperlink>
      <w:r>
        <w:t xml:space="preserve"> "Социально-экономическое развитие Курильских островов Сахалинской области (1994 - 2005 годы)" остались невыполненными, в частности:</w:t>
      </w:r>
    </w:p>
    <w:p w:rsidR="003157A8" w:rsidRDefault="003157A8">
      <w:pPr>
        <w:pStyle w:val="ConsPlusNormal"/>
        <w:ind w:firstLine="540"/>
        <w:jc w:val="both"/>
      </w:pPr>
      <w:r>
        <w:t>не обеспечена самодостаточность энергетической системы островов;</w:t>
      </w:r>
    </w:p>
    <w:p w:rsidR="003157A8" w:rsidRDefault="003157A8">
      <w:pPr>
        <w:pStyle w:val="ConsPlusNormal"/>
        <w:ind w:firstLine="540"/>
        <w:jc w:val="both"/>
      </w:pPr>
      <w:r>
        <w:t>не достигнут планируемый уровень транспортной доступности региона;</w:t>
      </w:r>
    </w:p>
    <w:p w:rsidR="003157A8" w:rsidRDefault="003157A8">
      <w:pPr>
        <w:pStyle w:val="ConsPlusNormal"/>
        <w:ind w:firstLine="540"/>
        <w:jc w:val="both"/>
      </w:pPr>
      <w:r>
        <w:t>не созданы полноценные современные телекоммуникационные системы;</w:t>
      </w:r>
    </w:p>
    <w:p w:rsidR="003157A8" w:rsidRDefault="003157A8">
      <w:pPr>
        <w:pStyle w:val="ConsPlusNormal"/>
        <w:ind w:firstLine="540"/>
        <w:jc w:val="both"/>
      </w:pPr>
      <w:r>
        <w:t>не достигнут рост объемов производства по приоритетным отраслям экономики (удалось достичь лишь 20 процентов запланированного роста);</w:t>
      </w:r>
    </w:p>
    <w:p w:rsidR="003157A8" w:rsidRDefault="003157A8">
      <w:pPr>
        <w:pStyle w:val="ConsPlusNormal"/>
        <w:ind w:firstLine="540"/>
        <w:jc w:val="both"/>
      </w:pPr>
      <w:r>
        <w:t>не удалось в связи с низкими темпами развития промышленности обеспечить бюджетную самодостаточность муниципальных образований Курильских островов;</w:t>
      </w:r>
    </w:p>
    <w:p w:rsidR="003157A8" w:rsidRDefault="003157A8">
      <w:pPr>
        <w:pStyle w:val="ConsPlusNormal"/>
        <w:ind w:firstLine="540"/>
        <w:jc w:val="both"/>
      </w:pPr>
      <w:r>
        <w:t>не улучшилось обеспечение местного населения жильем при резком ухудшении качества жилищного фонда (по отдельным муниципальным образованиям обеспеченность населения жильем составляет менее 11 кв. метров общей площади на одного жителя);</w:t>
      </w:r>
    </w:p>
    <w:p w:rsidR="003157A8" w:rsidRDefault="003157A8">
      <w:pPr>
        <w:pStyle w:val="ConsPlusNormal"/>
        <w:ind w:firstLine="540"/>
        <w:jc w:val="both"/>
      </w:pPr>
      <w:r>
        <w:t>теплоснабжение населения производится только за счет эксплуатации изношенного котельного оборудования, рассчитанного на сжигание угля, стоимость которого из-за высоких транспортных и портовых издержек превышает фактически в 2 раза стоимость энергоресурсов для северного завоза в Охинский район Сахалинской области;</w:t>
      </w:r>
    </w:p>
    <w:p w:rsidR="003157A8" w:rsidRDefault="003157A8">
      <w:pPr>
        <w:pStyle w:val="ConsPlusNormal"/>
        <w:ind w:firstLine="540"/>
        <w:jc w:val="both"/>
      </w:pPr>
      <w:r>
        <w:t>не завершены работы по модернизации системы водоснабжения населенных пунктов;</w:t>
      </w:r>
    </w:p>
    <w:p w:rsidR="003157A8" w:rsidRDefault="003157A8">
      <w:pPr>
        <w:pStyle w:val="ConsPlusNormal"/>
        <w:ind w:firstLine="540"/>
        <w:jc w:val="both"/>
      </w:pPr>
      <w:r>
        <w:t>не удалось удовлетворить потребность в ученических местах и повысить качество услуг в сфере здравоохранения из-за высокого износа зданий и сооружений социальной сферы (школ, больниц) и наличия объектов незавершенного строительства;</w:t>
      </w:r>
    </w:p>
    <w:p w:rsidR="003157A8" w:rsidRDefault="003157A8">
      <w:pPr>
        <w:pStyle w:val="ConsPlusNormal"/>
        <w:ind w:firstLine="540"/>
        <w:jc w:val="both"/>
      </w:pPr>
      <w:r>
        <w:t>обеспечение услугами дошкольных учреждений составляет менее 50 процентов прогнозируемого роста потребности в них (в связи с увеличением рождаемости).</w:t>
      </w:r>
    </w:p>
    <w:p w:rsidR="003157A8" w:rsidRDefault="003157A8">
      <w:pPr>
        <w:pStyle w:val="ConsPlusNormal"/>
        <w:ind w:firstLine="540"/>
        <w:jc w:val="both"/>
      </w:pPr>
      <w:r>
        <w:t xml:space="preserve">В целях обеспечения преемственности и эффективного использования материально-технической базы, созданной в рамках Федеральной целевой </w:t>
      </w:r>
      <w:hyperlink r:id="rId64" w:history="1">
        <w:r>
          <w:rPr>
            <w:color w:val="0000FF"/>
          </w:rPr>
          <w:t>программы</w:t>
        </w:r>
      </w:hyperlink>
      <w:r>
        <w:t xml:space="preserve"> "Социально-экономическое развитие Курильских островов Сахалинской области (1994 - 2005 годы)", объекты незавершенного строительства в приоритетных отраслях (рыбопромышленном, транспортном комплексе и социальной сфере) будут финансироваться в рамках Программы. В отношении остальных объектов незавершенного строительства должны быть проведены работы по их перепрофилированию для нужд муниципальных образований за счет средств консолидированного бюджета Сахалинской области.</w:t>
      </w:r>
    </w:p>
    <w:p w:rsidR="003157A8" w:rsidRDefault="003157A8">
      <w:pPr>
        <w:pStyle w:val="ConsPlusNormal"/>
        <w:ind w:firstLine="540"/>
        <w:jc w:val="both"/>
      </w:pPr>
      <w:r>
        <w:t>Задача социально-экономического развития Курильских островов требует увязки методов и механизмов решения проблем внутреннего характера (сбалансированного социально-экономического развития территории) с задачами обеспечения геостратегических (внешнеполитических) интересов России в Азиатско-Тихоокеанском регионе.</w:t>
      </w:r>
    </w:p>
    <w:p w:rsidR="003157A8" w:rsidRDefault="003157A8">
      <w:pPr>
        <w:pStyle w:val="ConsPlusNormal"/>
        <w:ind w:firstLine="540"/>
        <w:jc w:val="both"/>
      </w:pPr>
      <w:r>
        <w:t>Российской Федерации необходимо в полном объеме использовать конкурентные преимущества этого региона - его водные биологические ресурсы и близость к наиболее динамично развивающемуся региону мира для расширения международного экономического сотрудничества, вовлекая государства Восточной Азии в осуществление совместных проектов на рыночных принципах.</w:t>
      </w:r>
    </w:p>
    <w:p w:rsidR="003157A8" w:rsidRDefault="003157A8">
      <w:pPr>
        <w:pStyle w:val="ConsPlusNormal"/>
        <w:ind w:firstLine="540"/>
        <w:jc w:val="both"/>
      </w:pPr>
      <w:r>
        <w:t>Таким образом, для того чтобы решить сложные и специфические проблемы, стоящие перед регионом, а также способствовать устойчивому развитию стратегически важной приграничной территории, обеспечив экономическое закрепление Российской Федерации в Азиатско-Тихоокеанском регионе, необходимо федеральным органам государственной власти, органам государственной власти Сахалинской области, органам местного самоуправления и бизнес-</w:t>
      </w:r>
      <w:r>
        <w:lastRenderedPageBreak/>
        <w:t>сообществу совместно осуществить комплекс инвестиционных и организационно-правовых мероприятий.</w:t>
      </w:r>
    </w:p>
    <w:p w:rsidR="003157A8" w:rsidRDefault="003157A8">
      <w:pPr>
        <w:pStyle w:val="ConsPlusNormal"/>
        <w:ind w:firstLine="540"/>
        <w:jc w:val="both"/>
      </w:pPr>
    </w:p>
    <w:p w:rsidR="003157A8" w:rsidRDefault="003157A8">
      <w:pPr>
        <w:pStyle w:val="ConsPlusNormal"/>
        <w:jc w:val="center"/>
        <w:outlineLvl w:val="2"/>
      </w:pPr>
      <w:r>
        <w:t>Прогноз развития проблемной ситуации без использования</w:t>
      </w:r>
    </w:p>
    <w:p w:rsidR="003157A8" w:rsidRDefault="003157A8">
      <w:pPr>
        <w:pStyle w:val="ConsPlusNormal"/>
        <w:jc w:val="center"/>
      </w:pPr>
      <w:r>
        <w:t>программно-целевого метода</w:t>
      </w:r>
    </w:p>
    <w:p w:rsidR="003157A8" w:rsidRDefault="003157A8">
      <w:pPr>
        <w:pStyle w:val="ConsPlusNormal"/>
        <w:ind w:firstLine="540"/>
        <w:jc w:val="both"/>
      </w:pPr>
    </w:p>
    <w:p w:rsidR="003157A8" w:rsidRDefault="003157A8">
      <w:pPr>
        <w:pStyle w:val="ConsPlusNormal"/>
        <w:ind w:firstLine="540"/>
        <w:jc w:val="both"/>
      </w:pPr>
      <w:r>
        <w:t>Учитывая состояние бюджета Сахалинской области и местных бюджетов (дотационность консолидированного бюджета Сахалинской области из федерального бюджета составляет 20 процентов, консолидированный дефицит местных бюджетов - 34,5 млн. рублей (или 12 процентов)), решение всего спектра проблем социально-экономического развития Курильских островов невозможно осуществить только за счет внутренних ресурсов региона (для обеспечения финансирования предусмотренных Программой мероприятий требуется ежегодный рост доходной части бюджета Сахалинской области более чем на 20 процентов).</w:t>
      </w:r>
    </w:p>
    <w:p w:rsidR="003157A8" w:rsidRDefault="003157A8">
      <w:pPr>
        <w:pStyle w:val="ConsPlusNormal"/>
        <w:ind w:firstLine="540"/>
        <w:jc w:val="both"/>
      </w:pPr>
      <w:r>
        <w:t>При отсутствии активного участия государства в формировании эффективной производственной и социальной инфраструктуры неразвитых или монопроизводственных регионов происходит упрощение структуры их экономики, проявляющееся в развитии экспортно ориентированных отраслей промышленности, производящих продукцию с низкой добавленной стоимостью, и в уменьшении доходов предприятий от экспорта.</w:t>
      </w:r>
    </w:p>
    <w:p w:rsidR="003157A8" w:rsidRDefault="003157A8">
      <w:pPr>
        <w:pStyle w:val="ConsPlusNormal"/>
        <w:ind w:firstLine="540"/>
        <w:jc w:val="both"/>
      </w:pPr>
      <w:r>
        <w:t>Эффективность использования одной условной тонны биологических ресурсов в России в 2 раза ниже, чем в США и Норвегии, и более чем в 6 раз ниже, чем в Японии. Доходы российских компаний от экспорта водных биологических ресурсов в 2,6 раза меньше, чем доходы китайских компаний, при одинаковом объеме их экспорта.</w:t>
      </w:r>
    </w:p>
    <w:p w:rsidR="003157A8" w:rsidRDefault="003157A8">
      <w:pPr>
        <w:pStyle w:val="ConsPlusNormal"/>
        <w:ind w:firstLine="540"/>
        <w:jc w:val="both"/>
      </w:pPr>
      <w:r>
        <w:t>В отношении Курильских островов можно прогнозировать развитие рыбодобывающей отрасли при одновременном снижении степени переработки сырья и уменьшении доходов предприятий отрасли.</w:t>
      </w:r>
    </w:p>
    <w:p w:rsidR="003157A8" w:rsidRDefault="003157A8">
      <w:pPr>
        <w:pStyle w:val="ConsPlusNormal"/>
        <w:ind w:firstLine="540"/>
        <w:jc w:val="both"/>
      </w:pPr>
      <w:r>
        <w:t>Сохранение тенденции к росту тарифов на электро- и теплоэнергию для населения и предприятий приведет к ухудшению социальной обстановки (доля семейного бюджета курильчан, затрачиваемая на оплату коммунальных услуг, выше среднероссийского уровня) и снижению конкурентоспособности промышленного комплекса Курильских островов (превышение стоимости 1 кВт.ч энергии, используемой для промышленных целей, по сравнению с островом Сахалин в Северо-Курильском районе составляет 4,7 раза, в Курильском районе - 2,05 раза, в Южно-Курильском районе - 4,4 раза).</w:t>
      </w:r>
    </w:p>
    <w:p w:rsidR="003157A8" w:rsidRDefault="003157A8">
      <w:pPr>
        <w:pStyle w:val="ConsPlusNormal"/>
        <w:ind w:firstLine="540"/>
        <w:jc w:val="both"/>
      </w:pPr>
      <w:r>
        <w:t>Ситуация усугубляется высокими транспортными издержками по доставке в регион сырья и энергоресурсов и необходимостью создания их запасов. В сложившейся ситуации доля энергетических затрат в себестоимости продукции рыбопереработки на Курильских островах составляет до 20 процентов, в то время как в Приморском крае - не более 5 процентов.</w:t>
      </w:r>
    </w:p>
    <w:p w:rsidR="003157A8" w:rsidRDefault="003157A8">
      <w:pPr>
        <w:pStyle w:val="ConsPlusNormal"/>
        <w:ind w:firstLine="540"/>
        <w:jc w:val="both"/>
      </w:pPr>
      <w:r>
        <w:t>Прогнозируемая ситуация предполагает негативную динамику возрастной структуры населения. Наблюдается отток экономически активного населения, не занятого в рыбодобывающей отрасли Курильских островов, на фоне общего процесса старения населения и, как следствие, увеличение социальной нагрузки на бюджетную систему.</w:t>
      </w:r>
    </w:p>
    <w:p w:rsidR="003157A8" w:rsidRDefault="003157A8">
      <w:pPr>
        <w:pStyle w:val="ConsPlusNormal"/>
        <w:ind w:firstLine="540"/>
        <w:jc w:val="both"/>
      </w:pPr>
      <w:r>
        <w:t xml:space="preserve">Отсутствие проработанного комплекса мероприятий, направленных на перспективное развитие Курильских островов, а также несовершенство социальной инфраструктуры муниципальных образований приведут к замедлению положительных демографических процессов, наметившихся в период реализации II этапа (2001 - 2005 годы) Федеральной целевой </w:t>
      </w:r>
      <w:hyperlink r:id="rId65" w:history="1">
        <w:r>
          <w:rPr>
            <w:color w:val="0000FF"/>
          </w:rPr>
          <w:t>программы</w:t>
        </w:r>
      </w:hyperlink>
      <w:r>
        <w:t xml:space="preserve"> "Социально-экономическое развитие Курильских островов Сахалинской области (1994 - 2005 годы)", снижению трудового потенциала региона и дефициту рабочей силы на островах.</w:t>
      </w:r>
    </w:p>
    <w:p w:rsidR="003157A8" w:rsidRDefault="003157A8">
      <w:pPr>
        <w:pStyle w:val="ConsPlusNormal"/>
        <w:ind w:firstLine="540"/>
        <w:jc w:val="both"/>
      </w:pPr>
      <w:r>
        <w:t>Основными недостатками развития Курильских островов без использования программно-целевого метода являются:</w:t>
      </w:r>
    </w:p>
    <w:p w:rsidR="003157A8" w:rsidRDefault="003157A8">
      <w:pPr>
        <w:pStyle w:val="ConsPlusNormal"/>
        <w:ind w:firstLine="540"/>
        <w:jc w:val="both"/>
      </w:pPr>
      <w:r>
        <w:t>невозможность полного и эффективного использования системного и комплексного подходов при формировании перечня мероприятий, направленных на создание условий для устойчивого социально-экономического развития Курильских островов и интеграции их экономической системы с экономическими системами Российской Федерации и Азиатско-Тихоокеанского региона в долгосрочном периоде;</w:t>
      </w:r>
    </w:p>
    <w:p w:rsidR="003157A8" w:rsidRDefault="003157A8">
      <w:pPr>
        <w:pStyle w:val="ConsPlusNormal"/>
        <w:ind w:firstLine="540"/>
        <w:jc w:val="both"/>
      </w:pPr>
      <w:r>
        <w:t xml:space="preserve">отсутствие эффективных механизмов координации мероприятий, обеспечивающих решение </w:t>
      </w:r>
      <w:r>
        <w:lastRenderedPageBreak/>
        <w:t>проблемы, а также деятельности федеральных органов исполнительной власти и органов государственной власти Сахалинской области;</w:t>
      </w:r>
    </w:p>
    <w:p w:rsidR="003157A8" w:rsidRDefault="003157A8">
      <w:pPr>
        <w:pStyle w:val="ConsPlusNormal"/>
        <w:ind w:firstLine="540"/>
        <w:jc w:val="both"/>
      </w:pPr>
      <w:r>
        <w:t>недостаточная прозрачность основных элементов системы администрирования и управления ресурсами, выделенными для достижения заявленных целей.</w:t>
      </w:r>
    </w:p>
    <w:p w:rsidR="003157A8" w:rsidRDefault="003157A8">
      <w:pPr>
        <w:pStyle w:val="ConsPlusNormal"/>
        <w:ind w:firstLine="540"/>
        <w:jc w:val="both"/>
      </w:pPr>
      <w:r>
        <w:t>Отказ от использования программно-целевого метода негативно скажется на:</w:t>
      </w:r>
    </w:p>
    <w:p w:rsidR="003157A8" w:rsidRDefault="003157A8">
      <w:pPr>
        <w:pStyle w:val="ConsPlusNormal"/>
        <w:ind w:firstLine="540"/>
        <w:jc w:val="both"/>
      </w:pPr>
      <w:r>
        <w:t>возможности увязки инвестиционных мероприятий с организационно-правовыми мероприятиями, осуществляемыми в регионе;</w:t>
      </w:r>
    </w:p>
    <w:p w:rsidR="003157A8" w:rsidRDefault="003157A8">
      <w:pPr>
        <w:pStyle w:val="ConsPlusNormal"/>
        <w:ind w:firstLine="540"/>
        <w:jc w:val="both"/>
      </w:pPr>
      <w:r>
        <w:t>решении приоритетных задач и реализации инвестиционных проектов Программы в предполагаемые сроки и с минимальными затратами;</w:t>
      </w:r>
    </w:p>
    <w:p w:rsidR="003157A8" w:rsidRDefault="003157A8">
      <w:pPr>
        <w:pStyle w:val="ConsPlusNormal"/>
        <w:ind w:firstLine="540"/>
        <w:jc w:val="both"/>
      </w:pPr>
      <w:r>
        <w:t>координации ведомственных и региональных программ по целям, задачам, срокам и приоритетным конечным результатам;</w:t>
      </w:r>
    </w:p>
    <w:p w:rsidR="003157A8" w:rsidRDefault="003157A8">
      <w:pPr>
        <w:pStyle w:val="ConsPlusNormal"/>
        <w:ind w:firstLine="540"/>
        <w:jc w:val="both"/>
      </w:pPr>
      <w:r>
        <w:t>возможности разработки средне- и долгосрочных механизмов привлечения внебюджетных источников;</w:t>
      </w:r>
    </w:p>
    <w:p w:rsidR="003157A8" w:rsidRDefault="003157A8">
      <w:pPr>
        <w:pStyle w:val="ConsPlusNormal"/>
        <w:ind w:firstLine="540"/>
        <w:jc w:val="both"/>
      </w:pPr>
      <w:r>
        <w:t>эффективности расходования средств федерального и регионального бюджетов.</w:t>
      </w:r>
    </w:p>
    <w:p w:rsidR="003157A8" w:rsidRDefault="003157A8">
      <w:pPr>
        <w:pStyle w:val="ConsPlusNormal"/>
        <w:ind w:firstLine="540"/>
        <w:jc w:val="both"/>
      </w:pPr>
      <w:r>
        <w:t>Вследствие этого сроки и затраты, необходимые для достижения результатов Программы, возрастут, а отдельные задачи Программы достигнуты не будут.</w:t>
      </w:r>
    </w:p>
    <w:p w:rsidR="003157A8" w:rsidRDefault="003157A8">
      <w:pPr>
        <w:pStyle w:val="ConsPlusNormal"/>
        <w:ind w:firstLine="540"/>
        <w:jc w:val="both"/>
      </w:pPr>
      <w:r>
        <w:t>Таким образом, для реализации задач по превращению Дальнего Востока в основную территорию для сотрудничества с сопредельными государствами, обеспечения интеграции экономической системы Курильских островов с экономической системой Азиатско-Тихоокеанского региона, а также качественного улучшения уровня жизни населения предпочтительным оказывается вариант решения проблем развития Курильских островов, при котором приоритетными направлениями Программы должны стать:</w:t>
      </w:r>
    </w:p>
    <w:p w:rsidR="003157A8" w:rsidRDefault="003157A8">
      <w:pPr>
        <w:pStyle w:val="ConsPlusNormal"/>
        <w:ind w:firstLine="540"/>
        <w:jc w:val="both"/>
      </w:pPr>
      <w:r>
        <w:t>увеличение товарной продукции глубокой переработки водных биологических ресурсов на основе оптимального промыслового использования традиционных видов водных биологических ресурсов и вовлечения в промысел недоиспользуемых видов таких ресурсов, а также возобновление промышленного объема добычи лососевых видов рыб;</w:t>
      </w:r>
    </w:p>
    <w:p w:rsidR="003157A8" w:rsidRDefault="003157A8">
      <w:pPr>
        <w:pStyle w:val="ConsPlusNormal"/>
        <w:ind w:firstLine="540"/>
        <w:jc w:val="both"/>
      </w:pPr>
      <w:r>
        <w:t>организация проведения эффективных комплексных исследований и мониторинга состояния запасов водных биологических ресурсов и рационализация их добычи;</w:t>
      </w:r>
    </w:p>
    <w:p w:rsidR="003157A8" w:rsidRDefault="003157A8">
      <w:pPr>
        <w:pStyle w:val="ConsPlusNormal"/>
        <w:ind w:firstLine="540"/>
        <w:jc w:val="both"/>
      </w:pPr>
      <w:r>
        <w:t>развитие современной транспортной инфраструктуры за счет строительства и модернизации портовых и причальных сооружений;</w:t>
      </w:r>
    </w:p>
    <w:p w:rsidR="003157A8" w:rsidRDefault="003157A8">
      <w:pPr>
        <w:pStyle w:val="ConsPlusNormal"/>
        <w:ind w:firstLine="540"/>
        <w:jc w:val="both"/>
      </w:pPr>
      <w:r>
        <w:t>развитие источников нетрадиционной энергетики;</w:t>
      </w:r>
    </w:p>
    <w:p w:rsidR="003157A8" w:rsidRDefault="003157A8">
      <w:pPr>
        <w:pStyle w:val="ConsPlusNormal"/>
        <w:ind w:firstLine="540"/>
        <w:jc w:val="both"/>
      </w:pPr>
      <w:r>
        <w:t>диверсификация экономики региона путем комплексного использования природно-ресурсного потенциала;</w:t>
      </w:r>
    </w:p>
    <w:p w:rsidR="003157A8" w:rsidRDefault="003157A8">
      <w:pPr>
        <w:pStyle w:val="ConsPlusNormal"/>
        <w:ind w:firstLine="540"/>
        <w:jc w:val="both"/>
      </w:pPr>
      <w:r>
        <w:t>совершенствование нормативных правовых и организационных основ управления экономическим развитием региона, обеспечивающих условия для формирования благоприятного инвестиционного климата в регионе.</w:t>
      </w:r>
    </w:p>
    <w:p w:rsidR="003157A8" w:rsidRDefault="003157A8">
      <w:pPr>
        <w:pStyle w:val="ConsPlusNormal"/>
        <w:ind w:firstLine="540"/>
        <w:jc w:val="both"/>
      </w:pPr>
    </w:p>
    <w:p w:rsidR="003157A8" w:rsidRDefault="003157A8">
      <w:pPr>
        <w:pStyle w:val="ConsPlusNormal"/>
        <w:jc w:val="center"/>
        <w:outlineLvl w:val="1"/>
      </w:pPr>
      <w:r>
        <w:t>II. Основные цели и задачи Программы, сроки и этапы</w:t>
      </w:r>
    </w:p>
    <w:p w:rsidR="003157A8" w:rsidRDefault="003157A8">
      <w:pPr>
        <w:pStyle w:val="ConsPlusNormal"/>
        <w:jc w:val="center"/>
      </w:pPr>
      <w:r>
        <w:t>ее реализации, целевые показатели</w:t>
      </w:r>
    </w:p>
    <w:p w:rsidR="003157A8" w:rsidRDefault="003157A8">
      <w:pPr>
        <w:pStyle w:val="ConsPlusNormal"/>
        <w:ind w:firstLine="540"/>
        <w:jc w:val="both"/>
      </w:pPr>
    </w:p>
    <w:p w:rsidR="003157A8" w:rsidRDefault="003157A8">
      <w:pPr>
        <w:pStyle w:val="ConsPlusNormal"/>
        <w:ind w:firstLine="540"/>
        <w:jc w:val="both"/>
      </w:pPr>
      <w:r>
        <w:t>Основной стратегической целью Программы является создание условий для устойчивого социально-экономического развития Курильских островов с обеспечением бюджетной самодостаточности и интеграции их экономической системы с экономическими системами Российской Федерации и Азиатско-Тихоокеанского региона.</w:t>
      </w:r>
    </w:p>
    <w:p w:rsidR="003157A8" w:rsidRDefault="003157A8">
      <w:pPr>
        <w:pStyle w:val="ConsPlusNormal"/>
        <w:ind w:firstLine="540"/>
        <w:jc w:val="both"/>
      </w:pPr>
      <w:r>
        <w:t>Стратегическими задачами Программы являются:</w:t>
      </w:r>
    </w:p>
    <w:p w:rsidR="003157A8" w:rsidRDefault="003157A8">
      <w:pPr>
        <w:pStyle w:val="ConsPlusNormal"/>
        <w:ind w:firstLine="540"/>
        <w:jc w:val="both"/>
      </w:pPr>
      <w:r>
        <w:t>создание благоприятных условий для жизнедеятельности населения, постоянно проживающего на Курильских островах, повышение привлекательности этого региона как места жительства;</w:t>
      </w:r>
    </w:p>
    <w:p w:rsidR="003157A8" w:rsidRDefault="003157A8">
      <w:pPr>
        <w:pStyle w:val="ConsPlusNormal"/>
        <w:ind w:firstLine="540"/>
        <w:jc w:val="both"/>
      </w:pPr>
      <w:r>
        <w:t>развитие рыбохозяйственного комплекса, а также транспортной, энергетической и инженерной инфраструктуры Курильских островов;</w:t>
      </w:r>
    </w:p>
    <w:p w:rsidR="003157A8" w:rsidRDefault="003157A8">
      <w:pPr>
        <w:pStyle w:val="ConsPlusNormal"/>
        <w:ind w:firstLine="540"/>
        <w:jc w:val="both"/>
      </w:pPr>
      <w:r>
        <w:t>диверсификация экономики региона, направленная на его сбалансированное развитие и комплексное использование природно-ресурсного потенциала;</w:t>
      </w:r>
    </w:p>
    <w:p w:rsidR="003157A8" w:rsidRDefault="003157A8">
      <w:pPr>
        <w:pStyle w:val="ConsPlusNormal"/>
        <w:ind w:firstLine="540"/>
        <w:jc w:val="both"/>
      </w:pPr>
      <w:r>
        <w:t xml:space="preserve">создание нормативной правовой базы, обеспечивающей особые экономические условия для формирования благоприятного инвестиционного климата в регионе и повышения </w:t>
      </w:r>
      <w:r>
        <w:lastRenderedPageBreak/>
        <w:t>конкурентоспособности российских компаний.</w:t>
      </w:r>
    </w:p>
    <w:p w:rsidR="003157A8" w:rsidRDefault="003157A8">
      <w:pPr>
        <w:pStyle w:val="ConsPlusNormal"/>
        <w:ind w:firstLine="540"/>
        <w:jc w:val="both"/>
      </w:pPr>
      <w:r>
        <w:t>Программа будет реализована в 2007 - 2015 годах в 2 этапа (I этап - 2007 - 2010 годы, II этап - 2011 - 2015 годы).</w:t>
      </w:r>
    </w:p>
    <w:p w:rsidR="003157A8" w:rsidRDefault="003157A8">
      <w:pPr>
        <w:pStyle w:val="ConsPlusNormal"/>
        <w:ind w:firstLine="540"/>
        <w:jc w:val="both"/>
      </w:pPr>
      <w:r>
        <w:t>На I этапе реализации Программы необходимо:</w:t>
      </w:r>
    </w:p>
    <w:p w:rsidR="003157A8" w:rsidRDefault="003157A8">
      <w:pPr>
        <w:pStyle w:val="ConsPlusNormal"/>
        <w:ind w:firstLine="540"/>
        <w:jc w:val="both"/>
      </w:pPr>
      <w:r>
        <w:t>завершить выполнение основного комплекса мероприятий, связанных с созданием и развитием транспортной, энергетической и социальной инфраструктуры на островах Итуруп, Шикотан, Кунашир и Парамушир;</w:t>
      </w:r>
    </w:p>
    <w:p w:rsidR="003157A8" w:rsidRDefault="003157A8">
      <w:pPr>
        <w:pStyle w:val="ConsPlusNormal"/>
        <w:ind w:firstLine="540"/>
        <w:jc w:val="both"/>
      </w:pPr>
      <w:r>
        <w:t>снять основные транспортные и энергетические ограничения расширения выпуска промышленной продукции в рыбохозяйственном комплексе;</w:t>
      </w:r>
    </w:p>
    <w:p w:rsidR="003157A8" w:rsidRDefault="003157A8">
      <w:pPr>
        <w:pStyle w:val="ConsPlusNormal"/>
        <w:ind w:firstLine="540"/>
        <w:jc w:val="both"/>
      </w:pPr>
      <w:r>
        <w:t>провести комплексные исследования сырьевой базы, методов и способов добычи, переработки и реализации продукции с высокой добавленной стоимостью;</w:t>
      </w:r>
    </w:p>
    <w:p w:rsidR="003157A8" w:rsidRDefault="003157A8">
      <w:pPr>
        <w:pStyle w:val="ConsPlusNormal"/>
        <w:ind w:firstLine="540"/>
        <w:jc w:val="both"/>
      </w:pPr>
      <w:r>
        <w:t>сформировать сеть предприятий по воспроизводству водных биологических ресурсов, обеспечивающих дополнительно выпуск до 100 млн. штук молоди в год;</w:t>
      </w:r>
    </w:p>
    <w:p w:rsidR="003157A8" w:rsidRDefault="003157A8">
      <w:pPr>
        <w:pStyle w:val="ConsPlusNormal"/>
        <w:ind w:firstLine="540"/>
        <w:jc w:val="both"/>
      </w:pPr>
      <w:r>
        <w:t xml:space="preserve">разработать нормативные правовые акты, регулирующие вопросы реструктуризации рыбохозяйственного комплекса Курильских островов, совершенствования механизма добычи водных биологических ресурсов путем создания особых экономических условий для ускоренного развития прибрежного рыболовства и рыбоводства, осуществления мер экономического стимулирования их интенсивного развития в соответствии с </w:t>
      </w:r>
      <w:hyperlink r:id="rId66" w:history="1">
        <w:r>
          <w:rPr>
            <w:color w:val="0000FF"/>
          </w:rPr>
          <w:t>Концепцией</w:t>
        </w:r>
      </w:hyperlink>
      <w:r>
        <w:t xml:space="preserve"> развития рыбного хозяйства Российской Федерации на период до 2020 года.</w:t>
      </w:r>
    </w:p>
    <w:p w:rsidR="003157A8" w:rsidRDefault="003157A8">
      <w:pPr>
        <w:pStyle w:val="ConsPlusNormal"/>
        <w:ind w:firstLine="540"/>
        <w:jc w:val="both"/>
      </w:pPr>
      <w:r>
        <w:t>На II этапе реализации Программы предполагается смещение акцента с государственных инвестиционных ресурсов на внебюджетные источники финансирования мероприятий Программы. Общий объем финансирования мероприятий, реализуемых за счет средств внебюджетных источников и способствующих достижению цели и решению задач Программы, составит 26 процентов. Указанные мероприятия нацелены на:</w:t>
      </w:r>
    </w:p>
    <w:p w:rsidR="003157A8" w:rsidRDefault="003157A8">
      <w:pPr>
        <w:pStyle w:val="ConsPlusNormal"/>
        <w:jc w:val="both"/>
      </w:pPr>
      <w:r>
        <w:t xml:space="preserve">(в ред. </w:t>
      </w:r>
      <w:hyperlink r:id="rId67"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интенсивное развитие предприятий рыбохозяйственного комплекса, обеспечивающих воспроизводство водных биологических ресурсов, их экономически эффективную добычу и переработку;</w:t>
      </w:r>
    </w:p>
    <w:p w:rsidR="003157A8" w:rsidRDefault="003157A8">
      <w:pPr>
        <w:pStyle w:val="ConsPlusNormal"/>
        <w:ind w:firstLine="540"/>
        <w:jc w:val="both"/>
      </w:pPr>
      <w:r>
        <w:t>разработку и реализацию рыбохозяйственных проектов, направленных на создание специализированных конкурентоспособных производств, включающих добычу водных биологических ресурсов, создание марикультурных хозяйств, искусственное рыборазведение, безотходную переработку морепродуктов на базе высоких технологий;</w:t>
      </w:r>
    </w:p>
    <w:p w:rsidR="003157A8" w:rsidRDefault="003157A8">
      <w:pPr>
        <w:pStyle w:val="ConsPlusNormal"/>
        <w:ind w:firstLine="540"/>
        <w:jc w:val="both"/>
      </w:pPr>
      <w:r>
        <w:t>диверсификацию экономики Курильских островов на основе развития и использования туристическо-рекреационного потенциала на базе уникальных природно-климатических особенностей Курильских островов;</w:t>
      </w:r>
    </w:p>
    <w:p w:rsidR="003157A8" w:rsidRDefault="003157A8">
      <w:pPr>
        <w:pStyle w:val="ConsPlusNormal"/>
        <w:ind w:firstLine="540"/>
        <w:jc w:val="both"/>
      </w:pPr>
      <w:r>
        <w:t>создание условий для привлечения отечественных и широкого круга иностранных компаний Азиатско-Тихоокеанского региона к осуществлению проектов международного сотрудничества, развитию совместного предпринимательства, малого и среднего бизнеса.</w:t>
      </w:r>
    </w:p>
    <w:p w:rsidR="003157A8" w:rsidRDefault="003157A8">
      <w:pPr>
        <w:pStyle w:val="ConsPlusNormal"/>
        <w:ind w:firstLine="540"/>
        <w:jc w:val="both"/>
      </w:pPr>
      <w:r>
        <w:t>На II этапе реализации Программы за счет средств федерального бюджета необходимо обеспечить:</w:t>
      </w:r>
    </w:p>
    <w:p w:rsidR="003157A8" w:rsidRDefault="003157A8">
      <w:pPr>
        <w:pStyle w:val="ConsPlusNormal"/>
        <w:ind w:firstLine="540"/>
        <w:jc w:val="both"/>
      </w:pPr>
      <w:r>
        <w:t>развитие источников нетрадиционной энергетики на Курильских островах;</w:t>
      </w:r>
    </w:p>
    <w:p w:rsidR="003157A8" w:rsidRDefault="003157A8">
      <w:pPr>
        <w:pStyle w:val="ConsPlusNormal"/>
        <w:ind w:firstLine="540"/>
        <w:jc w:val="both"/>
      </w:pPr>
      <w:r>
        <w:t>формирование автодорожной сети в местах размещения рыбоводных заводов на островах Итуруп и Кунашир;</w:t>
      </w:r>
    </w:p>
    <w:p w:rsidR="003157A8" w:rsidRDefault="003157A8">
      <w:pPr>
        <w:pStyle w:val="ConsPlusNormal"/>
        <w:ind w:firstLine="540"/>
        <w:jc w:val="both"/>
      </w:pPr>
      <w:r>
        <w:t>проведение комплексных исследований минерально-сырьевой базы Курильских островов для оценки запасов недр и разработки методов и способов добычи, переработки и реализации продукции недропользования.</w:t>
      </w:r>
    </w:p>
    <w:p w:rsidR="003157A8" w:rsidRDefault="003157A8">
      <w:pPr>
        <w:pStyle w:val="ConsPlusNormal"/>
        <w:ind w:firstLine="540"/>
        <w:jc w:val="both"/>
      </w:pPr>
      <w:r>
        <w:t>Достижение целей Программы должно быть обеспечено путем реализации следующих направлений:</w:t>
      </w:r>
    </w:p>
    <w:p w:rsidR="003157A8" w:rsidRDefault="003157A8">
      <w:pPr>
        <w:pStyle w:val="ConsPlusNormal"/>
        <w:ind w:firstLine="540"/>
        <w:jc w:val="both"/>
      </w:pPr>
      <w:r>
        <w:t>1) увеличение товарной продукции глубокой переработки водных биологических ресурсов на основе оптимального промыслового использования традиционных видов и вовлечения в промысел недоиспользуемых видов таких ресурсов, а также возобновление их промышленного объема добычи.</w:t>
      </w:r>
    </w:p>
    <w:p w:rsidR="003157A8" w:rsidRDefault="003157A8">
      <w:pPr>
        <w:pStyle w:val="ConsPlusNormal"/>
        <w:ind w:firstLine="540"/>
        <w:jc w:val="both"/>
      </w:pPr>
      <w:r>
        <w:t xml:space="preserve">Бесконтрольное освоение природных ресурсов Охотского моря в середине 90-х годов привело к подрыву сырьевой базы промышленности Курильских островов. Введенные в действие </w:t>
      </w:r>
      <w:r>
        <w:lastRenderedPageBreak/>
        <w:t>в 1995 - 2004 годах рыбоперерабатывающие предприятия общей мощностью 700 тонн готовой продукции в сутки в настоящее время загружены не более чем на 40 процентов. В то же время развитие глубокой переработки рыбной продукции более чем на 45 процентов увеличивает сумму добавленной стоимости в расчете на 1 тонну водных биологических ресурсов при сохранении уровня рентабельности предприятия.</w:t>
      </w:r>
    </w:p>
    <w:p w:rsidR="003157A8" w:rsidRDefault="003157A8">
      <w:pPr>
        <w:pStyle w:val="ConsPlusNormal"/>
        <w:ind w:firstLine="540"/>
        <w:jc w:val="both"/>
      </w:pPr>
      <w:r>
        <w:t>В сложившейся ситуации необходимость строительства сети предприятий по воспроизводству лососевых видов рыб (горбуши, кеты) очевидна. Современный уровень промыслового использования лососевых видов рыб находится на пределе возможного, а в отдельные годы промысловое изъятие превышало 90 процентов общей численности нерестовой популяции. Природные возможности стабильного, а не эпизодического увеличения численности популяции ценных видов рыб очень малы, что связано в первую очередь с проходным образом жизни лососевых видов рыб. Дальнейшая интенсификация промысла исключительно за счет естественного воспроизводства неизбежно приведет к подрыву запасов ценных видов рыб.</w:t>
      </w:r>
    </w:p>
    <w:p w:rsidR="003157A8" w:rsidRDefault="003157A8">
      <w:pPr>
        <w:pStyle w:val="ConsPlusNormal"/>
        <w:ind w:firstLine="540"/>
        <w:jc w:val="both"/>
      </w:pPr>
      <w:r>
        <w:t>Проблема искусственного рыборазведения решается медленно и неэффективно. На Курильских островах имеется только 2 рыборазводных завода, тогда как на соседних Японских островах функционируют 21 государственный, 12 муниципальных и 256 частных заводов, выпускающих на морской нагул ежегодно 2 млрд. штук молоди. Увеличение ресурсной базы Курильских островов в среднесрочной перспективе возможно путем создания сети государственных рыборазводных заводов, а в дальнейшем - путем строительства таких заводов за счет средств внебюджетных источников. Кроме того, последующее увеличение объемов допустимого вылова водных биологических ресурсов будет реализовываться под контролем государства (без участия в финансировании).</w:t>
      </w:r>
    </w:p>
    <w:p w:rsidR="003157A8" w:rsidRDefault="003157A8">
      <w:pPr>
        <w:pStyle w:val="ConsPlusNormal"/>
        <w:ind w:firstLine="540"/>
        <w:jc w:val="both"/>
      </w:pPr>
      <w:r>
        <w:t>В 2007 - 2008 годах в рамках выполнения научно-исследовательских и опытно-конструкторских работ необходимо обследовать нерестовые реки для определения мест размещения заводов, выпуска и подращивания молоди, а также оценить возможность обеспечения водоснабжения новых предприятий. Также необходимо провести обследования акваторий в прибрежной зоне Курильских островов с целью определения форм марикультуры и мест строительства объектов;</w:t>
      </w:r>
    </w:p>
    <w:p w:rsidR="003157A8" w:rsidRDefault="003157A8">
      <w:pPr>
        <w:pStyle w:val="ConsPlusNormal"/>
        <w:ind w:firstLine="540"/>
        <w:jc w:val="both"/>
      </w:pPr>
      <w:r>
        <w:t>2) организация проведения эффективных комплексных исследований и мониторинга состояния запасов водных биологических ресурсов и рационализации их добычи.</w:t>
      </w:r>
    </w:p>
    <w:p w:rsidR="003157A8" w:rsidRDefault="003157A8">
      <w:pPr>
        <w:pStyle w:val="ConsPlusNormal"/>
        <w:ind w:firstLine="540"/>
        <w:jc w:val="both"/>
      </w:pPr>
      <w:r>
        <w:t>Общий объем возможного изъятия водных биологических ресурсов (рыб, ракообразных, моллюсков и водорослей) Курильских островов оценивается в 1 - 1,5 млн. тонн при текущем вылове около 120 тыс. тонн. В основном в промысел вовлечены "валютоемкие" объекты (лосось, краб, морской еж), которые не требуют значительной переработки. В то же время существует значительный резерв сырьевой базы для развития рыболовства и рыбоперерабатывающей промышленности на Курильских островах.</w:t>
      </w:r>
    </w:p>
    <w:p w:rsidR="003157A8" w:rsidRDefault="003157A8">
      <w:pPr>
        <w:pStyle w:val="ConsPlusNormal"/>
        <w:ind w:firstLine="540"/>
        <w:jc w:val="both"/>
      </w:pPr>
      <w:r>
        <w:t>Одной из важнейших причин недоиспользования сырьевой базы рыболовства Курильских островов является недостаточное финансирование рыбохозяйственных исследований состояния эксплуатируемых запасов и поисковых работ, направленных на выявление дополнительных ресурсов, которые могли бы быть вовлечены в промысел (кальмар, терпуг, морской окунь, макрурус, водоросли, тунец, сайра и другие объекты).</w:t>
      </w:r>
    </w:p>
    <w:p w:rsidR="003157A8" w:rsidRDefault="003157A8">
      <w:pPr>
        <w:pStyle w:val="ConsPlusNormal"/>
        <w:ind w:firstLine="540"/>
        <w:jc w:val="both"/>
      </w:pPr>
      <w:r>
        <w:t>Проведение комплексных рыбохозяйственных научно-исследовательских работ в рамках Программы позволит определить состояние запасов, методы и способы добычи, переработки и реализации продукции с высокой добавленной стоимостью, полученной с использованием современных технологий.</w:t>
      </w:r>
    </w:p>
    <w:p w:rsidR="003157A8" w:rsidRDefault="003157A8">
      <w:pPr>
        <w:pStyle w:val="ConsPlusNormal"/>
        <w:ind w:firstLine="540"/>
        <w:jc w:val="both"/>
      </w:pPr>
      <w:r>
        <w:t>В рамках Программы комплексные рыбохозяйственные научно-исследовательские работы до настоящего времени не проводились. Без проведения подобных исследований достижение намеченных в Программе натуральных показателей эффективности функционирования рыбопромышленного комплекса (в 1,3 раза), финансовых показателей (в 2 раза) и увеличение налоговой базы муниципальных бюджетов Курильских островов невозможно.</w:t>
      </w:r>
    </w:p>
    <w:p w:rsidR="003157A8" w:rsidRDefault="003157A8">
      <w:pPr>
        <w:pStyle w:val="ConsPlusNormal"/>
        <w:jc w:val="both"/>
      </w:pPr>
      <w:r>
        <w:t xml:space="preserve">(в ред. </w:t>
      </w:r>
      <w:hyperlink r:id="rId68"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 xml:space="preserve">Организацию комплексных исследований сырьевой базы, методов и способов добычи, переработки и реализации продукции с высокой добавленной стоимостью необходимо провести в рамках Программы в 2007 - 2008 годах. Результаты этих научно-исследовательских работ дадут </w:t>
      </w:r>
      <w:r>
        <w:lastRenderedPageBreak/>
        <w:t>реальную отдачу повышения эффективности функционирования рыбохозяйственного комплекса Курильских островов уже в 2009 - 2010 годах (на I этапе реализации Программы) в виде:</w:t>
      </w:r>
    </w:p>
    <w:p w:rsidR="003157A8" w:rsidRDefault="003157A8">
      <w:pPr>
        <w:pStyle w:val="ConsPlusNormal"/>
        <w:ind w:firstLine="540"/>
        <w:jc w:val="both"/>
      </w:pPr>
      <w:r>
        <w:t>расширения ассортимента вырабатываемой продукции, в том числе в мелкофасованной упаковке, готовой к употреблению;</w:t>
      </w:r>
    </w:p>
    <w:p w:rsidR="003157A8" w:rsidRDefault="003157A8">
      <w:pPr>
        <w:pStyle w:val="ConsPlusNormal"/>
        <w:ind w:firstLine="540"/>
        <w:jc w:val="both"/>
      </w:pPr>
      <w:r>
        <w:t>увеличения степени переработки сырья, внедрения методов полной утилизации отходов от переработки сырья;</w:t>
      </w:r>
    </w:p>
    <w:p w:rsidR="003157A8" w:rsidRDefault="003157A8">
      <w:pPr>
        <w:pStyle w:val="ConsPlusNormal"/>
        <w:ind w:firstLine="540"/>
        <w:jc w:val="both"/>
      </w:pPr>
      <w:r>
        <w:t>повышения эффективности производства путем увеличения степени загрузки действующих предприятий в межпутинный период, снижения удельных затрат, повышения качества и роста конкурентоспособности продукции;</w:t>
      </w:r>
    </w:p>
    <w:p w:rsidR="003157A8" w:rsidRDefault="003157A8">
      <w:pPr>
        <w:pStyle w:val="ConsPlusNormal"/>
        <w:ind w:firstLine="540"/>
        <w:jc w:val="both"/>
      </w:pPr>
      <w:r>
        <w:t>3) развитие современной транспортной инфраструктуры за счет строительства и модернизации портовых и причальных сооружений, а также реконструкции и строительства аэропортов и автодорог.</w:t>
      </w:r>
    </w:p>
    <w:p w:rsidR="003157A8" w:rsidRDefault="003157A8">
      <w:pPr>
        <w:pStyle w:val="ConsPlusNormal"/>
        <w:ind w:firstLine="540"/>
        <w:jc w:val="both"/>
      </w:pPr>
      <w:r>
        <w:t>Транспортная инфраструктура Курильских островов представлена аэропортами, подразделениями Невельского морского рыбного порта (далее - портовые пункты) и автодорогами. Аэропорты Курильских островов обеспечивают регулярные пассажирские авиаперевозки в условиях практического отсутствия альтернативного транспортного сообщения в зимний период. Основной проблемой в настоящее время является нерегулярность перевозок из-за сложных метеорологических условий и отсутствия аэронавигационного оборудования, позволяющего эксплуатировать аэропорты в соответствующих условиях. Отсутствие возможности заправки воздушных судов на территории Курильских островов приводит к снижению рентабельности полетов, росту тарифов. В итоге аэропорты Курильских островов не в состоянии обеспечить существующий спрос на авиаперевозки. Запланированные работы по реконструкции существующих сооружений и строительство нового аэропорта на острове Итуруп позволят нормализовать ситуацию с пассажирскими перевозками на Курильских островах.</w:t>
      </w:r>
    </w:p>
    <w:p w:rsidR="003157A8" w:rsidRDefault="003157A8">
      <w:pPr>
        <w:pStyle w:val="ConsPlusNormal"/>
        <w:ind w:firstLine="540"/>
        <w:jc w:val="both"/>
      </w:pPr>
      <w:r>
        <w:t>Сеть автомобильных дорог, находящихся в областной собственности, связывает населенные пункты Курильских островов с районными центрами, аэропортами и портовыми пунктами. Основная проблема - изношенность и несоответствие требованиям безопасности движения. Реализация мероприятий Программы позволит ввести регулярное автобусное движение для перевозки населения и обслуживания социальной сферы (перевозки учащихся и дошкольников, обслуживание специального медицинского и пожарного транспорта).</w:t>
      </w:r>
    </w:p>
    <w:p w:rsidR="003157A8" w:rsidRDefault="003157A8">
      <w:pPr>
        <w:pStyle w:val="ConsPlusNormal"/>
        <w:ind w:firstLine="540"/>
        <w:jc w:val="both"/>
      </w:pPr>
      <w:r>
        <w:t>С учетом специализации экономики Курильских островов, связанной с добычей и переработкой водных биологических ресурсов, одной из основных задач Программы является улучшение транспортной инфраструктуры для нужд рыбохозяйственного комплекса - то есть реконструкция существующих портовых пунктов.</w:t>
      </w:r>
    </w:p>
    <w:p w:rsidR="003157A8" w:rsidRDefault="003157A8">
      <w:pPr>
        <w:pStyle w:val="ConsPlusNormal"/>
        <w:ind w:firstLine="540"/>
        <w:jc w:val="both"/>
      </w:pPr>
      <w:r>
        <w:t>Грузовые операции по погрузке (выгрузке) судов различного назначения и обслуживание пассажирских судов составляют более 95 процентов грузо- и пассажирооборота Курильских островов и проводятся в основном в рейдовых условиях при отсутствии достаточных мер безопасности мореплавания с применением несамоходных плашкоутов и буксиров.</w:t>
      </w:r>
    </w:p>
    <w:p w:rsidR="003157A8" w:rsidRDefault="003157A8">
      <w:pPr>
        <w:pStyle w:val="ConsPlusNormal"/>
        <w:ind w:firstLine="540"/>
        <w:jc w:val="both"/>
      </w:pPr>
      <w:r>
        <w:t xml:space="preserve">Подход судов к пирсам для погрузки (выгрузки) рыбопродукции, контейнеров и грузов невозможен из-за малых глубин и ветхости гидротехнических сооружений. В портовых пунктах отсутствуют надлежащее навигационное оборудование и места укрытия. Обслуживание судов зачастую производится в нарушение </w:t>
      </w:r>
      <w:hyperlink r:id="rId69" w:history="1">
        <w:r>
          <w:rPr>
            <w:color w:val="0000FF"/>
          </w:rPr>
          <w:t>Кодекса</w:t>
        </w:r>
      </w:hyperlink>
      <w:r>
        <w:t xml:space="preserve"> торгового мореплавания Российской Федерации и без надзора со стороны государственных морских администраций по причине отсутствия имущественного комплекса федерального значения.</w:t>
      </w:r>
    </w:p>
    <w:p w:rsidR="003157A8" w:rsidRDefault="003157A8">
      <w:pPr>
        <w:pStyle w:val="ConsPlusNormal"/>
        <w:jc w:val="both"/>
      </w:pPr>
      <w:r>
        <w:t xml:space="preserve">(в ред. </w:t>
      </w:r>
      <w:hyperlink r:id="rId70" w:history="1">
        <w:r>
          <w:rPr>
            <w:color w:val="0000FF"/>
          </w:rPr>
          <w:t>Постановления</w:t>
        </w:r>
      </w:hyperlink>
      <w:r>
        <w:t xml:space="preserve"> Правительства РФ от 18.08.2011 N 689)</w:t>
      </w:r>
    </w:p>
    <w:p w:rsidR="003157A8" w:rsidRDefault="003157A8">
      <w:pPr>
        <w:pStyle w:val="ConsPlusNormal"/>
        <w:ind w:firstLine="540"/>
        <w:jc w:val="both"/>
      </w:pPr>
      <w:r>
        <w:t>Развитие портовой инфраструктуры обеспечит увеличение грузооборота до 400 тыс. тонн и уменьшит издержки, связанные с погрузкой (разгрузкой) судов, в том числе обеспечит экономию затрат на строительство объектов, предусмотренных Программой в последующие периоды. Значительно сократятся расходы грузоотправителей и грузополучателей (только операции по выгрузке угля и нефтепродуктов принесут экономию в 11,5 млн. рублей в год), увеличится привлекательность портовых сооружений для обслуживания судов всего Дальневосточного региона. Строительство новых гидротехнических сооружений носит также и социальный характер, поскольку обеспечит безопасные условия посадки и схода пассажиров при выполнении регулярных рейсов пассажирских судов;</w:t>
      </w:r>
    </w:p>
    <w:p w:rsidR="003157A8" w:rsidRDefault="003157A8">
      <w:pPr>
        <w:pStyle w:val="ConsPlusNormal"/>
        <w:ind w:firstLine="540"/>
        <w:jc w:val="both"/>
      </w:pPr>
      <w:r>
        <w:lastRenderedPageBreak/>
        <w:t>4) развитие источников нетрадиционной энергетики на Курильских островах.</w:t>
      </w:r>
    </w:p>
    <w:p w:rsidR="003157A8" w:rsidRDefault="003157A8">
      <w:pPr>
        <w:pStyle w:val="ConsPlusNormal"/>
        <w:ind w:firstLine="540"/>
        <w:jc w:val="both"/>
      </w:pPr>
      <w:r>
        <w:t>Топливно-энергетический комплекс Курильских островов в настоящее время является крайне неэффективным и высокозатратным. Энергетика Курильских островов в основном базируется на использовании дизельных генераторов для получения электроэнергии и угольных котельных для теплообеспечения промышленности и населения. В последние годы все чаще происходят сбои из-за отсутствия топлива. Кроме этого, в последнее время цены на уголь, дизельное топливо многократно возросли.</w:t>
      </w:r>
    </w:p>
    <w:p w:rsidR="003157A8" w:rsidRDefault="003157A8">
      <w:pPr>
        <w:pStyle w:val="ConsPlusNormal"/>
        <w:ind w:firstLine="540"/>
        <w:jc w:val="both"/>
      </w:pPr>
      <w:r>
        <w:t>Вместе с тем Курильские острова богаты местными энергетическими ресурсами, используя которые возможно решить проблему энергообеспечения. Главное место отводится геотермальной энергетике.</w:t>
      </w:r>
    </w:p>
    <w:p w:rsidR="003157A8" w:rsidRDefault="003157A8">
      <w:pPr>
        <w:pStyle w:val="ConsPlusNormal"/>
        <w:ind w:firstLine="540"/>
        <w:jc w:val="both"/>
      </w:pPr>
      <w:r>
        <w:t>Запасы постоянно возобновляемых геотермальных ресурсов на Курильских островах достаточны для создания собственной энергетической базы региона на период до 2015 года и далее.</w:t>
      </w:r>
    </w:p>
    <w:p w:rsidR="003157A8" w:rsidRDefault="003157A8">
      <w:pPr>
        <w:pStyle w:val="ConsPlusNormal"/>
        <w:ind w:firstLine="540"/>
        <w:jc w:val="both"/>
      </w:pPr>
      <w:r>
        <w:t>На острове Итуруп разведаны и утверждены запасы пароводяной смеси в объеме 29,9 кгс. Этого количества достаточно для обеспечения электроснабжения г. Курильска.</w:t>
      </w:r>
    </w:p>
    <w:p w:rsidR="003157A8" w:rsidRDefault="003157A8">
      <w:pPr>
        <w:pStyle w:val="ConsPlusNormal"/>
        <w:ind w:firstLine="540"/>
        <w:jc w:val="both"/>
      </w:pPr>
      <w:r>
        <w:t>Необходимо осуществить строительство энергетического комплекса "Океанский" на геотермальном месторождении участка Кипящий (21 километр от г. Курильска). Введение объекта в эксплуатацию позволит сэкономить в год около 4 тыс. тонн дизельного топлива (60 млн. рублей), себестоимость электроэнергии снизится в 3 раза, повысится качество и надежность электроснабжения.</w:t>
      </w:r>
    </w:p>
    <w:p w:rsidR="003157A8" w:rsidRDefault="003157A8">
      <w:pPr>
        <w:pStyle w:val="ConsPlusNormal"/>
        <w:ind w:firstLine="540"/>
        <w:jc w:val="both"/>
      </w:pPr>
      <w:r>
        <w:t>В пос. Южно-Курильске необходимо закончить строительство Менделеевской ГеоТЭС мощностью 3,6 МВт. С введением объекта в эксплуатацию экономия угля составит 7 - 10 тыс. тонн в год, а дизельного топлива - более 4 тыс. тонн в год.</w:t>
      </w:r>
    </w:p>
    <w:p w:rsidR="003157A8" w:rsidRDefault="003157A8">
      <w:pPr>
        <w:pStyle w:val="ConsPlusNormal"/>
        <w:ind w:firstLine="540"/>
        <w:jc w:val="both"/>
      </w:pPr>
      <w:r>
        <w:t>Производство электроэнергии от парогидротерм является важным шагом в улучшении качества жизни населения и работы предприятий. При использовании геотермальной энергии для отопления и электроснабжения в комплексе тариф на электроэнергию составит около 1,7 рубля за 1 кВт.ч, на тепло - 400 рублей за 1 Гкал;</w:t>
      </w:r>
    </w:p>
    <w:p w:rsidR="003157A8" w:rsidRDefault="003157A8">
      <w:pPr>
        <w:pStyle w:val="ConsPlusNormal"/>
        <w:ind w:firstLine="540"/>
        <w:jc w:val="both"/>
      </w:pPr>
      <w:r>
        <w:t>5) диверсификация экономики региона путем комплексного использования природно-ресурсного потенциала.</w:t>
      </w:r>
    </w:p>
    <w:p w:rsidR="003157A8" w:rsidRDefault="003157A8">
      <w:pPr>
        <w:pStyle w:val="ConsPlusNormal"/>
        <w:ind w:firstLine="540"/>
        <w:jc w:val="both"/>
      </w:pPr>
      <w:r>
        <w:t>От эффективного и скорейшего решения проблем в транспортном и энергетическом комплексе Курильских островов, стимулирования развития рыбопромышленного комплекса зависит уровень конкурентоспособности предприятий и сохранение Российской Федерацией своих стратегических позиций в этом регионе.</w:t>
      </w:r>
    </w:p>
    <w:p w:rsidR="003157A8" w:rsidRDefault="003157A8">
      <w:pPr>
        <w:pStyle w:val="ConsPlusNormal"/>
        <w:ind w:firstLine="540"/>
        <w:jc w:val="both"/>
      </w:pPr>
      <w:r>
        <w:t>Вместе с тем необходимо принять меры по диверсификации экономики региона, направленные на его сбалансированное развитие и комплексное использование природно-ресурсного потенциала, стимулируя развитие соответствующих секторов экономики, которые впоследствии обеспечат устойчивое наполнение доходной базы местных бюджетов.</w:t>
      </w:r>
    </w:p>
    <w:p w:rsidR="003157A8" w:rsidRDefault="003157A8">
      <w:pPr>
        <w:pStyle w:val="ConsPlusNormal"/>
        <w:ind w:firstLine="540"/>
        <w:jc w:val="both"/>
      </w:pPr>
      <w:r>
        <w:t>Туристический комплекс островов при условии своевременного решения вопросов безопасного транспортного сообщения, сооружения необходимой инженерной и туристической инфраструктуры может стать экономически значимым сектором экономики островов.</w:t>
      </w:r>
    </w:p>
    <w:p w:rsidR="003157A8" w:rsidRDefault="003157A8">
      <w:pPr>
        <w:pStyle w:val="ConsPlusNormal"/>
        <w:ind w:firstLine="540"/>
        <w:jc w:val="both"/>
      </w:pPr>
      <w:r>
        <w:t>Переработка отходов рыбного сырья в биофармацевтическую продукцию позволит вовлечь в экономический оборот до 55 процентов не используемой в настоящее время общей массы добытых водных биологических ресурсов и получить экологический эффект от сокращения количества отходов производства.</w:t>
      </w:r>
    </w:p>
    <w:p w:rsidR="003157A8" w:rsidRDefault="003157A8">
      <w:pPr>
        <w:pStyle w:val="ConsPlusNormal"/>
        <w:ind w:firstLine="540"/>
        <w:jc w:val="both"/>
      </w:pPr>
      <w:r>
        <w:t>Проведение комплексных исследований минерально-сырьевой базы Курильских островов позволит подготовить технико-экономические обоснования для промышленной разработки выявленных месторождений. Разработка залежей углеводородов на шельфе Курильских островов по предварительной оценке в силу ряда благоприятных природно-климатических условий будет более рентабельной по сопоставлению с шельфом северо-восточного Сахалина;</w:t>
      </w:r>
    </w:p>
    <w:p w:rsidR="003157A8" w:rsidRDefault="003157A8">
      <w:pPr>
        <w:pStyle w:val="ConsPlusNormal"/>
        <w:ind w:firstLine="540"/>
        <w:jc w:val="both"/>
      </w:pPr>
      <w:r>
        <w:t>6) совершенствование нормативных правовых и организационных основ управления экономическим развитием региона, обеспечивающих условия для формирования благоприятного инвестиционного климата в регионе.</w:t>
      </w:r>
    </w:p>
    <w:p w:rsidR="003157A8" w:rsidRDefault="003157A8">
      <w:pPr>
        <w:pStyle w:val="ConsPlusNormal"/>
        <w:ind w:firstLine="540"/>
        <w:jc w:val="both"/>
      </w:pPr>
      <w:r>
        <w:t xml:space="preserve">Создание нормативной правовой базы, обеспечивающей особые экономические условия для формирования благоприятного инвестиционного климата в регионе, связано с </w:t>
      </w:r>
      <w:r>
        <w:lastRenderedPageBreak/>
        <w:t>необходимостью сохранения островов в едином политическом, экономическом и оборонном пространстве страны при условии обеспечения устойчивого роста уровня жизни населения и повышения конкурентоспособности российских компаний.</w:t>
      </w:r>
    </w:p>
    <w:p w:rsidR="003157A8" w:rsidRDefault="003157A8">
      <w:pPr>
        <w:pStyle w:val="ConsPlusNormal"/>
        <w:ind w:firstLine="540"/>
        <w:jc w:val="both"/>
      </w:pPr>
      <w:r>
        <w:t>Необходимость применения специальных экономических мер в отношении Курильских островов может быть обоснована более глубоким по сравнению со среднероссийским спадом производства, который был обусловлен разрывом традиционных хозяйственных связей, вызванных отдаленностью островов от основной территории страны.</w:t>
      </w:r>
    </w:p>
    <w:p w:rsidR="003157A8" w:rsidRDefault="003157A8">
      <w:pPr>
        <w:pStyle w:val="ConsPlusNormal"/>
        <w:ind w:firstLine="540"/>
        <w:jc w:val="both"/>
      </w:pPr>
      <w:r>
        <w:t>В рамках Программы наряду с развитием современной инфраструктуры региона необходимо проработать вопрос о возможности признания территории Курильских островов особой экономической зоной с учетом специфического географического положения Курильских островов и их значения для национальных интересов Российской Федерации.</w:t>
      </w:r>
    </w:p>
    <w:p w:rsidR="003157A8" w:rsidRDefault="003157A8">
      <w:pPr>
        <w:pStyle w:val="ConsPlusNormal"/>
        <w:ind w:firstLine="540"/>
        <w:jc w:val="both"/>
      </w:pPr>
      <w:r>
        <w:t>Использование режима особой экономической зоны на территории Курильских островов может оказать существенное влияние на экономику Курильских островов и позволит:</w:t>
      </w:r>
    </w:p>
    <w:p w:rsidR="003157A8" w:rsidRDefault="003157A8">
      <w:pPr>
        <w:pStyle w:val="ConsPlusNormal"/>
        <w:ind w:firstLine="540"/>
        <w:jc w:val="both"/>
      </w:pPr>
      <w:r>
        <w:t>привлечь средства внебюджетных источников, которые будут направлены на диверсификацию экономики;</w:t>
      </w:r>
    </w:p>
    <w:p w:rsidR="003157A8" w:rsidRDefault="003157A8">
      <w:pPr>
        <w:pStyle w:val="ConsPlusNormal"/>
        <w:ind w:firstLine="540"/>
        <w:jc w:val="both"/>
      </w:pPr>
      <w:r>
        <w:t>расширить международное экономическое сотрудничество в Курильском регионе для развития совместных инвестиционных проектов по организации высокотехнологичных комплексов, связанных с глубокой переработкой сырья, и для эффективного сбыта продукции на международном рынке.</w:t>
      </w:r>
    </w:p>
    <w:p w:rsidR="003157A8" w:rsidRDefault="003157A8">
      <w:pPr>
        <w:pStyle w:val="ConsPlusNormal"/>
        <w:ind w:firstLine="540"/>
        <w:jc w:val="both"/>
      </w:pPr>
      <w:r>
        <w:t>Кроме того, при реализации Программы предусматриваются одновременное осуществление мероприятий, связанных с охраной водных биологических ресурсов в районе Курильских островов, и выделение дополнительных средств на материально-техническое обеспечение правоохранительных органов по борьбе с экономическими и налоговыми преступлениями в сфере добычи водных биологических ресурсов. Это позволит решить одну из острейших проблем региона - браконьерство. Такие мероприятия целесообразно осуществлять за счет увеличения объемов бюджетного финансирования заинтересованных федеральных органов исполнительной власти.</w:t>
      </w:r>
    </w:p>
    <w:p w:rsidR="003157A8" w:rsidRDefault="003157A8">
      <w:pPr>
        <w:pStyle w:val="ConsPlusNormal"/>
        <w:ind w:firstLine="540"/>
        <w:jc w:val="both"/>
      </w:pPr>
    </w:p>
    <w:p w:rsidR="003157A8" w:rsidRDefault="003157A8">
      <w:pPr>
        <w:pStyle w:val="ConsPlusNormal"/>
        <w:jc w:val="center"/>
        <w:outlineLvl w:val="2"/>
      </w:pPr>
      <w:r>
        <w:t>Целевые показатели реализации Программы</w:t>
      </w:r>
    </w:p>
    <w:p w:rsidR="003157A8" w:rsidRDefault="003157A8">
      <w:pPr>
        <w:pStyle w:val="ConsPlusNormal"/>
        <w:ind w:firstLine="540"/>
        <w:jc w:val="both"/>
      </w:pPr>
    </w:p>
    <w:p w:rsidR="003157A8" w:rsidRDefault="003157A8">
      <w:pPr>
        <w:pStyle w:val="ConsPlusNormal"/>
        <w:ind w:firstLine="540"/>
        <w:jc w:val="both"/>
      </w:pPr>
      <w:r>
        <w:t>Система целевых показателей реализации Программы описывает количественные характеристики, позволяющие оценить состояние социально-экономического развития Курильских островов, а также достижение необходимых целей и задач в процессе реализации мероприятий Программы и к концу планируемого периода.</w:t>
      </w:r>
    </w:p>
    <w:p w:rsidR="003157A8" w:rsidRDefault="003157A8">
      <w:pPr>
        <w:pStyle w:val="ConsPlusNormal"/>
        <w:ind w:firstLine="540"/>
        <w:jc w:val="both"/>
      </w:pPr>
      <w:r>
        <w:t>Оценка эффективности реализации Программы будет ежегодно производиться на основе системы целевых показателей, которая обеспечит мониторинг динамики изменений за оцениваемый период реализации Программы с целью уточнения или корректировки поставленных задач и проводимых мероприятий.</w:t>
      </w:r>
    </w:p>
    <w:p w:rsidR="003157A8" w:rsidRDefault="003157A8">
      <w:pPr>
        <w:pStyle w:val="ConsPlusNormal"/>
        <w:ind w:firstLine="540"/>
        <w:jc w:val="both"/>
      </w:pPr>
      <w:r>
        <w:t>Программой предусматриваются 25 показателей, включающие в себя целевые показатели по основным направлениям реализации Программы, в том числе:</w:t>
      </w:r>
    </w:p>
    <w:p w:rsidR="003157A8" w:rsidRDefault="003157A8">
      <w:pPr>
        <w:pStyle w:val="ConsPlusNormal"/>
        <w:jc w:val="both"/>
      </w:pPr>
      <w:r>
        <w:t xml:space="preserve">(в ред. Постановлений Правительства РФ от 08.09.2010 </w:t>
      </w:r>
      <w:hyperlink r:id="rId71" w:history="1">
        <w:r>
          <w:rPr>
            <w:color w:val="0000FF"/>
          </w:rPr>
          <w:t>N 701</w:t>
        </w:r>
      </w:hyperlink>
      <w:r>
        <w:t xml:space="preserve">, от 20.09.2012 </w:t>
      </w:r>
      <w:hyperlink r:id="rId72" w:history="1">
        <w:r>
          <w:rPr>
            <w:color w:val="0000FF"/>
          </w:rPr>
          <w:t>N 952</w:t>
        </w:r>
      </w:hyperlink>
      <w:r>
        <w:t>)</w:t>
      </w:r>
    </w:p>
    <w:p w:rsidR="003157A8" w:rsidRDefault="003157A8">
      <w:pPr>
        <w:pStyle w:val="ConsPlusNormal"/>
        <w:ind w:firstLine="540"/>
        <w:jc w:val="both"/>
      </w:pPr>
      <w:r>
        <w:t>комплексные показатели уровня экономического развития территории;</w:t>
      </w:r>
    </w:p>
    <w:p w:rsidR="003157A8" w:rsidRDefault="003157A8">
      <w:pPr>
        <w:pStyle w:val="ConsPlusNormal"/>
        <w:ind w:firstLine="540"/>
        <w:jc w:val="both"/>
      </w:pPr>
      <w:r>
        <w:t>показатели состояния и динамики развития транспортной и социальной инфраструктуры;</w:t>
      </w:r>
    </w:p>
    <w:p w:rsidR="003157A8" w:rsidRDefault="003157A8">
      <w:pPr>
        <w:pStyle w:val="ConsPlusNormal"/>
        <w:jc w:val="both"/>
      </w:pPr>
      <w:r>
        <w:t xml:space="preserve">(в ред. </w:t>
      </w:r>
      <w:hyperlink r:id="rId73"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показатели состояния и динамики развития рыбохозяйственного комплекса;</w:t>
      </w:r>
    </w:p>
    <w:p w:rsidR="003157A8" w:rsidRDefault="003157A8">
      <w:pPr>
        <w:pStyle w:val="ConsPlusNormal"/>
        <w:ind w:firstLine="540"/>
        <w:jc w:val="both"/>
      </w:pPr>
      <w:r>
        <w:t>показатели состояния и динамики инвестиционного климата и диверсификации экономики;</w:t>
      </w:r>
    </w:p>
    <w:p w:rsidR="003157A8" w:rsidRDefault="003157A8">
      <w:pPr>
        <w:pStyle w:val="ConsPlusNormal"/>
        <w:ind w:firstLine="540"/>
        <w:jc w:val="both"/>
      </w:pPr>
      <w:r>
        <w:t>показатели состояния и динамики демографического развития.</w:t>
      </w:r>
    </w:p>
    <w:p w:rsidR="003157A8" w:rsidRDefault="003157A8">
      <w:pPr>
        <w:pStyle w:val="ConsPlusNormal"/>
        <w:jc w:val="both"/>
      </w:pPr>
      <w:r>
        <w:t xml:space="preserve">(в ред. </w:t>
      </w:r>
      <w:hyperlink r:id="rId74"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Для каждого из показателей в Программе установлено целевое значение на 2015 год и промежуточные значения на период с 2007 по 2014 год.</w:t>
      </w:r>
    </w:p>
    <w:p w:rsidR="003157A8" w:rsidRDefault="003157A8">
      <w:pPr>
        <w:pStyle w:val="ConsPlusNormal"/>
        <w:jc w:val="both"/>
      </w:pPr>
      <w:r>
        <w:t xml:space="preserve">(в ред. </w:t>
      </w:r>
      <w:hyperlink r:id="rId75" w:history="1">
        <w:r>
          <w:rPr>
            <w:color w:val="0000FF"/>
          </w:rPr>
          <w:t>Постановления</w:t>
        </w:r>
      </w:hyperlink>
      <w:r>
        <w:t xml:space="preserve"> Правительства РФ от 18.08.2011 N 689)</w:t>
      </w:r>
    </w:p>
    <w:p w:rsidR="003157A8" w:rsidRDefault="003157A8">
      <w:pPr>
        <w:pStyle w:val="ConsPlusNormal"/>
        <w:ind w:firstLine="540"/>
        <w:jc w:val="both"/>
      </w:pPr>
      <w:r>
        <w:t xml:space="preserve">Оценка эффективности реализации Программы будет производиться путем сравнения текущих значений показателей с их целевым (промежуточным) значением. При этом результативность мероприятия Программы будет оцениваться исходя из соответствия его </w:t>
      </w:r>
      <w:r>
        <w:lastRenderedPageBreak/>
        <w:t>ожидаемых результатов поставленной цели, степени приближения к этой цели и косвенных позитивных воздействий на социальную, демографическую, экологическую ситуацию, а также на параметры экономического развития территории.</w:t>
      </w:r>
    </w:p>
    <w:p w:rsidR="003157A8" w:rsidRDefault="003157A8">
      <w:pPr>
        <w:pStyle w:val="ConsPlusNormal"/>
        <w:ind w:firstLine="540"/>
        <w:jc w:val="both"/>
      </w:pPr>
      <w:r>
        <w:t xml:space="preserve">Система целевых показателей Программы представлена в </w:t>
      </w:r>
      <w:hyperlink w:anchor="P385" w:history="1">
        <w:r>
          <w:rPr>
            <w:color w:val="0000FF"/>
          </w:rPr>
          <w:t>Приложении N 1</w:t>
        </w:r>
      </w:hyperlink>
      <w:r>
        <w:t>.</w:t>
      </w:r>
    </w:p>
    <w:p w:rsidR="003157A8" w:rsidRDefault="003157A8">
      <w:pPr>
        <w:pStyle w:val="ConsPlusNormal"/>
        <w:ind w:firstLine="540"/>
        <w:jc w:val="both"/>
      </w:pPr>
      <w:r>
        <w:t xml:space="preserve">Мониторинг и анализ хода реализации Программы будет проводиться ежеквартально по целевым значениям индикаторов. Система целевых индикаторов представлена в </w:t>
      </w:r>
      <w:hyperlink w:anchor="P790" w:history="1">
        <w:r>
          <w:rPr>
            <w:color w:val="0000FF"/>
          </w:rPr>
          <w:t>Приложении N 2</w:t>
        </w:r>
      </w:hyperlink>
      <w:r>
        <w:t>.</w:t>
      </w:r>
    </w:p>
    <w:p w:rsidR="003157A8" w:rsidRDefault="003157A8">
      <w:pPr>
        <w:pStyle w:val="ConsPlusNormal"/>
        <w:ind w:firstLine="540"/>
        <w:jc w:val="both"/>
      </w:pPr>
    </w:p>
    <w:p w:rsidR="003157A8" w:rsidRDefault="003157A8">
      <w:pPr>
        <w:pStyle w:val="ConsPlusNormal"/>
        <w:jc w:val="center"/>
        <w:outlineLvl w:val="1"/>
      </w:pPr>
      <w:r>
        <w:t>III. Система мероприятий Программы</w:t>
      </w:r>
    </w:p>
    <w:p w:rsidR="003157A8" w:rsidRDefault="003157A8">
      <w:pPr>
        <w:pStyle w:val="ConsPlusNormal"/>
        <w:ind w:firstLine="540"/>
        <w:jc w:val="both"/>
      </w:pPr>
    </w:p>
    <w:p w:rsidR="003157A8" w:rsidRDefault="003157A8">
      <w:pPr>
        <w:pStyle w:val="ConsPlusNormal"/>
        <w:ind w:firstLine="540"/>
        <w:jc w:val="both"/>
      </w:pPr>
      <w:r>
        <w:t>Мероприятия Программы сформированы по следующим направлениям:</w:t>
      </w:r>
    </w:p>
    <w:p w:rsidR="003157A8" w:rsidRDefault="003157A8">
      <w:pPr>
        <w:pStyle w:val="ConsPlusNormal"/>
        <w:ind w:firstLine="540"/>
        <w:jc w:val="both"/>
      </w:pPr>
      <w:r>
        <w:t>развитие транспортного комплекса;</w:t>
      </w:r>
    </w:p>
    <w:p w:rsidR="003157A8" w:rsidRDefault="003157A8">
      <w:pPr>
        <w:pStyle w:val="ConsPlusNormal"/>
        <w:ind w:firstLine="540"/>
        <w:jc w:val="both"/>
      </w:pPr>
      <w:r>
        <w:t>развитие топливно-энергетического комплекса;</w:t>
      </w:r>
    </w:p>
    <w:p w:rsidR="003157A8" w:rsidRDefault="003157A8">
      <w:pPr>
        <w:pStyle w:val="ConsPlusNormal"/>
        <w:ind w:firstLine="540"/>
        <w:jc w:val="both"/>
      </w:pPr>
      <w:r>
        <w:t>развитие рыбохозяйственного комплекса;</w:t>
      </w:r>
    </w:p>
    <w:p w:rsidR="003157A8" w:rsidRDefault="003157A8">
      <w:pPr>
        <w:pStyle w:val="ConsPlusNormal"/>
        <w:ind w:firstLine="540"/>
        <w:jc w:val="both"/>
      </w:pPr>
      <w:r>
        <w:t>формирование социальной инфраструктуры;</w:t>
      </w:r>
    </w:p>
    <w:p w:rsidR="003157A8" w:rsidRDefault="003157A8">
      <w:pPr>
        <w:pStyle w:val="ConsPlusNormal"/>
        <w:ind w:firstLine="540"/>
        <w:jc w:val="both"/>
      </w:pPr>
      <w:r>
        <w:t>развитие телекоммуникационных систем;</w:t>
      </w:r>
    </w:p>
    <w:p w:rsidR="003157A8" w:rsidRDefault="003157A8">
      <w:pPr>
        <w:pStyle w:val="ConsPlusNormal"/>
        <w:ind w:firstLine="540"/>
        <w:jc w:val="both"/>
      </w:pPr>
      <w:r>
        <w:t>развитие автодорожной сети.</w:t>
      </w:r>
    </w:p>
    <w:p w:rsidR="003157A8" w:rsidRDefault="003157A8">
      <w:pPr>
        <w:pStyle w:val="ConsPlusNormal"/>
        <w:ind w:firstLine="540"/>
        <w:jc w:val="both"/>
      </w:pPr>
      <w:r>
        <w:t xml:space="preserve">Мероприятия Программы представлены в </w:t>
      </w:r>
      <w:hyperlink w:anchor="P949" w:history="1">
        <w:r>
          <w:rPr>
            <w:color w:val="0000FF"/>
          </w:rPr>
          <w:t>Приложении N 3</w:t>
        </w:r>
      </w:hyperlink>
      <w:r>
        <w:t>.</w:t>
      </w:r>
    </w:p>
    <w:p w:rsidR="003157A8" w:rsidRDefault="003157A8">
      <w:pPr>
        <w:pStyle w:val="ConsPlusNormal"/>
        <w:ind w:firstLine="540"/>
        <w:jc w:val="both"/>
      </w:pPr>
      <w:r>
        <w:t xml:space="preserve">Объемы и источники финансирования мероприятий Программы представлены в </w:t>
      </w:r>
      <w:hyperlink w:anchor="P1274" w:history="1">
        <w:r>
          <w:rPr>
            <w:color w:val="0000FF"/>
          </w:rPr>
          <w:t>Приложении N 4</w:t>
        </w:r>
      </w:hyperlink>
      <w:r>
        <w:t>.</w:t>
      </w:r>
    </w:p>
    <w:p w:rsidR="003157A8" w:rsidRDefault="003157A8">
      <w:pPr>
        <w:pStyle w:val="ConsPlusNormal"/>
        <w:ind w:firstLine="540"/>
        <w:jc w:val="both"/>
      </w:pPr>
      <w:r>
        <w:t xml:space="preserve">Проекты для включения в I этап Программы (2007 - 2010 годы) были отобраны с учетом их эффективности и готовности к реализации. С целью снижения экологических рисков для экосистемы Курильских островов на этапе согласования проектно-сметной документации мероприятий Программы в установленном </w:t>
      </w:r>
      <w:hyperlink r:id="rId76" w:history="1">
        <w:r>
          <w:rPr>
            <w:color w:val="0000FF"/>
          </w:rPr>
          <w:t>порядке</w:t>
        </w:r>
      </w:hyperlink>
      <w:r>
        <w:t xml:space="preserve"> проводится государственная экологическая экспертиза объектов.</w:t>
      </w:r>
    </w:p>
    <w:p w:rsidR="003157A8" w:rsidRDefault="003157A8">
      <w:pPr>
        <w:pStyle w:val="ConsPlusNormal"/>
        <w:ind w:firstLine="540"/>
        <w:jc w:val="both"/>
      </w:pPr>
      <w:r>
        <w:t>Предполагается, что по итогам I этапа реализации Программы будет произведено уточнение состава проектов для II этапа реализации Программы (2011 - 2015 годы) с использованием аналогичных критериев, в том числе по обязательному проведению экологической экспертизы по объектам рыбопромышленного комплекса.</w:t>
      </w:r>
    </w:p>
    <w:p w:rsidR="003157A8" w:rsidRDefault="003157A8">
      <w:pPr>
        <w:pStyle w:val="ConsPlusNormal"/>
        <w:ind w:firstLine="540"/>
        <w:jc w:val="both"/>
      </w:pPr>
    </w:p>
    <w:p w:rsidR="003157A8" w:rsidRDefault="003157A8">
      <w:pPr>
        <w:pStyle w:val="ConsPlusNormal"/>
        <w:jc w:val="center"/>
        <w:outlineLvl w:val="1"/>
      </w:pPr>
      <w:r>
        <w:t>IV. Ресурсное обеспечение Программы</w:t>
      </w:r>
    </w:p>
    <w:p w:rsidR="003157A8" w:rsidRDefault="003157A8">
      <w:pPr>
        <w:pStyle w:val="ConsPlusNormal"/>
        <w:ind w:firstLine="540"/>
        <w:jc w:val="both"/>
      </w:pPr>
    </w:p>
    <w:p w:rsidR="003157A8" w:rsidRDefault="003157A8">
      <w:pPr>
        <w:pStyle w:val="ConsPlusNormal"/>
        <w:ind w:firstLine="540"/>
        <w:jc w:val="both"/>
      </w:pPr>
      <w:r>
        <w:t>Объем финансирования, необходимый для реализации Программы, составляет 27268,59 млн. рублей (в ценах соответствующих лет), из них средства федерального бюджета составляют 20692,98 млн. рублей (75,89 процента), средства консолидированного бюджета Сахалинской области - 4686,81 млн. рублей (17,19 процента), средства внебюджетных источников - 1888,8 млн. рублей (6,93 процента).</w:t>
      </w:r>
    </w:p>
    <w:p w:rsidR="003157A8" w:rsidRDefault="003157A8">
      <w:pPr>
        <w:pStyle w:val="ConsPlusNormal"/>
        <w:jc w:val="both"/>
      </w:pPr>
      <w:r>
        <w:t xml:space="preserve">(в ред. Постановлений Правительства РФ от 08.09.2010 </w:t>
      </w:r>
      <w:hyperlink r:id="rId77" w:history="1">
        <w:r>
          <w:rPr>
            <w:color w:val="0000FF"/>
          </w:rPr>
          <w:t>N 701</w:t>
        </w:r>
      </w:hyperlink>
      <w:r>
        <w:t xml:space="preserve">, от 18.08.2011 </w:t>
      </w:r>
      <w:hyperlink r:id="rId78" w:history="1">
        <w:r>
          <w:rPr>
            <w:color w:val="0000FF"/>
          </w:rPr>
          <w:t>N 689</w:t>
        </w:r>
      </w:hyperlink>
      <w:r>
        <w:t xml:space="preserve">, от 27.12.2011 </w:t>
      </w:r>
      <w:hyperlink r:id="rId79" w:history="1">
        <w:r>
          <w:rPr>
            <w:color w:val="0000FF"/>
          </w:rPr>
          <w:t>N 1160</w:t>
        </w:r>
      </w:hyperlink>
      <w:r>
        <w:t xml:space="preserve">, от 02.05.2012 </w:t>
      </w:r>
      <w:hyperlink r:id="rId80" w:history="1">
        <w:r>
          <w:rPr>
            <w:color w:val="0000FF"/>
          </w:rPr>
          <w:t>N 425</w:t>
        </w:r>
      </w:hyperlink>
      <w:r>
        <w:t xml:space="preserve">, от 11.02.2013 </w:t>
      </w:r>
      <w:hyperlink r:id="rId81" w:history="1">
        <w:r>
          <w:rPr>
            <w:color w:val="0000FF"/>
          </w:rPr>
          <w:t>N 111</w:t>
        </w:r>
      </w:hyperlink>
      <w:r>
        <w:t xml:space="preserve">, от 24.10.2013 </w:t>
      </w:r>
      <w:hyperlink r:id="rId82" w:history="1">
        <w:r>
          <w:rPr>
            <w:color w:val="0000FF"/>
          </w:rPr>
          <w:t>N 943</w:t>
        </w:r>
      </w:hyperlink>
      <w:r>
        <w:t xml:space="preserve">, от 22.07.2014 </w:t>
      </w:r>
      <w:hyperlink r:id="rId83" w:history="1">
        <w:r>
          <w:rPr>
            <w:color w:val="0000FF"/>
          </w:rPr>
          <w:t>N 695</w:t>
        </w:r>
      </w:hyperlink>
      <w:r>
        <w:t xml:space="preserve">, от 26.12.2014 </w:t>
      </w:r>
      <w:hyperlink r:id="rId84" w:history="1">
        <w:r>
          <w:rPr>
            <w:color w:val="0000FF"/>
          </w:rPr>
          <w:t>N 1556</w:t>
        </w:r>
      </w:hyperlink>
      <w:r>
        <w:t xml:space="preserve">, от 28.10.2015 </w:t>
      </w:r>
      <w:hyperlink r:id="rId85" w:history="1">
        <w:r>
          <w:rPr>
            <w:color w:val="0000FF"/>
          </w:rPr>
          <w:t>N 1156</w:t>
        </w:r>
      </w:hyperlink>
      <w:r>
        <w:t>)</w:t>
      </w:r>
    </w:p>
    <w:p w:rsidR="003157A8" w:rsidRDefault="003157A8">
      <w:pPr>
        <w:pStyle w:val="ConsPlusNormal"/>
        <w:ind w:firstLine="540"/>
        <w:jc w:val="both"/>
      </w:pPr>
      <w:r>
        <w:t xml:space="preserve">Основные направления финансирования Программы представлены в </w:t>
      </w:r>
      <w:hyperlink w:anchor="P3723" w:history="1">
        <w:r>
          <w:rPr>
            <w:color w:val="0000FF"/>
          </w:rPr>
          <w:t>Приложении N 5</w:t>
        </w:r>
      </w:hyperlink>
      <w:r>
        <w:t>.</w:t>
      </w:r>
    </w:p>
    <w:p w:rsidR="003157A8" w:rsidRDefault="003157A8">
      <w:pPr>
        <w:pStyle w:val="ConsPlusNormal"/>
        <w:ind w:firstLine="540"/>
        <w:jc w:val="both"/>
      </w:pPr>
      <w:r>
        <w:t>Распределение затрат между бюджетами различных уровней исполнительной власти Российской Федерации произведено с учетом сложившейся ситуации в отношении дефицитности консолидированного бюджета Сахалинской области в целом и дефицитности бюджетов муниципальных образований Курильских островов в частности. Тем не менее за время реализации мероприятий Программы с учетом предполагаемого увеличения бюджетной обеспеченности муниципальных образований Курильских островов предусматривается рост инвестиционной нагрузки на бюджет Сахалинской области и местные бюджеты на II этапе.</w:t>
      </w:r>
    </w:p>
    <w:p w:rsidR="003157A8" w:rsidRDefault="003157A8">
      <w:pPr>
        <w:pStyle w:val="ConsPlusNormal"/>
        <w:ind w:firstLine="540"/>
        <w:jc w:val="both"/>
      </w:pPr>
      <w:r>
        <w:t>Государственные заказчики Программы при формировании ежегодного объема финансирования мероприятий Программы смогут в случае существенного изменения ситуации, касающейся обеспеченности бюджета муниципальных образований Курильских островов, выходить с предложениями об увеличении объемов софинансирования строительства объектов социальной инфраструктуры.</w:t>
      </w:r>
    </w:p>
    <w:p w:rsidR="003157A8" w:rsidRDefault="003157A8">
      <w:pPr>
        <w:pStyle w:val="ConsPlusNormal"/>
        <w:ind w:firstLine="540"/>
        <w:jc w:val="both"/>
      </w:pPr>
      <w:r>
        <w:t xml:space="preserve">Абзац утратил силу. - </w:t>
      </w:r>
      <w:hyperlink r:id="rId86" w:history="1">
        <w:r>
          <w:rPr>
            <w:color w:val="0000FF"/>
          </w:rPr>
          <w:t>Постановление</w:t>
        </w:r>
      </w:hyperlink>
      <w:r>
        <w:t xml:space="preserve"> Правительства РФ от 18.08.2011 N 689.</w:t>
      </w:r>
    </w:p>
    <w:p w:rsidR="003157A8" w:rsidRDefault="003157A8">
      <w:pPr>
        <w:pStyle w:val="ConsPlusNormal"/>
        <w:ind w:firstLine="540"/>
        <w:jc w:val="both"/>
      </w:pPr>
      <w:r>
        <w:lastRenderedPageBreak/>
        <w:t>Капитальные вложения на I этапе реализации Программы составят 34,66 процента общего объема капитальных вложений, предусмотренных Программой. Из них на строительство объектов рыбохозяйственного комплекса предусмотрено 10,63 процента, транспортного комплекса - 8,17 процента, топливно-энергетического комплекса - 5,48 процента, социальной инфраструктуры - 7,61 процента, на развитие телекоммуникационных систем - 0,11 процента, развитие автодорожной сети - 2,66 процента. В рамках I этапа реализации Программы реализовано 18 мероприятий.</w:t>
      </w:r>
    </w:p>
    <w:p w:rsidR="003157A8" w:rsidRDefault="003157A8">
      <w:pPr>
        <w:pStyle w:val="ConsPlusNormal"/>
        <w:jc w:val="both"/>
      </w:pPr>
      <w:r>
        <w:t xml:space="preserve">(в ред. Постановлений Правительства РФ от 04.02.2009 </w:t>
      </w:r>
      <w:hyperlink r:id="rId87" w:history="1">
        <w:r>
          <w:rPr>
            <w:color w:val="0000FF"/>
          </w:rPr>
          <w:t>N 89</w:t>
        </w:r>
      </w:hyperlink>
      <w:r>
        <w:t xml:space="preserve">, от 08.09.2010 </w:t>
      </w:r>
      <w:hyperlink r:id="rId88" w:history="1">
        <w:r>
          <w:rPr>
            <w:color w:val="0000FF"/>
          </w:rPr>
          <w:t>N 701</w:t>
        </w:r>
      </w:hyperlink>
      <w:r>
        <w:t xml:space="preserve">, от 18.08.2011 </w:t>
      </w:r>
      <w:hyperlink r:id="rId89" w:history="1">
        <w:r>
          <w:rPr>
            <w:color w:val="0000FF"/>
          </w:rPr>
          <w:t>N 689</w:t>
        </w:r>
      </w:hyperlink>
      <w:r>
        <w:t xml:space="preserve">, от 27.12.2011 </w:t>
      </w:r>
      <w:hyperlink r:id="rId90" w:history="1">
        <w:r>
          <w:rPr>
            <w:color w:val="0000FF"/>
          </w:rPr>
          <w:t>N 1160</w:t>
        </w:r>
      </w:hyperlink>
      <w:r>
        <w:t xml:space="preserve">, от 02.05.2012 </w:t>
      </w:r>
      <w:hyperlink r:id="rId91" w:history="1">
        <w:r>
          <w:rPr>
            <w:color w:val="0000FF"/>
          </w:rPr>
          <w:t>N 425</w:t>
        </w:r>
      </w:hyperlink>
      <w:r>
        <w:t xml:space="preserve">, от 28.10.2015 </w:t>
      </w:r>
      <w:hyperlink r:id="rId92" w:history="1">
        <w:r>
          <w:rPr>
            <w:color w:val="0000FF"/>
          </w:rPr>
          <w:t>N 1156</w:t>
        </w:r>
      </w:hyperlink>
      <w:r>
        <w:t>)</w:t>
      </w:r>
    </w:p>
    <w:p w:rsidR="003157A8" w:rsidRDefault="003157A8">
      <w:pPr>
        <w:pStyle w:val="ConsPlusNormal"/>
        <w:ind w:firstLine="540"/>
        <w:jc w:val="both"/>
      </w:pPr>
      <w:r>
        <w:t>На II этапе реализации Программы на строительство объектов рыбохозяйственного комплекса предусмотрено 12,34 процента общего объема капитальных вложений, предусмотренных Программой, объектов топливно-энергетического комплекса - 10,64 процента, социальной инфраструктуры - 13,16 процента, объектов транспортного комплекса - 17,02 процента, развитие автодорожной сети - 12,18 процента. В рамках II этапа реализации Программы будет реализовано 20 мероприятий.</w:t>
      </w:r>
    </w:p>
    <w:p w:rsidR="003157A8" w:rsidRDefault="003157A8">
      <w:pPr>
        <w:pStyle w:val="ConsPlusNormal"/>
        <w:jc w:val="both"/>
      </w:pPr>
      <w:r>
        <w:t xml:space="preserve">(в ред. Постановлений Правительства РФ от 04.02.2009 </w:t>
      </w:r>
      <w:hyperlink r:id="rId93" w:history="1">
        <w:r>
          <w:rPr>
            <w:color w:val="0000FF"/>
          </w:rPr>
          <w:t>N 89</w:t>
        </w:r>
      </w:hyperlink>
      <w:r>
        <w:t xml:space="preserve">, от 08.09.2010 </w:t>
      </w:r>
      <w:hyperlink r:id="rId94" w:history="1">
        <w:r>
          <w:rPr>
            <w:color w:val="0000FF"/>
          </w:rPr>
          <w:t>N 701</w:t>
        </w:r>
      </w:hyperlink>
      <w:r>
        <w:t xml:space="preserve">, от 18.08.2011 </w:t>
      </w:r>
      <w:hyperlink r:id="rId95" w:history="1">
        <w:r>
          <w:rPr>
            <w:color w:val="0000FF"/>
          </w:rPr>
          <w:t>N 689</w:t>
        </w:r>
      </w:hyperlink>
      <w:r>
        <w:t xml:space="preserve">, от 27.12.2011 </w:t>
      </w:r>
      <w:hyperlink r:id="rId96" w:history="1">
        <w:r>
          <w:rPr>
            <w:color w:val="0000FF"/>
          </w:rPr>
          <w:t>N 1160</w:t>
        </w:r>
      </w:hyperlink>
      <w:r>
        <w:t xml:space="preserve">, от 02.05.2012 </w:t>
      </w:r>
      <w:hyperlink r:id="rId97" w:history="1">
        <w:r>
          <w:rPr>
            <w:color w:val="0000FF"/>
          </w:rPr>
          <w:t>N 425</w:t>
        </w:r>
      </w:hyperlink>
      <w:r>
        <w:t xml:space="preserve">, от 22.07.2014 </w:t>
      </w:r>
      <w:hyperlink r:id="rId98" w:history="1">
        <w:r>
          <w:rPr>
            <w:color w:val="0000FF"/>
          </w:rPr>
          <w:t>N 695</w:t>
        </w:r>
      </w:hyperlink>
      <w:r>
        <w:t xml:space="preserve">, от 26.12.2014 </w:t>
      </w:r>
      <w:hyperlink r:id="rId99" w:history="1">
        <w:r>
          <w:rPr>
            <w:color w:val="0000FF"/>
          </w:rPr>
          <w:t>N 1556</w:t>
        </w:r>
      </w:hyperlink>
      <w:r>
        <w:t xml:space="preserve">, от 28.10.2015 </w:t>
      </w:r>
      <w:hyperlink r:id="rId100" w:history="1">
        <w:r>
          <w:rPr>
            <w:color w:val="0000FF"/>
          </w:rPr>
          <w:t>N 1156</w:t>
        </w:r>
      </w:hyperlink>
      <w:r>
        <w:t>)</w:t>
      </w:r>
    </w:p>
    <w:p w:rsidR="003157A8" w:rsidRDefault="003157A8">
      <w:pPr>
        <w:pStyle w:val="ConsPlusNormal"/>
        <w:ind w:firstLine="540"/>
        <w:jc w:val="both"/>
      </w:pPr>
      <w:r>
        <w:t>Необходимость проведения научно-исследовательских и опытно-конструкторских работ мотивирована низкой изученностью минерально-сырьевой базы как Курильских островов, так и их шельфа, а также недостаточными исследованиями состояния запасов водных биологических ресурсов и вовлечения в промысел неиспользуемых водных биологических ресурсов. Результаты научных исследований в дальнейшем можно будет использовать в целях более глубокой диверсификации экономики Курильских островов. Одновременно необходима глубокая проработка возможности увеличения ресурсного потенциала рыбопромышленного комплекса за счет более рационального использования географического положения Курильских островов с целью продолжения строительства заводов по искусственному воспроизводству лососевых видов рыб без государственного финансирования. Вместе с тем необходимо проводить работы по определению возможности использования ветроэнергетики как варианта формирования замкнутого энергетического комплекса Курильских островов. В связи с тем что все населенные пункты на Курильских островах, по данным предварительного вулканического районирования, находятся в зонах катастрофической или высокой вулканической опасности, необходимо выполнить работы по детальному вулканическому районированию, контролю активности вулканов и оперативному прогнозу извержений с подготовкой регулярных прогнозов ожидаемой вулканической активности на предстоящий период (квартал или месяц).</w:t>
      </w:r>
    </w:p>
    <w:p w:rsidR="003157A8" w:rsidRDefault="003157A8">
      <w:pPr>
        <w:pStyle w:val="ConsPlusNormal"/>
        <w:ind w:firstLine="540"/>
        <w:jc w:val="both"/>
      </w:pPr>
      <w:r>
        <w:t xml:space="preserve">Объемы финансирования Программы по источникам финансирования и направлениям расходования средств представлены в </w:t>
      </w:r>
      <w:hyperlink w:anchor="P4287" w:history="1">
        <w:r>
          <w:rPr>
            <w:color w:val="0000FF"/>
          </w:rPr>
          <w:t>приложении N 5(1)</w:t>
        </w:r>
      </w:hyperlink>
      <w:r>
        <w:t>.</w:t>
      </w:r>
    </w:p>
    <w:p w:rsidR="003157A8" w:rsidRDefault="003157A8">
      <w:pPr>
        <w:pStyle w:val="ConsPlusNormal"/>
        <w:jc w:val="both"/>
      </w:pPr>
      <w:r>
        <w:t xml:space="preserve">(абзац введен </w:t>
      </w:r>
      <w:hyperlink r:id="rId101" w:history="1">
        <w:r>
          <w:rPr>
            <w:color w:val="0000FF"/>
          </w:rPr>
          <w:t>Постановлением</w:t>
        </w:r>
      </w:hyperlink>
      <w:r>
        <w:t xml:space="preserve"> Правительства РФ от 22.07.2014 N 695)</w:t>
      </w:r>
    </w:p>
    <w:p w:rsidR="003157A8" w:rsidRDefault="003157A8">
      <w:pPr>
        <w:pStyle w:val="ConsPlusNormal"/>
        <w:ind w:firstLine="540"/>
        <w:jc w:val="both"/>
      </w:pPr>
    </w:p>
    <w:p w:rsidR="003157A8" w:rsidRDefault="003157A8">
      <w:pPr>
        <w:pStyle w:val="ConsPlusNormal"/>
        <w:jc w:val="center"/>
        <w:outlineLvl w:val="1"/>
      </w:pPr>
      <w:r>
        <w:t>V. Механизм реализации Программы</w:t>
      </w:r>
    </w:p>
    <w:p w:rsidR="003157A8" w:rsidRDefault="003157A8">
      <w:pPr>
        <w:pStyle w:val="ConsPlusNormal"/>
        <w:jc w:val="center"/>
      </w:pPr>
      <w:r>
        <w:t xml:space="preserve">(в ред. </w:t>
      </w:r>
      <w:hyperlink r:id="rId102" w:history="1">
        <w:r>
          <w:rPr>
            <w:color w:val="0000FF"/>
          </w:rPr>
          <w:t>Постановления</w:t>
        </w:r>
      </w:hyperlink>
      <w:r>
        <w:t xml:space="preserve"> Правительства РФ от 04.02.2009 N 89)</w:t>
      </w:r>
    </w:p>
    <w:p w:rsidR="003157A8" w:rsidRDefault="003157A8">
      <w:pPr>
        <w:pStyle w:val="ConsPlusNormal"/>
        <w:ind w:firstLine="540"/>
        <w:jc w:val="both"/>
      </w:pPr>
    </w:p>
    <w:p w:rsidR="003157A8" w:rsidRDefault="003157A8">
      <w:pPr>
        <w:pStyle w:val="ConsPlusNormal"/>
        <w:ind w:firstLine="540"/>
        <w:jc w:val="both"/>
      </w:pPr>
      <w:r>
        <w:t>Важнейшим элементом реализации Программы является взаимосвязь планирования, реализации, мониторинга и корректировки Программы.</w:t>
      </w:r>
    </w:p>
    <w:p w:rsidR="003157A8" w:rsidRDefault="003157A8">
      <w:pPr>
        <w:pStyle w:val="ConsPlusNormal"/>
        <w:ind w:firstLine="540"/>
        <w:jc w:val="both"/>
      </w:pPr>
      <w:r>
        <w:t>В связи с этим ход реализации Программы ежеквартально будет оцениваться на основе показателей результативности мероприятий Программы, достижения целевых индикаторов. Принятие управленческих решений в рамках Программы осуществляется с учетом информации, поступающей от исполнителей мероприятий. Неотъемлемой составляющей механизма реализации Программы являются формирование и использование современной системы контроля на всех стадиях ее реализации.</w:t>
      </w:r>
    </w:p>
    <w:p w:rsidR="003157A8" w:rsidRDefault="003157A8">
      <w:pPr>
        <w:pStyle w:val="ConsPlusNormal"/>
        <w:ind w:firstLine="540"/>
        <w:jc w:val="both"/>
      </w:pPr>
      <w:r>
        <w:t>Государственный заказчик-координатор Программы:</w:t>
      </w:r>
    </w:p>
    <w:p w:rsidR="003157A8" w:rsidRDefault="003157A8">
      <w:pPr>
        <w:pStyle w:val="ConsPlusNormal"/>
        <w:ind w:firstLine="540"/>
        <w:jc w:val="both"/>
      </w:pPr>
      <w:r>
        <w:t xml:space="preserve">осуществляет координацию деятельности государственных заказчиков по подготовке и реализации мероприятий Программы, а также по анализу и рациональному использованию средств федерального бюджета, средств бюджетов субъектов Российской Федерации и </w:t>
      </w:r>
      <w:r>
        <w:lastRenderedPageBreak/>
        <w:t>внебюджетных источников;</w:t>
      </w:r>
    </w:p>
    <w:p w:rsidR="003157A8" w:rsidRDefault="003157A8">
      <w:pPr>
        <w:pStyle w:val="ConsPlusNormal"/>
        <w:ind w:firstLine="540"/>
        <w:jc w:val="both"/>
      </w:pPr>
      <w:r>
        <w:t>организует текущее управление реализацией Программы;</w:t>
      </w:r>
    </w:p>
    <w:p w:rsidR="003157A8" w:rsidRDefault="003157A8">
      <w:pPr>
        <w:pStyle w:val="ConsPlusNormal"/>
        <w:ind w:firstLine="540"/>
        <w:jc w:val="both"/>
      </w:pPr>
      <w:r>
        <w:t>разрабатывает в пределах своих полномочий нормативные правовые акты, необходимые для выполнения Программы;</w:t>
      </w:r>
    </w:p>
    <w:p w:rsidR="003157A8" w:rsidRDefault="003157A8">
      <w:pPr>
        <w:pStyle w:val="ConsPlusNormal"/>
        <w:ind w:firstLine="540"/>
        <w:jc w:val="both"/>
      </w:pPr>
      <w:r>
        <w:t>подготавливает ежеквартально и ежегодно доклад о ходе реализации Программы;</w:t>
      </w:r>
    </w:p>
    <w:p w:rsidR="003157A8" w:rsidRDefault="003157A8">
      <w:pPr>
        <w:pStyle w:val="ConsPlusNormal"/>
        <w:ind w:firstLine="540"/>
        <w:jc w:val="both"/>
      </w:pPr>
      <w:r>
        <w:t xml:space="preserve">абзац утратил силу. - </w:t>
      </w:r>
      <w:hyperlink r:id="rId103" w:history="1">
        <w:r>
          <w:rPr>
            <w:color w:val="0000FF"/>
          </w:rPr>
          <w:t>Постановление</w:t>
        </w:r>
      </w:hyperlink>
      <w:r>
        <w:t xml:space="preserve"> Правительства РФ от 18.08.2011 N 689;</w:t>
      </w:r>
    </w:p>
    <w:p w:rsidR="003157A8" w:rsidRDefault="003157A8">
      <w:pPr>
        <w:pStyle w:val="ConsPlusNormal"/>
        <w:ind w:firstLine="540"/>
        <w:jc w:val="both"/>
      </w:pPr>
      <w:r>
        <w:t>организует мониторинг хода реализации Программы;</w:t>
      </w:r>
    </w:p>
    <w:p w:rsidR="003157A8" w:rsidRDefault="003157A8">
      <w:pPr>
        <w:pStyle w:val="ConsPlusNormal"/>
        <w:ind w:firstLine="540"/>
        <w:jc w:val="both"/>
      </w:pPr>
      <w:r>
        <w:t>несет ответственность за своевременную и качественную реализацию мероприятий Программы, обеспечивает эффективное использование средств, выделяемых на их реализацию;</w:t>
      </w:r>
    </w:p>
    <w:p w:rsidR="003157A8" w:rsidRDefault="003157A8">
      <w:pPr>
        <w:pStyle w:val="ConsPlusNormal"/>
        <w:ind w:firstLine="540"/>
        <w:jc w:val="both"/>
      </w:pPr>
      <w:r>
        <w:t>организует внедрение информационных технологий в целях управления реализацией Программы и контроля за ходом ее выполнения;</w:t>
      </w:r>
    </w:p>
    <w:p w:rsidR="003157A8" w:rsidRDefault="003157A8">
      <w:pPr>
        <w:pStyle w:val="ConsPlusNormal"/>
        <w:ind w:firstLine="540"/>
        <w:jc w:val="both"/>
      </w:pPr>
      <w:r>
        <w:t>организует размещение в электронном виде на сайте Министерства Российской Федерации по развитию Дальнего Востока информации о ходе и результатах реализации Программы, финансировании ее мероприятий, привлечении внебюджетных ресурсов, проведении конкурсов на участие в реализации Программы и порядке участия инвесторов.</w:t>
      </w:r>
    </w:p>
    <w:p w:rsidR="003157A8" w:rsidRDefault="003157A8">
      <w:pPr>
        <w:pStyle w:val="ConsPlusNormal"/>
        <w:jc w:val="both"/>
      </w:pPr>
      <w:r>
        <w:t xml:space="preserve">(в ред. </w:t>
      </w:r>
      <w:hyperlink r:id="rId104" w:history="1">
        <w:r>
          <w:rPr>
            <w:color w:val="0000FF"/>
          </w:rPr>
          <w:t>Постановления</w:t>
        </w:r>
      </w:hyperlink>
      <w:r>
        <w:t xml:space="preserve"> Правительства РФ от 15.04.2013 N 343)</w:t>
      </w:r>
    </w:p>
    <w:p w:rsidR="003157A8" w:rsidRDefault="003157A8">
      <w:pPr>
        <w:pStyle w:val="ConsPlusNormal"/>
        <w:ind w:firstLine="540"/>
        <w:jc w:val="both"/>
      </w:pPr>
      <w:r>
        <w:t>Государственные заказчики Программы:</w:t>
      </w:r>
    </w:p>
    <w:p w:rsidR="003157A8" w:rsidRDefault="003157A8">
      <w:pPr>
        <w:pStyle w:val="ConsPlusNormal"/>
        <w:ind w:firstLine="540"/>
        <w:jc w:val="both"/>
      </w:pPr>
      <w:r>
        <w:t xml:space="preserve">несут ответственность за ее реализацию в соответствии с </w:t>
      </w:r>
      <w:hyperlink r:id="rId105" w:history="1">
        <w:r>
          <w:rPr>
            <w:color w:val="0000FF"/>
          </w:rPr>
          <w:t>Постановлением</w:t>
        </w:r>
      </w:hyperlink>
      <w:r>
        <w:t xml:space="preserve"> Правительства Российской Федерации от 26 июня 1995 г. N 594 "О реализации Федерального закона "О поставках продукции для федеральных государственных нужд";</w:t>
      </w:r>
    </w:p>
    <w:p w:rsidR="003157A8" w:rsidRDefault="003157A8">
      <w:pPr>
        <w:pStyle w:val="ConsPlusNormal"/>
        <w:ind w:firstLine="540"/>
        <w:jc w:val="both"/>
      </w:pPr>
      <w:r>
        <w:t>утверждают титульные списки вновь начинаемых строек и объектов и титульные списки переходящих строек и объектов;</w:t>
      </w:r>
    </w:p>
    <w:p w:rsidR="003157A8" w:rsidRDefault="003157A8">
      <w:pPr>
        <w:pStyle w:val="ConsPlusNormal"/>
        <w:jc w:val="both"/>
      </w:pPr>
      <w:r>
        <w:t xml:space="preserve">(в ред. </w:t>
      </w:r>
      <w:hyperlink r:id="rId106" w:history="1">
        <w:r>
          <w:rPr>
            <w:color w:val="0000FF"/>
          </w:rPr>
          <w:t>Постановления</w:t>
        </w:r>
      </w:hyperlink>
      <w:r>
        <w:t xml:space="preserve"> Правительства РФ от 18.08.2011 N 689)</w:t>
      </w:r>
    </w:p>
    <w:p w:rsidR="003157A8" w:rsidRDefault="003157A8">
      <w:pPr>
        <w:pStyle w:val="ConsPlusNormal"/>
        <w:ind w:firstLine="540"/>
        <w:jc w:val="both"/>
      </w:pPr>
      <w:r>
        <w:t>ежеквартально обобщают и анализируют статистическую отчетность по реализации Программы и представляют в Министерство Российской Федерации по развитию Дальнего Востока, Министерство экономического развития Российской Федерации и Министерство финансов Российской Федерации доклады о ее выполнении.</w:t>
      </w:r>
    </w:p>
    <w:p w:rsidR="003157A8" w:rsidRDefault="003157A8">
      <w:pPr>
        <w:pStyle w:val="ConsPlusNormal"/>
        <w:jc w:val="both"/>
      </w:pPr>
      <w:r>
        <w:t xml:space="preserve">(в ред. </w:t>
      </w:r>
      <w:hyperlink r:id="rId107" w:history="1">
        <w:r>
          <w:rPr>
            <w:color w:val="0000FF"/>
          </w:rPr>
          <w:t>Постановления</w:t>
        </w:r>
      </w:hyperlink>
      <w:r>
        <w:t xml:space="preserve"> Правительства РФ от 15.04.2013 N 343)</w:t>
      </w:r>
    </w:p>
    <w:p w:rsidR="003157A8" w:rsidRDefault="003157A8">
      <w:pPr>
        <w:pStyle w:val="ConsPlusNormal"/>
        <w:ind w:firstLine="540"/>
        <w:jc w:val="both"/>
      </w:pPr>
      <w:r>
        <w:t>Программа включает в себя мероприятия, сформированные по направлениям социально-экономического развития Сахалинской области.</w:t>
      </w:r>
    </w:p>
    <w:p w:rsidR="003157A8" w:rsidRDefault="003157A8">
      <w:pPr>
        <w:pStyle w:val="ConsPlusNormal"/>
        <w:jc w:val="both"/>
      </w:pPr>
      <w:r>
        <w:t xml:space="preserve">(абзац введен </w:t>
      </w:r>
      <w:hyperlink r:id="rId108" w:history="1">
        <w:r>
          <w:rPr>
            <w:color w:val="0000FF"/>
          </w:rPr>
          <w:t>Постановлением</w:t>
        </w:r>
      </w:hyperlink>
      <w:r>
        <w:t xml:space="preserve"> Правительства РФ от 08.09.2010 N 701)</w:t>
      </w:r>
    </w:p>
    <w:p w:rsidR="003157A8" w:rsidRDefault="003157A8">
      <w:pPr>
        <w:pStyle w:val="ConsPlusNormal"/>
        <w:ind w:firstLine="540"/>
        <w:jc w:val="both"/>
      </w:pPr>
      <w:r>
        <w:t xml:space="preserve">Абзац утратил силу. - </w:t>
      </w:r>
      <w:hyperlink r:id="rId109" w:history="1">
        <w:r>
          <w:rPr>
            <w:color w:val="0000FF"/>
          </w:rPr>
          <w:t>Постановление</w:t>
        </w:r>
      </w:hyperlink>
      <w:r>
        <w:t xml:space="preserve"> Правительства РФ от 18.08.2011 N 689.</w:t>
      </w:r>
    </w:p>
    <w:p w:rsidR="003157A8" w:rsidRDefault="003157A8">
      <w:pPr>
        <w:pStyle w:val="ConsPlusNormal"/>
        <w:ind w:firstLine="540"/>
        <w:jc w:val="both"/>
      </w:pPr>
      <w:r>
        <w:t>Бюджетные ассигнования на осуществление бюджетных инвестиций на софинансирование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включенных в мероприятия Программы, предоставляются в виде межбюджетных субсидий.</w:t>
      </w:r>
    </w:p>
    <w:p w:rsidR="003157A8" w:rsidRDefault="003157A8">
      <w:pPr>
        <w:pStyle w:val="ConsPlusNormal"/>
        <w:ind w:firstLine="540"/>
        <w:jc w:val="both"/>
      </w:pPr>
      <w:r>
        <w:t xml:space="preserve">Размер субсидии определяется с учетом объемов финансирования, предусмотренных на реализацию Программы согласно </w:t>
      </w:r>
      <w:hyperlink w:anchor="P1274" w:history="1">
        <w:r>
          <w:rPr>
            <w:color w:val="0000FF"/>
          </w:rPr>
          <w:t>Приложению N 4</w:t>
        </w:r>
      </w:hyperlink>
      <w:r>
        <w:t>.</w:t>
      </w:r>
    </w:p>
    <w:p w:rsidR="003157A8" w:rsidRDefault="003157A8">
      <w:pPr>
        <w:pStyle w:val="ConsPlusNormal"/>
        <w:ind w:firstLine="540"/>
        <w:jc w:val="both"/>
      </w:pPr>
      <w:r>
        <w:t xml:space="preserve">Абзацы двадцать первый - семьдесят второй утратили силу. - </w:t>
      </w:r>
      <w:hyperlink r:id="rId110" w:history="1">
        <w:r>
          <w:rPr>
            <w:color w:val="0000FF"/>
          </w:rPr>
          <w:t>Постановление</w:t>
        </w:r>
      </w:hyperlink>
      <w:r>
        <w:t xml:space="preserve"> Правительства РФ от 18.08.2011 N 689.</w:t>
      </w:r>
    </w:p>
    <w:p w:rsidR="003157A8" w:rsidRDefault="003157A8">
      <w:pPr>
        <w:pStyle w:val="ConsPlusNormal"/>
        <w:ind w:firstLine="540"/>
        <w:jc w:val="both"/>
      </w:pPr>
      <w:r>
        <w:t xml:space="preserve">Предоставление субсидий из федерального бюджета бюджету Сахалинской области осуществляется в соответствии с Правилами предоставления и распределения субсидий из федерального бюджета бюджету Сахалинской области на софинансирование мероприятий Программы, приведенными в </w:t>
      </w:r>
      <w:hyperlink w:anchor="P4553" w:history="1">
        <w:r>
          <w:rPr>
            <w:color w:val="0000FF"/>
          </w:rPr>
          <w:t>приложении N 7(1)</w:t>
        </w:r>
      </w:hyperlink>
      <w:r>
        <w:t>.</w:t>
      </w:r>
    </w:p>
    <w:p w:rsidR="003157A8" w:rsidRDefault="003157A8">
      <w:pPr>
        <w:pStyle w:val="ConsPlusNormal"/>
        <w:jc w:val="both"/>
      </w:pPr>
      <w:r>
        <w:t xml:space="preserve">(в ред. </w:t>
      </w:r>
      <w:hyperlink r:id="rId111" w:history="1">
        <w:r>
          <w:rPr>
            <w:color w:val="0000FF"/>
          </w:rPr>
          <w:t>Постановления</w:t>
        </w:r>
      </w:hyperlink>
      <w:r>
        <w:t xml:space="preserve"> Правительства РФ от 04.02.2015 N 91)</w:t>
      </w:r>
    </w:p>
    <w:p w:rsidR="003157A8" w:rsidRDefault="003157A8">
      <w:pPr>
        <w:pStyle w:val="ConsPlusNormal"/>
        <w:ind w:firstLine="540"/>
        <w:jc w:val="both"/>
      </w:pPr>
      <w:r>
        <w:t xml:space="preserve">Методика детализации укрупненных инвестиционных проектов, реализуемых в рамках Программы, приводится в </w:t>
      </w:r>
      <w:hyperlink w:anchor="P4869" w:history="1">
        <w:r>
          <w:rPr>
            <w:color w:val="0000FF"/>
          </w:rPr>
          <w:t>приложении N 9</w:t>
        </w:r>
      </w:hyperlink>
      <w:r>
        <w:t>.</w:t>
      </w:r>
    </w:p>
    <w:p w:rsidR="003157A8" w:rsidRDefault="003157A8">
      <w:pPr>
        <w:pStyle w:val="ConsPlusNormal"/>
        <w:jc w:val="both"/>
      </w:pPr>
      <w:r>
        <w:t xml:space="preserve">(абзац введен </w:t>
      </w:r>
      <w:hyperlink r:id="rId112" w:history="1">
        <w:r>
          <w:rPr>
            <w:color w:val="0000FF"/>
          </w:rPr>
          <w:t>Постановлением</w:t>
        </w:r>
      </w:hyperlink>
      <w:r>
        <w:t xml:space="preserve"> Правительства РФ от 18.08.2011 N 689)</w:t>
      </w:r>
    </w:p>
    <w:p w:rsidR="003157A8" w:rsidRDefault="003157A8">
      <w:pPr>
        <w:pStyle w:val="ConsPlusNormal"/>
        <w:ind w:firstLine="540"/>
        <w:jc w:val="both"/>
      </w:pPr>
      <w:r>
        <w:t xml:space="preserve">Перечень целевых программ, реализуемых за счет средств бюджета Сахалинской области (местных бюджетов), в рамках которых предусматривается финансирование объектов Программы, приводится в </w:t>
      </w:r>
      <w:hyperlink w:anchor="P4901" w:history="1">
        <w:r>
          <w:rPr>
            <w:color w:val="0000FF"/>
          </w:rPr>
          <w:t>приложении N 10</w:t>
        </w:r>
      </w:hyperlink>
      <w:r>
        <w:t>.</w:t>
      </w:r>
    </w:p>
    <w:p w:rsidR="003157A8" w:rsidRDefault="003157A8">
      <w:pPr>
        <w:pStyle w:val="ConsPlusNormal"/>
        <w:jc w:val="both"/>
      </w:pPr>
      <w:r>
        <w:t xml:space="preserve">(абзац введен </w:t>
      </w:r>
      <w:hyperlink r:id="rId113" w:history="1">
        <w:r>
          <w:rPr>
            <w:color w:val="0000FF"/>
          </w:rPr>
          <w:t>Постановлением</w:t>
        </w:r>
      </w:hyperlink>
      <w:r>
        <w:t xml:space="preserve"> Правительства РФ от 18.08.2011 N 689)</w:t>
      </w:r>
    </w:p>
    <w:p w:rsidR="003157A8" w:rsidRDefault="003157A8">
      <w:pPr>
        <w:pStyle w:val="ConsPlusNormal"/>
        <w:ind w:firstLine="540"/>
        <w:jc w:val="both"/>
      </w:pPr>
    </w:p>
    <w:p w:rsidR="003157A8" w:rsidRDefault="003157A8">
      <w:pPr>
        <w:pStyle w:val="ConsPlusNormal"/>
        <w:jc w:val="center"/>
        <w:outlineLvl w:val="1"/>
      </w:pPr>
      <w:r>
        <w:t>VI. Оценка социально-экономической и экологической</w:t>
      </w:r>
    </w:p>
    <w:p w:rsidR="003157A8" w:rsidRDefault="003157A8">
      <w:pPr>
        <w:pStyle w:val="ConsPlusNormal"/>
        <w:jc w:val="center"/>
      </w:pPr>
      <w:r>
        <w:lastRenderedPageBreak/>
        <w:t>эффективности Программы</w:t>
      </w:r>
    </w:p>
    <w:p w:rsidR="003157A8" w:rsidRDefault="003157A8">
      <w:pPr>
        <w:pStyle w:val="ConsPlusNormal"/>
        <w:ind w:firstLine="540"/>
        <w:jc w:val="both"/>
      </w:pPr>
    </w:p>
    <w:p w:rsidR="003157A8" w:rsidRDefault="003157A8">
      <w:pPr>
        <w:pStyle w:val="ConsPlusNormal"/>
        <w:ind w:firstLine="540"/>
        <w:jc w:val="both"/>
      </w:pPr>
      <w:r>
        <w:t>В соответствии с целью Программы за период ее реализации будет создана база для дальнейшей реализации стратегических направлений развития Курильских островов.</w:t>
      </w:r>
    </w:p>
    <w:p w:rsidR="003157A8" w:rsidRDefault="003157A8">
      <w:pPr>
        <w:pStyle w:val="ConsPlusNormal"/>
        <w:ind w:firstLine="540"/>
        <w:jc w:val="both"/>
      </w:pPr>
      <w:r>
        <w:t>Реализация Программы позволит:</w:t>
      </w:r>
    </w:p>
    <w:p w:rsidR="003157A8" w:rsidRDefault="003157A8">
      <w:pPr>
        <w:pStyle w:val="ConsPlusNormal"/>
        <w:ind w:firstLine="540"/>
        <w:jc w:val="both"/>
      </w:pPr>
      <w:r>
        <w:t>обеспечить экономическое закрепление Российской Федерации в Азиатско-Тихоокеанском регионе, имеющем геостратегическое значение для страны;</w:t>
      </w:r>
    </w:p>
    <w:p w:rsidR="003157A8" w:rsidRDefault="003157A8">
      <w:pPr>
        <w:pStyle w:val="ConsPlusNormal"/>
        <w:ind w:firstLine="540"/>
        <w:jc w:val="both"/>
      </w:pPr>
      <w:r>
        <w:t>повысить привлекательность Курильских островов как места жительства населения и стабилизировать позитивную демографическую динамику;</w:t>
      </w:r>
    </w:p>
    <w:p w:rsidR="003157A8" w:rsidRDefault="003157A8">
      <w:pPr>
        <w:pStyle w:val="ConsPlusNormal"/>
        <w:ind w:firstLine="540"/>
        <w:jc w:val="both"/>
      </w:pPr>
      <w:r>
        <w:t>сбалансировать региональную экономику, эффективно использовать природно-ресурсный потенциал Курильских островов;</w:t>
      </w:r>
    </w:p>
    <w:p w:rsidR="003157A8" w:rsidRDefault="003157A8">
      <w:pPr>
        <w:pStyle w:val="ConsPlusNormal"/>
        <w:ind w:firstLine="540"/>
        <w:jc w:val="both"/>
      </w:pPr>
      <w:r>
        <w:t>создать качественную конкурентную среду в рыбопромышленном комплексе, стимулирующую повышение конкурентоспособности российского бизнеса;</w:t>
      </w:r>
    </w:p>
    <w:p w:rsidR="003157A8" w:rsidRDefault="003157A8">
      <w:pPr>
        <w:pStyle w:val="ConsPlusNormal"/>
        <w:ind w:firstLine="540"/>
        <w:jc w:val="both"/>
      </w:pPr>
      <w:r>
        <w:t>обеспечить бюджетную самодостаточность региона;</w:t>
      </w:r>
    </w:p>
    <w:p w:rsidR="003157A8" w:rsidRDefault="003157A8">
      <w:pPr>
        <w:pStyle w:val="ConsPlusNormal"/>
        <w:ind w:firstLine="540"/>
        <w:jc w:val="both"/>
      </w:pPr>
      <w:r>
        <w:t>увеличить натуральные показатели эффективности функционирования рыбопромышленного комплекса в 1,3 раза, а финансовые показатели - в 2 раза;</w:t>
      </w:r>
    </w:p>
    <w:p w:rsidR="003157A8" w:rsidRDefault="003157A8">
      <w:pPr>
        <w:pStyle w:val="ConsPlusNormal"/>
        <w:jc w:val="both"/>
      </w:pPr>
      <w:r>
        <w:t xml:space="preserve">(в ред. </w:t>
      </w:r>
      <w:hyperlink r:id="rId114"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увеличить ресурсную базу региона в 2 раза путем создания сети заводов по искусственному воспроизводству лососевых видов рыб, а также оптимального промыслового использования традиционных видов водных биологических ресурсов, а также вовлечения в промысел недоиспользованных видов таких ресурсов и применения технологий их глубокой переработки;</w:t>
      </w:r>
    </w:p>
    <w:p w:rsidR="003157A8" w:rsidRDefault="003157A8">
      <w:pPr>
        <w:pStyle w:val="ConsPlusNormal"/>
        <w:ind w:firstLine="540"/>
        <w:jc w:val="both"/>
      </w:pPr>
      <w:r>
        <w:t>увеличить производство электроэнергии на 23 процента;</w:t>
      </w:r>
    </w:p>
    <w:p w:rsidR="003157A8" w:rsidRDefault="003157A8">
      <w:pPr>
        <w:pStyle w:val="ConsPlusNormal"/>
        <w:jc w:val="both"/>
      </w:pPr>
      <w:r>
        <w:t xml:space="preserve">(в ред. </w:t>
      </w:r>
      <w:hyperlink r:id="rId115"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создать сеть автомобильных дорог, сформировать транспортную морскую и авиационную инфраструктуру Курильских островов, которая позволит увеличить пассажиро- и грузооборот;</w:t>
      </w:r>
    </w:p>
    <w:p w:rsidR="003157A8" w:rsidRDefault="003157A8">
      <w:pPr>
        <w:pStyle w:val="ConsPlusNormal"/>
        <w:jc w:val="both"/>
      </w:pPr>
      <w:r>
        <w:t xml:space="preserve">(в ред. </w:t>
      </w:r>
      <w:hyperlink r:id="rId116"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создать сбалансированную и качественную социальную инфраструктуру региона, учитывающую особенности демографической ситуации в нем.</w:t>
      </w:r>
    </w:p>
    <w:p w:rsidR="003157A8" w:rsidRDefault="003157A8">
      <w:pPr>
        <w:pStyle w:val="ConsPlusNormal"/>
        <w:ind w:firstLine="540"/>
        <w:jc w:val="both"/>
      </w:pPr>
      <w:r>
        <w:t xml:space="preserve">Оценка эффективности и социально-экономических последствий реализации Программы будет производиться на основе системы целевых показателей. Система показателей обеспечит мониторинг динамики изменений за оцениваемый период реализации Программы с целью уточнения или корректировки поставленных задач и проводимых мероприятий. Методика оценки эффективности Программы представлена в </w:t>
      </w:r>
      <w:hyperlink w:anchor="P4605" w:history="1">
        <w:r>
          <w:rPr>
            <w:color w:val="0000FF"/>
          </w:rPr>
          <w:t>Приложении N 8</w:t>
        </w:r>
      </w:hyperlink>
      <w:r>
        <w:t>.</w:t>
      </w:r>
    </w:p>
    <w:p w:rsidR="003157A8" w:rsidRDefault="003157A8">
      <w:pPr>
        <w:pStyle w:val="ConsPlusNormal"/>
        <w:ind w:firstLine="540"/>
        <w:jc w:val="both"/>
      </w:pPr>
      <w:r>
        <w:t>Реализация мероприятий Программы заключается в прямых воздействиях на социальную, демографическую и экологическую ситуацию и показатели экономического развития, кроме того, она может иметь косвенные эффекты.</w:t>
      </w:r>
    </w:p>
    <w:p w:rsidR="003157A8" w:rsidRDefault="003157A8">
      <w:pPr>
        <w:pStyle w:val="ConsPlusNormal"/>
        <w:ind w:firstLine="540"/>
        <w:jc w:val="both"/>
      </w:pPr>
      <w:r>
        <w:t>Экономические последствия выражаются качественными и количественными параметрами, характеризующими рост экономических и финансовых показателей территории, а также бюджетных доходов территории вследствие улучшения экономического положения предприятий и расширения налогооблагаемой базы.</w:t>
      </w:r>
    </w:p>
    <w:p w:rsidR="003157A8" w:rsidRDefault="003157A8">
      <w:pPr>
        <w:pStyle w:val="ConsPlusNormal"/>
        <w:ind w:firstLine="540"/>
        <w:jc w:val="both"/>
      </w:pPr>
      <w:r>
        <w:t>Основные экономические эффекты заключаются в том, что увеличение грузооборота портовых пунктов при одновременном снижении затрат на погрузку (разгрузку) грузов обеспечит рост выручки портов в 1,5 раза, снижение стоимости единицы электро- и теплоэнергии снизит себестоимость промышленной продукции на 23 процента, что обеспечит увеличение доходности рыбохозяйственной отрасли и достижение необходимых конкурентных преимуществ. Надежная транспортная инфраструктура и комфортные условия проживания создадут предпосылки для развития туристическо-рекреационного комплекса, который потенциально увеличит доходы бюджетов муниципальных образований более чем в 2 раза.</w:t>
      </w:r>
    </w:p>
    <w:p w:rsidR="003157A8" w:rsidRDefault="003157A8">
      <w:pPr>
        <w:pStyle w:val="ConsPlusNormal"/>
        <w:jc w:val="both"/>
      </w:pPr>
      <w:r>
        <w:t xml:space="preserve">(в ред. </w:t>
      </w:r>
      <w:hyperlink r:id="rId117"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Социальные последствия выражаются качественными и количественными показателями, характеризующими улучшение демографической ситуации, здоровья и трудоспособности населения в результате реализации мероприятий Программы, а также привлекательностью территории для проживания.</w:t>
      </w:r>
    </w:p>
    <w:p w:rsidR="003157A8" w:rsidRDefault="003157A8">
      <w:pPr>
        <w:pStyle w:val="ConsPlusNormal"/>
        <w:ind w:firstLine="540"/>
        <w:jc w:val="both"/>
      </w:pPr>
      <w:r>
        <w:t xml:space="preserve">Среди позитивных социальных последствий реализации Программы следует отметить </w:t>
      </w:r>
      <w:r>
        <w:lastRenderedPageBreak/>
        <w:t>динамику демографического развития (уменьшение смертности, в том числе детской, увеличение рождаемости), положительный миграционный прирост населения. За счет реализации мероприятий Программы планируется рост обеспеченности населения дошкольными учреждениями на 26 процентов, жильем - в 1,1 раза и предусматривается обеспечение населения островов высококачественным телевизионным вещанием российских каналов. Кроме того, будет осуществлено функционирование транспортного (воздушного, морского, автомобильного) сообщения на островах в соответствии с нормами безопасности.</w:t>
      </w:r>
    </w:p>
    <w:p w:rsidR="003157A8" w:rsidRDefault="003157A8">
      <w:pPr>
        <w:pStyle w:val="ConsPlusNormal"/>
        <w:jc w:val="both"/>
      </w:pPr>
      <w:r>
        <w:t xml:space="preserve">(в ред. </w:t>
      </w:r>
      <w:hyperlink r:id="rId118"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Экологические последствия выражаются качественными и количественными показателями, характеризующими улучшение исходного состояния окружающей среды, а также работами по охране и восстановлению биологических ресурсов. Реализация мероприятий Программы в сфере топливно-энергетического комплекса за счет перехода на геотермальные источники энергии позволит значительно сократить вредные выбросы, снизить риск техногенных катастроф. Предусмотрены мероприятия по очистке сточных вод. Кроме того, предполагается увеличение популяции рыб промысловых пород.</w:t>
      </w:r>
    </w:p>
    <w:p w:rsidR="003157A8" w:rsidRDefault="003157A8">
      <w:pPr>
        <w:pStyle w:val="ConsPlusNormal"/>
        <w:ind w:firstLine="540"/>
        <w:jc w:val="both"/>
      </w:pPr>
      <w:r>
        <w:t>В результате реализации мероприятий Программы будут преодолены возможные последствия инерционного пути социально-экономического развития Курильских островов, которые характеризуются снижением степени переработки сырья в рыбоперерабатывающем комплексе, снижением налоговой отдачи отрасли, падением производства электро- и теплоэнергии с одновременным ростом тарифов, а соответственно возможным процессом стагнации рыбоперерабатывающей отрасли Курильских островов, оттоком экономически активного населения (трудоспособного возраста) и возрастанием бюджетной нагрузки на муниципальные образования.</w:t>
      </w:r>
    </w:p>
    <w:p w:rsidR="003157A8" w:rsidRDefault="003157A8">
      <w:pPr>
        <w:pStyle w:val="ConsPlusNormal"/>
        <w:ind w:firstLine="540"/>
        <w:jc w:val="both"/>
      </w:pPr>
      <w:r>
        <w:t>Развитие инженерной инфраструктуры будет способствовать созданию предприятий, производящих продукцию с высокой добавленной стоимостью. Изменение структуры занятости населения и увеличение производительности труда приведут к положительным изменениям основных макроэкономических и натуральных показателей развития региона за счет реализации мероприятий Программы в транспортном, энергетическом и рыбохозяйственном комплексах.</w:t>
      </w:r>
    </w:p>
    <w:p w:rsidR="003157A8" w:rsidRDefault="003157A8">
      <w:pPr>
        <w:pStyle w:val="ConsPlusNormal"/>
        <w:ind w:firstLine="540"/>
        <w:jc w:val="both"/>
      </w:pPr>
      <w:r>
        <w:t>Повышение уровня жизни населения Курильских островов станет возможным благодаря успехам, достигнутым в экономическом и социальном развитии региона.</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sectPr w:rsidR="003157A8">
          <w:pgSz w:w="11905" w:h="16838"/>
          <w:pgMar w:top="1134" w:right="850" w:bottom="1134" w:left="1701" w:header="0" w:footer="0" w:gutter="0"/>
          <w:cols w:space="720"/>
        </w:sectPr>
      </w:pPr>
    </w:p>
    <w:p w:rsidR="003157A8" w:rsidRDefault="003157A8">
      <w:pPr>
        <w:pStyle w:val="ConsPlusNormal"/>
        <w:jc w:val="right"/>
        <w:outlineLvl w:val="1"/>
      </w:pPr>
      <w:r>
        <w:lastRenderedPageBreak/>
        <w:t>Приложение N 1</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3" w:name="P385"/>
      <w:bookmarkEnd w:id="3"/>
      <w:r>
        <w:t>СИСТЕМА</w:t>
      </w:r>
    </w:p>
    <w:p w:rsidR="003157A8" w:rsidRDefault="003157A8">
      <w:pPr>
        <w:pStyle w:val="ConsPlusNormal"/>
        <w:jc w:val="center"/>
      </w:pPr>
      <w:r>
        <w:t>ЦЕЛЕВЫХ ПОКАЗАТЕЛЕЙ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20.09.2012 </w:t>
      </w:r>
      <w:hyperlink r:id="rId119" w:history="1">
        <w:r>
          <w:rPr>
            <w:color w:val="0000FF"/>
          </w:rPr>
          <w:t>N 952</w:t>
        </w:r>
      </w:hyperlink>
      <w:r>
        <w:t>,</w:t>
      </w:r>
    </w:p>
    <w:p w:rsidR="003157A8" w:rsidRDefault="003157A8">
      <w:pPr>
        <w:pStyle w:val="ConsPlusNormal"/>
        <w:jc w:val="center"/>
      </w:pPr>
      <w:r>
        <w:t xml:space="preserve">от 28.10.2015 </w:t>
      </w:r>
      <w:hyperlink r:id="rId120" w:history="1">
        <w:r>
          <w:rPr>
            <w:color w:val="0000FF"/>
          </w:rPr>
          <w:t>N 1156</w:t>
        </w:r>
      </w:hyperlink>
      <w:r>
        <w:t>)</w:t>
      </w:r>
    </w:p>
    <w:p w:rsidR="003157A8" w:rsidRDefault="003157A8">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2659"/>
        <w:gridCol w:w="1384"/>
        <w:gridCol w:w="784"/>
        <w:gridCol w:w="784"/>
        <w:gridCol w:w="784"/>
        <w:gridCol w:w="664"/>
        <w:gridCol w:w="664"/>
        <w:gridCol w:w="784"/>
        <w:gridCol w:w="664"/>
        <w:gridCol w:w="664"/>
        <w:gridCol w:w="784"/>
        <w:gridCol w:w="784"/>
        <w:gridCol w:w="784"/>
      </w:tblGrid>
      <w:tr w:rsidR="003157A8">
        <w:tc>
          <w:tcPr>
            <w:tcW w:w="3083" w:type="dxa"/>
            <w:gridSpan w:val="2"/>
            <w:tcBorders>
              <w:top w:val="single" w:sz="4" w:space="0" w:color="auto"/>
              <w:left w:val="nil"/>
              <w:bottom w:val="single" w:sz="4" w:space="0" w:color="auto"/>
            </w:tcBorders>
          </w:tcPr>
          <w:p w:rsidR="003157A8" w:rsidRDefault="003157A8">
            <w:pPr>
              <w:pStyle w:val="ConsPlusNormal"/>
              <w:jc w:val="center"/>
            </w:pPr>
            <w:r>
              <w:t>Показатель</w:t>
            </w:r>
          </w:p>
        </w:tc>
        <w:tc>
          <w:tcPr>
            <w:tcW w:w="1384" w:type="dxa"/>
            <w:tcBorders>
              <w:top w:val="single" w:sz="4" w:space="0" w:color="auto"/>
              <w:bottom w:val="single" w:sz="4" w:space="0" w:color="auto"/>
            </w:tcBorders>
          </w:tcPr>
          <w:p w:rsidR="003157A8" w:rsidRDefault="003157A8">
            <w:pPr>
              <w:pStyle w:val="ConsPlusNormal"/>
              <w:jc w:val="center"/>
            </w:pPr>
            <w:r>
              <w:t>Единица измерения</w:t>
            </w:r>
          </w:p>
        </w:tc>
        <w:tc>
          <w:tcPr>
            <w:tcW w:w="784" w:type="dxa"/>
            <w:tcBorders>
              <w:top w:val="single" w:sz="4" w:space="0" w:color="auto"/>
              <w:bottom w:val="single" w:sz="4" w:space="0" w:color="auto"/>
            </w:tcBorders>
          </w:tcPr>
          <w:p w:rsidR="003157A8" w:rsidRDefault="003157A8">
            <w:pPr>
              <w:pStyle w:val="ConsPlusNormal"/>
              <w:jc w:val="center"/>
            </w:pPr>
            <w:r>
              <w:t>2005 год</w:t>
            </w:r>
          </w:p>
        </w:tc>
        <w:tc>
          <w:tcPr>
            <w:tcW w:w="784" w:type="dxa"/>
            <w:tcBorders>
              <w:top w:val="single" w:sz="4" w:space="0" w:color="auto"/>
              <w:bottom w:val="single" w:sz="4" w:space="0" w:color="auto"/>
            </w:tcBorders>
          </w:tcPr>
          <w:p w:rsidR="003157A8" w:rsidRDefault="003157A8">
            <w:pPr>
              <w:pStyle w:val="ConsPlusNormal"/>
              <w:jc w:val="center"/>
            </w:pPr>
            <w:r>
              <w:t>2006 год</w:t>
            </w:r>
          </w:p>
        </w:tc>
        <w:tc>
          <w:tcPr>
            <w:tcW w:w="784" w:type="dxa"/>
            <w:tcBorders>
              <w:top w:val="single" w:sz="4" w:space="0" w:color="auto"/>
              <w:bottom w:val="single" w:sz="4" w:space="0" w:color="auto"/>
            </w:tcBorders>
          </w:tcPr>
          <w:p w:rsidR="003157A8" w:rsidRDefault="003157A8">
            <w:pPr>
              <w:pStyle w:val="ConsPlusNormal"/>
              <w:jc w:val="center"/>
            </w:pPr>
            <w:r>
              <w:t>2007 год</w:t>
            </w:r>
          </w:p>
        </w:tc>
        <w:tc>
          <w:tcPr>
            <w:tcW w:w="664" w:type="dxa"/>
            <w:tcBorders>
              <w:top w:val="single" w:sz="4" w:space="0" w:color="auto"/>
              <w:bottom w:val="single" w:sz="4" w:space="0" w:color="auto"/>
            </w:tcBorders>
          </w:tcPr>
          <w:p w:rsidR="003157A8" w:rsidRDefault="003157A8">
            <w:pPr>
              <w:pStyle w:val="ConsPlusNormal"/>
              <w:jc w:val="center"/>
            </w:pPr>
            <w:r>
              <w:t>2008 год</w:t>
            </w:r>
          </w:p>
        </w:tc>
        <w:tc>
          <w:tcPr>
            <w:tcW w:w="664" w:type="dxa"/>
            <w:tcBorders>
              <w:top w:val="single" w:sz="4" w:space="0" w:color="auto"/>
              <w:bottom w:val="single" w:sz="4" w:space="0" w:color="auto"/>
            </w:tcBorders>
          </w:tcPr>
          <w:p w:rsidR="003157A8" w:rsidRDefault="003157A8">
            <w:pPr>
              <w:pStyle w:val="ConsPlusNormal"/>
              <w:jc w:val="center"/>
            </w:pPr>
            <w:r>
              <w:t>2009 год</w:t>
            </w:r>
          </w:p>
        </w:tc>
        <w:tc>
          <w:tcPr>
            <w:tcW w:w="784" w:type="dxa"/>
            <w:tcBorders>
              <w:top w:val="single" w:sz="4" w:space="0" w:color="auto"/>
              <w:bottom w:val="single" w:sz="4" w:space="0" w:color="auto"/>
            </w:tcBorders>
          </w:tcPr>
          <w:p w:rsidR="003157A8" w:rsidRDefault="003157A8">
            <w:pPr>
              <w:pStyle w:val="ConsPlusNormal"/>
              <w:jc w:val="center"/>
            </w:pPr>
            <w:r>
              <w:t>2010 год</w:t>
            </w:r>
          </w:p>
        </w:tc>
        <w:tc>
          <w:tcPr>
            <w:tcW w:w="664" w:type="dxa"/>
            <w:tcBorders>
              <w:top w:val="single" w:sz="4" w:space="0" w:color="auto"/>
              <w:bottom w:val="single" w:sz="4" w:space="0" w:color="auto"/>
            </w:tcBorders>
          </w:tcPr>
          <w:p w:rsidR="003157A8" w:rsidRDefault="003157A8">
            <w:pPr>
              <w:pStyle w:val="ConsPlusNormal"/>
              <w:jc w:val="center"/>
            </w:pPr>
            <w:r>
              <w:t>2011 год</w:t>
            </w:r>
          </w:p>
        </w:tc>
        <w:tc>
          <w:tcPr>
            <w:tcW w:w="664" w:type="dxa"/>
            <w:tcBorders>
              <w:top w:val="single" w:sz="4" w:space="0" w:color="auto"/>
              <w:bottom w:val="single" w:sz="4" w:space="0" w:color="auto"/>
            </w:tcBorders>
          </w:tcPr>
          <w:p w:rsidR="003157A8" w:rsidRDefault="003157A8">
            <w:pPr>
              <w:pStyle w:val="ConsPlusNormal"/>
              <w:jc w:val="center"/>
            </w:pPr>
            <w:r>
              <w:t>2012 год</w:t>
            </w:r>
          </w:p>
        </w:tc>
        <w:tc>
          <w:tcPr>
            <w:tcW w:w="784" w:type="dxa"/>
            <w:tcBorders>
              <w:top w:val="single" w:sz="4" w:space="0" w:color="auto"/>
              <w:bottom w:val="single" w:sz="4" w:space="0" w:color="auto"/>
            </w:tcBorders>
          </w:tcPr>
          <w:p w:rsidR="003157A8" w:rsidRDefault="003157A8">
            <w:pPr>
              <w:pStyle w:val="ConsPlusNormal"/>
              <w:jc w:val="center"/>
            </w:pPr>
            <w:r>
              <w:t>2013 год</w:t>
            </w:r>
          </w:p>
        </w:tc>
        <w:tc>
          <w:tcPr>
            <w:tcW w:w="784" w:type="dxa"/>
            <w:tcBorders>
              <w:top w:val="single" w:sz="4" w:space="0" w:color="auto"/>
              <w:bottom w:val="single" w:sz="4" w:space="0" w:color="auto"/>
            </w:tcBorders>
          </w:tcPr>
          <w:p w:rsidR="003157A8" w:rsidRDefault="003157A8">
            <w:pPr>
              <w:pStyle w:val="ConsPlusNormal"/>
              <w:jc w:val="center"/>
            </w:pPr>
            <w:r>
              <w:t>2014 год</w:t>
            </w:r>
          </w:p>
        </w:tc>
        <w:tc>
          <w:tcPr>
            <w:tcW w:w="784" w:type="dxa"/>
            <w:tcBorders>
              <w:top w:val="single" w:sz="4" w:space="0" w:color="auto"/>
              <w:bottom w:val="single" w:sz="4" w:space="0" w:color="auto"/>
              <w:right w:val="nil"/>
            </w:tcBorders>
          </w:tcPr>
          <w:p w:rsidR="003157A8" w:rsidRDefault="003157A8">
            <w:pPr>
              <w:pStyle w:val="ConsPlusNormal"/>
              <w:jc w:val="center"/>
            </w:pPr>
            <w:r>
              <w:t>2015 год</w:t>
            </w:r>
          </w:p>
        </w:tc>
      </w:tr>
      <w:tr w:rsidR="003157A8">
        <w:tblPrEx>
          <w:tblBorders>
            <w:insideH w:val="none" w:sz="0" w:space="0" w:color="auto"/>
            <w:insideV w:val="none" w:sz="0" w:space="0" w:color="auto"/>
          </w:tblBorders>
        </w:tblPrEx>
        <w:tc>
          <w:tcPr>
            <w:tcW w:w="12611" w:type="dxa"/>
            <w:gridSpan w:val="14"/>
            <w:tcBorders>
              <w:top w:val="single" w:sz="4" w:space="0" w:color="auto"/>
              <w:left w:val="nil"/>
              <w:bottom w:val="nil"/>
              <w:right w:val="nil"/>
            </w:tcBorders>
          </w:tcPr>
          <w:p w:rsidR="003157A8" w:rsidRDefault="003157A8">
            <w:pPr>
              <w:pStyle w:val="ConsPlusNormal"/>
              <w:jc w:val="center"/>
              <w:outlineLvl w:val="2"/>
            </w:pPr>
            <w:r>
              <w:t>I. Уровень экономического развития территории</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w:t>
            </w:r>
          </w:p>
        </w:tc>
        <w:tc>
          <w:tcPr>
            <w:tcW w:w="2659" w:type="dxa"/>
            <w:tcBorders>
              <w:top w:val="nil"/>
              <w:left w:val="nil"/>
              <w:bottom w:val="nil"/>
              <w:right w:val="nil"/>
            </w:tcBorders>
          </w:tcPr>
          <w:p w:rsidR="003157A8" w:rsidRDefault="003157A8">
            <w:pPr>
              <w:pStyle w:val="ConsPlusNormal"/>
            </w:pPr>
            <w:r>
              <w:t>Удельный вес муниципальных образований Курильских островов в объеме продукции промышленности Сахалинской области</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5,1</w:t>
            </w:r>
          </w:p>
        </w:tc>
        <w:tc>
          <w:tcPr>
            <w:tcW w:w="784" w:type="dxa"/>
            <w:tcBorders>
              <w:top w:val="nil"/>
              <w:left w:val="nil"/>
              <w:bottom w:val="nil"/>
              <w:right w:val="nil"/>
            </w:tcBorders>
          </w:tcPr>
          <w:p w:rsidR="003157A8" w:rsidRDefault="003157A8">
            <w:pPr>
              <w:pStyle w:val="ConsPlusNormal"/>
              <w:jc w:val="center"/>
            </w:pPr>
            <w:r>
              <w:t>3,9</w:t>
            </w:r>
          </w:p>
        </w:tc>
        <w:tc>
          <w:tcPr>
            <w:tcW w:w="784" w:type="dxa"/>
            <w:tcBorders>
              <w:top w:val="nil"/>
              <w:left w:val="nil"/>
              <w:bottom w:val="nil"/>
              <w:right w:val="nil"/>
            </w:tcBorders>
          </w:tcPr>
          <w:p w:rsidR="003157A8" w:rsidRDefault="003157A8">
            <w:pPr>
              <w:pStyle w:val="ConsPlusNormal"/>
              <w:jc w:val="center"/>
            </w:pPr>
            <w:r>
              <w:t>1,92</w:t>
            </w:r>
          </w:p>
        </w:tc>
        <w:tc>
          <w:tcPr>
            <w:tcW w:w="664" w:type="dxa"/>
            <w:tcBorders>
              <w:top w:val="nil"/>
              <w:left w:val="nil"/>
              <w:bottom w:val="nil"/>
              <w:right w:val="nil"/>
            </w:tcBorders>
          </w:tcPr>
          <w:p w:rsidR="003157A8" w:rsidRDefault="003157A8">
            <w:pPr>
              <w:pStyle w:val="ConsPlusNormal"/>
              <w:jc w:val="center"/>
            </w:pPr>
            <w:r>
              <w:t>2,38</w:t>
            </w:r>
          </w:p>
        </w:tc>
        <w:tc>
          <w:tcPr>
            <w:tcW w:w="664" w:type="dxa"/>
            <w:tcBorders>
              <w:top w:val="nil"/>
              <w:left w:val="nil"/>
              <w:bottom w:val="nil"/>
              <w:right w:val="nil"/>
            </w:tcBorders>
          </w:tcPr>
          <w:p w:rsidR="003157A8" w:rsidRDefault="003157A8">
            <w:pPr>
              <w:pStyle w:val="ConsPlusNormal"/>
              <w:jc w:val="center"/>
            </w:pPr>
            <w:r>
              <w:t xml:space="preserve">1,71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1,35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1,1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1,25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1,43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1,37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1,36 </w:t>
            </w:r>
            <w:hyperlink w:anchor="P776" w:history="1">
              <w:r>
                <w:rPr>
                  <w:color w:val="0000FF"/>
                </w:rPr>
                <w:t>&lt;*&gt;</w:t>
              </w:r>
            </w:hyperlink>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w:t>
            </w:r>
          </w:p>
        </w:tc>
        <w:tc>
          <w:tcPr>
            <w:tcW w:w="2659" w:type="dxa"/>
            <w:tcBorders>
              <w:top w:val="nil"/>
              <w:left w:val="nil"/>
              <w:bottom w:val="nil"/>
              <w:right w:val="nil"/>
            </w:tcBorders>
          </w:tcPr>
          <w:p w:rsidR="003157A8" w:rsidRDefault="003157A8">
            <w:pPr>
              <w:pStyle w:val="ConsPlusNormal"/>
            </w:pPr>
            <w:r>
              <w:t>Удельный вес муниципальных образований Курильских островов в объеме платных услуг, оказываемых населению Сахалинской области</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1,8</w:t>
            </w:r>
          </w:p>
        </w:tc>
        <w:tc>
          <w:tcPr>
            <w:tcW w:w="784" w:type="dxa"/>
            <w:tcBorders>
              <w:top w:val="nil"/>
              <w:left w:val="nil"/>
              <w:bottom w:val="nil"/>
              <w:right w:val="nil"/>
            </w:tcBorders>
          </w:tcPr>
          <w:p w:rsidR="003157A8" w:rsidRDefault="003157A8">
            <w:pPr>
              <w:pStyle w:val="ConsPlusNormal"/>
              <w:jc w:val="center"/>
            </w:pPr>
            <w:r>
              <w:t>1,6</w:t>
            </w:r>
          </w:p>
        </w:tc>
        <w:tc>
          <w:tcPr>
            <w:tcW w:w="784" w:type="dxa"/>
            <w:tcBorders>
              <w:top w:val="nil"/>
              <w:left w:val="nil"/>
              <w:bottom w:val="nil"/>
              <w:right w:val="nil"/>
            </w:tcBorders>
          </w:tcPr>
          <w:p w:rsidR="003157A8" w:rsidRDefault="003157A8">
            <w:pPr>
              <w:pStyle w:val="ConsPlusNormal"/>
              <w:jc w:val="center"/>
            </w:pPr>
            <w:r>
              <w:t>1,5</w:t>
            </w:r>
          </w:p>
        </w:tc>
        <w:tc>
          <w:tcPr>
            <w:tcW w:w="664" w:type="dxa"/>
            <w:tcBorders>
              <w:top w:val="nil"/>
              <w:left w:val="nil"/>
              <w:bottom w:val="nil"/>
              <w:right w:val="nil"/>
            </w:tcBorders>
          </w:tcPr>
          <w:p w:rsidR="003157A8" w:rsidRDefault="003157A8">
            <w:pPr>
              <w:pStyle w:val="ConsPlusNormal"/>
              <w:jc w:val="center"/>
            </w:pPr>
            <w:r>
              <w:t>1,4</w:t>
            </w:r>
          </w:p>
        </w:tc>
        <w:tc>
          <w:tcPr>
            <w:tcW w:w="664" w:type="dxa"/>
            <w:tcBorders>
              <w:top w:val="nil"/>
              <w:left w:val="nil"/>
              <w:bottom w:val="nil"/>
              <w:right w:val="nil"/>
            </w:tcBorders>
          </w:tcPr>
          <w:p w:rsidR="003157A8" w:rsidRDefault="003157A8">
            <w:pPr>
              <w:pStyle w:val="ConsPlusNormal"/>
              <w:jc w:val="center"/>
            </w:pPr>
            <w:r>
              <w:t xml:space="preserve">1,4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1,3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1,3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1,2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1,2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1,2 </w:t>
            </w:r>
            <w:hyperlink w:anchor="P776" w:history="1">
              <w:r>
                <w:rPr>
                  <w:color w:val="0000FF"/>
                </w:rPr>
                <w:t>&lt;*&gt;</w:t>
              </w:r>
            </w:hyperlink>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center"/>
              <w:outlineLvl w:val="2"/>
            </w:pPr>
            <w:r>
              <w:lastRenderedPageBreak/>
              <w:t>II. Динамика развития транспортной и социальной инфраструктуры</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3.</w:t>
            </w:r>
          </w:p>
        </w:tc>
        <w:tc>
          <w:tcPr>
            <w:tcW w:w="2659" w:type="dxa"/>
            <w:tcBorders>
              <w:top w:val="nil"/>
              <w:left w:val="nil"/>
              <w:bottom w:val="nil"/>
              <w:right w:val="nil"/>
            </w:tcBorders>
          </w:tcPr>
          <w:p w:rsidR="003157A8" w:rsidRDefault="003157A8">
            <w:pPr>
              <w:pStyle w:val="ConsPlusNormal"/>
            </w:pPr>
            <w:r>
              <w:t>Удельный вес площади городского поселения, оборудованной водопроводом</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69,62</w:t>
            </w:r>
          </w:p>
        </w:tc>
        <w:tc>
          <w:tcPr>
            <w:tcW w:w="784" w:type="dxa"/>
            <w:tcBorders>
              <w:top w:val="nil"/>
              <w:left w:val="nil"/>
              <w:bottom w:val="nil"/>
              <w:right w:val="nil"/>
            </w:tcBorders>
          </w:tcPr>
          <w:p w:rsidR="003157A8" w:rsidRDefault="003157A8">
            <w:pPr>
              <w:pStyle w:val="ConsPlusNormal"/>
              <w:jc w:val="center"/>
            </w:pPr>
            <w:r>
              <w:t>69,62</w:t>
            </w:r>
          </w:p>
        </w:tc>
        <w:tc>
          <w:tcPr>
            <w:tcW w:w="784" w:type="dxa"/>
            <w:tcBorders>
              <w:top w:val="nil"/>
              <w:left w:val="nil"/>
              <w:bottom w:val="nil"/>
              <w:right w:val="nil"/>
            </w:tcBorders>
          </w:tcPr>
          <w:p w:rsidR="003157A8" w:rsidRDefault="003157A8">
            <w:pPr>
              <w:pStyle w:val="ConsPlusNormal"/>
              <w:jc w:val="center"/>
            </w:pPr>
            <w:r>
              <w:t>70,7</w:t>
            </w:r>
          </w:p>
        </w:tc>
        <w:tc>
          <w:tcPr>
            <w:tcW w:w="664" w:type="dxa"/>
            <w:tcBorders>
              <w:top w:val="nil"/>
              <w:left w:val="nil"/>
              <w:bottom w:val="nil"/>
              <w:right w:val="nil"/>
            </w:tcBorders>
          </w:tcPr>
          <w:p w:rsidR="003157A8" w:rsidRDefault="003157A8">
            <w:pPr>
              <w:pStyle w:val="ConsPlusNormal"/>
              <w:jc w:val="center"/>
            </w:pPr>
            <w:r>
              <w:t>73,5</w:t>
            </w:r>
          </w:p>
        </w:tc>
        <w:tc>
          <w:tcPr>
            <w:tcW w:w="664" w:type="dxa"/>
            <w:tcBorders>
              <w:top w:val="nil"/>
              <w:left w:val="nil"/>
              <w:bottom w:val="nil"/>
              <w:right w:val="nil"/>
            </w:tcBorders>
          </w:tcPr>
          <w:p w:rsidR="003157A8" w:rsidRDefault="003157A8">
            <w:pPr>
              <w:pStyle w:val="ConsPlusNormal"/>
              <w:jc w:val="center"/>
            </w:pPr>
            <w:r>
              <w:t>76,75</w:t>
            </w:r>
          </w:p>
        </w:tc>
        <w:tc>
          <w:tcPr>
            <w:tcW w:w="784" w:type="dxa"/>
            <w:tcBorders>
              <w:top w:val="nil"/>
              <w:left w:val="nil"/>
              <w:bottom w:val="nil"/>
              <w:right w:val="nil"/>
            </w:tcBorders>
          </w:tcPr>
          <w:p w:rsidR="003157A8" w:rsidRDefault="003157A8">
            <w:pPr>
              <w:pStyle w:val="ConsPlusNormal"/>
              <w:jc w:val="center"/>
            </w:pPr>
            <w:r>
              <w:t>99,6</w:t>
            </w:r>
          </w:p>
        </w:tc>
        <w:tc>
          <w:tcPr>
            <w:tcW w:w="664" w:type="dxa"/>
            <w:tcBorders>
              <w:top w:val="nil"/>
              <w:left w:val="nil"/>
              <w:bottom w:val="nil"/>
              <w:right w:val="nil"/>
            </w:tcBorders>
          </w:tcPr>
          <w:p w:rsidR="003157A8" w:rsidRDefault="003157A8">
            <w:pPr>
              <w:pStyle w:val="ConsPlusNormal"/>
              <w:jc w:val="center"/>
            </w:pPr>
            <w:r>
              <w:t>83,3</w:t>
            </w:r>
          </w:p>
        </w:tc>
        <w:tc>
          <w:tcPr>
            <w:tcW w:w="664" w:type="dxa"/>
            <w:tcBorders>
              <w:top w:val="nil"/>
              <w:left w:val="nil"/>
              <w:bottom w:val="nil"/>
              <w:right w:val="nil"/>
            </w:tcBorders>
          </w:tcPr>
          <w:p w:rsidR="003157A8" w:rsidRDefault="003157A8">
            <w:pPr>
              <w:pStyle w:val="ConsPlusNormal"/>
              <w:jc w:val="center"/>
            </w:pPr>
            <w:r>
              <w:t>83</w:t>
            </w:r>
          </w:p>
        </w:tc>
        <w:tc>
          <w:tcPr>
            <w:tcW w:w="784" w:type="dxa"/>
            <w:tcBorders>
              <w:top w:val="nil"/>
              <w:left w:val="nil"/>
              <w:bottom w:val="nil"/>
              <w:right w:val="nil"/>
            </w:tcBorders>
          </w:tcPr>
          <w:p w:rsidR="003157A8" w:rsidRDefault="003157A8">
            <w:pPr>
              <w:pStyle w:val="ConsPlusNormal"/>
              <w:jc w:val="center"/>
            </w:pPr>
            <w:r>
              <w:t xml:space="preserve">83,2 </w:t>
            </w:r>
            <w:hyperlink w:anchor="P777"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100</w:t>
            </w:r>
          </w:p>
        </w:tc>
        <w:tc>
          <w:tcPr>
            <w:tcW w:w="784"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3 в ред. </w:t>
            </w:r>
            <w:hyperlink r:id="rId121"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4.</w:t>
            </w:r>
          </w:p>
        </w:tc>
        <w:tc>
          <w:tcPr>
            <w:tcW w:w="2659" w:type="dxa"/>
            <w:tcBorders>
              <w:top w:val="nil"/>
              <w:left w:val="nil"/>
              <w:bottom w:val="nil"/>
              <w:right w:val="nil"/>
            </w:tcBorders>
          </w:tcPr>
          <w:p w:rsidR="003157A8" w:rsidRDefault="003157A8">
            <w:pPr>
              <w:pStyle w:val="ConsPlusNormal"/>
            </w:pPr>
            <w:r>
              <w:t>Удельный вес площади городского поселения, оборудованной канализацией</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69,22</w:t>
            </w:r>
          </w:p>
        </w:tc>
        <w:tc>
          <w:tcPr>
            <w:tcW w:w="784" w:type="dxa"/>
            <w:tcBorders>
              <w:top w:val="nil"/>
              <w:left w:val="nil"/>
              <w:bottom w:val="nil"/>
              <w:right w:val="nil"/>
            </w:tcBorders>
          </w:tcPr>
          <w:p w:rsidR="003157A8" w:rsidRDefault="003157A8">
            <w:pPr>
              <w:pStyle w:val="ConsPlusNormal"/>
              <w:jc w:val="center"/>
            </w:pPr>
            <w:r>
              <w:t>69,22</w:t>
            </w:r>
          </w:p>
        </w:tc>
        <w:tc>
          <w:tcPr>
            <w:tcW w:w="784" w:type="dxa"/>
            <w:tcBorders>
              <w:top w:val="nil"/>
              <w:left w:val="nil"/>
              <w:bottom w:val="nil"/>
              <w:right w:val="nil"/>
            </w:tcBorders>
          </w:tcPr>
          <w:p w:rsidR="003157A8" w:rsidRDefault="003157A8">
            <w:pPr>
              <w:pStyle w:val="ConsPlusNormal"/>
              <w:jc w:val="center"/>
            </w:pPr>
            <w:r>
              <w:t>48,09</w:t>
            </w:r>
          </w:p>
        </w:tc>
        <w:tc>
          <w:tcPr>
            <w:tcW w:w="664" w:type="dxa"/>
            <w:tcBorders>
              <w:top w:val="nil"/>
              <w:left w:val="nil"/>
              <w:bottom w:val="nil"/>
              <w:right w:val="nil"/>
            </w:tcBorders>
          </w:tcPr>
          <w:p w:rsidR="003157A8" w:rsidRDefault="003157A8">
            <w:pPr>
              <w:pStyle w:val="ConsPlusNormal"/>
              <w:jc w:val="center"/>
            </w:pPr>
            <w:r>
              <w:t>49,3</w:t>
            </w:r>
          </w:p>
        </w:tc>
        <w:tc>
          <w:tcPr>
            <w:tcW w:w="664" w:type="dxa"/>
            <w:tcBorders>
              <w:top w:val="nil"/>
              <w:left w:val="nil"/>
              <w:bottom w:val="nil"/>
              <w:right w:val="nil"/>
            </w:tcBorders>
          </w:tcPr>
          <w:p w:rsidR="003157A8" w:rsidRDefault="003157A8">
            <w:pPr>
              <w:pStyle w:val="ConsPlusNormal"/>
              <w:jc w:val="center"/>
            </w:pPr>
            <w:r>
              <w:t>97,6</w:t>
            </w:r>
          </w:p>
        </w:tc>
        <w:tc>
          <w:tcPr>
            <w:tcW w:w="784" w:type="dxa"/>
            <w:tcBorders>
              <w:top w:val="nil"/>
              <w:left w:val="nil"/>
              <w:bottom w:val="nil"/>
              <w:right w:val="nil"/>
            </w:tcBorders>
          </w:tcPr>
          <w:p w:rsidR="003157A8" w:rsidRDefault="003157A8">
            <w:pPr>
              <w:pStyle w:val="ConsPlusNormal"/>
              <w:jc w:val="center"/>
            </w:pPr>
            <w:r>
              <w:t>98,9</w:t>
            </w:r>
          </w:p>
        </w:tc>
        <w:tc>
          <w:tcPr>
            <w:tcW w:w="664" w:type="dxa"/>
            <w:tcBorders>
              <w:top w:val="nil"/>
              <w:left w:val="nil"/>
              <w:bottom w:val="nil"/>
              <w:right w:val="nil"/>
            </w:tcBorders>
          </w:tcPr>
          <w:p w:rsidR="003157A8" w:rsidRDefault="003157A8">
            <w:pPr>
              <w:pStyle w:val="ConsPlusNormal"/>
              <w:jc w:val="center"/>
            </w:pPr>
            <w:r>
              <w:t>82,2</w:t>
            </w:r>
          </w:p>
        </w:tc>
        <w:tc>
          <w:tcPr>
            <w:tcW w:w="664" w:type="dxa"/>
            <w:tcBorders>
              <w:top w:val="nil"/>
              <w:left w:val="nil"/>
              <w:bottom w:val="nil"/>
              <w:right w:val="nil"/>
            </w:tcBorders>
          </w:tcPr>
          <w:p w:rsidR="003157A8" w:rsidRDefault="003157A8">
            <w:pPr>
              <w:pStyle w:val="ConsPlusNormal"/>
              <w:jc w:val="center"/>
            </w:pPr>
            <w:r>
              <w:t>82</w:t>
            </w:r>
          </w:p>
        </w:tc>
        <w:tc>
          <w:tcPr>
            <w:tcW w:w="784" w:type="dxa"/>
            <w:tcBorders>
              <w:top w:val="nil"/>
              <w:left w:val="nil"/>
              <w:bottom w:val="nil"/>
              <w:right w:val="nil"/>
            </w:tcBorders>
          </w:tcPr>
          <w:p w:rsidR="003157A8" w:rsidRDefault="003157A8">
            <w:pPr>
              <w:pStyle w:val="ConsPlusNormal"/>
              <w:jc w:val="center"/>
            </w:pPr>
            <w:r>
              <w:t xml:space="preserve">82 </w:t>
            </w:r>
            <w:hyperlink w:anchor="P777"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100</w:t>
            </w:r>
          </w:p>
        </w:tc>
        <w:tc>
          <w:tcPr>
            <w:tcW w:w="784"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4 в ред. </w:t>
            </w:r>
            <w:hyperlink r:id="rId122"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5.</w:t>
            </w:r>
          </w:p>
        </w:tc>
        <w:tc>
          <w:tcPr>
            <w:tcW w:w="2659" w:type="dxa"/>
            <w:tcBorders>
              <w:top w:val="nil"/>
              <w:left w:val="nil"/>
              <w:bottom w:val="nil"/>
              <w:right w:val="nil"/>
            </w:tcBorders>
          </w:tcPr>
          <w:p w:rsidR="003157A8" w:rsidRDefault="003157A8">
            <w:pPr>
              <w:pStyle w:val="ConsPlusNormal"/>
            </w:pPr>
            <w:r>
              <w:t>Удельный вес площади городского поселения, оборудованной центральным отоплением</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48,09</w:t>
            </w:r>
          </w:p>
        </w:tc>
        <w:tc>
          <w:tcPr>
            <w:tcW w:w="784" w:type="dxa"/>
            <w:tcBorders>
              <w:top w:val="nil"/>
              <w:left w:val="nil"/>
              <w:bottom w:val="nil"/>
              <w:right w:val="nil"/>
            </w:tcBorders>
          </w:tcPr>
          <w:p w:rsidR="003157A8" w:rsidRDefault="003157A8">
            <w:pPr>
              <w:pStyle w:val="ConsPlusNormal"/>
              <w:jc w:val="center"/>
            </w:pPr>
            <w:r>
              <w:t>48,09</w:t>
            </w:r>
          </w:p>
        </w:tc>
        <w:tc>
          <w:tcPr>
            <w:tcW w:w="784" w:type="dxa"/>
            <w:tcBorders>
              <w:top w:val="nil"/>
              <w:left w:val="nil"/>
              <w:bottom w:val="nil"/>
              <w:right w:val="nil"/>
            </w:tcBorders>
          </w:tcPr>
          <w:p w:rsidR="003157A8" w:rsidRDefault="003157A8">
            <w:pPr>
              <w:pStyle w:val="ConsPlusNormal"/>
              <w:jc w:val="center"/>
            </w:pPr>
            <w:r>
              <w:t>48,09</w:t>
            </w:r>
          </w:p>
        </w:tc>
        <w:tc>
          <w:tcPr>
            <w:tcW w:w="664" w:type="dxa"/>
            <w:tcBorders>
              <w:top w:val="nil"/>
              <w:left w:val="nil"/>
              <w:bottom w:val="nil"/>
              <w:right w:val="nil"/>
            </w:tcBorders>
          </w:tcPr>
          <w:p w:rsidR="003157A8" w:rsidRDefault="003157A8">
            <w:pPr>
              <w:pStyle w:val="ConsPlusNormal"/>
              <w:jc w:val="center"/>
            </w:pPr>
            <w:r>
              <w:t>49,3</w:t>
            </w:r>
          </w:p>
        </w:tc>
        <w:tc>
          <w:tcPr>
            <w:tcW w:w="664" w:type="dxa"/>
            <w:tcBorders>
              <w:top w:val="nil"/>
              <w:left w:val="nil"/>
              <w:bottom w:val="nil"/>
              <w:right w:val="nil"/>
            </w:tcBorders>
          </w:tcPr>
          <w:p w:rsidR="003157A8" w:rsidRDefault="003157A8">
            <w:pPr>
              <w:pStyle w:val="ConsPlusNormal"/>
              <w:jc w:val="center"/>
            </w:pPr>
            <w:r>
              <w:t>97,6</w:t>
            </w:r>
          </w:p>
        </w:tc>
        <w:tc>
          <w:tcPr>
            <w:tcW w:w="784" w:type="dxa"/>
            <w:tcBorders>
              <w:top w:val="nil"/>
              <w:left w:val="nil"/>
              <w:bottom w:val="nil"/>
              <w:right w:val="nil"/>
            </w:tcBorders>
          </w:tcPr>
          <w:p w:rsidR="003157A8" w:rsidRDefault="003157A8">
            <w:pPr>
              <w:pStyle w:val="ConsPlusNormal"/>
              <w:jc w:val="center"/>
            </w:pPr>
            <w:r>
              <w:t>98,9</w:t>
            </w:r>
          </w:p>
        </w:tc>
        <w:tc>
          <w:tcPr>
            <w:tcW w:w="664" w:type="dxa"/>
            <w:tcBorders>
              <w:top w:val="nil"/>
              <w:left w:val="nil"/>
              <w:bottom w:val="nil"/>
              <w:right w:val="nil"/>
            </w:tcBorders>
          </w:tcPr>
          <w:p w:rsidR="003157A8" w:rsidRDefault="003157A8">
            <w:pPr>
              <w:pStyle w:val="ConsPlusNormal"/>
              <w:jc w:val="center"/>
            </w:pPr>
            <w:r>
              <w:t>82,1</w:t>
            </w:r>
          </w:p>
        </w:tc>
        <w:tc>
          <w:tcPr>
            <w:tcW w:w="664" w:type="dxa"/>
            <w:tcBorders>
              <w:top w:val="nil"/>
              <w:left w:val="nil"/>
              <w:bottom w:val="nil"/>
              <w:right w:val="nil"/>
            </w:tcBorders>
          </w:tcPr>
          <w:p w:rsidR="003157A8" w:rsidRDefault="003157A8">
            <w:pPr>
              <w:pStyle w:val="ConsPlusNormal"/>
              <w:jc w:val="center"/>
            </w:pPr>
            <w:r>
              <w:t>81,6</w:t>
            </w:r>
          </w:p>
        </w:tc>
        <w:tc>
          <w:tcPr>
            <w:tcW w:w="784" w:type="dxa"/>
            <w:tcBorders>
              <w:top w:val="nil"/>
              <w:left w:val="nil"/>
              <w:bottom w:val="nil"/>
              <w:right w:val="nil"/>
            </w:tcBorders>
          </w:tcPr>
          <w:p w:rsidR="003157A8" w:rsidRDefault="003157A8">
            <w:pPr>
              <w:pStyle w:val="ConsPlusNormal"/>
              <w:jc w:val="center"/>
            </w:pPr>
            <w:r>
              <w:t xml:space="preserve">81,3 </w:t>
            </w:r>
            <w:hyperlink w:anchor="P777"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100</w:t>
            </w:r>
          </w:p>
        </w:tc>
        <w:tc>
          <w:tcPr>
            <w:tcW w:w="784"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5 в ред. </w:t>
            </w:r>
            <w:hyperlink r:id="rId123"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6.</w:t>
            </w:r>
          </w:p>
        </w:tc>
        <w:tc>
          <w:tcPr>
            <w:tcW w:w="2659" w:type="dxa"/>
            <w:tcBorders>
              <w:top w:val="nil"/>
              <w:left w:val="nil"/>
              <w:bottom w:val="nil"/>
              <w:right w:val="nil"/>
            </w:tcBorders>
          </w:tcPr>
          <w:p w:rsidR="003157A8" w:rsidRDefault="003157A8">
            <w:pPr>
              <w:pStyle w:val="ConsPlusNormal"/>
            </w:pPr>
            <w:r>
              <w:t>Протяженность автомобильных дорог с твердым покрытием</w:t>
            </w:r>
          </w:p>
        </w:tc>
        <w:tc>
          <w:tcPr>
            <w:tcW w:w="1384" w:type="dxa"/>
            <w:tcBorders>
              <w:top w:val="nil"/>
              <w:left w:val="nil"/>
              <w:bottom w:val="nil"/>
              <w:right w:val="nil"/>
            </w:tcBorders>
          </w:tcPr>
          <w:p w:rsidR="003157A8" w:rsidRDefault="003157A8">
            <w:pPr>
              <w:pStyle w:val="ConsPlusNormal"/>
              <w:jc w:val="center"/>
            </w:pPr>
            <w:r>
              <w:t>км</w:t>
            </w:r>
          </w:p>
        </w:tc>
        <w:tc>
          <w:tcPr>
            <w:tcW w:w="784" w:type="dxa"/>
            <w:tcBorders>
              <w:top w:val="nil"/>
              <w:left w:val="nil"/>
              <w:bottom w:val="nil"/>
              <w:right w:val="nil"/>
            </w:tcBorders>
          </w:tcPr>
          <w:p w:rsidR="003157A8" w:rsidRDefault="003157A8">
            <w:pPr>
              <w:pStyle w:val="ConsPlusNormal"/>
              <w:jc w:val="center"/>
            </w:pPr>
            <w:r>
              <w:t>22</w:t>
            </w:r>
          </w:p>
        </w:tc>
        <w:tc>
          <w:tcPr>
            <w:tcW w:w="784" w:type="dxa"/>
            <w:tcBorders>
              <w:top w:val="nil"/>
              <w:left w:val="nil"/>
              <w:bottom w:val="nil"/>
              <w:right w:val="nil"/>
            </w:tcBorders>
          </w:tcPr>
          <w:p w:rsidR="003157A8" w:rsidRDefault="003157A8">
            <w:pPr>
              <w:pStyle w:val="ConsPlusNormal"/>
              <w:jc w:val="center"/>
            </w:pPr>
            <w:r>
              <w:t>22</w:t>
            </w:r>
          </w:p>
        </w:tc>
        <w:tc>
          <w:tcPr>
            <w:tcW w:w="784" w:type="dxa"/>
            <w:tcBorders>
              <w:top w:val="nil"/>
              <w:left w:val="nil"/>
              <w:bottom w:val="nil"/>
              <w:right w:val="nil"/>
            </w:tcBorders>
          </w:tcPr>
          <w:p w:rsidR="003157A8" w:rsidRDefault="003157A8">
            <w:pPr>
              <w:pStyle w:val="ConsPlusNormal"/>
              <w:jc w:val="center"/>
            </w:pPr>
            <w:r>
              <w:t>25</w:t>
            </w:r>
          </w:p>
        </w:tc>
        <w:tc>
          <w:tcPr>
            <w:tcW w:w="664" w:type="dxa"/>
            <w:tcBorders>
              <w:top w:val="nil"/>
              <w:left w:val="nil"/>
              <w:bottom w:val="nil"/>
              <w:right w:val="nil"/>
            </w:tcBorders>
          </w:tcPr>
          <w:p w:rsidR="003157A8" w:rsidRDefault="003157A8">
            <w:pPr>
              <w:pStyle w:val="ConsPlusNormal"/>
              <w:jc w:val="center"/>
            </w:pPr>
            <w:r>
              <w:t>25</w:t>
            </w:r>
          </w:p>
        </w:tc>
        <w:tc>
          <w:tcPr>
            <w:tcW w:w="664" w:type="dxa"/>
            <w:tcBorders>
              <w:top w:val="nil"/>
              <w:left w:val="nil"/>
              <w:bottom w:val="nil"/>
              <w:right w:val="nil"/>
            </w:tcBorders>
          </w:tcPr>
          <w:p w:rsidR="003157A8" w:rsidRDefault="003157A8">
            <w:pPr>
              <w:pStyle w:val="ConsPlusNormal"/>
              <w:jc w:val="center"/>
            </w:pPr>
            <w:r>
              <w:t>25</w:t>
            </w:r>
          </w:p>
        </w:tc>
        <w:tc>
          <w:tcPr>
            <w:tcW w:w="784" w:type="dxa"/>
            <w:tcBorders>
              <w:top w:val="nil"/>
              <w:left w:val="nil"/>
              <w:bottom w:val="nil"/>
              <w:right w:val="nil"/>
            </w:tcBorders>
          </w:tcPr>
          <w:p w:rsidR="003157A8" w:rsidRDefault="003157A8">
            <w:pPr>
              <w:pStyle w:val="ConsPlusNormal"/>
              <w:jc w:val="center"/>
            </w:pPr>
            <w:r>
              <w:t>25</w:t>
            </w:r>
          </w:p>
        </w:tc>
        <w:tc>
          <w:tcPr>
            <w:tcW w:w="664" w:type="dxa"/>
            <w:tcBorders>
              <w:top w:val="nil"/>
              <w:left w:val="nil"/>
              <w:bottom w:val="nil"/>
              <w:right w:val="nil"/>
            </w:tcBorders>
          </w:tcPr>
          <w:p w:rsidR="003157A8" w:rsidRDefault="003157A8">
            <w:pPr>
              <w:pStyle w:val="ConsPlusNormal"/>
              <w:jc w:val="center"/>
            </w:pPr>
            <w:r>
              <w:t>39,15</w:t>
            </w:r>
          </w:p>
        </w:tc>
        <w:tc>
          <w:tcPr>
            <w:tcW w:w="664" w:type="dxa"/>
            <w:tcBorders>
              <w:top w:val="nil"/>
              <w:left w:val="nil"/>
              <w:bottom w:val="nil"/>
              <w:right w:val="nil"/>
            </w:tcBorders>
          </w:tcPr>
          <w:p w:rsidR="003157A8" w:rsidRDefault="003157A8">
            <w:pPr>
              <w:pStyle w:val="ConsPlusNormal"/>
              <w:jc w:val="center"/>
            </w:pPr>
            <w:r>
              <w:t>39,15</w:t>
            </w:r>
          </w:p>
        </w:tc>
        <w:tc>
          <w:tcPr>
            <w:tcW w:w="784" w:type="dxa"/>
            <w:tcBorders>
              <w:top w:val="nil"/>
              <w:left w:val="nil"/>
              <w:bottom w:val="nil"/>
              <w:right w:val="nil"/>
            </w:tcBorders>
          </w:tcPr>
          <w:p w:rsidR="003157A8" w:rsidRDefault="003157A8">
            <w:pPr>
              <w:pStyle w:val="ConsPlusNormal"/>
              <w:jc w:val="center"/>
            </w:pPr>
            <w:r>
              <w:t>49,31</w:t>
            </w:r>
          </w:p>
        </w:tc>
        <w:tc>
          <w:tcPr>
            <w:tcW w:w="784" w:type="dxa"/>
            <w:tcBorders>
              <w:top w:val="nil"/>
              <w:left w:val="nil"/>
              <w:bottom w:val="nil"/>
              <w:right w:val="nil"/>
            </w:tcBorders>
          </w:tcPr>
          <w:p w:rsidR="003157A8" w:rsidRDefault="003157A8">
            <w:pPr>
              <w:pStyle w:val="ConsPlusNormal"/>
              <w:jc w:val="center"/>
            </w:pPr>
            <w:r>
              <w:t>66,69</w:t>
            </w:r>
          </w:p>
        </w:tc>
        <w:tc>
          <w:tcPr>
            <w:tcW w:w="784" w:type="dxa"/>
            <w:tcBorders>
              <w:top w:val="nil"/>
              <w:left w:val="nil"/>
              <w:bottom w:val="nil"/>
              <w:right w:val="nil"/>
            </w:tcBorders>
          </w:tcPr>
          <w:p w:rsidR="003157A8" w:rsidRDefault="003157A8">
            <w:pPr>
              <w:pStyle w:val="ConsPlusNormal"/>
              <w:jc w:val="center"/>
            </w:pPr>
            <w:r>
              <w:t>72,26</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(в ред. </w:t>
            </w:r>
            <w:hyperlink r:id="rId124"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7.</w:t>
            </w:r>
          </w:p>
        </w:tc>
        <w:tc>
          <w:tcPr>
            <w:tcW w:w="2659" w:type="dxa"/>
            <w:tcBorders>
              <w:top w:val="nil"/>
              <w:left w:val="nil"/>
              <w:bottom w:val="nil"/>
              <w:right w:val="nil"/>
            </w:tcBorders>
          </w:tcPr>
          <w:p w:rsidR="003157A8" w:rsidRDefault="003157A8">
            <w:pPr>
              <w:pStyle w:val="ConsPlusNormal"/>
            </w:pPr>
            <w:r>
              <w:t>Прирост грузооборота морского и воздушного транспорта (по отношению к показателям базового периода)</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100</w:t>
            </w:r>
          </w:p>
        </w:tc>
        <w:tc>
          <w:tcPr>
            <w:tcW w:w="784" w:type="dxa"/>
            <w:tcBorders>
              <w:top w:val="nil"/>
              <w:left w:val="nil"/>
              <w:bottom w:val="nil"/>
              <w:right w:val="nil"/>
            </w:tcBorders>
          </w:tcPr>
          <w:p w:rsidR="003157A8" w:rsidRDefault="003157A8">
            <w:pPr>
              <w:pStyle w:val="ConsPlusNormal"/>
              <w:jc w:val="center"/>
            </w:pPr>
            <w:r>
              <w:t>138,2</w:t>
            </w:r>
          </w:p>
        </w:tc>
        <w:tc>
          <w:tcPr>
            <w:tcW w:w="784" w:type="dxa"/>
            <w:tcBorders>
              <w:top w:val="nil"/>
              <w:left w:val="nil"/>
              <w:bottom w:val="nil"/>
              <w:right w:val="nil"/>
            </w:tcBorders>
          </w:tcPr>
          <w:p w:rsidR="003157A8" w:rsidRDefault="003157A8">
            <w:pPr>
              <w:pStyle w:val="ConsPlusNormal"/>
              <w:jc w:val="center"/>
            </w:pPr>
            <w:r>
              <w:t>104</w:t>
            </w:r>
          </w:p>
        </w:tc>
        <w:tc>
          <w:tcPr>
            <w:tcW w:w="664" w:type="dxa"/>
            <w:tcBorders>
              <w:top w:val="nil"/>
              <w:left w:val="nil"/>
              <w:bottom w:val="nil"/>
              <w:right w:val="nil"/>
            </w:tcBorders>
          </w:tcPr>
          <w:p w:rsidR="003157A8" w:rsidRDefault="003157A8">
            <w:pPr>
              <w:pStyle w:val="ConsPlusNormal"/>
              <w:jc w:val="center"/>
            </w:pPr>
            <w:r>
              <w:t>98</w:t>
            </w:r>
          </w:p>
        </w:tc>
        <w:tc>
          <w:tcPr>
            <w:tcW w:w="664" w:type="dxa"/>
            <w:tcBorders>
              <w:top w:val="nil"/>
              <w:left w:val="nil"/>
              <w:bottom w:val="nil"/>
              <w:right w:val="nil"/>
            </w:tcBorders>
          </w:tcPr>
          <w:p w:rsidR="003157A8" w:rsidRDefault="003157A8">
            <w:pPr>
              <w:pStyle w:val="ConsPlusNormal"/>
              <w:jc w:val="center"/>
            </w:pPr>
            <w:r>
              <w:t>101</w:t>
            </w:r>
          </w:p>
        </w:tc>
        <w:tc>
          <w:tcPr>
            <w:tcW w:w="784" w:type="dxa"/>
            <w:tcBorders>
              <w:top w:val="nil"/>
              <w:left w:val="nil"/>
              <w:bottom w:val="nil"/>
              <w:right w:val="nil"/>
            </w:tcBorders>
          </w:tcPr>
          <w:p w:rsidR="003157A8" w:rsidRDefault="003157A8">
            <w:pPr>
              <w:pStyle w:val="ConsPlusNormal"/>
              <w:jc w:val="center"/>
            </w:pPr>
            <w:r>
              <w:t>100</w:t>
            </w:r>
          </w:p>
        </w:tc>
        <w:tc>
          <w:tcPr>
            <w:tcW w:w="664" w:type="dxa"/>
            <w:tcBorders>
              <w:top w:val="nil"/>
              <w:left w:val="nil"/>
              <w:bottom w:val="nil"/>
              <w:right w:val="nil"/>
            </w:tcBorders>
          </w:tcPr>
          <w:p w:rsidR="003157A8" w:rsidRDefault="003157A8">
            <w:pPr>
              <w:pStyle w:val="ConsPlusNormal"/>
              <w:jc w:val="center"/>
            </w:pPr>
            <w:r>
              <w:t>102</w:t>
            </w:r>
          </w:p>
        </w:tc>
        <w:tc>
          <w:tcPr>
            <w:tcW w:w="664" w:type="dxa"/>
            <w:tcBorders>
              <w:top w:val="nil"/>
              <w:left w:val="nil"/>
              <w:bottom w:val="nil"/>
              <w:right w:val="nil"/>
            </w:tcBorders>
          </w:tcPr>
          <w:p w:rsidR="003157A8" w:rsidRDefault="003157A8">
            <w:pPr>
              <w:pStyle w:val="ConsPlusNormal"/>
              <w:jc w:val="center"/>
            </w:pPr>
            <w:r>
              <w:t>105</w:t>
            </w:r>
          </w:p>
        </w:tc>
        <w:tc>
          <w:tcPr>
            <w:tcW w:w="784" w:type="dxa"/>
            <w:tcBorders>
              <w:top w:val="nil"/>
              <w:left w:val="nil"/>
              <w:bottom w:val="nil"/>
              <w:right w:val="nil"/>
            </w:tcBorders>
          </w:tcPr>
          <w:p w:rsidR="003157A8" w:rsidRDefault="003157A8">
            <w:pPr>
              <w:pStyle w:val="ConsPlusNormal"/>
              <w:jc w:val="center"/>
            </w:pPr>
            <w:r>
              <w:t>110</w:t>
            </w:r>
          </w:p>
        </w:tc>
        <w:tc>
          <w:tcPr>
            <w:tcW w:w="784" w:type="dxa"/>
            <w:tcBorders>
              <w:top w:val="nil"/>
              <w:left w:val="nil"/>
              <w:bottom w:val="nil"/>
              <w:right w:val="nil"/>
            </w:tcBorders>
          </w:tcPr>
          <w:p w:rsidR="003157A8" w:rsidRDefault="003157A8">
            <w:pPr>
              <w:pStyle w:val="ConsPlusNormal"/>
              <w:jc w:val="center"/>
            </w:pPr>
            <w:r>
              <w:t>110</w:t>
            </w:r>
          </w:p>
        </w:tc>
        <w:tc>
          <w:tcPr>
            <w:tcW w:w="784" w:type="dxa"/>
            <w:tcBorders>
              <w:top w:val="nil"/>
              <w:left w:val="nil"/>
              <w:bottom w:val="nil"/>
              <w:right w:val="nil"/>
            </w:tcBorders>
          </w:tcPr>
          <w:p w:rsidR="003157A8" w:rsidRDefault="003157A8">
            <w:pPr>
              <w:pStyle w:val="ConsPlusNormal"/>
              <w:jc w:val="center"/>
            </w:pPr>
            <w:r>
              <w:t>110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7 в ред. </w:t>
            </w:r>
            <w:hyperlink r:id="rId125"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lastRenderedPageBreak/>
              <w:t>8.</w:t>
            </w:r>
          </w:p>
        </w:tc>
        <w:tc>
          <w:tcPr>
            <w:tcW w:w="2659" w:type="dxa"/>
            <w:tcBorders>
              <w:top w:val="nil"/>
              <w:left w:val="nil"/>
              <w:bottom w:val="nil"/>
              <w:right w:val="nil"/>
            </w:tcBorders>
          </w:tcPr>
          <w:p w:rsidR="003157A8" w:rsidRDefault="003157A8">
            <w:pPr>
              <w:pStyle w:val="ConsPlusNormal"/>
            </w:pPr>
            <w:r>
              <w:t>Прирост пассажирооборота морского и воздушного транспорта (по отношению к показателям базового периода)</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100</w:t>
            </w:r>
          </w:p>
        </w:tc>
        <w:tc>
          <w:tcPr>
            <w:tcW w:w="784" w:type="dxa"/>
            <w:tcBorders>
              <w:top w:val="nil"/>
              <w:left w:val="nil"/>
              <w:bottom w:val="nil"/>
              <w:right w:val="nil"/>
            </w:tcBorders>
          </w:tcPr>
          <w:p w:rsidR="003157A8" w:rsidRDefault="003157A8">
            <w:pPr>
              <w:pStyle w:val="ConsPlusNormal"/>
              <w:jc w:val="center"/>
            </w:pPr>
            <w:r>
              <w:t>107</w:t>
            </w:r>
          </w:p>
        </w:tc>
        <w:tc>
          <w:tcPr>
            <w:tcW w:w="784" w:type="dxa"/>
            <w:tcBorders>
              <w:top w:val="nil"/>
              <w:left w:val="nil"/>
              <w:bottom w:val="nil"/>
              <w:right w:val="nil"/>
            </w:tcBorders>
          </w:tcPr>
          <w:p w:rsidR="003157A8" w:rsidRDefault="003157A8">
            <w:pPr>
              <w:pStyle w:val="ConsPlusNormal"/>
              <w:jc w:val="center"/>
            </w:pPr>
            <w:r>
              <w:t>110</w:t>
            </w:r>
          </w:p>
        </w:tc>
        <w:tc>
          <w:tcPr>
            <w:tcW w:w="664" w:type="dxa"/>
            <w:tcBorders>
              <w:top w:val="nil"/>
              <w:left w:val="nil"/>
              <w:bottom w:val="nil"/>
              <w:right w:val="nil"/>
            </w:tcBorders>
          </w:tcPr>
          <w:p w:rsidR="003157A8" w:rsidRDefault="003157A8">
            <w:pPr>
              <w:pStyle w:val="ConsPlusNormal"/>
              <w:jc w:val="center"/>
            </w:pPr>
            <w:r>
              <w:t>87,7</w:t>
            </w:r>
          </w:p>
        </w:tc>
        <w:tc>
          <w:tcPr>
            <w:tcW w:w="664" w:type="dxa"/>
            <w:tcBorders>
              <w:top w:val="nil"/>
              <w:left w:val="nil"/>
              <w:bottom w:val="nil"/>
              <w:right w:val="nil"/>
            </w:tcBorders>
          </w:tcPr>
          <w:p w:rsidR="003157A8" w:rsidRDefault="003157A8">
            <w:pPr>
              <w:pStyle w:val="ConsPlusNormal"/>
              <w:jc w:val="center"/>
            </w:pPr>
            <w:r>
              <w:t>109</w:t>
            </w:r>
          </w:p>
        </w:tc>
        <w:tc>
          <w:tcPr>
            <w:tcW w:w="784" w:type="dxa"/>
            <w:tcBorders>
              <w:top w:val="nil"/>
              <w:left w:val="nil"/>
              <w:bottom w:val="nil"/>
              <w:right w:val="nil"/>
            </w:tcBorders>
          </w:tcPr>
          <w:p w:rsidR="003157A8" w:rsidRDefault="003157A8">
            <w:pPr>
              <w:pStyle w:val="ConsPlusNormal"/>
              <w:jc w:val="center"/>
            </w:pPr>
            <w:r>
              <w:t>137</w:t>
            </w:r>
          </w:p>
        </w:tc>
        <w:tc>
          <w:tcPr>
            <w:tcW w:w="664" w:type="dxa"/>
            <w:tcBorders>
              <w:top w:val="nil"/>
              <w:left w:val="nil"/>
              <w:bottom w:val="nil"/>
              <w:right w:val="nil"/>
            </w:tcBorders>
          </w:tcPr>
          <w:p w:rsidR="003157A8" w:rsidRDefault="003157A8">
            <w:pPr>
              <w:pStyle w:val="ConsPlusNormal"/>
              <w:jc w:val="center"/>
            </w:pPr>
            <w:r>
              <w:t>102,8</w:t>
            </w:r>
          </w:p>
        </w:tc>
        <w:tc>
          <w:tcPr>
            <w:tcW w:w="664" w:type="dxa"/>
            <w:tcBorders>
              <w:top w:val="nil"/>
              <w:left w:val="nil"/>
              <w:bottom w:val="nil"/>
              <w:right w:val="nil"/>
            </w:tcBorders>
          </w:tcPr>
          <w:p w:rsidR="003157A8" w:rsidRDefault="003157A8">
            <w:pPr>
              <w:pStyle w:val="ConsPlusNormal"/>
              <w:jc w:val="center"/>
            </w:pPr>
            <w:r>
              <w:t>110</w:t>
            </w:r>
          </w:p>
        </w:tc>
        <w:tc>
          <w:tcPr>
            <w:tcW w:w="784" w:type="dxa"/>
            <w:tcBorders>
              <w:top w:val="nil"/>
              <w:left w:val="nil"/>
              <w:bottom w:val="nil"/>
              <w:right w:val="nil"/>
            </w:tcBorders>
          </w:tcPr>
          <w:p w:rsidR="003157A8" w:rsidRDefault="003157A8">
            <w:pPr>
              <w:pStyle w:val="ConsPlusNormal"/>
              <w:jc w:val="center"/>
            </w:pPr>
            <w:r>
              <w:t>110</w:t>
            </w:r>
          </w:p>
        </w:tc>
        <w:tc>
          <w:tcPr>
            <w:tcW w:w="784" w:type="dxa"/>
            <w:tcBorders>
              <w:top w:val="nil"/>
              <w:left w:val="nil"/>
              <w:bottom w:val="nil"/>
              <w:right w:val="nil"/>
            </w:tcBorders>
          </w:tcPr>
          <w:p w:rsidR="003157A8" w:rsidRDefault="003157A8">
            <w:pPr>
              <w:pStyle w:val="ConsPlusNormal"/>
              <w:jc w:val="center"/>
            </w:pPr>
            <w:r>
              <w:t>110</w:t>
            </w:r>
          </w:p>
        </w:tc>
        <w:tc>
          <w:tcPr>
            <w:tcW w:w="784" w:type="dxa"/>
            <w:tcBorders>
              <w:top w:val="nil"/>
              <w:left w:val="nil"/>
              <w:bottom w:val="nil"/>
              <w:right w:val="nil"/>
            </w:tcBorders>
          </w:tcPr>
          <w:p w:rsidR="003157A8" w:rsidRDefault="003157A8">
            <w:pPr>
              <w:pStyle w:val="ConsPlusNormal"/>
              <w:jc w:val="center"/>
            </w:pPr>
            <w:r>
              <w:t>110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8 в ред. </w:t>
            </w:r>
            <w:hyperlink r:id="rId126"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9.</w:t>
            </w:r>
          </w:p>
        </w:tc>
        <w:tc>
          <w:tcPr>
            <w:tcW w:w="2659" w:type="dxa"/>
            <w:tcBorders>
              <w:top w:val="nil"/>
              <w:left w:val="nil"/>
              <w:bottom w:val="nil"/>
              <w:right w:val="nil"/>
            </w:tcBorders>
          </w:tcPr>
          <w:p w:rsidR="003157A8" w:rsidRDefault="003157A8">
            <w:pPr>
              <w:pStyle w:val="ConsPlusNormal"/>
            </w:pPr>
            <w:r>
              <w:t>Обеспеченность населения высококачественным многопрограммным телевизионным вещанием</w:t>
            </w:r>
          </w:p>
        </w:tc>
        <w:tc>
          <w:tcPr>
            <w:tcW w:w="1384" w:type="dxa"/>
            <w:tcBorders>
              <w:top w:val="nil"/>
              <w:left w:val="nil"/>
              <w:bottom w:val="nil"/>
              <w:right w:val="nil"/>
            </w:tcBorders>
          </w:tcPr>
          <w:p w:rsidR="003157A8" w:rsidRDefault="003157A8">
            <w:pPr>
              <w:pStyle w:val="ConsPlusNormal"/>
              <w:jc w:val="center"/>
            </w:pPr>
            <w:r>
              <w:t>тыс. человек</w:t>
            </w:r>
          </w:p>
        </w:tc>
        <w:tc>
          <w:tcPr>
            <w:tcW w:w="78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2</w:t>
            </w:r>
          </w:p>
        </w:tc>
        <w:tc>
          <w:tcPr>
            <w:tcW w:w="664" w:type="dxa"/>
            <w:tcBorders>
              <w:top w:val="nil"/>
              <w:left w:val="nil"/>
              <w:bottom w:val="nil"/>
              <w:right w:val="nil"/>
            </w:tcBorders>
          </w:tcPr>
          <w:p w:rsidR="003157A8" w:rsidRDefault="003157A8">
            <w:pPr>
              <w:pStyle w:val="ConsPlusNormal"/>
              <w:jc w:val="center"/>
            </w:pPr>
            <w:r>
              <w:t>2</w:t>
            </w:r>
          </w:p>
        </w:tc>
        <w:tc>
          <w:tcPr>
            <w:tcW w:w="66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10.</w:t>
            </w:r>
          </w:p>
        </w:tc>
        <w:tc>
          <w:tcPr>
            <w:tcW w:w="2659" w:type="dxa"/>
            <w:tcBorders>
              <w:top w:val="nil"/>
              <w:left w:val="nil"/>
              <w:bottom w:val="nil"/>
              <w:right w:val="nil"/>
            </w:tcBorders>
          </w:tcPr>
          <w:p w:rsidR="003157A8" w:rsidRDefault="003157A8">
            <w:pPr>
              <w:pStyle w:val="ConsPlusNormal"/>
            </w:pPr>
            <w:r>
              <w:t>Обеспеченность населения койками (на 10 тыс. человек)</w:t>
            </w:r>
          </w:p>
        </w:tc>
        <w:tc>
          <w:tcPr>
            <w:tcW w:w="1384" w:type="dxa"/>
            <w:tcBorders>
              <w:top w:val="nil"/>
              <w:left w:val="nil"/>
              <w:bottom w:val="nil"/>
              <w:right w:val="nil"/>
            </w:tcBorders>
          </w:tcPr>
          <w:p w:rsidR="003157A8" w:rsidRDefault="003157A8">
            <w:pPr>
              <w:pStyle w:val="ConsPlusNormal"/>
              <w:jc w:val="center"/>
            </w:pPr>
            <w:r>
              <w:t>коек</w:t>
            </w:r>
          </w:p>
        </w:tc>
        <w:tc>
          <w:tcPr>
            <w:tcW w:w="784" w:type="dxa"/>
            <w:tcBorders>
              <w:top w:val="nil"/>
              <w:left w:val="nil"/>
              <w:bottom w:val="nil"/>
              <w:right w:val="nil"/>
            </w:tcBorders>
          </w:tcPr>
          <w:p w:rsidR="003157A8" w:rsidRDefault="003157A8">
            <w:pPr>
              <w:pStyle w:val="ConsPlusNormal"/>
              <w:jc w:val="center"/>
            </w:pPr>
            <w:r>
              <w:t>119,5</w:t>
            </w:r>
          </w:p>
        </w:tc>
        <w:tc>
          <w:tcPr>
            <w:tcW w:w="784" w:type="dxa"/>
            <w:tcBorders>
              <w:top w:val="nil"/>
              <w:left w:val="nil"/>
              <w:bottom w:val="nil"/>
              <w:right w:val="nil"/>
            </w:tcBorders>
          </w:tcPr>
          <w:p w:rsidR="003157A8" w:rsidRDefault="003157A8">
            <w:pPr>
              <w:pStyle w:val="ConsPlusNormal"/>
              <w:jc w:val="center"/>
            </w:pPr>
            <w:r>
              <w:t>121,1</w:t>
            </w:r>
          </w:p>
        </w:tc>
        <w:tc>
          <w:tcPr>
            <w:tcW w:w="784" w:type="dxa"/>
            <w:tcBorders>
              <w:top w:val="nil"/>
              <w:left w:val="nil"/>
              <w:bottom w:val="nil"/>
              <w:right w:val="nil"/>
            </w:tcBorders>
          </w:tcPr>
          <w:p w:rsidR="003157A8" w:rsidRDefault="003157A8">
            <w:pPr>
              <w:pStyle w:val="ConsPlusNormal"/>
              <w:jc w:val="center"/>
            </w:pPr>
            <w:r>
              <w:t>108,7</w:t>
            </w:r>
          </w:p>
        </w:tc>
        <w:tc>
          <w:tcPr>
            <w:tcW w:w="664" w:type="dxa"/>
            <w:tcBorders>
              <w:top w:val="nil"/>
              <w:left w:val="nil"/>
              <w:bottom w:val="nil"/>
              <w:right w:val="nil"/>
            </w:tcBorders>
          </w:tcPr>
          <w:p w:rsidR="003157A8" w:rsidRDefault="003157A8">
            <w:pPr>
              <w:pStyle w:val="ConsPlusNormal"/>
              <w:jc w:val="center"/>
            </w:pPr>
            <w:r>
              <w:t>121,2</w:t>
            </w:r>
          </w:p>
        </w:tc>
        <w:tc>
          <w:tcPr>
            <w:tcW w:w="664" w:type="dxa"/>
            <w:tcBorders>
              <w:top w:val="nil"/>
              <w:left w:val="nil"/>
              <w:bottom w:val="nil"/>
              <w:right w:val="nil"/>
            </w:tcBorders>
          </w:tcPr>
          <w:p w:rsidR="003157A8" w:rsidRDefault="003157A8">
            <w:pPr>
              <w:pStyle w:val="ConsPlusNormal"/>
              <w:jc w:val="center"/>
            </w:pPr>
            <w:r>
              <w:t>122,8</w:t>
            </w:r>
          </w:p>
        </w:tc>
        <w:tc>
          <w:tcPr>
            <w:tcW w:w="784" w:type="dxa"/>
            <w:tcBorders>
              <w:top w:val="nil"/>
              <w:left w:val="nil"/>
              <w:bottom w:val="nil"/>
              <w:right w:val="nil"/>
            </w:tcBorders>
          </w:tcPr>
          <w:p w:rsidR="003157A8" w:rsidRDefault="003157A8">
            <w:pPr>
              <w:pStyle w:val="ConsPlusNormal"/>
              <w:jc w:val="center"/>
            </w:pPr>
            <w:r>
              <w:t>131,2</w:t>
            </w:r>
          </w:p>
        </w:tc>
        <w:tc>
          <w:tcPr>
            <w:tcW w:w="664" w:type="dxa"/>
            <w:tcBorders>
              <w:top w:val="nil"/>
              <w:left w:val="nil"/>
              <w:bottom w:val="nil"/>
              <w:right w:val="nil"/>
            </w:tcBorders>
          </w:tcPr>
          <w:p w:rsidR="003157A8" w:rsidRDefault="003157A8">
            <w:pPr>
              <w:pStyle w:val="ConsPlusNormal"/>
              <w:jc w:val="center"/>
            </w:pPr>
            <w:r>
              <w:t>131,6</w:t>
            </w:r>
          </w:p>
        </w:tc>
        <w:tc>
          <w:tcPr>
            <w:tcW w:w="664" w:type="dxa"/>
            <w:tcBorders>
              <w:top w:val="nil"/>
              <w:left w:val="nil"/>
              <w:bottom w:val="nil"/>
              <w:right w:val="nil"/>
            </w:tcBorders>
          </w:tcPr>
          <w:p w:rsidR="003157A8" w:rsidRDefault="003157A8">
            <w:pPr>
              <w:pStyle w:val="ConsPlusNormal"/>
              <w:jc w:val="center"/>
            </w:pPr>
            <w:r>
              <w:t>131,5</w:t>
            </w:r>
          </w:p>
        </w:tc>
        <w:tc>
          <w:tcPr>
            <w:tcW w:w="784" w:type="dxa"/>
            <w:tcBorders>
              <w:top w:val="nil"/>
              <w:left w:val="nil"/>
              <w:bottom w:val="nil"/>
              <w:right w:val="nil"/>
            </w:tcBorders>
          </w:tcPr>
          <w:p w:rsidR="003157A8" w:rsidRDefault="003157A8">
            <w:pPr>
              <w:pStyle w:val="ConsPlusNormal"/>
              <w:jc w:val="center"/>
            </w:pPr>
            <w:r>
              <w:t>131,2</w:t>
            </w:r>
          </w:p>
        </w:tc>
        <w:tc>
          <w:tcPr>
            <w:tcW w:w="784" w:type="dxa"/>
            <w:tcBorders>
              <w:top w:val="nil"/>
              <w:left w:val="nil"/>
              <w:bottom w:val="nil"/>
              <w:right w:val="nil"/>
            </w:tcBorders>
          </w:tcPr>
          <w:p w:rsidR="003157A8" w:rsidRDefault="003157A8">
            <w:pPr>
              <w:pStyle w:val="ConsPlusNormal"/>
              <w:jc w:val="center"/>
            </w:pPr>
            <w:r>
              <w:t>143,6</w:t>
            </w:r>
          </w:p>
        </w:tc>
        <w:tc>
          <w:tcPr>
            <w:tcW w:w="784" w:type="dxa"/>
            <w:tcBorders>
              <w:top w:val="nil"/>
              <w:left w:val="nil"/>
              <w:bottom w:val="nil"/>
              <w:right w:val="nil"/>
            </w:tcBorders>
          </w:tcPr>
          <w:p w:rsidR="003157A8" w:rsidRDefault="003157A8">
            <w:pPr>
              <w:pStyle w:val="ConsPlusNormal"/>
              <w:jc w:val="center"/>
            </w:pPr>
            <w:r>
              <w:t>142,9</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10 в ред. </w:t>
            </w:r>
            <w:hyperlink r:id="rId127"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11.</w:t>
            </w:r>
          </w:p>
        </w:tc>
        <w:tc>
          <w:tcPr>
            <w:tcW w:w="2659" w:type="dxa"/>
            <w:tcBorders>
              <w:top w:val="nil"/>
              <w:left w:val="nil"/>
              <w:bottom w:val="nil"/>
              <w:right w:val="nil"/>
            </w:tcBorders>
          </w:tcPr>
          <w:p w:rsidR="003157A8" w:rsidRDefault="003157A8">
            <w:pPr>
              <w:pStyle w:val="ConsPlusNormal"/>
            </w:pPr>
            <w:r>
              <w:t>Обеспеченность детей дошкольными учреждениями</w:t>
            </w:r>
          </w:p>
        </w:tc>
        <w:tc>
          <w:tcPr>
            <w:tcW w:w="1384" w:type="dxa"/>
            <w:tcBorders>
              <w:top w:val="nil"/>
              <w:left w:val="nil"/>
              <w:bottom w:val="nil"/>
              <w:right w:val="nil"/>
            </w:tcBorders>
          </w:tcPr>
          <w:p w:rsidR="003157A8" w:rsidRDefault="003157A8">
            <w:pPr>
              <w:pStyle w:val="ConsPlusNormal"/>
              <w:jc w:val="center"/>
            </w:pPr>
            <w:r>
              <w:t>мест на 100 детей</w:t>
            </w:r>
          </w:p>
        </w:tc>
        <w:tc>
          <w:tcPr>
            <w:tcW w:w="784" w:type="dxa"/>
            <w:tcBorders>
              <w:top w:val="nil"/>
              <w:left w:val="nil"/>
              <w:bottom w:val="nil"/>
              <w:right w:val="nil"/>
            </w:tcBorders>
          </w:tcPr>
          <w:p w:rsidR="003157A8" w:rsidRDefault="003157A8">
            <w:pPr>
              <w:pStyle w:val="ConsPlusNormal"/>
              <w:jc w:val="center"/>
            </w:pPr>
            <w:r>
              <w:t>59,5</w:t>
            </w:r>
          </w:p>
        </w:tc>
        <w:tc>
          <w:tcPr>
            <w:tcW w:w="784" w:type="dxa"/>
            <w:tcBorders>
              <w:top w:val="nil"/>
              <w:left w:val="nil"/>
              <w:bottom w:val="nil"/>
              <w:right w:val="nil"/>
            </w:tcBorders>
          </w:tcPr>
          <w:p w:rsidR="003157A8" w:rsidRDefault="003157A8">
            <w:pPr>
              <w:pStyle w:val="ConsPlusNormal"/>
              <w:jc w:val="center"/>
            </w:pPr>
            <w:r>
              <w:t>56,3</w:t>
            </w:r>
          </w:p>
        </w:tc>
        <w:tc>
          <w:tcPr>
            <w:tcW w:w="784" w:type="dxa"/>
            <w:tcBorders>
              <w:top w:val="nil"/>
              <w:left w:val="nil"/>
              <w:bottom w:val="nil"/>
              <w:right w:val="nil"/>
            </w:tcBorders>
          </w:tcPr>
          <w:p w:rsidR="003157A8" w:rsidRDefault="003157A8">
            <w:pPr>
              <w:pStyle w:val="ConsPlusNormal"/>
              <w:jc w:val="center"/>
            </w:pPr>
            <w:r>
              <w:t>56</w:t>
            </w:r>
          </w:p>
        </w:tc>
        <w:tc>
          <w:tcPr>
            <w:tcW w:w="664" w:type="dxa"/>
            <w:tcBorders>
              <w:top w:val="nil"/>
              <w:left w:val="nil"/>
              <w:bottom w:val="nil"/>
              <w:right w:val="nil"/>
            </w:tcBorders>
          </w:tcPr>
          <w:p w:rsidR="003157A8" w:rsidRDefault="003157A8">
            <w:pPr>
              <w:pStyle w:val="ConsPlusNormal"/>
              <w:jc w:val="center"/>
            </w:pPr>
            <w:r>
              <w:t>56</w:t>
            </w:r>
          </w:p>
        </w:tc>
        <w:tc>
          <w:tcPr>
            <w:tcW w:w="664" w:type="dxa"/>
            <w:tcBorders>
              <w:top w:val="nil"/>
              <w:left w:val="nil"/>
              <w:bottom w:val="nil"/>
              <w:right w:val="nil"/>
            </w:tcBorders>
          </w:tcPr>
          <w:p w:rsidR="003157A8" w:rsidRDefault="003157A8">
            <w:pPr>
              <w:pStyle w:val="ConsPlusNormal"/>
              <w:jc w:val="center"/>
            </w:pPr>
            <w:r>
              <w:t>48</w:t>
            </w:r>
          </w:p>
        </w:tc>
        <w:tc>
          <w:tcPr>
            <w:tcW w:w="784" w:type="dxa"/>
            <w:tcBorders>
              <w:top w:val="nil"/>
              <w:left w:val="nil"/>
              <w:bottom w:val="nil"/>
              <w:right w:val="nil"/>
            </w:tcBorders>
          </w:tcPr>
          <w:p w:rsidR="003157A8" w:rsidRDefault="003157A8">
            <w:pPr>
              <w:pStyle w:val="ConsPlusNormal"/>
              <w:jc w:val="center"/>
            </w:pPr>
            <w:r>
              <w:t>49</w:t>
            </w:r>
          </w:p>
        </w:tc>
        <w:tc>
          <w:tcPr>
            <w:tcW w:w="664" w:type="dxa"/>
            <w:tcBorders>
              <w:top w:val="nil"/>
              <w:left w:val="nil"/>
              <w:bottom w:val="nil"/>
              <w:right w:val="nil"/>
            </w:tcBorders>
          </w:tcPr>
          <w:p w:rsidR="003157A8" w:rsidRDefault="003157A8">
            <w:pPr>
              <w:pStyle w:val="ConsPlusNormal"/>
              <w:jc w:val="center"/>
            </w:pPr>
            <w:r>
              <w:t>59,3</w:t>
            </w:r>
          </w:p>
        </w:tc>
        <w:tc>
          <w:tcPr>
            <w:tcW w:w="664" w:type="dxa"/>
            <w:tcBorders>
              <w:top w:val="nil"/>
              <w:left w:val="nil"/>
              <w:bottom w:val="nil"/>
              <w:right w:val="nil"/>
            </w:tcBorders>
          </w:tcPr>
          <w:p w:rsidR="003157A8" w:rsidRDefault="003157A8">
            <w:pPr>
              <w:pStyle w:val="ConsPlusNormal"/>
              <w:jc w:val="center"/>
            </w:pPr>
            <w:r>
              <w:t>59,9</w:t>
            </w:r>
          </w:p>
        </w:tc>
        <w:tc>
          <w:tcPr>
            <w:tcW w:w="784" w:type="dxa"/>
            <w:tcBorders>
              <w:top w:val="nil"/>
              <w:left w:val="nil"/>
              <w:bottom w:val="nil"/>
              <w:right w:val="nil"/>
            </w:tcBorders>
          </w:tcPr>
          <w:p w:rsidR="003157A8" w:rsidRDefault="003157A8">
            <w:pPr>
              <w:pStyle w:val="ConsPlusNormal"/>
              <w:jc w:val="center"/>
            </w:pPr>
            <w:r>
              <w:t>59,9</w:t>
            </w:r>
          </w:p>
        </w:tc>
        <w:tc>
          <w:tcPr>
            <w:tcW w:w="784" w:type="dxa"/>
            <w:tcBorders>
              <w:top w:val="nil"/>
              <w:left w:val="nil"/>
              <w:bottom w:val="nil"/>
              <w:right w:val="nil"/>
            </w:tcBorders>
          </w:tcPr>
          <w:p w:rsidR="003157A8" w:rsidRDefault="003157A8">
            <w:pPr>
              <w:pStyle w:val="ConsPlusNormal"/>
              <w:jc w:val="center"/>
            </w:pPr>
            <w:r>
              <w:t>65,8</w:t>
            </w:r>
          </w:p>
        </w:tc>
        <w:tc>
          <w:tcPr>
            <w:tcW w:w="784" w:type="dxa"/>
            <w:tcBorders>
              <w:top w:val="nil"/>
              <w:left w:val="nil"/>
              <w:bottom w:val="nil"/>
              <w:right w:val="nil"/>
            </w:tcBorders>
          </w:tcPr>
          <w:p w:rsidR="003157A8" w:rsidRDefault="003157A8">
            <w:pPr>
              <w:pStyle w:val="ConsPlusNormal"/>
              <w:jc w:val="center"/>
            </w:pPr>
            <w:r>
              <w:t>75</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12.</w:t>
            </w:r>
          </w:p>
        </w:tc>
        <w:tc>
          <w:tcPr>
            <w:tcW w:w="2659" w:type="dxa"/>
            <w:tcBorders>
              <w:top w:val="nil"/>
              <w:left w:val="nil"/>
              <w:bottom w:val="nil"/>
              <w:right w:val="nil"/>
            </w:tcBorders>
          </w:tcPr>
          <w:p w:rsidR="003157A8" w:rsidRDefault="003157A8">
            <w:pPr>
              <w:pStyle w:val="ConsPlusNormal"/>
            </w:pPr>
            <w:r>
              <w:t>Обеспеченность населения жильем</w:t>
            </w:r>
          </w:p>
        </w:tc>
        <w:tc>
          <w:tcPr>
            <w:tcW w:w="1384" w:type="dxa"/>
            <w:tcBorders>
              <w:top w:val="nil"/>
              <w:left w:val="nil"/>
              <w:bottom w:val="nil"/>
              <w:right w:val="nil"/>
            </w:tcBorders>
          </w:tcPr>
          <w:p w:rsidR="003157A8" w:rsidRDefault="003157A8">
            <w:pPr>
              <w:pStyle w:val="ConsPlusNormal"/>
              <w:jc w:val="center"/>
            </w:pPr>
            <w:r>
              <w:t>кв. м на человека</w:t>
            </w:r>
          </w:p>
        </w:tc>
        <w:tc>
          <w:tcPr>
            <w:tcW w:w="784" w:type="dxa"/>
            <w:tcBorders>
              <w:top w:val="nil"/>
              <w:left w:val="nil"/>
              <w:bottom w:val="nil"/>
              <w:right w:val="nil"/>
            </w:tcBorders>
          </w:tcPr>
          <w:p w:rsidR="003157A8" w:rsidRDefault="003157A8">
            <w:pPr>
              <w:pStyle w:val="ConsPlusNormal"/>
              <w:jc w:val="center"/>
            </w:pPr>
            <w:r>
              <w:t>13,2</w:t>
            </w:r>
          </w:p>
        </w:tc>
        <w:tc>
          <w:tcPr>
            <w:tcW w:w="784" w:type="dxa"/>
            <w:tcBorders>
              <w:top w:val="nil"/>
              <w:left w:val="nil"/>
              <w:bottom w:val="nil"/>
              <w:right w:val="nil"/>
            </w:tcBorders>
          </w:tcPr>
          <w:p w:rsidR="003157A8" w:rsidRDefault="003157A8">
            <w:pPr>
              <w:pStyle w:val="ConsPlusNormal"/>
              <w:jc w:val="center"/>
            </w:pPr>
            <w:r>
              <w:t>13,3</w:t>
            </w:r>
          </w:p>
        </w:tc>
        <w:tc>
          <w:tcPr>
            <w:tcW w:w="784" w:type="dxa"/>
            <w:tcBorders>
              <w:top w:val="nil"/>
              <w:left w:val="nil"/>
              <w:bottom w:val="nil"/>
              <w:right w:val="nil"/>
            </w:tcBorders>
          </w:tcPr>
          <w:p w:rsidR="003157A8" w:rsidRDefault="003157A8">
            <w:pPr>
              <w:pStyle w:val="ConsPlusNormal"/>
              <w:jc w:val="center"/>
            </w:pPr>
            <w:r>
              <w:t>13,4</w:t>
            </w:r>
          </w:p>
        </w:tc>
        <w:tc>
          <w:tcPr>
            <w:tcW w:w="664" w:type="dxa"/>
            <w:tcBorders>
              <w:top w:val="nil"/>
              <w:left w:val="nil"/>
              <w:bottom w:val="nil"/>
              <w:right w:val="nil"/>
            </w:tcBorders>
          </w:tcPr>
          <w:p w:rsidR="003157A8" w:rsidRDefault="003157A8">
            <w:pPr>
              <w:pStyle w:val="ConsPlusNormal"/>
              <w:jc w:val="center"/>
            </w:pPr>
            <w:r>
              <w:t>13,6</w:t>
            </w:r>
          </w:p>
        </w:tc>
        <w:tc>
          <w:tcPr>
            <w:tcW w:w="664" w:type="dxa"/>
            <w:tcBorders>
              <w:top w:val="nil"/>
              <w:left w:val="nil"/>
              <w:bottom w:val="nil"/>
              <w:right w:val="nil"/>
            </w:tcBorders>
          </w:tcPr>
          <w:p w:rsidR="003157A8" w:rsidRDefault="003157A8">
            <w:pPr>
              <w:pStyle w:val="ConsPlusNormal"/>
              <w:jc w:val="center"/>
            </w:pPr>
            <w:r>
              <w:t>14,3</w:t>
            </w:r>
          </w:p>
        </w:tc>
        <w:tc>
          <w:tcPr>
            <w:tcW w:w="784" w:type="dxa"/>
            <w:tcBorders>
              <w:top w:val="nil"/>
              <w:left w:val="nil"/>
              <w:bottom w:val="nil"/>
              <w:right w:val="nil"/>
            </w:tcBorders>
          </w:tcPr>
          <w:p w:rsidR="003157A8" w:rsidRDefault="003157A8">
            <w:pPr>
              <w:pStyle w:val="ConsPlusNormal"/>
              <w:jc w:val="center"/>
            </w:pPr>
            <w:r>
              <w:t>13,9</w:t>
            </w:r>
          </w:p>
        </w:tc>
        <w:tc>
          <w:tcPr>
            <w:tcW w:w="664" w:type="dxa"/>
            <w:tcBorders>
              <w:top w:val="nil"/>
              <w:left w:val="nil"/>
              <w:bottom w:val="nil"/>
              <w:right w:val="nil"/>
            </w:tcBorders>
          </w:tcPr>
          <w:p w:rsidR="003157A8" w:rsidRDefault="003157A8">
            <w:pPr>
              <w:pStyle w:val="ConsPlusNormal"/>
              <w:jc w:val="center"/>
            </w:pPr>
            <w:r>
              <w:t>14,1</w:t>
            </w:r>
          </w:p>
        </w:tc>
        <w:tc>
          <w:tcPr>
            <w:tcW w:w="664" w:type="dxa"/>
            <w:tcBorders>
              <w:top w:val="nil"/>
              <w:left w:val="nil"/>
              <w:bottom w:val="nil"/>
              <w:right w:val="nil"/>
            </w:tcBorders>
          </w:tcPr>
          <w:p w:rsidR="003157A8" w:rsidRDefault="003157A8">
            <w:pPr>
              <w:pStyle w:val="ConsPlusNormal"/>
              <w:jc w:val="center"/>
            </w:pPr>
            <w:r>
              <w:t>14,1</w:t>
            </w:r>
          </w:p>
        </w:tc>
        <w:tc>
          <w:tcPr>
            <w:tcW w:w="784" w:type="dxa"/>
            <w:tcBorders>
              <w:top w:val="nil"/>
              <w:left w:val="nil"/>
              <w:bottom w:val="nil"/>
              <w:right w:val="nil"/>
            </w:tcBorders>
          </w:tcPr>
          <w:p w:rsidR="003157A8" w:rsidRDefault="003157A8">
            <w:pPr>
              <w:pStyle w:val="ConsPlusNormal"/>
              <w:jc w:val="center"/>
            </w:pPr>
            <w:r>
              <w:t>14,2</w:t>
            </w:r>
          </w:p>
        </w:tc>
        <w:tc>
          <w:tcPr>
            <w:tcW w:w="784" w:type="dxa"/>
            <w:tcBorders>
              <w:top w:val="nil"/>
              <w:left w:val="nil"/>
              <w:bottom w:val="nil"/>
              <w:right w:val="nil"/>
            </w:tcBorders>
          </w:tcPr>
          <w:p w:rsidR="003157A8" w:rsidRDefault="003157A8">
            <w:pPr>
              <w:pStyle w:val="ConsPlusNormal"/>
              <w:jc w:val="center"/>
            </w:pPr>
            <w:r>
              <w:t>14,4</w:t>
            </w:r>
          </w:p>
        </w:tc>
        <w:tc>
          <w:tcPr>
            <w:tcW w:w="784" w:type="dxa"/>
            <w:tcBorders>
              <w:top w:val="nil"/>
              <w:left w:val="nil"/>
              <w:bottom w:val="nil"/>
              <w:right w:val="nil"/>
            </w:tcBorders>
          </w:tcPr>
          <w:p w:rsidR="003157A8" w:rsidRDefault="003157A8">
            <w:pPr>
              <w:pStyle w:val="ConsPlusNormal"/>
              <w:jc w:val="center"/>
            </w:pPr>
            <w:r>
              <w:t>14,5</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center"/>
              <w:outlineLvl w:val="2"/>
            </w:pPr>
            <w:r>
              <w:t>III. Динамика развития рыбохозяйственного комплекса</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13.</w:t>
            </w:r>
          </w:p>
        </w:tc>
        <w:tc>
          <w:tcPr>
            <w:tcW w:w="2659" w:type="dxa"/>
            <w:tcBorders>
              <w:top w:val="nil"/>
              <w:left w:val="nil"/>
              <w:bottom w:val="nil"/>
              <w:right w:val="nil"/>
            </w:tcBorders>
          </w:tcPr>
          <w:p w:rsidR="003157A8" w:rsidRDefault="003157A8">
            <w:pPr>
              <w:pStyle w:val="ConsPlusNormal"/>
            </w:pPr>
            <w:r>
              <w:t>Производство рыбопродукции (по итогам отчетного периода)</w:t>
            </w:r>
          </w:p>
        </w:tc>
        <w:tc>
          <w:tcPr>
            <w:tcW w:w="1384" w:type="dxa"/>
            <w:tcBorders>
              <w:top w:val="nil"/>
              <w:left w:val="nil"/>
              <w:bottom w:val="nil"/>
              <w:right w:val="nil"/>
            </w:tcBorders>
          </w:tcPr>
          <w:p w:rsidR="003157A8" w:rsidRDefault="003157A8">
            <w:pPr>
              <w:pStyle w:val="ConsPlusNormal"/>
              <w:jc w:val="center"/>
            </w:pPr>
            <w:r>
              <w:t>тыс. тонн</w:t>
            </w:r>
          </w:p>
        </w:tc>
        <w:tc>
          <w:tcPr>
            <w:tcW w:w="784" w:type="dxa"/>
            <w:tcBorders>
              <w:top w:val="nil"/>
              <w:left w:val="nil"/>
              <w:bottom w:val="nil"/>
              <w:right w:val="nil"/>
            </w:tcBorders>
          </w:tcPr>
          <w:p w:rsidR="003157A8" w:rsidRDefault="003157A8">
            <w:pPr>
              <w:pStyle w:val="ConsPlusNormal"/>
              <w:jc w:val="center"/>
            </w:pPr>
            <w:r>
              <w:t>119,9</w:t>
            </w:r>
          </w:p>
        </w:tc>
        <w:tc>
          <w:tcPr>
            <w:tcW w:w="784" w:type="dxa"/>
            <w:tcBorders>
              <w:top w:val="nil"/>
              <w:left w:val="nil"/>
              <w:bottom w:val="nil"/>
              <w:right w:val="nil"/>
            </w:tcBorders>
          </w:tcPr>
          <w:p w:rsidR="003157A8" w:rsidRDefault="003157A8">
            <w:pPr>
              <w:pStyle w:val="ConsPlusNormal"/>
              <w:jc w:val="center"/>
            </w:pPr>
            <w:r>
              <w:t>113,1</w:t>
            </w:r>
          </w:p>
        </w:tc>
        <w:tc>
          <w:tcPr>
            <w:tcW w:w="784" w:type="dxa"/>
            <w:tcBorders>
              <w:top w:val="nil"/>
              <w:left w:val="nil"/>
              <w:bottom w:val="nil"/>
              <w:right w:val="nil"/>
            </w:tcBorders>
          </w:tcPr>
          <w:p w:rsidR="003157A8" w:rsidRDefault="003157A8">
            <w:pPr>
              <w:pStyle w:val="ConsPlusNormal"/>
              <w:jc w:val="center"/>
            </w:pPr>
            <w:r>
              <w:t>150,4</w:t>
            </w:r>
          </w:p>
        </w:tc>
        <w:tc>
          <w:tcPr>
            <w:tcW w:w="664" w:type="dxa"/>
            <w:tcBorders>
              <w:top w:val="nil"/>
              <w:left w:val="nil"/>
              <w:bottom w:val="nil"/>
              <w:right w:val="nil"/>
            </w:tcBorders>
          </w:tcPr>
          <w:p w:rsidR="003157A8" w:rsidRDefault="003157A8">
            <w:pPr>
              <w:pStyle w:val="ConsPlusNormal"/>
              <w:jc w:val="center"/>
            </w:pPr>
            <w:r>
              <w:t>131,1</w:t>
            </w:r>
          </w:p>
        </w:tc>
        <w:tc>
          <w:tcPr>
            <w:tcW w:w="664" w:type="dxa"/>
            <w:tcBorders>
              <w:top w:val="nil"/>
              <w:left w:val="nil"/>
              <w:bottom w:val="nil"/>
              <w:right w:val="nil"/>
            </w:tcBorders>
          </w:tcPr>
          <w:p w:rsidR="003157A8" w:rsidRDefault="003157A8">
            <w:pPr>
              <w:pStyle w:val="ConsPlusNormal"/>
              <w:jc w:val="center"/>
            </w:pPr>
            <w:r>
              <w:t xml:space="preserve">121,4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133,6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78,1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135,5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153,2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146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153,3 </w:t>
            </w:r>
            <w:hyperlink w:anchor="P776" w:history="1">
              <w:r>
                <w:rPr>
                  <w:color w:val="0000FF"/>
                </w:rPr>
                <w:t>&lt;*&gt;</w:t>
              </w:r>
            </w:hyperlink>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13 в ред. </w:t>
            </w:r>
            <w:hyperlink r:id="rId128"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lastRenderedPageBreak/>
              <w:t>14.</w:t>
            </w:r>
          </w:p>
        </w:tc>
        <w:tc>
          <w:tcPr>
            <w:tcW w:w="2659" w:type="dxa"/>
            <w:tcBorders>
              <w:top w:val="nil"/>
              <w:left w:val="nil"/>
              <w:bottom w:val="nil"/>
              <w:right w:val="nil"/>
            </w:tcBorders>
          </w:tcPr>
          <w:p w:rsidR="003157A8" w:rsidRDefault="003157A8">
            <w:pPr>
              <w:pStyle w:val="ConsPlusNormal"/>
            </w:pPr>
            <w:r>
              <w:t>Отгрузка продукции рыбоперерабатывающей промышленности (по итогам отчетного периода)</w:t>
            </w:r>
          </w:p>
        </w:tc>
        <w:tc>
          <w:tcPr>
            <w:tcW w:w="1384" w:type="dxa"/>
            <w:tcBorders>
              <w:top w:val="nil"/>
              <w:left w:val="nil"/>
              <w:bottom w:val="nil"/>
              <w:right w:val="nil"/>
            </w:tcBorders>
          </w:tcPr>
          <w:p w:rsidR="003157A8" w:rsidRDefault="003157A8">
            <w:pPr>
              <w:pStyle w:val="ConsPlusNormal"/>
              <w:jc w:val="center"/>
            </w:pPr>
            <w:r>
              <w:t>млн. рублей</w:t>
            </w:r>
          </w:p>
        </w:tc>
        <w:tc>
          <w:tcPr>
            <w:tcW w:w="784" w:type="dxa"/>
            <w:tcBorders>
              <w:top w:val="nil"/>
              <w:left w:val="nil"/>
              <w:bottom w:val="nil"/>
              <w:right w:val="nil"/>
            </w:tcBorders>
          </w:tcPr>
          <w:p w:rsidR="003157A8" w:rsidRDefault="003157A8">
            <w:pPr>
              <w:pStyle w:val="ConsPlusNormal"/>
              <w:jc w:val="center"/>
            </w:pPr>
            <w:r>
              <w:t>3075,8</w:t>
            </w:r>
          </w:p>
        </w:tc>
        <w:tc>
          <w:tcPr>
            <w:tcW w:w="784" w:type="dxa"/>
            <w:tcBorders>
              <w:top w:val="nil"/>
              <w:left w:val="nil"/>
              <w:bottom w:val="nil"/>
              <w:right w:val="nil"/>
            </w:tcBorders>
          </w:tcPr>
          <w:p w:rsidR="003157A8" w:rsidRDefault="003157A8">
            <w:pPr>
              <w:pStyle w:val="ConsPlusNormal"/>
              <w:jc w:val="center"/>
            </w:pPr>
            <w:r>
              <w:t>2710,3</w:t>
            </w:r>
          </w:p>
        </w:tc>
        <w:tc>
          <w:tcPr>
            <w:tcW w:w="784" w:type="dxa"/>
            <w:tcBorders>
              <w:top w:val="nil"/>
              <w:left w:val="nil"/>
              <w:bottom w:val="nil"/>
              <w:right w:val="nil"/>
            </w:tcBorders>
          </w:tcPr>
          <w:p w:rsidR="003157A8" w:rsidRDefault="003157A8">
            <w:pPr>
              <w:pStyle w:val="ConsPlusNormal"/>
              <w:jc w:val="center"/>
            </w:pPr>
            <w:r>
              <w:t>2704,4</w:t>
            </w:r>
          </w:p>
        </w:tc>
        <w:tc>
          <w:tcPr>
            <w:tcW w:w="664" w:type="dxa"/>
            <w:tcBorders>
              <w:top w:val="nil"/>
              <w:left w:val="nil"/>
              <w:bottom w:val="nil"/>
              <w:right w:val="nil"/>
            </w:tcBorders>
          </w:tcPr>
          <w:p w:rsidR="003157A8" w:rsidRDefault="003157A8">
            <w:pPr>
              <w:pStyle w:val="ConsPlusNormal"/>
              <w:jc w:val="center"/>
            </w:pPr>
            <w:r>
              <w:t>4635</w:t>
            </w:r>
          </w:p>
        </w:tc>
        <w:tc>
          <w:tcPr>
            <w:tcW w:w="664" w:type="dxa"/>
            <w:tcBorders>
              <w:top w:val="nil"/>
              <w:left w:val="nil"/>
              <w:bottom w:val="nil"/>
              <w:right w:val="nil"/>
            </w:tcBorders>
          </w:tcPr>
          <w:p w:rsidR="003157A8" w:rsidRDefault="003157A8">
            <w:pPr>
              <w:pStyle w:val="ConsPlusNormal"/>
              <w:jc w:val="center"/>
            </w:pPr>
            <w:r>
              <w:t xml:space="preserve">4609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4475,6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4912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5105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5881,9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5913,7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6434,2 </w:t>
            </w:r>
            <w:hyperlink w:anchor="P776" w:history="1">
              <w:r>
                <w:rPr>
                  <w:color w:val="0000FF"/>
                </w:rPr>
                <w:t>&lt;*&gt;</w:t>
              </w:r>
            </w:hyperlink>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14 в ред. </w:t>
            </w:r>
            <w:hyperlink r:id="rId129"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15.</w:t>
            </w:r>
          </w:p>
        </w:tc>
        <w:tc>
          <w:tcPr>
            <w:tcW w:w="2659" w:type="dxa"/>
            <w:tcBorders>
              <w:top w:val="nil"/>
              <w:left w:val="nil"/>
              <w:bottom w:val="nil"/>
              <w:right w:val="nil"/>
            </w:tcBorders>
          </w:tcPr>
          <w:p w:rsidR="003157A8" w:rsidRDefault="003157A8">
            <w:pPr>
              <w:pStyle w:val="ConsPlusNormal"/>
            </w:pPr>
            <w:r>
              <w:t>Годовой объем выпуска молоди лососевых видов рыб на нагул</w:t>
            </w:r>
          </w:p>
        </w:tc>
        <w:tc>
          <w:tcPr>
            <w:tcW w:w="1384" w:type="dxa"/>
            <w:tcBorders>
              <w:top w:val="nil"/>
              <w:left w:val="nil"/>
              <w:bottom w:val="nil"/>
              <w:right w:val="nil"/>
            </w:tcBorders>
          </w:tcPr>
          <w:p w:rsidR="003157A8" w:rsidRDefault="003157A8">
            <w:pPr>
              <w:pStyle w:val="ConsPlusNormal"/>
              <w:jc w:val="center"/>
            </w:pPr>
            <w:r>
              <w:t>млн. штук</w:t>
            </w:r>
          </w:p>
        </w:tc>
        <w:tc>
          <w:tcPr>
            <w:tcW w:w="784" w:type="dxa"/>
            <w:tcBorders>
              <w:top w:val="nil"/>
              <w:left w:val="nil"/>
              <w:bottom w:val="nil"/>
              <w:right w:val="nil"/>
            </w:tcBorders>
          </w:tcPr>
          <w:p w:rsidR="003157A8" w:rsidRDefault="003157A8">
            <w:pPr>
              <w:pStyle w:val="ConsPlusNormal"/>
              <w:jc w:val="center"/>
            </w:pPr>
            <w:r>
              <w:t>131,03</w:t>
            </w:r>
          </w:p>
        </w:tc>
        <w:tc>
          <w:tcPr>
            <w:tcW w:w="784" w:type="dxa"/>
            <w:tcBorders>
              <w:top w:val="nil"/>
              <w:left w:val="nil"/>
              <w:bottom w:val="nil"/>
              <w:right w:val="nil"/>
            </w:tcBorders>
          </w:tcPr>
          <w:p w:rsidR="003157A8" w:rsidRDefault="003157A8">
            <w:pPr>
              <w:pStyle w:val="ConsPlusNormal"/>
              <w:jc w:val="center"/>
            </w:pPr>
            <w:r>
              <w:t>135,86</w:t>
            </w:r>
          </w:p>
        </w:tc>
        <w:tc>
          <w:tcPr>
            <w:tcW w:w="784" w:type="dxa"/>
            <w:tcBorders>
              <w:top w:val="nil"/>
              <w:left w:val="nil"/>
              <w:bottom w:val="nil"/>
              <w:right w:val="nil"/>
            </w:tcBorders>
          </w:tcPr>
          <w:p w:rsidR="003157A8" w:rsidRDefault="003157A8">
            <w:pPr>
              <w:pStyle w:val="ConsPlusNormal"/>
              <w:jc w:val="center"/>
            </w:pPr>
            <w:r>
              <w:t>190</w:t>
            </w:r>
          </w:p>
        </w:tc>
        <w:tc>
          <w:tcPr>
            <w:tcW w:w="664" w:type="dxa"/>
            <w:tcBorders>
              <w:top w:val="nil"/>
              <w:left w:val="nil"/>
              <w:bottom w:val="nil"/>
              <w:right w:val="nil"/>
            </w:tcBorders>
          </w:tcPr>
          <w:p w:rsidR="003157A8" w:rsidRDefault="003157A8">
            <w:pPr>
              <w:pStyle w:val="ConsPlusNormal"/>
              <w:jc w:val="center"/>
            </w:pPr>
            <w:r>
              <w:t>194,6</w:t>
            </w:r>
          </w:p>
        </w:tc>
        <w:tc>
          <w:tcPr>
            <w:tcW w:w="664" w:type="dxa"/>
            <w:tcBorders>
              <w:top w:val="nil"/>
              <w:left w:val="nil"/>
              <w:bottom w:val="nil"/>
              <w:right w:val="nil"/>
            </w:tcBorders>
          </w:tcPr>
          <w:p w:rsidR="003157A8" w:rsidRDefault="003157A8">
            <w:pPr>
              <w:pStyle w:val="ConsPlusNormal"/>
              <w:jc w:val="center"/>
            </w:pPr>
            <w:r>
              <w:t>192,2</w:t>
            </w:r>
          </w:p>
        </w:tc>
        <w:tc>
          <w:tcPr>
            <w:tcW w:w="784" w:type="dxa"/>
            <w:tcBorders>
              <w:top w:val="nil"/>
              <w:left w:val="nil"/>
              <w:bottom w:val="nil"/>
              <w:right w:val="nil"/>
            </w:tcBorders>
          </w:tcPr>
          <w:p w:rsidR="003157A8" w:rsidRDefault="003157A8">
            <w:pPr>
              <w:pStyle w:val="ConsPlusNormal"/>
              <w:jc w:val="center"/>
            </w:pPr>
            <w:r>
              <w:t>190,5</w:t>
            </w:r>
          </w:p>
        </w:tc>
        <w:tc>
          <w:tcPr>
            <w:tcW w:w="664" w:type="dxa"/>
            <w:tcBorders>
              <w:top w:val="nil"/>
              <w:left w:val="nil"/>
              <w:bottom w:val="nil"/>
              <w:right w:val="nil"/>
            </w:tcBorders>
          </w:tcPr>
          <w:p w:rsidR="003157A8" w:rsidRDefault="003157A8">
            <w:pPr>
              <w:pStyle w:val="ConsPlusNormal"/>
              <w:jc w:val="center"/>
            </w:pPr>
            <w:r>
              <w:t>232,7</w:t>
            </w:r>
          </w:p>
        </w:tc>
        <w:tc>
          <w:tcPr>
            <w:tcW w:w="664" w:type="dxa"/>
            <w:tcBorders>
              <w:top w:val="nil"/>
              <w:left w:val="nil"/>
              <w:bottom w:val="nil"/>
              <w:right w:val="nil"/>
            </w:tcBorders>
          </w:tcPr>
          <w:p w:rsidR="003157A8" w:rsidRDefault="003157A8">
            <w:pPr>
              <w:pStyle w:val="ConsPlusNormal"/>
              <w:jc w:val="center"/>
            </w:pPr>
            <w:r>
              <w:t>223</w:t>
            </w:r>
          </w:p>
        </w:tc>
        <w:tc>
          <w:tcPr>
            <w:tcW w:w="784" w:type="dxa"/>
            <w:tcBorders>
              <w:top w:val="nil"/>
              <w:left w:val="nil"/>
              <w:bottom w:val="nil"/>
              <w:right w:val="nil"/>
            </w:tcBorders>
          </w:tcPr>
          <w:p w:rsidR="003157A8" w:rsidRDefault="003157A8">
            <w:pPr>
              <w:pStyle w:val="ConsPlusNormal"/>
              <w:jc w:val="center"/>
            </w:pPr>
            <w:r>
              <w:t>223</w:t>
            </w:r>
          </w:p>
        </w:tc>
        <w:tc>
          <w:tcPr>
            <w:tcW w:w="784" w:type="dxa"/>
            <w:tcBorders>
              <w:top w:val="nil"/>
              <w:left w:val="nil"/>
              <w:bottom w:val="nil"/>
              <w:right w:val="nil"/>
            </w:tcBorders>
          </w:tcPr>
          <w:p w:rsidR="003157A8" w:rsidRDefault="003157A8">
            <w:pPr>
              <w:pStyle w:val="ConsPlusNormal"/>
              <w:jc w:val="center"/>
            </w:pPr>
            <w:r>
              <w:t>223</w:t>
            </w:r>
          </w:p>
        </w:tc>
        <w:tc>
          <w:tcPr>
            <w:tcW w:w="784" w:type="dxa"/>
            <w:tcBorders>
              <w:top w:val="nil"/>
              <w:left w:val="nil"/>
              <w:bottom w:val="nil"/>
              <w:right w:val="nil"/>
            </w:tcBorders>
          </w:tcPr>
          <w:p w:rsidR="003157A8" w:rsidRDefault="003157A8">
            <w:pPr>
              <w:pStyle w:val="ConsPlusNormal"/>
              <w:jc w:val="center"/>
            </w:pPr>
            <w:r>
              <w:t>439</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center"/>
              <w:outlineLvl w:val="2"/>
            </w:pPr>
            <w:r>
              <w:t>IV. Инвестиционный климат и диверсификация экономики</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16.</w:t>
            </w:r>
          </w:p>
        </w:tc>
        <w:tc>
          <w:tcPr>
            <w:tcW w:w="2659" w:type="dxa"/>
            <w:tcBorders>
              <w:top w:val="nil"/>
              <w:left w:val="nil"/>
              <w:bottom w:val="nil"/>
              <w:right w:val="nil"/>
            </w:tcBorders>
          </w:tcPr>
          <w:p w:rsidR="003157A8" w:rsidRDefault="003157A8">
            <w:pPr>
              <w:pStyle w:val="ConsPlusNormal"/>
            </w:pPr>
            <w:r>
              <w:t>Соотношение ввода и выбытия основных производственных фондов</w:t>
            </w:r>
          </w:p>
        </w:tc>
        <w:tc>
          <w:tcPr>
            <w:tcW w:w="1384" w:type="dxa"/>
            <w:tcBorders>
              <w:top w:val="nil"/>
              <w:left w:val="nil"/>
              <w:bottom w:val="nil"/>
              <w:right w:val="nil"/>
            </w:tcBorders>
          </w:tcPr>
          <w:p w:rsidR="003157A8" w:rsidRDefault="003157A8">
            <w:pPr>
              <w:pStyle w:val="ConsPlusNormal"/>
              <w:jc w:val="center"/>
            </w:pPr>
            <w:r>
              <w:t>млн. рублей</w:t>
            </w:r>
          </w:p>
        </w:tc>
        <w:tc>
          <w:tcPr>
            <w:tcW w:w="784" w:type="dxa"/>
            <w:tcBorders>
              <w:top w:val="nil"/>
              <w:left w:val="nil"/>
              <w:bottom w:val="nil"/>
              <w:right w:val="nil"/>
            </w:tcBorders>
          </w:tcPr>
          <w:p w:rsidR="003157A8" w:rsidRDefault="003157A8">
            <w:pPr>
              <w:pStyle w:val="ConsPlusNormal"/>
              <w:jc w:val="center"/>
            </w:pPr>
            <w:r>
              <w:t>1,2</w:t>
            </w:r>
          </w:p>
        </w:tc>
        <w:tc>
          <w:tcPr>
            <w:tcW w:w="784" w:type="dxa"/>
            <w:tcBorders>
              <w:top w:val="nil"/>
              <w:left w:val="nil"/>
              <w:bottom w:val="nil"/>
              <w:right w:val="nil"/>
            </w:tcBorders>
          </w:tcPr>
          <w:p w:rsidR="003157A8" w:rsidRDefault="003157A8">
            <w:pPr>
              <w:pStyle w:val="ConsPlusNormal"/>
              <w:jc w:val="center"/>
            </w:pPr>
            <w:r>
              <w:t>3,1</w:t>
            </w:r>
          </w:p>
        </w:tc>
        <w:tc>
          <w:tcPr>
            <w:tcW w:w="784" w:type="dxa"/>
            <w:tcBorders>
              <w:top w:val="nil"/>
              <w:left w:val="nil"/>
              <w:bottom w:val="nil"/>
              <w:right w:val="nil"/>
            </w:tcBorders>
          </w:tcPr>
          <w:p w:rsidR="003157A8" w:rsidRDefault="003157A8">
            <w:pPr>
              <w:pStyle w:val="ConsPlusNormal"/>
              <w:jc w:val="center"/>
            </w:pPr>
            <w:r>
              <w:t>10</w:t>
            </w:r>
          </w:p>
        </w:tc>
        <w:tc>
          <w:tcPr>
            <w:tcW w:w="664" w:type="dxa"/>
            <w:tcBorders>
              <w:top w:val="nil"/>
              <w:left w:val="nil"/>
              <w:bottom w:val="nil"/>
              <w:right w:val="nil"/>
            </w:tcBorders>
          </w:tcPr>
          <w:p w:rsidR="003157A8" w:rsidRDefault="003157A8">
            <w:pPr>
              <w:pStyle w:val="ConsPlusNormal"/>
              <w:jc w:val="center"/>
            </w:pPr>
            <w:r>
              <w:t>30</w:t>
            </w:r>
          </w:p>
        </w:tc>
        <w:tc>
          <w:tcPr>
            <w:tcW w:w="664" w:type="dxa"/>
            <w:tcBorders>
              <w:top w:val="nil"/>
              <w:left w:val="nil"/>
              <w:bottom w:val="nil"/>
              <w:right w:val="nil"/>
            </w:tcBorders>
          </w:tcPr>
          <w:p w:rsidR="003157A8" w:rsidRDefault="003157A8">
            <w:pPr>
              <w:pStyle w:val="ConsPlusNormal"/>
              <w:jc w:val="center"/>
            </w:pPr>
            <w:r>
              <w:t>50</w:t>
            </w:r>
          </w:p>
        </w:tc>
        <w:tc>
          <w:tcPr>
            <w:tcW w:w="784" w:type="dxa"/>
            <w:tcBorders>
              <w:top w:val="nil"/>
              <w:left w:val="nil"/>
              <w:bottom w:val="nil"/>
              <w:right w:val="nil"/>
            </w:tcBorders>
          </w:tcPr>
          <w:p w:rsidR="003157A8" w:rsidRDefault="003157A8">
            <w:pPr>
              <w:pStyle w:val="ConsPlusNormal"/>
              <w:jc w:val="center"/>
            </w:pPr>
            <w:r>
              <w:t>65</w:t>
            </w:r>
          </w:p>
        </w:tc>
        <w:tc>
          <w:tcPr>
            <w:tcW w:w="664" w:type="dxa"/>
            <w:tcBorders>
              <w:top w:val="nil"/>
              <w:left w:val="nil"/>
              <w:bottom w:val="nil"/>
              <w:right w:val="nil"/>
            </w:tcBorders>
          </w:tcPr>
          <w:p w:rsidR="003157A8" w:rsidRDefault="003157A8">
            <w:pPr>
              <w:pStyle w:val="ConsPlusNormal"/>
              <w:jc w:val="center"/>
            </w:pPr>
            <w:r>
              <w:t>50,9</w:t>
            </w:r>
          </w:p>
        </w:tc>
        <w:tc>
          <w:tcPr>
            <w:tcW w:w="664" w:type="dxa"/>
            <w:tcBorders>
              <w:top w:val="nil"/>
              <w:left w:val="nil"/>
              <w:bottom w:val="nil"/>
              <w:right w:val="nil"/>
            </w:tcBorders>
          </w:tcPr>
          <w:p w:rsidR="003157A8" w:rsidRDefault="003157A8">
            <w:pPr>
              <w:pStyle w:val="ConsPlusNormal"/>
              <w:jc w:val="center"/>
            </w:pPr>
            <w:r>
              <w:t>79</w:t>
            </w:r>
          </w:p>
        </w:tc>
        <w:tc>
          <w:tcPr>
            <w:tcW w:w="784" w:type="dxa"/>
            <w:tcBorders>
              <w:top w:val="nil"/>
              <w:left w:val="nil"/>
              <w:bottom w:val="nil"/>
              <w:right w:val="nil"/>
            </w:tcBorders>
          </w:tcPr>
          <w:p w:rsidR="003157A8" w:rsidRDefault="003157A8">
            <w:pPr>
              <w:pStyle w:val="ConsPlusNormal"/>
              <w:jc w:val="center"/>
            </w:pPr>
            <w:r>
              <w:t>88</w:t>
            </w:r>
          </w:p>
        </w:tc>
        <w:tc>
          <w:tcPr>
            <w:tcW w:w="784" w:type="dxa"/>
            <w:tcBorders>
              <w:top w:val="nil"/>
              <w:left w:val="nil"/>
              <w:bottom w:val="nil"/>
              <w:right w:val="nil"/>
            </w:tcBorders>
          </w:tcPr>
          <w:p w:rsidR="003157A8" w:rsidRDefault="003157A8">
            <w:pPr>
              <w:pStyle w:val="ConsPlusNormal"/>
              <w:jc w:val="center"/>
            </w:pPr>
            <w:r>
              <w:t>95</w:t>
            </w:r>
          </w:p>
        </w:tc>
        <w:tc>
          <w:tcPr>
            <w:tcW w:w="784"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17.</w:t>
            </w:r>
          </w:p>
        </w:tc>
        <w:tc>
          <w:tcPr>
            <w:tcW w:w="2659" w:type="dxa"/>
            <w:tcBorders>
              <w:top w:val="nil"/>
              <w:left w:val="nil"/>
              <w:bottom w:val="nil"/>
              <w:right w:val="nil"/>
            </w:tcBorders>
          </w:tcPr>
          <w:p w:rsidR="003157A8" w:rsidRDefault="003157A8">
            <w:pPr>
              <w:pStyle w:val="ConsPlusNormal"/>
            </w:pPr>
            <w:r>
              <w:t>Доля инвестиций в основной капитал за счет собственных средств предприятий</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13</w:t>
            </w:r>
          </w:p>
        </w:tc>
        <w:tc>
          <w:tcPr>
            <w:tcW w:w="784" w:type="dxa"/>
            <w:tcBorders>
              <w:top w:val="nil"/>
              <w:left w:val="nil"/>
              <w:bottom w:val="nil"/>
              <w:right w:val="nil"/>
            </w:tcBorders>
          </w:tcPr>
          <w:p w:rsidR="003157A8" w:rsidRDefault="003157A8">
            <w:pPr>
              <w:pStyle w:val="ConsPlusNormal"/>
              <w:jc w:val="center"/>
            </w:pPr>
            <w:r>
              <w:t>13,5</w:t>
            </w:r>
          </w:p>
        </w:tc>
        <w:tc>
          <w:tcPr>
            <w:tcW w:w="784" w:type="dxa"/>
            <w:tcBorders>
              <w:top w:val="nil"/>
              <w:left w:val="nil"/>
              <w:bottom w:val="nil"/>
              <w:right w:val="nil"/>
            </w:tcBorders>
          </w:tcPr>
          <w:p w:rsidR="003157A8" w:rsidRDefault="003157A8">
            <w:pPr>
              <w:pStyle w:val="ConsPlusNormal"/>
              <w:jc w:val="center"/>
            </w:pPr>
            <w:r>
              <w:t>14,2</w:t>
            </w:r>
          </w:p>
        </w:tc>
        <w:tc>
          <w:tcPr>
            <w:tcW w:w="664" w:type="dxa"/>
            <w:tcBorders>
              <w:top w:val="nil"/>
              <w:left w:val="nil"/>
              <w:bottom w:val="nil"/>
              <w:right w:val="nil"/>
            </w:tcBorders>
          </w:tcPr>
          <w:p w:rsidR="003157A8" w:rsidRDefault="003157A8">
            <w:pPr>
              <w:pStyle w:val="ConsPlusNormal"/>
              <w:jc w:val="center"/>
            </w:pPr>
            <w:r>
              <w:t>14,4</w:t>
            </w:r>
          </w:p>
        </w:tc>
        <w:tc>
          <w:tcPr>
            <w:tcW w:w="664" w:type="dxa"/>
            <w:tcBorders>
              <w:top w:val="nil"/>
              <w:left w:val="nil"/>
              <w:bottom w:val="nil"/>
              <w:right w:val="nil"/>
            </w:tcBorders>
          </w:tcPr>
          <w:p w:rsidR="003157A8" w:rsidRDefault="003157A8">
            <w:pPr>
              <w:pStyle w:val="ConsPlusNormal"/>
              <w:jc w:val="center"/>
            </w:pPr>
            <w:r>
              <w:t>17,7</w:t>
            </w:r>
          </w:p>
        </w:tc>
        <w:tc>
          <w:tcPr>
            <w:tcW w:w="784" w:type="dxa"/>
            <w:tcBorders>
              <w:top w:val="nil"/>
              <w:left w:val="nil"/>
              <w:bottom w:val="nil"/>
              <w:right w:val="nil"/>
            </w:tcBorders>
          </w:tcPr>
          <w:p w:rsidR="003157A8" w:rsidRDefault="003157A8">
            <w:pPr>
              <w:pStyle w:val="ConsPlusNormal"/>
              <w:jc w:val="center"/>
            </w:pPr>
            <w:r>
              <w:t>10,4</w:t>
            </w:r>
          </w:p>
        </w:tc>
        <w:tc>
          <w:tcPr>
            <w:tcW w:w="664" w:type="dxa"/>
            <w:tcBorders>
              <w:top w:val="nil"/>
              <w:left w:val="nil"/>
              <w:bottom w:val="nil"/>
              <w:right w:val="nil"/>
            </w:tcBorders>
          </w:tcPr>
          <w:p w:rsidR="003157A8" w:rsidRDefault="003157A8">
            <w:pPr>
              <w:pStyle w:val="ConsPlusNormal"/>
              <w:jc w:val="center"/>
            </w:pPr>
            <w:r>
              <w:t>4,8</w:t>
            </w:r>
          </w:p>
        </w:tc>
        <w:tc>
          <w:tcPr>
            <w:tcW w:w="664" w:type="dxa"/>
            <w:tcBorders>
              <w:top w:val="nil"/>
              <w:left w:val="nil"/>
              <w:bottom w:val="nil"/>
              <w:right w:val="nil"/>
            </w:tcBorders>
          </w:tcPr>
          <w:p w:rsidR="003157A8" w:rsidRDefault="003157A8">
            <w:pPr>
              <w:pStyle w:val="ConsPlusNormal"/>
              <w:jc w:val="center"/>
            </w:pPr>
            <w:r>
              <w:t>2,9</w:t>
            </w:r>
          </w:p>
        </w:tc>
        <w:tc>
          <w:tcPr>
            <w:tcW w:w="784" w:type="dxa"/>
            <w:tcBorders>
              <w:top w:val="nil"/>
              <w:left w:val="nil"/>
              <w:bottom w:val="nil"/>
              <w:right w:val="nil"/>
            </w:tcBorders>
          </w:tcPr>
          <w:p w:rsidR="003157A8" w:rsidRDefault="003157A8">
            <w:pPr>
              <w:pStyle w:val="ConsPlusNormal"/>
              <w:jc w:val="center"/>
            </w:pPr>
            <w:r>
              <w:t>3</w:t>
            </w:r>
          </w:p>
        </w:tc>
        <w:tc>
          <w:tcPr>
            <w:tcW w:w="784" w:type="dxa"/>
            <w:tcBorders>
              <w:top w:val="nil"/>
              <w:left w:val="nil"/>
              <w:bottom w:val="nil"/>
              <w:right w:val="nil"/>
            </w:tcBorders>
          </w:tcPr>
          <w:p w:rsidR="003157A8" w:rsidRDefault="003157A8">
            <w:pPr>
              <w:pStyle w:val="ConsPlusNormal"/>
              <w:jc w:val="center"/>
            </w:pPr>
            <w:r>
              <w:t>3,1</w:t>
            </w:r>
          </w:p>
        </w:tc>
        <w:tc>
          <w:tcPr>
            <w:tcW w:w="784" w:type="dxa"/>
            <w:tcBorders>
              <w:top w:val="nil"/>
              <w:left w:val="nil"/>
              <w:bottom w:val="nil"/>
              <w:right w:val="nil"/>
            </w:tcBorders>
          </w:tcPr>
          <w:p w:rsidR="003157A8" w:rsidRDefault="003157A8">
            <w:pPr>
              <w:pStyle w:val="ConsPlusNormal"/>
              <w:jc w:val="center"/>
            </w:pPr>
            <w:r>
              <w:t>3,2</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18.</w:t>
            </w:r>
          </w:p>
        </w:tc>
        <w:tc>
          <w:tcPr>
            <w:tcW w:w="2659" w:type="dxa"/>
            <w:tcBorders>
              <w:top w:val="nil"/>
              <w:left w:val="nil"/>
              <w:bottom w:val="nil"/>
              <w:right w:val="nil"/>
            </w:tcBorders>
          </w:tcPr>
          <w:p w:rsidR="003157A8" w:rsidRDefault="003157A8">
            <w:pPr>
              <w:pStyle w:val="ConsPlusNormal"/>
            </w:pPr>
            <w:r>
              <w:t>Доля инвестиций в основной капитал за счет средств бюджета</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84,5</w:t>
            </w:r>
          </w:p>
        </w:tc>
        <w:tc>
          <w:tcPr>
            <w:tcW w:w="784" w:type="dxa"/>
            <w:tcBorders>
              <w:top w:val="nil"/>
              <w:left w:val="nil"/>
              <w:bottom w:val="nil"/>
              <w:right w:val="nil"/>
            </w:tcBorders>
          </w:tcPr>
          <w:p w:rsidR="003157A8" w:rsidRDefault="003157A8">
            <w:pPr>
              <w:pStyle w:val="ConsPlusNormal"/>
              <w:jc w:val="center"/>
            </w:pPr>
            <w:r>
              <w:t>83,8</w:t>
            </w:r>
          </w:p>
        </w:tc>
        <w:tc>
          <w:tcPr>
            <w:tcW w:w="784" w:type="dxa"/>
            <w:tcBorders>
              <w:top w:val="nil"/>
              <w:left w:val="nil"/>
              <w:bottom w:val="nil"/>
              <w:right w:val="nil"/>
            </w:tcBorders>
          </w:tcPr>
          <w:p w:rsidR="003157A8" w:rsidRDefault="003157A8">
            <w:pPr>
              <w:pStyle w:val="ConsPlusNormal"/>
              <w:jc w:val="center"/>
            </w:pPr>
            <w:r>
              <w:t>82,9</w:t>
            </w:r>
          </w:p>
        </w:tc>
        <w:tc>
          <w:tcPr>
            <w:tcW w:w="664" w:type="dxa"/>
            <w:tcBorders>
              <w:top w:val="nil"/>
              <w:left w:val="nil"/>
              <w:bottom w:val="nil"/>
              <w:right w:val="nil"/>
            </w:tcBorders>
          </w:tcPr>
          <w:p w:rsidR="003157A8" w:rsidRDefault="003157A8">
            <w:pPr>
              <w:pStyle w:val="ConsPlusNormal"/>
              <w:jc w:val="center"/>
            </w:pPr>
            <w:r>
              <w:t>82,7</w:t>
            </w:r>
          </w:p>
        </w:tc>
        <w:tc>
          <w:tcPr>
            <w:tcW w:w="664" w:type="dxa"/>
            <w:tcBorders>
              <w:top w:val="nil"/>
              <w:left w:val="nil"/>
              <w:bottom w:val="nil"/>
              <w:right w:val="nil"/>
            </w:tcBorders>
          </w:tcPr>
          <w:p w:rsidR="003157A8" w:rsidRDefault="003157A8">
            <w:pPr>
              <w:pStyle w:val="ConsPlusNormal"/>
              <w:jc w:val="center"/>
            </w:pPr>
            <w:r>
              <w:t>78,7</w:t>
            </w:r>
          </w:p>
        </w:tc>
        <w:tc>
          <w:tcPr>
            <w:tcW w:w="784" w:type="dxa"/>
            <w:tcBorders>
              <w:top w:val="nil"/>
              <w:left w:val="nil"/>
              <w:bottom w:val="nil"/>
              <w:right w:val="nil"/>
            </w:tcBorders>
          </w:tcPr>
          <w:p w:rsidR="003157A8" w:rsidRDefault="003157A8">
            <w:pPr>
              <w:pStyle w:val="ConsPlusNormal"/>
              <w:jc w:val="center"/>
            </w:pPr>
            <w:r>
              <w:t>33,4</w:t>
            </w:r>
          </w:p>
        </w:tc>
        <w:tc>
          <w:tcPr>
            <w:tcW w:w="664" w:type="dxa"/>
            <w:tcBorders>
              <w:top w:val="nil"/>
              <w:left w:val="nil"/>
              <w:bottom w:val="nil"/>
              <w:right w:val="nil"/>
            </w:tcBorders>
          </w:tcPr>
          <w:p w:rsidR="003157A8" w:rsidRDefault="003157A8">
            <w:pPr>
              <w:pStyle w:val="ConsPlusNormal"/>
              <w:jc w:val="center"/>
            </w:pPr>
            <w:r>
              <w:t>61,8</w:t>
            </w:r>
          </w:p>
        </w:tc>
        <w:tc>
          <w:tcPr>
            <w:tcW w:w="664" w:type="dxa"/>
            <w:tcBorders>
              <w:top w:val="nil"/>
              <w:left w:val="nil"/>
              <w:bottom w:val="nil"/>
              <w:right w:val="nil"/>
            </w:tcBorders>
          </w:tcPr>
          <w:p w:rsidR="003157A8" w:rsidRDefault="003157A8">
            <w:pPr>
              <w:pStyle w:val="ConsPlusNormal"/>
              <w:jc w:val="center"/>
            </w:pPr>
            <w:r>
              <w:t>47,5</w:t>
            </w:r>
          </w:p>
        </w:tc>
        <w:tc>
          <w:tcPr>
            <w:tcW w:w="784" w:type="dxa"/>
            <w:tcBorders>
              <w:top w:val="nil"/>
              <w:left w:val="nil"/>
              <w:bottom w:val="nil"/>
              <w:right w:val="nil"/>
            </w:tcBorders>
          </w:tcPr>
          <w:p w:rsidR="003157A8" w:rsidRDefault="003157A8">
            <w:pPr>
              <w:pStyle w:val="ConsPlusNormal"/>
              <w:jc w:val="center"/>
            </w:pPr>
            <w:r>
              <w:t>49,2</w:t>
            </w:r>
          </w:p>
        </w:tc>
        <w:tc>
          <w:tcPr>
            <w:tcW w:w="784" w:type="dxa"/>
            <w:tcBorders>
              <w:top w:val="nil"/>
              <w:left w:val="nil"/>
              <w:bottom w:val="nil"/>
              <w:right w:val="nil"/>
            </w:tcBorders>
          </w:tcPr>
          <w:p w:rsidR="003157A8" w:rsidRDefault="003157A8">
            <w:pPr>
              <w:pStyle w:val="ConsPlusNormal"/>
              <w:jc w:val="center"/>
            </w:pPr>
            <w:r>
              <w:t>53,1</w:t>
            </w:r>
          </w:p>
        </w:tc>
        <w:tc>
          <w:tcPr>
            <w:tcW w:w="784" w:type="dxa"/>
            <w:tcBorders>
              <w:top w:val="nil"/>
              <w:left w:val="nil"/>
              <w:bottom w:val="nil"/>
              <w:right w:val="nil"/>
            </w:tcBorders>
          </w:tcPr>
          <w:p w:rsidR="003157A8" w:rsidRDefault="003157A8">
            <w:pPr>
              <w:pStyle w:val="ConsPlusNormal"/>
              <w:jc w:val="center"/>
            </w:pPr>
            <w:r>
              <w:t>64,6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19.</w:t>
            </w:r>
          </w:p>
        </w:tc>
        <w:tc>
          <w:tcPr>
            <w:tcW w:w="2659" w:type="dxa"/>
            <w:tcBorders>
              <w:top w:val="nil"/>
              <w:left w:val="nil"/>
              <w:bottom w:val="nil"/>
              <w:right w:val="nil"/>
            </w:tcBorders>
          </w:tcPr>
          <w:p w:rsidR="003157A8" w:rsidRDefault="003157A8">
            <w:pPr>
              <w:pStyle w:val="ConsPlusNormal"/>
            </w:pPr>
            <w:r>
              <w:t>Доля инвестиций в основной капитал за счет заемных средств</w:t>
            </w:r>
          </w:p>
        </w:tc>
        <w:tc>
          <w:tcPr>
            <w:tcW w:w="1384" w:type="dxa"/>
            <w:tcBorders>
              <w:top w:val="nil"/>
              <w:left w:val="nil"/>
              <w:bottom w:val="nil"/>
              <w:right w:val="nil"/>
            </w:tcBorders>
          </w:tcPr>
          <w:p w:rsidR="003157A8" w:rsidRDefault="003157A8">
            <w:pPr>
              <w:pStyle w:val="ConsPlusNormal"/>
              <w:jc w:val="center"/>
            </w:pPr>
            <w:r>
              <w:t>процентов</w:t>
            </w:r>
          </w:p>
        </w:tc>
        <w:tc>
          <w:tcPr>
            <w:tcW w:w="784" w:type="dxa"/>
            <w:tcBorders>
              <w:top w:val="nil"/>
              <w:left w:val="nil"/>
              <w:bottom w:val="nil"/>
              <w:right w:val="nil"/>
            </w:tcBorders>
          </w:tcPr>
          <w:p w:rsidR="003157A8" w:rsidRDefault="003157A8">
            <w:pPr>
              <w:pStyle w:val="ConsPlusNormal"/>
              <w:jc w:val="center"/>
            </w:pPr>
            <w:r>
              <w:t>2,5</w:t>
            </w:r>
          </w:p>
        </w:tc>
        <w:tc>
          <w:tcPr>
            <w:tcW w:w="784" w:type="dxa"/>
            <w:tcBorders>
              <w:top w:val="nil"/>
              <w:left w:val="nil"/>
              <w:bottom w:val="nil"/>
              <w:right w:val="nil"/>
            </w:tcBorders>
          </w:tcPr>
          <w:p w:rsidR="003157A8" w:rsidRDefault="003157A8">
            <w:pPr>
              <w:pStyle w:val="ConsPlusNormal"/>
              <w:jc w:val="center"/>
            </w:pPr>
            <w:r>
              <w:t>2,7</w:t>
            </w:r>
          </w:p>
        </w:tc>
        <w:tc>
          <w:tcPr>
            <w:tcW w:w="784" w:type="dxa"/>
            <w:tcBorders>
              <w:top w:val="nil"/>
              <w:left w:val="nil"/>
              <w:bottom w:val="nil"/>
              <w:right w:val="nil"/>
            </w:tcBorders>
          </w:tcPr>
          <w:p w:rsidR="003157A8" w:rsidRDefault="003157A8">
            <w:pPr>
              <w:pStyle w:val="ConsPlusNormal"/>
              <w:jc w:val="center"/>
            </w:pPr>
            <w:r>
              <w:t>2,9</w:t>
            </w:r>
          </w:p>
        </w:tc>
        <w:tc>
          <w:tcPr>
            <w:tcW w:w="664" w:type="dxa"/>
            <w:tcBorders>
              <w:top w:val="nil"/>
              <w:left w:val="nil"/>
              <w:bottom w:val="nil"/>
              <w:right w:val="nil"/>
            </w:tcBorders>
          </w:tcPr>
          <w:p w:rsidR="003157A8" w:rsidRDefault="003157A8">
            <w:pPr>
              <w:pStyle w:val="ConsPlusNormal"/>
              <w:jc w:val="center"/>
            </w:pPr>
            <w:r>
              <w:t>2,9</w:t>
            </w:r>
          </w:p>
        </w:tc>
        <w:tc>
          <w:tcPr>
            <w:tcW w:w="664" w:type="dxa"/>
            <w:tcBorders>
              <w:top w:val="nil"/>
              <w:left w:val="nil"/>
              <w:bottom w:val="nil"/>
              <w:right w:val="nil"/>
            </w:tcBorders>
          </w:tcPr>
          <w:p w:rsidR="003157A8" w:rsidRDefault="003157A8">
            <w:pPr>
              <w:pStyle w:val="ConsPlusNormal"/>
              <w:jc w:val="center"/>
            </w:pPr>
            <w:r>
              <w:t>3,6</w:t>
            </w:r>
          </w:p>
        </w:tc>
        <w:tc>
          <w:tcPr>
            <w:tcW w:w="784" w:type="dxa"/>
            <w:tcBorders>
              <w:top w:val="nil"/>
              <w:left w:val="nil"/>
              <w:bottom w:val="nil"/>
              <w:right w:val="nil"/>
            </w:tcBorders>
          </w:tcPr>
          <w:p w:rsidR="003157A8" w:rsidRDefault="003157A8">
            <w:pPr>
              <w:pStyle w:val="ConsPlusNormal"/>
              <w:jc w:val="center"/>
            </w:pPr>
            <w:r>
              <w:t>56,2</w:t>
            </w:r>
          </w:p>
        </w:tc>
        <w:tc>
          <w:tcPr>
            <w:tcW w:w="664" w:type="dxa"/>
            <w:tcBorders>
              <w:top w:val="nil"/>
              <w:left w:val="nil"/>
              <w:bottom w:val="nil"/>
              <w:right w:val="nil"/>
            </w:tcBorders>
          </w:tcPr>
          <w:p w:rsidR="003157A8" w:rsidRDefault="003157A8">
            <w:pPr>
              <w:pStyle w:val="ConsPlusNormal"/>
              <w:jc w:val="center"/>
            </w:pPr>
            <w:r>
              <w:t>33,4</w:t>
            </w:r>
          </w:p>
        </w:tc>
        <w:tc>
          <w:tcPr>
            <w:tcW w:w="664" w:type="dxa"/>
            <w:tcBorders>
              <w:top w:val="nil"/>
              <w:left w:val="nil"/>
              <w:bottom w:val="nil"/>
              <w:right w:val="nil"/>
            </w:tcBorders>
          </w:tcPr>
          <w:p w:rsidR="003157A8" w:rsidRDefault="003157A8">
            <w:pPr>
              <w:pStyle w:val="ConsPlusNormal"/>
              <w:jc w:val="center"/>
            </w:pPr>
            <w:r>
              <w:t>49,6</w:t>
            </w:r>
          </w:p>
        </w:tc>
        <w:tc>
          <w:tcPr>
            <w:tcW w:w="784" w:type="dxa"/>
            <w:tcBorders>
              <w:top w:val="nil"/>
              <w:left w:val="nil"/>
              <w:bottom w:val="nil"/>
              <w:right w:val="nil"/>
            </w:tcBorders>
          </w:tcPr>
          <w:p w:rsidR="003157A8" w:rsidRDefault="003157A8">
            <w:pPr>
              <w:pStyle w:val="ConsPlusNormal"/>
              <w:jc w:val="center"/>
            </w:pPr>
            <w:r>
              <w:t>47,8</w:t>
            </w:r>
          </w:p>
        </w:tc>
        <w:tc>
          <w:tcPr>
            <w:tcW w:w="784" w:type="dxa"/>
            <w:tcBorders>
              <w:top w:val="nil"/>
              <w:left w:val="nil"/>
              <w:bottom w:val="nil"/>
              <w:right w:val="nil"/>
            </w:tcBorders>
          </w:tcPr>
          <w:p w:rsidR="003157A8" w:rsidRDefault="003157A8">
            <w:pPr>
              <w:pStyle w:val="ConsPlusNormal"/>
              <w:jc w:val="center"/>
            </w:pPr>
            <w:r>
              <w:t>43,8</w:t>
            </w:r>
          </w:p>
        </w:tc>
        <w:tc>
          <w:tcPr>
            <w:tcW w:w="784" w:type="dxa"/>
            <w:tcBorders>
              <w:top w:val="nil"/>
              <w:left w:val="nil"/>
              <w:bottom w:val="nil"/>
              <w:right w:val="nil"/>
            </w:tcBorders>
          </w:tcPr>
          <w:p w:rsidR="003157A8" w:rsidRDefault="003157A8">
            <w:pPr>
              <w:pStyle w:val="ConsPlusNormal"/>
              <w:jc w:val="center"/>
            </w:pPr>
            <w:r>
              <w:t>32,2</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20.</w:t>
            </w:r>
          </w:p>
        </w:tc>
        <w:tc>
          <w:tcPr>
            <w:tcW w:w="2659" w:type="dxa"/>
            <w:tcBorders>
              <w:top w:val="nil"/>
              <w:left w:val="nil"/>
              <w:bottom w:val="nil"/>
              <w:right w:val="nil"/>
            </w:tcBorders>
          </w:tcPr>
          <w:p w:rsidR="003157A8" w:rsidRDefault="003157A8">
            <w:pPr>
              <w:pStyle w:val="ConsPlusNormal"/>
            </w:pPr>
            <w:r>
              <w:t xml:space="preserve">Доля продукции, произведенной предприятиями, не </w:t>
            </w:r>
            <w:r>
              <w:lastRenderedPageBreak/>
              <w:t>входящими в рыбохозяйственный комплекс</w:t>
            </w:r>
          </w:p>
        </w:tc>
        <w:tc>
          <w:tcPr>
            <w:tcW w:w="1384" w:type="dxa"/>
            <w:tcBorders>
              <w:top w:val="nil"/>
              <w:left w:val="nil"/>
              <w:bottom w:val="nil"/>
              <w:right w:val="nil"/>
            </w:tcBorders>
          </w:tcPr>
          <w:p w:rsidR="003157A8" w:rsidRDefault="003157A8">
            <w:pPr>
              <w:pStyle w:val="ConsPlusNormal"/>
              <w:jc w:val="center"/>
            </w:pPr>
            <w:r>
              <w:lastRenderedPageBreak/>
              <w:t>процентов</w:t>
            </w:r>
          </w:p>
        </w:tc>
        <w:tc>
          <w:tcPr>
            <w:tcW w:w="784" w:type="dxa"/>
            <w:tcBorders>
              <w:top w:val="nil"/>
              <w:left w:val="nil"/>
              <w:bottom w:val="nil"/>
              <w:right w:val="nil"/>
            </w:tcBorders>
          </w:tcPr>
          <w:p w:rsidR="003157A8" w:rsidRDefault="003157A8">
            <w:pPr>
              <w:pStyle w:val="ConsPlusNormal"/>
              <w:jc w:val="center"/>
            </w:pPr>
            <w:r>
              <w:t>14,3</w:t>
            </w:r>
          </w:p>
        </w:tc>
        <w:tc>
          <w:tcPr>
            <w:tcW w:w="784" w:type="dxa"/>
            <w:tcBorders>
              <w:top w:val="nil"/>
              <w:left w:val="nil"/>
              <w:bottom w:val="nil"/>
              <w:right w:val="nil"/>
            </w:tcBorders>
          </w:tcPr>
          <w:p w:rsidR="003157A8" w:rsidRDefault="003157A8">
            <w:pPr>
              <w:pStyle w:val="ConsPlusNormal"/>
              <w:jc w:val="center"/>
            </w:pPr>
            <w:r>
              <w:t>9,7</w:t>
            </w:r>
          </w:p>
        </w:tc>
        <w:tc>
          <w:tcPr>
            <w:tcW w:w="784" w:type="dxa"/>
            <w:tcBorders>
              <w:top w:val="nil"/>
              <w:left w:val="nil"/>
              <w:bottom w:val="nil"/>
              <w:right w:val="nil"/>
            </w:tcBorders>
          </w:tcPr>
          <w:p w:rsidR="003157A8" w:rsidRDefault="003157A8">
            <w:pPr>
              <w:pStyle w:val="ConsPlusNormal"/>
              <w:jc w:val="center"/>
            </w:pPr>
            <w:r>
              <w:t>8,9</w:t>
            </w:r>
          </w:p>
        </w:tc>
        <w:tc>
          <w:tcPr>
            <w:tcW w:w="664" w:type="dxa"/>
            <w:tcBorders>
              <w:top w:val="nil"/>
              <w:left w:val="nil"/>
              <w:bottom w:val="nil"/>
              <w:right w:val="nil"/>
            </w:tcBorders>
          </w:tcPr>
          <w:p w:rsidR="003157A8" w:rsidRDefault="003157A8">
            <w:pPr>
              <w:pStyle w:val="ConsPlusNormal"/>
              <w:jc w:val="center"/>
            </w:pPr>
            <w:r>
              <w:t>9,2</w:t>
            </w:r>
          </w:p>
        </w:tc>
        <w:tc>
          <w:tcPr>
            <w:tcW w:w="664" w:type="dxa"/>
            <w:tcBorders>
              <w:top w:val="nil"/>
              <w:left w:val="nil"/>
              <w:bottom w:val="nil"/>
              <w:right w:val="nil"/>
            </w:tcBorders>
          </w:tcPr>
          <w:p w:rsidR="003157A8" w:rsidRDefault="003157A8">
            <w:pPr>
              <w:pStyle w:val="ConsPlusNormal"/>
              <w:jc w:val="center"/>
            </w:pPr>
            <w:r>
              <w:t xml:space="preserve">10,8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11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7,2 </w:t>
            </w:r>
            <w:hyperlink w:anchor="P776" w:history="1">
              <w:r>
                <w:rPr>
                  <w:color w:val="0000FF"/>
                </w:rPr>
                <w:t>&lt;*&gt;</w:t>
              </w:r>
            </w:hyperlink>
          </w:p>
        </w:tc>
        <w:tc>
          <w:tcPr>
            <w:tcW w:w="664" w:type="dxa"/>
            <w:tcBorders>
              <w:top w:val="nil"/>
              <w:left w:val="nil"/>
              <w:bottom w:val="nil"/>
              <w:right w:val="nil"/>
            </w:tcBorders>
          </w:tcPr>
          <w:p w:rsidR="003157A8" w:rsidRDefault="003157A8">
            <w:pPr>
              <w:pStyle w:val="ConsPlusNormal"/>
              <w:jc w:val="center"/>
            </w:pPr>
            <w:r>
              <w:t xml:space="preserve">12,3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13,1 </w:t>
            </w:r>
            <w:hyperlink w:anchor="P776" w:history="1">
              <w:r>
                <w:rPr>
                  <w:color w:val="0000FF"/>
                </w:rPr>
                <w:t>&lt;*&gt;</w:t>
              </w:r>
            </w:hyperlink>
          </w:p>
        </w:tc>
        <w:tc>
          <w:tcPr>
            <w:tcW w:w="784" w:type="dxa"/>
            <w:tcBorders>
              <w:top w:val="nil"/>
              <w:left w:val="nil"/>
              <w:bottom w:val="nil"/>
              <w:right w:val="nil"/>
            </w:tcBorders>
          </w:tcPr>
          <w:p w:rsidR="003157A8" w:rsidRDefault="003157A8">
            <w:pPr>
              <w:pStyle w:val="ConsPlusNormal"/>
              <w:jc w:val="center"/>
            </w:pPr>
            <w:r>
              <w:t xml:space="preserve">13,5 </w:t>
            </w:r>
            <w:hyperlink w:anchor="P776" w:history="1">
              <w:r>
                <w:rPr>
                  <w:color w:val="0000FF"/>
                </w:rPr>
                <w:t>&lt;*&gt;</w:t>
              </w:r>
            </w:hyperlink>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lastRenderedPageBreak/>
              <w:t>21.</w:t>
            </w:r>
          </w:p>
        </w:tc>
        <w:tc>
          <w:tcPr>
            <w:tcW w:w="2659" w:type="dxa"/>
            <w:tcBorders>
              <w:top w:val="nil"/>
              <w:left w:val="nil"/>
              <w:bottom w:val="nil"/>
              <w:right w:val="nil"/>
            </w:tcBorders>
          </w:tcPr>
          <w:p w:rsidR="003157A8" w:rsidRDefault="003157A8">
            <w:pPr>
              <w:pStyle w:val="ConsPlusNormal"/>
            </w:pPr>
            <w:r>
              <w:t>Число зарегистрированных предприятий по отраслям экономики</w:t>
            </w:r>
          </w:p>
        </w:tc>
        <w:tc>
          <w:tcPr>
            <w:tcW w:w="1384" w:type="dxa"/>
            <w:tcBorders>
              <w:top w:val="nil"/>
              <w:left w:val="nil"/>
              <w:bottom w:val="nil"/>
              <w:right w:val="nil"/>
            </w:tcBorders>
          </w:tcPr>
          <w:p w:rsidR="003157A8" w:rsidRDefault="003157A8">
            <w:pPr>
              <w:pStyle w:val="ConsPlusNormal"/>
              <w:jc w:val="center"/>
            </w:pPr>
            <w:r>
              <w:t>единиц в год</w:t>
            </w:r>
          </w:p>
        </w:tc>
        <w:tc>
          <w:tcPr>
            <w:tcW w:w="784" w:type="dxa"/>
            <w:tcBorders>
              <w:top w:val="nil"/>
              <w:left w:val="nil"/>
              <w:bottom w:val="nil"/>
              <w:right w:val="nil"/>
            </w:tcBorders>
          </w:tcPr>
          <w:p w:rsidR="003157A8" w:rsidRDefault="003157A8">
            <w:pPr>
              <w:pStyle w:val="ConsPlusNormal"/>
              <w:jc w:val="center"/>
            </w:pPr>
            <w:r>
              <w:t>801</w:t>
            </w:r>
          </w:p>
        </w:tc>
        <w:tc>
          <w:tcPr>
            <w:tcW w:w="784" w:type="dxa"/>
            <w:tcBorders>
              <w:top w:val="nil"/>
              <w:left w:val="nil"/>
              <w:bottom w:val="nil"/>
              <w:right w:val="nil"/>
            </w:tcBorders>
          </w:tcPr>
          <w:p w:rsidR="003157A8" w:rsidRDefault="003157A8">
            <w:pPr>
              <w:pStyle w:val="ConsPlusNormal"/>
              <w:jc w:val="center"/>
            </w:pPr>
            <w:r>
              <w:t>752</w:t>
            </w:r>
          </w:p>
        </w:tc>
        <w:tc>
          <w:tcPr>
            <w:tcW w:w="784" w:type="dxa"/>
            <w:tcBorders>
              <w:top w:val="nil"/>
              <w:left w:val="nil"/>
              <w:bottom w:val="nil"/>
              <w:right w:val="nil"/>
            </w:tcBorders>
          </w:tcPr>
          <w:p w:rsidR="003157A8" w:rsidRDefault="003157A8">
            <w:pPr>
              <w:pStyle w:val="ConsPlusNormal"/>
              <w:jc w:val="center"/>
            </w:pPr>
            <w:r>
              <w:t>717</w:t>
            </w:r>
          </w:p>
        </w:tc>
        <w:tc>
          <w:tcPr>
            <w:tcW w:w="664" w:type="dxa"/>
            <w:tcBorders>
              <w:top w:val="nil"/>
              <w:left w:val="nil"/>
              <w:bottom w:val="nil"/>
              <w:right w:val="nil"/>
            </w:tcBorders>
          </w:tcPr>
          <w:p w:rsidR="003157A8" w:rsidRDefault="003157A8">
            <w:pPr>
              <w:pStyle w:val="ConsPlusNormal"/>
              <w:jc w:val="center"/>
            </w:pPr>
            <w:r>
              <w:t>729</w:t>
            </w:r>
          </w:p>
        </w:tc>
        <w:tc>
          <w:tcPr>
            <w:tcW w:w="664" w:type="dxa"/>
            <w:tcBorders>
              <w:top w:val="nil"/>
              <w:left w:val="nil"/>
              <w:bottom w:val="nil"/>
              <w:right w:val="nil"/>
            </w:tcBorders>
          </w:tcPr>
          <w:p w:rsidR="003157A8" w:rsidRDefault="003157A8">
            <w:pPr>
              <w:pStyle w:val="ConsPlusNormal"/>
              <w:jc w:val="center"/>
            </w:pPr>
            <w:r>
              <w:t>638</w:t>
            </w:r>
          </w:p>
        </w:tc>
        <w:tc>
          <w:tcPr>
            <w:tcW w:w="784" w:type="dxa"/>
            <w:tcBorders>
              <w:top w:val="nil"/>
              <w:left w:val="nil"/>
              <w:bottom w:val="nil"/>
              <w:right w:val="nil"/>
            </w:tcBorders>
          </w:tcPr>
          <w:p w:rsidR="003157A8" w:rsidRDefault="003157A8">
            <w:pPr>
              <w:pStyle w:val="ConsPlusNormal"/>
              <w:jc w:val="center"/>
            </w:pPr>
            <w:r>
              <w:t>625</w:t>
            </w:r>
          </w:p>
        </w:tc>
        <w:tc>
          <w:tcPr>
            <w:tcW w:w="664" w:type="dxa"/>
            <w:tcBorders>
              <w:top w:val="nil"/>
              <w:left w:val="nil"/>
              <w:bottom w:val="nil"/>
              <w:right w:val="nil"/>
            </w:tcBorders>
          </w:tcPr>
          <w:p w:rsidR="003157A8" w:rsidRDefault="003157A8">
            <w:pPr>
              <w:pStyle w:val="ConsPlusNormal"/>
              <w:jc w:val="center"/>
            </w:pPr>
            <w:r>
              <w:t>625</w:t>
            </w:r>
          </w:p>
        </w:tc>
        <w:tc>
          <w:tcPr>
            <w:tcW w:w="664" w:type="dxa"/>
            <w:tcBorders>
              <w:top w:val="nil"/>
              <w:left w:val="nil"/>
              <w:bottom w:val="nil"/>
              <w:right w:val="nil"/>
            </w:tcBorders>
          </w:tcPr>
          <w:p w:rsidR="003157A8" w:rsidRDefault="003157A8">
            <w:pPr>
              <w:pStyle w:val="ConsPlusNormal"/>
              <w:jc w:val="center"/>
            </w:pPr>
            <w:r>
              <w:t>920</w:t>
            </w:r>
          </w:p>
        </w:tc>
        <w:tc>
          <w:tcPr>
            <w:tcW w:w="784" w:type="dxa"/>
            <w:tcBorders>
              <w:top w:val="nil"/>
              <w:left w:val="nil"/>
              <w:bottom w:val="nil"/>
              <w:right w:val="nil"/>
            </w:tcBorders>
          </w:tcPr>
          <w:p w:rsidR="003157A8" w:rsidRDefault="003157A8">
            <w:pPr>
              <w:pStyle w:val="ConsPlusNormal"/>
              <w:jc w:val="center"/>
            </w:pPr>
            <w:r>
              <w:t>950</w:t>
            </w:r>
          </w:p>
        </w:tc>
        <w:tc>
          <w:tcPr>
            <w:tcW w:w="784" w:type="dxa"/>
            <w:tcBorders>
              <w:top w:val="nil"/>
              <w:left w:val="nil"/>
              <w:bottom w:val="nil"/>
              <w:right w:val="nil"/>
            </w:tcBorders>
          </w:tcPr>
          <w:p w:rsidR="003157A8" w:rsidRDefault="003157A8">
            <w:pPr>
              <w:pStyle w:val="ConsPlusNormal"/>
              <w:jc w:val="center"/>
            </w:pPr>
            <w:r>
              <w:t>970</w:t>
            </w:r>
          </w:p>
        </w:tc>
        <w:tc>
          <w:tcPr>
            <w:tcW w:w="784" w:type="dxa"/>
            <w:tcBorders>
              <w:top w:val="nil"/>
              <w:left w:val="nil"/>
              <w:bottom w:val="nil"/>
              <w:right w:val="nil"/>
            </w:tcBorders>
          </w:tcPr>
          <w:p w:rsidR="003157A8" w:rsidRDefault="003157A8">
            <w:pPr>
              <w:pStyle w:val="ConsPlusNormal"/>
              <w:jc w:val="center"/>
            </w:pPr>
            <w:r>
              <w:t>1000</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center"/>
              <w:outlineLvl w:val="2"/>
            </w:pPr>
            <w:r>
              <w:t>V. Динамика демографического развития</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22.</w:t>
            </w:r>
          </w:p>
        </w:tc>
        <w:tc>
          <w:tcPr>
            <w:tcW w:w="2659" w:type="dxa"/>
            <w:tcBorders>
              <w:top w:val="nil"/>
              <w:left w:val="nil"/>
              <w:bottom w:val="nil"/>
              <w:right w:val="nil"/>
            </w:tcBorders>
          </w:tcPr>
          <w:p w:rsidR="003157A8" w:rsidRDefault="003157A8">
            <w:pPr>
              <w:pStyle w:val="ConsPlusNormal"/>
            </w:pPr>
            <w:r>
              <w:t>Число родившихся живыми (на 1 тыс. человек)</w:t>
            </w:r>
          </w:p>
        </w:tc>
        <w:tc>
          <w:tcPr>
            <w:tcW w:w="1384" w:type="dxa"/>
            <w:tcBorders>
              <w:top w:val="nil"/>
              <w:left w:val="nil"/>
              <w:bottom w:val="nil"/>
              <w:right w:val="nil"/>
            </w:tcBorders>
          </w:tcPr>
          <w:p w:rsidR="003157A8" w:rsidRDefault="003157A8">
            <w:pPr>
              <w:pStyle w:val="ConsPlusNormal"/>
              <w:jc w:val="center"/>
            </w:pPr>
            <w:r>
              <w:t>человек</w:t>
            </w:r>
          </w:p>
        </w:tc>
        <w:tc>
          <w:tcPr>
            <w:tcW w:w="784" w:type="dxa"/>
            <w:tcBorders>
              <w:top w:val="nil"/>
              <w:left w:val="nil"/>
              <w:bottom w:val="nil"/>
              <w:right w:val="nil"/>
            </w:tcBorders>
          </w:tcPr>
          <w:p w:rsidR="003157A8" w:rsidRDefault="003157A8">
            <w:pPr>
              <w:pStyle w:val="ConsPlusNormal"/>
              <w:jc w:val="center"/>
            </w:pPr>
            <w:r>
              <w:t>8,2</w:t>
            </w:r>
          </w:p>
        </w:tc>
        <w:tc>
          <w:tcPr>
            <w:tcW w:w="784" w:type="dxa"/>
            <w:tcBorders>
              <w:top w:val="nil"/>
              <w:left w:val="nil"/>
              <w:bottom w:val="nil"/>
              <w:right w:val="nil"/>
            </w:tcBorders>
          </w:tcPr>
          <w:p w:rsidR="003157A8" w:rsidRDefault="003157A8">
            <w:pPr>
              <w:pStyle w:val="ConsPlusNormal"/>
              <w:jc w:val="center"/>
            </w:pPr>
            <w:r>
              <w:t>9,5</w:t>
            </w:r>
          </w:p>
        </w:tc>
        <w:tc>
          <w:tcPr>
            <w:tcW w:w="784" w:type="dxa"/>
            <w:tcBorders>
              <w:top w:val="nil"/>
              <w:left w:val="nil"/>
              <w:bottom w:val="nil"/>
              <w:right w:val="nil"/>
            </w:tcBorders>
          </w:tcPr>
          <w:p w:rsidR="003157A8" w:rsidRDefault="003157A8">
            <w:pPr>
              <w:pStyle w:val="ConsPlusNormal"/>
              <w:jc w:val="center"/>
            </w:pPr>
            <w:r>
              <w:t>9,1</w:t>
            </w:r>
          </w:p>
        </w:tc>
        <w:tc>
          <w:tcPr>
            <w:tcW w:w="664" w:type="dxa"/>
            <w:tcBorders>
              <w:top w:val="nil"/>
              <w:left w:val="nil"/>
              <w:bottom w:val="nil"/>
              <w:right w:val="nil"/>
            </w:tcBorders>
          </w:tcPr>
          <w:p w:rsidR="003157A8" w:rsidRDefault="003157A8">
            <w:pPr>
              <w:pStyle w:val="ConsPlusNormal"/>
              <w:jc w:val="center"/>
            </w:pPr>
            <w:r>
              <w:t>11,3</w:t>
            </w:r>
          </w:p>
        </w:tc>
        <w:tc>
          <w:tcPr>
            <w:tcW w:w="664" w:type="dxa"/>
            <w:tcBorders>
              <w:top w:val="nil"/>
              <w:left w:val="nil"/>
              <w:bottom w:val="nil"/>
              <w:right w:val="nil"/>
            </w:tcBorders>
          </w:tcPr>
          <w:p w:rsidR="003157A8" w:rsidRDefault="003157A8">
            <w:pPr>
              <w:pStyle w:val="ConsPlusNormal"/>
              <w:jc w:val="center"/>
            </w:pPr>
            <w:r>
              <w:t>12,2</w:t>
            </w:r>
          </w:p>
        </w:tc>
        <w:tc>
          <w:tcPr>
            <w:tcW w:w="784" w:type="dxa"/>
            <w:tcBorders>
              <w:top w:val="nil"/>
              <w:left w:val="nil"/>
              <w:bottom w:val="nil"/>
              <w:right w:val="nil"/>
            </w:tcBorders>
          </w:tcPr>
          <w:p w:rsidR="003157A8" w:rsidRDefault="003157A8">
            <w:pPr>
              <w:pStyle w:val="ConsPlusNormal"/>
              <w:jc w:val="center"/>
            </w:pPr>
            <w:r>
              <w:t>10</w:t>
            </w:r>
          </w:p>
        </w:tc>
        <w:tc>
          <w:tcPr>
            <w:tcW w:w="664" w:type="dxa"/>
            <w:tcBorders>
              <w:top w:val="nil"/>
              <w:left w:val="nil"/>
              <w:bottom w:val="nil"/>
              <w:right w:val="nil"/>
            </w:tcBorders>
          </w:tcPr>
          <w:p w:rsidR="003157A8" w:rsidRDefault="003157A8">
            <w:pPr>
              <w:pStyle w:val="ConsPlusNormal"/>
              <w:jc w:val="center"/>
            </w:pPr>
            <w:r>
              <w:t>9,2</w:t>
            </w:r>
          </w:p>
        </w:tc>
        <w:tc>
          <w:tcPr>
            <w:tcW w:w="664" w:type="dxa"/>
            <w:tcBorders>
              <w:top w:val="nil"/>
              <w:left w:val="nil"/>
              <w:bottom w:val="nil"/>
              <w:right w:val="nil"/>
            </w:tcBorders>
          </w:tcPr>
          <w:p w:rsidR="003157A8" w:rsidRDefault="003157A8">
            <w:pPr>
              <w:pStyle w:val="ConsPlusNormal"/>
              <w:jc w:val="center"/>
            </w:pPr>
            <w:r>
              <w:t>10,9</w:t>
            </w:r>
          </w:p>
        </w:tc>
        <w:tc>
          <w:tcPr>
            <w:tcW w:w="784" w:type="dxa"/>
            <w:tcBorders>
              <w:top w:val="nil"/>
              <w:left w:val="nil"/>
              <w:bottom w:val="nil"/>
              <w:right w:val="nil"/>
            </w:tcBorders>
          </w:tcPr>
          <w:p w:rsidR="003157A8" w:rsidRDefault="003157A8">
            <w:pPr>
              <w:pStyle w:val="ConsPlusNormal"/>
              <w:jc w:val="center"/>
            </w:pPr>
            <w:r>
              <w:t>11,2</w:t>
            </w:r>
          </w:p>
        </w:tc>
        <w:tc>
          <w:tcPr>
            <w:tcW w:w="784" w:type="dxa"/>
            <w:tcBorders>
              <w:top w:val="nil"/>
              <w:left w:val="nil"/>
              <w:bottom w:val="nil"/>
              <w:right w:val="nil"/>
            </w:tcBorders>
          </w:tcPr>
          <w:p w:rsidR="003157A8" w:rsidRDefault="003157A8">
            <w:pPr>
              <w:pStyle w:val="ConsPlusNormal"/>
              <w:jc w:val="center"/>
            </w:pPr>
            <w:r>
              <w:t>11,5</w:t>
            </w:r>
          </w:p>
        </w:tc>
        <w:tc>
          <w:tcPr>
            <w:tcW w:w="784" w:type="dxa"/>
            <w:tcBorders>
              <w:top w:val="nil"/>
              <w:left w:val="nil"/>
              <w:bottom w:val="nil"/>
              <w:right w:val="nil"/>
            </w:tcBorders>
          </w:tcPr>
          <w:p w:rsidR="003157A8" w:rsidRDefault="003157A8">
            <w:pPr>
              <w:pStyle w:val="ConsPlusNormal"/>
              <w:jc w:val="center"/>
            </w:pPr>
            <w:r>
              <w:t>11,4</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22 в ред. </w:t>
            </w:r>
            <w:hyperlink r:id="rId130"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23.</w:t>
            </w:r>
          </w:p>
        </w:tc>
        <w:tc>
          <w:tcPr>
            <w:tcW w:w="2659" w:type="dxa"/>
            <w:tcBorders>
              <w:top w:val="nil"/>
              <w:left w:val="nil"/>
              <w:bottom w:val="nil"/>
              <w:right w:val="nil"/>
            </w:tcBorders>
          </w:tcPr>
          <w:p w:rsidR="003157A8" w:rsidRDefault="003157A8">
            <w:pPr>
              <w:pStyle w:val="ConsPlusNormal"/>
            </w:pPr>
            <w:r>
              <w:t>Число умерших (на 1 тыс. человек)</w:t>
            </w:r>
          </w:p>
        </w:tc>
        <w:tc>
          <w:tcPr>
            <w:tcW w:w="1384" w:type="dxa"/>
            <w:tcBorders>
              <w:top w:val="nil"/>
              <w:left w:val="nil"/>
              <w:bottom w:val="nil"/>
              <w:right w:val="nil"/>
            </w:tcBorders>
          </w:tcPr>
          <w:p w:rsidR="003157A8" w:rsidRDefault="003157A8">
            <w:pPr>
              <w:pStyle w:val="ConsPlusNormal"/>
              <w:jc w:val="center"/>
            </w:pPr>
            <w:r>
              <w:t>человек</w:t>
            </w:r>
          </w:p>
        </w:tc>
        <w:tc>
          <w:tcPr>
            <w:tcW w:w="784" w:type="dxa"/>
            <w:tcBorders>
              <w:top w:val="nil"/>
              <w:left w:val="nil"/>
              <w:bottom w:val="nil"/>
              <w:right w:val="nil"/>
            </w:tcBorders>
          </w:tcPr>
          <w:p w:rsidR="003157A8" w:rsidRDefault="003157A8">
            <w:pPr>
              <w:pStyle w:val="ConsPlusNormal"/>
              <w:jc w:val="center"/>
            </w:pPr>
            <w:r>
              <w:t>8,9</w:t>
            </w:r>
          </w:p>
        </w:tc>
        <w:tc>
          <w:tcPr>
            <w:tcW w:w="784" w:type="dxa"/>
            <w:tcBorders>
              <w:top w:val="nil"/>
              <w:left w:val="nil"/>
              <w:bottom w:val="nil"/>
              <w:right w:val="nil"/>
            </w:tcBorders>
          </w:tcPr>
          <w:p w:rsidR="003157A8" w:rsidRDefault="003157A8">
            <w:pPr>
              <w:pStyle w:val="ConsPlusNormal"/>
              <w:jc w:val="center"/>
            </w:pPr>
            <w:r>
              <w:t>8,2</w:t>
            </w:r>
          </w:p>
        </w:tc>
        <w:tc>
          <w:tcPr>
            <w:tcW w:w="784" w:type="dxa"/>
            <w:tcBorders>
              <w:top w:val="nil"/>
              <w:left w:val="nil"/>
              <w:bottom w:val="nil"/>
              <w:right w:val="nil"/>
            </w:tcBorders>
          </w:tcPr>
          <w:p w:rsidR="003157A8" w:rsidRDefault="003157A8">
            <w:pPr>
              <w:pStyle w:val="ConsPlusNormal"/>
              <w:jc w:val="center"/>
            </w:pPr>
            <w:r>
              <w:t>7,5</w:t>
            </w:r>
          </w:p>
        </w:tc>
        <w:tc>
          <w:tcPr>
            <w:tcW w:w="664" w:type="dxa"/>
            <w:tcBorders>
              <w:top w:val="nil"/>
              <w:left w:val="nil"/>
              <w:bottom w:val="nil"/>
              <w:right w:val="nil"/>
            </w:tcBorders>
          </w:tcPr>
          <w:p w:rsidR="003157A8" w:rsidRDefault="003157A8">
            <w:pPr>
              <w:pStyle w:val="ConsPlusNormal"/>
              <w:jc w:val="center"/>
            </w:pPr>
            <w:r>
              <w:t>7,7</w:t>
            </w:r>
          </w:p>
        </w:tc>
        <w:tc>
          <w:tcPr>
            <w:tcW w:w="664" w:type="dxa"/>
            <w:tcBorders>
              <w:top w:val="nil"/>
              <w:left w:val="nil"/>
              <w:bottom w:val="nil"/>
              <w:right w:val="nil"/>
            </w:tcBorders>
          </w:tcPr>
          <w:p w:rsidR="003157A8" w:rsidRDefault="003157A8">
            <w:pPr>
              <w:pStyle w:val="ConsPlusNormal"/>
              <w:jc w:val="center"/>
            </w:pPr>
            <w:r>
              <w:t>8,1</w:t>
            </w:r>
          </w:p>
        </w:tc>
        <w:tc>
          <w:tcPr>
            <w:tcW w:w="784" w:type="dxa"/>
            <w:tcBorders>
              <w:top w:val="nil"/>
              <w:left w:val="nil"/>
              <w:bottom w:val="nil"/>
              <w:right w:val="nil"/>
            </w:tcBorders>
          </w:tcPr>
          <w:p w:rsidR="003157A8" w:rsidRDefault="003157A8">
            <w:pPr>
              <w:pStyle w:val="ConsPlusNormal"/>
              <w:jc w:val="center"/>
            </w:pPr>
            <w:r>
              <w:t>7</w:t>
            </w:r>
          </w:p>
        </w:tc>
        <w:tc>
          <w:tcPr>
            <w:tcW w:w="664" w:type="dxa"/>
            <w:tcBorders>
              <w:top w:val="nil"/>
              <w:left w:val="nil"/>
              <w:bottom w:val="nil"/>
              <w:right w:val="nil"/>
            </w:tcBorders>
          </w:tcPr>
          <w:p w:rsidR="003157A8" w:rsidRDefault="003157A8">
            <w:pPr>
              <w:pStyle w:val="ConsPlusNormal"/>
              <w:jc w:val="center"/>
            </w:pPr>
            <w:r>
              <w:t>8,1</w:t>
            </w:r>
          </w:p>
        </w:tc>
        <w:tc>
          <w:tcPr>
            <w:tcW w:w="664" w:type="dxa"/>
            <w:tcBorders>
              <w:top w:val="nil"/>
              <w:left w:val="nil"/>
              <w:bottom w:val="nil"/>
              <w:right w:val="nil"/>
            </w:tcBorders>
          </w:tcPr>
          <w:p w:rsidR="003157A8" w:rsidRDefault="003157A8">
            <w:pPr>
              <w:pStyle w:val="ConsPlusNormal"/>
              <w:jc w:val="center"/>
            </w:pPr>
            <w:r>
              <w:t>6,5</w:t>
            </w:r>
          </w:p>
        </w:tc>
        <w:tc>
          <w:tcPr>
            <w:tcW w:w="784" w:type="dxa"/>
            <w:tcBorders>
              <w:top w:val="nil"/>
              <w:left w:val="nil"/>
              <w:bottom w:val="nil"/>
              <w:right w:val="nil"/>
            </w:tcBorders>
          </w:tcPr>
          <w:p w:rsidR="003157A8" w:rsidRDefault="003157A8">
            <w:pPr>
              <w:pStyle w:val="ConsPlusNormal"/>
              <w:jc w:val="center"/>
            </w:pPr>
            <w:r>
              <w:t>6,4</w:t>
            </w:r>
          </w:p>
        </w:tc>
        <w:tc>
          <w:tcPr>
            <w:tcW w:w="784" w:type="dxa"/>
            <w:tcBorders>
              <w:top w:val="nil"/>
              <w:left w:val="nil"/>
              <w:bottom w:val="nil"/>
              <w:right w:val="nil"/>
            </w:tcBorders>
          </w:tcPr>
          <w:p w:rsidR="003157A8" w:rsidRDefault="003157A8">
            <w:pPr>
              <w:pStyle w:val="ConsPlusNormal"/>
              <w:jc w:val="center"/>
            </w:pPr>
            <w:r>
              <w:t>6,2</w:t>
            </w:r>
          </w:p>
        </w:tc>
        <w:tc>
          <w:tcPr>
            <w:tcW w:w="784" w:type="dxa"/>
            <w:tcBorders>
              <w:top w:val="nil"/>
              <w:left w:val="nil"/>
              <w:bottom w:val="nil"/>
              <w:right w:val="nil"/>
            </w:tcBorders>
          </w:tcPr>
          <w:p w:rsidR="003157A8" w:rsidRDefault="003157A8">
            <w:pPr>
              <w:pStyle w:val="ConsPlusNormal"/>
              <w:jc w:val="center"/>
            </w:pPr>
            <w:r>
              <w:t>6,1</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23 в ред. </w:t>
            </w:r>
            <w:hyperlink r:id="rId131"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24.</w:t>
            </w:r>
          </w:p>
        </w:tc>
        <w:tc>
          <w:tcPr>
            <w:tcW w:w="2659" w:type="dxa"/>
            <w:tcBorders>
              <w:top w:val="nil"/>
              <w:left w:val="nil"/>
              <w:bottom w:val="nil"/>
              <w:right w:val="nil"/>
            </w:tcBorders>
          </w:tcPr>
          <w:p w:rsidR="003157A8" w:rsidRDefault="003157A8">
            <w:pPr>
              <w:pStyle w:val="ConsPlusNormal"/>
            </w:pPr>
            <w:r>
              <w:t>Число детей, умерших в возрасте до 1 года (на 1 тыс. родившихся живыми)</w:t>
            </w:r>
          </w:p>
        </w:tc>
        <w:tc>
          <w:tcPr>
            <w:tcW w:w="1384" w:type="dxa"/>
            <w:tcBorders>
              <w:top w:val="nil"/>
              <w:left w:val="nil"/>
              <w:bottom w:val="nil"/>
              <w:right w:val="nil"/>
            </w:tcBorders>
          </w:tcPr>
          <w:p w:rsidR="003157A8" w:rsidRDefault="003157A8">
            <w:pPr>
              <w:pStyle w:val="ConsPlusNormal"/>
              <w:jc w:val="center"/>
            </w:pPr>
            <w:r>
              <w:t>человек</w:t>
            </w:r>
          </w:p>
        </w:tc>
        <w:tc>
          <w:tcPr>
            <w:tcW w:w="784" w:type="dxa"/>
            <w:tcBorders>
              <w:top w:val="nil"/>
              <w:left w:val="nil"/>
              <w:bottom w:val="nil"/>
              <w:right w:val="nil"/>
            </w:tcBorders>
          </w:tcPr>
          <w:p w:rsidR="003157A8" w:rsidRDefault="003157A8">
            <w:pPr>
              <w:pStyle w:val="ConsPlusNormal"/>
              <w:jc w:val="center"/>
            </w:pPr>
            <w:r>
              <w:t>-</w:t>
            </w:r>
          </w:p>
        </w:tc>
        <w:tc>
          <w:tcPr>
            <w:tcW w:w="784" w:type="dxa"/>
            <w:tcBorders>
              <w:top w:val="nil"/>
              <w:left w:val="nil"/>
              <w:bottom w:val="nil"/>
              <w:right w:val="nil"/>
            </w:tcBorders>
          </w:tcPr>
          <w:p w:rsidR="003157A8" w:rsidRDefault="003157A8">
            <w:pPr>
              <w:pStyle w:val="ConsPlusNormal"/>
              <w:jc w:val="center"/>
            </w:pPr>
            <w:r>
              <w:t>27,6</w:t>
            </w:r>
          </w:p>
        </w:tc>
        <w:tc>
          <w:tcPr>
            <w:tcW w:w="784" w:type="dxa"/>
            <w:tcBorders>
              <w:top w:val="nil"/>
              <w:left w:val="nil"/>
              <w:bottom w:val="nil"/>
              <w:right w:val="nil"/>
            </w:tcBorders>
          </w:tcPr>
          <w:p w:rsidR="003157A8" w:rsidRDefault="003157A8">
            <w:pPr>
              <w:pStyle w:val="ConsPlusNormal"/>
              <w:jc w:val="center"/>
            </w:pPr>
            <w:r>
              <w:t>11,6</w:t>
            </w:r>
          </w:p>
        </w:tc>
        <w:tc>
          <w:tcPr>
            <w:tcW w:w="664" w:type="dxa"/>
            <w:tcBorders>
              <w:top w:val="nil"/>
              <w:left w:val="nil"/>
              <w:bottom w:val="nil"/>
              <w:right w:val="nil"/>
            </w:tcBorders>
          </w:tcPr>
          <w:p w:rsidR="003157A8" w:rsidRDefault="003157A8">
            <w:pPr>
              <w:pStyle w:val="ConsPlusNormal"/>
              <w:jc w:val="center"/>
            </w:pPr>
            <w:r>
              <w:t>14,1</w:t>
            </w:r>
          </w:p>
        </w:tc>
        <w:tc>
          <w:tcPr>
            <w:tcW w:w="664" w:type="dxa"/>
            <w:tcBorders>
              <w:top w:val="nil"/>
              <w:left w:val="nil"/>
              <w:bottom w:val="nil"/>
              <w:right w:val="nil"/>
            </w:tcBorders>
          </w:tcPr>
          <w:p w:rsidR="003157A8" w:rsidRDefault="003157A8">
            <w:pPr>
              <w:pStyle w:val="ConsPlusNormal"/>
              <w:jc w:val="center"/>
            </w:pPr>
            <w:r>
              <w:t>4,3</w:t>
            </w:r>
          </w:p>
        </w:tc>
        <w:tc>
          <w:tcPr>
            <w:tcW w:w="784" w:type="dxa"/>
            <w:tcBorders>
              <w:top w:val="nil"/>
              <w:left w:val="nil"/>
              <w:bottom w:val="nil"/>
              <w:right w:val="nil"/>
            </w:tcBorders>
          </w:tcPr>
          <w:p w:rsidR="003157A8" w:rsidRDefault="003157A8">
            <w:pPr>
              <w:pStyle w:val="ConsPlusNormal"/>
              <w:jc w:val="center"/>
            </w:pPr>
            <w:r>
              <w:t>20,5</w:t>
            </w:r>
          </w:p>
        </w:tc>
        <w:tc>
          <w:tcPr>
            <w:tcW w:w="664" w:type="dxa"/>
            <w:tcBorders>
              <w:top w:val="nil"/>
              <w:left w:val="nil"/>
              <w:bottom w:val="nil"/>
              <w:right w:val="nil"/>
            </w:tcBorders>
          </w:tcPr>
          <w:p w:rsidR="003157A8" w:rsidRDefault="003157A8">
            <w:pPr>
              <w:pStyle w:val="ConsPlusNormal"/>
              <w:jc w:val="center"/>
            </w:pPr>
            <w:r>
              <w:t>11,1</w:t>
            </w:r>
          </w:p>
        </w:tc>
        <w:tc>
          <w:tcPr>
            <w:tcW w:w="664" w:type="dxa"/>
            <w:tcBorders>
              <w:top w:val="nil"/>
              <w:left w:val="nil"/>
              <w:bottom w:val="nil"/>
              <w:right w:val="nil"/>
            </w:tcBorders>
          </w:tcPr>
          <w:p w:rsidR="003157A8" w:rsidRDefault="003157A8">
            <w:pPr>
              <w:pStyle w:val="ConsPlusNormal"/>
              <w:jc w:val="center"/>
            </w:pPr>
            <w:r>
              <w:t>14,2</w:t>
            </w:r>
          </w:p>
        </w:tc>
        <w:tc>
          <w:tcPr>
            <w:tcW w:w="784" w:type="dxa"/>
            <w:tcBorders>
              <w:top w:val="nil"/>
              <w:left w:val="nil"/>
              <w:bottom w:val="nil"/>
              <w:right w:val="nil"/>
            </w:tcBorders>
          </w:tcPr>
          <w:p w:rsidR="003157A8" w:rsidRDefault="003157A8">
            <w:pPr>
              <w:pStyle w:val="ConsPlusNormal"/>
              <w:jc w:val="center"/>
            </w:pPr>
            <w:r>
              <w:t>9,2</w:t>
            </w:r>
          </w:p>
        </w:tc>
        <w:tc>
          <w:tcPr>
            <w:tcW w:w="784" w:type="dxa"/>
            <w:tcBorders>
              <w:top w:val="nil"/>
              <w:left w:val="nil"/>
              <w:bottom w:val="nil"/>
              <w:right w:val="nil"/>
            </w:tcBorders>
          </w:tcPr>
          <w:p w:rsidR="003157A8" w:rsidRDefault="003157A8">
            <w:pPr>
              <w:pStyle w:val="ConsPlusNormal"/>
              <w:jc w:val="center"/>
            </w:pPr>
            <w:r>
              <w:t>8,9</w:t>
            </w:r>
          </w:p>
        </w:tc>
        <w:tc>
          <w:tcPr>
            <w:tcW w:w="784" w:type="dxa"/>
            <w:tcBorders>
              <w:top w:val="nil"/>
              <w:left w:val="nil"/>
              <w:bottom w:val="nil"/>
              <w:right w:val="nil"/>
            </w:tcBorders>
          </w:tcPr>
          <w:p w:rsidR="003157A8" w:rsidRDefault="003157A8">
            <w:pPr>
              <w:pStyle w:val="ConsPlusNormal"/>
              <w:jc w:val="center"/>
            </w:pPr>
            <w:r>
              <w:t>8,9</w:t>
            </w:r>
          </w:p>
        </w:tc>
      </w:tr>
      <w:tr w:rsidR="003157A8">
        <w:tblPrEx>
          <w:tblBorders>
            <w:insideH w:val="none" w:sz="0" w:space="0" w:color="auto"/>
            <w:insideV w:val="none" w:sz="0" w:space="0" w:color="auto"/>
          </w:tblBorders>
        </w:tblPrEx>
        <w:tc>
          <w:tcPr>
            <w:tcW w:w="12611" w:type="dxa"/>
            <w:gridSpan w:val="14"/>
            <w:tcBorders>
              <w:top w:val="nil"/>
              <w:left w:val="nil"/>
              <w:bottom w:val="nil"/>
              <w:right w:val="nil"/>
            </w:tcBorders>
          </w:tcPr>
          <w:p w:rsidR="003157A8" w:rsidRDefault="003157A8">
            <w:pPr>
              <w:pStyle w:val="ConsPlusNormal"/>
              <w:jc w:val="both"/>
            </w:pPr>
            <w:r>
              <w:t xml:space="preserve">(п. 24 в ред. </w:t>
            </w:r>
            <w:hyperlink r:id="rId132"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24" w:type="dxa"/>
            <w:tcBorders>
              <w:top w:val="nil"/>
              <w:left w:val="nil"/>
              <w:bottom w:val="nil"/>
              <w:right w:val="nil"/>
            </w:tcBorders>
          </w:tcPr>
          <w:p w:rsidR="003157A8" w:rsidRDefault="003157A8">
            <w:pPr>
              <w:pStyle w:val="ConsPlusNormal"/>
              <w:jc w:val="center"/>
            </w:pPr>
            <w:r>
              <w:t>25.</w:t>
            </w:r>
          </w:p>
        </w:tc>
        <w:tc>
          <w:tcPr>
            <w:tcW w:w="2659" w:type="dxa"/>
            <w:tcBorders>
              <w:top w:val="nil"/>
              <w:left w:val="nil"/>
              <w:bottom w:val="nil"/>
              <w:right w:val="nil"/>
            </w:tcBorders>
          </w:tcPr>
          <w:p w:rsidR="003157A8" w:rsidRDefault="003157A8">
            <w:pPr>
              <w:pStyle w:val="ConsPlusNormal"/>
            </w:pPr>
            <w:r>
              <w:t>Число браков</w:t>
            </w:r>
          </w:p>
        </w:tc>
        <w:tc>
          <w:tcPr>
            <w:tcW w:w="1384" w:type="dxa"/>
            <w:tcBorders>
              <w:top w:val="nil"/>
              <w:left w:val="nil"/>
              <w:bottom w:val="nil"/>
              <w:right w:val="nil"/>
            </w:tcBorders>
          </w:tcPr>
          <w:p w:rsidR="003157A8" w:rsidRDefault="003157A8">
            <w:pPr>
              <w:pStyle w:val="ConsPlusNormal"/>
              <w:jc w:val="center"/>
            </w:pPr>
            <w:r>
              <w:t>единиц в год</w:t>
            </w:r>
          </w:p>
        </w:tc>
        <w:tc>
          <w:tcPr>
            <w:tcW w:w="784" w:type="dxa"/>
            <w:tcBorders>
              <w:top w:val="nil"/>
              <w:left w:val="nil"/>
              <w:bottom w:val="nil"/>
              <w:right w:val="nil"/>
            </w:tcBorders>
          </w:tcPr>
          <w:p w:rsidR="003157A8" w:rsidRDefault="003157A8">
            <w:pPr>
              <w:pStyle w:val="ConsPlusNormal"/>
              <w:jc w:val="center"/>
            </w:pPr>
            <w:r>
              <w:t>147</w:t>
            </w:r>
          </w:p>
        </w:tc>
        <w:tc>
          <w:tcPr>
            <w:tcW w:w="784" w:type="dxa"/>
            <w:tcBorders>
              <w:top w:val="nil"/>
              <w:left w:val="nil"/>
              <w:bottom w:val="nil"/>
              <w:right w:val="nil"/>
            </w:tcBorders>
          </w:tcPr>
          <w:p w:rsidR="003157A8" w:rsidRDefault="003157A8">
            <w:pPr>
              <w:pStyle w:val="ConsPlusNormal"/>
              <w:jc w:val="center"/>
            </w:pPr>
            <w:r>
              <w:t>134</w:t>
            </w:r>
          </w:p>
        </w:tc>
        <w:tc>
          <w:tcPr>
            <w:tcW w:w="784" w:type="dxa"/>
            <w:tcBorders>
              <w:top w:val="nil"/>
              <w:left w:val="nil"/>
              <w:bottom w:val="nil"/>
              <w:right w:val="nil"/>
            </w:tcBorders>
          </w:tcPr>
          <w:p w:rsidR="003157A8" w:rsidRDefault="003157A8">
            <w:pPr>
              <w:pStyle w:val="ConsPlusNormal"/>
              <w:jc w:val="center"/>
            </w:pPr>
            <w:r>
              <w:t>222</w:t>
            </w:r>
          </w:p>
        </w:tc>
        <w:tc>
          <w:tcPr>
            <w:tcW w:w="664" w:type="dxa"/>
            <w:tcBorders>
              <w:top w:val="nil"/>
              <w:left w:val="nil"/>
              <w:bottom w:val="nil"/>
              <w:right w:val="nil"/>
            </w:tcBorders>
          </w:tcPr>
          <w:p w:rsidR="003157A8" w:rsidRDefault="003157A8">
            <w:pPr>
              <w:pStyle w:val="ConsPlusNormal"/>
              <w:jc w:val="center"/>
            </w:pPr>
            <w:r>
              <w:t>182</w:t>
            </w:r>
          </w:p>
        </w:tc>
        <w:tc>
          <w:tcPr>
            <w:tcW w:w="664" w:type="dxa"/>
            <w:tcBorders>
              <w:top w:val="nil"/>
              <w:left w:val="nil"/>
              <w:bottom w:val="nil"/>
              <w:right w:val="nil"/>
            </w:tcBorders>
          </w:tcPr>
          <w:p w:rsidR="003157A8" w:rsidRDefault="003157A8">
            <w:pPr>
              <w:pStyle w:val="ConsPlusNormal"/>
              <w:jc w:val="center"/>
            </w:pPr>
            <w:r>
              <w:t>201</w:t>
            </w:r>
          </w:p>
        </w:tc>
        <w:tc>
          <w:tcPr>
            <w:tcW w:w="784" w:type="dxa"/>
            <w:tcBorders>
              <w:top w:val="nil"/>
              <w:left w:val="nil"/>
              <w:bottom w:val="nil"/>
              <w:right w:val="nil"/>
            </w:tcBorders>
          </w:tcPr>
          <w:p w:rsidR="003157A8" w:rsidRDefault="003157A8">
            <w:pPr>
              <w:pStyle w:val="ConsPlusNormal"/>
              <w:jc w:val="center"/>
            </w:pPr>
            <w:r>
              <w:t>199</w:t>
            </w:r>
          </w:p>
        </w:tc>
        <w:tc>
          <w:tcPr>
            <w:tcW w:w="664" w:type="dxa"/>
            <w:tcBorders>
              <w:top w:val="nil"/>
              <w:left w:val="nil"/>
              <w:bottom w:val="nil"/>
              <w:right w:val="nil"/>
            </w:tcBorders>
          </w:tcPr>
          <w:p w:rsidR="003157A8" w:rsidRDefault="003157A8">
            <w:pPr>
              <w:pStyle w:val="ConsPlusNormal"/>
              <w:jc w:val="center"/>
            </w:pPr>
            <w:r>
              <w:t>156</w:t>
            </w:r>
          </w:p>
        </w:tc>
        <w:tc>
          <w:tcPr>
            <w:tcW w:w="664" w:type="dxa"/>
            <w:tcBorders>
              <w:top w:val="nil"/>
              <w:left w:val="nil"/>
              <w:bottom w:val="nil"/>
              <w:right w:val="nil"/>
            </w:tcBorders>
          </w:tcPr>
          <w:p w:rsidR="003157A8" w:rsidRDefault="003157A8">
            <w:pPr>
              <w:pStyle w:val="ConsPlusNormal"/>
              <w:jc w:val="center"/>
            </w:pPr>
            <w:r>
              <w:t>134</w:t>
            </w:r>
          </w:p>
        </w:tc>
        <w:tc>
          <w:tcPr>
            <w:tcW w:w="784" w:type="dxa"/>
            <w:tcBorders>
              <w:top w:val="nil"/>
              <w:left w:val="nil"/>
              <w:bottom w:val="nil"/>
              <w:right w:val="nil"/>
            </w:tcBorders>
          </w:tcPr>
          <w:p w:rsidR="003157A8" w:rsidRDefault="003157A8">
            <w:pPr>
              <w:pStyle w:val="ConsPlusNormal"/>
              <w:jc w:val="center"/>
            </w:pPr>
            <w:r>
              <w:t>136</w:t>
            </w:r>
          </w:p>
        </w:tc>
        <w:tc>
          <w:tcPr>
            <w:tcW w:w="784" w:type="dxa"/>
            <w:tcBorders>
              <w:top w:val="nil"/>
              <w:left w:val="nil"/>
              <w:bottom w:val="nil"/>
              <w:right w:val="nil"/>
            </w:tcBorders>
          </w:tcPr>
          <w:p w:rsidR="003157A8" w:rsidRDefault="003157A8">
            <w:pPr>
              <w:pStyle w:val="ConsPlusNormal"/>
              <w:jc w:val="center"/>
            </w:pPr>
            <w:r>
              <w:t>138</w:t>
            </w:r>
          </w:p>
        </w:tc>
        <w:tc>
          <w:tcPr>
            <w:tcW w:w="784" w:type="dxa"/>
            <w:tcBorders>
              <w:top w:val="nil"/>
              <w:left w:val="nil"/>
              <w:bottom w:val="nil"/>
              <w:right w:val="nil"/>
            </w:tcBorders>
          </w:tcPr>
          <w:p w:rsidR="003157A8" w:rsidRDefault="003157A8">
            <w:pPr>
              <w:pStyle w:val="ConsPlusNormal"/>
              <w:jc w:val="center"/>
            </w:pPr>
            <w:r>
              <w:t>140</w:t>
            </w:r>
          </w:p>
        </w:tc>
      </w:tr>
      <w:tr w:rsidR="003157A8">
        <w:tblPrEx>
          <w:tblBorders>
            <w:insideH w:val="none" w:sz="0" w:space="0" w:color="auto"/>
            <w:insideV w:val="none" w:sz="0" w:space="0" w:color="auto"/>
          </w:tblBorders>
        </w:tblPrEx>
        <w:tc>
          <w:tcPr>
            <w:tcW w:w="12611" w:type="dxa"/>
            <w:gridSpan w:val="14"/>
            <w:tcBorders>
              <w:top w:val="nil"/>
              <w:left w:val="nil"/>
              <w:bottom w:val="single" w:sz="4" w:space="0" w:color="auto"/>
              <w:right w:val="nil"/>
            </w:tcBorders>
          </w:tcPr>
          <w:p w:rsidR="003157A8" w:rsidRDefault="003157A8">
            <w:pPr>
              <w:pStyle w:val="ConsPlusNormal"/>
              <w:jc w:val="both"/>
            </w:pPr>
            <w:r>
              <w:t xml:space="preserve">(п. 25 в ред. </w:t>
            </w:r>
            <w:hyperlink r:id="rId133" w:history="1">
              <w:r>
                <w:rPr>
                  <w:color w:val="0000FF"/>
                </w:rPr>
                <w:t>Постановления</w:t>
              </w:r>
            </w:hyperlink>
            <w:r>
              <w:t xml:space="preserve"> Правительства РФ от 28.10.2015 N 1156)</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ind w:firstLine="540"/>
        <w:jc w:val="both"/>
      </w:pPr>
    </w:p>
    <w:p w:rsidR="003157A8" w:rsidRDefault="003157A8">
      <w:pPr>
        <w:pStyle w:val="ConsPlusNormal"/>
        <w:ind w:firstLine="540"/>
        <w:jc w:val="both"/>
      </w:pPr>
      <w:r>
        <w:t>--------------------------------</w:t>
      </w:r>
    </w:p>
    <w:p w:rsidR="003157A8" w:rsidRDefault="003157A8">
      <w:pPr>
        <w:pStyle w:val="ConsPlusNormal"/>
        <w:ind w:firstLine="540"/>
        <w:jc w:val="both"/>
      </w:pPr>
      <w:bookmarkStart w:id="4" w:name="P776"/>
      <w:bookmarkEnd w:id="4"/>
      <w:r>
        <w:t>&lt;*&gt; С учетом реализации коммерческих мероприятий, выполняемых без участия бюджетных средств. Показатели по численности, обеспеченности пересчитаны с учетом итогов Всероссийской переписи населения 2010 года.</w:t>
      </w:r>
    </w:p>
    <w:p w:rsidR="003157A8" w:rsidRDefault="003157A8">
      <w:pPr>
        <w:pStyle w:val="ConsPlusNormal"/>
        <w:ind w:firstLine="540"/>
        <w:jc w:val="both"/>
      </w:pPr>
      <w:bookmarkStart w:id="5" w:name="P777"/>
      <w:bookmarkEnd w:id="5"/>
      <w:r>
        <w:t>&lt;**&gt; В связи с отсутствием нормативного правового акта, устанавливающего порядок государственного учета жилищного фонда в Российской Федерации, в том числе его государственного технического учета (включая техническую инвентаризацию), официальная статистическая информация за 2013 год сформирована на основе данных органов местного самоуправления, представленных не по полному кругу собственников жилищного фонда.</w:t>
      </w:r>
    </w:p>
    <w:p w:rsidR="003157A8" w:rsidRDefault="003157A8">
      <w:pPr>
        <w:pStyle w:val="ConsPlusNormal"/>
        <w:jc w:val="both"/>
      </w:pPr>
      <w:r>
        <w:t xml:space="preserve">(сноска введена </w:t>
      </w:r>
      <w:hyperlink r:id="rId134" w:history="1">
        <w:r>
          <w:rPr>
            <w:color w:val="0000FF"/>
          </w:rPr>
          <w:t>Постановлением</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2</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6" w:name="P790"/>
      <w:bookmarkEnd w:id="6"/>
      <w:r>
        <w:t>СИСТЕМА</w:t>
      </w:r>
    </w:p>
    <w:p w:rsidR="003157A8" w:rsidRDefault="003157A8">
      <w:pPr>
        <w:pStyle w:val="ConsPlusNormal"/>
        <w:jc w:val="center"/>
      </w:pPr>
      <w:r>
        <w:t>ЦЕЛЕВЫХ ИНДИКАТОРОВ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20.09.2012 </w:t>
      </w:r>
      <w:hyperlink r:id="rId135" w:history="1">
        <w:r>
          <w:rPr>
            <w:color w:val="0000FF"/>
          </w:rPr>
          <w:t>N 952</w:t>
        </w:r>
      </w:hyperlink>
      <w:r>
        <w:t>,</w:t>
      </w:r>
    </w:p>
    <w:p w:rsidR="003157A8" w:rsidRDefault="003157A8">
      <w:pPr>
        <w:pStyle w:val="ConsPlusNormal"/>
        <w:jc w:val="center"/>
      </w:pPr>
      <w:r>
        <w:t xml:space="preserve">от 22.07.2014 </w:t>
      </w:r>
      <w:hyperlink r:id="rId136" w:history="1">
        <w:r>
          <w:rPr>
            <w:color w:val="0000FF"/>
          </w:rPr>
          <w:t>N 695</w:t>
        </w:r>
      </w:hyperlink>
      <w:r>
        <w:t xml:space="preserve">, от 26.12.2014 </w:t>
      </w:r>
      <w:hyperlink r:id="rId137" w:history="1">
        <w:r>
          <w:rPr>
            <w:color w:val="0000FF"/>
          </w:rPr>
          <w:t>N 1556</w:t>
        </w:r>
      </w:hyperlink>
      <w:r>
        <w:t>)</w:t>
      </w:r>
    </w:p>
    <w:p w:rsidR="003157A8" w:rsidRDefault="003157A8">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
        <w:gridCol w:w="2269"/>
        <w:gridCol w:w="2104"/>
        <w:gridCol w:w="664"/>
        <w:gridCol w:w="664"/>
        <w:gridCol w:w="664"/>
        <w:gridCol w:w="664"/>
        <w:gridCol w:w="664"/>
        <w:gridCol w:w="664"/>
        <w:gridCol w:w="664"/>
        <w:gridCol w:w="664"/>
        <w:gridCol w:w="664"/>
        <w:gridCol w:w="664"/>
        <w:gridCol w:w="664"/>
      </w:tblGrid>
      <w:tr w:rsidR="003157A8">
        <w:tc>
          <w:tcPr>
            <w:tcW w:w="2573" w:type="dxa"/>
            <w:gridSpan w:val="2"/>
            <w:tcBorders>
              <w:top w:val="single" w:sz="4" w:space="0" w:color="auto"/>
              <w:left w:val="nil"/>
              <w:bottom w:val="single" w:sz="4" w:space="0" w:color="auto"/>
            </w:tcBorders>
          </w:tcPr>
          <w:p w:rsidR="003157A8" w:rsidRDefault="003157A8">
            <w:pPr>
              <w:pStyle w:val="ConsPlusNormal"/>
              <w:jc w:val="center"/>
            </w:pPr>
            <w:r>
              <w:t>Показатель</w:t>
            </w:r>
          </w:p>
        </w:tc>
        <w:tc>
          <w:tcPr>
            <w:tcW w:w="2104" w:type="dxa"/>
            <w:tcBorders>
              <w:top w:val="single" w:sz="4" w:space="0" w:color="auto"/>
              <w:bottom w:val="single" w:sz="4" w:space="0" w:color="auto"/>
            </w:tcBorders>
          </w:tcPr>
          <w:p w:rsidR="003157A8" w:rsidRDefault="003157A8">
            <w:pPr>
              <w:pStyle w:val="ConsPlusNormal"/>
              <w:jc w:val="center"/>
            </w:pPr>
            <w:r>
              <w:t>Единица измерения</w:t>
            </w:r>
          </w:p>
        </w:tc>
        <w:tc>
          <w:tcPr>
            <w:tcW w:w="664" w:type="dxa"/>
            <w:tcBorders>
              <w:top w:val="single" w:sz="4" w:space="0" w:color="auto"/>
              <w:bottom w:val="single" w:sz="4" w:space="0" w:color="auto"/>
            </w:tcBorders>
          </w:tcPr>
          <w:p w:rsidR="003157A8" w:rsidRDefault="003157A8">
            <w:pPr>
              <w:pStyle w:val="ConsPlusNormal"/>
              <w:jc w:val="center"/>
            </w:pPr>
            <w:r>
              <w:t>2005 год</w:t>
            </w:r>
          </w:p>
        </w:tc>
        <w:tc>
          <w:tcPr>
            <w:tcW w:w="664" w:type="dxa"/>
            <w:tcBorders>
              <w:top w:val="single" w:sz="4" w:space="0" w:color="auto"/>
              <w:bottom w:val="single" w:sz="4" w:space="0" w:color="auto"/>
            </w:tcBorders>
          </w:tcPr>
          <w:p w:rsidR="003157A8" w:rsidRDefault="003157A8">
            <w:pPr>
              <w:pStyle w:val="ConsPlusNormal"/>
              <w:jc w:val="center"/>
            </w:pPr>
            <w:r>
              <w:t>2006 год</w:t>
            </w:r>
          </w:p>
        </w:tc>
        <w:tc>
          <w:tcPr>
            <w:tcW w:w="664" w:type="dxa"/>
            <w:tcBorders>
              <w:top w:val="single" w:sz="4" w:space="0" w:color="auto"/>
              <w:bottom w:val="single" w:sz="4" w:space="0" w:color="auto"/>
            </w:tcBorders>
          </w:tcPr>
          <w:p w:rsidR="003157A8" w:rsidRDefault="003157A8">
            <w:pPr>
              <w:pStyle w:val="ConsPlusNormal"/>
              <w:jc w:val="center"/>
            </w:pPr>
            <w:r>
              <w:t>2007 год</w:t>
            </w:r>
          </w:p>
        </w:tc>
        <w:tc>
          <w:tcPr>
            <w:tcW w:w="664" w:type="dxa"/>
            <w:tcBorders>
              <w:top w:val="single" w:sz="4" w:space="0" w:color="auto"/>
              <w:bottom w:val="single" w:sz="4" w:space="0" w:color="auto"/>
            </w:tcBorders>
          </w:tcPr>
          <w:p w:rsidR="003157A8" w:rsidRDefault="003157A8">
            <w:pPr>
              <w:pStyle w:val="ConsPlusNormal"/>
              <w:jc w:val="center"/>
            </w:pPr>
            <w:r>
              <w:t>2008 год</w:t>
            </w:r>
          </w:p>
        </w:tc>
        <w:tc>
          <w:tcPr>
            <w:tcW w:w="664" w:type="dxa"/>
            <w:tcBorders>
              <w:top w:val="single" w:sz="4" w:space="0" w:color="auto"/>
              <w:bottom w:val="single" w:sz="4" w:space="0" w:color="auto"/>
            </w:tcBorders>
          </w:tcPr>
          <w:p w:rsidR="003157A8" w:rsidRDefault="003157A8">
            <w:pPr>
              <w:pStyle w:val="ConsPlusNormal"/>
              <w:jc w:val="center"/>
            </w:pPr>
            <w:r>
              <w:t>2009 год</w:t>
            </w:r>
          </w:p>
        </w:tc>
        <w:tc>
          <w:tcPr>
            <w:tcW w:w="664" w:type="dxa"/>
            <w:tcBorders>
              <w:top w:val="single" w:sz="4" w:space="0" w:color="auto"/>
              <w:bottom w:val="single" w:sz="4" w:space="0" w:color="auto"/>
            </w:tcBorders>
          </w:tcPr>
          <w:p w:rsidR="003157A8" w:rsidRDefault="003157A8">
            <w:pPr>
              <w:pStyle w:val="ConsPlusNormal"/>
              <w:jc w:val="center"/>
            </w:pPr>
            <w:r>
              <w:t>2010 год</w:t>
            </w:r>
          </w:p>
        </w:tc>
        <w:tc>
          <w:tcPr>
            <w:tcW w:w="664" w:type="dxa"/>
            <w:tcBorders>
              <w:top w:val="single" w:sz="4" w:space="0" w:color="auto"/>
              <w:bottom w:val="single" w:sz="4" w:space="0" w:color="auto"/>
            </w:tcBorders>
          </w:tcPr>
          <w:p w:rsidR="003157A8" w:rsidRDefault="003157A8">
            <w:pPr>
              <w:pStyle w:val="ConsPlusNormal"/>
              <w:jc w:val="center"/>
            </w:pPr>
            <w:r>
              <w:t>2011 год</w:t>
            </w:r>
          </w:p>
        </w:tc>
        <w:tc>
          <w:tcPr>
            <w:tcW w:w="664" w:type="dxa"/>
            <w:tcBorders>
              <w:top w:val="single" w:sz="4" w:space="0" w:color="auto"/>
              <w:bottom w:val="single" w:sz="4" w:space="0" w:color="auto"/>
            </w:tcBorders>
          </w:tcPr>
          <w:p w:rsidR="003157A8" w:rsidRDefault="003157A8">
            <w:pPr>
              <w:pStyle w:val="ConsPlusNormal"/>
              <w:jc w:val="center"/>
            </w:pPr>
            <w:r>
              <w:t>2012 год</w:t>
            </w:r>
          </w:p>
        </w:tc>
        <w:tc>
          <w:tcPr>
            <w:tcW w:w="664" w:type="dxa"/>
            <w:tcBorders>
              <w:top w:val="single" w:sz="4" w:space="0" w:color="auto"/>
              <w:bottom w:val="single" w:sz="4" w:space="0" w:color="auto"/>
            </w:tcBorders>
          </w:tcPr>
          <w:p w:rsidR="003157A8" w:rsidRDefault="003157A8">
            <w:pPr>
              <w:pStyle w:val="ConsPlusNormal"/>
              <w:jc w:val="center"/>
            </w:pPr>
            <w:r>
              <w:t>2013 год</w:t>
            </w:r>
          </w:p>
        </w:tc>
        <w:tc>
          <w:tcPr>
            <w:tcW w:w="664" w:type="dxa"/>
            <w:tcBorders>
              <w:top w:val="single" w:sz="4" w:space="0" w:color="auto"/>
              <w:bottom w:val="single" w:sz="4" w:space="0" w:color="auto"/>
            </w:tcBorders>
          </w:tcPr>
          <w:p w:rsidR="003157A8" w:rsidRDefault="003157A8">
            <w:pPr>
              <w:pStyle w:val="ConsPlusNormal"/>
              <w:jc w:val="center"/>
            </w:pPr>
            <w:r>
              <w:t>2014 год</w:t>
            </w:r>
          </w:p>
        </w:tc>
        <w:tc>
          <w:tcPr>
            <w:tcW w:w="664" w:type="dxa"/>
            <w:tcBorders>
              <w:top w:val="single" w:sz="4" w:space="0" w:color="auto"/>
              <w:bottom w:val="single" w:sz="4" w:space="0" w:color="auto"/>
              <w:right w:val="nil"/>
            </w:tcBorders>
          </w:tcPr>
          <w:p w:rsidR="003157A8" w:rsidRDefault="003157A8">
            <w:pPr>
              <w:pStyle w:val="ConsPlusNormal"/>
              <w:jc w:val="center"/>
            </w:pPr>
            <w:r>
              <w:t>2015 год</w:t>
            </w:r>
          </w:p>
        </w:tc>
      </w:tr>
      <w:tr w:rsidR="003157A8">
        <w:tblPrEx>
          <w:tblBorders>
            <w:insideH w:val="none" w:sz="0" w:space="0" w:color="auto"/>
            <w:insideV w:val="none" w:sz="0" w:space="0" w:color="auto"/>
          </w:tblBorders>
        </w:tblPrEx>
        <w:tc>
          <w:tcPr>
            <w:tcW w:w="304" w:type="dxa"/>
            <w:tcBorders>
              <w:top w:val="single" w:sz="4" w:space="0" w:color="auto"/>
              <w:left w:val="nil"/>
              <w:bottom w:val="nil"/>
              <w:right w:val="nil"/>
            </w:tcBorders>
          </w:tcPr>
          <w:p w:rsidR="003157A8" w:rsidRDefault="003157A8">
            <w:pPr>
              <w:pStyle w:val="ConsPlusNormal"/>
              <w:jc w:val="center"/>
            </w:pPr>
            <w:r>
              <w:t>1.</w:t>
            </w:r>
          </w:p>
        </w:tc>
        <w:tc>
          <w:tcPr>
            <w:tcW w:w="2269" w:type="dxa"/>
            <w:tcBorders>
              <w:top w:val="single" w:sz="4" w:space="0" w:color="auto"/>
              <w:left w:val="nil"/>
              <w:bottom w:val="nil"/>
              <w:right w:val="nil"/>
            </w:tcBorders>
          </w:tcPr>
          <w:p w:rsidR="003157A8" w:rsidRDefault="003157A8">
            <w:pPr>
              <w:pStyle w:val="ConsPlusNormal"/>
            </w:pPr>
            <w:r>
              <w:t>Прирост объема промышленной продукции</w:t>
            </w:r>
          </w:p>
        </w:tc>
        <w:tc>
          <w:tcPr>
            <w:tcW w:w="2104" w:type="dxa"/>
            <w:tcBorders>
              <w:top w:val="single" w:sz="4" w:space="0" w:color="auto"/>
              <w:left w:val="nil"/>
              <w:bottom w:val="nil"/>
              <w:right w:val="nil"/>
            </w:tcBorders>
          </w:tcPr>
          <w:p w:rsidR="003157A8" w:rsidRDefault="003157A8">
            <w:pPr>
              <w:pStyle w:val="ConsPlusNormal"/>
              <w:jc w:val="center"/>
            </w:pPr>
            <w:r>
              <w:t>процентов (по отношению к показателям базового периода)</w:t>
            </w:r>
          </w:p>
        </w:tc>
        <w:tc>
          <w:tcPr>
            <w:tcW w:w="664" w:type="dxa"/>
            <w:tcBorders>
              <w:top w:val="single" w:sz="4" w:space="0" w:color="auto"/>
              <w:left w:val="nil"/>
              <w:bottom w:val="nil"/>
              <w:right w:val="nil"/>
            </w:tcBorders>
          </w:tcPr>
          <w:p w:rsidR="003157A8" w:rsidRDefault="003157A8">
            <w:pPr>
              <w:pStyle w:val="ConsPlusNormal"/>
              <w:jc w:val="center"/>
            </w:pPr>
            <w:r>
              <w:t>100</w:t>
            </w:r>
          </w:p>
        </w:tc>
        <w:tc>
          <w:tcPr>
            <w:tcW w:w="664" w:type="dxa"/>
            <w:tcBorders>
              <w:top w:val="single" w:sz="4" w:space="0" w:color="auto"/>
              <w:left w:val="nil"/>
              <w:bottom w:val="nil"/>
              <w:right w:val="nil"/>
            </w:tcBorders>
          </w:tcPr>
          <w:p w:rsidR="003157A8" w:rsidRDefault="003157A8">
            <w:pPr>
              <w:pStyle w:val="ConsPlusNormal"/>
              <w:jc w:val="center"/>
            </w:pPr>
            <w:r>
              <w:t>103,3</w:t>
            </w:r>
          </w:p>
        </w:tc>
        <w:tc>
          <w:tcPr>
            <w:tcW w:w="664" w:type="dxa"/>
            <w:tcBorders>
              <w:top w:val="single" w:sz="4" w:space="0" w:color="auto"/>
              <w:left w:val="nil"/>
              <w:bottom w:val="nil"/>
              <w:right w:val="nil"/>
            </w:tcBorders>
          </w:tcPr>
          <w:p w:rsidR="003157A8" w:rsidRDefault="003157A8">
            <w:pPr>
              <w:pStyle w:val="ConsPlusNormal"/>
              <w:jc w:val="center"/>
            </w:pPr>
            <w:r>
              <w:t>100,8</w:t>
            </w:r>
          </w:p>
        </w:tc>
        <w:tc>
          <w:tcPr>
            <w:tcW w:w="664" w:type="dxa"/>
            <w:tcBorders>
              <w:top w:val="single" w:sz="4" w:space="0" w:color="auto"/>
              <w:left w:val="nil"/>
              <w:bottom w:val="nil"/>
              <w:right w:val="nil"/>
            </w:tcBorders>
          </w:tcPr>
          <w:p w:rsidR="003157A8" w:rsidRDefault="003157A8">
            <w:pPr>
              <w:pStyle w:val="ConsPlusNormal"/>
              <w:jc w:val="center"/>
            </w:pPr>
            <w:r>
              <w:t>137,4</w:t>
            </w:r>
          </w:p>
        </w:tc>
        <w:tc>
          <w:tcPr>
            <w:tcW w:w="664" w:type="dxa"/>
            <w:tcBorders>
              <w:top w:val="single" w:sz="4" w:space="0" w:color="auto"/>
              <w:left w:val="nil"/>
              <w:bottom w:val="nil"/>
              <w:right w:val="nil"/>
            </w:tcBorders>
          </w:tcPr>
          <w:p w:rsidR="003157A8" w:rsidRDefault="003157A8">
            <w:pPr>
              <w:pStyle w:val="ConsPlusNormal"/>
              <w:jc w:val="center"/>
            </w:pPr>
            <w:r>
              <w:t>121,2</w:t>
            </w:r>
          </w:p>
        </w:tc>
        <w:tc>
          <w:tcPr>
            <w:tcW w:w="664" w:type="dxa"/>
            <w:tcBorders>
              <w:top w:val="single" w:sz="4" w:space="0" w:color="auto"/>
              <w:left w:val="nil"/>
              <w:bottom w:val="nil"/>
              <w:right w:val="nil"/>
            </w:tcBorders>
          </w:tcPr>
          <w:p w:rsidR="003157A8" w:rsidRDefault="003157A8">
            <w:pPr>
              <w:pStyle w:val="ConsPlusNormal"/>
              <w:jc w:val="center"/>
            </w:pPr>
            <w:r>
              <w:t>123,6</w:t>
            </w:r>
          </w:p>
        </w:tc>
        <w:tc>
          <w:tcPr>
            <w:tcW w:w="664" w:type="dxa"/>
            <w:tcBorders>
              <w:top w:val="single" w:sz="4" w:space="0" w:color="auto"/>
              <w:left w:val="nil"/>
              <w:bottom w:val="nil"/>
              <w:right w:val="nil"/>
            </w:tcBorders>
          </w:tcPr>
          <w:p w:rsidR="003157A8" w:rsidRDefault="003157A8">
            <w:pPr>
              <w:pStyle w:val="ConsPlusNormal"/>
              <w:jc w:val="center"/>
            </w:pPr>
            <w:r>
              <w:t>141,7</w:t>
            </w:r>
          </w:p>
        </w:tc>
        <w:tc>
          <w:tcPr>
            <w:tcW w:w="664" w:type="dxa"/>
            <w:tcBorders>
              <w:top w:val="single" w:sz="4" w:space="0" w:color="auto"/>
              <w:left w:val="nil"/>
              <w:bottom w:val="nil"/>
              <w:right w:val="nil"/>
            </w:tcBorders>
          </w:tcPr>
          <w:p w:rsidR="003157A8" w:rsidRDefault="003157A8">
            <w:pPr>
              <w:pStyle w:val="ConsPlusNormal"/>
              <w:jc w:val="center"/>
            </w:pPr>
            <w:r>
              <w:t>161,8</w:t>
            </w:r>
          </w:p>
        </w:tc>
        <w:tc>
          <w:tcPr>
            <w:tcW w:w="664" w:type="dxa"/>
            <w:tcBorders>
              <w:top w:val="single" w:sz="4" w:space="0" w:color="auto"/>
              <w:left w:val="nil"/>
              <w:bottom w:val="nil"/>
              <w:right w:val="nil"/>
            </w:tcBorders>
          </w:tcPr>
          <w:p w:rsidR="003157A8" w:rsidRDefault="003157A8">
            <w:pPr>
              <w:pStyle w:val="ConsPlusNormal"/>
              <w:jc w:val="center"/>
            </w:pPr>
            <w:r>
              <w:t>187,6</w:t>
            </w:r>
          </w:p>
        </w:tc>
        <w:tc>
          <w:tcPr>
            <w:tcW w:w="664" w:type="dxa"/>
            <w:tcBorders>
              <w:top w:val="single" w:sz="4" w:space="0" w:color="auto"/>
              <w:left w:val="nil"/>
              <w:bottom w:val="nil"/>
              <w:right w:val="nil"/>
            </w:tcBorders>
          </w:tcPr>
          <w:p w:rsidR="003157A8" w:rsidRDefault="003157A8">
            <w:pPr>
              <w:pStyle w:val="ConsPlusNormal"/>
              <w:jc w:val="center"/>
            </w:pPr>
            <w:r>
              <w:t>205,6</w:t>
            </w:r>
          </w:p>
        </w:tc>
        <w:tc>
          <w:tcPr>
            <w:tcW w:w="664" w:type="dxa"/>
            <w:tcBorders>
              <w:top w:val="single" w:sz="4" w:space="0" w:color="auto"/>
              <w:left w:val="nil"/>
              <w:bottom w:val="nil"/>
              <w:right w:val="nil"/>
            </w:tcBorders>
          </w:tcPr>
          <w:p w:rsidR="003157A8" w:rsidRDefault="003157A8">
            <w:pPr>
              <w:pStyle w:val="ConsPlusNormal"/>
              <w:jc w:val="center"/>
            </w:pPr>
            <w:r>
              <w:t>227,4</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lastRenderedPageBreak/>
              <w:t>2.</w:t>
            </w:r>
          </w:p>
        </w:tc>
        <w:tc>
          <w:tcPr>
            <w:tcW w:w="2269" w:type="dxa"/>
            <w:tcBorders>
              <w:top w:val="nil"/>
              <w:left w:val="nil"/>
              <w:bottom w:val="nil"/>
              <w:right w:val="nil"/>
            </w:tcBorders>
          </w:tcPr>
          <w:p w:rsidR="003157A8" w:rsidRDefault="003157A8">
            <w:pPr>
              <w:pStyle w:val="ConsPlusNormal"/>
            </w:pPr>
            <w:r>
              <w:t>Налоговые поступления от рыбохозяйственного комплекса в консолидированный бюджет Сахалинской области</w:t>
            </w:r>
          </w:p>
        </w:tc>
        <w:tc>
          <w:tcPr>
            <w:tcW w:w="2104" w:type="dxa"/>
            <w:tcBorders>
              <w:top w:val="nil"/>
              <w:left w:val="nil"/>
              <w:bottom w:val="nil"/>
              <w:right w:val="nil"/>
            </w:tcBorders>
          </w:tcPr>
          <w:p w:rsidR="003157A8" w:rsidRDefault="003157A8">
            <w:pPr>
              <w:pStyle w:val="ConsPlusNormal"/>
              <w:jc w:val="center"/>
            </w:pPr>
            <w:r>
              <w:t>млн. рублей в год</w:t>
            </w:r>
          </w:p>
        </w:tc>
        <w:tc>
          <w:tcPr>
            <w:tcW w:w="664" w:type="dxa"/>
            <w:tcBorders>
              <w:top w:val="nil"/>
              <w:left w:val="nil"/>
              <w:bottom w:val="nil"/>
              <w:right w:val="nil"/>
            </w:tcBorders>
          </w:tcPr>
          <w:p w:rsidR="003157A8" w:rsidRDefault="003157A8">
            <w:pPr>
              <w:pStyle w:val="ConsPlusNormal"/>
              <w:jc w:val="center"/>
            </w:pPr>
            <w:r>
              <w:t>261,6</w:t>
            </w:r>
          </w:p>
        </w:tc>
        <w:tc>
          <w:tcPr>
            <w:tcW w:w="664" w:type="dxa"/>
            <w:tcBorders>
              <w:top w:val="nil"/>
              <w:left w:val="nil"/>
              <w:bottom w:val="nil"/>
              <w:right w:val="nil"/>
            </w:tcBorders>
          </w:tcPr>
          <w:p w:rsidR="003157A8" w:rsidRDefault="003157A8">
            <w:pPr>
              <w:pStyle w:val="ConsPlusNormal"/>
              <w:jc w:val="center"/>
            </w:pPr>
            <w:r>
              <w:t>239,2</w:t>
            </w:r>
          </w:p>
        </w:tc>
        <w:tc>
          <w:tcPr>
            <w:tcW w:w="664" w:type="dxa"/>
            <w:tcBorders>
              <w:top w:val="nil"/>
              <w:left w:val="nil"/>
              <w:bottom w:val="nil"/>
              <w:right w:val="nil"/>
            </w:tcBorders>
          </w:tcPr>
          <w:p w:rsidR="003157A8" w:rsidRDefault="003157A8">
            <w:pPr>
              <w:pStyle w:val="ConsPlusNormal"/>
              <w:jc w:val="center"/>
            </w:pPr>
            <w:r>
              <w:t>287,3</w:t>
            </w:r>
          </w:p>
        </w:tc>
        <w:tc>
          <w:tcPr>
            <w:tcW w:w="664" w:type="dxa"/>
            <w:tcBorders>
              <w:top w:val="nil"/>
              <w:left w:val="nil"/>
              <w:bottom w:val="nil"/>
              <w:right w:val="nil"/>
            </w:tcBorders>
          </w:tcPr>
          <w:p w:rsidR="003157A8" w:rsidRDefault="003157A8">
            <w:pPr>
              <w:pStyle w:val="ConsPlusNormal"/>
              <w:jc w:val="center"/>
            </w:pPr>
            <w:r>
              <w:t>309,4</w:t>
            </w:r>
          </w:p>
        </w:tc>
        <w:tc>
          <w:tcPr>
            <w:tcW w:w="664" w:type="dxa"/>
            <w:tcBorders>
              <w:top w:val="nil"/>
              <w:left w:val="nil"/>
              <w:bottom w:val="nil"/>
              <w:right w:val="nil"/>
            </w:tcBorders>
          </w:tcPr>
          <w:p w:rsidR="003157A8" w:rsidRDefault="003157A8">
            <w:pPr>
              <w:pStyle w:val="ConsPlusNormal"/>
              <w:jc w:val="center"/>
            </w:pPr>
            <w:r>
              <w:t>373,5</w:t>
            </w:r>
          </w:p>
        </w:tc>
        <w:tc>
          <w:tcPr>
            <w:tcW w:w="664" w:type="dxa"/>
            <w:tcBorders>
              <w:top w:val="nil"/>
              <w:left w:val="nil"/>
              <w:bottom w:val="nil"/>
              <w:right w:val="nil"/>
            </w:tcBorders>
          </w:tcPr>
          <w:p w:rsidR="003157A8" w:rsidRDefault="003157A8">
            <w:pPr>
              <w:pStyle w:val="ConsPlusNormal"/>
              <w:jc w:val="center"/>
            </w:pPr>
            <w:r>
              <w:t>339,1</w:t>
            </w:r>
          </w:p>
        </w:tc>
        <w:tc>
          <w:tcPr>
            <w:tcW w:w="664" w:type="dxa"/>
            <w:tcBorders>
              <w:top w:val="nil"/>
              <w:left w:val="nil"/>
              <w:bottom w:val="nil"/>
              <w:right w:val="nil"/>
            </w:tcBorders>
          </w:tcPr>
          <w:p w:rsidR="003157A8" w:rsidRDefault="003157A8">
            <w:pPr>
              <w:pStyle w:val="ConsPlusNormal"/>
              <w:jc w:val="center"/>
            </w:pPr>
            <w:r>
              <w:t>558,5</w:t>
            </w:r>
          </w:p>
        </w:tc>
        <w:tc>
          <w:tcPr>
            <w:tcW w:w="664" w:type="dxa"/>
            <w:tcBorders>
              <w:top w:val="nil"/>
              <w:left w:val="nil"/>
              <w:bottom w:val="nil"/>
              <w:right w:val="nil"/>
            </w:tcBorders>
          </w:tcPr>
          <w:p w:rsidR="003157A8" w:rsidRDefault="003157A8">
            <w:pPr>
              <w:pStyle w:val="ConsPlusNormal"/>
              <w:jc w:val="center"/>
            </w:pPr>
            <w:r>
              <w:t>510</w:t>
            </w:r>
          </w:p>
        </w:tc>
        <w:tc>
          <w:tcPr>
            <w:tcW w:w="664" w:type="dxa"/>
            <w:tcBorders>
              <w:top w:val="nil"/>
              <w:left w:val="nil"/>
              <w:bottom w:val="nil"/>
              <w:right w:val="nil"/>
            </w:tcBorders>
          </w:tcPr>
          <w:p w:rsidR="003157A8" w:rsidRDefault="003157A8">
            <w:pPr>
              <w:pStyle w:val="ConsPlusNormal"/>
              <w:jc w:val="center"/>
            </w:pPr>
            <w:r>
              <w:t>570</w:t>
            </w:r>
          </w:p>
        </w:tc>
        <w:tc>
          <w:tcPr>
            <w:tcW w:w="664" w:type="dxa"/>
            <w:tcBorders>
              <w:top w:val="nil"/>
              <w:left w:val="nil"/>
              <w:bottom w:val="nil"/>
              <w:right w:val="nil"/>
            </w:tcBorders>
          </w:tcPr>
          <w:p w:rsidR="003157A8" w:rsidRDefault="003157A8">
            <w:pPr>
              <w:pStyle w:val="ConsPlusNormal"/>
              <w:jc w:val="center"/>
            </w:pPr>
            <w:r>
              <w:t>620</w:t>
            </w:r>
          </w:p>
        </w:tc>
        <w:tc>
          <w:tcPr>
            <w:tcW w:w="664" w:type="dxa"/>
            <w:tcBorders>
              <w:top w:val="nil"/>
              <w:left w:val="nil"/>
              <w:bottom w:val="nil"/>
              <w:right w:val="nil"/>
            </w:tcBorders>
          </w:tcPr>
          <w:p w:rsidR="003157A8" w:rsidRDefault="003157A8">
            <w:pPr>
              <w:pStyle w:val="ConsPlusNormal"/>
              <w:jc w:val="center"/>
            </w:pPr>
            <w:r>
              <w:t>680</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3.</w:t>
            </w:r>
          </w:p>
        </w:tc>
        <w:tc>
          <w:tcPr>
            <w:tcW w:w="2269" w:type="dxa"/>
            <w:tcBorders>
              <w:top w:val="nil"/>
              <w:left w:val="nil"/>
              <w:bottom w:val="nil"/>
              <w:right w:val="nil"/>
            </w:tcBorders>
          </w:tcPr>
          <w:p w:rsidR="003157A8" w:rsidRDefault="003157A8">
            <w:pPr>
              <w:pStyle w:val="ConsPlusNormal"/>
            </w:pPr>
            <w:r>
              <w:t>Улов рыбы</w:t>
            </w:r>
          </w:p>
        </w:tc>
        <w:tc>
          <w:tcPr>
            <w:tcW w:w="2104" w:type="dxa"/>
            <w:tcBorders>
              <w:top w:val="nil"/>
              <w:left w:val="nil"/>
              <w:bottom w:val="nil"/>
              <w:right w:val="nil"/>
            </w:tcBorders>
          </w:tcPr>
          <w:p w:rsidR="003157A8" w:rsidRDefault="003157A8">
            <w:pPr>
              <w:pStyle w:val="ConsPlusNormal"/>
              <w:jc w:val="center"/>
            </w:pPr>
            <w:r>
              <w:t>тыс. тонн (по итогам отчетного года)</w:t>
            </w:r>
          </w:p>
        </w:tc>
        <w:tc>
          <w:tcPr>
            <w:tcW w:w="664" w:type="dxa"/>
            <w:tcBorders>
              <w:top w:val="nil"/>
              <w:left w:val="nil"/>
              <w:bottom w:val="nil"/>
              <w:right w:val="nil"/>
            </w:tcBorders>
          </w:tcPr>
          <w:p w:rsidR="003157A8" w:rsidRDefault="003157A8">
            <w:pPr>
              <w:pStyle w:val="ConsPlusNormal"/>
              <w:jc w:val="center"/>
            </w:pPr>
            <w:r>
              <w:t>109</w:t>
            </w:r>
          </w:p>
        </w:tc>
        <w:tc>
          <w:tcPr>
            <w:tcW w:w="664" w:type="dxa"/>
            <w:tcBorders>
              <w:top w:val="nil"/>
              <w:left w:val="nil"/>
              <w:bottom w:val="nil"/>
              <w:right w:val="nil"/>
            </w:tcBorders>
          </w:tcPr>
          <w:p w:rsidR="003157A8" w:rsidRDefault="003157A8">
            <w:pPr>
              <w:pStyle w:val="ConsPlusNormal"/>
              <w:jc w:val="center"/>
            </w:pPr>
            <w:r>
              <w:t>99,7</w:t>
            </w:r>
          </w:p>
        </w:tc>
        <w:tc>
          <w:tcPr>
            <w:tcW w:w="664" w:type="dxa"/>
            <w:tcBorders>
              <w:top w:val="nil"/>
              <w:left w:val="nil"/>
              <w:bottom w:val="nil"/>
              <w:right w:val="nil"/>
            </w:tcBorders>
          </w:tcPr>
          <w:p w:rsidR="003157A8" w:rsidRDefault="003157A8">
            <w:pPr>
              <w:pStyle w:val="ConsPlusNormal"/>
              <w:jc w:val="center"/>
            </w:pPr>
            <w:r>
              <w:t>119,7</w:t>
            </w:r>
          </w:p>
        </w:tc>
        <w:tc>
          <w:tcPr>
            <w:tcW w:w="664" w:type="dxa"/>
            <w:tcBorders>
              <w:top w:val="nil"/>
              <w:left w:val="nil"/>
              <w:bottom w:val="nil"/>
              <w:right w:val="nil"/>
            </w:tcBorders>
          </w:tcPr>
          <w:p w:rsidR="003157A8" w:rsidRDefault="003157A8">
            <w:pPr>
              <w:pStyle w:val="ConsPlusNormal"/>
              <w:jc w:val="center"/>
            </w:pPr>
            <w:r>
              <w:t>114,7</w:t>
            </w:r>
          </w:p>
        </w:tc>
        <w:tc>
          <w:tcPr>
            <w:tcW w:w="664" w:type="dxa"/>
            <w:tcBorders>
              <w:top w:val="nil"/>
              <w:left w:val="nil"/>
              <w:bottom w:val="nil"/>
              <w:right w:val="nil"/>
            </w:tcBorders>
          </w:tcPr>
          <w:p w:rsidR="003157A8" w:rsidRDefault="003157A8">
            <w:pPr>
              <w:pStyle w:val="ConsPlusNormal"/>
              <w:jc w:val="center"/>
            </w:pPr>
            <w:r>
              <w:t>116,1</w:t>
            </w:r>
          </w:p>
        </w:tc>
        <w:tc>
          <w:tcPr>
            <w:tcW w:w="664" w:type="dxa"/>
            <w:tcBorders>
              <w:top w:val="nil"/>
              <w:left w:val="nil"/>
              <w:bottom w:val="nil"/>
              <w:right w:val="nil"/>
            </w:tcBorders>
          </w:tcPr>
          <w:p w:rsidR="003157A8" w:rsidRDefault="003157A8">
            <w:pPr>
              <w:pStyle w:val="ConsPlusNormal"/>
              <w:jc w:val="center"/>
            </w:pPr>
            <w:r>
              <w:t>152,2</w:t>
            </w:r>
          </w:p>
        </w:tc>
        <w:tc>
          <w:tcPr>
            <w:tcW w:w="664" w:type="dxa"/>
            <w:tcBorders>
              <w:top w:val="nil"/>
              <w:left w:val="nil"/>
              <w:bottom w:val="nil"/>
              <w:right w:val="nil"/>
            </w:tcBorders>
          </w:tcPr>
          <w:p w:rsidR="003157A8" w:rsidRDefault="003157A8">
            <w:pPr>
              <w:pStyle w:val="ConsPlusNormal"/>
              <w:jc w:val="center"/>
            </w:pPr>
            <w:r>
              <w:t>119,2</w:t>
            </w:r>
          </w:p>
        </w:tc>
        <w:tc>
          <w:tcPr>
            <w:tcW w:w="664" w:type="dxa"/>
            <w:tcBorders>
              <w:top w:val="nil"/>
              <w:left w:val="nil"/>
              <w:bottom w:val="nil"/>
              <w:right w:val="nil"/>
            </w:tcBorders>
          </w:tcPr>
          <w:p w:rsidR="003157A8" w:rsidRDefault="003157A8">
            <w:pPr>
              <w:pStyle w:val="ConsPlusNormal"/>
              <w:jc w:val="center"/>
            </w:pPr>
            <w:r>
              <w:t>142,9</w:t>
            </w:r>
          </w:p>
        </w:tc>
        <w:tc>
          <w:tcPr>
            <w:tcW w:w="664" w:type="dxa"/>
            <w:tcBorders>
              <w:top w:val="nil"/>
              <w:left w:val="nil"/>
              <w:bottom w:val="nil"/>
              <w:right w:val="nil"/>
            </w:tcBorders>
          </w:tcPr>
          <w:p w:rsidR="003157A8" w:rsidRDefault="003157A8">
            <w:pPr>
              <w:pStyle w:val="ConsPlusNormal"/>
              <w:jc w:val="center"/>
            </w:pPr>
            <w:r>
              <w:t>157,3</w:t>
            </w:r>
          </w:p>
        </w:tc>
        <w:tc>
          <w:tcPr>
            <w:tcW w:w="664" w:type="dxa"/>
            <w:tcBorders>
              <w:top w:val="nil"/>
              <w:left w:val="nil"/>
              <w:bottom w:val="nil"/>
              <w:right w:val="nil"/>
            </w:tcBorders>
          </w:tcPr>
          <w:p w:rsidR="003157A8" w:rsidRDefault="003157A8">
            <w:pPr>
              <w:pStyle w:val="ConsPlusNormal"/>
              <w:jc w:val="center"/>
            </w:pPr>
            <w:r>
              <w:t>147,1</w:t>
            </w:r>
          </w:p>
        </w:tc>
        <w:tc>
          <w:tcPr>
            <w:tcW w:w="664" w:type="dxa"/>
            <w:tcBorders>
              <w:top w:val="nil"/>
              <w:left w:val="nil"/>
              <w:bottom w:val="nil"/>
              <w:right w:val="nil"/>
            </w:tcBorders>
          </w:tcPr>
          <w:p w:rsidR="003157A8" w:rsidRDefault="003157A8">
            <w:pPr>
              <w:pStyle w:val="ConsPlusNormal"/>
              <w:jc w:val="center"/>
            </w:pPr>
            <w:r>
              <w:t>157</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4.</w:t>
            </w:r>
          </w:p>
        </w:tc>
        <w:tc>
          <w:tcPr>
            <w:tcW w:w="2269" w:type="dxa"/>
            <w:tcBorders>
              <w:top w:val="nil"/>
              <w:left w:val="nil"/>
              <w:bottom w:val="nil"/>
              <w:right w:val="nil"/>
            </w:tcBorders>
          </w:tcPr>
          <w:p w:rsidR="003157A8" w:rsidRDefault="003157A8">
            <w:pPr>
              <w:pStyle w:val="ConsPlusNormal"/>
            </w:pPr>
            <w:r>
              <w:t>Прирост производства электроэнергии</w:t>
            </w:r>
          </w:p>
        </w:tc>
        <w:tc>
          <w:tcPr>
            <w:tcW w:w="2104" w:type="dxa"/>
            <w:tcBorders>
              <w:top w:val="nil"/>
              <w:left w:val="nil"/>
              <w:bottom w:val="nil"/>
              <w:right w:val="nil"/>
            </w:tcBorders>
          </w:tcPr>
          <w:p w:rsidR="003157A8" w:rsidRDefault="003157A8">
            <w:pPr>
              <w:pStyle w:val="ConsPlusNormal"/>
              <w:jc w:val="center"/>
            </w:pPr>
            <w:r>
              <w:t>процентов (по отношению к показателям базового периода)</w:t>
            </w:r>
          </w:p>
        </w:tc>
        <w:tc>
          <w:tcPr>
            <w:tcW w:w="664" w:type="dxa"/>
            <w:tcBorders>
              <w:top w:val="nil"/>
              <w:left w:val="nil"/>
              <w:bottom w:val="nil"/>
              <w:right w:val="nil"/>
            </w:tcBorders>
          </w:tcPr>
          <w:p w:rsidR="003157A8" w:rsidRDefault="003157A8">
            <w:pPr>
              <w:pStyle w:val="ConsPlusNormal"/>
              <w:jc w:val="center"/>
            </w:pPr>
            <w:r>
              <w:t>100</w:t>
            </w:r>
          </w:p>
        </w:tc>
        <w:tc>
          <w:tcPr>
            <w:tcW w:w="664" w:type="dxa"/>
            <w:tcBorders>
              <w:top w:val="nil"/>
              <w:left w:val="nil"/>
              <w:bottom w:val="nil"/>
              <w:right w:val="nil"/>
            </w:tcBorders>
          </w:tcPr>
          <w:p w:rsidR="003157A8" w:rsidRDefault="003157A8">
            <w:pPr>
              <w:pStyle w:val="ConsPlusNormal"/>
              <w:jc w:val="center"/>
            </w:pPr>
            <w:r>
              <w:t>124,3</w:t>
            </w:r>
          </w:p>
        </w:tc>
        <w:tc>
          <w:tcPr>
            <w:tcW w:w="664" w:type="dxa"/>
            <w:tcBorders>
              <w:top w:val="nil"/>
              <w:left w:val="nil"/>
              <w:bottom w:val="nil"/>
              <w:right w:val="nil"/>
            </w:tcBorders>
          </w:tcPr>
          <w:p w:rsidR="003157A8" w:rsidRDefault="003157A8">
            <w:pPr>
              <w:pStyle w:val="ConsPlusNormal"/>
              <w:jc w:val="center"/>
            </w:pPr>
            <w:r>
              <w:t>100,8</w:t>
            </w:r>
          </w:p>
        </w:tc>
        <w:tc>
          <w:tcPr>
            <w:tcW w:w="664" w:type="dxa"/>
            <w:tcBorders>
              <w:top w:val="nil"/>
              <w:left w:val="nil"/>
              <w:bottom w:val="nil"/>
              <w:right w:val="nil"/>
            </w:tcBorders>
          </w:tcPr>
          <w:p w:rsidR="003157A8" w:rsidRDefault="003157A8">
            <w:pPr>
              <w:pStyle w:val="ConsPlusNormal"/>
              <w:jc w:val="center"/>
            </w:pPr>
            <w:r>
              <w:t>137,4</w:t>
            </w:r>
          </w:p>
        </w:tc>
        <w:tc>
          <w:tcPr>
            <w:tcW w:w="664" w:type="dxa"/>
            <w:tcBorders>
              <w:top w:val="nil"/>
              <w:left w:val="nil"/>
              <w:bottom w:val="nil"/>
              <w:right w:val="nil"/>
            </w:tcBorders>
          </w:tcPr>
          <w:p w:rsidR="003157A8" w:rsidRDefault="003157A8">
            <w:pPr>
              <w:pStyle w:val="ConsPlusNormal"/>
              <w:jc w:val="center"/>
            </w:pPr>
            <w:r>
              <w:t>121,2</w:t>
            </w:r>
          </w:p>
        </w:tc>
        <w:tc>
          <w:tcPr>
            <w:tcW w:w="664" w:type="dxa"/>
            <w:tcBorders>
              <w:top w:val="nil"/>
              <w:left w:val="nil"/>
              <w:bottom w:val="nil"/>
              <w:right w:val="nil"/>
            </w:tcBorders>
          </w:tcPr>
          <w:p w:rsidR="003157A8" w:rsidRDefault="003157A8">
            <w:pPr>
              <w:pStyle w:val="ConsPlusNormal"/>
              <w:jc w:val="center"/>
            </w:pPr>
            <w:r>
              <w:t>123,6</w:t>
            </w:r>
          </w:p>
        </w:tc>
        <w:tc>
          <w:tcPr>
            <w:tcW w:w="664" w:type="dxa"/>
            <w:tcBorders>
              <w:top w:val="nil"/>
              <w:left w:val="nil"/>
              <w:bottom w:val="nil"/>
              <w:right w:val="nil"/>
            </w:tcBorders>
          </w:tcPr>
          <w:p w:rsidR="003157A8" w:rsidRDefault="003157A8">
            <w:pPr>
              <w:pStyle w:val="ConsPlusNormal"/>
              <w:jc w:val="center"/>
            </w:pPr>
            <w:r>
              <w:t>141,7</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5.</w:t>
            </w:r>
          </w:p>
        </w:tc>
        <w:tc>
          <w:tcPr>
            <w:tcW w:w="2269" w:type="dxa"/>
            <w:tcBorders>
              <w:top w:val="nil"/>
              <w:left w:val="nil"/>
              <w:bottom w:val="nil"/>
              <w:right w:val="nil"/>
            </w:tcBorders>
          </w:tcPr>
          <w:p w:rsidR="003157A8" w:rsidRDefault="003157A8">
            <w:pPr>
              <w:pStyle w:val="ConsPlusNormal"/>
            </w:pPr>
            <w:r>
              <w:t>Сальдо миграции</w:t>
            </w:r>
          </w:p>
        </w:tc>
        <w:tc>
          <w:tcPr>
            <w:tcW w:w="2104" w:type="dxa"/>
            <w:tcBorders>
              <w:top w:val="nil"/>
              <w:left w:val="nil"/>
              <w:bottom w:val="nil"/>
              <w:right w:val="nil"/>
            </w:tcBorders>
          </w:tcPr>
          <w:p w:rsidR="003157A8" w:rsidRDefault="003157A8">
            <w:pPr>
              <w:pStyle w:val="ConsPlusNormal"/>
              <w:jc w:val="center"/>
            </w:pPr>
            <w:r>
              <w:t>человек</w:t>
            </w:r>
          </w:p>
        </w:tc>
        <w:tc>
          <w:tcPr>
            <w:tcW w:w="664" w:type="dxa"/>
            <w:tcBorders>
              <w:top w:val="nil"/>
              <w:left w:val="nil"/>
              <w:bottom w:val="nil"/>
              <w:right w:val="nil"/>
            </w:tcBorders>
          </w:tcPr>
          <w:p w:rsidR="003157A8" w:rsidRDefault="003157A8">
            <w:pPr>
              <w:pStyle w:val="ConsPlusNormal"/>
              <w:jc w:val="center"/>
            </w:pPr>
            <w:r>
              <w:t>-125</w:t>
            </w:r>
          </w:p>
        </w:tc>
        <w:tc>
          <w:tcPr>
            <w:tcW w:w="664" w:type="dxa"/>
            <w:tcBorders>
              <w:top w:val="nil"/>
              <w:left w:val="nil"/>
              <w:bottom w:val="nil"/>
              <w:right w:val="nil"/>
            </w:tcBorders>
          </w:tcPr>
          <w:p w:rsidR="003157A8" w:rsidRDefault="003157A8">
            <w:pPr>
              <w:pStyle w:val="ConsPlusNormal"/>
              <w:jc w:val="center"/>
            </w:pPr>
            <w:r>
              <w:t>-169</w:t>
            </w:r>
          </w:p>
        </w:tc>
        <w:tc>
          <w:tcPr>
            <w:tcW w:w="664" w:type="dxa"/>
            <w:tcBorders>
              <w:top w:val="nil"/>
              <w:left w:val="nil"/>
              <w:bottom w:val="nil"/>
              <w:right w:val="nil"/>
            </w:tcBorders>
          </w:tcPr>
          <w:p w:rsidR="003157A8" w:rsidRDefault="003157A8">
            <w:pPr>
              <w:pStyle w:val="ConsPlusNormal"/>
              <w:jc w:val="center"/>
            </w:pPr>
            <w:r>
              <w:t>-88</w:t>
            </w:r>
          </w:p>
        </w:tc>
        <w:tc>
          <w:tcPr>
            <w:tcW w:w="664" w:type="dxa"/>
            <w:tcBorders>
              <w:top w:val="nil"/>
              <w:left w:val="nil"/>
              <w:bottom w:val="nil"/>
              <w:right w:val="nil"/>
            </w:tcBorders>
          </w:tcPr>
          <w:p w:rsidR="003157A8" w:rsidRDefault="003157A8">
            <w:pPr>
              <w:pStyle w:val="ConsPlusNormal"/>
              <w:jc w:val="center"/>
            </w:pPr>
            <w:r>
              <w:t>-314</w:t>
            </w:r>
          </w:p>
        </w:tc>
        <w:tc>
          <w:tcPr>
            <w:tcW w:w="664" w:type="dxa"/>
            <w:tcBorders>
              <w:top w:val="nil"/>
              <w:left w:val="nil"/>
              <w:bottom w:val="nil"/>
              <w:right w:val="nil"/>
            </w:tcBorders>
          </w:tcPr>
          <w:p w:rsidR="003157A8" w:rsidRDefault="003157A8">
            <w:pPr>
              <w:pStyle w:val="ConsPlusNormal"/>
              <w:jc w:val="center"/>
            </w:pPr>
            <w:r>
              <w:t>-68</w:t>
            </w:r>
          </w:p>
        </w:tc>
        <w:tc>
          <w:tcPr>
            <w:tcW w:w="664" w:type="dxa"/>
            <w:tcBorders>
              <w:top w:val="nil"/>
              <w:left w:val="nil"/>
              <w:bottom w:val="nil"/>
              <w:right w:val="nil"/>
            </w:tcBorders>
          </w:tcPr>
          <w:p w:rsidR="003157A8" w:rsidRDefault="003157A8">
            <w:pPr>
              <w:pStyle w:val="ConsPlusNormal"/>
              <w:jc w:val="center"/>
            </w:pPr>
            <w:r>
              <w:t>-107</w:t>
            </w:r>
          </w:p>
        </w:tc>
        <w:tc>
          <w:tcPr>
            <w:tcW w:w="664" w:type="dxa"/>
            <w:tcBorders>
              <w:top w:val="nil"/>
              <w:left w:val="nil"/>
              <w:bottom w:val="nil"/>
              <w:right w:val="nil"/>
            </w:tcBorders>
          </w:tcPr>
          <w:p w:rsidR="003157A8" w:rsidRDefault="003157A8">
            <w:pPr>
              <w:pStyle w:val="ConsPlusNormal"/>
              <w:jc w:val="center"/>
            </w:pPr>
            <w:r>
              <w:t>119</w:t>
            </w:r>
          </w:p>
        </w:tc>
        <w:tc>
          <w:tcPr>
            <w:tcW w:w="664" w:type="dxa"/>
            <w:tcBorders>
              <w:top w:val="nil"/>
              <w:left w:val="nil"/>
              <w:bottom w:val="nil"/>
              <w:right w:val="nil"/>
            </w:tcBorders>
          </w:tcPr>
          <w:p w:rsidR="003157A8" w:rsidRDefault="003157A8">
            <w:pPr>
              <w:pStyle w:val="ConsPlusNormal"/>
              <w:jc w:val="center"/>
            </w:pPr>
            <w:r>
              <w:t>-40</w:t>
            </w:r>
          </w:p>
        </w:tc>
        <w:tc>
          <w:tcPr>
            <w:tcW w:w="664" w:type="dxa"/>
            <w:tcBorders>
              <w:top w:val="nil"/>
              <w:left w:val="nil"/>
              <w:bottom w:val="nil"/>
              <w:right w:val="nil"/>
            </w:tcBorders>
          </w:tcPr>
          <w:p w:rsidR="003157A8" w:rsidRDefault="003157A8">
            <w:pPr>
              <w:pStyle w:val="ConsPlusNormal"/>
              <w:jc w:val="center"/>
            </w:pPr>
            <w:r>
              <w:t>-26</w:t>
            </w:r>
          </w:p>
        </w:tc>
        <w:tc>
          <w:tcPr>
            <w:tcW w:w="664" w:type="dxa"/>
            <w:tcBorders>
              <w:top w:val="nil"/>
              <w:left w:val="nil"/>
              <w:bottom w:val="nil"/>
              <w:right w:val="nil"/>
            </w:tcBorders>
          </w:tcPr>
          <w:p w:rsidR="003157A8" w:rsidRDefault="003157A8">
            <w:pPr>
              <w:pStyle w:val="ConsPlusNormal"/>
              <w:jc w:val="center"/>
            </w:pPr>
            <w:r>
              <w:t>-17</w:t>
            </w:r>
          </w:p>
        </w:tc>
        <w:tc>
          <w:tcPr>
            <w:tcW w:w="664" w:type="dxa"/>
            <w:tcBorders>
              <w:top w:val="nil"/>
              <w:left w:val="nil"/>
              <w:bottom w:val="nil"/>
              <w:right w:val="nil"/>
            </w:tcBorders>
          </w:tcPr>
          <w:p w:rsidR="003157A8" w:rsidRDefault="003157A8">
            <w:pPr>
              <w:pStyle w:val="ConsPlusNormal"/>
              <w:jc w:val="center"/>
            </w:pPr>
            <w:r>
              <w:t>43</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6.</w:t>
            </w:r>
          </w:p>
        </w:tc>
        <w:tc>
          <w:tcPr>
            <w:tcW w:w="2269" w:type="dxa"/>
            <w:tcBorders>
              <w:top w:val="nil"/>
              <w:left w:val="nil"/>
              <w:bottom w:val="nil"/>
              <w:right w:val="nil"/>
            </w:tcBorders>
          </w:tcPr>
          <w:p w:rsidR="003157A8" w:rsidRDefault="003157A8">
            <w:pPr>
              <w:pStyle w:val="ConsPlusNormal"/>
            </w:pPr>
            <w:r>
              <w:t>Численность населения трудоспособного возраста</w:t>
            </w:r>
          </w:p>
        </w:tc>
        <w:tc>
          <w:tcPr>
            <w:tcW w:w="2104" w:type="dxa"/>
            <w:tcBorders>
              <w:top w:val="nil"/>
              <w:left w:val="nil"/>
              <w:bottom w:val="nil"/>
              <w:right w:val="nil"/>
            </w:tcBorders>
          </w:tcPr>
          <w:p w:rsidR="003157A8" w:rsidRDefault="003157A8">
            <w:pPr>
              <w:pStyle w:val="ConsPlusNormal"/>
              <w:jc w:val="center"/>
            </w:pPr>
            <w:r>
              <w:t>тыс. человек</w:t>
            </w:r>
          </w:p>
        </w:tc>
        <w:tc>
          <w:tcPr>
            <w:tcW w:w="664" w:type="dxa"/>
            <w:tcBorders>
              <w:top w:val="nil"/>
              <w:left w:val="nil"/>
              <w:bottom w:val="nil"/>
              <w:right w:val="nil"/>
            </w:tcBorders>
          </w:tcPr>
          <w:p w:rsidR="003157A8" w:rsidRDefault="003157A8">
            <w:pPr>
              <w:pStyle w:val="ConsPlusNormal"/>
              <w:jc w:val="center"/>
            </w:pPr>
            <w:r>
              <w:t>15,1</w:t>
            </w:r>
          </w:p>
        </w:tc>
        <w:tc>
          <w:tcPr>
            <w:tcW w:w="664" w:type="dxa"/>
            <w:tcBorders>
              <w:top w:val="nil"/>
              <w:left w:val="nil"/>
              <w:bottom w:val="nil"/>
              <w:right w:val="nil"/>
            </w:tcBorders>
          </w:tcPr>
          <w:p w:rsidR="003157A8" w:rsidRDefault="003157A8">
            <w:pPr>
              <w:pStyle w:val="ConsPlusNormal"/>
              <w:jc w:val="center"/>
            </w:pPr>
            <w:r>
              <w:t>14,8</w:t>
            </w:r>
          </w:p>
        </w:tc>
        <w:tc>
          <w:tcPr>
            <w:tcW w:w="664" w:type="dxa"/>
            <w:tcBorders>
              <w:top w:val="nil"/>
              <w:left w:val="nil"/>
              <w:bottom w:val="nil"/>
              <w:right w:val="nil"/>
            </w:tcBorders>
          </w:tcPr>
          <w:p w:rsidR="003157A8" w:rsidRDefault="003157A8">
            <w:pPr>
              <w:pStyle w:val="ConsPlusNormal"/>
              <w:jc w:val="center"/>
            </w:pPr>
            <w:r>
              <w:t>14,8</w:t>
            </w:r>
          </w:p>
        </w:tc>
        <w:tc>
          <w:tcPr>
            <w:tcW w:w="664" w:type="dxa"/>
            <w:tcBorders>
              <w:top w:val="nil"/>
              <w:left w:val="nil"/>
              <w:bottom w:val="nil"/>
              <w:right w:val="nil"/>
            </w:tcBorders>
          </w:tcPr>
          <w:p w:rsidR="003157A8" w:rsidRDefault="003157A8">
            <w:pPr>
              <w:pStyle w:val="ConsPlusNormal"/>
              <w:jc w:val="center"/>
            </w:pPr>
            <w:r>
              <w:t>14,6</w:t>
            </w:r>
          </w:p>
        </w:tc>
        <w:tc>
          <w:tcPr>
            <w:tcW w:w="664" w:type="dxa"/>
            <w:tcBorders>
              <w:top w:val="nil"/>
              <w:left w:val="nil"/>
              <w:bottom w:val="nil"/>
              <w:right w:val="nil"/>
            </w:tcBorders>
          </w:tcPr>
          <w:p w:rsidR="003157A8" w:rsidRDefault="003157A8">
            <w:pPr>
              <w:pStyle w:val="ConsPlusNormal"/>
              <w:jc w:val="center"/>
            </w:pPr>
            <w:r>
              <w:t>14,3</w:t>
            </w:r>
          </w:p>
        </w:tc>
        <w:tc>
          <w:tcPr>
            <w:tcW w:w="664" w:type="dxa"/>
            <w:tcBorders>
              <w:top w:val="nil"/>
              <w:left w:val="nil"/>
              <w:bottom w:val="nil"/>
              <w:right w:val="nil"/>
            </w:tcBorders>
          </w:tcPr>
          <w:p w:rsidR="003157A8" w:rsidRDefault="003157A8">
            <w:pPr>
              <w:pStyle w:val="ConsPlusNormal"/>
              <w:jc w:val="center"/>
            </w:pPr>
            <w:r>
              <w:t>14,1</w:t>
            </w:r>
          </w:p>
        </w:tc>
        <w:tc>
          <w:tcPr>
            <w:tcW w:w="664" w:type="dxa"/>
            <w:tcBorders>
              <w:top w:val="nil"/>
              <w:left w:val="nil"/>
              <w:bottom w:val="nil"/>
              <w:right w:val="nil"/>
            </w:tcBorders>
          </w:tcPr>
          <w:p w:rsidR="003157A8" w:rsidRDefault="003157A8">
            <w:pPr>
              <w:pStyle w:val="ConsPlusNormal"/>
              <w:jc w:val="center"/>
            </w:pPr>
            <w:r>
              <w:t>14,1</w:t>
            </w:r>
          </w:p>
        </w:tc>
        <w:tc>
          <w:tcPr>
            <w:tcW w:w="664" w:type="dxa"/>
            <w:tcBorders>
              <w:top w:val="nil"/>
              <w:left w:val="nil"/>
              <w:bottom w:val="nil"/>
              <w:right w:val="nil"/>
            </w:tcBorders>
          </w:tcPr>
          <w:p w:rsidR="003157A8" w:rsidRDefault="003157A8">
            <w:pPr>
              <w:pStyle w:val="ConsPlusNormal"/>
              <w:jc w:val="center"/>
            </w:pPr>
            <w:r>
              <w:t>14,5</w:t>
            </w:r>
          </w:p>
        </w:tc>
        <w:tc>
          <w:tcPr>
            <w:tcW w:w="664" w:type="dxa"/>
            <w:tcBorders>
              <w:top w:val="nil"/>
              <w:left w:val="nil"/>
              <w:bottom w:val="nil"/>
              <w:right w:val="nil"/>
            </w:tcBorders>
          </w:tcPr>
          <w:p w:rsidR="003157A8" w:rsidRDefault="003157A8">
            <w:pPr>
              <w:pStyle w:val="ConsPlusNormal"/>
              <w:jc w:val="center"/>
            </w:pPr>
            <w:r>
              <w:t>14,5</w:t>
            </w:r>
          </w:p>
        </w:tc>
        <w:tc>
          <w:tcPr>
            <w:tcW w:w="664" w:type="dxa"/>
            <w:tcBorders>
              <w:top w:val="nil"/>
              <w:left w:val="nil"/>
              <w:bottom w:val="nil"/>
              <w:right w:val="nil"/>
            </w:tcBorders>
          </w:tcPr>
          <w:p w:rsidR="003157A8" w:rsidRDefault="003157A8">
            <w:pPr>
              <w:pStyle w:val="ConsPlusNormal"/>
              <w:jc w:val="center"/>
            </w:pPr>
            <w:r>
              <w:t>14,5</w:t>
            </w:r>
          </w:p>
        </w:tc>
        <w:tc>
          <w:tcPr>
            <w:tcW w:w="664" w:type="dxa"/>
            <w:tcBorders>
              <w:top w:val="nil"/>
              <w:left w:val="nil"/>
              <w:bottom w:val="nil"/>
              <w:right w:val="nil"/>
            </w:tcBorders>
          </w:tcPr>
          <w:p w:rsidR="003157A8" w:rsidRDefault="003157A8">
            <w:pPr>
              <w:pStyle w:val="ConsPlusNormal"/>
              <w:jc w:val="center"/>
            </w:pPr>
            <w:r>
              <w:t>14,5</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7.</w:t>
            </w:r>
          </w:p>
        </w:tc>
        <w:tc>
          <w:tcPr>
            <w:tcW w:w="2269" w:type="dxa"/>
            <w:tcBorders>
              <w:top w:val="nil"/>
              <w:left w:val="nil"/>
              <w:bottom w:val="nil"/>
              <w:right w:val="nil"/>
            </w:tcBorders>
          </w:tcPr>
          <w:p w:rsidR="003157A8" w:rsidRDefault="003157A8">
            <w:pPr>
              <w:pStyle w:val="ConsPlusNormal"/>
            </w:pPr>
            <w:r>
              <w:t>Объем инвестиций в основной капитал на душу населения</w:t>
            </w:r>
          </w:p>
        </w:tc>
        <w:tc>
          <w:tcPr>
            <w:tcW w:w="2104" w:type="dxa"/>
            <w:tcBorders>
              <w:top w:val="nil"/>
              <w:left w:val="nil"/>
              <w:bottom w:val="nil"/>
              <w:right w:val="nil"/>
            </w:tcBorders>
          </w:tcPr>
          <w:p w:rsidR="003157A8" w:rsidRDefault="003157A8">
            <w:pPr>
              <w:pStyle w:val="ConsPlusNormal"/>
              <w:jc w:val="center"/>
            </w:pPr>
            <w:r>
              <w:t>тыс. рублей</w:t>
            </w:r>
          </w:p>
        </w:tc>
        <w:tc>
          <w:tcPr>
            <w:tcW w:w="664" w:type="dxa"/>
            <w:tcBorders>
              <w:top w:val="nil"/>
              <w:left w:val="nil"/>
              <w:bottom w:val="nil"/>
              <w:right w:val="nil"/>
            </w:tcBorders>
          </w:tcPr>
          <w:p w:rsidR="003157A8" w:rsidRDefault="003157A8">
            <w:pPr>
              <w:pStyle w:val="ConsPlusNormal"/>
              <w:jc w:val="center"/>
            </w:pPr>
            <w:r>
              <w:t>35,3</w:t>
            </w:r>
          </w:p>
        </w:tc>
        <w:tc>
          <w:tcPr>
            <w:tcW w:w="664" w:type="dxa"/>
            <w:tcBorders>
              <w:top w:val="nil"/>
              <w:left w:val="nil"/>
              <w:bottom w:val="nil"/>
              <w:right w:val="nil"/>
            </w:tcBorders>
          </w:tcPr>
          <w:p w:rsidR="003157A8" w:rsidRDefault="003157A8">
            <w:pPr>
              <w:pStyle w:val="ConsPlusNormal"/>
              <w:jc w:val="center"/>
            </w:pPr>
            <w:r>
              <w:t>101,1</w:t>
            </w:r>
          </w:p>
        </w:tc>
        <w:tc>
          <w:tcPr>
            <w:tcW w:w="664" w:type="dxa"/>
            <w:tcBorders>
              <w:top w:val="nil"/>
              <w:left w:val="nil"/>
              <w:bottom w:val="nil"/>
              <w:right w:val="nil"/>
            </w:tcBorders>
          </w:tcPr>
          <w:p w:rsidR="003157A8" w:rsidRDefault="003157A8">
            <w:pPr>
              <w:pStyle w:val="ConsPlusNormal"/>
              <w:jc w:val="center"/>
            </w:pPr>
            <w:r>
              <w:t>129,2</w:t>
            </w:r>
          </w:p>
        </w:tc>
        <w:tc>
          <w:tcPr>
            <w:tcW w:w="664" w:type="dxa"/>
            <w:tcBorders>
              <w:top w:val="nil"/>
              <w:left w:val="nil"/>
              <w:bottom w:val="nil"/>
              <w:right w:val="nil"/>
            </w:tcBorders>
          </w:tcPr>
          <w:p w:rsidR="003157A8" w:rsidRDefault="003157A8">
            <w:pPr>
              <w:pStyle w:val="ConsPlusNormal"/>
              <w:jc w:val="center"/>
            </w:pPr>
            <w:r>
              <w:t>129,2</w:t>
            </w:r>
          </w:p>
        </w:tc>
        <w:tc>
          <w:tcPr>
            <w:tcW w:w="664" w:type="dxa"/>
            <w:tcBorders>
              <w:top w:val="nil"/>
              <w:left w:val="nil"/>
              <w:bottom w:val="nil"/>
              <w:right w:val="nil"/>
            </w:tcBorders>
          </w:tcPr>
          <w:p w:rsidR="003157A8" w:rsidRDefault="003157A8">
            <w:pPr>
              <w:pStyle w:val="ConsPlusNormal"/>
              <w:jc w:val="center"/>
            </w:pPr>
            <w:r>
              <w:t>135,5</w:t>
            </w:r>
          </w:p>
        </w:tc>
        <w:tc>
          <w:tcPr>
            <w:tcW w:w="664" w:type="dxa"/>
            <w:tcBorders>
              <w:top w:val="nil"/>
              <w:left w:val="nil"/>
              <w:bottom w:val="nil"/>
              <w:right w:val="nil"/>
            </w:tcBorders>
          </w:tcPr>
          <w:p w:rsidR="003157A8" w:rsidRDefault="003157A8">
            <w:pPr>
              <w:pStyle w:val="ConsPlusNormal"/>
              <w:jc w:val="center"/>
            </w:pPr>
            <w:r>
              <w:t>91,4</w:t>
            </w:r>
          </w:p>
        </w:tc>
        <w:tc>
          <w:tcPr>
            <w:tcW w:w="664" w:type="dxa"/>
            <w:tcBorders>
              <w:top w:val="nil"/>
              <w:left w:val="nil"/>
              <w:bottom w:val="nil"/>
              <w:right w:val="nil"/>
            </w:tcBorders>
          </w:tcPr>
          <w:p w:rsidR="003157A8" w:rsidRDefault="003157A8">
            <w:pPr>
              <w:pStyle w:val="ConsPlusNormal"/>
              <w:jc w:val="center"/>
            </w:pPr>
            <w:r>
              <w:t>111,8</w:t>
            </w:r>
          </w:p>
        </w:tc>
        <w:tc>
          <w:tcPr>
            <w:tcW w:w="664" w:type="dxa"/>
            <w:tcBorders>
              <w:top w:val="nil"/>
              <w:left w:val="nil"/>
              <w:bottom w:val="nil"/>
              <w:right w:val="nil"/>
            </w:tcBorders>
          </w:tcPr>
          <w:p w:rsidR="003157A8" w:rsidRDefault="003157A8">
            <w:pPr>
              <w:pStyle w:val="ConsPlusNormal"/>
              <w:jc w:val="center"/>
            </w:pPr>
            <w:r>
              <w:t>124,2</w:t>
            </w:r>
          </w:p>
        </w:tc>
        <w:tc>
          <w:tcPr>
            <w:tcW w:w="664" w:type="dxa"/>
            <w:tcBorders>
              <w:top w:val="nil"/>
              <w:left w:val="nil"/>
              <w:bottom w:val="nil"/>
              <w:right w:val="nil"/>
            </w:tcBorders>
          </w:tcPr>
          <w:p w:rsidR="003157A8" w:rsidRDefault="003157A8">
            <w:pPr>
              <w:pStyle w:val="ConsPlusNormal"/>
              <w:jc w:val="center"/>
            </w:pPr>
            <w:r>
              <w:t>144,5</w:t>
            </w:r>
          </w:p>
        </w:tc>
        <w:tc>
          <w:tcPr>
            <w:tcW w:w="664" w:type="dxa"/>
            <w:tcBorders>
              <w:top w:val="nil"/>
              <w:left w:val="nil"/>
              <w:bottom w:val="nil"/>
              <w:right w:val="nil"/>
            </w:tcBorders>
          </w:tcPr>
          <w:p w:rsidR="003157A8" w:rsidRDefault="003157A8">
            <w:pPr>
              <w:pStyle w:val="ConsPlusNormal"/>
              <w:jc w:val="center"/>
            </w:pPr>
            <w:r>
              <w:t>188,3</w:t>
            </w:r>
          </w:p>
        </w:tc>
        <w:tc>
          <w:tcPr>
            <w:tcW w:w="664" w:type="dxa"/>
            <w:tcBorders>
              <w:top w:val="nil"/>
              <w:left w:val="nil"/>
              <w:bottom w:val="nil"/>
              <w:right w:val="nil"/>
            </w:tcBorders>
          </w:tcPr>
          <w:p w:rsidR="003157A8" w:rsidRDefault="003157A8">
            <w:pPr>
              <w:pStyle w:val="ConsPlusNormal"/>
              <w:jc w:val="center"/>
            </w:pPr>
            <w:r>
              <w:t>206</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8.</w:t>
            </w:r>
          </w:p>
        </w:tc>
        <w:tc>
          <w:tcPr>
            <w:tcW w:w="2269" w:type="dxa"/>
            <w:tcBorders>
              <w:top w:val="nil"/>
              <w:left w:val="nil"/>
              <w:bottom w:val="nil"/>
              <w:right w:val="nil"/>
            </w:tcBorders>
          </w:tcPr>
          <w:p w:rsidR="003157A8" w:rsidRDefault="003157A8">
            <w:pPr>
              <w:pStyle w:val="ConsPlusNormal"/>
            </w:pPr>
            <w:r>
              <w:t>Объем иностранных инвестиций в экономику Курильских островов</w:t>
            </w:r>
          </w:p>
        </w:tc>
        <w:tc>
          <w:tcPr>
            <w:tcW w:w="2104" w:type="dxa"/>
            <w:tcBorders>
              <w:top w:val="nil"/>
              <w:left w:val="nil"/>
              <w:bottom w:val="nil"/>
              <w:right w:val="nil"/>
            </w:tcBorders>
          </w:tcPr>
          <w:p w:rsidR="003157A8" w:rsidRDefault="003157A8">
            <w:pPr>
              <w:pStyle w:val="ConsPlusNormal"/>
              <w:jc w:val="center"/>
            </w:pPr>
            <w:r>
              <w:t>млн. долларов США</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2,3</w:t>
            </w:r>
          </w:p>
        </w:tc>
        <w:tc>
          <w:tcPr>
            <w:tcW w:w="664" w:type="dxa"/>
            <w:tcBorders>
              <w:top w:val="nil"/>
              <w:left w:val="nil"/>
              <w:bottom w:val="nil"/>
              <w:right w:val="nil"/>
            </w:tcBorders>
          </w:tcPr>
          <w:p w:rsidR="003157A8" w:rsidRDefault="003157A8">
            <w:pPr>
              <w:pStyle w:val="ConsPlusNormal"/>
              <w:jc w:val="center"/>
            </w:pPr>
            <w:r>
              <w:t>2,3</w:t>
            </w:r>
          </w:p>
        </w:tc>
        <w:tc>
          <w:tcPr>
            <w:tcW w:w="664" w:type="dxa"/>
            <w:tcBorders>
              <w:top w:val="nil"/>
              <w:left w:val="nil"/>
              <w:bottom w:val="nil"/>
              <w:right w:val="nil"/>
            </w:tcBorders>
          </w:tcPr>
          <w:p w:rsidR="003157A8" w:rsidRDefault="003157A8">
            <w:pPr>
              <w:pStyle w:val="ConsPlusNormal"/>
              <w:jc w:val="center"/>
            </w:pPr>
            <w:r>
              <w:t>5,9</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17,9</w:t>
            </w:r>
          </w:p>
        </w:tc>
        <w:tc>
          <w:tcPr>
            <w:tcW w:w="664" w:type="dxa"/>
            <w:tcBorders>
              <w:top w:val="nil"/>
              <w:left w:val="nil"/>
              <w:bottom w:val="nil"/>
              <w:right w:val="nil"/>
            </w:tcBorders>
          </w:tcPr>
          <w:p w:rsidR="003157A8" w:rsidRDefault="003157A8">
            <w:pPr>
              <w:pStyle w:val="ConsPlusNormal"/>
              <w:jc w:val="center"/>
            </w:pPr>
            <w:r>
              <w:t>2,7</w:t>
            </w:r>
          </w:p>
        </w:tc>
        <w:tc>
          <w:tcPr>
            <w:tcW w:w="664" w:type="dxa"/>
            <w:tcBorders>
              <w:top w:val="nil"/>
              <w:left w:val="nil"/>
              <w:bottom w:val="nil"/>
              <w:right w:val="nil"/>
            </w:tcBorders>
          </w:tcPr>
          <w:p w:rsidR="003157A8" w:rsidRDefault="003157A8">
            <w:pPr>
              <w:pStyle w:val="ConsPlusNormal"/>
              <w:jc w:val="center"/>
            </w:pPr>
            <w:r>
              <w:t>3,1</w:t>
            </w:r>
          </w:p>
        </w:tc>
        <w:tc>
          <w:tcPr>
            <w:tcW w:w="664" w:type="dxa"/>
            <w:tcBorders>
              <w:top w:val="nil"/>
              <w:left w:val="nil"/>
              <w:bottom w:val="nil"/>
              <w:right w:val="nil"/>
            </w:tcBorders>
          </w:tcPr>
          <w:p w:rsidR="003157A8" w:rsidRDefault="003157A8">
            <w:pPr>
              <w:pStyle w:val="ConsPlusNormal"/>
              <w:jc w:val="center"/>
            </w:pPr>
            <w:r>
              <w:t>3,3</w:t>
            </w:r>
          </w:p>
        </w:tc>
        <w:tc>
          <w:tcPr>
            <w:tcW w:w="664" w:type="dxa"/>
            <w:tcBorders>
              <w:top w:val="nil"/>
              <w:left w:val="nil"/>
              <w:bottom w:val="nil"/>
              <w:right w:val="nil"/>
            </w:tcBorders>
          </w:tcPr>
          <w:p w:rsidR="003157A8" w:rsidRDefault="003157A8">
            <w:pPr>
              <w:pStyle w:val="ConsPlusNormal"/>
              <w:jc w:val="center"/>
            </w:pPr>
            <w:r>
              <w:t>3,5</w:t>
            </w:r>
          </w:p>
        </w:tc>
      </w:tr>
      <w:tr w:rsidR="003157A8">
        <w:tblPrEx>
          <w:tblBorders>
            <w:insideH w:val="none" w:sz="0" w:space="0" w:color="auto"/>
            <w:insideV w:val="none" w:sz="0" w:space="0" w:color="auto"/>
          </w:tblBorders>
        </w:tblPrEx>
        <w:tc>
          <w:tcPr>
            <w:tcW w:w="304" w:type="dxa"/>
            <w:tcBorders>
              <w:top w:val="nil"/>
              <w:left w:val="nil"/>
              <w:bottom w:val="nil"/>
              <w:right w:val="nil"/>
            </w:tcBorders>
          </w:tcPr>
          <w:p w:rsidR="003157A8" w:rsidRDefault="003157A8">
            <w:pPr>
              <w:pStyle w:val="ConsPlusNormal"/>
              <w:jc w:val="center"/>
            </w:pPr>
            <w:r>
              <w:t>9.</w:t>
            </w:r>
          </w:p>
        </w:tc>
        <w:tc>
          <w:tcPr>
            <w:tcW w:w="2269" w:type="dxa"/>
            <w:tcBorders>
              <w:top w:val="nil"/>
              <w:left w:val="nil"/>
              <w:bottom w:val="nil"/>
              <w:right w:val="nil"/>
            </w:tcBorders>
          </w:tcPr>
          <w:p w:rsidR="003157A8" w:rsidRDefault="003157A8">
            <w:pPr>
              <w:pStyle w:val="ConsPlusNormal"/>
            </w:pPr>
            <w:r>
              <w:t xml:space="preserve">Строительство объектов топливно-энергетического </w:t>
            </w:r>
            <w:r>
              <w:lastRenderedPageBreak/>
              <w:t>комплекса</w:t>
            </w:r>
          </w:p>
        </w:tc>
        <w:tc>
          <w:tcPr>
            <w:tcW w:w="2104" w:type="dxa"/>
            <w:tcBorders>
              <w:top w:val="nil"/>
              <w:left w:val="nil"/>
              <w:bottom w:val="nil"/>
              <w:right w:val="nil"/>
            </w:tcBorders>
          </w:tcPr>
          <w:p w:rsidR="003157A8" w:rsidRDefault="003157A8">
            <w:pPr>
              <w:pStyle w:val="ConsPlusNormal"/>
              <w:jc w:val="center"/>
            </w:pPr>
            <w:r>
              <w:lastRenderedPageBreak/>
              <w:t xml:space="preserve">процентов (запланированного на 2012 - 2015 годы </w:t>
            </w:r>
            <w:r>
              <w:lastRenderedPageBreak/>
              <w:t>объема)</w:t>
            </w:r>
          </w:p>
        </w:tc>
        <w:tc>
          <w:tcPr>
            <w:tcW w:w="664" w:type="dxa"/>
            <w:tcBorders>
              <w:top w:val="nil"/>
              <w:left w:val="nil"/>
              <w:bottom w:val="nil"/>
              <w:right w:val="nil"/>
            </w:tcBorders>
          </w:tcPr>
          <w:p w:rsidR="003157A8" w:rsidRDefault="003157A8">
            <w:pPr>
              <w:pStyle w:val="ConsPlusNormal"/>
              <w:jc w:val="center"/>
            </w:pPr>
            <w:r>
              <w:lastRenderedPageBreak/>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w:t>
            </w:r>
          </w:p>
        </w:tc>
        <w:tc>
          <w:tcPr>
            <w:tcW w:w="664" w:type="dxa"/>
            <w:tcBorders>
              <w:top w:val="nil"/>
              <w:left w:val="nil"/>
              <w:bottom w:val="nil"/>
              <w:right w:val="nil"/>
            </w:tcBorders>
          </w:tcPr>
          <w:p w:rsidR="003157A8" w:rsidRDefault="003157A8">
            <w:pPr>
              <w:pStyle w:val="ConsPlusNormal"/>
              <w:jc w:val="center"/>
            </w:pPr>
            <w:r>
              <w:t>24,9</w:t>
            </w:r>
          </w:p>
        </w:tc>
        <w:tc>
          <w:tcPr>
            <w:tcW w:w="664" w:type="dxa"/>
            <w:tcBorders>
              <w:top w:val="nil"/>
              <w:left w:val="nil"/>
              <w:bottom w:val="nil"/>
              <w:right w:val="nil"/>
            </w:tcBorders>
          </w:tcPr>
          <w:p w:rsidR="003157A8" w:rsidRDefault="003157A8">
            <w:pPr>
              <w:pStyle w:val="ConsPlusNormal"/>
              <w:jc w:val="center"/>
            </w:pPr>
            <w:r>
              <w:t>59,9</w:t>
            </w:r>
          </w:p>
        </w:tc>
        <w:tc>
          <w:tcPr>
            <w:tcW w:w="664" w:type="dxa"/>
            <w:tcBorders>
              <w:top w:val="nil"/>
              <w:left w:val="nil"/>
              <w:bottom w:val="nil"/>
              <w:right w:val="nil"/>
            </w:tcBorders>
          </w:tcPr>
          <w:p w:rsidR="003157A8" w:rsidRDefault="003157A8">
            <w:pPr>
              <w:pStyle w:val="ConsPlusNormal"/>
              <w:jc w:val="center"/>
            </w:pPr>
            <w:r>
              <w:t>100</w:t>
            </w:r>
          </w:p>
        </w:tc>
        <w:tc>
          <w:tcPr>
            <w:tcW w:w="66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981" w:type="dxa"/>
            <w:gridSpan w:val="14"/>
            <w:tcBorders>
              <w:top w:val="nil"/>
              <w:left w:val="nil"/>
              <w:bottom w:val="single" w:sz="4" w:space="0" w:color="auto"/>
              <w:right w:val="nil"/>
            </w:tcBorders>
          </w:tcPr>
          <w:p w:rsidR="003157A8" w:rsidRDefault="003157A8">
            <w:pPr>
              <w:pStyle w:val="ConsPlusNormal"/>
              <w:jc w:val="both"/>
            </w:pPr>
            <w:r>
              <w:lastRenderedPageBreak/>
              <w:t xml:space="preserve">(в ред. Постановлений Правительства РФ от 22.07.2014 </w:t>
            </w:r>
            <w:hyperlink r:id="rId138" w:history="1">
              <w:r>
                <w:rPr>
                  <w:color w:val="0000FF"/>
                </w:rPr>
                <w:t>N 695</w:t>
              </w:r>
            </w:hyperlink>
            <w:r>
              <w:t xml:space="preserve">, от 26.12.2014 </w:t>
            </w:r>
            <w:hyperlink r:id="rId139" w:history="1">
              <w:r>
                <w:rPr>
                  <w:color w:val="0000FF"/>
                </w:rPr>
                <w:t>N 1556</w:t>
              </w:r>
            </w:hyperlink>
            <w:r>
              <w:t>)</w:t>
            </w:r>
          </w:p>
        </w:tc>
      </w:tr>
    </w:tbl>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3</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7" w:name="P949"/>
      <w:bookmarkEnd w:id="7"/>
      <w:r>
        <w:t>МЕРОПРИЯТИЯ</w:t>
      </w:r>
    </w:p>
    <w:p w:rsidR="003157A8" w:rsidRDefault="003157A8">
      <w:pPr>
        <w:pStyle w:val="ConsPlusNormal"/>
        <w:jc w:val="center"/>
      </w:pPr>
      <w:r>
        <w:t>ФЕДЕРАЛЬНОЙ ЦЕЛЕВОЙ ПРОГРАММЫ "СОЦИАЛЬНО-ЭКОНОМИЧЕСКОЕ</w:t>
      </w:r>
    </w:p>
    <w:p w:rsidR="003157A8" w:rsidRDefault="003157A8">
      <w:pPr>
        <w:pStyle w:val="ConsPlusNormal"/>
        <w:jc w:val="center"/>
      </w:pPr>
      <w:r>
        <w:t>РАЗВИТИЕ КУРИЛЬСКИХ ОСТРОВОВ (САХАЛИНСКАЯ ОБЛАСТЬ)</w:t>
      </w:r>
    </w:p>
    <w:p w:rsidR="003157A8" w:rsidRDefault="003157A8">
      <w:pPr>
        <w:pStyle w:val="ConsPlusNormal"/>
        <w:jc w:val="center"/>
      </w:pPr>
      <w:r>
        <w:t>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02.05.2012 </w:t>
      </w:r>
      <w:hyperlink r:id="rId140" w:history="1">
        <w:r>
          <w:rPr>
            <w:color w:val="0000FF"/>
          </w:rPr>
          <w:t>N 425</w:t>
        </w:r>
      </w:hyperlink>
      <w:r>
        <w:t>,</w:t>
      </w:r>
    </w:p>
    <w:p w:rsidR="003157A8" w:rsidRDefault="003157A8">
      <w:pPr>
        <w:pStyle w:val="ConsPlusNormal"/>
        <w:jc w:val="center"/>
      </w:pPr>
      <w:r>
        <w:t xml:space="preserve">от 20.09.2012 </w:t>
      </w:r>
      <w:hyperlink r:id="rId141" w:history="1">
        <w:r>
          <w:rPr>
            <w:color w:val="0000FF"/>
          </w:rPr>
          <w:t>N 952</w:t>
        </w:r>
      </w:hyperlink>
      <w:r>
        <w:t xml:space="preserve">, от 11.02.2013 </w:t>
      </w:r>
      <w:hyperlink r:id="rId142" w:history="1">
        <w:r>
          <w:rPr>
            <w:color w:val="0000FF"/>
          </w:rPr>
          <w:t>N 111</w:t>
        </w:r>
      </w:hyperlink>
      <w:r>
        <w:t>,</w:t>
      </w:r>
    </w:p>
    <w:p w:rsidR="003157A8" w:rsidRDefault="003157A8">
      <w:pPr>
        <w:pStyle w:val="ConsPlusNormal"/>
        <w:jc w:val="center"/>
      </w:pPr>
      <w:r>
        <w:t xml:space="preserve">от 24.10.2013 </w:t>
      </w:r>
      <w:hyperlink r:id="rId143" w:history="1">
        <w:r>
          <w:rPr>
            <w:color w:val="0000FF"/>
          </w:rPr>
          <w:t>N 943</w:t>
        </w:r>
      </w:hyperlink>
      <w:r>
        <w:t xml:space="preserve">, от 22.07.2014 </w:t>
      </w:r>
      <w:hyperlink r:id="rId144" w:history="1">
        <w:r>
          <w:rPr>
            <w:color w:val="0000FF"/>
          </w:rPr>
          <w:t>N 695</w:t>
        </w:r>
      </w:hyperlink>
      <w:r>
        <w:t>,</w:t>
      </w:r>
    </w:p>
    <w:p w:rsidR="003157A8" w:rsidRDefault="003157A8">
      <w:pPr>
        <w:pStyle w:val="ConsPlusNormal"/>
        <w:jc w:val="center"/>
      </w:pPr>
      <w:r>
        <w:t xml:space="preserve">от 26.12.2014 </w:t>
      </w:r>
      <w:hyperlink r:id="rId145" w:history="1">
        <w:r>
          <w:rPr>
            <w:color w:val="0000FF"/>
          </w:rPr>
          <w:t>N 1556</w:t>
        </w:r>
      </w:hyperlink>
      <w:r>
        <w:t xml:space="preserve">, от 28.10.2015 </w:t>
      </w:r>
      <w:hyperlink r:id="rId146" w:history="1">
        <w:r>
          <w:rPr>
            <w:color w:val="0000FF"/>
          </w:rPr>
          <w:t>N 1156</w:t>
        </w:r>
      </w:hyperlink>
      <w:r>
        <w:t>)</w:t>
      </w:r>
    </w:p>
    <w:p w:rsidR="003157A8" w:rsidRDefault="003157A8">
      <w:pPr>
        <w:pStyle w:val="ConsPlusNormal"/>
        <w:ind w:firstLine="540"/>
        <w:jc w:val="both"/>
      </w:pPr>
    </w:p>
    <w:p w:rsidR="003157A8" w:rsidRDefault="003157A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
        <w:gridCol w:w="2945"/>
        <w:gridCol w:w="1069"/>
        <w:gridCol w:w="1783"/>
        <w:gridCol w:w="1904"/>
        <w:gridCol w:w="2888"/>
      </w:tblGrid>
      <w:tr w:rsidR="003157A8">
        <w:tc>
          <w:tcPr>
            <w:tcW w:w="3576" w:type="dxa"/>
            <w:gridSpan w:val="2"/>
            <w:tcBorders>
              <w:top w:val="single" w:sz="4" w:space="0" w:color="auto"/>
              <w:left w:val="nil"/>
              <w:bottom w:val="single" w:sz="4" w:space="0" w:color="auto"/>
            </w:tcBorders>
          </w:tcPr>
          <w:p w:rsidR="003157A8" w:rsidRDefault="003157A8">
            <w:pPr>
              <w:pStyle w:val="ConsPlusNormal"/>
              <w:jc w:val="center"/>
            </w:pPr>
            <w:r>
              <w:t>Наименование мероприятия</w:t>
            </w:r>
          </w:p>
        </w:tc>
        <w:tc>
          <w:tcPr>
            <w:tcW w:w="1069" w:type="dxa"/>
            <w:tcBorders>
              <w:top w:val="single" w:sz="4" w:space="0" w:color="auto"/>
              <w:bottom w:val="single" w:sz="4" w:space="0" w:color="auto"/>
            </w:tcBorders>
          </w:tcPr>
          <w:p w:rsidR="003157A8" w:rsidRDefault="003157A8">
            <w:pPr>
              <w:pStyle w:val="ConsPlusNormal"/>
            </w:pPr>
            <w:r>
              <w:t>Срок ввода</w:t>
            </w:r>
          </w:p>
        </w:tc>
        <w:tc>
          <w:tcPr>
            <w:tcW w:w="1783" w:type="dxa"/>
            <w:tcBorders>
              <w:top w:val="single" w:sz="4" w:space="0" w:color="auto"/>
              <w:bottom w:val="single" w:sz="4" w:space="0" w:color="auto"/>
            </w:tcBorders>
          </w:tcPr>
          <w:p w:rsidR="003157A8" w:rsidRDefault="003157A8">
            <w:pPr>
              <w:pStyle w:val="ConsPlusNormal"/>
              <w:jc w:val="center"/>
            </w:pPr>
            <w:r>
              <w:t>Потребность в ресурсном</w:t>
            </w:r>
          </w:p>
          <w:p w:rsidR="003157A8" w:rsidRDefault="003157A8">
            <w:pPr>
              <w:pStyle w:val="ConsPlusNormal"/>
            </w:pPr>
            <w:r>
              <w:t>обеспечении на</w:t>
            </w:r>
          </w:p>
          <w:p w:rsidR="003157A8" w:rsidRDefault="003157A8">
            <w:pPr>
              <w:pStyle w:val="ConsPlusNormal"/>
              <w:jc w:val="center"/>
            </w:pPr>
            <w:r>
              <w:t>период реализации Программы</w:t>
            </w:r>
          </w:p>
        </w:tc>
        <w:tc>
          <w:tcPr>
            <w:tcW w:w="1904" w:type="dxa"/>
            <w:tcBorders>
              <w:top w:val="single" w:sz="4" w:space="0" w:color="auto"/>
              <w:bottom w:val="single" w:sz="4" w:space="0" w:color="auto"/>
            </w:tcBorders>
          </w:tcPr>
          <w:p w:rsidR="003157A8" w:rsidRDefault="003157A8">
            <w:pPr>
              <w:pStyle w:val="ConsPlusNormal"/>
              <w:jc w:val="center"/>
            </w:pPr>
            <w:r>
              <w:t>Форма собственности</w:t>
            </w:r>
          </w:p>
        </w:tc>
        <w:tc>
          <w:tcPr>
            <w:tcW w:w="2888" w:type="dxa"/>
            <w:tcBorders>
              <w:top w:val="single" w:sz="4" w:space="0" w:color="auto"/>
              <w:bottom w:val="single" w:sz="4" w:space="0" w:color="auto"/>
              <w:right w:val="nil"/>
            </w:tcBorders>
          </w:tcPr>
          <w:p w:rsidR="003157A8" w:rsidRDefault="003157A8">
            <w:pPr>
              <w:pStyle w:val="ConsPlusNormal"/>
              <w:jc w:val="center"/>
            </w:pPr>
            <w:r>
              <w:t>Ожидаемый результат</w:t>
            </w:r>
          </w:p>
        </w:tc>
      </w:tr>
      <w:tr w:rsidR="003157A8">
        <w:tblPrEx>
          <w:tblBorders>
            <w:insideH w:val="none" w:sz="0" w:space="0" w:color="auto"/>
            <w:insideV w:val="none" w:sz="0" w:space="0" w:color="auto"/>
          </w:tblBorders>
        </w:tblPrEx>
        <w:tc>
          <w:tcPr>
            <w:tcW w:w="11220" w:type="dxa"/>
            <w:gridSpan w:val="6"/>
            <w:tcBorders>
              <w:top w:val="single" w:sz="4" w:space="0" w:color="auto"/>
              <w:left w:val="nil"/>
              <w:bottom w:val="nil"/>
              <w:right w:val="nil"/>
            </w:tcBorders>
          </w:tcPr>
          <w:p w:rsidR="003157A8" w:rsidRDefault="003157A8">
            <w:pPr>
              <w:pStyle w:val="ConsPlusNormal"/>
              <w:jc w:val="center"/>
              <w:outlineLvl w:val="2"/>
            </w:pPr>
            <w:r>
              <w:t>I. Капитальные вложения</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3"/>
            </w:pPr>
            <w:r>
              <w:lastRenderedPageBreak/>
              <w:t>1. Капитальные вложения по объектам государственной собственности Российской Федерации</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t>Мероприятия по развитию транспортного комплекса</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w:t>
            </w:r>
            <w:hyperlink r:id="rId147"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w:t>
            </w:r>
          </w:p>
        </w:tc>
        <w:tc>
          <w:tcPr>
            <w:tcW w:w="2945" w:type="dxa"/>
            <w:tcBorders>
              <w:top w:val="nil"/>
              <w:left w:val="nil"/>
              <w:bottom w:val="nil"/>
              <w:right w:val="nil"/>
            </w:tcBorders>
          </w:tcPr>
          <w:p w:rsidR="003157A8" w:rsidRDefault="003157A8">
            <w:pPr>
              <w:pStyle w:val="ConsPlusNormal"/>
            </w:pPr>
            <w:r>
              <w:t>Аэропорт Менделеево, остров Кунашир, реконструкция летного поля для приема самолетов типа АН-24, пос. Южно-Курильск</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1148,5</w:t>
            </w:r>
          </w:p>
        </w:tc>
        <w:tc>
          <w:tcPr>
            <w:tcW w:w="1904" w:type="dxa"/>
            <w:tcBorders>
              <w:top w:val="nil"/>
              <w:left w:val="nil"/>
              <w:bottom w:val="nil"/>
              <w:right w:val="nil"/>
            </w:tcBorders>
          </w:tcPr>
          <w:p w:rsidR="003157A8" w:rsidRDefault="003157A8">
            <w:pPr>
              <w:pStyle w:val="ConsPlusNormal"/>
              <w:jc w:val="center"/>
            </w:pPr>
            <w:r>
              <w:t>федеральная собственность</w:t>
            </w:r>
          </w:p>
        </w:tc>
        <w:tc>
          <w:tcPr>
            <w:tcW w:w="2888" w:type="dxa"/>
            <w:tcBorders>
              <w:top w:val="nil"/>
              <w:left w:val="nil"/>
              <w:bottom w:val="nil"/>
              <w:right w:val="nil"/>
            </w:tcBorders>
          </w:tcPr>
          <w:p w:rsidR="003157A8" w:rsidRDefault="003157A8">
            <w:pPr>
              <w:pStyle w:val="ConsPlusNormal"/>
            </w:pPr>
            <w:r>
              <w:t>реконструкция аэропорта в соответствии с нормами, удовлетворяющими условиям безопасности полетов. Планируемые показатели: грузооборот - 200 тонн, пассажирооборот - 30 тыс. человек, доход - 15 млн. рублей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w:t>
            </w:r>
          </w:p>
        </w:tc>
        <w:tc>
          <w:tcPr>
            <w:tcW w:w="2945" w:type="dxa"/>
            <w:tcBorders>
              <w:top w:val="nil"/>
              <w:left w:val="nil"/>
              <w:bottom w:val="nil"/>
              <w:right w:val="nil"/>
            </w:tcBorders>
          </w:tcPr>
          <w:p w:rsidR="003157A8" w:rsidRDefault="003157A8">
            <w:pPr>
              <w:pStyle w:val="ConsPlusNormal"/>
            </w:pPr>
            <w:r>
              <w:t>Строительство аэропорта Итуруп, остров Итуруп</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5617,7</w:t>
            </w:r>
          </w:p>
        </w:tc>
        <w:tc>
          <w:tcPr>
            <w:tcW w:w="1904" w:type="dxa"/>
            <w:tcBorders>
              <w:top w:val="nil"/>
              <w:left w:val="nil"/>
              <w:bottom w:val="nil"/>
              <w:right w:val="nil"/>
            </w:tcBorders>
          </w:tcPr>
          <w:p w:rsidR="003157A8" w:rsidRDefault="003157A8">
            <w:pPr>
              <w:pStyle w:val="ConsPlusNormal"/>
              <w:jc w:val="center"/>
            </w:pPr>
            <w:r>
              <w:t>федеральная собственность</w:t>
            </w:r>
          </w:p>
        </w:tc>
        <w:tc>
          <w:tcPr>
            <w:tcW w:w="2888" w:type="dxa"/>
            <w:tcBorders>
              <w:top w:val="nil"/>
              <w:left w:val="nil"/>
              <w:bottom w:val="nil"/>
              <w:right w:val="nil"/>
            </w:tcBorders>
          </w:tcPr>
          <w:p w:rsidR="003157A8" w:rsidRDefault="003157A8">
            <w:pPr>
              <w:pStyle w:val="ConsPlusNormal"/>
            </w:pPr>
            <w:r>
              <w:t>строительство объекта и доведение его до норм, удовлетворяющих условиям безопасности полетов.</w:t>
            </w:r>
          </w:p>
          <w:p w:rsidR="003157A8" w:rsidRDefault="003157A8">
            <w:pPr>
              <w:pStyle w:val="ConsPlusNormal"/>
            </w:pPr>
            <w:r>
              <w:t>При введении объекта в эксплуатацию возможен перевод авиапарка Минобороны России из аэропорта Буревестник с целью снижения расходов на содержание.</w:t>
            </w:r>
          </w:p>
          <w:p w:rsidR="003157A8" w:rsidRDefault="003157A8">
            <w:pPr>
              <w:pStyle w:val="ConsPlusNormal"/>
            </w:pPr>
            <w:r>
              <w:t>Планируемые показатели: грузооборот - 150 тонн, пассажирооборот - 20 тыс. человек, доход - 12 млн. рублей</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Постановлений Правительства РФ от 24.10.2013 </w:t>
            </w:r>
            <w:hyperlink r:id="rId148" w:history="1">
              <w:r>
                <w:rPr>
                  <w:color w:val="0000FF"/>
                </w:rPr>
                <w:t>N 943</w:t>
              </w:r>
            </w:hyperlink>
            <w:r>
              <w:t xml:space="preserve">, от 22.07.2014 </w:t>
            </w:r>
            <w:hyperlink r:id="rId149" w:history="1">
              <w:r>
                <w:rPr>
                  <w:color w:val="0000FF"/>
                </w:rPr>
                <w:t>N 695</w:t>
              </w:r>
            </w:hyperlink>
            <w:r>
              <w:t>,</w:t>
            </w:r>
          </w:p>
          <w:p w:rsidR="003157A8" w:rsidRDefault="003157A8">
            <w:pPr>
              <w:pStyle w:val="ConsPlusNormal"/>
              <w:jc w:val="both"/>
            </w:pPr>
            <w:r>
              <w:t xml:space="preserve">от 28.10.2015 </w:t>
            </w:r>
            <w:hyperlink r:id="rId150" w:history="1">
              <w:r>
                <w:rPr>
                  <w:color w:val="0000FF"/>
                </w:rPr>
                <w:t>N 1156</w:t>
              </w:r>
            </w:hyperlink>
            <w:r>
              <w:t>)</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lastRenderedPageBreak/>
              <w:t>Мероприятия по развитию рыбохозяйственного комплекса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w:t>
            </w:r>
          </w:p>
        </w:tc>
        <w:tc>
          <w:tcPr>
            <w:tcW w:w="2945" w:type="dxa"/>
            <w:tcBorders>
              <w:top w:val="nil"/>
              <w:left w:val="nil"/>
              <w:bottom w:val="nil"/>
              <w:right w:val="nil"/>
            </w:tcBorders>
          </w:tcPr>
          <w:p w:rsidR="003157A8" w:rsidRDefault="003157A8">
            <w:pPr>
              <w:pStyle w:val="ConsPlusNormal"/>
            </w:pPr>
            <w:r>
              <w:t>Реконструкция Курильского лососевого рыбоводного завода, остров Итуруп</w:t>
            </w:r>
          </w:p>
        </w:tc>
        <w:tc>
          <w:tcPr>
            <w:tcW w:w="1069" w:type="dxa"/>
            <w:tcBorders>
              <w:top w:val="nil"/>
              <w:left w:val="nil"/>
              <w:bottom w:val="nil"/>
              <w:right w:val="nil"/>
            </w:tcBorders>
          </w:tcPr>
          <w:p w:rsidR="003157A8" w:rsidRDefault="003157A8">
            <w:pPr>
              <w:pStyle w:val="ConsPlusNormal"/>
              <w:jc w:val="center"/>
            </w:pPr>
            <w:r>
              <w:t>2007 год</w:t>
            </w:r>
          </w:p>
        </w:tc>
        <w:tc>
          <w:tcPr>
            <w:tcW w:w="1783" w:type="dxa"/>
            <w:tcBorders>
              <w:top w:val="nil"/>
              <w:left w:val="nil"/>
              <w:bottom w:val="nil"/>
              <w:right w:val="nil"/>
            </w:tcBorders>
          </w:tcPr>
          <w:p w:rsidR="003157A8" w:rsidRDefault="003157A8">
            <w:pPr>
              <w:pStyle w:val="ConsPlusNormal"/>
              <w:jc w:val="center"/>
            </w:pPr>
            <w:r>
              <w:t>105</w:t>
            </w:r>
          </w:p>
        </w:tc>
        <w:tc>
          <w:tcPr>
            <w:tcW w:w="1904" w:type="dxa"/>
            <w:tcBorders>
              <w:top w:val="nil"/>
              <w:left w:val="nil"/>
              <w:bottom w:val="nil"/>
              <w:right w:val="nil"/>
            </w:tcBorders>
          </w:tcPr>
          <w:p w:rsidR="003157A8" w:rsidRDefault="003157A8">
            <w:pPr>
              <w:pStyle w:val="ConsPlusNormal"/>
              <w:jc w:val="center"/>
            </w:pPr>
            <w:r>
              <w:t>федеральная собственность</w:t>
            </w:r>
          </w:p>
        </w:tc>
        <w:tc>
          <w:tcPr>
            <w:tcW w:w="2888" w:type="dxa"/>
            <w:tcBorders>
              <w:top w:val="nil"/>
              <w:left w:val="nil"/>
              <w:bottom w:val="nil"/>
              <w:right w:val="nil"/>
            </w:tcBorders>
          </w:tcPr>
          <w:p w:rsidR="003157A8" w:rsidRDefault="003157A8">
            <w:pPr>
              <w:pStyle w:val="ConsPlusNormal"/>
            </w:pPr>
            <w:r>
              <w:t>воспроизводство молоди горбуши и кеты.</w:t>
            </w:r>
          </w:p>
          <w:p w:rsidR="003157A8" w:rsidRDefault="003157A8">
            <w:pPr>
              <w:pStyle w:val="ConsPlusNormal"/>
            </w:pPr>
            <w:r>
              <w:t>Планируемые показатели: выпуск - 70 млн. штук, промысловый возврат - 14 тыс. тонн</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4.</w:t>
            </w:r>
          </w:p>
        </w:tc>
        <w:tc>
          <w:tcPr>
            <w:tcW w:w="2945" w:type="dxa"/>
            <w:tcBorders>
              <w:top w:val="nil"/>
              <w:left w:val="nil"/>
              <w:bottom w:val="nil"/>
              <w:right w:val="nil"/>
            </w:tcBorders>
          </w:tcPr>
          <w:p w:rsidR="003157A8" w:rsidRDefault="003157A8">
            <w:pPr>
              <w:pStyle w:val="ConsPlusNormal"/>
            </w:pPr>
            <w:r>
              <w:t>Строительство рыбоводного завода на ручье Прозрачный, остров Кунашир</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14</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воспроизводство молоди горбуши и кеты. Средства направлены на разработку проектной документации</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5.</w:t>
            </w:r>
          </w:p>
        </w:tc>
        <w:tc>
          <w:tcPr>
            <w:tcW w:w="2945" w:type="dxa"/>
            <w:tcBorders>
              <w:top w:val="nil"/>
              <w:left w:val="nil"/>
              <w:bottom w:val="nil"/>
              <w:right w:val="nil"/>
            </w:tcBorders>
          </w:tcPr>
          <w:p w:rsidR="003157A8" w:rsidRDefault="003157A8">
            <w:pPr>
              <w:pStyle w:val="ConsPlusNormal"/>
            </w:pPr>
            <w:r>
              <w:t>Строительство государственных лососевых рыбоводных заводов по выпуску молоди горбуши и кеты на островах Итуруп, Кунашир, Парамушир</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60,86</w:t>
            </w:r>
          </w:p>
        </w:tc>
        <w:tc>
          <w:tcPr>
            <w:tcW w:w="1904" w:type="dxa"/>
            <w:tcBorders>
              <w:top w:val="nil"/>
              <w:left w:val="nil"/>
              <w:bottom w:val="nil"/>
              <w:right w:val="nil"/>
            </w:tcBorders>
          </w:tcPr>
          <w:p w:rsidR="003157A8" w:rsidRDefault="003157A8">
            <w:pPr>
              <w:pStyle w:val="ConsPlusNormal"/>
              <w:jc w:val="center"/>
            </w:pPr>
            <w:r>
              <w:t>федеральная собственность</w:t>
            </w:r>
          </w:p>
        </w:tc>
        <w:tc>
          <w:tcPr>
            <w:tcW w:w="2888" w:type="dxa"/>
            <w:tcBorders>
              <w:top w:val="nil"/>
              <w:left w:val="nil"/>
              <w:bottom w:val="nil"/>
              <w:right w:val="nil"/>
            </w:tcBorders>
          </w:tcPr>
          <w:p w:rsidR="003157A8" w:rsidRDefault="003157A8">
            <w:pPr>
              <w:pStyle w:val="ConsPlusNormal"/>
            </w:pPr>
            <w:r>
              <w:t>воспроизводство молоди горбуши и кеты.</w:t>
            </w:r>
          </w:p>
          <w:p w:rsidR="003157A8" w:rsidRDefault="003157A8">
            <w:pPr>
              <w:pStyle w:val="ConsPlusNormal"/>
            </w:pPr>
            <w:r>
              <w:t>Средства направлены на разработку проектной документации</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t>Мероприятия по развитию телекоммуникационных систем на Курильских островах</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6.</w:t>
            </w:r>
          </w:p>
        </w:tc>
        <w:tc>
          <w:tcPr>
            <w:tcW w:w="2945" w:type="dxa"/>
            <w:tcBorders>
              <w:top w:val="nil"/>
              <w:left w:val="nil"/>
              <w:bottom w:val="nil"/>
              <w:right w:val="nil"/>
            </w:tcBorders>
          </w:tcPr>
          <w:p w:rsidR="003157A8" w:rsidRDefault="003157A8">
            <w:pPr>
              <w:pStyle w:val="ConsPlusNormal"/>
            </w:pPr>
            <w:r>
              <w:t>Создание сети цифрового телерадиовещания для населенных пунктов Курильских островов</w:t>
            </w:r>
          </w:p>
        </w:tc>
        <w:tc>
          <w:tcPr>
            <w:tcW w:w="1069" w:type="dxa"/>
            <w:tcBorders>
              <w:top w:val="nil"/>
              <w:left w:val="nil"/>
              <w:bottom w:val="nil"/>
              <w:right w:val="nil"/>
            </w:tcBorders>
          </w:tcPr>
          <w:p w:rsidR="003157A8" w:rsidRDefault="003157A8">
            <w:pPr>
              <w:pStyle w:val="ConsPlusNormal"/>
              <w:jc w:val="center"/>
            </w:pPr>
            <w:r>
              <w:t>2008 год</w:t>
            </w:r>
          </w:p>
        </w:tc>
        <w:tc>
          <w:tcPr>
            <w:tcW w:w="1783" w:type="dxa"/>
            <w:tcBorders>
              <w:top w:val="nil"/>
              <w:left w:val="nil"/>
              <w:bottom w:val="nil"/>
              <w:right w:val="nil"/>
            </w:tcBorders>
          </w:tcPr>
          <w:p w:rsidR="003157A8" w:rsidRDefault="003157A8">
            <w:pPr>
              <w:pStyle w:val="ConsPlusNormal"/>
              <w:jc w:val="center"/>
            </w:pPr>
            <w:r>
              <w:t>30</w:t>
            </w:r>
          </w:p>
        </w:tc>
        <w:tc>
          <w:tcPr>
            <w:tcW w:w="1904" w:type="dxa"/>
            <w:tcBorders>
              <w:top w:val="nil"/>
              <w:left w:val="nil"/>
              <w:bottom w:val="nil"/>
              <w:right w:val="nil"/>
            </w:tcBorders>
          </w:tcPr>
          <w:p w:rsidR="003157A8" w:rsidRDefault="003157A8">
            <w:pPr>
              <w:pStyle w:val="ConsPlusNormal"/>
              <w:jc w:val="center"/>
            </w:pPr>
            <w:r>
              <w:t>федеральная собственность</w:t>
            </w:r>
          </w:p>
        </w:tc>
        <w:tc>
          <w:tcPr>
            <w:tcW w:w="2888" w:type="dxa"/>
            <w:tcBorders>
              <w:top w:val="nil"/>
              <w:left w:val="nil"/>
              <w:bottom w:val="nil"/>
              <w:right w:val="nil"/>
            </w:tcBorders>
          </w:tcPr>
          <w:p w:rsidR="003157A8" w:rsidRDefault="003157A8">
            <w:pPr>
              <w:pStyle w:val="ConsPlusNormal"/>
            </w:pPr>
            <w:r>
              <w:t>обеспечение 100- процентного покрытия</w:t>
            </w:r>
          </w:p>
          <w:p w:rsidR="003157A8" w:rsidRDefault="003157A8">
            <w:pPr>
              <w:pStyle w:val="ConsPlusNormal"/>
            </w:pPr>
            <w:r>
              <w:t>сетью цифрового телевидения населенных пунктов Курильских островов. Обеспечение вещания 8 общероссийских каналов</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3"/>
            </w:pPr>
            <w:r>
              <w:t>2. Капитальные вложения по объектам собственности субъекта Российской Федерации и муниципальных образований</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lastRenderedPageBreak/>
              <w:t>Мероприятия по развитию транспортного комплекса и автодорожной сети</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7.</w:t>
            </w:r>
          </w:p>
        </w:tc>
        <w:tc>
          <w:tcPr>
            <w:tcW w:w="2945" w:type="dxa"/>
            <w:tcBorders>
              <w:top w:val="nil"/>
              <w:left w:val="nil"/>
              <w:bottom w:val="nil"/>
              <w:right w:val="nil"/>
            </w:tcBorders>
          </w:tcPr>
          <w:p w:rsidR="003157A8" w:rsidRDefault="003157A8">
            <w:pPr>
              <w:pStyle w:val="ConsPlusNormal"/>
            </w:pPr>
            <w:r>
              <w:t>Строительство вертодрома в г. Северо-Курильске, остров Парамушир</w:t>
            </w:r>
          </w:p>
        </w:tc>
        <w:tc>
          <w:tcPr>
            <w:tcW w:w="1069" w:type="dxa"/>
            <w:tcBorders>
              <w:top w:val="nil"/>
              <w:left w:val="nil"/>
              <w:bottom w:val="nil"/>
              <w:right w:val="nil"/>
            </w:tcBorders>
          </w:tcPr>
          <w:p w:rsidR="003157A8" w:rsidRDefault="003157A8">
            <w:pPr>
              <w:pStyle w:val="ConsPlusNormal"/>
              <w:jc w:val="center"/>
            </w:pPr>
            <w:r>
              <w:t>2009 год</w:t>
            </w:r>
          </w:p>
        </w:tc>
        <w:tc>
          <w:tcPr>
            <w:tcW w:w="1783" w:type="dxa"/>
            <w:tcBorders>
              <w:top w:val="nil"/>
              <w:left w:val="nil"/>
              <w:bottom w:val="nil"/>
              <w:right w:val="nil"/>
            </w:tcBorders>
          </w:tcPr>
          <w:p w:rsidR="003157A8" w:rsidRDefault="003157A8">
            <w:pPr>
              <w:pStyle w:val="ConsPlusNormal"/>
              <w:jc w:val="center"/>
            </w:pPr>
            <w:r>
              <w:t>64,76</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установление устойчивой воздушной связи с Камчатской областью.</w:t>
            </w:r>
          </w:p>
          <w:p w:rsidR="003157A8" w:rsidRDefault="003157A8">
            <w:pPr>
              <w:pStyle w:val="ConsPlusNormal"/>
            </w:pPr>
            <w:r>
              <w:t>Вертодром может использоваться в целях пассажирских и медицинских перевозок</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8.</w:t>
            </w:r>
          </w:p>
        </w:tc>
        <w:tc>
          <w:tcPr>
            <w:tcW w:w="2945" w:type="dxa"/>
            <w:tcBorders>
              <w:top w:val="nil"/>
              <w:left w:val="nil"/>
              <w:bottom w:val="nil"/>
              <w:right w:val="nil"/>
            </w:tcBorders>
          </w:tcPr>
          <w:p w:rsidR="003157A8" w:rsidRDefault="003157A8">
            <w:pPr>
              <w:pStyle w:val="ConsPlusNormal"/>
            </w:pPr>
            <w:r>
              <w:t>Строительство вертолетной площадки на острове Шикотан</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14,49</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установление устойчивой воздушной связи в рамках Южно-Курильского района.</w:t>
            </w:r>
          </w:p>
          <w:p w:rsidR="003157A8" w:rsidRDefault="003157A8">
            <w:pPr>
              <w:pStyle w:val="ConsPlusNormal"/>
            </w:pPr>
            <w:r>
              <w:t>Планируется использование в целях пассажирских и медицинских перевозок</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9.</w:t>
            </w:r>
          </w:p>
        </w:tc>
        <w:tc>
          <w:tcPr>
            <w:tcW w:w="2945" w:type="dxa"/>
            <w:tcBorders>
              <w:top w:val="nil"/>
              <w:left w:val="nil"/>
              <w:bottom w:val="nil"/>
              <w:right w:val="nil"/>
            </w:tcBorders>
          </w:tcPr>
          <w:p w:rsidR="003157A8" w:rsidRDefault="003157A8">
            <w:pPr>
              <w:pStyle w:val="ConsPlusNormal"/>
            </w:pPr>
            <w:r>
              <w:t>Реконструкция автомобильной дороги Малокурильское - Крабозаводское, остров Шикотан</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365,14</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обеспечение безопасных пассажирских перевозок между населенными пунктами острова Шикотан</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10.</w:t>
            </w:r>
          </w:p>
        </w:tc>
        <w:tc>
          <w:tcPr>
            <w:tcW w:w="2945" w:type="dxa"/>
            <w:tcBorders>
              <w:top w:val="nil"/>
              <w:left w:val="nil"/>
              <w:bottom w:val="nil"/>
              <w:right w:val="nil"/>
            </w:tcBorders>
          </w:tcPr>
          <w:p w:rsidR="003157A8" w:rsidRDefault="003157A8">
            <w:pPr>
              <w:pStyle w:val="ConsPlusNormal"/>
            </w:pPr>
            <w:r>
              <w:t>Реконструкция автомобильной дороги Южно-Курильск - Головнино, остров Кунашир</w:t>
            </w:r>
          </w:p>
        </w:tc>
        <w:tc>
          <w:tcPr>
            <w:tcW w:w="1069" w:type="dxa"/>
            <w:tcBorders>
              <w:top w:val="nil"/>
              <w:left w:val="nil"/>
              <w:bottom w:val="nil"/>
              <w:right w:val="nil"/>
            </w:tcBorders>
          </w:tcPr>
          <w:p w:rsidR="003157A8" w:rsidRDefault="003157A8">
            <w:pPr>
              <w:pStyle w:val="ConsPlusNormal"/>
              <w:jc w:val="center"/>
            </w:pPr>
            <w:r>
              <w:t>2013 год</w:t>
            </w:r>
          </w:p>
        </w:tc>
        <w:tc>
          <w:tcPr>
            <w:tcW w:w="1783" w:type="dxa"/>
            <w:tcBorders>
              <w:top w:val="nil"/>
              <w:left w:val="nil"/>
              <w:bottom w:val="nil"/>
              <w:right w:val="nil"/>
            </w:tcBorders>
          </w:tcPr>
          <w:p w:rsidR="003157A8" w:rsidRDefault="003157A8">
            <w:pPr>
              <w:pStyle w:val="ConsPlusNormal"/>
              <w:jc w:val="center"/>
            </w:pPr>
            <w:r>
              <w:t>1195,93</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обеспечение безопасных пассажирских перевозок между населенными пунктами острова Кунашир</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11.</w:t>
            </w:r>
          </w:p>
        </w:tc>
        <w:tc>
          <w:tcPr>
            <w:tcW w:w="2945" w:type="dxa"/>
            <w:tcBorders>
              <w:top w:val="nil"/>
              <w:left w:val="nil"/>
              <w:bottom w:val="nil"/>
              <w:right w:val="nil"/>
            </w:tcBorders>
          </w:tcPr>
          <w:p w:rsidR="003157A8" w:rsidRDefault="003157A8">
            <w:pPr>
              <w:pStyle w:val="ConsPlusNormal"/>
            </w:pPr>
            <w:r>
              <w:t>Реконструкция автомобильной дороги Курильск - Рейдово, остров Итуруп</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1292,84</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обеспечение безопасных пассажирских перевозок между населенными пунктами острова Итуруп</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12.</w:t>
            </w:r>
          </w:p>
        </w:tc>
        <w:tc>
          <w:tcPr>
            <w:tcW w:w="2945" w:type="dxa"/>
            <w:tcBorders>
              <w:top w:val="nil"/>
              <w:left w:val="nil"/>
              <w:bottom w:val="nil"/>
              <w:right w:val="nil"/>
            </w:tcBorders>
          </w:tcPr>
          <w:p w:rsidR="003157A8" w:rsidRDefault="003157A8">
            <w:pPr>
              <w:pStyle w:val="ConsPlusNormal"/>
            </w:pPr>
            <w:r>
              <w:t xml:space="preserve">Формирование автодорожной сети в местах </w:t>
            </w:r>
            <w:r>
              <w:lastRenderedPageBreak/>
              <w:t>размещения рыбоводных заводов на островах Итуруп и Кунашир</w:t>
            </w:r>
          </w:p>
        </w:tc>
        <w:tc>
          <w:tcPr>
            <w:tcW w:w="1069" w:type="dxa"/>
            <w:tcBorders>
              <w:top w:val="nil"/>
              <w:left w:val="nil"/>
              <w:bottom w:val="nil"/>
              <w:right w:val="nil"/>
            </w:tcBorders>
          </w:tcPr>
          <w:p w:rsidR="003157A8" w:rsidRDefault="003157A8">
            <w:pPr>
              <w:pStyle w:val="ConsPlusNormal"/>
              <w:jc w:val="center"/>
            </w:pPr>
            <w:r>
              <w:lastRenderedPageBreak/>
              <w:t>2015 год</w:t>
            </w:r>
          </w:p>
        </w:tc>
        <w:tc>
          <w:tcPr>
            <w:tcW w:w="1783" w:type="dxa"/>
            <w:tcBorders>
              <w:top w:val="nil"/>
              <w:left w:val="nil"/>
              <w:bottom w:val="nil"/>
              <w:right w:val="nil"/>
            </w:tcBorders>
          </w:tcPr>
          <w:p w:rsidR="003157A8" w:rsidRDefault="003157A8">
            <w:pPr>
              <w:pStyle w:val="ConsPlusNormal"/>
              <w:jc w:val="center"/>
            </w:pPr>
            <w:r>
              <w:t>1177,095</w:t>
            </w:r>
          </w:p>
        </w:tc>
        <w:tc>
          <w:tcPr>
            <w:tcW w:w="1904" w:type="dxa"/>
            <w:tcBorders>
              <w:top w:val="nil"/>
              <w:left w:val="nil"/>
              <w:bottom w:val="nil"/>
              <w:right w:val="nil"/>
            </w:tcBorders>
          </w:tcPr>
          <w:p w:rsidR="003157A8" w:rsidRDefault="003157A8">
            <w:pPr>
              <w:pStyle w:val="ConsPlusNormal"/>
              <w:jc w:val="center"/>
            </w:pPr>
            <w:r>
              <w:t xml:space="preserve">собственность субъекта </w:t>
            </w:r>
            <w:r>
              <w:lastRenderedPageBreak/>
              <w:t>Российской Федерации</w:t>
            </w:r>
          </w:p>
        </w:tc>
        <w:tc>
          <w:tcPr>
            <w:tcW w:w="2888" w:type="dxa"/>
            <w:tcBorders>
              <w:top w:val="nil"/>
              <w:left w:val="nil"/>
              <w:bottom w:val="nil"/>
              <w:right w:val="nil"/>
            </w:tcBorders>
          </w:tcPr>
          <w:p w:rsidR="003157A8" w:rsidRDefault="003157A8">
            <w:pPr>
              <w:pStyle w:val="ConsPlusNormal"/>
            </w:pPr>
            <w:r>
              <w:lastRenderedPageBreak/>
              <w:t xml:space="preserve">строительство дорог до объектов стратегического </w:t>
            </w:r>
            <w:r>
              <w:lastRenderedPageBreak/>
              <w:t>назначения (транспортный узел - аэропорт Итуруп) и формирование дорожной сети для развития предприятий рыбохозяйственного комплекса</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lastRenderedPageBreak/>
              <w:t xml:space="preserve">(в ред. Постановлений Правительства РФ от 22.07.2014 </w:t>
            </w:r>
            <w:hyperlink r:id="rId151" w:history="1">
              <w:r>
                <w:rPr>
                  <w:color w:val="0000FF"/>
                </w:rPr>
                <w:t>N 695</w:t>
              </w:r>
            </w:hyperlink>
            <w:r>
              <w:t xml:space="preserve">, от 26.12.2014 </w:t>
            </w:r>
            <w:hyperlink r:id="rId152" w:history="1">
              <w:r>
                <w:rPr>
                  <w:color w:val="0000FF"/>
                </w:rPr>
                <w:t>N 1556</w:t>
              </w:r>
            </w:hyperlink>
            <w:r>
              <w:t>,</w:t>
            </w:r>
          </w:p>
          <w:p w:rsidR="003157A8" w:rsidRDefault="003157A8">
            <w:pPr>
              <w:pStyle w:val="ConsPlusNormal"/>
              <w:jc w:val="both"/>
            </w:pPr>
            <w:r>
              <w:t xml:space="preserve">от 28.10.2015 </w:t>
            </w:r>
            <w:hyperlink r:id="rId153" w:history="1">
              <w:r>
                <w:rPr>
                  <w:color w:val="0000FF"/>
                </w:rPr>
                <w:t>N 1156</w:t>
              </w:r>
            </w:hyperlink>
            <w:r>
              <w:t>)</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t>Мероприятия по развитию топливно-энергетического комплекса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13.</w:t>
            </w:r>
          </w:p>
        </w:tc>
        <w:tc>
          <w:tcPr>
            <w:tcW w:w="2945" w:type="dxa"/>
            <w:tcBorders>
              <w:top w:val="nil"/>
              <w:left w:val="nil"/>
              <w:bottom w:val="nil"/>
              <w:right w:val="nil"/>
            </w:tcBorders>
          </w:tcPr>
          <w:p w:rsidR="003157A8" w:rsidRDefault="003157A8">
            <w:pPr>
              <w:pStyle w:val="ConsPlusNormal"/>
            </w:pPr>
            <w:r>
              <w:t>Строительство Менделеевского энергетического комплекса.</w:t>
            </w:r>
          </w:p>
          <w:p w:rsidR="003157A8" w:rsidRDefault="003157A8">
            <w:pPr>
              <w:pStyle w:val="ConsPlusNormal"/>
            </w:pPr>
            <w:r>
              <w:t>Теплоснабжение пос. Южно-Курильска от геотермальных источников (III очередь)</w:t>
            </w:r>
          </w:p>
        </w:tc>
        <w:tc>
          <w:tcPr>
            <w:tcW w:w="1069" w:type="dxa"/>
            <w:tcBorders>
              <w:top w:val="nil"/>
              <w:left w:val="nil"/>
              <w:bottom w:val="nil"/>
              <w:right w:val="nil"/>
            </w:tcBorders>
          </w:tcPr>
          <w:p w:rsidR="003157A8" w:rsidRDefault="003157A8">
            <w:pPr>
              <w:pStyle w:val="ConsPlusNormal"/>
              <w:jc w:val="center"/>
            </w:pPr>
            <w:r>
              <w:t>2007 год</w:t>
            </w:r>
          </w:p>
        </w:tc>
        <w:tc>
          <w:tcPr>
            <w:tcW w:w="1783" w:type="dxa"/>
            <w:tcBorders>
              <w:top w:val="nil"/>
              <w:left w:val="nil"/>
              <w:bottom w:val="nil"/>
              <w:right w:val="nil"/>
            </w:tcBorders>
          </w:tcPr>
          <w:p w:rsidR="003157A8" w:rsidRDefault="003157A8">
            <w:pPr>
              <w:pStyle w:val="ConsPlusNormal"/>
              <w:jc w:val="center"/>
            </w:pPr>
            <w:r>
              <w:t>123</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перевод пос. Южно-Курильска на нетрадиционные источники теплоснабжения. Снижение стоимости теплоэнергии до значения 560 рублей/Гкал. Планируемые показатели: годовой отпуск тепла - 20531 Гкал, доход - 12 млн. рублей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14.</w:t>
            </w:r>
          </w:p>
        </w:tc>
        <w:tc>
          <w:tcPr>
            <w:tcW w:w="2945"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Курильский район, остров Итуруп</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402,84</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строительство базовых складов нефтепродуктов, трубопроводов для слива дизельного топлива в соответствии с требованиями взрыво- и пожаробезопасности</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15.</w:t>
            </w:r>
          </w:p>
        </w:tc>
        <w:tc>
          <w:tcPr>
            <w:tcW w:w="2945" w:type="dxa"/>
            <w:tcBorders>
              <w:top w:val="nil"/>
              <w:left w:val="nil"/>
              <w:bottom w:val="nil"/>
              <w:right w:val="nil"/>
            </w:tcBorders>
          </w:tcPr>
          <w:p w:rsidR="003157A8" w:rsidRDefault="003157A8">
            <w:pPr>
              <w:pStyle w:val="ConsPlusNormal"/>
            </w:pPr>
            <w:r>
              <w:t xml:space="preserve">Строительство и реконструкция систем топливообеспечения, Южно-Курильский район, остров </w:t>
            </w:r>
            <w:r>
              <w:lastRenderedPageBreak/>
              <w:t>Кунашир</w:t>
            </w:r>
          </w:p>
        </w:tc>
        <w:tc>
          <w:tcPr>
            <w:tcW w:w="1069" w:type="dxa"/>
            <w:tcBorders>
              <w:top w:val="nil"/>
              <w:left w:val="nil"/>
              <w:bottom w:val="nil"/>
              <w:right w:val="nil"/>
            </w:tcBorders>
          </w:tcPr>
          <w:p w:rsidR="003157A8" w:rsidRDefault="003157A8">
            <w:pPr>
              <w:pStyle w:val="ConsPlusNormal"/>
              <w:jc w:val="center"/>
            </w:pPr>
            <w:r>
              <w:lastRenderedPageBreak/>
              <w:t>2011 год</w:t>
            </w:r>
          </w:p>
        </w:tc>
        <w:tc>
          <w:tcPr>
            <w:tcW w:w="1783" w:type="dxa"/>
            <w:tcBorders>
              <w:top w:val="nil"/>
              <w:left w:val="nil"/>
              <w:bottom w:val="nil"/>
              <w:right w:val="nil"/>
            </w:tcBorders>
          </w:tcPr>
          <w:p w:rsidR="003157A8" w:rsidRDefault="003157A8">
            <w:pPr>
              <w:pStyle w:val="ConsPlusNormal"/>
              <w:jc w:val="center"/>
            </w:pPr>
            <w:r>
              <w:t>285,76</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 xml:space="preserve">строительство базовых складов нефтепродуктов, трубопроводов для слива дизельного топлива в </w:t>
            </w:r>
            <w:r>
              <w:lastRenderedPageBreak/>
              <w:t>соответствии с требованиями взрыво- и пожаробезопасности</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16.</w:t>
            </w:r>
          </w:p>
        </w:tc>
        <w:tc>
          <w:tcPr>
            <w:tcW w:w="2945"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Южно-Курильский район, остров Шикотан</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146,83</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строительство базовых складов нефтепродуктов, трубопроводов для слива дизельного топлива в соответствии с требованиями взрыво- и пожаробезопасности</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17.</w:t>
            </w:r>
          </w:p>
        </w:tc>
        <w:tc>
          <w:tcPr>
            <w:tcW w:w="2945"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Северо-Курильский район, остров Парамушир</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251,55</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строительство базовых складов нефтепродуктов, трубопроводов для слива дизельного топлива в соответствии с требованиями взрыво- и пожаробезопасности</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w:t>
            </w:r>
            <w:hyperlink r:id="rId154" w:history="1">
              <w:r>
                <w:rPr>
                  <w:color w:val="0000FF"/>
                </w:rPr>
                <w:t>Постановления</w:t>
              </w:r>
            </w:hyperlink>
            <w:r>
              <w:t xml:space="preserve"> Правительства РФ от 22.07.2014 N 695)</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18.</w:t>
            </w:r>
          </w:p>
        </w:tc>
        <w:tc>
          <w:tcPr>
            <w:tcW w:w="2945" w:type="dxa"/>
            <w:tcBorders>
              <w:top w:val="nil"/>
              <w:left w:val="nil"/>
              <w:bottom w:val="nil"/>
              <w:right w:val="nil"/>
            </w:tcBorders>
          </w:tcPr>
          <w:p w:rsidR="003157A8" w:rsidRDefault="003157A8">
            <w:pPr>
              <w:pStyle w:val="ConsPlusNormal"/>
            </w:pPr>
            <w:r>
              <w:t>Строительство и реконструкция систем энергообеспечения, Курильский район, остров Итуруп</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1448,67</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стоимости отпускаемой дизель- генераторами электроэнергии на 20 процентов. Формирование системы резервного энергообеспечения для всех населенных пунктов острова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19.</w:t>
            </w:r>
          </w:p>
        </w:tc>
        <w:tc>
          <w:tcPr>
            <w:tcW w:w="2945" w:type="dxa"/>
            <w:tcBorders>
              <w:top w:val="nil"/>
              <w:left w:val="nil"/>
              <w:bottom w:val="nil"/>
              <w:right w:val="nil"/>
            </w:tcBorders>
          </w:tcPr>
          <w:p w:rsidR="003157A8" w:rsidRDefault="003157A8">
            <w:pPr>
              <w:pStyle w:val="ConsPlusNormal"/>
            </w:pPr>
            <w:r>
              <w:t xml:space="preserve">Строительство и реконструкция систем энергообеспечения, Южно-Курильский район, остров </w:t>
            </w:r>
            <w:r>
              <w:lastRenderedPageBreak/>
              <w:t>Кунашир</w:t>
            </w:r>
          </w:p>
        </w:tc>
        <w:tc>
          <w:tcPr>
            <w:tcW w:w="1069" w:type="dxa"/>
            <w:tcBorders>
              <w:top w:val="nil"/>
              <w:left w:val="nil"/>
              <w:bottom w:val="nil"/>
              <w:right w:val="nil"/>
            </w:tcBorders>
          </w:tcPr>
          <w:p w:rsidR="003157A8" w:rsidRDefault="003157A8">
            <w:pPr>
              <w:pStyle w:val="ConsPlusNormal"/>
              <w:jc w:val="center"/>
            </w:pPr>
            <w:r>
              <w:lastRenderedPageBreak/>
              <w:t>2009 год</w:t>
            </w:r>
          </w:p>
        </w:tc>
        <w:tc>
          <w:tcPr>
            <w:tcW w:w="1783" w:type="dxa"/>
            <w:tcBorders>
              <w:top w:val="nil"/>
              <w:left w:val="nil"/>
              <w:bottom w:val="nil"/>
              <w:right w:val="nil"/>
            </w:tcBorders>
          </w:tcPr>
          <w:p w:rsidR="003157A8" w:rsidRDefault="003157A8">
            <w:pPr>
              <w:pStyle w:val="ConsPlusNormal"/>
              <w:jc w:val="center"/>
            </w:pPr>
            <w:r>
              <w:t>110,79</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 xml:space="preserve">снижение стоимости отпускаемой дизель- генераторами электроэнергии на 20 </w:t>
            </w:r>
            <w:r>
              <w:lastRenderedPageBreak/>
              <w:t>процентов. Формирование системы резервного энергообеспечения для всех населенных пунктов острова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20.</w:t>
            </w:r>
          </w:p>
        </w:tc>
        <w:tc>
          <w:tcPr>
            <w:tcW w:w="2945" w:type="dxa"/>
            <w:tcBorders>
              <w:top w:val="nil"/>
              <w:left w:val="nil"/>
              <w:bottom w:val="nil"/>
              <w:right w:val="nil"/>
            </w:tcBorders>
          </w:tcPr>
          <w:p w:rsidR="003157A8" w:rsidRDefault="003157A8">
            <w:pPr>
              <w:pStyle w:val="ConsPlusNormal"/>
            </w:pPr>
            <w:r>
              <w:t>Строительство и реконструкция систем энергообеспечения, Южно-Курильский район, остров Шикотан</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248,57</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стоимости отпускаемой дизель- генераторами электроэнергии на 20 процентов. Формирование системы резервного энергообеспечения для всех населенных пунктов острова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21.</w:t>
            </w:r>
          </w:p>
        </w:tc>
        <w:tc>
          <w:tcPr>
            <w:tcW w:w="2945" w:type="dxa"/>
            <w:tcBorders>
              <w:top w:val="nil"/>
              <w:left w:val="nil"/>
              <w:bottom w:val="nil"/>
              <w:right w:val="nil"/>
            </w:tcBorders>
          </w:tcPr>
          <w:p w:rsidR="003157A8" w:rsidRDefault="003157A8">
            <w:pPr>
              <w:pStyle w:val="ConsPlusNormal"/>
            </w:pPr>
            <w:r>
              <w:t>Реконструкция систем электроснабжения в г. Северо-Курильске, остров Парамушир</w:t>
            </w:r>
          </w:p>
        </w:tc>
        <w:tc>
          <w:tcPr>
            <w:tcW w:w="1069" w:type="dxa"/>
            <w:tcBorders>
              <w:top w:val="nil"/>
              <w:left w:val="nil"/>
              <w:bottom w:val="nil"/>
              <w:right w:val="nil"/>
            </w:tcBorders>
          </w:tcPr>
          <w:p w:rsidR="003157A8" w:rsidRDefault="003157A8">
            <w:pPr>
              <w:pStyle w:val="ConsPlusNormal"/>
              <w:jc w:val="center"/>
            </w:pPr>
            <w:r>
              <w:t>2008 год</w:t>
            </w:r>
          </w:p>
        </w:tc>
        <w:tc>
          <w:tcPr>
            <w:tcW w:w="1783" w:type="dxa"/>
            <w:tcBorders>
              <w:top w:val="nil"/>
              <w:left w:val="nil"/>
              <w:bottom w:val="nil"/>
              <w:right w:val="nil"/>
            </w:tcBorders>
          </w:tcPr>
          <w:p w:rsidR="003157A8" w:rsidRDefault="003157A8">
            <w:pPr>
              <w:pStyle w:val="ConsPlusNormal"/>
              <w:jc w:val="center"/>
            </w:pPr>
            <w:r>
              <w:t>216,92</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потерь при передаче электроэнергии по сетям острова Парамушир</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22.</w:t>
            </w:r>
          </w:p>
        </w:tc>
        <w:tc>
          <w:tcPr>
            <w:tcW w:w="2945" w:type="dxa"/>
            <w:tcBorders>
              <w:top w:val="nil"/>
              <w:left w:val="nil"/>
              <w:bottom w:val="nil"/>
              <w:right w:val="nil"/>
            </w:tcBorders>
          </w:tcPr>
          <w:p w:rsidR="003157A8" w:rsidRDefault="003157A8">
            <w:pPr>
              <w:pStyle w:val="ConsPlusNormal"/>
            </w:pPr>
            <w:r>
              <w:t>Развитие источников нетрадиционной энергетики на Курильских островах</w:t>
            </w:r>
          </w:p>
        </w:tc>
        <w:tc>
          <w:tcPr>
            <w:tcW w:w="1069" w:type="dxa"/>
            <w:tcBorders>
              <w:top w:val="nil"/>
              <w:left w:val="nil"/>
              <w:bottom w:val="nil"/>
              <w:right w:val="nil"/>
            </w:tcBorders>
          </w:tcPr>
          <w:p w:rsidR="003157A8" w:rsidRDefault="003157A8">
            <w:pPr>
              <w:pStyle w:val="ConsPlusNormal"/>
              <w:jc w:val="center"/>
            </w:pPr>
            <w:r>
              <w:t>2015 год</w:t>
            </w:r>
          </w:p>
        </w:tc>
        <w:tc>
          <w:tcPr>
            <w:tcW w:w="1783" w:type="dxa"/>
            <w:tcBorders>
              <w:top w:val="nil"/>
              <w:left w:val="nil"/>
              <w:bottom w:val="nil"/>
              <w:right w:val="nil"/>
            </w:tcBorders>
          </w:tcPr>
          <w:p w:rsidR="003157A8" w:rsidRDefault="003157A8">
            <w:pPr>
              <w:pStyle w:val="ConsPlusNormal"/>
              <w:jc w:val="center"/>
            </w:pPr>
            <w:r>
              <w:t>1146,66</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отказ от дорогостоящей электроэнергии, вырабатываемой дизель-генераторами, формирование энергетического комплекса Курильских островов, не зависящего от завоза дизельного топлива. Экономический эффект от внедрения в годовом исчислении составляет более 150 млн. рублей</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Постановлений Правительства РФ от 22.07.2014 </w:t>
            </w:r>
            <w:hyperlink r:id="rId155" w:history="1">
              <w:r>
                <w:rPr>
                  <w:color w:val="0000FF"/>
                </w:rPr>
                <w:t>N 695</w:t>
              </w:r>
            </w:hyperlink>
            <w:r>
              <w:t xml:space="preserve">, от 26.12.2014 </w:t>
            </w:r>
            <w:hyperlink r:id="rId156" w:history="1">
              <w:r>
                <w:rPr>
                  <w:color w:val="0000FF"/>
                </w:rPr>
                <w:t>N 1556</w:t>
              </w:r>
            </w:hyperlink>
            <w:r>
              <w:t>)</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lastRenderedPageBreak/>
              <w:t>Мероприятия по развитию рыбохозяйственного комплекса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23.</w:t>
            </w:r>
          </w:p>
        </w:tc>
        <w:tc>
          <w:tcPr>
            <w:tcW w:w="2945" w:type="dxa"/>
            <w:tcBorders>
              <w:top w:val="nil"/>
              <w:left w:val="nil"/>
              <w:bottom w:val="nil"/>
              <w:right w:val="nil"/>
            </w:tcBorders>
          </w:tcPr>
          <w:p w:rsidR="003157A8" w:rsidRDefault="003157A8">
            <w:pPr>
              <w:pStyle w:val="ConsPlusNormal"/>
            </w:pPr>
            <w:r>
              <w:t>Реконструкция Северо-Курильского портпункта, Северный мол, остров Парамушир</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476,93</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строительство волно- и цунамизащитного сооружения Северо-Курильского портпункта. Конструктивно может использоваться как причальное сооружение для судов с осадкой более 4 метров</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24.</w:t>
            </w:r>
          </w:p>
        </w:tc>
        <w:tc>
          <w:tcPr>
            <w:tcW w:w="2945" w:type="dxa"/>
            <w:tcBorders>
              <w:top w:val="nil"/>
              <w:left w:val="nil"/>
              <w:bottom w:val="nil"/>
              <w:right w:val="nil"/>
            </w:tcBorders>
          </w:tcPr>
          <w:p w:rsidR="003157A8" w:rsidRDefault="003157A8">
            <w:pPr>
              <w:pStyle w:val="ConsPlusNormal"/>
            </w:pPr>
            <w:r>
              <w:t>Реконструкция портпункта "Малокурильское", грузовой пирс, остров Шикотан</w:t>
            </w:r>
          </w:p>
        </w:tc>
        <w:tc>
          <w:tcPr>
            <w:tcW w:w="1069" w:type="dxa"/>
            <w:tcBorders>
              <w:top w:val="nil"/>
              <w:left w:val="nil"/>
              <w:bottom w:val="nil"/>
              <w:right w:val="nil"/>
            </w:tcBorders>
          </w:tcPr>
          <w:p w:rsidR="003157A8" w:rsidRDefault="003157A8">
            <w:pPr>
              <w:pStyle w:val="ConsPlusNormal"/>
              <w:jc w:val="center"/>
            </w:pPr>
            <w:r>
              <w:t>2007 год</w:t>
            </w:r>
          </w:p>
        </w:tc>
        <w:tc>
          <w:tcPr>
            <w:tcW w:w="1783" w:type="dxa"/>
            <w:tcBorders>
              <w:top w:val="nil"/>
              <w:left w:val="nil"/>
              <w:bottom w:val="nil"/>
              <w:right w:val="nil"/>
            </w:tcBorders>
          </w:tcPr>
          <w:p w:rsidR="003157A8" w:rsidRDefault="003157A8">
            <w:pPr>
              <w:pStyle w:val="ConsPlusNormal"/>
              <w:jc w:val="center"/>
            </w:pPr>
            <w:r>
              <w:t>106,8</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сооружение глубоководного причала с возможностью обслуживания судов с грузоподъемностью до 5 тыс. тонн. Конструктивно может использоваться для обслуживания рыбопромыслового флота. Планируемые показатели: грузооборот - 100 тыс. тонн, судозаходы в год - 1000, доход - 40 млн. рублей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25.</w:t>
            </w:r>
          </w:p>
        </w:tc>
        <w:tc>
          <w:tcPr>
            <w:tcW w:w="2945" w:type="dxa"/>
            <w:tcBorders>
              <w:top w:val="nil"/>
              <w:left w:val="nil"/>
              <w:bottom w:val="nil"/>
              <w:right w:val="nil"/>
            </w:tcBorders>
          </w:tcPr>
          <w:p w:rsidR="003157A8" w:rsidRDefault="003157A8">
            <w:pPr>
              <w:pStyle w:val="ConsPlusNormal"/>
            </w:pPr>
            <w:r>
              <w:t>Реконструкция Курильского портпункта в заливе Китовый, остров Итуруп, с учетом грузопассажирского комплекса</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2499,6</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 xml:space="preserve">создание нового портового района для отстоя и обслуживания судов с осадкой до 4 метров. В качестве удешевления проектной стоимости объекта планируется совмещение функций защитных сооружений и </w:t>
            </w:r>
            <w:r>
              <w:lastRenderedPageBreak/>
              <w:t>глубоководного причала. Планируемые показатели: грузооборот - 150 тыс. тонн, судозаходы в год - 1500, доход - 60 млн. рублей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26.</w:t>
            </w:r>
          </w:p>
        </w:tc>
        <w:tc>
          <w:tcPr>
            <w:tcW w:w="2945" w:type="dxa"/>
            <w:tcBorders>
              <w:top w:val="nil"/>
              <w:left w:val="nil"/>
              <w:bottom w:val="nil"/>
              <w:right w:val="nil"/>
            </w:tcBorders>
          </w:tcPr>
          <w:p w:rsidR="003157A8" w:rsidRDefault="003157A8">
            <w:pPr>
              <w:pStyle w:val="ConsPlusNormal"/>
            </w:pPr>
            <w:r>
              <w:t>Строительство причального комплекса в пос. Южно-Курильск, остров Кунашир</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1400,75</w:t>
            </w:r>
          </w:p>
        </w:tc>
        <w:tc>
          <w:tcPr>
            <w:tcW w:w="1904" w:type="dxa"/>
            <w:tcBorders>
              <w:top w:val="nil"/>
              <w:left w:val="nil"/>
              <w:bottom w:val="nil"/>
              <w:right w:val="nil"/>
            </w:tcBorders>
          </w:tcPr>
          <w:p w:rsidR="003157A8" w:rsidRDefault="003157A8">
            <w:pPr>
              <w:pStyle w:val="ConsPlusNormal"/>
              <w:jc w:val="center"/>
            </w:pPr>
            <w:r>
              <w:t>собственность субъекта Российской Федерации</w:t>
            </w:r>
          </w:p>
        </w:tc>
        <w:tc>
          <w:tcPr>
            <w:tcW w:w="2888" w:type="dxa"/>
            <w:tcBorders>
              <w:top w:val="nil"/>
              <w:left w:val="nil"/>
              <w:bottom w:val="nil"/>
              <w:right w:val="nil"/>
            </w:tcBorders>
          </w:tcPr>
          <w:p w:rsidR="003157A8" w:rsidRDefault="003157A8">
            <w:pPr>
              <w:pStyle w:val="ConsPlusNormal"/>
            </w:pPr>
            <w:r>
              <w:t>строительство глубоководного пирса, выдвинутого в акваторию, с грузовыми причалами и причалами портового флота. Планируемые показатели: грузооборот - 200 тыс. тонн, судозаходы в год - 2000, доход - 100 млн. рублей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27.</w:t>
            </w:r>
          </w:p>
        </w:tc>
        <w:tc>
          <w:tcPr>
            <w:tcW w:w="2945" w:type="dxa"/>
            <w:tcBorders>
              <w:top w:val="nil"/>
              <w:left w:val="nil"/>
              <w:bottom w:val="nil"/>
              <w:right w:val="nil"/>
            </w:tcBorders>
          </w:tcPr>
          <w:p w:rsidR="003157A8" w:rsidRDefault="003157A8">
            <w:pPr>
              <w:pStyle w:val="ConsPlusNormal"/>
            </w:pPr>
            <w:r>
              <w:t>Грузовой пирс в бухте Крабовой, с. Крабозаводское, Южно-Курильского района, Сахалинская область</w:t>
            </w:r>
          </w:p>
        </w:tc>
        <w:tc>
          <w:tcPr>
            <w:tcW w:w="1069" w:type="dxa"/>
            <w:tcBorders>
              <w:top w:val="nil"/>
              <w:left w:val="nil"/>
              <w:bottom w:val="nil"/>
              <w:right w:val="nil"/>
            </w:tcBorders>
          </w:tcPr>
          <w:p w:rsidR="003157A8" w:rsidRDefault="003157A8">
            <w:pPr>
              <w:pStyle w:val="ConsPlusNormal"/>
              <w:jc w:val="center"/>
            </w:pPr>
            <w:r>
              <w:t>2012 год</w:t>
            </w:r>
          </w:p>
        </w:tc>
        <w:tc>
          <w:tcPr>
            <w:tcW w:w="1783" w:type="dxa"/>
            <w:tcBorders>
              <w:top w:val="nil"/>
              <w:left w:val="nil"/>
              <w:bottom w:val="nil"/>
              <w:right w:val="nil"/>
            </w:tcBorders>
          </w:tcPr>
          <w:p w:rsidR="003157A8" w:rsidRDefault="003157A8">
            <w:pPr>
              <w:pStyle w:val="ConsPlusNormal"/>
              <w:jc w:val="center"/>
            </w:pPr>
            <w:r>
              <w:t>620</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строительство глубоководного пирса для обслуживания грузового и рыболовецкого флота</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4"/>
            </w:pPr>
            <w:r>
              <w:t>Мероприятия по формированию социальной инфраструктуры</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28.</w:t>
            </w:r>
          </w:p>
        </w:tc>
        <w:tc>
          <w:tcPr>
            <w:tcW w:w="2945" w:type="dxa"/>
            <w:tcBorders>
              <w:top w:val="nil"/>
              <w:left w:val="nil"/>
              <w:bottom w:val="nil"/>
              <w:right w:val="nil"/>
            </w:tcBorders>
          </w:tcPr>
          <w:p w:rsidR="003157A8" w:rsidRDefault="003157A8">
            <w:pPr>
              <w:pStyle w:val="ConsPlusNormal"/>
            </w:pPr>
            <w:r>
              <w:t>Строительство дошкольного образовательного учреждения в пос. Южно-Курильск, остров Кунашир</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338,05</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удовлетворение растущих потребностей в услугах дошкольных учреждений и замена ветхого фонда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29.</w:t>
            </w:r>
          </w:p>
        </w:tc>
        <w:tc>
          <w:tcPr>
            <w:tcW w:w="2945" w:type="dxa"/>
            <w:tcBorders>
              <w:top w:val="nil"/>
              <w:left w:val="nil"/>
              <w:bottom w:val="nil"/>
              <w:right w:val="nil"/>
            </w:tcBorders>
          </w:tcPr>
          <w:p w:rsidR="003157A8" w:rsidRDefault="003157A8">
            <w:pPr>
              <w:pStyle w:val="ConsPlusNormal"/>
            </w:pPr>
            <w:r>
              <w:t>Строительство дошкольного образовательного учреждения в пос. Малокурильское, остров Шикотан</w:t>
            </w:r>
          </w:p>
        </w:tc>
        <w:tc>
          <w:tcPr>
            <w:tcW w:w="1069" w:type="dxa"/>
            <w:tcBorders>
              <w:top w:val="nil"/>
              <w:left w:val="nil"/>
              <w:bottom w:val="nil"/>
              <w:right w:val="nil"/>
            </w:tcBorders>
          </w:tcPr>
          <w:p w:rsidR="003157A8" w:rsidRDefault="003157A8">
            <w:pPr>
              <w:pStyle w:val="ConsPlusNormal"/>
              <w:jc w:val="center"/>
            </w:pPr>
            <w:r>
              <w:t>2010 год</w:t>
            </w:r>
          </w:p>
        </w:tc>
        <w:tc>
          <w:tcPr>
            <w:tcW w:w="1783" w:type="dxa"/>
            <w:tcBorders>
              <w:top w:val="nil"/>
              <w:left w:val="nil"/>
              <w:bottom w:val="nil"/>
              <w:right w:val="nil"/>
            </w:tcBorders>
          </w:tcPr>
          <w:p w:rsidR="003157A8" w:rsidRDefault="003157A8">
            <w:pPr>
              <w:pStyle w:val="ConsPlusNormal"/>
              <w:jc w:val="center"/>
            </w:pPr>
            <w:r>
              <w:t>285,86</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удовлетворение растущих потребностей в услугах дошкольных учреждений и замена ветхого фонда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30.</w:t>
            </w:r>
          </w:p>
        </w:tc>
        <w:tc>
          <w:tcPr>
            <w:tcW w:w="2945" w:type="dxa"/>
            <w:tcBorders>
              <w:top w:val="nil"/>
              <w:left w:val="nil"/>
              <w:bottom w:val="nil"/>
              <w:right w:val="nil"/>
            </w:tcBorders>
          </w:tcPr>
          <w:p w:rsidR="003157A8" w:rsidRDefault="003157A8">
            <w:pPr>
              <w:pStyle w:val="ConsPlusNormal"/>
            </w:pPr>
            <w:r>
              <w:t xml:space="preserve">Реконструкция детского сада </w:t>
            </w:r>
            <w:r>
              <w:lastRenderedPageBreak/>
              <w:t>на 40 мест в с. Рейдово, остров Итуруп</w:t>
            </w:r>
          </w:p>
        </w:tc>
        <w:tc>
          <w:tcPr>
            <w:tcW w:w="1069" w:type="dxa"/>
            <w:tcBorders>
              <w:top w:val="nil"/>
              <w:left w:val="nil"/>
              <w:bottom w:val="nil"/>
              <w:right w:val="nil"/>
            </w:tcBorders>
          </w:tcPr>
          <w:p w:rsidR="003157A8" w:rsidRDefault="003157A8">
            <w:pPr>
              <w:pStyle w:val="ConsPlusNormal"/>
              <w:jc w:val="center"/>
            </w:pPr>
            <w:r>
              <w:lastRenderedPageBreak/>
              <w:t>2010 год</w:t>
            </w:r>
          </w:p>
        </w:tc>
        <w:tc>
          <w:tcPr>
            <w:tcW w:w="1783" w:type="dxa"/>
            <w:tcBorders>
              <w:top w:val="nil"/>
              <w:left w:val="nil"/>
              <w:bottom w:val="nil"/>
              <w:right w:val="nil"/>
            </w:tcBorders>
          </w:tcPr>
          <w:p w:rsidR="003157A8" w:rsidRDefault="003157A8">
            <w:pPr>
              <w:pStyle w:val="ConsPlusNormal"/>
              <w:jc w:val="center"/>
            </w:pPr>
            <w:r>
              <w:t>117,7</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 xml:space="preserve">удовлетворение растущих </w:t>
            </w:r>
            <w:r>
              <w:lastRenderedPageBreak/>
              <w:t>потребностей в услугах дошкольных учреждений и замена ветхого фонда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31.</w:t>
            </w:r>
          </w:p>
        </w:tc>
        <w:tc>
          <w:tcPr>
            <w:tcW w:w="2945" w:type="dxa"/>
            <w:tcBorders>
              <w:top w:val="nil"/>
              <w:left w:val="nil"/>
              <w:bottom w:val="nil"/>
              <w:right w:val="nil"/>
            </w:tcBorders>
          </w:tcPr>
          <w:p w:rsidR="003157A8" w:rsidRDefault="003157A8">
            <w:pPr>
              <w:pStyle w:val="ConsPlusNormal"/>
            </w:pPr>
            <w:r>
              <w:t>Строительство больницы на 50 коек с поликлиникой на 100 посещений в смену в г. Курильске, остров Итуруп</w:t>
            </w:r>
          </w:p>
        </w:tc>
        <w:tc>
          <w:tcPr>
            <w:tcW w:w="1069" w:type="dxa"/>
            <w:tcBorders>
              <w:top w:val="nil"/>
              <w:left w:val="nil"/>
              <w:bottom w:val="nil"/>
              <w:right w:val="nil"/>
            </w:tcBorders>
          </w:tcPr>
          <w:p w:rsidR="003157A8" w:rsidRDefault="003157A8">
            <w:pPr>
              <w:pStyle w:val="ConsPlusNormal"/>
              <w:jc w:val="center"/>
            </w:pPr>
            <w:r>
              <w:t>2009 год</w:t>
            </w:r>
          </w:p>
        </w:tc>
        <w:tc>
          <w:tcPr>
            <w:tcW w:w="1783" w:type="dxa"/>
            <w:tcBorders>
              <w:top w:val="nil"/>
              <w:left w:val="nil"/>
              <w:bottom w:val="nil"/>
              <w:right w:val="nil"/>
            </w:tcBorders>
          </w:tcPr>
          <w:p w:rsidR="003157A8" w:rsidRDefault="003157A8">
            <w:pPr>
              <w:pStyle w:val="ConsPlusNormal"/>
              <w:jc w:val="center"/>
            </w:pPr>
            <w:r>
              <w:t>501,94</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предоставление квалифицированной медицинской помощи в рамках Курильского и Южно-Курильского районов</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32.</w:t>
            </w:r>
          </w:p>
        </w:tc>
        <w:tc>
          <w:tcPr>
            <w:tcW w:w="2945" w:type="dxa"/>
            <w:tcBorders>
              <w:top w:val="nil"/>
              <w:left w:val="nil"/>
              <w:bottom w:val="nil"/>
              <w:right w:val="nil"/>
            </w:tcBorders>
          </w:tcPr>
          <w:p w:rsidR="003157A8" w:rsidRDefault="003157A8">
            <w:pPr>
              <w:pStyle w:val="ConsPlusNormal"/>
            </w:pPr>
            <w:r>
              <w:t>Больница на 25 коек с поликлиникой на 50 посещений в смену на острове Шикотан</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823,26</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предоставление квалифицированной медицинской помощи в рамках Южно-Курильского района</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w:t>
            </w:r>
            <w:hyperlink r:id="rId157"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33.</w:t>
            </w:r>
          </w:p>
        </w:tc>
        <w:tc>
          <w:tcPr>
            <w:tcW w:w="2945" w:type="dxa"/>
            <w:tcBorders>
              <w:top w:val="nil"/>
              <w:left w:val="nil"/>
              <w:bottom w:val="nil"/>
              <w:right w:val="nil"/>
            </w:tcBorders>
          </w:tcPr>
          <w:p w:rsidR="003157A8" w:rsidRDefault="003157A8">
            <w:pPr>
              <w:pStyle w:val="ConsPlusNormal"/>
            </w:pPr>
            <w:r>
              <w:t>Приобретение морозильного оборудования для морфологических отделений центральных районных больниц муниципальных образований Курильских островов</w:t>
            </w:r>
          </w:p>
        </w:tc>
        <w:tc>
          <w:tcPr>
            <w:tcW w:w="1069" w:type="dxa"/>
            <w:tcBorders>
              <w:top w:val="nil"/>
              <w:left w:val="nil"/>
              <w:bottom w:val="nil"/>
              <w:right w:val="nil"/>
            </w:tcBorders>
          </w:tcPr>
          <w:p w:rsidR="003157A8" w:rsidRDefault="003157A8">
            <w:pPr>
              <w:pStyle w:val="ConsPlusNormal"/>
              <w:jc w:val="center"/>
            </w:pPr>
            <w:r>
              <w:t>2008 год</w:t>
            </w:r>
          </w:p>
        </w:tc>
        <w:tc>
          <w:tcPr>
            <w:tcW w:w="1783" w:type="dxa"/>
            <w:tcBorders>
              <w:top w:val="nil"/>
              <w:left w:val="nil"/>
              <w:bottom w:val="nil"/>
              <w:right w:val="nil"/>
            </w:tcBorders>
          </w:tcPr>
          <w:p w:rsidR="003157A8" w:rsidRDefault="003157A8">
            <w:pPr>
              <w:pStyle w:val="ConsPlusNormal"/>
              <w:jc w:val="center"/>
            </w:pPr>
            <w:r>
              <w:t>6</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закупка оборудования для проведения судебно-медицинских экспертиз в центральных районных больницах</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34.</w:t>
            </w:r>
          </w:p>
        </w:tc>
        <w:tc>
          <w:tcPr>
            <w:tcW w:w="2945" w:type="dxa"/>
            <w:tcBorders>
              <w:top w:val="nil"/>
              <w:left w:val="nil"/>
              <w:bottom w:val="nil"/>
              <w:right w:val="nil"/>
            </w:tcBorders>
          </w:tcPr>
          <w:p w:rsidR="003157A8" w:rsidRDefault="003157A8">
            <w:pPr>
              <w:pStyle w:val="ConsPlusNormal"/>
            </w:pPr>
            <w:r>
              <w:t>Реконструкция водоснабжения в г. Курильске, остров Итуруп</w:t>
            </w:r>
          </w:p>
        </w:tc>
        <w:tc>
          <w:tcPr>
            <w:tcW w:w="1069" w:type="dxa"/>
            <w:tcBorders>
              <w:top w:val="nil"/>
              <w:left w:val="nil"/>
              <w:bottom w:val="nil"/>
              <w:right w:val="nil"/>
            </w:tcBorders>
          </w:tcPr>
          <w:p w:rsidR="003157A8" w:rsidRDefault="003157A8">
            <w:pPr>
              <w:pStyle w:val="ConsPlusNormal"/>
              <w:jc w:val="center"/>
            </w:pPr>
            <w:r>
              <w:t>2009 год</w:t>
            </w:r>
          </w:p>
        </w:tc>
        <w:tc>
          <w:tcPr>
            <w:tcW w:w="1783" w:type="dxa"/>
            <w:tcBorders>
              <w:top w:val="nil"/>
              <w:left w:val="nil"/>
              <w:bottom w:val="nil"/>
              <w:right w:val="nil"/>
            </w:tcBorders>
          </w:tcPr>
          <w:p w:rsidR="003157A8" w:rsidRDefault="003157A8">
            <w:pPr>
              <w:pStyle w:val="ConsPlusNormal"/>
              <w:jc w:val="center"/>
            </w:pPr>
            <w:r>
              <w:t>116,93</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сверхнормативных потерь, организация круглосуточной подачи воды потребителям</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35.</w:t>
            </w:r>
          </w:p>
        </w:tc>
        <w:tc>
          <w:tcPr>
            <w:tcW w:w="2945" w:type="dxa"/>
            <w:tcBorders>
              <w:top w:val="nil"/>
              <w:left w:val="nil"/>
              <w:bottom w:val="nil"/>
              <w:right w:val="nil"/>
            </w:tcBorders>
          </w:tcPr>
          <w:p w:rsidR="003157A8" w:rsidRDefault="003157A8">
            <w:pPr>
              <w:pStyle w:val="ConsPlusNormal"/>
            </w:pPr>
            <w:r>
              <w:t>Реконструкция водоснабжения в с. Рейдово, остров Итуруп</w:t>
            </w:r>
          </w:p>
        </w:tc>
        <w:tc>
          <w:tcPr>
            <w:tcW w:w="1069" w:type="dxa"/>
            <w:tcBorders>
              <w:top w:val="nil"/>
              <w:left w:val="nil"/>
              <w:bottom w:val="nil"/>
              <w:right w:val="nil"/>
            </w:tcBorders>
          </w:tcPr>
          <w:p w:rsidR="003157A8" w:rsidRDefault="003157A8">
            <w:pPr>
              <w:pStyle w:val="ConsPlusNormal"/>
              <w:jc w:val="center"/>
            </w:pPr>
            <w:r>
              <w:t>2007 год</w:t>
            </w:r>
          </w:p>
        </w:tc>
        <w:tc>
          <w:tcPr>
            <w:tcW w:w="1783" w:type="dxa"/>
            <w:tcBorders>
              <w:top w:val="nil"/>
              <w:left w:val="nil"/>
              <w:bottom w:val="nil"/>
              <w:right w:val="nil"/>
            </w:tcBorders>
          </w:tcPr>
          <w:p w:rsidR="003157A8" w:rsidRDefault="003157A8">
            <w:pPr>
              <w:pStyle w:val="ConsPlusNormal"/>
              <w:jc w:val="center"/>
            </w:pPr>
            <w:r>
              <w:t>45,58</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сверхнормативных потерь, организация круглосуточной подачи воды потребителям</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36.</w:t>
            </w:r>
          </w:p>
        </w:tc>
        <w:tc>
          <w:tcPr>
            <w:tcW w:w="2945" w:type="dxa"/>
            <w:tcBorders>
              <w:top w:val="nil"/>
              <w:left w:val="nil"/>
              <w:bottom w:val="nil"/>
              <w:right w:val="nil"/>
            </w:tcBorders>
          </w:tcPr>
          <w:p w:rsidR="003157A8" w:rsidRDefault="003157A8">
            <w:pPr>
              <w:pStyle w:val="ConsPlusNormal"/>
            </w:pPr>
            <w:r>
              <w:t>Реконструкция систем водоснабжения и водоотведения Курильских островов</w:t>
            </w:r>
          </w:p>
        </w:tc>
        <w:tc>
          <w:tcPr>
            <w:tcW w:w="1069" w:type="dxa"/>
            <w:tcBorders>
              <w:top w:val="nil"/>
              <w:left w:val="nil"/>
              <w:bottom w:val="nil"/>
              <w:right w:val="nil"/>
            </w:tcBorders>
          </w:tcPr>
          <w:p w:rsidR="003157A8" w:rsidRDefault="003157A8">
            <w:pPr>
              <w:pStyle w:val="ConsPlusNormal"/>
              <w:jc w:val="center"/>
            </w:pPr>
            <w:r>
              <w:t>2015 год</w:t>
            </w:r>
          </w:p>
        </w:tc>
        <w:tc>
          <w:tcPr>
            <w:tcW w:w="1783" w:type="dxa"/>
            <w:tcBorders>
              <w:top w:val="nil"/>
              <w:left w:val="nil"/>
              <w:bottom w:val="nil"/>
              <w:right w:val="nil"/>
            </w:tcBorders>
          </w:tcPr>
          <w:p w:rsidR="003157A8" w:rsidRDefault="003157A8">
            <w:pPr>
              <w:pStyle w:val="ConsPlusNormal"/>
              <w:jc w:val="center"/>
            </w:pPr>
            <w:r>
              <w:t>3247,682</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снижение сверхнормативных потерь, организация круглосуточной подачи воды потребителям</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Постановлений Правительства РФ от 11.02.2013 </w:t>
            </w:r>
            <w:hyperlink r:id="rId158" w:history="1">
              <w:r>
                <w:rPr>
                  <w:color w:val="0000FF"/>
                </w:rPr>
                <w:t>N 111</w:t>
              </w:r>
            </w:hyperlink>
            <w:r>
              <w:t xml:space="preserve">, от 28.10.2015 </w:t>
            </w:r>
            <w:hyperlink r:id="rId159" w:history="1">
              <w:r>
                <w:rPr>
                  <w:color w:val="0000FF"/>
                </w:rPr>
                <w:t>N 1156</w:t>
              </w:r>
            </w:hyperlink>
            <w:r>
              <w:t>)</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37.</w:t>
            </w:r>
          </w:p>
        </w:tc>
        <w:tc>
          <w:tcPr>
            <w:tcW w:w="2945" w:type="dxa"/>
            <w:tcBorders>
              <w:top w:val="nil"/>
              <w:left w:val="nil"/>
              <w:bottom w:val="nil"/>
              <w:right w:val="nil"/>
            </w:tcBorders>
          </w:tcPr>
          <w:p w:rsidR="003157A8" w:rsidRDefault="003157A8">
            <w:pPr>
              <w:pStyle w:val="ConsPlusNormal"/>
            </w:pPr>
            <w:r>
              <w:t>Реконструкция теплоснабжения г. Северо-Курильска, остров Парамушир</w:t>
            </w:r>
          </w:p>
        </w:tc>
        <w:tc>
          <w:tcPr>
            <w:tcW w:w="1069" w:type="dxa"/>
            <w:tcBorders>
              <w:top w:val="nil"/>
              <w:left w:val="nil"/>
              <w:bottom w:val="nil"/>
              <w:right w:val="nil"/>
            </w:tcBorders>
          </w:tcPr>
          <w:p w:rsidR="003157A8" w:rsidRDefault="003157A8">
            <w:pPr>
              <w:pStyle w:val="ConsPlusNormal"/>
              <w:jc w:val="center"/>
            </w:pPr>
            <w:r>
              <w:t>2014 год</w:t>
            </w:r>
          </w:p>
        </w:tc>
        <w:tc>
          <w:tcPr>
            <w:tcW w:w="1783" w:type="dxa"/>
            <w:tcBorders>
              <w:top w:val="nil"/>
              <w:left w:val="nil"/>
              <w:bottom w:val="nil"/>
              <w:right w:val="nil"/>
            </w:tcBorders>
          </w:tcPr>
          <w:p w:rsidR="003157A8" w:rsidRDefault="003157A8">
            <w:pPr>
              <w:pStyle w:val="ConsPlusNormal"/>
              <w:jc w:val="center"/>
            </w:pPr>
            <w:r>
              <w:t>161</w:t>
            </w:r>
          </w:p>
        </w:tc>
        <w:tc>
          <w:tcPr>
            <w:tcW w:w="1904" w:type="dxa"/>
            <w:tcBorders>
              <w:top w:val="nil"/>
              <w:left w:val="nil"/>
              <w:bottom w:val="nil"/>
              <w:right w:val="nil"/>
            </w:tcBorders>
          </w:tcPr>
          <w:p w:rsidR="003157A8" w:rsidRDefault="003157A8">
            <w:pPr>
              <w:pStyle w:val="ConsPlusNormal"/>
              <w:jc w:val="both"/>
            </w:pPr>
            <w:r>
              <w:t>муниципальная собственность</w:t>
            </w:r>
          </w:p>
        </w:tc>
        <w:tc>
          <w:tcPr>
            <w:tcW w:w="2888" w:type="dxa"/>
            <w:tcBorders>
              <w:top w:val="nil"/>
              <w:left w:val="nil"/>
              <w:bottom w:val="nil"/>
              <w:right w:val="nil"/>
            </w:tcBorders>
          </w:tcPr>
          <w:p w:rsidR="003157A8" w:rsidRDefault="003157A8">
            <w:pPr>
              <w:pStyle w:val="ConsPlusNormal"/>
            </w:pPr>
            <w:r>
              <w:t>снижение сверхнормативных потерь в системе теплоснабжения, эффективное использование ресурсов, снижение уровня тарифов на услуги теплоснабжения. Оптимизация затрат путем переключения нагрузок и ликвидации бойлерных источников теплоснабжения</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w:t>
            </w:r>
            <w:hyperlink r:id="rId160"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2"/>
            </w:pPr>
            <w:r>
              <w:t>II. Мероприятия, финансируемые из внебюджетных источников, способствующие достижению цели и задач Программы</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38.</w:t>
            </w:r>
          </w:p>
        </w:tc>
        <w:tc>
          <w:tcPr>
            <w:tcW w:w="2945" w:type="dxa"/>
            <w:tcBorders>
              <w:top w:val="nil"/>
              <w:left w:val="nil"/>
              <w:bottom w:val="nil"/>
              <w:right w:val="nil"/>
            </w:tcBorders>
          </w:tcPr>
          <w:p w:rsidR="003157A8" w:rsidRDefault="003157A8">
            <w:pPr>
              <w:pStyle w:val="ConsPlusNormal"/>
            </w:pPr>
            <w:r>
              <w:t>Строительство гостиничного комплекса коттеджного типа на 50 мест, остров Кунашир</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212</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создание объекта для обеспечения туристическими услугами до 16 тыс. человек в год со средней стоимостью платных услуг 11 тыс. рублей на 1 туриста</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39.</w:t>
            </w:r>
          </w:p>
        </w:tc>
        <w:tc>
          <w:tcPr>
            <w:tcW w:w="2945" w:type="dxa"/>
            <w:tcBorders>
              <w:top w:val="nil"/>
              <w:left w:val="nil"/>
              <w:bottom w:val="nil"/>
              <w:right w:val="nil"/>
            </w:tcBorders>
          </w:tcPr>
          <w:p w:rsidR="003157A8" w:rsidRDefault="003157A8">
            <w:pPr>
              <w:pStyle w:val="ConsPlusNormal"/>
            </w:pPr>
            <w:r>
              <w:t xml:space="preserve">Строительство лечебного комплекса с использованием бальнеологических </w:t>
            </w:r>
            <w:r>
              <w:lastRenderedPageBreak/>
              <w:t>источников на 30 мест, остров Кунашир</w:t>
            </w:r>
          </w:p>
        </w:tc>
        <w:tc>
          <w:tcPr>
            <w:tcW w:w="1069" w:type="dxa"/>
            <w:tcBorders>
              <w:top w:val="nil"/>
              <w:left w:val="nil"/>
              <w:bottom w:val="nil"/>
              <w:right w:val="nil"/>
            </w:tcBorders>
          </w:tcPr>
          <w:p w:rsidR="003157A8" w:rsidRDefault="003157A8">
            <w:pPr>
              <w:pStyle w:val="ConsPlusNormal"/>
              <w:jc w:val="center"/>
            </w:pPr>
            <w:r>
              <w:lastRenderedPageBreak/>
              <w:t>2011 год</w:t>
            </w:r>
          </w:p>
        </w:tc>
        <w:tc>
          <w:tcPr>
            <w:tcW w:w="1783" w:type="dxa"/>
            <w:tcBorders>
              <w:top w:val="nil"/>
              <w:left w:val="nil"/>
              <w:bottom w:val="nil"/>
              <w:right w:val="nil"/>
            </w:tcBorders>
          </w:tcPr>
          <w:p w:rsidR="003157A8" w:rsidRDefault="003157A8">
            <w:pPr>
              <w:pStyle w:val="ConsPlusNormal"/>
              <w:jc w:val="center"/>
            </w:pPr>
            <w:r>
              <w:t>48</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 xml:space="preserve">пропускная способность объекта до 120 посещений в смену. Средняя </w:t>
            </w:r>
            <w:r>
              <w:lastRenderedPageBreak/>
              <w:t>планируемая продолжительность пребывания 1 туриста не менее 7 дней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lastRenderedPageBreak/>
              <w:t>40.</w:t>
            </w:r>
          </w:p>
        </w:tc>
        <w:tc>
          <w:tcPr>
            <w:tcW w:w="2945" w:type="dxa"/>
            <w:tcBorders>
              <w:top w:val="nil"/>
              <w:left w:val="nil"/>
              <w:bottom w:val="nil"/>
              <w:right w:val="nil"/>
            </w:tcBorders>
          </w:tcPr>
          <w:p w:rsidR="003157A8" w:rsidRDefault="003157A8">
            <w:pPr>
              <w:pStyle w:val="ConsPlusNormal"/>
            </w:pPr>
            <w:r>
              <w:t>Строительство лечебного комплекса с использованием бальнеологических источников на 30 мест, остров Итуруп</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48</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пропускная способность объекта до 100 посещений в смену. Средняя планируемая продолжительность пребывания 1 туриста не менее 7 дней</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41.</w:t>
            </w:r>
          </w:p>
        </w:tc>
        <w:tc>
          <w:tcPr>
            <w:tcW w:w="2945" w:type="dxa"/>
            <w:tcBorders>
              <w:top w:val="nil"/>
              <w:left w:val="nil"/>
              <w:bottom w:val="nil"/>
              <w:right w:val="nil"/>
            </w:tcBorders>
          </w:tcPr>
          <w:p w:rsidR="003157A8" w:rsidRDefault="003157A8">
            <w:pPr>
              <w:pStyle w:val="ConsPlusNormal"/>
            </w:pPr>
            <w:r>
              <w:t>Строительство туристической инфраструктуры на территории Курильских островов</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312</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формирование нового сектора экономики, создание рабочих мест, обеспечение занятости населения. Прогнозируемый объем платных услуг до 200 млн. рублей в год</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42.</w:t>
            </w:r>
          </w:p>
        </w:tc>
        <w:tc>
          <w:tcPr>
            <w:tcW w:w="2945" w:type="dxa"/>
            <w:tcBorders>
              <w:top w:val="nil"/>
              <w:left w:val="nil"/>
              <w:bottom w:val="nil"/>
              <w:right w:val="nil"/>
            </w:tcBorders>
          </w:tcPr>
          <w:p w:rsidR="003157A8" w:rsidRDefault="003157A8">
            <w:pPr>
              <w:pStyle w:val="ConsPlusNormal"/>
            </w:pPr>
            <w:r>
              <w:t>Организация рыбоперерабатывающих предприятий и марикультурных хозяйств</w:t>
            </w:r>
          </w:p>
        </w:tc>
        <w:tc>
          <w:tcPr>
            <w:tcW w:w="1069" w:type="dxa"/>
            <w:tcBorders>
              <w:top w:val="nil"/>
              <w:left w:val="nil"/>
              <w:bottom w:val="nil"/>
              <w:right w:val="nil"/>
            </w:tcBorders>
          </w:tcPr>
          <w:p w:rsidR="003157A8" w:rsidRDefault="003157A8">
            <w:pPr>
              <w:pStyle w:val="ConsPlusNormal"/>
              <w:jc w:val="center"/>
            </w:pPr>
            <w:r>
              <w:t>2011 год</w:t>
            </w:r>
          </w:p>
        </w:tc>
        <w:tc>
          <w:tcPr>
            <w:tcW w:w="1783" w:type="dxa"/>
            <w:tcBorders>
              <w:top w:val="nil"/>
              <w:left w:val="nil"/>
              <w:bottom w:val="nil"/>
              <w:right w:val="nil"/>
            </w:tcBorders>
          </w:tcPr>
          <w:p w:rsidR="003157A8" w:rsidRDefault="003157A8">
            <w:pPr>
              <w:pStyle w:val="ConsPlusNormal"/>
              <w:jc w:val="center"/>
            </w:pPr>
            <w:r>
              <w:t>3900</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строительство заводов по глубокой переработке биоресурсов с производством продукции с высокой добавленной стоимостью</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43.</w:t>
            </w:r>
          </w:p>
        </w:tc>
        <w:tc>
          <w:tcPr>
            <w:tcW w:w="2945" w:type="dxa"/>
            <w:tcBorders>
              <w:top w:val="nil"/>
              <w:left w:val="nil"/>
              <w:bottom w:val="nil"/>
              <w:right w:val="nil"/>
            </w:tcBorders>
          </w:tcPr>
          <w:p w:rsidR="003157A8" w:rsidRDefault="003157A8">
            <w:pPr>
              <w:pStyle w:val="ConsPlusNormal"/>
            </w:pPr>
            <w:r>
              <w:t>Строительство лососевых рыбоводных заводов по выпуску молоди горбуши и кеты на островах Итуруп, Кунашир, Парамушир</w:t>
            </w:r>
          </w:p>
        </w:tc>
        <w:tc>
          <w:tcPr>
            <w:tcW w:w="1069" w:type="dxa"/>
            <w:tcBorders>
              <w:top w:val="nil"/>
              <w:left w:val="nil"/>
              <w:bottom w:val="nil"/>
              <w:right w:val="nil"/>
            </w:tcBorders>
          </w:tcPr>
          <w:p w:rsidR="003157A8" w:rsidRDefault="003157A8">
            <w:pPr>
              <w:pStyle w:val="ConsPlusNormal"/>
              <w:jc w:val="center"/>
            </w:pPr>
            <w:r>
              <w:t>2015 год</w:t>
            </w:r>
          </w:p>
        </w:tc>
        <w:tc>
          <w:tcPr>
            <w:tcW w:w="1783" w:type="dxa"/>
            <w:tcBorders>
              <w:top w:val="nil"/>
              <w:left w:val="nil"/>
              <w:bottom w:val="nil"/>
              <w:right w:val="nil"/>
            </w:tcBorders>
          </w:tcPr>
          <w:p w:rsidR="003157A8" w:rsidRDefault="003157A8">
            <w:pPr>
              <w:pStyle w:val="ConsPlusNormal"/>
              <w:jc w:val="center"/>
            </w:pPr>
            <w:r>
              <w:t>959,4</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pPr>
            <w:r>
              <w:t>воспроизводство молоди горбуши и кеты. Планируемый показатель - выпуск 170 млн. штук</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both"/>
            </w:pPr>
            <w:r>
              <w:t xml:space="preserve">(в ред. </w:t>
            </w:r>
            <w:hyperlink r:id="rId161"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6"/>
            <w:tcBorders>
              <w:top w:val="nil"/>
              <w:left w:val="nil"/>
              <w:bottom w:val="nil"/>
              <w:right w:val="nil"/>
            </w:tcBorders>
          </w:tcPr>
          <w:p w:rsidR="003157A8" w:rsidRDefault="003157A8">
            <w:pPr>
              <w:pStyle w:val="ConsPlusNormal"/>
              <w:jc w:val="center"/>
              <w:outlineLvl w:val="2"/>
            </w:pPr>
            <w:r>
              <w:lastRenderedPageBreak/>
              <w:t>III. Научно-исследовательские и опытно-конструкторские работы</w:t>
            </w:r>
          </w:p>
        </w:tc>
      </w:tr>
      <w:tr w:rsidR="003157A8">
        <w:tblPrEx>
          <w:tblBorders>
            <w:insideH w:val="none" w:sz="0" w:space="0" w:color="auto"/>
            <w:insideV w:val="none" w:sz="0" w:space="0" w:color="auto"/>
          </w:tblBorders>
        </w:tblPrEx>
        <w:tc>
          <w:tcPr>
            <w:tcW w:w="631" w:type="dxa"/>
            <w:tcBorders>
              <w:top w:val="nil"/>
              <w:left w:val="nil"/>
              <w:bottom w:val="nil"/>
              <w:right w:val="nil"/>
            </w:tcBorders>
          </w:tcPr>
          <w:p w:rsidR="003157A8" w:rsidRDefault="003157A8">
            <w:pPr>
              <w:pStyle w:val="ConsPlusNormal"/>
              <w:jc w:val="center"/>
            </w:pPr>
            <w:r>
              <w:t>44.</w:t>
            </w:r>
          </w:p>
        </w:tc>
        <w:tc>
          <w:tcPr>
            <w:tcW w:w="2945" w:type="dxa"/>
            <w:tcBorders>
              <w:top w:val="nil"/>
              <w:left w:val="nil"/>
              <w:bottom w:val="nil"/>
              <w:right w:val="nil"/>
            </w:tcBorders>
          </w:tcPr>
          <w:p w:rsidR="003157A8" w:rsidRDefault="003157A8">
            <w:pPr>
              <w:pStyle w:val="ConsPlusNormal"/>
            </w:pPr>
            <w:r>
              <w:t>Научно-исследовательские и опытно-конструкторские работы</w:t>
            </w:r>
          </w:p>
        </w:tc>
        <w:tc>
          <w:tcPr>
            <w:tcW w:w="1069" w:type="dxa"/>
            <w:tcBorders>
              <w:top w:val="nil"/>
              <w:left w:val="nil"/>
              <w:bottom w:val="nil"/>
              <w:right w:val="nil"/>
            </w:tcBorders>
          </w:tcPr>
          <w:p w:rsidR="003157A8" w:rsidRDefault="003157A8">
            <w:pPr>
              <w:pStyle w:val="ConsPlusNormal"/>
              <w:jc w:val="center"/>
            </w:pPr>
            <w:r>
              <w:t>-</w:t>
            </w:r>
          </w:p>
        </w:tc>
        <w:tc>
          <w:tcPr>
            <w:tcW w:w="1783" w:type="dxa"/>
            <w:tcBorders>
              <w:top w:val="nil"/>
              <w:left w:val="nil"/>
              <w:bottom w:val="nil"/>
              <w:right w:val="nil"/>
            </w:tcBorders>
          </w:tcPr>
          <w:p w:rsidR="003157A8" w:rsidRDefault="003157A8">
            <w:pPr>
              <w:pStyle w:val="ConsPlusNormal"/>
              <w:jc w:val="center"/>
            </w:pPr>
            <w:r>
              <w:t>93,2</w:t>
            </w:r>
          </w:p>
        </w:tc>
        <w:tc>
          <w:tcPr>
            <w:tcW w:w="1904" w:type="dxa"/>
            <w:tcBorders>
              <w:top w:val="nil"/>
              <w:left w:val="nil"/>
              <w:bottom w:val="nil"/>
              <w:right w:val="nil"/>
            </w:tcBorders>
          </w:tcPr>
          <w:p w:rsidR="003157A8" w:rsidRDefault="003157A8">
            <w:pPr>
              <w:pStyle w:val="ConsPlusNormal"/>
              <w:jc w:val="center"/>
            </w:pPr>
            <w:r>
              <w:t>-</w:t>
            </w:r>
          </w:p>
        </w:tc>
        <w:tc>
          <w:tcPr>
            <w:tcW w:w="2888"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6"/>
            <w:tcBorders>
              <w:top w:val="nil"/>
              <w:left w:val="nil"/>
              <w:bottom w:val="single" w:sz="4" w:space="0" w:color="auto"/>
              <w:right w:val="nil"/>
            </w:tcBorders>
          </w:tcPr>
          <w:p w:rsidR="003157A8" w:rsidRDefault="003157A8">
            <w:pPr>
              <w:pStyle w:val="ConsPlusNormal"/>
              <w:jc w:val="both"/>
            </w:pPr>
            <w:r>
              <w:t xml:space="preserve">(в ред. </w:t>
            </w:r>
            <w:hyperlink r:id="rId162" w:history="1">
              <w:r>
                <w:rPr>
                  <w:color w:val="0000FF"/>
                </w:rPr>
                <w:t>Постановления</w:t>
              </w:r>
            </w:hyperlink>
            <w:r>
              <w:t xml:space="preserve"> Правительства РФ от 11.02.2013 N 111)</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4</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8" w:name="P1274"/>
      <w:bookmarkEnd w:id="8"/>
      <w:r>
        <w:t>ОБЪЕМЫ И ИСТОЧНИКИ ФИНАНСИРОВАНИЯ</w:t>
      </w:r>
    </w:p>
    <w:p w:rsidR="003157A8" w:rsidRDefault="003157A8">
      <w:pPr>
        <w:pStyle w:val="ConsPlusNormal"/>
        <w:jc w:val="center"/>
      </w:pPr>
      <w:r>
        <w:t>МЕРОПРИЯТИЙ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02.05.2012 </w:t>
      </w:r>
      <w:hyperlink r:id="rId163" w:history="1">
        <w:r>
          <w:rPr>
            <w:color w:val="0000FF"/>
          </w:rPr>
          <w:t>N 425</w:t>
        </w:r>
      </w:hyperlink>
      <w:r>
        <w:t>,</w:t>
      </w:r>
    </w:p>
    <w:p w:rsidR="003157A8" w:rsidRDefault="003157A8">
      <w:pPr>
        <w:pStyle w:val="ConsPlusNormal"/>
        <w:jc w:val="center"/>
      </w:pPr>
      <w:r>
        <w:t xml:space="preserve">от 20.09.2012 </w:t>
      </w:r>
      <w:hyperlink r:id="rId164" w:history="1">
        <w:r>
          <w:rPr>
            <w:color w:val="0000FF"/>
          </w:rPr>
          <w:t>N 952</w:t>
        </w:r>
      </w:hyperlink>
      <w:r>
        <w:t xml:space="preserve">, от 11.02.2013 </w:t>
      </w:r>
      <w:hyperlink r:id="rId165" w:history="1">
        <w:r>
          <w:rPr>
            <w:color w:val="0000FF"/>
          </w:rPr>
          <w:t>N 111</w:t>
        </w:r>
      </w:hyperlink>
      <w:r>
        <w:t>,</w:t>
      </w:r>
    </w:p>
    <w:p w:rsidR="003157A8" w:rsidRDefault="003157A8">
      <w:pPr>
        <w:pStyle w:val="ConsPlusNormal"/>
        <w:jc w:val="center"/>
      </w:pPr>
      <w:r>
        <w:t xml:space="preserve">от 24.10.2013 </w:t>
      </w:r>
      <w:hyperlink r:id="rId166" w:history="1">
        <w:r>
          <w:rPr>
            <w:color w:val="0000FF"/>
          </w:rPr>
          <w:t>N 943</w:t>
        </w:r>
      </w:hyperlink>
      <w:r>
        <w:t xml:space="preserve">, от 22.07.2014 </w:t>
      </w:r>
      <w:hyperlink r:id="rId167" w:history="1">
        <w:r>
          <w:rPr>
            <w:color w:val="0000FF"/>
          </w:rPr>
          <w:t>N 695</w:t>
        </w:r>
      </w:hyperlink>
      <w:r>
        <w:t>,</w:t>
      </w:r>
    </w:p>
    <w:p w:rsidR="003157A8" w:rsidRDefault="003157A8">
      <w:pPr>
        <w:pStyle w:val="ConsPlusNormal"/>
        <w:jc w:val="center"/>
      </w:pPr>
      <w:r>
        <w:t xml:space="preserve">от 26.12.2014 </w:t>
      </w:r>
      <w:hyperlink r:id="rId168" w:history="1">
        <w:r>
          <w:rPr>
            <w:color w:val="0000FF"/>
          </w:rPr>
          <w:t>N 1556</w:t>
        </w:r>
      </w:hyperlink>
      <w:r>
        <w:t xml:space="preserve">, от 28.10.2015 </w:t>
      </w:r>
      <w:hyperlink r:id="rId169" w:history="1">
        <w:r>
          <w:rPr>
            <w:color w:val="0000FF"/>
          </w:rPr>
          <w:t>N 1156</w:t>
        </w:r>
      </w:hyperlink>
      <w:r>
        <w:t>)</w:t>
      </w:r>
    </w:p>
    <w:p w:rsidR="003157A8" w:rsidRDefault="003157A8">
      <w:pPr>
        <w:pStyle w:val="ConsPlusNormal"/>
        <w:ind w:firstLine="540"/>
        <w:jc w:val="both"/>
      </w:pPr>
    </w:p>
    <w:p w:rsidR="003157A8" w:rsidRDefault="003157A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10"/>
        <w:gridCol w:w="1344"/>
        <w:gridCol w:w="1487"/>
        <w:gridCol w:w="1509"/>
        <w:gridCol w:w="2284"/>
        <w:gridCol w:w="1732"/>
      </w:tblGrid>
      <w:tr w:rsidR="003157A8">
        <w:tc>
          <w:tcPr>
            <w:tcW w:w="2864" w:type="dxa"/>
            <w:gridSpan w:val="2"/>
            <w:vMerge w:val="restart"/>
            <w:tcBorders>
              <w:top w:val="single" w:sz="4" w:space="0" w:color="auto"/>
              <w:left w:val="nil"/>
              <w:bottom w:val="single" w:sz="4" w:space="0" w:color="auto"/>
            </w:tcBorders>
          </w:tcPr>
          <w:p w:rsidR="003157A8" w:rsidRDefault="003157A8">
            <w:pPr>
              <w:pStyle w:val="ConsPlusNormal"/>
              <w:jc w:val="center"/>
            </w:pPr>
            <w:r>
              <w:t>Наименование мероприятия</w:t>
            </w:r>
          </w:p>
        </w:tc>
        <w:tc>
          <w:tcPr>
            <w:tcW w:w="1344" w:type="dxa"/>
            <w:vMerge w:val="restart"/>
            <w:tcBorders>
              <w:top w:val="single" w:sz="4" w:space="0" w:color="auto"/>
              <w:bottom w:val="single" w:sz="4" w:space="0" w:color="auto"/>
            </w:tcBorders>
          </w:tcPr>
          <w:p w:rsidR="003157A8" w:rsidRDefault="003157A8">
            <w:pPr>
              <w:pStyle w:val="ConsPlusNormal"/>
              <w:jc w:val="center"/>
            </w:pPr>
            <w:r>
              <w:t>Срок реализации</w:t>
            </w:r>
          </w:p>
        </w:tc>
        <w:tc>
          <w:tcPr>
            <w:tcW w:w="1487" w:type="dxa"/>
            <w:vMerge w:val="restart"/>
            <w:tcBorders>
              <w:top w:val="single" w:sz="4" w:space="0" w:color="auto"/>
              <w:bottom w:val="single" w:sz="4" w:space="0" w:color="auto"/>
            </w:tcBorders>
          </w:tcPr>
          <w:p w:rsidR="003157A8" w:rsidRDefault="003157A8">
            <w:pPr>
              <w:pStyle w:val="ConsPlusNormal"/>
              <w:jc w:val="center"/>
            </w:pPr>
            <w:r>
              <w:t>Финансовые средства - всего</w:t>
            </w:r>
          </w:p>
        </w:tc>
        <w:tc>
          <w:tcPr>
            <w:tcW w:w="5525" w:type="dxa"/>
            <w:gridSpan w:val="3"/>
            <w:tcBorders>
              <w:top w:val="single" w:sz="4" w:space="0" w:color="auto"/>
              <w:bottom w:val="single" w:sz="4" w:space="0" w:color="auto"/>
              <w:right w:val="nil"/>
            </w:tcBorders>
          </w:tcPr>
          <w:p w:rsidR="003157A8" w:rsidRDefault="003157A8">
            <w:pPr>
              <w:pStyle w:val="ConsPlusNormal"/>
              <w:jc w:val="center"/>
            </w:pPr>
            <w:r>
              <w:t>В том числе</w:t>
            </w:r>
          </w:p>
        </w:tc>
      </w:tr>
      <w:tr w:rsidR="003157A8">
        <w:tc>
          <w:tcPr>
            <w:tcW w:w="2864" w:type="dxa"/>
            <w:gridSpan w:val="2"/>
            <w:vMerge/>
            <w:tcBorders>
              <w:top w:val="single" w:sz="4" w:space="0" w:color="auto"/>
              <w:left w:val="nil"/>
              <w:bottom w:val="single" w:sz="4" w:space="0" w:color="auto"/>
            </w:tcBorders>
          </w:tcPr>
          <w:p w:rsidR="003157A8" w:rsidRDefault="003157A8"/>
        </w:tc>
        <w:tc>
          <w:tcPr>
            <w:tcW w:w="1344" w:type="dxa"/>
            <w:vMerge/>
            <w:tcBorders>
              <w:top w:val="single" w:sz="4" w:space="0" w:color="auto"/>
              <w:bottom w:val="single" w:sz="4" w:space="0" w:color="auto"/>
            </w:tcBorders>
          </w:tcPr>
          <w:p w:rsidR="003157A8" w:rsidRDefault="003157A8"/>
        </w:tc>
        <w:tc>
          <w:tcPr>
            <w:tcW w:w="1487" w:type="dxa"/>
            <w:vMerge/>
            <w:tcBorders>
              <w:top w:val="single" w:sz="4" w:space="0" w:color="auto"/>
              <w:bottom w:val="single" w:sz="4" w:space="0" w:color="auto"/>
            </w:tcBorders>
          </w:tcPr>
          <w:p w:rsidR="003157A8" w:rsidRDefault="003157A8"/>
        </w:tc>
        <w:tc>
          <w:tcPr>
            <w:tcW w:w="1509" w:type="dxa"/>
            <w:tcBorders>
              <w:top w:val="single" w:sz="4" w:space="0" w:color="auto"/>
              <w:bottom w:val="single" w:sz="4" w:space="0" w:color="auto"/>
            </w:tcBorders>
          </w:tcPr>
          <w:p w:rsidR="003157A8" w:rsidRDefault="003157A8">
            <w:pPr>
              <w:pStyle w:val="ConsPlusNormal"/>
              <w:jc w:val="center"/>
            </w:pPr>
            <w:r>
              <w:t>федеральный бюджет</w:t>
            </w:r>
          </w:p>
        </w:tc>
        <w:tc>
          <w:tcPr>
            <w:tcW w:w="2284" w:type="dxa"/>
            <w:tcBorders>
              <w:top w:val="single" w:sz="4" w:space="0" w:color="auto"/>
              <w:bottom w:val="single" w:sz="4" w:space="0" w:color="auto"/>
            </w:tcBorders>
          </w:tcPr>
          <w:p w:rsidR="003157A8" w:rsidRDefault="003157A8">
            <w:pPr>
              <w:pStyle w:val="ConsPlusNormal"/>
              <w:jc w:val="center"/>
            </w:pPr>
            <w:r>
              <w:t>консолидированный бюджет Сахалинской области</w:t>
            </w:r>
          </w:p>
        </w:tc>
        <w:tc>
          <w:tcPr>
            <w:tcW w:w="1732" w:type="dxa"/>
            <w:tcBorders>
              <w:top w:val="single" w:sz="4" w:space="0" w:color="auto"/>
              <w:bottom w:val="single" w:sz="4" w:space="0" w:color="auto"/>
              <w:right w:val="nil"/>
            </w:tcBorders>
          </w:tcPr>
          <w:p w:rsidR="003157A8" w:rsidRDefault="003157A8">
            <w:pPr>
              <w:pStyle w:val="ConsPlusNormal"/>
              <w:jc w:val="center"/>
            </w:pPr>
            <w:r>
              <w:t>средства внебюджетных источников</w:t>
            </w:r>
          </w:p>
        </w:tc>
      </w:tr>
      <w:tr w:rsidR="003157A8">
        <w:tblPrEx>
          <w:tblBorders>
            <w:insideH w:val="none" w:sz="0" w:space="0" w:color="auto"/>
            <w:insideV w:val="none" w:sz="0" w:space="0" w:color="auto"/>
          </w:tblBorders>
        </w:tblPrEx>
        <w:tc>
          <w:tcPr>
            <w:tcW w:w="11220" w:type="dxa"/>
            <w:gridSpan w:val="7"/>
            <w:tcBorders>
              <w:top w:val="single" w:sz="4" w:space="0" w:color="auto"/>
              <w:left w:val="nil"/>
              <w:bottom w:val="nil"/>
              <w:right w:val="nil"/>
            </w:tcBorders>
          </w:tcPr>
          <w:p w:rsidR="003157A8" w:rsidRDefault="003157A8">
            <w:pPr>
              <w:pStyle w:val="ConsPlusNormal"/>
              <w:jc w:val="center"/>
              <w:outlineLvl w:val="2"/>
            </w:pPr>
            <w:r>
              <w:t>I. Капитальные вложения</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3"/>
            </w:pPr>
            <w:r>
              <w:t>1. Капитальные вложения по объектам государственной собственности Российской Федерации</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t>Мероприятия по развитию транспортного комплекса</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0"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1.</w:t>
            </w:r>
          </w:p>
        </w:tc>
        <w:tc>
          <w:tcPr>
            <w:tcW w:w="2410" w:type="dxa"/>
            <w:tcBorders>
              <w:top w:val="nil"/>
              <w:left w:val="nil"/>
              <w:bottom w:val="nil"/>
              <w:right w:val="nil"/>
            </w:tcBorders>
          </w:tcPr>
          <w:p w:rsidR="003157A8" w:rsidRDefault="003157A8">
            <w:pPr>
              <w:pStyle w:val="ConsPlusNormal"/>
            </w:pPr>
            <w:r>
              <w:t>Аэропорт Менделеево, остров Кунашир, реконструкция летного поля для приема самолетов типа АН-24, пос. Южно-Курильск</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1148,5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440</w:t>
            </w:r>
          </w:p>
          <w:p w:rsidR="003157A8" w:rsidRDefault="003157A8">
            <w:pPr>
              <w:pStyle w:val="ConsPlusNormal"/>
              <w:jc w:val="center"/>
            </w:pPr>
            <w:r>
              <w:t>330</w:t>
            </w:r>
          </w:p>
          <w:p w:rsidR="003157A8" w:rsidRDefault="003157A8">
            <w:pPr>
              <w:pStyle w:val="ConsPlusNormal"/>
              <w:jc w:val="center"/>
            </w:pPr>
            <w:r>
              <w:t>158,5</w:t>
            </w:r>
          </w:p>
          <w:p w:rsidR="003157A8" w:rsidRDefault="003157A8">
            <w:pPr>
              <w:pStyle w:val="ConsPlusNormal"/>
              <w:jc w:val="center"/>
            </w:pPr>
            <w:r>
              <w:t>118</w:t>
            </w:r>
          </w:p>
          <w:p w:rsidR="003157A8" w:rsidRDefault="003157A8">
            <w:pPr>
              <w:pStyle w:val="ConsPlusNormal"/>
              <w:jc w:val="center"/>
            </w:pPr>
            <w:r>
              <w:t>102</w:t>
            </w:r>
          </w:p>
        </w:tc>
        <w:tc>
          <w:tcPr>
            <w:tcW w:w="1509" w:type="dxa"/>
            <w:tcBorders>
              <w:top w:val="nil"/>
              <w:left w:val="nil"/>
              <w:bottom w:val="nil"/>
              <w:right w:val="nil"/>
            </w:tcBorders>
          </w:tcPr>
          <w:p w:rsidR="003157A8" w:rsidRDefault="003157A8">
            <w:pPr>
              <w:pStyle w:val="ConsPlusNormal"/>
              <w:jc w:val="center"/>
            </w:pPr>
            <w:r>
              <w:t>1148,5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440</w:t>
            </w:r>
          </w:p>
          <w:p w:rsidR="003157A8" w:rsidRDefault="003157A8">
            <w:pPr>
              <w:pStyle w:val="ConsPlusNormal"/>
              <w:jc w:val="center"/>
            </w:pPr>
            <w:r>
              <w:t>330</w:t>
            </w:r>
          </w:p>
          <w:p w:rsidR="003157A8" w:rsidRDefault="003157A8">
            <w:pPr>
              <w:pStyle w:val="ConsPlusNormal"/>
              <w:jc w:val="center"/>
            </w:pPr>
            <w:r>
              <w:t>158,5</w:t>
            </w:r>
          </w:p>
          <w:p w:rsidR="003157A8" w:rsidRDefault="003157A8">
            <w:pPr>
              <w:pStyle w:val="ConsPlusNormal"/>
              <w:jc w:val="center"/>
            </w:pPr>
            <w:r>
              <w:t>118</w:t>
            </w:r>
          </w:p>
          <w:p w:rsidR="003157A8" w:rsidRDefault="003157A8">
            <w:pPr>
              <w:pStyle w:val="ConsPlusNormal"/>
              <w:jc w:val="center"/>
            </w:pPr>
            <w:r>
              <w:t>102</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r>
              <w:t>2.</w:t>
            </w:r>
          </w:p>
        </w:tc>
        <w:tc>
          <w:tcPr>
            <w:tcW w:w="2410" w:type="dxa"/>
            <w:tcBorders>
              <w:top w:val="nil"/>
              <w:left w:val="nil"/>
              <w:bottom w:val="nil"/>
              <w:right w:val="nil"/>
            </w:tcBorders>
          </w:tcPr>
          <w:p w:rsidR="003157A8" w:rsidRDefault="003157A8">
            <w:pPr>
              <w:pStyle w:val="ConsPlusNormal"/>
            </w:pPr>
            <w:r>
              <w:t>Строительство аэропорта Итуруп, остров Итуруп</w:t>
            </w:r>
          </w:p>
        </w:tc>
        <w:tc>
          <w:tcPr>
            <w:tcW w:w="1344" w:type="dxa"/>
            <w:tcBorders>
              <w:top w:val="nil"/>
              <w:left w:val="nil"/>
              <w:bottom w:val="nil"/>
              <w:right w:val="nil"/>
            </w:tcBorders>
          </w:tcPr>
          <w:p w:rsidR="003157A8" w:rsidRDefault="003157A8">
            <w:pPr>
              <w:pStyle w:val="ConsPlusNormal"/>
              <w:jc w:val="center"/>
            </w:pPr>
            <w:r>
              <w:t>2007 - 2014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5617,7</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283,4</w:t>
            </w:r>
          </w:p>
          <w:p w:rsidR="003157A8" w:rsidRDefault="003157A8">
            <w:pPr>
              <w:pStyle w:val="ConsPlusNormal"/>
              <w:jc w:val="center"/>
            </w:pPr>
            <w:r>
              <w:t>427,46</w:t>
            </w:r>
          </w:p>
          <w:p w:rsidR="003157A8" w:rsidRDefault="003157A8">
            <w:pPr>
              <w:pStyle w:val="ConsPlusNormal"/>
              <w:jc w:val="center"/>
            </w:pPr>
            <w:r>
              <w:t>177,9</w:t>
            </w:r>
          </w:p>
          <w:p w:rsidR="003157A8" w:rsidRDefault="003157A8">
            <w:pPr>
              <w:pStyle w:val="ConsPlusNormal"/>
              <w:jc w:val="center"/>
            </w:pPr>
            <w:r>
              <w:t>204,8</w:t>
            </w:r>
          </w:p>
          <w:p w:rsidR="003157A8" w:rsidRDefault="003157A8">
            <w:pPr>
              <w:pStyle w:val="ConsPlusNormal"/>
              <w:jc w:val="center"/>
            </w:pPr>
            <w:r>
              <w:t>532,1</w:t>
            </w:r>
          </w:p>
          <w:p w:rsidR="003157A8" w:rsidRDefault="003157A8">
            <w:pPr>
              <w:pStyle w:val="ConsPlusNormal"/>
              <w:jc w:val="center"/>
            </w:pPr>
            <w:r>
              <w:t>2017,9</w:t>
            </w:r>
          </w:p>
          <w:p w:rsidR="003157A8" w:rsidRDefault="003157A8">
            <w:pPr>
              <w:pStyle w:val="ConsPlusNormal"/>
              <w:jc w:val="center"/>
            </w:pPr>
            <w:r>
              <w:t>929,8</w:t>
            </w:r>
          </w:p>
          <w:p w:rsidR="003157A8" w:rsidRDefault="003157A8">
            <w:pPr>
              <w:pStyle w:val="ConsPlusNormal"/>
              <w:jc w:val="center"/>
            </w:pPr>
            <w:r>
              <w:t>1044,34</w:t>
            </w:r>
          </w:p>
        </w:tc>
        <w:tc>
          <w:tcPr>
            <w:tcW w:w="1509" w:type="dxa"/>
            <w:tcBorders>
              <w:top w:val="nil"/>
              <w:left w:val="nil"/>
              <w:bottom w:val="nil"/>
              <w:right w:val="nil"/>
            </w:tcBorders>
          </w:tcPr>
          <w:p w:rsidR="003157A8" w:rsidRDefault="003157A8">
            <w:pPr>
              <w:pStyle w:val="ConsPlusNormal"/>
              <w:jc w:val="center"/>
            </w:pPr>
            <w:r>
              <w:t>5327,84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280,4</w:t>
            </w:r>
          </w:p>
          <w:p w:rsidR="003157A8" w:rsidRDefault="003157A8">
            <w:pPr>
              <w:pStyle w:val="ConsPlusNormal"/>
              <w:jc w:val="center"/>
            </w:pPr>
            <w:r>
              <w:t>420</w:t>
            </w:r>
          </w:p>
          <w:p w:rsidR="003157A8" w:rsidRDefault="003157A8">
            <w:pPr>
              <w:pStyle w:val="ConsPlusNormal"/>
              <w:jc w:val="center"/>
            </w:pPr>
            <w:r>
              <w:t>177,9</w:t>
            </w:r>
          </w:p>
          <w:p w:rsidR="003157A8" w:rsidRDefault="003157A8">
            <w:pPr>
              <w:pStyle w:val="ConsPlusNormal"/>
              <w:jc w:val="center"/>
            </w:pPr>
            <w:r>
              <w:t>204,8</w:t>
            </w:r>
          </w:p>
          <w:p w:rsidR="003157A8" w:rsidRDefault="003157A8">
            <w:pPr>
              <w:pStyle w:val="ConsPlusNormal"/>
              <w:jc w:val="center"/>
            </w:pPr>
            <w:r>
              <w:t>532,1</w:t>
            </w:r>
          </w:p>
          <w:p w:rsidR="003157A8" w:rsidRDefault="003157A8">
            <w:pPr>
              <w:pStyle w:val="ConsPlusNormal"/>
              <w:jc w:val="center"/>
            </w:pPr>
            <w:r>
              <w:t>2017,9</w:t>
            </w:r>
          </w:p>
          <w:p w:rsidR="003157A8" w:rsidRDefault="003157A8">
            <w:pPr>
              <w:pStyle w:val="ConsPlusNormal"/>
              <w:jc w:val="center"/>
            </w:pPr>
            <w:r>
              <w:t>880</w:t>
            </w:r>
          </w:p>
          <w:p w:rsidR="003157A8" w:rsidRDefault="003157A8">
            <w:pPr>
              <w:pStyle w:val="ConsPlusNormal"/>
              <w:jc w:val="center"/>
            </w:pPr>
            <w:r>
              <w:t>814,74</w:t>
            </w:r>
          </w:p>
        </w:tc>
        <w:tc>
          <w:tcPr>
            <w:tcW w:w="2284" w:type="dxa"/>
            <w:tcBorders>
              <w:top w:val="nil"/>
              <w:left w:val="nil"/>
              <w:bottom w:val="nil"/>
              <w:right w:val="nil"/>
            </w:tcBorders>
          </w:tcPr>
          <w:p w:rsidR="003157A8" w:rsidRDefault="003157A8">
            <w:pPr>
              <w:pStyle w:val="ConsPlusNormal"/>
              <w:jc w:val="center"/>
            </w:pPr>
            <w:r>
              <w:t>10,46</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w:t>
            </w:r>
          </w:p>
          <w:p w:rsidR="003157A8" w:rsidRDefault="003157A8">
            <w:pPr>
              <w:pStyle w:val="ConsPlusNormal"/>
              <w:jc w:val="center"/>
            </w:pPr>
            <w:r>
              <w:t>7,46</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279,4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49,8</w:t>
            </w:r>
          </w:p>
          <w:p w:rsidR="003157A8" w:rsidRDefault="003157A8">
            <w:pPr>
              <w:pStyle w:val="ConsPlusNormal"/>
              <w:jc w:val="center"/>
            </w:pPr>
            <w:r>
              <w:t>229,6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2 в ред. </w:t>
            </w:r>
            <w:hyperlink r:id="rId171"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pPr>
          </w:p>
        </w:tc>
        <w:tc>
          <w:tcPr>
            <w:tcW w:w="2410" w:type="dxa"/>
            <w:tcBorders>
              <w:top w:val="nil"/>
              <w:left w:val="nil"/>
              <w:bottom w:val="nil"/>
              <w:right w:val="nil"/>
            </w:tcBorders>
          </w:tcPr>
          <w:p w:rsidR="003157A8" w:rsidRDefault="003157A8">
            <w:pPr>
              <w:pStyle w:val="ConsPlusNormal"/>
              <w:jc w:val="both"/>
            </w:pPr>
            <w:r>
              <w:t>Итого</w:t>
            </w:r>
          </w:p>
        </w:tc>
        <w:tc>
          <w:tcPr>
            <w:tcW w:w="1344" w:type="dxa"/>
            <w:tcBorders>
              <w:top w:val="nil"/>
              <w:left w:val="nil"/>
              <w:bottom w:val="nil"/>
              <w:right w:val="nil"/>
            </w:tcBorders>
          </w:tcPr>
          <w:p w:rsidR="003157A8" w:rsidRDefault="003157A8">
            <w:pPr>
              <w:pStyle w:val="ConsPlusNormal"/>
              <w:jc w:val="center"/>
            </w:pPr>
            <w:r>
              <w:t>2007 - 2014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lastRenderedPageBreak/>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lastRenderedPageBreak/>
              <w:t>6766,2</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723,4</w:t>
            </w:r>
          </w:p>
          <w:p w:rsidR="003157A8" w:rsidRDefault="003157A8">
            <w:pPr>
              <w:pStyle w:val="ConsPlusNormal"/>
              <w:jc w:val="center"/>
            </w:pPr>
            <w:r>
              <w:t>757,46</w:t>
            </w:r>
          </w:p>
          <w:p w:rsidR="003157A8" w:rsidRDefault="003157A8">
            <w:pPr>
              <w:pStyle w:val="ConsPlusNormal"/>
              <w:jc w:val="center"/>
            </w:pPr>
            <w:r>
              <w:t>336,4</w:t>
            </w:r>
          </w:p>
          <w:p w:rsidR="003157A8" w:rsidRDefault="003157A8">
            <w:pPr>
              <w:pStyle w:val="ConsPlusNormal"/>
              <w:jc w:val="center"/>
            </w:pPr>
            <w:r>
              <w:t>322,8</w:t>
            </w:r>
          </w:p>
          <w:p w:rsidR="003157A8" w:rsidRDefault="003157A8">
            <w:pPr>
              <w:pStyle w:val="ConsPlusNormal"/>
              <w:jc w:val="center"/>
            </w:pPr>
            <w:r>
              <w:lastRenderedPageBreak/>
              <w:t>634,1</w:t>
            </w:r>
          </w:p>
          <w:p w:rsidR="003157A8" w:rsidRDefault="003157A8">
            <w:pPr>
              <w:pStyle w:val="ConsPlusNormal"/>
              <w:jc w:val="center"/>
            </w:pPr>
            <w:r>
              <w:t>2017,9</w:t>
            </w:r>
          </w:p>
          <w:p w:rsidR="003157A8" w:rsidRDefault="003157A8">
            <w:pPr>
              <w:pStyle w:val="ConsPlusNormal"/>
              <w:jc w:val="center"/>
            </w:pPr>
            <w:r>
              <w:t>929,8</w:t>
            </w:r>
          </w:p>
          <w:p w:rsidR="003157A8" w:rsidRDefault="003157A8">
            <w:pPr>
              <w:pStyle w:val="ConsPlusNormal"/>
              <w:jc w:val="center"/>
            </w:pPr>
            <w:r>
              <w:t>1044,34</w:t>
            </w:r>
          </w:p>
        </w:tc>
        <w:tc>
          <w:tcPr>
            <w:tcW w:w="1509" w:type="dxa"/>
            <w:tcBorders>
              <w:top w:val="nil"/>
              <w:left w:val="nil"/>
              <w:bottom w:val="nil"/>
              <w:right w:val="nil"/>
            </w:tcBorders>
          </w:tcPr>
          <w:p w:rsidR="003157A8" w:rsidRDefault="003157A8">
            <w:pPr>
              <w:pStyle w:val="ConsPlusNormal"/>
              <w:jc w:val="center"/>
            </w:pPr>
            <w:r>
              <w:lastRenderedPageBreak/>
              <w:t>6476,34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720,4</w:t>
            </w:r>
          </w:p>
          <w:p w:rsidR="003157A8" w:rsidRDefault="003157A8">
            <w:pPr>
              <w:pStyle w:val="ConsPlusNormal"/>
              <w:jc w:val="center"/>
            </w:pPr>
            <w:r>
              <w:t>750</w:t>
            </w:r>
          </w:p>
          <w:p w:rsidR="003157A8" w:rsidRDefault="003157A8">
            <w:pPr>
              <w:pStyle w:val="ConsPlusNormal"/>
              <w:jc w:val="center"/>
            </w:pPr>
            <w:r>
              <w:t>336,4</w:t>
            </w:r>
          </w:p>
          <w:p w:rsidR="003157A8" w:rsidRDefault="003157A8">
            <w:pPr>
              <w:pStyle w:val="ConsPlusNormal"/>
              <w:jc w:val="center"/>
            </w:pPr>
            <w:r>
              <w:t>322,8</w:t>
            </w:r>
          </w:p>
          <w:p w:rsidR="003157A8" w:rsidRDefault="003157A8">
            <w:pPr>
              <w:pStyle w:val="ConsPlusNormal"/>
              <w:jc w:val="center"/>
            </w:pPr>
            <w:r>
              <w:lastRenderedPageBreak/>
              <w:t>634,1</w:t>
            </w:r>
          </w:p>
          <w:p w:rsidR="003157A8" w:rsidRDefault="003157A8">
            <w:pPr>
              <w:pStyle w:val="ConsPlusNormal"/>
              <w:jc w:val="center"/>
            </w:pPr>
            <w:r>
              <w:t>2017,9</w:t>
            </w:r>
          </w:p>
          <w:p w:rsidR="003157A8" w:rsidRDefault="003157A8">
            <w:pPr>
              <w:pStyle w:val="ConsPlusNormal"/>
              <w:jc w:val="center"/>
            </w:pPr>
            <w:r>
              <w:t>880</w:t>
            </w:r>
          </w:p>
          <w:p w:rsidR="003157A8" w:rsidRDefault="003157A8">
            <w:pPr>
              <w:pStyle w:val="ConsPlusNormal"/>
              <w:jc w:val="center"/>
            </w:pPr>
            <w:r>
              <w:t>814,74</w:t>
            </w:r>
          </w:p>
        </w:tc>
        <w:tc>
          <w:tcPr>
            <w:tcW w:w="2284" w:type="dxa"/>
            <w:tcBorders>
              <w:top w:val="nil"/>
              <w:left w:val="nil"/>
              <w:bottom w:val="nil"/>
              <w:right w:val="nil"/>
            </w:tcBorders>
          </w:tcPr>
          <w:p w:rsidR="003157A8" w:rsidRDefault="003157A8">
            <w:pPr>
              <w:pStyle w:val="ConsPlusNormal"/>
              <w:jc w:val="center"/>
            </w:pPr>
            <w:r>
              <w:lastRenderedPageBreak/>
              <w:t>10,46</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w:t>
            </w:r>
          </w:p>
          <w:p w:rsidR="003157A8" w:rsidRDefault="003157A8">
            <w:pPr>
              <w:pStyle w:val="ConsPlusNormal"/>
              <w:jc w:val="center"/>
            </w:pPr>
            <w:r>
              <w:t>7,46</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lastRenderedPageBreak/>
              <w:t>279,4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p w:rsidR="003157A8" w:rsidRDefault="003157A8">
            <w:pPr>
              <w:pStyle w:val="ConsPlusNormal"/>
              <w:jc w:val="center"/>
            </w:pPr>
            <w:r>
              <w:t>49,8</w:t>
            </w:r>
          </w:p>
          <w:p w:rsidR="003157A8" w:rsidRDefault="003157A8">
            <w:pPr>
              <w:pStyle w:val="ConsPlusNormal"/>
              <w:jc w:val="center"/>
            </w:pPr>
            <w:r>
              <w:t>229,6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lastRenderedPageBreak/>
              <w:t xml:space="preserve">(в ред. </w:t>
            </w:r>
            <w:hyperlink r:id="rId172"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t>Мероприятия по развитию рыбохозяйственного комплекса</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w:t>
            </w:r>
          </w:p>
        </w:tc>
        <w:tc>
          <w:tcPr>
            <w:tcW w:w="2410" w:type="dxa"/>
            <w:tcBorders>
              <w:top w:val="nil"/>
              <w:left w:val="nil"/>
              <w:bottom w:val="nil"/>
              <w:right w:val="nil"/>
            </w:tcBorders>
          </w:tcPr>
          <w:p w:rsidR="003157A8" w:rsidRDefault="003157A8">
            <w:pPr>
              <w:pStyle w:val="ConsPlusNormal"/>
            </w:pPr>
            <w:r>
              <w:t>Реконструкция Курильского лососевого рыбоводного завода, остров Итуруп</w:t>
            </w:r>
          </w:p>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105</w:t>
            </w:r>
          </w:p>
        </w:tc>
        <w:tc>
          <w:tcPr>
            <w:tcW w:w="1509" w:type="dxa"/>
            <w:tcBorders>
              <w:top w:val="nil"/>
              <w:left w:val="nil"/>
              <w:bottom w:val="nil"/>
              <w:right w:val="nil"/>
            </w:tcBorders>
          </w:tcPr>
          <w:p w:rsidR="003157A8" w:rsidRDefault="003157A8">
            <w:pPr>
              <w:pStyle w:val="ConsPlusNormal"/>
              <w:jc w:val="center"/>
            </w:pPr>
            <w:r>
              <w:t>105</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w:t>
            </w:r>
          </w:p>
        </w:tc>
        <w:tc>
          <w:tcPr>
            <w:tcW w:w="2410" w:type="dxa"/>
            <w:tcBorders>
              <w:top w:val="nil"/>
              <w:left w:val="nil"/>
              <w:bottom w:val="nil"/>
              <w:right w:val="nil"/>
            </w:tcBorders>
          </w:tcPr>
          <w:p w:rsidR="003157A8" w:rsidRDefault="003157A8">
            <w:pPr>
              <w:pStyle w:val="ConsPlusNormal"/>
            </w:pPr>
            <w:r>
              <w:t>Строительство рыбоводного завода на ручье Прозрачный, остров Кунашир</w:t>
            </w:r>
          </w:p>
        </w:tc>
        <w:tc>
          <w:tcPr>
            <w:tcW w:w="1344" w:type="dxa"/>
            <w:tcBorders>
              <w:top w:val="nil"/>
              <w:left w:val="nil"/>
              <w:bottom w:val="nil"/>
              <w:right w:val="nil"/>
            </w:tcBorders>
          </w:tcPr>
          <w:p w:rsidR="003157A8" w:rsidRDefault="003157A8">
            <w:pPr>
              <w:pStyle w:val="ConsPlusNormal"/>
              <w:jc w:val="center"/>
            </w:pPr>
            <w:r>
              <w:t>2008 - 2010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w:t>
            </w:r>
          </w:p>
          <w:p w:rsidR="003157A8" w:rsidRDefault="003157A8">
            <w:pPr>
              <w:pStyle w:val="ConsPlusNormal"/>
              <w:jc w:val="center"/>
            </w:pPr>
            <w:r>
              <w:t>9</w:t>
            </w:r>
          </w:p>
        </w:tc>
        <w:tc>
          <w:tcPr>
            <w:tcW w:w="1509" w:type="dxa"/>
            <w:tcBorders>
              <w:top w:val="nil"/>
              <w:left w:val="nil"/>
              <w:bottom w:val="nil"/>
              <w:right w:val="nil"/>
            </w:tcBorders>
          </w:tcPr>
          <w:p w:rsidR="003157A8" w:rsidRDefault="003157A8">
            <w:pPr>
              <w:pStyle w:val="ConsPlusNormal"/>
              <w:jc w:val="center"/>
            </w:pPr>
            <w:r>
              <w:t>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9</w:t>
            </w:r>
          </w:p>
        </w:tc>
        <w:tc>
          <w:tcPr>
            <w:tcW w:w="2284" w:type="dxa"/>
            <w:tcBorders>
              <w:top w:val="nil"/>
              <w:left w:val="nil"/>
              <w:bottom w:val="nil"/>
              <w:right w:val="nil"/>
            </w:tcBorders>
          </w:tcPr>
          <w:p w:rsidR="003157A8" w:rsidRDefault="003157A8">
            <w:pPr>
              <w:pStyle w:val="ConsPlusNormal"/>
              <w:jc w:val="center"/>
            </w:pPr>
            <w:r>
              <w:t>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5.</w:t>
            </w:r>
          </w:p>
        </w:tc>
        <w:tc>
          <w:tcPr>
            <w:tcW w:w="2410" w:type="dxa"/>
            <w:tcBorders>
              <w:top w:val="nil"/>
              <w:left w:val="nil"/>
              <w:bottom w:val="nil"/>
              <w:right w:val="nil"/>
            </w:tcBorders>
          </w:tcPr>
          <w:p w:rsidR="003157A8" w:rsidRDefault="003157A8">
            <w:pPr>
              <w:pStyle w:val="ConsPlusNormal"/>
            </w:pPr>
            <w:r>
              <w:t>Строительство государственных лососевых рыбоводных заводов по выпуску молоди горбуши и кеты на островах Итуруп, Кунашир, Парамушир</w:t>
            </w:r>
          </w:p>
        </w:tc>
        <w:tc>
          <w:tcPr>
            <w:tcW w:w="1344" w:type="dxa"/>
            <w:tcBorders>
              <w:top w:val="nil"/>
              <w:left w:val="nil"/>
              <w:bottom w:val="nil"/>
              <w:right w:val="nil"/>
            </w:tcBorders>
          </w:tcPr>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60,86</w:t>
            </w:r>
          </w:p>
        </w:tc>
        <w:tc>
          <w:tcPr>
            <w:tcW w:w="1509" w:type="dxa"/>
            <w:tcBorders>
              <w:top w:val="nil"/>
              <w:left w:val="nil"/>
              <w:bottom w:val="nil"/>
              <w:right w:val="nil"/>
            </w:tcBorders>
          </w:tcPr>
          <w:p w:rsidR="003157A8" w:rsidRDefault="003157A8">
            <w:pPr>
              <w:pStyle w:val="ConsPlusNormal"/>
              <w:jc w:val="center"/>
            </w:pPr>
            <w:r>
              <w:t>60,86</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Итого</w:t>
            </w:r>
          </w:p>
        </w:tc>
        <w:tc>
          <w:tcPr>
            <w:tcW w:w="1344" w:type="dxa"/>
            <w:tcBorders>
              <w:top w:val="nil"/>
              <w:left w:val="nil"/>
              <w:bottom w:val="nil"/>
              <w:right w:val="nil"/>
            </w:tcBorders>
          </w:tcPr>
          <w:p w:rsidR="003157A8" w:rsidRDefault="003157A8">
            <w:pPr>
              <w:pStyle w:val="ConsPlusNormal"/>
              <w:jc w:val="center"/>
            </w:pPr>
            <w:r>
              <w:t>2007 - 2011 годы</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179,86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105</w:t>
            </w:r>
          </w:p>
          <w:p w:rsidR="003157A8" w:rsidRDefault="003157A8">
            <w:pPr>
              <w:pStyle w:val="ConsPlusNormal"/>
              <w:jc w:val="center"/>
            </w:pPr>
            <w:r>
              <w:t>5</w:t>
            </w:r>
          </w:p>
          <w:p w:rsidR="003157A8" w:rsidRDefault="003157A8">
            <w:pPr>
              <w:pStyle w:val="ConsPlusNormal"/>
              <w:jc w:val="center"/>
            </w:pPr>
            <w:r>
              <w:t>9</w:t>
            </w:r>
          </w:p>
          <w:p w:rsidR="003157A8" w:rsidRDefault="003157A8">
            <w:pPr>
              <w:pStyle w:val="ConsPlusNormal"/>
              <w:jc w:val="center"/>
            </w:pPr>
            <w:r>
              <w:t>60,86</w:t>
            </w:r>
          </w:p>
        </w:tc>
        <w:tc>
          <w:tcPr>
            <w:tcW w:w="1509" w:type="dxa"/>
            <w:tcBorders>
              <w:top w:val="nil"/>
              <w:left w:val="nil"/>
              <w:bottom w:val="nil"/>
              <w:right w:val="nil"/>
            </w:tcBorders>
          </w:tcPr>
          <w:p w:rsidR="003157A8" w:rsidRDefault="003157A8">
            <w:pPr>
              <w:pStyle w:val="ConsPlusNormal"/>
              <w:jc w:val="center"/>
            </w:pPr>
            <w:r>
              <w:t>174,86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105</w:t>
            </w:r>
          </w:p>
          <w:p w:rsidR="003157A8" w:rsidRDefault="003157A8">
            <w:pPr>
              <w:pStyle w:val="ConsPlusNormal"/>
              <w:jc w:val="center"/>
            </w:pPr>
            <w:r>
              <w:t>-</w:t>
            </w:r>
          </w:p>
          <w:p w:rsidR="003157A8" w:rsidRDefault="003157A8">
            <w:pPr>
              <w:pStyle w:val="ConsPlusNormal"/>
              <w:jc w:val="center"/>
            </w:pPr>
            <w:r>
              <w:t>9</w:t>
            </w:r>
          </w:p>
          <w:p w:rsidR="003157A8" w:rsidRDefault="003157A8">
            <w:pPr>
              <w:pStyle w:val="ConsPlusNormal"/>
              <w:jc w:val="center"/>
            </w:pPr>
            <w:r>
              <w:t>60,86</w:t>
            </w:r>
          </w:p>
        </w:tc>
        <w:tc>
          <w:tcPr>
            <w:tcW w:w="2284" w:type="dxa"/>
            <w:tcBorders>
              <w:top w:val="nil"/>
              <w:left w:val="nil"/>
              <w:bottom w:val="nil"/>
              <w:right w:val="nil"/>
            </w:tcBorders>
          </w:tcPr>
          <w:p w:rsidR="003157A8" w:rsidRDefault="003157A8">
            <w:pPr>
              <w:pStyle w:val="ConsPlusNormal"/>
              <w:jc w:val="center"/>
            </w:pPr>
            <w:r>
              <w:t>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5</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lastRenderedPageBreak/>
              <w:t>Мероприятия по развитию телекоммуникационных систем на Курильских островах</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6.</w:t>
            </w:r>
          </w:p>
        </w:tc>
        <w:tc>
          <w:tcPr>
            <w:tcW w:w="2410" w:type="dxa"/>
            <w:tcBorders>
              <w:top w:val="nil"/>
              <w:left w:val="nil"/>
              <w:bottom w:val="nil"/>
              <w:right w:val="nil"/>
            </w:tcBorders>
          </w:tcPr>
          <w:p w:rsidR="003157A8" w:rsidRDefault="003157A8">
            <w:pPr>
              <w:pStyle w:val="ConsPlusNormal"/>
            </w:pPr>
            <w:r>
              <w:t>Создание сети цифрового телерадиовещания для населенных пунктов Курильских островов</w:t>
            </w:r>
          </w:p>
        </w:tc>
        <w:tc>
          <w:tcPr>
            <w:tcW w:w="1344" w:type="dxa"/>
            <w:tcBorders>
              <w:top w:val="nil"/>
              <w:left w:val="nil"/>
              <w:bottom w:val="nil"/>
              <w:right w:val="nil"/>
            </w:tcBorders>
          </w:tcPr>
          <w:p w:rsidR="003157A8" w:rsidRDefault="003157A8">
            <w:pPr>
              <w:pStyle w:val="ConsPlusNormal"/>
              <w:jc w:val="center"/>
            </w:pPr>
            <w:r>
              <w:t>2007 - 2008 годы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30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22</w:t>
            </w:r>
          </w:p>
          <w:p w:rsidR="003157A8" w:rsidRDefault="003157A8">
            <w:pPr>
              <w:pStyle w:val="ConsPlusNormal"/>
              <w:jc w:val="center"/>
            </w:pPr>
            <w:r>
              <w:t>8</w:t>
            </w:r>
          </w:p>
        </w:tc>
        <w:tc>
          <w:tcPr>
            <w:tcW w:w="1509" w:type="dxa"/>
            <w:tcBorders>
              <w:top w:val="nil"/>
              <w:left w:val="nil"/>
              <w:bottom w:val="nil"/>
              <w:right w:val="nil"/>
            </w:tcBorders>
          </w:tcPr>
          <w:p w:rsidR="003157A8" w:rsidRDefault="003157A8">
            <w:pPr>
              <w:pStyle w:val="ConsPlusNormal"/>
              <w:jc w:val="center"/>
            </w:pPr>
            <w:r>
              <w:t>30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22</w:t>
            </w:r>
          </w:p>
          <w:p w:rsidR="003157A8" w:rsidRDefault="003157A8">
            <w:pPr>
              <w:pStyle w:val="ConsPlusNormal"/>
              <w:jc w:val="center"/>
            </w:pPr>
            <w:r>
              <w:t>8</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pPr>
          </w:p>
        </w:tc>
        <w:tc>
          <w:tcPr>
            <w:tcW w:w="2410" w:type="dxa"/>
            <w:tcBorders>
              <w:top w:val="nil"/>
              <w:left w:val="nil"/>
              <w:bottom w:val="nil"/>
              <w:right w:val="nil"/>
            </w:tcBorders>
          </w:tcPr>
          <w:p w:rsidR="003157A8" w:rsidRDefault="003157A8">
            <w:pPr>
              <w:pStyle w:val="ConsPlusNormal"/>
            </w:pPr>
            <w:r>
              <w:t>Итого по подразделу 1</w:t>
            </w:r>
          </w:p>
        </w:tc>
        <w:tc>
          <w:tcPr>
            <w:tcW w:w="1344" w:type="dxa"/>
            <w:tcBorders>
              <w:top w:val="nil"/>
              <w:left w:val="nil"/>
              <w:bottom w:val="nil"/>
              <w:right w:val="nil"/>
            </w:tcBorders>
          </w:tcPr>
          <w:p w:rsidR="003157A8" w:rsidRDefault="003157A8">
            <w:pPr>
              <w:pStyle w:val="ConsPlusNormal"/>
              <w:jc w:val="center"/>
            </w:pPr>
            <w:r>
              <w:t>2007 - 2014 годы -</w:t>
            </w:r>
          </w:p>
          <w:p w:rsidR="003157A8" w:rsidRDefault="003157A8">
            <w:pPr>
              <w:pStyle w:val="ConsPlusNormal"/>
              <w:jc w:val="center"/>
            </w:pPr>
            <w:r>
              <w:t>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6976,06</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850,4</w:t>
            </w:r>
          </w:p>
          <w:p w:rsidR="003157A8" w:rsidRDefault="003157A8">
            <w:pPr>
              <w:pStyle w:val="ConsPlusNormal"/>
              <w:jc w:val="center"/>
            </w:pPr>
            <w:r>
              <w:t>770,46</w:t>
            </w:r>
          </w:p>
          <w:p w:rsidR="003157A8" w:rsidRDefault="003157A8">
            <w:pPr>
              <w:pStyle w:val="ConsPlusNormal"/>
              <w:jc w:val="center"/>
            </w:pPr>
            <w:r>
              <w:t>336,4</w:t>
            </w:r>
          </w:p>
          <w:p w:rsidR="003157A8" w:rsidRDefault="003157A8">
            <w:pPr>
              <w:pStyle w:val="ConsPlusNormal"/>
              <w:jc w:val="center"/>
            </w:pPr>
            <w:r>
              <w:t>331,8</w:t>
            </w:r>
          </w:p>
          <w:p w:rsidR="003157A8" w:rsidRDefault="003157A8">
            <w:pPr>
              <w:pStyle w:val="ConsPlusNormal"/>
              <w:jc w:val="center"/>
            </w:pPr>
            <w:r>
              <w:t>694,96</w:t>
            </w:r>
          </w:p>
          <w:p w:rsidR="003157A8" w:rsidRDefault="003157A8">
            <w:pPr>
              <w:pStyle w:val="ConsPlusNormal"/>
              <w:jc w:val="center"/>
            </w:pPr>
            <w:r>
              <w:t>2017,9</w:t>
            </w:r>
          </w:p>
          <w:p w:rsidR="003157A8" w:rsidRDefault="003157A8">
            <w:pPr>
              <w:pStyle w:val="ConsPlusNormal"/>
              <w:jc w:val="center"/>
            </w:pPr>
            <w:r>
              <w:t>929,8</w:t>
            </w:r>
          </w:p>
          <w:p w:rsidR="003157A8" w:rsidRDefault="003157A8">
            <w:pPr>
              <w:pStyle w:val="ConsPlusNormal"/>
              <w:jc w:val="center"/>
            </w:pPr>
            <w:r>
              <w:t>1044,34</w:t>
            </w:r>
          </w:p>
        </w:tc>
        <w:tc>
          <w:tcPr>
            <w:tcW w:w="1509" w:type="dxa"/>
            <w:tcBorders>
              <w:top w:val="nil"/>
              <w:left w:val="nil"/>
              <w:bottom w:val="nil"/>
              <w:right w:val="nil"/>
            </w:tcBorders>
          </w:tcPr>
          <w:p w:rsidR="003157A8" w:rsidRDefault="003157A8">
            <w:pPr>
              <w:pStyle w:val="ConsPlusNormal"/>
              <w:jc w:val="center"/>
            </w:pPr>
            <w:r>
              <w:t>6681,2</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847,4</w:t>
            </w:r>
          </w:p>
          <w:p w:rsidR="003157A8" w:rsidRDefault="003157A8">
            <w:pPr>
              <w:pStyle w:val="ConsPlusNormal"/>
              <w:jc w:val="center"/>
            </w:pPr>
            <w:r>
              <w:t>758</w:t>
            </w:r>
          </w:p>
          <w:p w:rsidR="003157A8" w:rsidRDefault="003157A8">
            <w:pPr>
              <w:pStyle w:val="ConsPlusNormal"/>
              <w:jc w:val="center"/>
            </w:pPr>
            <w:r>
              <w:t>336,4</w:t>
            </w:r>
          </w:p>
          <w:p w:rsidR="003157A8" w:rsidRDefault="003157A8">
            <w:pPr>
              <w:pStyle w:val="ConsPlusNormal"/>
              <w:jc w:val="center"/>
            </w:pPr>
            <w:r>
              <w:t>331,8</w:t>
            </w:r>
          </w:p>
          <w:p w:rsidR="003157A8" w:rsidRDefault="003157A8">
            <w:pPr>
              <w:pStyle w:val="ConsPlusNormal"/>
              <w:jc w:val="center"/>
            </w:pPr>
            <w:r>
              <w:t>694,96</w:t>
            </w:r>
          </w:p>
          <w:p w:rsidR="003157A8" w:rsidRDefault="003157A8">
            <w:pPr>
              <w:pStyle w:val="ConsPlusNormal"/>
              <w:jc w:val="center"/>
            </w:pPr>
            <w:r>
              <w:t>2017,9</w:t>
            </w:r>
          </w:p>
          <w:p w:rsidR="003157A8" w:rsidRDefault="003157A8">
            <w:pPr>
              <w:pStyle w:val="ConsPlusNormal"/>
              <w:jc w:val="center"/>
            </w:pPr>
            <w:r>
              <w:t>880</w:t>
            </w:r>
          </w:p>
          <w:p w:rsidR="003157A8" w:rsidRDefault="003157A8">
            <w:pPr>
              <w:pStyle w:val="ConsPlusNormal"/>
              <w:jc w:val="center"/>
            </w:pPr>
            <w:r>
              <w:t>814,74</w:t>
            </w:r>
          </w:p>
        </w:tc>
        <w:tc>
          <w:tcPr>
            <w:tcW w:w="2284" w:type="dxa"/>
            <w:tcBorders>
              <w:top w:val="nil"/>
              <w:left w:val="nil"/>
              <w:bottom w:val="nil"/>
              <w:right w:val="nil"/>
            </w:tcBorders>
          </w:tcPr>
          <w:p w:rsidR="003157A8" w:rsidRDefault="003157A8">
            <w:pPr>
              <w:pStyle w:val="ConsPlusNormal"/>
              <w:jc w:val="center"/>
            </w:pPr>
            <w:r>
              <w:t>15,46</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w:t>
            </w:r>
          </w:p>
          <w:p w:rsidR="003157A8" w:rsidRDefault="003157A8">
            <w:pPr>
              <w:pStyle w:val="ConsPlusNormal"/>
              <w:jc w:val="center"/>
            </w:pPr>
            <w:r>
              <w:t>12,46</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279,4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49,8</w:t>
            </w:r>
          </w:p>
          <w:p w:rsidR="003157A8" w:rsidRDefault="003157A8">
            <w:pPr>
              <w:pStyle w:val="ConsPlusNormal"/>
              <w:jc w:val="center"/>
            </w:pPr>
            <w:r>
              <w:t>229,6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3"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3"/>
            </w:pPr>
            <w:r>
              <w:t>2. Капитальные вложения по объектам собственности субъекта Российской Федерации и муниципальных образований</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t>Мероприятия по развитию транспортного комплекса и автодорожной сети</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7.</w:t>
            </w:r>
          </w:p>
        </w:tc>
        <w:tc>
          <w:tcPr>
            <w:tcW w:w="2410" w:type="dxa"/>
            <w:tcBorders>
              <w:top w:val="nil"/>
              <w:left w:val="nil"/>
              <w:bottom w:val="nil"/>
              <w:right w:val="nil"/>
            </w:tcBorders>
          </w:tcPr>
          <w:p w:rsidR="003157A8" w:rsidRDefault="003157A8">
            <w:pPr>
              <w:pStyle w:val="ConsPlusNormal"/>
            </w:pPr>
            <w:r>
              <w:t>Строительство вертодрома в г. Северо-Курильске, остров Парамушир</w:t>
            </w:r>
          </w:p>
        </w:tc>
        <w:tc>
          <w:tcPr>
            <w:tcW w:w="1344" w:type="dxa"/>
            <w:tcBorders>
              <w:top w:val="nil"/>
              <w:left w:val="nil"/>
              <w:bottom w:val="nil"/>
              <w:right w:val="nil"/>
            </w:tcBorders>
          </w:tcPr>
          <w:p w:rsidR="003157A8" w:rsidRDefault="003157A8">
            <w:pPr>
              <w:pStyle w:val="ConsPlusNormal"/>
              <w:jc w:val="center"/>
            </w:pPr>
            <w:r>
              <w:t>2007 - 2009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64,76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56,05</w:t>
            </w:r>
          </w:p>
          <w:p w:rsidR="003157A8" w:rsidRDefault="003157A8">
            <w:pPr>
              <w:pStyle w:val="ConsPlusNormal"/>
              <w:jc w:val="center"/>
            </w:pPr>
            <w:r>
              <w:t>8,32</w:t>
            </w:r>
          </w:p>
          <w:p w:rsidR="003157A8" w:rsidRDefault="003157A8">
            <w:pPr>
              <w:pStyle w:val="ConsPlusNormal"/>
              <w:jc w:val="center"/>
            </w:pPr>
            <w:r>
              <w:t>0,39</w:t>
            </w:r>
          </w:p>
        </w:tc>
        <w:tc>
          <w:tcPr>
            <w:tcW w:w="1509"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64,76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56,05</w:t>
            </w:r>
          </w:p>
          <w:p w:rsidR="003157A8" w:rsidRDefault="003157A8">
            <w:pPr>
              <w:pStyle w:val="ConsPlusNormal"/>
              <w:jc w:val="center"/>
            </w:pPr>
            <w:r>
              <w:t>8,32</w:t>
            </w:r>
          </w:p>
          <w:p w:rsidR="003157A8" w:rsidRDefault="003157A8">
            <w:pPr>
              <w:pStyle w:val="ConsPlusNormal"/>
              <w:jc w:val="center"/>
            </w:pPr>
            <w:r>
              <w:t>0,39</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8.</w:t>
            </w:r>
          </w:p>
        </w:tc>
        <w:tc>
          <w:tcPr>
            <w:tcW w:w="2410" w:type="dxa"/>
            <w:tcBorders>
              <w:top w:val="nil"/>
              <w:left w:val="nil"/>
              <w:bottom w:val="nil"/>
              <w:right w:val="nil"/>
            </w:tcBorders>
          </w:tcPr>
          <w:p w:rsidR="003157A8" w:rsidRDefault="003157A8">
            <w:pPr>
              <w:pStyle w:val="ConsPlusNormal"/>
            </w:pPr>
            <w:r>
              <w:t>Строительство вертолетной площадки на острове Шикотан</w:t>
            </w:r>
          </w:p>
        </w:tc>
        <w:tc>
          <w:tcPr>
            <w:tcW w:w="1344" w:type="dxa"/>
            <w:tcBorders>
              <w:top w:val="nil"/>
              <w:left w:val="nil"/>
              <w:bottom w:val="nil"/>
              <w:right w:val="nil"/>
            </w:tcBorders>
          </w:tcPr>
          <w:p w:rsidR="003157A8" w:rsidRDefault="003157A8">
            <w:pPr>
              <w:pStyle w:val="ConsPlusNormal"/>
              <w:jc w:val="center"/>
            </w:pPr>
            <w:r>
              <w:t>2008 - 2010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14,49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0,55</w:t>
            </w:r>
          </w:p>
          <w:p w:rsidR="003157A8" w:rsidRDefault="003157A8">
            <w:pPr>
              <w:pStyle w:val="ConsPlusNormal"/>
              <w:jc w:val="center"/>
            </w:pPr>
            <w:r>
              <w:t>10,56</w:t>
            </w:r>
          </w:p>
          <w:p w:rsidR="003157A8" w:rsidRDefault="003157A8">
            <w:pPr>
              <w:pStyle w:val="ConsPlusNormal"/>
              <w:jc w:val="center"/>
            </w:pPr>
            <w:r>
              <w:t>3,38</w:t>
            </w:r>
          </w:p>
        </w:tc>
        <w:tc>
          <w:tcPr>
            <w:tcW w:w="1509"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14,49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0,55</w:t>
            </w:r>
          </w:p>
          <w:p w:rsidR="003157A8" w:rsidRDefault="003157A8">
            <w:pPr>
              <w:pStyle w:val="ConsPlusNormal"/>
              <w:jc w:val="center"/>
            </w:pPr>
            <w:r>
              <w:t>10,56</w:t>
            </w:r>
          </w:p>
          <w:p w:rsidR="003157A8" w:rsidRDefault="003157A8">
            <w:pPr>
              <w:pStyle w:val="ConsPlusNormal"/>
              <w:jc w:val="center"/>
            </w:pPr>
            <w:r>
              <w:t>3,38</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9.</w:t>
            </w:r>
          </w:p>
        </w:tc>
        <w:tc>
          <w:tcPr>
            <w:tcW w:w="2410" w:type="dxa"/>
            <w:tcBorders>
              <w:top w:val="nil"/>
              <w:left w:val="nil"/>
              <w:bottom w:val="nil"/>
              <w:right w:val="nil"/>
            </w:tcBorders>
          </w:tcPr>
          <w:p w:rsidR="003157A8" w:rsidRDefault="003157A8">
            <w:pPr>
              <w:pStyle w:val="ConsPlusNormal"/>
            </w:pPr>
            <w:r>
              <w:t>Реконструкция автомобильной дороги Малокурильское - Крабозаводское, остров Шикотан</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365,14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65,9</w:t>
            </w:r>
          </w:p>
          <w:p w:rsidR="003157A8" w:rsidRDefault="003157A8">
            <w:pPr>
              <w:pStyle w:val="ConsPlusNormal"/>
              <w:jc w:val="center"/>
            </w:pPr>
            <w:r>
              <w:t>83,9</w:t>
            </w:r>
          </w:p>
          <w:p w:rsidR="003157A8" w:rsidRDefault="003157A8">
            <w:pPr>
              <w:pStyle w:val="ConsPlusNormal"/>
              <w:jc w:val="center"/>
            </w:pPr>
            <w:r>
              <w:t>68,24</w:t>
            </w:r>
          </w:p>
          <w:p w:rsidR="003157A8" w:rsidRDefault="003157A8">
            <w:pPr>
              <w:pStyle w:val="ConsPlusNormal"/>
              <w:jc w:val="center"/>
            </w:pPr>
            <w:r>
              <w:t>89,1</w:t>
            </w:r>
          </w:p>
          <w:p w:rsidR="003157A8" w:rsidRDefault="003157A8">
            <w:pPr>
              <w:pStyle w:val="ConsPlusNormal"/>
              <w:jc w:val="center"/>
            </w:pPr>
            <w:r>
              <w:t>58</w:t>
            </w:r>
          </w:p>
        </w:tc>
        <w:tc>
          <w:tcPr>
            <w:tcW w:w="1509" w:type="dxa"/>
            <w:tcBorders>
              <w:top w:val="nil"/>
              <w:left w:val="nil"/>
              <w:bottom w:val="nil"/>
              <w:right w:val="nil"/>
            </w:tcBorders>
          </w:tcPr>
          <w:p w:rsidR="003157A8" w:rsidRDefault="003157A8">
            <w:pPr>
              <w:pStyle w:val="ConsPlusNormal"/>
              <w:jc w:val="center"/>
            </w:pPr>
            <w:r>
              <w:t>333,23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60</w:t>
            </w:r>
          </w:p>
          <w:p w:rsidR="003157A8" w:rsidRDefault="003157A8">
            <w:pPr>
              <w:pStyle w:val="ConsPlusNormal"/>
              <w:jc w:val="center"/>
            </w:pPr>
            <w:r>
              <w:t>74</w:t>
            </w:r>
          </w:p>
          <w:p w:rsidR="003157A8" w:rsidRDefault="003157A8">
            <w:pPr>
              <w:pStyle w:val="ConsPlusNormal"/>
              <w:jc w:val="center"/>
            </w:pPr>
            <w:r>
              <w:t>62,96</w:t>
            </w:r>
          </w:p>
          <w:p w:rsidR="003157A8" w:rsidRDefault="003157A8">
            <w:pPr>
              <w:pStyle w:val="ConsPlusNormal"/>
              <w:jc w:val="center"/>
            </w:pPr>
            <w:r>
              <w:t>82,5</w:t>
            </w:r>
          </w:p>
          <w:p w:rsidR="003157A8" w:rsidRDefault="003157A8">
            <w:pPr>
              <w:pStyle w:val="ConsPlusNormal"/>
              <w:jc w:val="center"/>
            </w:pPr>
            <w:r>
              <w:t>53,77</w:t>
            </w:r>
          </w:p>
        </w:tc>
        <w:tc>
          <w:tcPr>
            <w:tcW w:w="2284" w:type="dxa"/>
            <w:tcBorders>
              <w:top w:val="nil"/>
              <w:left w:val="nil"/>
              <w:bottom w:val="nil"/>
              <w:right w:val="nil"/>
            </w:tcBorders>
          </w:tcPr>
          <w:p w:rsidR="003157A8" w:rsidRDefault="003157A8">
            <w:pPr>
              <w:pStyle w:val="ConsPlusNormal"/>
              <w:jc w:val="center"/>
            </w:pPr>
            <w:r>
              <w:t>31,91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5,9</w:t>
            </w:r>
          </w:p>
          <w:p w:rsidR="003157A8" w:rsidRDefault="003157A8">
            <w:pPr>
              <w:pStyle w:val="ConsPlusNormal"/>
              <w:jc w:val="center"/>
            </w:pPr>
            <w:r>
              <w:t>9,9</w:t>
            </w:r>
          </w:p>
          <w:p w:rsidR="003157A8" w:rsidRDefault="003157A8">
            <w:pPr>
              <w:pStyle w:val="ConsPlusNormal"/>
              <w:jc w:val="center"/>
            </w:pPr>
            <w:r>
              <w:t>5,28</w:t>
            </w:r>
          </w:p>
          <w:p w:rsidR="003157A8" w:rsidRDefault="003157A8">
            <w:pPr>
              <w:pStyle w:val="ConsPlusNormal"/>
              <w:jc w:val="center"/>
            </w:pPr>
            <w:r>
              <w:t>6,6</w:t>
            </w:r>
          </w:p>
          <w:p w:rsidR="003157A8" w:rsidRDefault="003157A8">
            <w:pPr>
              <w:pStyle w:val="ConsPlusNormal"/>
              <w:jc w:val="center"/>
            </w:pPr>
            <w:r>
              <w:t>4,23</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10.</w:t>
            </w:r>
          </w:p>
        </w:tc>
        <w:tc>
          <w:tcPr>
            <w:tcW w:w="2410" w:type="dxa"/>
            <w:tcBorders>
              <w:top w:val="nil"/>
              <w:left w:val="nil"/>
              <w:bottom w:val="nil"/>
              <w:right w:val="nil"/>
            </w:tcBorders>
          </w:tcPr>
          <w:p w:rsidR="003157A8" w:rsidRDefault="003157A8">
            <w:pPr>
              <w:pStyle w:val="ConsPlusNormal"/>
            </w:pPr>
            <w:r>
              <w:t>Реконструкция автомобильной дороги Южно-Курильск - Головнино, остров Кунашир:</w:t>
            </w:r>
          </w:p>
        </w:tc>
        <w:tc>
          <w:tcPr>
            <w:tcW w:w="1344" w:type="dxa"/>
            <w:tcBorders>
              <w:top w:val="nil"/>
              <w:left w:val="nil"/>
              <w:bottom w:val="nil"/>
              <w:right w:val="nil"/>
            </w:tcBorders>
          </w:tcPr>
          <w:p w:rsidR="003157A8" w:rsidRDefault="003157A8">
            <w:pPr>
              <w:pStyle w:val="ConsPlusNormal"/>
              <w:jc w:val="center"/>
            </w:pPr>
            <w:r>
              <w:t>2007 - 2013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 xml:space="preserve">2011 год </w:t>
            </w:r>
            <w:hyperlink w:anchor="P3706" w:history="1">
              <w:r>
                <w:rPr>
                  <w:color w:val="0000FF"/>
                </w:rPr>
                <w:t>&lt;*&gt;</w:t>
              </w:r>
            </w:hyperlink>
          </w:p>
          <w:p w:rsidR="003157A8" w:rsidRDefault="003157A8">
            <w:pPr>
              <w:pStyle w:val="ConsPlusNormal"/>
              <w:jc w:val="center"/>
            </w:pPr>
            <w:r>
              <w:t>2012 год</w:t>
            </w:r>
          </w:p>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t>1195,93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101</w:t>
            </w:r>
          </w:p>
          <w:p w:rsidR="003157A8" w:rsidRDefault="003157A8">
            <w:pPr>
              <w:pStyle w:val="ConsPlusNormal"/>
              <w:jc w:val="center"/>
            </w:pPr>
            <w:r>
              <w:t>88</w:t>
            </w:r>
          </w:p>
          <w:p w:rsidR="003157A8" w:rsidRDefault="003157A8">
            <w:pPr>
              <w:pStyle w:val="ConsPlusNormal"/>
              <w:jc w:val="center"/>
            </w:pPr>
            <w:r>
              <w:t>87,54</w:t>
            </w:r>
          </w:p>
          <w:p w:rsidR="003157A8" w:rsidRDefault="003157A8">
            <w:pPr>
              <w:pStyle w:val="ConsPlusNormal"/>
              <w:jc w:val="center"/>
            </w:pPr>
            <w:r>
              <w:t>138</w:t>
            </w:r>
          </w:p>
          <w:p w:rsidR="003157A8" w:rsidRDefault="003157A8">
            <w:pPr>
              <w:pStyle w:val="ConsPlusNormal"/>
              <w:jc w:val="center"/>
            </w:pPr>
            <w:r>
              <w:t>311,24</w:t>
            </w:r>
          </w:p>
          <w:p w:rsidR="003157A8" w:rsidRDefault="003157A8">
            <w:pPr>
              <w:pStyle w:val="ConsPlusNormal"/>
              <w:jc w:val="center"/>
            </w:pPr>
            <w:r>
              <w:t>291,7</w:t>
            </w:r>
          </w:p>
          <w:p w:rsidR="003157A8" w:rsidRDefault="003157A8">
            <w:pPr>
              <w:pStyle w:val="ConsPlusNormal"/>
              <w:jc w:val="center"/>
            </w:pPr>
            <w:r>
              <w:t>178,45</w:t>
            </w:r>
          </w:p>
        </w:tc>
        <w:tc>
          <w:tcPr>
            <w:tcW w:w="1509" w:type="dxa"/>
            <w:tcBorders>
              <w:top w:val="nil"/>
              <w:left w:val="nil"/>
              <w:bottom w:val="nil"/>
              <w:right w:val="nil"/>
            </w:tcBorders>
          </w:tcPr>
          <w:p w:rsidR="003157A8" w:rsidRDefault="003157A8">
            <w:pPr>
              <w:pStyle w:val="ConsPlusNormal"/>
              <w:jc w:val="center"/>
            </w:pPr>
            <w:r>
              <w:t>1142,63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100</w:t>
            </w:r>
          </w:p>
          <w:p w:rsidR="003157A8" w:rsidRDefault="003157A8">
            <w:pPr>
              <w:pStyle w:val="ConsPlusNormal"/>
              <w:jc w:val="center"/>
            </w:pPr>
            <w:r>
              <w:t>86</w:t>
            </w:r>
          </w:p>
          <w:p w:rsidR="003157A8" w:rsidRDefault="003157A8">
            <w:pPr>
              <w:pStyle w:val="ConsPlusNormal"/>
              <w:jc w:val="center"/>
            </w:pPr>
            <w:r>
              <w:t>81,54</w:t>
            </w:r>
          </w:p>
          <w:p w:rsidR="003157A8" w:rsidRDefault="003157A8">
            <w:pPr>
              <w:pStyle w:val="ConsPlusNormal"/>
              <w:jc w:val="center"/>
            </w:pPr>
            <w:r>
              <w:t>133</w:t>
            </w:r>
          </w:p>
          <w:p w:rsidR="003157A8" w:rsidRDefault="003157A8">
            <w:pPr>
              <w:pStyle w:val="ConsPlusNormal"/>
              <w:jc w:val="center"/>
            </w:pPr>
            <w:r>
              <w:t>295,64</w:t>
            </w:r>
          </w:p>
          <w:p w:rsidR="003157A8" w:rsidRDefault="003157A8">
            <w:pPr>
              <w:pStyle w:val="ConsPlusNormal"/>
              <w:jc w:val="center"/>
            </w:pPr>
            <w:r>
              <w:t>277</w:t>
            </w:r>
          </w:p>
          <w:p w:rsidR="003157A8" w:rsidRDefault="003157A8">
            <w:pPr>
              <w:pStyle w:val="ConsPlusNormal"/>
              <w:jc w:val="center"/>
            </w:pPr>
            <w:r>
              <w:t>169,45</w:t>
            </w:r>
          </w:p>
        </w:tc>
        <w:tc>
          <w:tcPr>
            <w:tcW w:w="2284" w:type="dxa"/>
            <w:tcBorders>
              <w:top w:val="nil"/>
              <w:left w:val="nil"/>
              <w:bottom w:val="nil"/>
              <w:right w:val="nil"/>
            </w:tcBorders>
          </w:tcPr>
          <w:p w:rsidR="003157A8" w:rsidRDefault="003157A8">
            <w:pPr>
              <w:pStyle w:val="ConsPlusNormal"/>
              <w:jc w:val="center"/>
            </w:pPr>
            <w:r>
              <w:t>53,3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w:t>
            </w:r>
          </w:p>
          <w:p w:rsidR="003157A8" w:rsidRDefault="003157A8">
            <w:pPr>
              <w:pStyle w:val="ConsPlusNormal"/>
              <w:jc w:val="center"/>
            </w:pPr>
            <w:r>
              <w:t>2</w:t>
            </w:r>
          </w:p>
          <w:p w:rsidR="003157A8" w:rsidRDefault="003157A8">
            <w:pPr>
              <w:pStyle w:val="ConsPlusNormal"/>
              <w:jc w:val="center"/>
            </w:pPr>
            <w:r>
              <w:t>6</w:t>
            </w:r>
          </w:p>
          <w:p w:rsidR="003157A8" w:rsidRDefault="003157A8">
            <w:pPr>
              <w:pStyle w:val="ConsPlusNormal"/>
              <w:jc w:val="center"/>
            </w:pPr>
            <w:r>
              <w:t>5</w:t>
            </w:r>
          </w:p>
          <w:p w:rsidR="003157A8" w:rsidRDefault="003157A8">
            <w:pPr>
              <w:pStyle w:val="ConsPlusNormal"/>
              <w:jc w:val="center"/>
            </w:pPr>
            <w:r>
              <w:t>15,6</w:t>
            </w:r>
          </w:p>
          <w:p w:rsidR="003157A8" w:rsidRDefault="003157A8">
            <w:pPr>
              <w:pStyle w:val="ConsPlusNormal"/>
              <w:jc w:val="center"/>
            </w:pPr>
            <w:r>
              <w:t>14,7</w:t>
            </w:r>
          </w:p>
          <w:p w:rsidR="003157A8" w:rsidRDefault="003157A8">
            <w:pPr>
              <w:pStyle w:val="ConsPlusNormal"/>
              <w:jc w:val="center"/>
            </w:pPr>
            <w:r>
              <w:t>9</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4"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на участке портпункт Южно-Курильск - км 3</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lastRenderedPageBreak/>
              <w:t>2011 год</w:t>
            </w:r>
          </w:p>
        </w:tc>
        <w:tc>
          <w:tcPr>
            <w:tcW w:w="1487" w:type="dxa"/>
            <w:tcBorders>
              <w:top w:val="nil"/>
              <w:left w:val="nil"/>
              <w:bottom w:val="nil"/>
              <w:right w:val="nil"/>
            </w:tcBorders>
          </w:tcPr>
          <w:p w:rsidR="003157A8" w:rsidRDefault="003157A8">
            <w:pPr>
              <w:pStyle w:val="ConsPlusNormal"/>
              <w:jc w:val="center"/>
            </w:pPr>
            <w:r>
              <w:lastRenderedPageBreak/>
              <w:t>368,46</w:t>
            </w:r>
          </w:p>
          <w:p w:rsidR="003157A8" w:rsidRDefault="003157A8">
            <w:pPr>
              <w:pStyle w:val="ConsPlusNormal"/>
              <w:jc w:val="center"/>
            </w:pPr>
          </w:p>
          <w:p w:rsidR="003157A8" w:rsidRDefault="003157A8">
            <w:pPr>
              <w:pStyle w:val="ConsPlusNormal"/>
              <w:jc w:val="center"/>
            </w:pPr>
            <w:r>
              <w:t>101</w:t>
            </w:r>
          </w:p>
          <w:p w:rsidR="003157A8" w:rsidRDefault="003157A8">
            <w:pPr>
              <w:pStyle w:val="ConsPlusNormal"/>
              <w:jc w:val="center"/>
            </w:pPr>
            <w:r>
              <w:t>31</w:t>
            </w:r>
          </w:p>
          <w:p w:rsidR="003157A8" w:rsidRDefault="003157A8">
            <w:pPr>
              <w:pStyle w:val="ConsPlusNormal"/>
              <w:jc w:val="center"/>
            </w:pPr>
            <w:r>
              <w:t>45,04</w:t>
            </w:r>
          </w:p>
          <w:p w:rsidR="003157A8" w:rsidRDefault="003157A8">
            <w:pPr>
              <w:pStyle w:val="ConsPlusNormal"/>
              <w:jc w:val="center"/>
            </w:pPr>
            <w:r>
              <w:t>49,32</w:t>
            </w:r>
          </w:p>
          <w:p w:rsidR="003157A8" w:rsidRDefault="003157A8">
            <w:pPr>
              <w:pStyle w:val="ConsPlusNormal"/>
              <w:jc w:val="center"/>
            </w:pPr>
            <w:r>
              <w:lastRenderedPageBreak/>
              <w:t>142,1</w:t>
            </w:r>
          </w:p>
        </w:tc>
        <w:tc>
          <w:tcPr>
            <w:tcW w:w="1509" w:type="dxa"/>
            <w:tcBorders>
              <w:top w:val="nil"/>
              <w:left w:val="nil"/>
              <w:bottom w:val="nil"/>
              <w:right w:val="nil"/>
            </w:tcBorders>
          </w:tcPr>
          <w:p w:rsidR="003157A8" w:rsidRDefault="003157A8">
            <w:pPr>
              <w:pStyle w:val="ConsPlusNormal"/>
              <w:jc w:val="center"/>
            </w:pPr>
            <w:r>
              <w:lastRenderedPageBreak/>
              <w:t>357,04</w:t>
            </w:r>
          </w:p>
          <w:p w:rsidR="003157A8" w:rsidRDefault="003157A8">
            <w:pPr>
              <w:pStyle w:val="ConsPlusNormal"/>
              <w:jc w:val="center"/>
            </w:pPr>
          </w:p>
          <w:p w:rsidR="003157A8" w:rsidRDefault="003157A8">
            <w:pPr>
              <w:pStyle w:val="ConsPlusNormal"/>
              <w:jc w:val="center"/>
            </w:pPr>
            <w:r>
              <w:t>100</w:t>
            </w:r>
          </w:p>
          <w:p w:rsidR="003157A8" w:rsidRDefault="003157A8">
            <w:pPr>
              <w:pStyle w:val="ConsPlusNormal"/>
              <w:jc w:val="center"/>
            </w:pPr>
            <w:r>
              <w:t>30</w:t>
            </w:r>
          </w:p>
          <w:p w:rsidR="003157A8" w:rsidRDefault="003157A8">
            <w:pPr>
              <w:pStyle w:val="ConsPlusNormal"/>
              <w:jc w:val="center"/>
            </w:pPr>
            <w:r>
              <w:t>44,04</w:t>
            </w:r>
          </w:p>
          <w:p w:rsidR="003157A8" w:rsidRDefault="003157A8">
            <w:pPr>
              <w:pStyle w:val="ConsPlusNormal"/>
              <w:jc w:val="center"/>
            </w:pPr>
            <w:r>
              <w:t>48</w:t>
            </w:r>
          </w:p>
          <w:p w:rsidR="003157A8" w:rsidRDefault="003157A8">
            <w:pPr>
              <w:pStyle w:val="ConsPlusNormal"/>
              <w:jc w:val="center"/>
            </w:pPr>
            <w:r>
              <w:lastRenderedPageBreak/>
              <w:t>135</w:t>
            </w:r>
          </w:p>
        </w:tc>
        <w:tc>
          <w:tcPr>
            <w:tcW w:w="2284" w:type="dxa"/>
            <w:tcBorders>
              <w:top w:val="nil"/>
              <w:left w:val="nil"/>
              <w:bottom w:val="nil"/>
              <w:right w:val="nil"/>
            </w:tcBorders>
          </w:tcPr>
          <w:p w:rsidR="003157A8" w:rsidRDefault="003157A8">
            <w:pPr>
              <w:pStyle w:val="ConsPlusNormal"/>
              <w:jc w:val="center"/>
            </w:pPr>
            <w:r>
              <w:lastRenderedPageBreak/>
              <w:t>11,42</w:t>
            </w:r>
          </w:p>
          <w:p w:rsidR="003157A8" w:rsidRDefault="003157A8">
            <w:pPr>
              <w:pStyle w:val="ConsPlusNormal"/>
              <w:jc w:val="center"/>
            </w:pPr>
          </w:p>
          <w:p w:rsidR="003157A8" w:rsidRDefault="003157A8">
            <w:pPr>
              <w:pStyle w:val="ConsPlusNormal"/>
              <w:jc w:val="center"/>
            </w:pPr>
            <w:r>
              <w:t>1</w:t>
            </w:r>
          </w:p>
          <w:p w:rsidR="003157A8" w:rsidRDefault="003157A8">
            <w:pPr>
              <w:pStyle w:val="ConsPlusNormal"/>
              <w:jc w:val="center"/>
            </w:pPr>
            <w:r>
              <w:t>1</w:t>
            </w:r>
          </w:p>
          <w:p w:rsidR="003157A8" w:rsidRDefault="003157A8">
            <w:pPr>
              <w:pStyle w:val="ConsPlusNormal"/>
              <w:jc w:val="center"/>
            </w:pPr>
            <w:r>
              <w:t>1</w:t>
            </w:r>
          </w:p>
          <w:p w:rsidR="003157A8" w:rsidRDefault="003157A8">
            <w:pPr>
              <w:pStyle w:val="ConsPlusNormal"/>
              <w:jc w:val="center"/>
            </w:pPr>
            <w:r>
              <w:t>1,32</w:t>
            </w:r>
          </w:p>
          <w:p w:rsidR="003157A8" w:rsidRDefault="003157A8">
            <w:pPr>
              <w:pStyle w:val="ConsPlusNormal"/>
              <w:jc w:val="center"/>
            </w:pPr>
            <w:r>
              <w:lastRenderedPageBreak/>
              <w:t>7,1</w:t>
            </w:r>
          </w:p>
        </w:tc>
        <w:tc>
          <w:tcPr>
            <w:tcW w:w="1732"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lastRenderedPageBreak/>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на участке км 15 - км 25</w:t>
            </w:r>
          </w:p>
        </w:tc>
        <w:tc>
          <w:tcPr>
            <w:tcW w:w="1344" w:type="dxa"/>
            <w:tcBorders>
              <w:top w:val="nil"/>
              <w:left w:val="nil"/>
              <w:bottom w:val="nil"/>
              <w:right w:val="nil"/>
            </w:tcBorders>
          </w:tcPr>
          <w:p w:rsidR="003157A8" w:rsidRDefault="003157A8">
            <w:pPr>
              <w:pStyle w:val="ConsPlusNormal"/>
              <w:jc w:val="center"/>
            </w:pPr>
            <w:r>
              <w:t>2008 - 2013 годы - всего</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 xml:space="preserve">2011 год </w:t>
            </w:r>
            <w:hyperlink w:anchor="P3706" w:history="1">
              <w:r>
                <w:rPr>
                  <w:color w:val="0000FF"/>
                </w:rPr>
                <w:t>&lt;*&gt;</w:t>
              </w:r>
            </w:hyperlink>
          </w:p>
          <w:p w:rsidR="003157A8" w:rsidRDefault="003157A8">
            <w:pPr>
              <w:pStyle w:val="ConsPlusNormal"/>
              <w:jc w:val="center"/>
            </w:pPr>
            <w:r>
              <w:t>2012 год</w:t>
            </w:r>
          </w:p>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t>827,47</w:t>
            </w:r>
          </w:p>
          <w:p w:rsidR="003157A8" w:rsidRDefault="003157A8">
            <w:pPr>
              <w:pStyle w:val="ConsPlusNormal"/>
              <w:jc w:val="center"/>
            </w:pPr>
          </w:p>
          <w:p w:rsidR="003157A8" w:rsidRDefault="003157A8">
            <w:pPr>
              <w:pStyle w:val="ConsPlusNormal"/>
              <w:jc w:val="center"/>
            </w:pPr>
            <w:r>
              <w:t>57</w:t>
            </w:r>
          </w:p>
          <w:p w:rsidR="003157A8" w:rsidRDefault="003157A8">
            <w:pPr>
              <w:pStyle w:val="ConsPlusNormal"/>
              <w:jc w:val="center"/>
            </w:pPr>
            <w:r>
              <w:t>42,5</w:t>
            </w:r>
          </w:p>
          <w:p w:rsidR="003157A8" w:rsidRDefault="003157A8">
            <w:pPr>
              <w:pStyle w:val="ConsPlusNormal"/>
              <w:jc w:val="center"/>
            </w:pPr>
            <w:r>
              <w:t>88,68</w:t>
            </w:r>
          </w:p>
          <w:p w:rsidR="003157A8" w:rsidRDefault="003157A8">
            <w:pPr>
              <w:pStyle w:val="ConsPlusNormal"/>
              <w:jc w:val="center"/>
            </w:pPr>
            <w:r>
              <w:t>169,14</w:t>
            </w:r>
          </w:p>
          <w:p w:rsidR="003157A8" w:rsidRDefault="003157A8">
            <w:pPr>
              <w:pStyle w:val="ConsPlusNormal"/>
              <w:jc w:val="center"/>
            </w:pPr>
            <w:r>
              <w:t>291,7</w:t>
            </w:r>
          </w:p>
          <w:p w:rsidR="003157A8" w:rsidRDefault="003157A8">
            <w:pPr>
              <w:pStyle w:val="ConsPlusNormal"/>
              <w:jc w:val="center"/>
            </w:pPr>
            <w:r>
              <w:t>178,45</w:t>
            </w:r>
          </w:p>
        </w:tc>
        <w:tc>
          <w:tcPr>
            <w:tcW w:w="1509" w:type="dxa"/>
            <w:tcBorders>
              <w:top w:val="nil"/>
              <w:left w:val="nil"/>
              <w:bottom w:val="nil"/>
              <w:right w:val="nil"/>
            </w:tcBorders>
          </w:tcPr>
          <w:p w:rsidR="003157A8" w:rsidRDefault="003157A8">
            <w:pPr>
              <w:pStyle w:val="ConsPlusNormal"/>
              <w:jc w:val="center"/>
            </w:pPr>
            <w:r>
              <w:t>785,59</w:t>
            </w:r>
          </w:p>
          <w:p w:rsidR="003157A8" w:rsidRDefault="003157A8">
            <w:pPr>
              <w:pStyle w:val="ConsPlusNormal"/>
              <w:jc w:val="center"/>
            </w:pPr>
          </w:p>
          <w:p w:rsidR="003157A8" w:rsidRDefault="003157A8">
            <w:pPr>
              <w:pStyle w:val="ConsPlusNormal"/>
              <w:jc w:val="center"/>
            </w:pPr>
            <w:r>
              <w:t>56</w:t>
            </w:r>
          </w:p>
          <w:p w:rsidR="003157A8" w:rsidRDefault="003157A8">
            <w:pPr>
              <w:pStyle w:val="ConsPlusNormal"/>
              <w:jc w:val="center"/>
            </w:pPr>
            <w:r>
              <w:t>37,5</w:t>
            </w:r>
          </w:p>
          <w:p w:rsidR="003157A8" w:rsidRDefault="003157A8">
            <w:pPr>
              <w:pStyle w:val="ConsPlusNormal"/>
              <w:jc w:val="center"/>
            </w:pPr>
            <w:r>
              <w:t>85</w:t>
            </w:r>
          </w:p>
          <w:p w:rsidR="003157A8" w:rsidRDefault="003157A8">
            <w:pPr>
              <w:pStyle w:val="ConsPlusNormal"/>
              <w:jc w:val="center"/>
            </w:pPr>
            <w:r>
              <w:t>160,64</w:t>
            </w:r>
          </w:p>
          <w:p w:rsidR="003157A8" w:rsidRDefault="003157A8">
            <w:pPr>
              <w:pStyle w:val="ConsPlusNormal"/>
              <w:jc w:val="center"/>
            </w:pPr>
            <w:r>
              <w:t>277</w:t>
            </w:r>
          </w:p>
          <w:p w:rsidR="003157A8" w:rsidRDefault="003157A8">
            <w:pPr>
              <w:pStyle w:val="ConsPlusNormal"/>
              <w:jc w:val="center"/>
            </w:pPr>
            <w:r>
              <w:t>169,45</w:t>
            </w:r>
          </w:p>
        </w:tc>
        <w:tc>
          <w:tcPr>
            <w:tcW w:w="2284" w:type="dxa"/>
            <w:tcBorders>
              <w:top w:val="nil"/>
              <w:left w:val="nil"/>
              <w:bottom w:val="nil"/>
              <w:right w:val="nil"/>
            </w:tcBorders>
          </w:tcPr>
          <w:p w:rsidR="003157A8" w:rsidRDefault="003157A8">
            <w:pPr>
              <w:pStyle w:val="ConsPlusNormal"/>
              <w:jc w:val="center"/>
            </w:pPr>
            <w:r>
              <w:t>41,88</w:t>
            </w:r>
          </w:p>
          <w:p w:rsidR="003157A8" w:rsidRDefault="003157A8">
            <w:pPr>
              <w:pStyle w:val="ConsPlusNormal"/>
              <w:jc w:val="center"/>
            </w:pPr>
          </w:p>
          <w:p w:rsidR="003157A8" w:rsidRDefault="003157A8">
            <w:pPr>
              <w:pStyle w:val="ConsPlusNormal"/>
              <w:jc w:val="center"/>
            </w:pPr>
            <w:r>
              <w:t>1</w:t>
            </w:r>
          </w:p>
          <w:p w:rsidR="003157A8" w:rsidRDefault="003157A8">
            <w:pPr>
              <w:pStyle w:val="ConsPlusNormal"/>
              <w:jc w:val="center"/>
            </w:pPr>
            <w:r>
              <w:t>5</w:t>
            </w:r>
          </w:p>
          <w:p w:rsidR="003157A8" w:rsidRDefault="003157A8">
            <w:pPr>
              <w:pStyle w:val="ConsPlusNormal"/>
              <w:jc w:val="center"/>
            </w:pPr>
            <w:r>
              <w:t>3,68</w:t>
            </w:r>
          </w:p>
          <w:p w:rsidR="003157A8" w:rsidRDefault="003157A8">
            <w:pPr>
              <w:pStyle w:val="ConsPlusNormal"/>
              <w:jc w:val="center"/>
            </w:pPr>
            <w:r>
              <w:t>8,5</w:t>
            </w:r>
          </w:p>
          <w:p w:rsidR="003157A8" w:rsidRDefault="003157A8">
            <w:pPr>
              <w:pStyle w:val="ConsPlusNormal"/>
              <w:jc w:val="center"/>
            </w:pPr>
            <w:r>
              <w:t>14,7</w:t>
            </w:r>
          </w:p>
          <w:p w:rsidR="003157A8" w:rsidRDefault="003157A8">
            <w:pPr>
              <w:pStyle w:val="ConsPlusNormal"/>
              <w:jc w:val="center"/>
            </w:pPr>
            <w:r>
              <w:t>9</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5"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11.</w:t>
            </w:r>
          </w:p>
        </w:tc>
        <w:tc>
          <w:tcPr>
            <w:tcW w:w="2410" w:type="dxa"/>
            <w:tcBorders>
              <w:top w:val="nil"/>
              <w:left w:val="nil"/>
              <w:bottom w:val="nil"/>
              <w:right w:val="nil"/>
            </w:tcBorders>
          </w:tcPr>
          <w:p w:rsidR="003157A8" w:rsidRDefault="003157A8">
            <w:pPr>
              <w:pStyle w:val="ConsPlusNormal"/>
            </w:pPr>
            <w:r>
              <w:t>Реконструкция автомобильной дороги Курильск - Рейдово, остров Итуруп</w:t>
            </w:r>
          </w:p>
        </w:tc>
        <w:tc>
          <w:tcPr>
            <w:tcW w:w="1344" w:type="dxa"/>
            <w:tcBorders>
              <w:top w:val="nil"/>
              <w:left w:val="nil"/>
              <w:bottom w:val="nil"/>
              <w:right w:val="nil"/>
            </w:tcBorders>
          </w:tcPr>
          <w:p w:rsidR="003157A8" w:rsidRDefault="003157A8">
            <w:pPr>
              <w:pStyle w:val="ConsPlusNormal"/>
              <w:jc w:val="center"/>
            </w:pPr>
            <w:r>
              <w:t>2011 - 2014 годы - всего</w:t>
            </w:r>
          </w:p>
          <w:p w:rsidR="003157A8" w:rsidRDefault="003157A8">
            <w:pPr>
              <w:pStyle w:val="ConsPlusNormal"/>
              <w:jc w:val="center"/>
            </w:pPr>
            <w:r>
              <w:t>в том числе:</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1292,84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128,9</w:t>
            </w:r>
          </w:p>
          <w:p w:rsidR="003157A8" w:rsidRDefault="003157A8">
            <w:pPr>
              <w:pStyle w:val="ConsPlusNormal"/>
              <w:jc w:val="center"/>
            </w:pPr>
            <w:r>
              <w:t>427,2</w:t>
            </w:r>
          </w:p>
          <w:p w:rsidR="003157A8" w:rsidRDefault="003157A8">
            <w:pPr>
              <w:pStyle w:val="ConsPlusNormal"/>
              <w:jc w:val="center"/>
            </w:pPr>
            <w:r>
              <w:t>346,36</w:t>
            </w:r>
          </w:p>
          <w:p w:rsidR="003157A8" w:rsidRDefault="003157A8">
            <w:pPr>
              <w:pStyle w:val="ConsPlusNormal"/>
              <w:jc w:val="center"/>
            </w:pPr>
            <w:r>
              <w:t>390,38</w:t>
            </w:r>
          </w:p>
        </w:tc>
        <w:tc>
          <w:tcPr>
            <w:tcW w:w="1509" w:type="dxa"/>
            <w:tcBorders>
              <w:top w:val="nil"/>
              <w:left w:val="nil"/>
              <w:bottom w:val="nil"/>
              <w:right w:val="nil"/>
            </w:tcBorders>
          </w:tcPr>
          <w:p w:rsidR="003157A8" w:rsidRDefault="003157A8">
            <w:pPr>
              <w:pStyle w:val="ConsPlusNormal"/>
              <w:jc w:val="center"/>
            </w:pPr>
            <w:r>
              <w:t>1039,71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122,23</w:t>
            </w:r>
          </w:p>
          <w:p w:rsidR="003157A8" w:rsidRDefault="003157A8">
            <w:pPr>
              <w:pStyle w:val="ConsPlusNormal"/>
              <w:jc w:val="center"/>
            </w:pPr>
            <w:r>
              <w:t>324,6</w:t>
            </w:r>
          </w:p>
          <w:p w:rsidR="003157A8" w:rsidRDefault="003157A8">
            <w:pPr>
              <w:pStyle w:val="ConsPlusNormal"/>
              <w:jc w:val="center"/>
            </w:pPr>
            <w:r>
              <w:t>268,66</w:t>
            </w:r>
          </w:p>
          <w:p w:rsidR="003157A8" w:rsidRDefault="003157A8">
            <w:pPr>
              <w:pStyle w:val="ConsPlusNormal"/>
              <w:jc w:val="center"/>
            </w:pPr>
            <w:r>
              <w:t>324,22</w:t>
            </w:r>
          </w:p>
        </w:tc>
        <w:tc>
          <w:tcPr>
            <w:tcW w:w="2284" w:type="dxa"/>
            <w:tcBorders>
              <w:top w:val="nil"/>
              <w:left w:val="nil"/>
              <w:bottom w:val="nil"/>
              <w:right w:val="nil"/>
            </w:tcBorders>
          </w:tcPr>
          <w:p w:rsidR="003157A8" w:rsidRDefault="003157A8">
            <w:pPr>
              <w:pStyle w:val="ConsPlusNormal"/>
              <w:jc w:val="center"/>
            </w:pPr>
            <w:r>
              <w:t>253,13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6,67</w:t>
            </w:r>
          </w:p>
          <w:p w:rsidR="003157A8" w:rsidRDefault="003157A8">
            <w:pPr>
              <w:pStyle w:val="ConsPlusNormal"/>
              <w:jc w:val="center"/>
            </w:pPr>
            <w:r>
              <w:t>102,6</w:t>
            </w:r>
          </w:p>
          <w:p w:rsidR="003157A8" w:rsidRDefault="003157A8">
            <w:pPr>
              <w:pStyle w:val="ConsPlusNormal"/>
              <w:jc w:val="center"/>
            </w:pPr>
            <w:r>
              <w:t>77,7</w:t>
            </w:r>
          </w:p>
          <w:p w:rsidR="003157A8" w:rsidRDefault="003157A8">
            <w:pPr>
              <w:pStyle w:val="ConsPlusNormal"/>
              <w:jc w:val="center"/>
            </w:pPr>
            <w:r>
              <w:t>66,16</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6"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jc w:val="center"/>
            </w:pPr>
            <w:r>
              <w:t>12.</w:t>
            </w:r>
          </w:p>
        </w:tc>
        <w:tc>
          <w:tcPr>
            <w:tcW w:w="2410" w:type="dxa"/>
            <w:vMerge w:val="restart"/>
            <w:tcBorders>
              <w:top w:val="nil"/>
              <w:left w:val="nil"/>
              <w:bottom w:val="nil"/>
              <w:right w:val="nil"/>
            </w:tcBorders>
          </w:tcPr>
          <w:p w:rsidR="003157A8" w:rsidRDefault="003157A8">
            <w:pPr>
              <w:pStyle w:val="ConsPlusNormal"/>
            </w:pPr>
            <w:r>
              <w:t>Формирование автодорожной сети в местах размещения рыбоводных заводов на островах Итуруп и Кунашир</w:t>
            </w:r>
          </w:p>
        </w:tc>
        <w:tc>
          <w:tcPr>
            <w:tcW w:w="1344" w:type="dxa"/>
            <w:tcBorders>
              <w:top w:val="nil"/>
              <w:left w:val="nil"/>
              <w:bottom w:val="nil"/>
              <w:right w:val="nil"/>
            </w:tcBorders>
          </w:tcPr>
          <w:p w:rsidR="003157A8" w:rsidRDefault="003157A8">
            <w:pPr>
              <w:pStyle w:val="ConsPlusNormal"/>
              <w:jc w:val="center"/>
            </w:pPr>
            <w:r>
              <w:t>2013 - 2015 годы - всего</w:t>
            </w:r>
          </w:p>
        </w:tc>
        <w:tc>
          <w:tcPr>
            <w:tcW w:w="1487" w:type="dxa"/>
            <w:tcBorders>
              <w:top w:val="nil"/>
              <w:left w:val="nil"/>
              <w:bottom w:val="nil"/>
              <w:right w:val="nil"/>
            </w:tcBorders>
          </w:tcPr>
          <w:p w:rsidR="003157A8" w:rsidRDefault="003157A8">
            <w:pPr>
              <w:pStyle w:val="ConsPlusNormal"/>
              <w:jc w:val="center"/>
            </w:pPr>
            <w:r>
              <w:t>1177,095</w:t>
            </w:r>
          </w:p>
        </w:tc>
        <w:tc>
          <w:tcPr>
            <w:tcW w:w="1509" w:type="dxa"/>
            <w:tcBorders>
              <w:top w:val="nil"/>
              <w:left w:val="nil"/>
              <w:bottom w:val="nil"/>
              <w:right w:val="nil"/>
            </w:tcBorders>
          </w:tcPr>
          <w:p w:rsidR="003157A8" w:rsidRDefault="003157A8">
            <w:pPr>
              <w:pStyle w:val="ConsPlusNormal"/>
              <w:jc w:val="center"/>
            </w:pPr>
            <w:r>
              <w:t>910,285</w:t>
            </w:r>
          </w:p>
        </w:tc>
        <w:tc>
          <w:tcPr>
            <w:tcW w:w="2284" w:type="dxa"/>
            <w:tcBorders>
              <w:top w:val="nil"/>
              <w:left w:val="nil"/>
              <w:bottom w:val="nil"/>
              <w:right w:val="nil"/>
            </w:tcBorders>
          </w:tcPr>
          <w:p w:rsidR="003157A8" w:rsidRDefault="003157A8">
            <w:pPr>
              <w:pStyle w:val="ConsPlusNormal"/>
              <w:jc w:val="center"/>
            </w:pPr>
            <w:r>
              <w:t>266,81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t>203,75</w:t>
            </w:r>
          </w:p>
        </w:tc>
        <w:tc>
          <w:tcPr>
            <w:tcW w:w="1509" w:type="dxa"/>
            <w:tcBorders>
              <w:top w:val="nil"/>
              <w:left w:val="nil"/>
              <w:bottom w:val="nil"/>
              <w:right w:val="nil"/>
            </w:tcBorders>
          </w:tcPr>
          <w:p w:rsidR="003157A8" w:rsidRDefault="003157A8">
            <w:pPr>
              <w:pStyle w:val="ConsPlusNormal"/>
              <w:jc w:val="center"/>
            </w:pPr>
            <w:r>
              <w:t>189,15</w:t>
            </w:r>
          </w:p>
        </w:tc>
        <w:tc>
          <w:tcPr>
            <w:tcW w:w="2284" w:type="dxa"/>
            <w:tcBorders>
              <w:top w:val="nil"/>
              <w:left w:val="nil"/>
              <w:bottom w:val="nil"/>
              <w:right w:val="nil"/>
            </w:tcBorders>
          </w:tcPr>
          <w:p w:rsidR="003157A8" w:rsidRDefault="003157A8">
            <w:pPr>
              <w:pStyle w:val="ConsPlusNormal"/>
              <w:jc w:val="center"/>
            </w:pPr>
            <w:r>
              <w:t>14,6</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435,253</w:t>
            </w:r>
          </w:p>
        </w:tc>
        <w:tc>
          <w:tcPr>
            <w:tcW w:w="1509" w:type="dxa"/>
            <w:tcBorders>
              <w:top w:val="nil"/>
              <w:left w:val="nil"/>
              <w:bottom w:val="nil"/>
              <w:right w:val="nil"/>
            </w:tcBorders>
          </w:tcPr>
          <w:p w:rsidR="003157A8" w:rsidRDefault="003157A8">
            <w:pPr>
              <w:pStyle w:val="ConsPlusNormal"/>
              <w:jc w:val="center"/>
            </w:pPr>
            <w:r>
              <w:t>399,313</w:t>
            </w:r>
          </w:p>
        </w:tc>
        <w:tc>
          <w:tcPr>
            <w:tcW w:w="2284" w:type="dxa"/>
            <w:tcBorders>
              <w:top w:val="nil"/>
              <w:left w:val="nil"/>
              <w:bottom w:val="nil"/>
              <w:right w:val="nil"/>
            </w:tcBorders>
          </w:tcPr>
          <w:p w:rsidR="003157A8" w:rsidRDefault="003157A8">
            <w:pPr>
              <w:pStyle w:val="ConsPlusNormal"/>
              <w:jc w:val="center"/>
            </w:pPr>
            <w:r>
              <w:t>35,94</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538,092</w:t>
            </w:r>
          </w:p>
        </w:tc>
        <w:tc>
          <w:tcPr>
            <w:tcW w:w="1509" w:type="dxa"/>
            <w:tcBorders>
              <w:top w:val="nil"/>
              <w:left w:val="nil"/>
              <w:bottom w:val="nil"/>
              <w:right w:val="nil"/>
            </w:tcBorders>
          </w:tcPr>
          <w:p w:rsidR="003157A8" w:rsidRDefault="003157A8">
            <w:pPr>
              <w:pStyle w:val="ConsPlusNormal"/>
              <w:jc w:val="center"/>
            </w:pPr>
            <w:r>
              <w:t>321,822</w:t>
            </w:r>
          </w:p>
        </w:tc>
        <w:tc>
          <w:tcPr>
            <w:tcW w:w="2284" w:type="dxa"/>
            <w:tcBorders>
              <w:top w:val="nil"/>
              <w:left w:val="nil"/>
              <w:bottom w:val="nil"/>
              <w:right w:val="nil"/>
            </w:tcBorders>
          </w:tcPr>
          <w:p w:rsidR="003157A8" w:rsidRDefault="003157A8">
            <w:pPr>
              <w:pStyle w:val="ConsPlusNormal"/>
              <w:jc w:val="center"/>
            </w:pPr>
            <w:r>
              <w:t>216,27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12 в ред. </w:t>
            </w:r>
            <w:hyperlink r:id="rId177"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pPr>
          </w:p>
        </w:tc>
        <w:tc>
          <w:tcPr>
            <w:tcW w:w="2410" w:type="dxa"/>
            <w:vMerge w:val="restart"/>
            <w:tcBorders>
              <w:top w:val="nil"/>
              <w:left w:val="nil"/>
              <w:bottom w:val="nil"/>
              <w:right w:val="nil"/>
            </w:tcBorders>
          </w:tcPr>
          <w:p w:rsidR="003157A8" w:rsidRDefault="003157A8">
            <w:pPr>
              <w:pStyle w:val="ConsPlusNormal"/>
            </w:pPr>
            <w:r>
              <w:t>Итого</w:t>
            </w:r>
          </w:p>
        </w:tc>
        <w:tc>
          <w:tcPr>
            <w:tcW w:w="1344" w:type="dxa"/>
            <w:tcBorders>
              <w:top w:val="nil"/>
              <w:left w:val="nil"/>
              <w:bottom w:val="nil"/>
              <w:right w:val="nil"/>
            </w:tcBorders>
          </w:tcPr>
          <w:p w:rsidR="003157A8" w:rsidRDefault="003157A8">
            <w:pPr>
              <w:pStyle w:val="ConsPlusNormal"/>
              <w:jc w:val="center"/>
            </w:pPr>
            <w:r>
              <w:t>2007 - 2015 годы - всего</w:t>
            </w:r>
          </w:p>
        </w:tc>
        <w:tc>
          <w:tcPr>
            <w:tcW w:w="1487" w:type="dxa"/>
            <w:tcBorders>
              <w:top w:val="nil"/>
              <w:left w:val="nil"/>
              <w:bottom w:val="nil"/>
              <w:right w:val="nil"/>
            </w:tcBorders>
          </w:tcPr>
          <w:p w:rsidR="003157A8" w:rsidRDefault="003157A8">
            <w:pPr>
              <w:pStyle w:val="ConsPlusNormal"/>
              <w:jc w:val="center"/>
            </w:pPr>
            <w:r>
              <w:t>4110,26</w:t>
            </w:r>
          </w:p>
        </w:tc>
        <w:tc>
          <w:tcPr>
            <w:tcW w:w="1509" w:type="dxa"/>
            <w:tcBorders>
              <w:top w:val="nil"/>
              <w:left w:val="nil"/>
              <w:bottom w:val="nil"/>
              <w:right w:val="nil"/>
            </w:tcBorders>
          </w:tcPr>
          <w:p w:rsidR="003157A8" w:rsidRDefault="003157A8">
            <w:pPr>
              <w:pStyle w:val="ConsPlusNormal"/>
              <w:jc w:val="center"/>
            </w:pPr>
            <w:r>
              <w:t>3425,86</w:t>
            </w:r>
          </w:p>
        </w:tc>
        <w:tc>
          <w:tcPr>
            <w:tcW w:w="2284" w:type="dxa"/>
            <w:tcBorders>
              <w:top w:val="nil"/>
              <w:left w:val="nil"/>
              <w:bottom w:val="nil"/>
              <w:right w:val="nil"/>
            </w:tcBorders>
          </w:tcPr>
          <w:p w:rsidR="003157A8" w:rsidRDefault="003157A8">
            <w:pPr>
              <w:pStyle w:val="ConsPlusNormal"/>
              <w:jc w:val="center"/>
            </w:pPr>
            <w:r>
              <w:t>684,4</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222,95</w:t>
            </w:r>
          </w:p>
        </w:tc>
        <w:tc>
          <w:tcPr>
            <w:tcW w:w="1509" w:type="dxa"/>
            <w:tcBorders>
              <w:top w:val="nil"/>
              <w:left w:val="nil"/>
              <w:bottom w:val="nil"/>
              <w:right w:val="nil"/>
            </w:tcBorders>
          </w:tcPr>
          <w:p w:rsidR="003157A8" w:rsidRDefault="003157A8">
            <w:pPr>
              <w:pStyle w:val="ConsPlusNormal"/>
              <w:jc w:val="center"/>
            </w:pPr>
            <w:r>
              <w:t>160</w:t>
            </w:r>
          </w:p>
        </w:tc>
        <w:tc>
          <w:tcPr>
            <w:tcW w:w="2284" w:type="dxa"/>
            <w:tcBorders>
              <w:top w:val="nil"/>
              <w:left w:val="nil"/>
              <w:bottom w:val="nil"/>
              <w:right w:val="nil"/>
            </w:tcBorders>
          </w:tcPr>
          <w:p w:rsidR="003157A8" w:rsidRDefault="003157A8">
            <w:pPr>
              <w:pStyle w:val="ConsPlusNormal"/>
              <w:jc w:val="center"/>
            </w:pPr>
            <w:r>
              <w:t>62,95</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180,77</w:t>
            </w:r>
          </w:p>
        </w:tc>
        <w:tc>
          <w:tcPr>
            <w:tcW w:w="1509" w:type="dxa"/>
            <w:tcBorders>
              <w:top w:val="nil"/>
              <w:left w:val="nil"/>
              <w:bottom w:val="nil"/>
              <w:right w:val="nil"/>
            </w:tcBorders>
          </w:tcPr>
          <w:p w:rsidR="003157A8" w:rsidRDefault="003157A8">
            <w:pPr>
              <w:pStyle w:val="ConsPlusNormal"/>
              <w:jc w:val="center"/>
            </w:pPr>
            <w:r>
              <w:t>160</w:t>
            </w:r>
          </w:p>
        </w:tc>
        <w:tc>
          <w:tcPr>
            <w:tcW w:w="2284" w:type="dxa"/>
            <w:tcBorders>
              <w:top w:val="nil"/>
              <w:left w:val="nil"/>
              <w:bottom w:val="nil"/>
              <w:right w:val="nil"/>
            </w:tcBorders>
          </w:tcPr>
          <w:p w:rsidR="003157A8" w:rsidRDefault="003157A8">
            <w:pPr>
              <w:pStyle w:val="ConsPlusNormal"/>
              <w:jc w:val="center"/>
            </w:pPr>
            <w:r>
              <w:t>20,77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166,73</w:t>
            </w:r>
          </w:p>
        </w:tc>
        <w:tc>
          <w:tcPr>
            <w:tcW w:w="1509" w:type="dxa"/>
            <w:tcBorders>
              <w:top w:val="nil"/>
              <w:left w:val="nil"/>
              <w:bottom w:val="nil"/>
              <w:right w:val="nil"/>
            </w:tcBorders>
          </w:tcPr>
          <w:p w:rsidR="003157A8" w:rsidRDefault="003157A8">
            <w:pPr>
              <w:pStyle w:val="ConsPlusNormal"/>
              <w:jc w:val="center"/>
            </w:pPr>
            <w:r>
              <w:t>144,5</w:t>
            </w:r>
          </w:p>
        </w:tc>
        <w:tc>
          <w:tcPr>
            <w:tcW w:w="2284" w:type="dxa"/>
            <w:tcBorders>
              <w:top w:val="nil"/>
              <w:left w:val="nil"/>
              <w:bottom w:val="nil"/>
              <w:right w:val="nil"/>
            </w:tcBorders>
          </w:tcPr>
          <w:p w:rsidR="003157A8" w:rsidRDefault="003157A8">
            <w:pPr>
              <w:pStyle w:val="ConsPlusNormal"/>
              <w:jc w:val="center"/>
            </w:pPr>
            <w:r>
              <w:t>22,23</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230,48</w:t>
            </w:r>
          </w:p>
        </w:tc>
        <w:tc>
          <w:tcPr>
            <w:tcW w:w="1509" w:type="dxa"/>
            <w:tcBorders>
              <w:top w:val="nil"/>
              <w:left w:val="nil"/>
              <w:bottom w:val="nil"/>
              <w:right w:val="nil"/>
            </w:tcBorders>
          </w:tcPr>
          <w:p w:rsidR="003157A8" w:rsidRDefault="003157A8">
            <w:pPr>
              <w:pStyle w:val="ConsPlusNormal"/>
              <w:jc w:val="center"/>
            </w:pPr>
            <w:r>
              <w:t>215,5</w:t>
            </w:r>
          </w:p>
        </w:tc>
        <w:tc>
          <w:tcPr>
            <w:tcW w:w="2284" w:type="dxa"/>
            <w:tcBorders>
              <w:top w:val="nil"/>
              <w:left w:val="nil"/>
              <w:bottom w:val="nil"/>
              <w:right w:val="nil"/>
            </w:tcBorders>
          </w:tcPr>
          <w:p w:rsidR="003157A8" w:rsidRDefault="003157A8">
            <w:pPr>
              <w:pStyle w:val="ConsPlusNormal"/>
              <w:jc w:val="center"/>
            </w:pPr>
            <w:r>
              <w:t>14,98</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2011 год </w:t>
            </w:r>
            <w:hyperlink w:anchor="P3706"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498,14</w:t>
            </w:r>
          </w:p>
        </w:tc>
        <w:tc>
          <w:tcPr>
            <w:tcW w:w="1509" w:type="dxa"/>
            <w:tcBorders>
              <w:top w:val="nil"/>
              <w:left w:val="nil"/>
              <w:bottom w:val="nil"/>
              <w:right w:val="nil"/>
            </w:tcBorders>
          </w:tcPr>
          <w:p w:rsidR="003157A8" w:rsidRDefault="003157A8">
            <w:pPr>
              <w:pStyle w:val="ConsPlusNormal"/>
              <w:jc w:val="center"/>
            </w:pPr>
            <w:r>
              <w:t>471,64</w:t>
            </w:r>
          </w:p>
        </w:tc>
        <w:tc>
          <w:tcPr>
            <w:tcW w:w="2284" w:type="dxa"/>
            <w:tcBorders>
              <w:top w:val="nil"/>
              <w:left w:val="nil"/>
              <w:bottom w:val="nil"/>
              <w:right w:val="nil"/>
            </w:tcBorders>
          </w:tcPr>
          <w:p w:rsidR="003157A8" w:rsidRDefault="003157A8">
            <w:pPr>
              <w:pStyle w:val="ConsPlusNormal"/>
              <w:jc w:val="center"/>
            </w:pPr>
            <w:r>
              <w:t>26,5</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718,9</w:t>
            </w:r>
          </w:p>
        </w:tc>
        <w:tc>
          <w:tcPr>
            <w:tcW w:w="1509" w:type="dxa"/>
            <w:tcBorders>
              <w:top w:val="nil"/>
              <w:left w:val="nil"/>
              <w:bottom w:val="nil"/>
              <w:right w:val="nil"/>
            </w:tcBorders>
          </w:tcPr>
          <w:p w:rsidR="003157A8" w:rsidRDefault="003157A8">
            <w:pPr>
              <w:pStyle w:val="ConsPlusNormal"/>
              <w:jc w:val="center"/>
            </w:pPr>
            <w:r>
              <w:t>601,6</w:t>
            </w:r>
          </w:p>
        </w:tc>
        <w:tc>
          <w:tcPr>
            <w:tcW w:w="2284" w:type="dxa"/>
            <w:tcBorders>
              <w:top w:val="nil"/>
              <w:left w:val="nil"/>
              <w:bottom w:val="nil"/>
              <w:right w:val="nil"/>
            </w:tcBorders>
          </w:tcPr>
          <w:p w:rsidR="003157A8" w:rsidRDefault="003157A8">
            <w:pPr>
              <w:pStyle w:val="ConsPlusNormal"/>
              <w:jc w:val="center"/>
            </w:pPr>
            <w:r>
              <w:t>117,3</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2013 год </w:t>
            </w:r>
            <w:hyperlink w:anchor="P3708"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728,56</w:t>
            </w:r>
          </w:p>
        </w:tc>
        <w:tc>
          <w:tcPr>
            <w:tcW w:w="1509" w:type="dxa"/>
            <w:tcBorders>
              <w:top w:val="nil"/>
              <w:left w:val="nil"/>
              <w:bottom w:val="nil"/>
              <w:right w:val="nil"/>
            </w:tcBorders>
          </w:tcPr>
          <w:p w:rsidR="003157A8" w:rsidRDefault="003157A8">
            <w:pPr>
              <w:pStyle w:val="ConsPlusNormal"/>
              <w:jc w:val="center"/>
            </w:pPr>
            <w:r>
              <w:t>627,26</w:t>
            </w:r>
          </w:p>
        </w:tc>
        <w:tc>
          <w:tcPr>
            <w:tcW w:w="2284" w:type="dxa"/>
            <w:tcBorders>
              <w:top w:val="nil"/>
              <w:left w:val="nil"/>
              <w:bottom w:val="nil"/>
              <w:right w:val="nil"/>
            </w:tcBorders>
          </w:tcPr>
          <w:p w:rsidR="003157A8" w:rsidRDefault="003157A8">
            <w:pPr>
              <w:pStyle w:val="ConsPlusNormal"/>
              <w:jc w:val="center"/>
            </w:pPr>
            <w:r>
              <w:t>101,3</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2014 год </w:t>
            </w:r>
            <w:hyperlink w:anchor="P3710"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825,63</w:t>
            </w:r>
          </w:p>
        </w:tc>
        <w:tc>
          <w:tcPr>
            <w:tcW w:w="1509" w:type="dxa"/>
            <w:tcBorders>
              <w:top w:val="nil"/>
              <w:left w:val="nil"/>
              <w:bottom w:val="nil"/>
              <w:right w:val="nil"/>
            </w:tcBorders>
          </w:tcPr>
          <w:p w:rsidR="003157A8" w:rsidRDefault="003157A8">
            <w:pPr>
              <w:pStyle w:val="ConsPlusNormal"/>
              <w:jc w:val="center"/>
            </w:pPr>
            <w:r>
              <w:t>723,53</w:t>
            </w:r>
          </w:p>
        </w:tc>
        <w:tc>
          <w:tcPr>
            <w:tcW w:w="2284" w:type="dxa"/>
            <w:tcBorders>
              <w:top w:val="nil"/>
              <w:left w:val="nil"/>
              <w:bottom w:val="nil"/>
              <w:right w:val="nil"/>
            </w:tcBorders>
          </w:tcPr>
          <w:p w:rsidR="003157A8" w:rsidRDefault="003157A8">
            <w:pPr>
              <w:pStyle w:val="ConsPlusNormal"/>
              <w:jc w:val="center"/>
            </w:pPr>
            <w:r>
              <w:t>102,1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538,09</w:t>
            </w:r>
          </w:p>
        </w:tc>
        <w:tc>
          <w:tcPr>
            <w:tcW w:w="1509" w:type="dxa"/>
            <w:tcBorders>
              <w:top w:val="nil"/>
              <w:left w:val="nil"/>
              <w:bottom w:val="nil"/>
              <w:right w:val="nil"/>
            </w:tcBorders>
          </w:tcPr>
          <w:p w:rsidR="003157A8" w:rsidRDefault="003157A8">
            <w:pPr>
              <w:pStyle w:val="ConsPlusNormal"/>
              <w:jc w:val="center"/>
            </w:pPr>
            <w:r>
              <w:t>321,82</w:t>
            </w:r>
          </w:p>
        </w:tc>
        <w:tc>
          <w:tcPr>
            <w:tcW w:w="2284" w:type="dxa"/>
            <w:tcBorders>
              <w:top w:val="nil"/>
              <w:left w:val="nil"/>
              <w:bottom w:val="nil"/>
              <w:right w:val="nil"/>
            </w:tcBorders>
          </w:tcPr>
          <w:p w:rsidR="003157A8" w:rsidRDefault="003157A8">
            <w:pPr>
              <w:pStyle w:val="ConsPlusNormal"/>
              <w:jc w:val="center"/>
            </w:pPr>
            <w:r>
              <w:t>216,27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78"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t>Мероприятия по развитию топливно-энергетического комплекса</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13.</w:t>
            </w:r>
          </w:p>
        </w:tc>
        <w:tc>
          <w:tcPr>
            <w:tcW w:w="2410" w:type="dxa"/>
            <w:tcBorders>
              <w:top w:val="nil"/>
              <w:left w:val="nil"/>
              <w:bottom w:val="nil"/>
              <w:right w:val="nil"/>
            </w:tcBorders>
          </w:tcPr>
          <w:p w:rsidR="003157A8" w:rsidRDefault="003157A8">
            <w:pPr>
              <w:pStyle w:val="ConsPlusNormal"/>
            </w:pPr>
            <w:r>
              <w:t>Строительство Менделеевского энергетического комплекса. Теплоснабжение пос. Южно-Курильска от геотермальных источников (III очередь)</w:t>
            </w:r>
          </w:p>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123</w:t>
            </w:r>
          </w:p>
        </w:tc>
        <w:tc>
          <w:tcPr>
            <w:tcW w:w="1509" w:type="dxa"/>
            <w:tcBorders>
              <w:top w:val="nil"/>
              <w:left w:val="nil"/>
              <w:bottom w:val="nil"/>
              <w:right w:val="nil"/>
            </w:tcBorders>
          </w:tcPr>
          <w:p w:rsidR="003157A8" w:rsidRDefault="003157A8">
            <w:pPr>
              <w:pStyle w:val="ConsPlusNormal"/>
              <w:jc w:val="center"/>
            </w:pPr>
            <w:r>
              <w:t>95,9</w:t>
            </w:r>
          </w:p>
        </w:tc>
        <w:tc>
          <w:tcPr>
            <w:tcW w:w="2284" w:type="dxa"/>
            <w:tcBorders>
              <w:top w:val="nil"/>
              <w:left w:val="nil"/>
              <w:bottom w:val="nil"/>
              <w:right w:val="nil"/>
            </w:tcBorders>
          </w:tcPr>
          <w:p w:rsidR="003157A8" w:rsidRDefault="003157A8">
            <w:pPr>
              <w:pStyle w:val="ConsPlusNormal"/>
              <w:jc w:val="center"/>
            </w:pPr>
            <w:r>
              <w:t>27,1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14.</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Курильский район, остров Итуруп</w:t>
            </w:r>
          </w:p>
        </w:tc>
        <w:tc>
          <w:tcPr>
            <w:tcW w:w="1344" w:type="dxa"/>
            <w:tcBorders>
              <w:top w:val="nil"/>
              <w:left w:val="nil"/>
              <w:bottom w:val="nil"/>
              <w:right w:val="nil"/>
            </w:tcBorders>
          </w:tcPr>
          <w:p w:rsidR="003157A8" w:rsidRDefault="003157A8">
            <w:pPr>
              <w:pStyle w:val="ConsPlusNormal"/>
              <w:jc w:val="center"/>
            </w:pPr>
            <w:r>
              <w:t>2008 - 2011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402,84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0,08</w:t>
            </w:r>
          </w:p>
          <w:p w:rsidR="003157A8" w:rsidRDefault="003157A8">
            <w:pPr>
              <w:pStyle w:val="ConsPlusNormal"/>
              <w:jc w:val="center"/>
            </w:pPr>
            <w:r>
              <w:t>51,3</w:t>
            </w:r>
          </w:p>
          <w:p w:rsidR="003157A8" w:rsidRDefault="003157A8">
            <w:pPr>
              <w:pStyle w:val="ConsPlusNormal"/>
              <w:jc w:val="center"/>
            </w:pPr>
            <w:r>
              <w:t>127,36</w:t>
            </w:r>
          </w:p>
          <w:p w:rsidR="003157A8" w:rsidRDefault="003157A8">
            <w:pPr>
              <w:pStyle w:val="ConsPlusNormal"/>
              <w:jc w:val="center"/>
            </w:pPr>
            <w:r>
              <w:t>224,1</w:t>
            </w:r>
          </w:p>
        </w:tc>
        <w:tc>
          <w:tcPr>
            <w:tcW w:w="1509" w:type="dxa"/>
            <w:tcBorders>
              <w:top w:val="nil"/>
              <w:left w:val="nil"/>
              <w:bottom w:val="nil"/>
              <w:right w:val="nil"/>
            </w:tcBorders>
          </w:tcPr>
          <w:p w:rsidR="003157A8" w:rsidRDefault="003157A8">
            <w:pPr>
              <w:pStyle w:val="ConsPlusNormal"/>
              <w:jc w:val="center"/>
            </w:pPr>
            <w:r>
              <w:t>337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44,3</w:t>
            </w:r>
          </w:p>
          <w:p w:rsidR="003157A8" w:rsidRDefault="003157A8">
            <w:pPr>
              <w:pStyle w:val="ConsPlusNormal"/>
              <w:jc w:val="center"/>
            </w:pPr>
            <w:r>
              <w:t>110</w:t>
            </w:r>
          </w:p>
          <w:p w:rsidR="003157A8" w:rsidRDefault="003157A8">
            <w:pPr>
              <w:pStyle w:val="ConsPlusNormal"/>
              <w:jc w:val="center"/>
            </w:pPr>
            <w:r>
              <w:t>182,7</w:t>
            </w:r>
          </w:p>
        </w:tc>
        <w:tc>
          <w:tcPr>
            <w:tcW w:w="2284" w:type="dxa"/>
            <w:tcBorders>
              <w:top w:val="nil"/>
              <w:left w:val="nil"/>
              <w:bottom w:val="nil"/>
              <w:right w:val="nil"/>
            </w:tcBorders>
          </w:tcPr>
          <w:p w:rsidR="003157A8" w:rsidRDefault="003157A8">
            <w:pPr>
              <w:pStyle w:val="ConsPlusNormal"/>
              <w:jc w:val="center"/>
            </w:pPr>
            <w:r>
              <w:t>65,84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0,08</w:t>
            </w:r>
          </w:p>
          <w:p w:rsidR="003157A8" w:rsidRDefault="003157A8">
            <w:pPr>
              <w:pStyle w:val="ConsPlusNormal"/>
              <w:jc w:val="center"/>
            </w:pPr>
            <w:r>
              <w:t>7</w:t>
            </w:r>
          </w:p>
          <w:p w:rsidR="003157A8" w:rsidRDefault="003157A8">
            <w:pPr>
              <w:pStyle w:val="ConsPlusNormal"/>
              <w:jc w:val="center"/>
            </w:pPr>
            <w:r>
              <w:t>17,36</w:t>
            </w:r>
          </w:p>
          <w:p w:rsidR="003157A8" w:rsidRDefault="003157A8">
            <w:pPr>
              <w:pStyle w:val="ConsPlusNormal"/>
              <w:jc w:val="center"/>
            </w:pPr>
            <w:r>
              <w:t>41,4</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15.</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Южно-Курильский район, остров Кунашир</w:t>
            </w:r>
          </w:p>
        </w:tc>
        <w:tc>
          <w:tcPr>
            <w:tcW w:w="1344" w:type="dxa"/>
            <w:tcBorders>
              <w:top w:val="nil"/>
              <w:left w:val="nil"/>
              <w:bottom w:val="nil"/>
              <w:right w:val="nil"/>
            </w:tcBorders>
          </w:tcPr>
          <w:p w:rsidR="003157A8" w:rsidRDefault="003157A8">
            <w:pPr>
              <w:pStyle w:val="ConsPlusNormal"/>
              <w:jc w:val="center"/>
            </w:pPr>
            <w:r>
              <w:t>2008 - 2011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285,76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0,18</w:t>
            </w:r>
          </w:p>
          <w:p w:rsidR="003157A8" w:rsidRDefault="003157A8">
            <w:pPr>
              <w:pStyle w:val="ConsPlusNormal"/>
              <w:jc w:val="center"/>
            </w:pPr>
            <w:r>
              <w:t>77,4</w:t>
            </w:r>
          </w:p>
          <w:p w:rsidR="003157A8" w:rsidRDefault="003157A8">
            <w:pPr>
              <w:pStyle w:val="ConsPlusNormal"/>
              <w:jc w:val="center"/>
            </w:pPr>
            <w:r>
              <w:t>146,63</w:t>
            </w:r>
          </w:p>
          <w:p w:rsidR="003157A8" w:rsidRDefault="003157A8">
            <w:pPr>
              <w:pStyle w:val="ConsPlusNormal"/>
              <w:jc w:val="center"/>
            </w:pPr>
            <w:r>
              <w:t>61,55</w:t>
            </w:r>
          </w:p>
        </w:tc>
        <w:tc>
          <w:tcPr>
            <w:tcW w:w="1509" w:type="dxa"/>
            <w:tcBorders>
              <w:top w:val="nil"/>
              <w:left w:val="nil"/>
              <w:bottom w:val="nil"/>
              <w:right w:val="nil"/>
            </w:tcBorders>
          </w:tcPr>
          <w:p w:rsidR="003157A8" w:rsidRDefault="003157A8">
            <w:pPr>
              <w:pStyle w:val="ConsPlusNormal"/>
              <w:jc w:val="center"/>
            </w:pPr>
            <w:r>
              <w:t>242,19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70</w:t>
            </w:r>
          </w:p>
          <w:p w:rsidR="003157A8" w:rsidRDefault="003157A8">
            <w:pPr>
              <w:pStyle w:val="ConsPlusNormal"/>
              <w:jc w:val="center"/>
            </w:pPr>
            <w:r>
              <w:t>126</w:t>
            </w:r>
          </w:p>
          <w:p w:rsidR="003157A8" w:rsidRDefault="003157A8">
            <w:pPr>
              <w:pStyle w:val="ConsPlusNormal"/>
              <w:jc w:val="center"/>
            </w:pPr>
            <w:r>
              <w:t>46,19</w:t>
            </w:r>
          </w:p>
        </w:tc>
        <w:tc>
          <w:tcPr>
            <w:tcW w:w="2284" w:type="dxa"/>
            <w:tcBorders>
              <w:top w:val="nil"/>
              <w:left w:val="nil"/>
              <w:bottom w:val="nil"/>
              <w:right w:val="nil"/>
            </w:tcBorders>
          </w:tcPr>
          <w:p w:rsidR="003157A8" w:rsidRDefault="003157A8">
            <w:pPr>
              <w:pStyle w:val="ConsPlusNormal"/>
              <w:jc w:val="center"/>
            </w:pPr>
            <w:r>
              <w:t>43,57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0,18</w:t>
            </w:r>
          </w:p>
          <w:p w:rsidR="003157A8" w:rsidRDefault="003157A8">
            <w:pPr>
              <w:pStyle w:val="ConsPlusNormal"/>
              <w:jc w:val="center"/>
            </w:pPr>
            <w:r>
              <w:t>7,4</w:t>
            </w:r>
          </w:p>
          <w:p w:rsidR="003157A8" w:rsidRDefault="003157A8">
            <w:pPr>
              <w:pStyle w:val="ConsPlusNormal"/>
              <w:jc w:val="center"/>
            </w:pPr>
            <w:r>
              <w:t>20,63</w:t>
            </w:r>
          </w:p>
          <w:p w:rsidR="003157A8" w:rsidRDefault="003157A8">
            <w:pPr>
              <w:pStyle w:val="ConsPlusNormal"/>
              <w:jc w:val="center"/>
            </w:pPr>
            <w:r>
              <w:t>15,36</w:t>
            </w:r>
          </w:p>
        </w:tc>
        <w:tc>
          <w:tcPr>
            <w:tcW w:w="1732" w:type="dxa"/>
            <w:tcBorders>
              <w:top w:val="nil"/>
              <w:left w:val="nil"/>
              <w:bottom w:val="nil"/>
              <w:right w:val="nil"/>
            </w:tcBorders>
          </w:tcPr>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16.</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Южно-Курильский район, остров Шикотан</w:t>
            </w:r>
          </w:p>
        </w:tc>
        <w:tc>
          <w:tcPr>
            <w:tcW w:w="1344" w:type="dxa"/>
            <w:tcBorders>
              <w:top w:val="nil"/>
              <w:left w:val="nil"/>
              <w:bottom w:val="nil"/>
              <w:right w:val="nil"/>
            </w:tcBorders>
          </w:tcPr>
          <w:p w:rsidR="003157A8" w:rsidRDefault="003157A8">
            <w:pPr>
              <w:pStyle w:val="ConsPlusNormal"/>
              <w:jc w:val="center"/>
            </w:pPr>
            <w:r>
              <w:t>2008 - 2010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146,83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0,18</w:t>
            </w:r>
          </w:p>
          <w:p w:rsidR="003157A8" w:rsidRDefault="003157A8">
            <w:pPr>
              <w:pStyle w:val="ConsPlusNormal"/>
              <w:jc w:val="center"/>
            </w:pPr>
            <w:r>
              <w:t>93,34</w:t>
            </w:r>
          </w:p>
          <w:p w:rsidR="003157A8" w:rsidRDefault="003157A8">
            <w:pPr>
              <w:pStyle w:val="ConsPlusNormal"/>
              <w:jc w:val="center"/>
            </w:pPr>
            <w:r>
              <w:t>53,31</w:t>
            </w:r>
          </w:p>
        </w:tc>
        <w:tc>
          <w:tcPr>
            <w:tcW w:w="1509" w:type="dxa"/>
            <w:tcBorders>
              <w:top w:val="nil"/>
              <w:left w:val="nil"/>
              <w:bottom w:val="nil"/>
              <w:right w:val="nil"/>
            </w:tcBorders>
          </w:tcPr>
          <w:p w:rsidR="003157A8" w:rsidRDefault="003157A8">
            <w:pPr>
              <w:pStyle w:val="ConsPlusNormal"/>
              <w:jc w:val="center"/>
            </w:pPr>
            <w:r>
              <w:t>109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87</w:t>
            </w:r>
          </w:p>
          <w:p w:rsidR="003157A8" w:rsidRDefault="003157A8">
            <w:pPr>
              <w:pStyle w:val="ConsPlusNormal"/>
              <w:jc w:val="center"/>
            </w:pPr>
            <w:r>
              <w:t>22</w:t>
            </w:r>
          </w:p>
        </w:tc>
        <w:tc>
          <w:tcPr>
            <w:tcW w:w="2284" w:type="dxa"/>
            <w:tcBorders>
              <w:top w:val="nil"/>
              <w:left w:val="nil"/>
              <w:bottom w:val="nil"/>
              <w:right w:val="nil"/>
            </w:tcBorders>
          </w:tcPr>
          <w:p w:rsidR="003157A8" w:rsidRDefault="003157A8">
            <w:pPr>
              <w:pStyle w:val="ConsPlusNormal"/>
              <w:jc w:val="center"/>
            </w:pPr>
            <w:r>
              <w:t>37,83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0,18</w:t>
            </w:r>
          </w:p>
          <w:p w:rsidR="003157A8" w:rsidRDefault="003157A8">
            <w:pPr>
              <w:pStyle w:val="ConsPlusNormal"/>
              <w:jc w:val="center"/>
            </w:pPr>
            <w:r>
              <w:t>6,34</w:t>
            </w:r>
          </w:p>
          <w:p w:rsidR="003157A8" w:rsidRDefault="003157A8">
            <w:pPr>
              <w:pStyle w:val="ConsPlusNormal"/>
              <w:jc w:val="center"/>
            </w:pPr>
            <w:r>
              <w:t>31,31</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17.</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топливообеспечения, Северо-Курильский район, остров Парамушир</w:t>
            </w:r>
          </w:p>
        </w:tc>
        <w:tc>
          <w:tcPr>
            <w:tcW w:w="1344" w:type="dxa"/>
            <w:tcBorders>
              <w:top w:val="nil"/>
              <w:left w:val="nil"/>
              <w:bottom w:val="nil"/>
              <w:right w:val="nil"/>
            </w:tcBorders>
          </w:tcPr>
          <w:p w:rsidR="003157A8" w:rsidRDefault="003157A8">
            <w:pPr>
              <w:pStyle w:val="ConsPlusNormal"/>
              <w:jc w:val="center"/>
            </w:pPr>
            <w:r>
              <w:t>2008 - 2014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251,55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0,55</w:t>
            </w:r>
          </w:p>
          <w:p w:rsidR="003157A8" w:rsidRDefault="003157A8">
            <w:pPr>
              <w:pStyle w:val="ConsPlusNormal"/>
              <w:jc w:val="center"/>
            </w:pPr>
            <w:r>
              <w:t>170</w:t>
            </w:r>
          </w:p>
          <w:p w:rsidR="003157A8" w:rsidRDefault="003157A8">
            <w:pPr>
              <w:pStyle w:val="ConsPlusNormal"/>
              <w:jc w:val="center"/>
            </w:pPr>
            <w:r>
              <w:t>81</w:t>
            </w:r>
          </w:p>
          <w:p w:rsidR="003157A8" w:rsidRDefault="003157A8">
            <w:pPr>
              <w:pStyle w:val="ConsPlusNormal"/>
              <w:jc w:val="center"/>
            </w:pPr>
            <w:r>
              <w:t>-</w:t>
            </w:r>
          </w:p>
        </w:tc>
        <w:tc>
          <w:tcPr>
            <w:tcW w:w="1509" w:type="dxa"/>
            <w:tcBorders>
              <w:top w:val="nil"/>
              <w:left w:val="nil"/>
              <w:bottom w:val="nil"/>
              <w:right w:val="nil"/>
            </w:tcBorders>
          </w:tcPr>
          <w:p w:rsidR="003157A8" w:rsidRDefault="003157A8">
            <w:pPr>
              <w:pStyle w:val="ConsPlusNormal"/>
              <w:jc w:val="center"/>
            </w:pPr>
            <w:r>
              <w:t>192,24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130,2</w:t>
            </w:r>
          </w:p>
          <w:p w:rsidR="003157A8" w:rsidRDefault="003157A8">
            <w:pPr>
              <w:pStyle w:val="ConsPlusNormal"/>
              <w:jc w:val="center"/>
            </w:pPr>
            <w:r>
              <w:t>62,04</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59,31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0,55</w:t>
            </w:r>
          </w:p>
          <w:p w:rsidR="003157A8" w:rsidRDefault="003157A8">
            <w:pPr>
              <w:pStyle w:val="ConsPlusNormal"/>
              <w:jc w:val="center"/>
            </w:pPr>
            <w:r>
              <w:t>39,8</w:t>
            </w:r>
          </w:p>
          <w:p w:rsidR="003157A8" w:rsidRDefault="003157A8">
            <w:pPr>
              <w:pStyle w:val="ConsPlusNormal"/>
              <w:jc w:val="center"/>
            </w:pPr>
            <w:r>
              <w:t>18,96</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17 в ред. </w:t>
            </w:r>
            <w:hyperlink r:id="rId179" w:history="1">
              <w:r>
                <w:rPr>
                  <w:color w:val="0000FF"/>
                </w:rPr>
                <w:t>Постановления</w:t>
              </w:r>
            </w:hyperlink>
            <w:r>
              <w:t xml:space="preserve"> Правительства РФ от 22.07.2014 N 695)</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18.</w:t>
            </w:r>
          </w:p>
        </w:tc>
        <w:tc>
          <w:tcPr>
            <w:tcW w:w="2410" w:type="dxa"/>
            <w:tcBorders>
              <w:top w:val="nil"/>
              <w:left w:val="nil"/>
              <w:bottom w:val="nil"/>
              <w:right w:val="nil"/>
            </w:tcBorders>
          </w:tcPr>
          <w:p w:rsidR="003157A8" w:rsidRDefault="003157A8">
            <w:pPr>
              <w:pStyle w:val="ConsPlusNormal"/>
            </w:pPr>
            <w:r>
              <w:t xml:space="preserve">Строительство и реконструкция систем </w:t>
            </w:r>
            <w:r>
              <w:lastRenderedPageBreak/>
              <w:t>энергообеспечения, Курильский район, остров Итуруп</w:t>
            </w:r>
          </w:p>
        </w:tc>
        <w:tc>
          <w:tcPr>
            <w:tcW w:w="1344" w:type="dxa"/>
            <w:tcBorders>
              <w:top w:val="nil"/>
              <w:left w:val="nil"/>
              <w:bottom w:val="nil"/>
              <w:right w:val="nil"/>
            </w:tcBorders>
          </w:tcPr>
          <w:p w:rsidR="003157A8" w:rsidRDefault="003157A8">
            <w:pPr>
              <w:pStyle w:val="ConsPlusNormal"/>
              <w:jc w:val="center"/>
            </w:pPr>
            <w:r>
              <w:lastRenderedPageBreak/>
              <w:t>2007 - 2014 годы - всего</w:t>
            </w:r>
          </w:p>
          <w:p w:rsidR="003157A8" w:rsidRDefault="003157A8">
            <w:pPr>
              <w:pStyle w:val="ConsPlusNormal"/>
              <w:jc w:val="center"/>
            </w:pPr>
            <w:r>
              <w:lastRenderedPageBreak/>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lastRenderedPageBreak/>
              <w:t>1448,67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116,7</w:t>
            </w:r>
          </w:p>
          <w:p w:rsidR="003157A8" w:rsidRDefault="003157A8">
            <w:pPr>
              <w:pStyle w:val="ConsPlusNormal"/>
              <w:jc w:val="center"/>
            </w:pPr>
            <w:r>
              <w:t>34,66</w:t>
            </w:r>
          </w:p>
          <w:p w:rsidR="003157A8" w:rsidRDefault="003157A8">
            <w:pPr>
              <w:pStyle w:val="ConsPlusNormal"/>
              <w:jc w:val="center"/>
            </w:pPr>
            <w:r>
              <w:t>37,7</w:t>
            </w:r>
          </w:p>
          <w:p w:rsidR="003157A8" w:rsidRDefault="003157A8">
            <w:pPr>
              <w:pStyle w:val="ConsPlusNormal"/>
              <w:jc w:val="center"/>
            </w:pPr>
            <w:r>
              <w:t>101,1</w:t>
            </w:r>
          </w:p>
          <w:p w:rsidR="003157A8" w:rsidRDefault="003157A8">
            <w:pPr>
              <w:pStyle w:val="ConsPlusNormal"/>
              <w:jc w:val="center"/>
            </w:pPr>
            <w:r>
              <w:t>395</w:t>
            </w:r>
          </w:p>
          <w:p w:rsidR="003157A8" w:rsidRDefault="003157A8">
            <w:pPr>
              <w:pStyle w:val="ConsPlusNormal"/>
              <w:jc w:val="center"/>
            </w:pPr>
            <w:r>
              <w:t>375</w:t>
            </w:r>
          </w:p>
          <w:p w:rsidR="003157A8" w:rsidRDefault="003157A8">
            <w:pPr>
              <w:pStyle w:val="ConsPlusNormal"/>
              <w:jc w:val="center"/>
            </w:pPr>
            <w:r>
              <w:t>388,51</w:t>
            </w:r>
          </w:p>
        </w:tc>
        <w:tc>
          <w:tcPr>
            <w:tcW w:w="1509" w:type="dxa"/>
            <w:tcBorders>
              <w:top w:val="nil"/>
              <w:left w:val="nil"/>
              <w:bottom w:val="nil"/>
              <w:right w:val="nil"/>
            </w:tcBorders>
          </w:tcPr>
          <w:p w:rsidR="003157A8" w:rsidRDefault="003157A8">
            <w:pPr>
              <w:pStyle w:val="ConsPlusNormal"/>
              <w:jc w:val="center"/>
            </w:pPr>
            <w:r>
              <w:lastRenderedPageBreak/>
              <w:t>1084,52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103</w:t>
            </w:r>
          </w:p>
          <w:p w:rsidR="003157A8" w:rsidRDefault="003157A8">
            <w:pPr>
              <w:pStyle w:val="ConsPlusNormal"/>
              <w:jc w:val="center"/>
            </w:pPr>
            <w:r>
              <w:t>-</w:t>
            </w:r>
          </w:p>
          <w:p w:rsidR="003157A8" w:rsidRDefault="003157A8">
            <w:pPr>
              <w:pStyle w:val="ConsPlusNormal"/>
              <w:jc w:val="center"/>
            </w:pPr>
            <w:r>
              <w:t>37,7</w:t>
            </w:r>
          </w:p>
          <w:p w:rsidR="003157A8" w:rsidRDefault="003157A8">
            <w:pPr>
              <w:pStyle w:val="ConsPlusNormal"/>
              <w:jc w:val="center"/>
            </w:pPr>
            <w:r>
              <w:t>81,6</w:t>
            </w:r>
          </w:p>
          <w:p w:rsidR="003157A8" w:rsidRDefault="003157A8">
            <w:pPr>
              <w:pStyle w:val="ConsPlusNormal"/>
              <w:jc w:val="center"/>
            </w:pPr>
            <w:r>
              <w:t>281,68</w:t>
            </w:r>
          </w:p>
          <w:p w:rsidR="003157A8" w:rsidRDefault="003157A8">
            <w:pPr>
              <w:pStyle w:val="ConsPlusNormal"/>
              <w:jc w:val="center"/>
            </w:pPr>
            <w:r>
              <w:t>287,42</w:t>
            </w:r>
          </w:p>
          <w:p w:rsidR="003157A8" w:rsidRDefault="003157A8">
            <w:pPr>
              <w:pStyle w:val="ConsPlusNormal"/>
              <w:jc w:val="center"/>
            </w:pPr>
            <w:r>
              <w:t>293,12</w:t>
            </w:r>
          </w:p>
        </w:tc>
        <w:tc>
          <w:tcPr>
            <w:tcW w:w="2284" w:type="dxa"/>
            <w:tcBorders>
              <w:top w:val="nil"/>
              <w:left w:val="nil"/>
              <w:bottom w:val="nil"/>
              <w:right w:val="nil"/>
            </w:tcBorders>
          </w:tcPr>
          <w:p w:rsidR="003157A8" w:rsidRDefault="003157A8">
            <w:pPr>
              <w:pStyle w:val="ConsPlusNormal"/>
              <w:jc w:val="center"/>
            </w:pPr>
            <w:r>
              <w:lastRenderedPageBreak/>
              <w:t>364,15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13,7</w:t>
            </w:r>
          </w:p>
          <w:p w:rsidR="003157A8" w:rsidRDefault="003157A8">
            <w:pPr>
              <w:pStyle w:val="ConsPlusNormal"/>
              <w:jc w:val="center"/>
            </w:pPr>
            <w:r>
              <w:t>34,66</w:t>
            </w:r>
          </w:p>
          <w:p w:rsidR="003157A8" w:rsidRDefault="003157A8">
            <w:pPr>
              <w:pStyle w:val="ConsPlusNormal"/>
              <w:jc w:val="center"/>
            </w:pPr>
            <w:r>
              <w:t>-</w:t>
            </w:r>
          </w:p>
          <w:p w:rsidR="003157A8" w:rsidRDefault="003157A8">
            <w:pPr>
              <w:pStyle w:val="ConsPlusNormal"/>
              <w:jc w:val="center"/>
            </w:pPr>
            <w:r>
              <w:t>19,5</w:t>
            </w:r>
          </w:p>
          <w:p w:rsidR="003157A8" w:rsidRDefault="003157A8">
            <w:pPr>
              <w:pStyle w:val="ConsPlusNormal"/>
              <w:jc w:val="center"/>
            </w:pPr>
            <w:r>
              <w:t>113,32</w:t>
            </w:r>
          </w:p>
          <w:p w:rsidR="003157A8" w:rsidRDefault="003157A8">
            <w:pPr>
              <w:pStyle w:val="ConsPlusNormal"/>
              <w:jc w:val="center"/>
            </w:pPr>
            <w:r>
              <w:t>87,58</w:t>
            </w:r>
          </w:p>
          <w:p w:rsidR="003157A8" w:rsidRDefault="003157A8">
            <w:pPr>
              <w:pStyle w:val="ConsPlusNormal"/>
              <w:jc w:val="center"/>
            </w:pPr>
            <w:r>
              <w:t>95,39</w:t>
            </w:r>
          </w:p>
        </w:tc>
        <w:tc>
          <w:tcPr>
            <w:tcW w:w="1732"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19.</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энергообеспечения, Южно-Курильский район, остров Кунашир</w:t>
            </w:r>
          </w:p>
        </w:tc>
        <w:tc>
          <w:tcPr>
            <w:tcW w:w="1344" w:type="dxa"/>
            <w:tcBorders>
              <w:top w:val="nil"/>
              <w:left w:val="nil"/>
              <w:bottom w:val="nil"/>
              <w:right w:val="nil"/>
            </w:tcBorders>
          </w:tcPr>
          <w:p w:rsidR="003157A8" w:rsidRDefault="003157A8">
            <w:pPr>
              <w:pStyle w:val="ConsPlusNormal"/>
              <w:jc w:val="center"/>
            </w:pPr>
            <w:r>
              <w:t>2007 - 2009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110,79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w:t>
            </w:r>
          </w:p>
          <w:p w:rsidR="003157A8" w:rsidRDefault="003157A8">
            <w:pPr>
              <w:pStyle w:val="ConsPlusNormal"/>
              <w:jc w:val="center"/>
            </w:pPr>
            <w:r>
              <w:t>10,62</w:t>
            </w:r>
          </w:p>
          <w:p w:rsidR="003157A8" w:rsidRDefault="003157A8">
            <w:pPr>
              <w:pStyle w:val="ConsPlusNormal"/>
              <w:jc w:val="center"/>
            </w:pPr>
            <w:r>
              <w:t>93,77</w:t>
            </w:r>
          </w:p>
        </w:tc>
        <w:tc>
          <w:tcPr>
            <w:tcW w:w="1509" w:type="dxa"/>
            <w:tcBorders>
              <w:top w:val="nil"/>
              <w:left w:val="nil"/>
              <w:bottom w:val="nil"/>
              <w:right w:val="nil"/>
            </w:tcBorders>
          </w:tcPr>
          <w:p w:rsidR="003157A8" w:rsidRDefault="003157A8">
            <w:pPr>
              <w:pStyle w:val="ConsPlusNormal"/>
              <w:jc w:val="center"/>
            </w:pPr>
            <w:r>
              <w:t>54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54</w:t>
            </w:r>
          </w:p>
        </w:tc>
        <w:tc>
          <w:tcPr>
            <w:tcW w:w="2284" w:type="dxa"/>
            <w:tcBorders>
              <w:top w:val="nil"/>
              <w:left w:val="nil"/>
              <w:bottom w:val="nil"/>
              <w:right w:val="nil"/>
            </w:tcBorders>
          </w:tcPr>
          <w:p w:rsidR="003157A8" w:rsidRDefault="003157A8">
            <w:pPr>
              <w:pStyle w:val="ConsPlusNormal"/>
              <w:jc w:val="center"/>
            </w:pPr>
            <w:r>
              <w:t>56,79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w:t>
            </w:r>
          </w:p>
          <w:p w:rsidR="003157A8" w:rsidRDefault="003157A8">
            <w:pPr>
              <w:pStyle w:val="ConsPlusNormal"/>
              <w:jc w:val="center"/>
            </w:pPr>
            <w:r>
              <w:t>10,62</w:t>
            </w:r>
          </w:p>
          <w:p w:rsidR="003157A8" w:rsidRDefault="003157A8">
            <w:pPr>
              <w:pStyle w:val="ConsPlusNormal"/>
              <w:jc w:val="center"/>
            </w:pPr>
            <w:r>
              <w:t>39,77</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20.</w:t>
            </w:r>
          </w:p>
        </w:tc>
        <w:tc>
          <w:tcPr>
            <w:tcW w:w="2410" w:type="dxa"/>
            <w:tcBorders>
              <w:top w:val="nil"/>
              <w:left w:val="nil"/>
              <w:bottom w:val="nil"/>
              <w:right w:val="nil"/>
            </w:tcBorders>
          </w:tcPr>
          <w:p w:rsidR="003157A8" w:rsidRDefault="003157A8">
            <w:pPr>
              <w:pStyle w:val="ConsPlusNormal"/>
            </w:pPr>
            <w:r>
              <w:t>Строительство и реконструкция систем энергообеспечения, Южно-Курильский район, остров Шикотан</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248,57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6,45</w:t>
            </w:r>
          </w:p>
          <w:p w:rsidR="003157A8" w:rsidRDefault="003157A8">
            <w:pPr>
              <w:pStyle w:val="ConsPlusNormal"/>
              <w:jc w:val="center"/>
            </w:pPr>
            <w:r>
              <w:t>33,92</w:t>
            </w:r>
          </w:p>
          <w:p w:rsidR="003157A8" w:rsidRDefault="003157A8">
            <w:pPr>
              <w:pStyle w:val="ConsPlusNormal"/>
              <w:jc w:val="center"/>
            </w:pPr>
            <w:r>
              <w:t>100</w:t>
            </w:r>
          </w:p>
          <w:p w:rsidR="003157A8" w:rsidRDefault="003157A8">
            <w:pPr>
              <w:pStyle w:val="ConsPlusNormal"/>
              <w:jc w:val="center"/>
            </w:pPr>
            <w:r>
              <w:t>39,4</w:t>
            </w:r>
          </w:p>
          <w:p w:rsidR="003157A8" w:rsidRDefault="003157A8">
            <w:pPr>
              <w:pStyle w:val="ConsPlusNormal"/>
              <w:jc w:val="center"/>
            </w:pPr>
            <w:r>
              <w:t>68,8</w:t>
            </w:r>
          </w:p>
        </w:tc>
        <w:tc>
          <w:tcPr>
            <w:tcW w:w="1509" w:type="dxa"/>
            <w:tcBorders>
              <w:top w:val="nil"/>
              <w:left w:val="nil"/>
              <w:bottom w:val="nil"/>
              <w:right w:val="nil"/>
            </w:tcBorders>
          </w:tcPr>
          <w:p w:rsidR="003157A8" w:rsidRDefault="003157A8">
            <w:pPr>
              <w:pStyle w:val="ConsPlusNormal"/>
              <w:jc w:val="center"/>
            </w:pPr>
            <w:r>
              <w:t>191,8</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31,3</w:t>
            </w:r>
          </w:p>
          <w:p w:rsidR="003157A8" w:rsidRDefault="003157A8">
            <w:pPr>
              <w:pStyle w:val="ConsPlusNormal"/>
              <w:jc w:val="center"/>
            </w:pPr>
            <w:r>
              <w:t>90</w:t>
            </w:r>
          </w:p>
          <w:p w:rsidR="003157A8" w:rsidRDefault="003157A8">
            <w:pPr>
              <w:pStyle w:val="ConsPlusNormal"/>
              <w:jc w:val="center"/>
            </w:pPr>
            <w:r>
              <w:t>18,7</w:t>
            </w:r>
          </w:p>
          <w:p w:rsidR="003157A8" w:rsidRDefault="003157A8">
            <w:pPr>
              <w:pStyle w:val="ConsPlusNormal"/>
              <w:jc w:val="center"/>
            </w:pPr>
            <w:r>
              <w:t>51,8</w:t>
            </w:r>
          </w:p>
        </w:tc>
        <w:tc>
          <w:tcPr>
            <w:tcW w:w="2284" w:type="dxa"/>
            <w:tcBorders>
              <w:top w:val="nil"/>
              <w:left w:val="nil"/>
              <w:bottom w:val="nil"/>
              <w:right w:val="nil"/>
            </w:tcBorders>
          </w:tcPr>
          <w:p w:rsidR="003157A8" w:rsidRDefault="003157A8">
            <w:pPr>
              <w:pStyle w:val="ConsPlusNormal"/>
              <w:jc w:val="center"/>
            </w:pPr>
            <w:r>
              <w:t>56,77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6,45</w:t>
            </w:r>
          </w:p>
          <w:p w:rsidR="003157A8" w:rsidRDefault="003157A8">
            <w:pPr>
              <w:pStyle w:val="ConsPlusNormal"/>
              <w:jc w:val="center"/>
            </w:pPr>
            <w:r>
              <w:t>2,62</w:t>
            </w:r>
          </w:p>
          <w:p w:rsidR="003157A8" w:rsidRDefault="003157A8">
            <w:pPr>
              <w:pStyle w:val="ConsPlusNormal"/>
              <w:jc w:val="center"/>
            </w:pPr>
            <w:r>
              <w:t>10</w:t>
            </w:r>
          </w:p>
          <w:p w:rsidR="003157A8" w:rsidRDefault="003157A8">
            <w:pPr>
              <w:pStyle w:val="ConsPlusNormal"/>
              <w:jc w:val="center"/>
            </w:pPr>
            <w:r>
              <w:t>20,7</w:t>
            </w:r>
          </w:p>
          <w:p w:rsidR="003157A8" w:rsidRDefault="003157A8">
            <w:pPr>
              <w:pStyle w:val="ConsPlusNormal"/>
              <w:jc w:val="center"/>
            </w:pPr>
            <w:r>
              <w:t>17</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21.</w:t>
            </w:r>
          </w:p>
        </w:tc>
        <w:tc>
          <w:tcPr>
            <w:tcW w:w="2410" w:type="dxa"/>
            <w:tcBorders>
              <w:top w:val="nil"/>
              <w:left w:val="nil"/>
              <w:bottom w:val="nil"/>
              <w:right w:val="nil"/>
            </w:tcBorders>
          </w:tcPr>
          <w:p w:rsidR="003157A8" w:rsidRDefault="003157A8">
            <w:pPr>
              <w:pStyle w:val="ConsPlusNormal"/>
            </w:pPr>
            <w:r>
              <w:t>Реконструкция систем электроснабжения в</w:t>
            </w:r>
          </w:p>
          <w:p w:rsidR="003157A8" w:rsidRDefault="003157A8">
            <w:pPr>
              <w:pStyle w:val="ConsPlusNormal"/>
            </w:pPr>
            <w:r>
              <w:t>г. Северо-Курильске, остров Парамушир</w:t>
            </w:r>
          </w:p>
        </w:tc>
        <w:tc>
          <w:tcPr>
            <w:tcW w:w="1344" w:type="dxa"/>
            <w:tcBorders>
              <w:top w:val="nil"/>
              <w:left w:val="nil"/>
              <w:bottom w:val="nil"/>
              <w:right w:val="nil"/>
            </w:tcBorders>
          </w:tcPr>
          <w:p w:rsidR="003157A8" w:rsidRDefault="003157A8">
            <w:pPr>
              <w:pStyle w:val="ConsPlusNormal"/>
              <w:jc w:val="center"/>
            </w:pPr>
            <w:r>
              <w:t>2007 - 2008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216,92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140,9</w:t>
            </w:r>
          </w:p>
          <w:p w:rsidR="003157A8" w:rsidRDefault="003157A8">
            <w:pPr>
              <w:pStyle w:val="ConsPlusNormal"/>
              <w:jc w:val="center"/>
            </w:pPr>
            <w:r>
              <w:t>76,02</w:t>
            </w:r>
          </w:p>
        </w:tc>
        <w:tc>
          <w:tcPr>
            <w:tcW w:w="1509" w:type="dxa"/>
            <w:tcBorders>
              <w:top w:val="nil"/>
              <w:left w:val="nil"/>
              <w:bottom w:val="nil"/>
              <w:right w:val="nil"/>
            </w:tcBorders>
          </w:tcPr>
          <w:p w:rsidR="003157A8" w:rsidRDefault="003157A8">
            <w:pPr>
              <w:pStyle w:val="ConsPlusNormal"/>
              <w:jc w:val="center"/>
            </w:pPr>
            <w:r>
              <w:t>209,9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133,9</w:t>
            </w:r>
          </w:p>
          <w:p w:rsidR="003157A8" w:rsidRDefault="003157A8">
            <w:pPr>
              <w:pStyle w:val="ConsPlusNormal"/>
              <w:jc w:val="center"/>
            </w:pPr>
            <w:r>
              <w:t>76</w:t>
            </w:r>
          </w:p>
        </w:tc>
        <w:tc>
          <w:tcPr>
            <w:tcW w:w="2284" w:type="dxa"/>
            <w:tcBorders>
              <w:top w:val="nil"/>
              <w:left w:val="nil"/>
              <w:bottom w:val="nil"/>
              <w:right w:val="nil"/>
            </w:tcBorders>
          </w:tcPr>
          <w:p w:rsidR="003157A8" w:rsidRDefault="003157A8">
            <w:pPr>
              <w:pStyle w:val="ConsPlusNormal"/>
              <w:jc w:val="center"/>
            </w:pPr>
            <w:r>
              <w:t>7,02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7</w:t>
            </w:r>
          </w:p>
          <w:p w:rsidR="003157A8" w:rsidRDefault="003157A8">
            <w:pPr>
              <w:pStyle w:val="ConsPlusNormal"/>
              <w:jc w:val="center"/>
            </w:pPr>
            <w:r>
              <w:t>0,02</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jc w:val="center"/>
            </w:pPr>
            <w:r>
              <w:t>22.</w:t>
            </w:r>
          </w:p>
        </w:tc>
        <w:tc>
          <w:tcPr>
            <w:tcW w:w="2410" w:type="dxa"/>
            <w:vMerge w:val="restart"/>
            <w:tcBorders>
              <w:top w:val="nil"/>
              <w:left w:val="nil"/>
              <w:bottom w:val="nil"/>
              <w:right w:val="nil"/>
            </w:tcBorders>
          </w:tcPr>
          <w:p w:rsidR="003157A8" w:rsidRDefault="003157A8">
            <w:pPr>
              <w:pStyle w:val="ConsPlusNormal"/>
            </w:pPr>
            <w:r>
              <w:t xml:space="preserve">Развитие источников - нетрадиционной энергетикина </w:t>
            </w:r>
            <w:r>
              <w:lastRenderedPageBreak/>
              <w:t>Курильских островах</w:t>
            </w:r>
          </w:p>
        </w:tc>
        <w:tc>
          <w:tcPr>
            <w:tcW w:w="1344" w:type="dxa"/>
            <w:tcBorders>
              <w:top w:val="nil"/>
              <w:left w:val="nil"/>
              <w:bottom w:val="nil"/>
              <w:right w:val="nil"/>
            </w:tcBorders>
          </w:tcPr>
          <w:p w:rsidR="003157A8" w:rsidRDefault="003157A8">
            <w:pPr>
              <w:pStyle w:val="ConsPlusNormal"/>
              <w:jc w:val="center"/>
            </w:pPr>
            <w:r>
              <w:lastRenderedPageBreak/>
              <w:t>2010 - 2015 годы - всего</w:t>
            </w:r>
          </w:p>
        </w:tc>
        <w:tc>
          <w:tcPr>
            <w:tcW w:w="1487" w:type="dxa"/>
            <w:tcBorders>
              <w:top w:val="nil"/>
              <w:left w:val="nil"/>
              <w:bottom w:val="nil"/>
              <w:right w:val="nil"/>
            </w:tcBorders>
          </w:tcPr>
          <w:p w:rsidR="003157A8" w:rsidRDefault="003157A8">
            <w:pPr>
              <w:pStyle w:val="ConsPlusNormal"/>
              <w:jc w:val="center"/>
            </w:pPr>
            <w:r>
              <w:t>1146,66</w:t>
            </w:r>
          </w:p>
        </w:tc>
        <w:tc>
          <w:tcPr>
            <w:tcW w:w="1509" w:type="dxa"/>
            <w:tcBorders>
              <w:top w:val="nil"/>
              <w:left w:val="nil"/>
              <w:bottom w:val="nil"/>
              <w:right w:val="nil"/>
            </w:tcBorders>
          </w:tcPr>
          <w:p w:rsidR="003157A8" w:rsidRDefault="003157A8">
            <w:pPr>
              <w:pStyle w:val="ConsPlusNormal"/>
              <w:jc w:val="center"/>
            </w:pPr>
            <w:r>
              <w:t>972</w:t>
            </w:r>
          </w:p>
        </w:tc>
        <w:tc>
          <w:tcPr>
            <w:tcW w:w="2284" w:type="dxa"/>
            <w:tcBorders>
              <w:top w:val="nil"/>
              <w:left w:val="nil"/>
              <w:bottom w:val="nil"/>
              <w:right w:val="nil"/>
            </w:tcBorders>
          </w:tcPr>
          <w:p w:rsidR="003157A8" w:rsidRDefault="003157A8">
            <w:pPr>
              <w:pStyle w:val="ConsPlusNormal"/>
              <w:jc w:val="center"/>
            </w:pPr>
            <w:r>
              <w:t>174,66</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18,67</w:t>
            </w:r>
          </w:p>
        </w:tc>
        <w:tc>
          <w:tcPr>
            <w:tcW w:w="1509" w:type="dxa"/>
            <w:tcBorders>
              <w:top w:val="nil"/>
              <w:left w:val="nil"/>
              <w:bottom w:val="nil"/>
              <w:right w:val="nil"/>
            </w:tcBorders>
          </w:tcPr>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18,67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97,4</w:t>
            </w:r>
          </w:p>
        </w:tc>
        <w:tc>
          <w:tcPr>
            <w:tcW w:w="1509" w:type="dxa"/>
            <w:tcBorders>
              <w:top w:val="nil"/>
              <w:left w:val="nil"/>
              <w:bottom w:val="nil"/>
              <w:right w:val="nil"/>
            </w:tcBorders>
          </w:tcPr>
          <w:p w:rsidR="003157A8" w:rsidRDefault="003157A8">
            <w:pPr>
              <w:pStyle w:val="ConsPlusNormal"/>
              <w:jc w:val="center"/>
            </w:pPr>
            <w:r>
              <w:t>60,76</w:t>
            </w:r>
          </w:p>
        </w:tc>
        <w:tc>
          <w:tcPr>
            <w:tcW w:w="2284" w:type="dxa"/>
            <w:tcBorders>
              <w:top w:val="nil"/>
              <w:left w:val="nil"/>
              <w:bottom w:val="nil"/>
              <w:right w:val="nil"/>
            </w:tcBorders>
          </w:tcPr>
          <w:p w:rsidR="003157A8" w:rsidRDefault="003157A8">
            <w:pPr>
              <w:pStyle w:val="ConsPlusNormal"/>
              <w:jc w:val="center"/>
            </w:pPr>
            <w:r>
              <w:t>36,64</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230</w:t>
            </w:r>
          </w:p>
        </w:tc>
        <w:tc>
          <w:tcPr>
            <w:tcW w:w="1509" w:type="dxa"/>
            <w:tcBorders>
              <w:top w:val="nil"/>
              <w:left w:val="nil"/>
              <w:bottom w:val="nil"/>
              <w:right w:val="nil"/>
            </w:tcBorders>
          </w:tcPr>
          <w:p w:rsidR="003157A8" w:rsidRDefault="003157A8">
            <w:pPr>
              <w:pStyle w:val="ConsPlusNormal"/>
              <w:jc w:val="center"/>
            </w:pPr>
            <w:r>
              <w:t>197,63</w:t>
            </w:r>
          </w:p>
        </w:tc>
        <w:tc>
          <w:tcPr>
            <w:tcW w:w="2284" w:type="dxa"/>
            <w:tcBorders>
              <w:top w:val="nil"/>
              <w:left w:val="nil"/>
              <w:bottom w:val="nil"/>
              <w:right w:val="nil"/>
            </w:tcBorders>
          </w:tcPr>
          <w:p w:rsidR="003157A8" w:rsidRDefault="003157A8">
            <w:pPr>
              <w:pStyle w:val="ConsPlusNormal"/>
              <w:jc w:val="center"/>
            </w:pPr>
            <w:r>
              <w:t>32,37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t>568,8</w:t>
            </w:r>
          </w:p>
        </w:tc>
        <w:tc>
          <w:tcPr>
            <w:tcW w:w="1509" w:type="dxa"/>
            <w:tcBorders>
              <w:top w:val="nil"/>
              <w:left w:val="nil"/>
              <w:bottom w:val="nil"/>
              <w:right w:val="nil"/>
            </w:tcBorders>
          </w:tcPr>
          <w:p w:rsidR="003157A8" w:rsidRDefault="003157A8">
            <w:pPr>
              <w:pStyle w:val="ConsPlusNormal"/>
              <w:jc w:val="center"/>
            </w:pPr>
            <w:r>
              <w:t>510,79</w:t>
            </w:r>
          </w:p>
        </w:tc>
        <w:tc>
          <w:tcPr>
            <w:tcW w:w="2284" w:type="dxa"/>
            <w:tcBorders>
              <w:top w:val="nil"/>
              <w:left w:val="nil"/>
              <w:bottom w:val="nil"/>
              <w:right w:val="nil"/>
            </w:tcBorders>
          </w:tcPr>
          <w:p w:rsidR="003157A8" w:rsidRDefault="003157A8">
            <w:pPr>
              <w:pStyle w:val="ConsPlusNormal"/>
              <w:jc w:val="center"/>
            </w:pPr>
            <w:r>
              <w:t>58,01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231,79</w:t>
            </w:r>
          </w:p>
        </w:tc>
        <w:tc>
          <w:tcPr>
            <w:tcW w:w="1509" w:type="dxa"/>
            <w:tcBorders>
              <w:top w:val="nil"/>
              <w:left w:val="nil"/>
              <w:bottom w:val="nil"/>
              <w:right w:val="nil"/>
            </w:tcBorders>
          </w:tcPr>
          <w:p w:rsidR="003157A8" w:rsidRDefault="003157A8">
            <w:pPr>
              <w:pStyle w:val="ConsPlusNormal"/>
              <w:jc w:val="center"/>
            </w:pPr>
            <w:r>
              <w:t>202,82</w:t>
            </w:r>
          </w:p>
        </w:tc>
        <w:tc>
          <w:tcPr>
            <w:tcW w:w="2284" w:type="dxa"/>
            <w:tcBorders>
              <w:top w:val="nil"/>
              <w:left w:val="nil"/>
              <w:bottom w:val="nil"/>
              <w:right w:val="nil"/>
            </w:tcBorders>
          </w:tcPr>
          <w:p w:rsidR="003157A8" w:rsidRDefault="003157A8">
            <w:pPr>
              <w:pStyle w:val="ConsPlusNormal"/>
              <w:jc w:val="center"/>
            </w:pPr>
            <w:r>
              <w:t>28,97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w:t>
            </w:r>
          </w:p>
        </w:tc>
        <w:tc>
          <w:tcPr>
            <w:tcW w:w="1509" w:type="dxa"/>
            <w:tcBorders>
              <w:top w:val="nil"/>
              <w:left w:val="nil"/>
              <w:bottom w:val="nil"/>
              <w:right w:val="nil"/>
            </w:tcBorders>
          </w:tcPr>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22 в ред. </w:t>
            </w:r>
            <w:hyperlink r:id="rId180" w:history="1">
              <w:r>
                <w:rPr>
                  <w:color w:val="0000FF"/>
                </w:rPr>
                <w:t>Постановления</w:t>
              </w:r>
            </w:hyperlink>
            <w:r>
              <w:t xml:space="preserve"> Правительства РФ от 26.12.2014 N 1556)</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jc w:val="both"/>
            </w:pPr>
          </w:p>
        </w:tc>
        <w:tc>
          <w:tcPr>
            <w:tcW w:w="2410" w:type="dxa"/>
            <w:vMerge w:val="restart"/>
            <w:tcBorders>
              <w:top w:val="nil"/>
              <w:left w:val="nil"/>
              <w:bottom w:val="nil"/>
              <w:right w:val="nil"/>
            </w:tcBorders>
          </w:tcPr>
          <w:p w:rsidR="003157A8" w:rsidRDefault="003157A8">
            <w:pPr>
              <w:pStyle w:val="ConsPlusNormal"/>
            </w:pPr>
            <w:r>
              <w:t>Итого</w:t>
            </w:r>
          </w:p>
        </w:tc>
        <w:tc>
          <w:tcPr>
            <w:tcW w:w="1344" w:type="dxa"/>
            <w:tcBorders>
              <w:top w:val="nil"/>
              <w:left w:val="nil"/>
              <w:bottom w:val="nil"/>
              <w:right w:val="nil"/>
            </w:tcBorders>
          </w:tcPr>
          <w:p w:rsidR="003157A8" w:rsidRDefault="003157A8">
            <w:pPr>
              <w:pStyle w:val="ConsPlusNormal"/>
              <w:jc w:val="center"/>
            </w:pPr>
            <w:r>
              <w:t>2007 - 2015 годы - всего</w:t>
            </w:r>
          </w:p>
        </w:tc>
        <w:tc>
          <w:tcPr>
            <w:tcW w:w="1487" w:type="dxa"/>
            <w:tcBorders>
              <w:top w:val="nil"/>
              <w:left w:val="nil"/>
              <w:bottom w:val="nil"/>
              <w:right w:val="nil"/>
            </w:tcBorders>
          </w:tcPr>
          <w:p w:rsidR="003157A8" w:rsidRDefault="003157A8">
            <w:pPr>
              <w:pStyle w:val="ConsPlusNormal"/>
              <w:jc w:val="center"/>
            </w:pPr>
            <w:r>
              <w:t>4381,59</w:t>
            </w:r>
          </w:p>
        </w:tc>
        <w:tc>
          <w:tcPr>
            <w:tcW w:w="1509" w:type="dxa"/>
            <w:tcBorders>
              <w:top w:val="nil"/>
              <w:left w:val="nil"/>
              <w:bottom w:val="nil"/>
              <w:right w:val="nil"/>
            </w:tcBorders>
          </w:tcPr>
          <w:p w:rsidR="003157A8" w:rsidRDefault="003157A8">
            <w:pPr>
              <w:pStyle w:val="ConsPlusNormal"/>
              <w:jc w:val="center"/>
            </w:pPr>
            <w:r>
              <w:t>3488,55</w:t>
            </w:r>
          </w:p>
        </w:tc>
        <w:tc>
          <w:tcPr>
            <w:tcW w:w="2284" w:type="dxa"/>
            <w:tcBorders>
              <w:top w:val="nil"/>
              <w:left w:val="nil"/>
              <w:bottom w:val="nil"/>
              <w:right w:val="nil"/>
            </w:tcBorders>
          </w:tcPr>
          <w:p w:rsidR="003157A8" w:rsidRDefault="003157A8">
            <w:pPr>
              <w:pStyle w:val="ConsPlusNormal"/>
              <w:jc w:val="center"/>
            </w:pPr>
            <w:r>
              <w:t>893,04</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393,45</w:t>
            </w:r>
          </w:p>
        </w:tc>
        <w:tc>
          <w:tcPr>
            <w:tcW w:w="1509" w:type="dxa"/>
            <w:tcBorders>
              <w:top w:val="nil"/>
              <w:left w:val="nil"/>
              <w:bottom w:val="nil"/>
              <w:right w:val="nil"/>
            </w:tcBorders>
          </w:tcPr>
          <w:p w:rsidR="003157A8" w:rsidRDefault="003157A8">
            <w:pPr>
              <w:pStyle w:val="ConsPlusNormal"/>
              <w:jc w:val="center"/>
            </w:pPr>
            <w:r>
              <w:t>332,8</w:t>
            </w:r>
          </w:p>
        </w:tc>
        <w:tc>
          <w:tcPr>
            <w:tcW w:w="2284" w:type="dxa"/>
            <w:tcBorders>
              <w:top w:val="nil"/>
              <w:left w:val="nil"/>
              <w:bottom w:val="nil"/>
              <w:right w:val="nil"/>
            </w:tcBorders>
          </w:tcPr>
          <w:p w:rsidR="003157A8" w:rsidRDefault="003157A8">
            <w:pPr>
              <w:pStyle w:val="ConsPlusNormal"/>
              <w:jc w:val="center"/>
            </w:pPr>
            <w:r>
              <w:t>60,65</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156,21</w:t>
            </w:r>
          </w:p>
        </w:tc>
        <w:tc>
          <w:tcPr>
            <w:tcW w:w="1509" w:type="dxa"/>
            <w:tcBorders>
              <w:top w:val="nil"/>
              <w:left w:val="nil"/>
              <w:bottom w:val="nil"/>
              <w:right w:val="nil"/>
            </w:tcBorders>
          </w:tcPr>
          <w:p w:rsidR="003157A8" w:rsidRDefault="003157A8">
            <w:pPr>
              <w:pStyle w:val="ConsPlusNormal"/>
              <w:jc w:val="center"/>
            </w:pPr>
            <w:r>
              <w:t>107,3</w:t>
            </w:r>
          </w:p>
        </w:tc>
        <w:tc>
          <w:tcPr>
            <w:tcW w:w="2284" w:type="dxa"/>
            <w:tcBorders>
              <w:top w:val="nil"/>
              <w:left w:val="nil"/>
              <w:bottom w:val="nil"/>
              <w:right w:val="nil"/>
            </w:tcBorders>
          </w:tcPr>
          <w:p w:rsidR="003157A8" w:rsidRDefault="003157A8">
            <w:pPr>
              <w:pStyle w:val="ConsPlusNormal"/>
              <w:jc w:val="center"/>
            </w:pPr>
            <w:r>
              <w:t>48,91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453,51</w:t>
            </w:r>
          </w:p>
        </w:tc>
        <w:tc>
          <w:tcPr>
            <w:tcW w:w="1509" w:type="dxa"/>
            <w:tcBorders>
              <w:top w:val="nil"/>
              <w:left w:val="nil"/>
              <w:bottom w:val="nil"/>
              <w:right w:val="nil"/>
            </w:tcBorders>
          </w:tcPr>
          <w:p w:rsidR="003157A8" w:rsidRDefault="003157A8">
            <w:pPr>
              <w:pStyle w:val="ConsPlusNormal"/>
              <w:jc w:val="center"/>
            </w:pPr>
            <w:r>
              <w:t>383</w:t>
            </w:r>
          </w:p>
        </w:tc>
        <w:tc>
          <w:tcPr>
            <w:tcW w:w="2284" w:type="dxa"/>
            <w:tcBorders>
              <w:top w:val="nil"/>
              <w:left w:val="nil"/>
              <w:bottom w:val="nil"/>
              <w:right w:val="nil"/>
            </w:tcBorders>
          </w:tcPr>
          <w:p w:rsidR="003157A8" w:rsidRDefault="003157A8">
            <w:pPr>
              <w:pStyle w:val="ConsPlusNormal"/>
              <w:jc w:val="center"/>
            </w:pPr>
            <w:r>
              <w:t>70,51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486,47</w:t>
            </w:r>
          </w:p>
        </w:tc>
        <w:tc>
          <w:tcPr>
            <w:tcW w:w="1509" w:type="dxa"/>
            <w:tcBorders>
              <w:top w:val="nil"/>
              <w:left w:val="nil"/>
              <w:bottom w:val="nil"/>
              <w:right w:val="nil"/>
            </w:tcBorders>
          </w:tcPr>
          <w:p w:rsidR="003157A8" w:rsidRDefault="003157A8">
            <w:pPr>
              <w:pStyle w:val="ConsPlusNormal"/>
              <w:jc w:val="center"/>
            </w:pPr>
            <w:r>
              <w:t>358,3</w:t>
            </w:r>
          </w:p>
        </w:tc>
        <w:tc>
          <w:tcPr>
            <w:tcW w:w="2284" w:type="dxa"/>
            <w:tcBorders>
              <w:top w:val="nil"/>
              <w:left w:val="nil"/>
              <w:bottom w:val="nil"/>
              <w:right w:val="nil"/>
            </w:tcBorders>
          </w:tcPr>
          <w:p w:rsidR="003157A8" w:rsidRDefault="003157A8">
            <w:pPr>
              <w:pStyle w:val="ConsPlusNormal"/>
              <w:jc w:val="center"/>
            </w:pPr>
            <w:r>
              <w:t>128,17</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451,85</w:t>
            </w:r>
          </w:p>
        </w:tc>
        <w:tc>
          <w:tcPr>
            <w:tcW w:w="1509" w:type="dxa"/>
            <w:tcBorders>
              <w:top w:val="nil"/>
              <w:left w:val="nil"/>
              <w:bottom w:val="nil"/>
              <w:right w:val="nil"/>
            </w:tcBorders>
          </w:tcPr>
          <w:p w:rsidR="003157A8" w:rsidRDefault="003157A8">
            <w:pPr>
              <w:pStyle w:val="ConsPlusNormal"/>
              <w:jc w:val="center"/>
            </w:pPr>
            <w:r>
              <w:t>341,45</w:t>
            </w:r>
          </w:p>
        </w:tc>
        <w:tc>
          <w:tcPr>
            <w:tcW w:w="2284" w:type="dxa"/>
            <w:tcBorders>
              <w:top w:val="nil"/>
              <w:left w:val="nil"/>
              <w:bottom w:val="nil"/>
              <w:right w:val="nil"/>
            </w:tcBorders>
          </w:tcPr>
          <w:p w:rsidR="003157A8" w:rsidRDefault="003157A8">
            <w:pPr>
              <w:pStyle w:val="ConsPlusNormal"/>
              <w:jc w:val="center"/>
            </w:pPr>
            <w:r>
              <w:t>110,4</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795,01</w:t>
            </w:r>
          </w:p>
        </w:tc>
        <w:tc>
          <w:tcPr>
            <w:tcW w:w="1509" w:type="dxa"/>
            <w:tcBorders>
              <w:top w:val="nil"/>
              <w:left w:val="nil"/>
              <w:bottom w:val="nil"/>
              <w:right w:val="nil"/>
            </w:tcBorders>
          </w:tcPr>
          <w:p w:rsidR="003157A8" w:rsidRDefault="003157A8">
            <w:pPr>
              <w:pStyle w:val="ConsPlusNormal"/>
              <w:jc w:val="center"/>
            </w:pPr>
            <w:r>
              <w:t>609,52</w:t>
            </w:r>
          </w:p>
        </w:tc>
        <w:tc>
          <w:tcPr>
            <w:tcW w:w="2284" w:type="dxa"/>
            <w:tcBorders>
              <w:top w:val="nil"/>
              <w:left w:val="nil"/>
              <w:bottom w:val="nil"/>
              <w:right w:val="nil"/>
            </w:tcBorders>
          </w:tcPr>
          <w:p w:rsidR="003157A8" w:rsidRDefault="003157A8">
            <w:pPr>
              <w:pStyle w:val="ConsPlusNormal"/>
              <w:jc w:val="center"/>
            </w:pPr>
            <w:r>
              <w:t>185,49</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t>1024,8</w:t>
            </w:r>
          </w:p>
        </w:tc>
        <w:tc>
          <w:tcPr>
            <w:tcW w:w="1509" w:type="dxa"/>
            <w:tcBorders>
              <w:top w:val="nil"/>
              <w:left w:val="nil"/>
              <w:bottom w:val="nil"/>
              <w:right w:val="nil"/>
            </w:tcBorders>
          </w:tcPr>
          <w:p w:rsidR="003157A8" w:rsidRDefault="003157A8">
            <w:pPr>
              <w:pStyle w:val="ConsPlusNormal"/>
              <w:jc w:val="center"/>
            </w:pPr>
            <w:r>
              <w:t>860,25</w:t>
            </w:r>
          </w:p>
        </w:tc>
        <w:tc>
          <w:tcPr>
            <w:tcW w:w="2284" w:type="dxa"/>
            <w:tcBorders>
              <w:top w:val="nil"/>
              <w:left w:val="nil"/>
              <w:bottom w:val="nil"/>
              <w:right w:val="nil"/>
            </w:tcBorders>
          </w:tcPr>
          <w:p w:rsidR="003157A8" w:rsidRDefault="003157A8">
            <w:pPr>
              <w:pStyle w:val="ConsPlusNormal"/>
              <w:jc w:val="center"/>
            </w:pPr>
            <w:r>
              <w:t>164,55</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620,3</w:t>
            </w:r>
          </w:p>
        </w:tc>
        <w:tc>
          <w:tcPr>
            <w:tcW w:w="1509" w:type="dxa"/>
            <w:tcBorders>
              <w:top w:val="nil"/>
              <w:left w:val="nil"/>
              <w:bottom w:val="nil"/>
              <w:right w:val="nil"/>
            </w:tcBorders>
          </w:tcPr>
          <w:p w:rsidR="003157A8" w:rsidRDefault="003157A8">
            <w:pPr>
              <w:pStyle w:val="ConsPlusNormal"/>
              <w:jc w:val="center"/>
            </w:pPr>
            <w:r>
              <w:t>495,94</w:t>
            </w:r>
          </w:p>
        </w:tc>
        <w:tc>
          <w:tcPr>
            <w:tcW w:w="2284" w:type="dxa"/>
            <w:tcBorders>
              <w:top w:val="nil"/>
              <w:left w:val="nil"/>
              <w:bottom w:val="nil"/>
              <w:right w:val="nil"/>
            </w:tcBorders>
          </w:tcPr>
          <w:p w:rsidR="003157A8" w:rsidRDefault="003157A8">
            <w:pPr>
              <w:pStyle w:val="ConsPlusNormal"/>
              <w:jc w:val="center"/>
            </w:pPr>
            <w:r>
              <w:t>124,36</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w:t>
            </w:r>
          </w:p>
        </w:tc>
        <w:tc>
          <w:tcPr>
            <w:tcW w:w="1509" w:type="dxa"/>
            <w:tcBorders>
              <w:top w:val="nil"/>
              <w:left w:val="nil"/>
              <w:bottom w:val="nil"/>
              <w:right w:val="nil"/>
            </w:tcBorders>
          </w:tcPr>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81" w:history="1">
              <w:r>
                <w:rPr>
                  <w:color w:val="0000FF"/>
                </w:rPr>
                <w:t>Постановления</w:t>
              </w:r>
            </w:hyperlink>
            <w:r>
              <w:t xml:space="preserve"> Правительства РФ от 26.12.2014 N 1556)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lastRenderedPageBreak/>
              <w:t>Мероприятия по развитию рыбохозяйственного комплекса</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23.</w:t>
            </w:r>
          </w:p>
        </w:tc>
        <w:tc>
          <w:tcPr>
            <w:tcW w:w="2410" w:type="dxa"/>
            <w:tcBorders>
              <w:top w:val="nil"/>
              <w:left w:val="nil"/>
              <w:bottom w:val="nil"/>
              <w:right w:val="nil"/>
            </w:tcBorders>
          </w:tcPr>
          <w:p w:rsidR="003157A8" w:rsidRDefault="003157A8">
            <w:pPr>
              <w:pStyle w:val="ConsPlusNormal"/>
            </w:pPr>
            <w:r>
              <w:t>Реконструкция Северо-Курильского портпункта, Северный мол, остров Парамушир</w:t>
            </w:r>
          </w:p>
        </w:tc>
        <w:tc>
          <w:tcPr>
            <w:tcW w:w="1344" w:type="dxa"/>
            <w:tcBorders>
              <w:top w:val="nil"/>
              <w:left w:val="nil"/>
              <w:bottom w:val="nil"/>
              <w:right w:val="nil"/>
            </w:tcBorders>
          </w:tcPr>
          <w:p w:rsidR="003157A8" w:rsidRDefault="003157A8">
            <w:pPr>
              <w:pStyle w:val="ConsPlusNormal"/>
              <w:jc w:val="center"/>
            </w:pPr>
            <w:r>
              <w:t>2008 - 2010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476,93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253,5</w:t>
            </w:r>
          </w:p>
          <w:p w:rsidR="003157A8" w:rsidRDefault="003157A8">
            <w:pPr>
              <w:pStyle w:val="ConsPlusNormal"/>
              <w:jc w:val="center"/>
            </w:pPr>
            <w:r>
              <w:t>164,03</w:t>
            </w:r>
          </w:p>
          <w:p w:rsidR="003157A8" w:rsidRDefault="003157A8">
            <w:pPr>
              <w:pStyle w:val="ConsPlusNormal"/>
              <w:jc w:val="center"/>
            </w:pPr>
            <w:r>
              <w:t>59,4</w:t>
            </w:r>
          </w:p>
        </w:tc>
        <w:tc>
          <w:tcPr>
            <w:tcW w:w="1509" w:type="dxa"/>
            <w:tcBorders>
              <w:top w:val="nil"/>
              <w:left w:val="nil"/>
              <w:bottom w:val="nil"/>
              <w:right w:val="nil"/>
            </w:tcBorders>
          </w:tcPr>
          <w:p w:rsidR="003157A8" w:rsidRDefault="003157A8">
            <w:pPr>
              <w:pStyle w:val="ConsPlusNormal"/>
              <w:jc w:val="center"/>
            </w:pPr>
            <w:r>
              <w:t>470,6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250</w:t>
            </w:r>
          </w:p>
          <w:p w:rsidR="003157A8" w:rsidRDefault="003157A8">
            <w:pPr>
              <w:pStyle w:val="ConsPlusNormal"/>
              <w:jc w:val="center"/>
            </w:pPr>
            <w:r>
              <w:t>164</w:t>
            </w:r>
          </w:p>
          <w:p w:rsidR="003157A8" w:rsidRDefault="003157A8">
            <w:pPr>
              <w:pStyle w:val="ConsPlusNormal"/>
              <w:jc w:val="center"/>
            </w:pPr>
            <w:r>
              <w:t>56,6</w:t>
            </w:r>
          </w:p>
        </w:tc>
        <w:tc>
          <w:tcPr>
            <w:tcW w:w="2284" w:type="dxa"/>
            <w:tcBorders>
              <w:top w:val="nil"/>
              <w:left w:val="nil"/>
              <w:bottom w:val="nil"/>
              <w:right w:val="nil"/>
            </w:tcBorders>
          </w:tcPr>
          <w:p w:rsidR="003157A8" w:rsidRDefault="003157A8">
            <w:pPr>
              <w:pStyle w:val="ConsPlusNormal"/>
              <w:jc w:val="center"/>
            </w:pPr>
            <w:r>
              <w:t>6,33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3,5</w:t>
            </w:r>
          </w:p>
          <w:p w:rsidR="003157A8" w:rsidRDefault="003157A8">
            <w:pPr>
              <w:pStyle w:val="ConsPlusNormal"/>
              <w:jc w:val="center"/>
            </w:pPr>
            <w:r>
              <w:t>0,03</w:t>
            </w:r>
          </w:p>
          <w:p w:rsidR="003157A8" w:rsidRDefault="003157A8">
            <w:pPr>
              <w:pStyle w:val="ConsPlusNormal"/>
              <w:jc w:val="center"/>
            </w:pPr>
            <w:r>
              <w:t>2,8</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24.</w:t>
            </w:r>
          </w:p>
        </w:tc>
        <w:tc>
          <w:tcPr>
            <w:tcW w:w="2410" w:type="dxa"/>
            <w:tcBorders>
              <w:top w:val="nil"/>
              <w:left w:val="nil"/>
              <w:bottom w:val="nil"/>
              <w:right w:val="nil"/>
            </w:tcBorders>
          </w:tcPr>
          <w:p w:rsidR="003157A8" w:rsidRDefault="003157A8">
            <w:pPr>
              <w:pStyle w:val="ConsPlusNormal"/>
            </w:pPr>
            <w:r>
              <w:t>Реконструкция портпункта "Малокурильское", грузовой пирс, остров Шикотан</w:t>
            </w:r>
          </w:p>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106,8</w:t>
            </w:r>
          </w:p>
        </w:tc>
        <w:tc>
          <w:tcPr>
            <w:tcW w:w="1509" w:type="dxa"/>
            <w:tcBorders>
              <w:top w:val="nil"/>
              <w:left w:val="nil"/>
              <w:bottom w:val="nil"/>
              <w:right w:val="nil"/>
            </w:tcBorders>
          </w:tcPr>
          <w:p w:rsidR="003157A8" w:rsidRDefault="003157A8">
            <w:pPr>
              <w:pStyle w:val="ConsPlusNormal"/>
              <w:jc w:val="center"/>
            </w:pPr>
            <w:r>
              <w:t>106,8</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25.</w:t>
            </w:r>
          </w:p>
        </w:tc>
        <w:tc>
          <w:tcPr>
            <w:tcW w:w="2410" w:type="dxa"/>
            <w:tcBorders>
              <w:top w:val="nil"/>
              <w:left w:val="nil"/>
              <w:bottom w:val="nil"/>
              <w:right w:val="nil"/>
            </w:tcBorders>
          </w:tcPr>
          <w:p w:rsidR="003157A8" w:rsidRDefault="003157A8">
            <w:pPr>
              <w:pStyle w:val="ConsPlusNormal"/>
            </w:pPr>
            <w:r>
              <w:t>Реконструкция Курильского портпункта в заливе Китовый, остров Итуруп, с учетом грузопассажирского комплекса, в том числе:</w:t>
            </w:r>
          </w:p>
        </w:tc>
        <w:tc>
          <w:tcPr>
            <w:tcW w:w="1344" w:type="dxa"/>
            <w:tcBorders>
              <w:top w:val="nil"/>
              <w:left w:val="nil"/>
              <w:bottom w:val="nil"/>
              <w:right w:val="nil"/>
            </w:tcBorders>
          </w:tcPr>
          <w:p w:rsidR="003157A8" w:rsidRDefault="003157A8">
            <w:pPr>
              <w:pStyle w:val="ConsPlusNormal"/>
              <w:jc w:val="center"/>
            </w:pPr>
            <w:r>
              <w:t>2007 - 2014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2499,6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300</w:t>
            </w:r>
          </w:p>
          <w:p w:rsidR="003157A8" w:rsidRDefault="003157A8">
            <w:pPr>
              <w:pStyle w:val="ConsPlusNormal"/>
              <w:jc w:val="center"/>
            </w:pPr>
            <w:r>
              <w:t>292,2</w:t>
            </w:r>
          </w:p>
          <w:p w:rsidR="003157A8" w:rsidRDefault="003157A8">
            <w:pPr>
              <w:pStyle w:val="ConsPlusNormal"/>
              <w:jc w:val="center"/>
            </w:pPr>
            <w:r>
              <w:t>72</w:t>
            </w:r>
          </w:p>
          <w:p w:rsidR="003157A8" w:rsidRDefault="003157A8">
            <w:pPr>
              <w:pStyle w:val="ConsPlusNormal"/>
              <w:jc w:val="center"/>
            </w:pPr>
            <w:r>
              <w:t>150</w:t>
            </w:r>
          </w:p>
          <w:p w:rsidR="003157A8" w:rsidRDefault="003157A8">
            <w:pPr>
              <w:pStyle w:val="ConsPlusNormal"/>
              <w:jc w:val="center"/>
            </w:pPr>
            <w:r>
              <w:t>738</w:t>
            </w:r>
          </w:p>
          <w:p w:rsidR="003157A8" w:rsidRDefault="003157A8">
            <w:pPr>
              <w:pStyle w:val="ConsPlusNormal"/>
              <w:jc w:val="center"/>
            </w:pPr>
            <w:r>
              <w:t>420</w:t>
            </w:r>
          </w:p>
          <w:p w:rsidR="003157A8" w:rsidRDefault="003157A8">
            <w:pPr>
              <w:pStyle w:val="ConsPlusNormal"/>
              <w:jc w:val="center"/>
            </w:pPr>
            <w:r>
              <w:t>370</w:t>
            </w:r>
          </w:p>
          <w:p w:rsidR="003157A8" w:rsidRDefault="003157A8">
            <w:pPr>
              <w:pStyle w:val="ConsPlusNormal"/>
              <w:jc w:val="center"/>
            </w:pPr>
            <w:r>
              <w:t>157,4</w:t>
            </w:r>
          </w:p>
        </w:tc>
        <w:tc>
          <w:tcPr>
            <w:tcW w:w="1509" w:type="dxa"/>
            <w:tcBorders>
              <w:top w:val="nil"/>
              <w:left w:val="nil"/>
              <w:bottom w:val="nil"/>
              <w:right w:val="nil"/>
            </w:tcBorders>
          </w:tcPr>
          <w:p w:rsidR="003157A8" w:rsidRDefault="003157A8">
            <w:pPr>
              <w:pStyle w:val="ConsPlusNormal"/>
              <w:jc w:val="center"/>
            </w:pPr>
            <w:r>
              <w:t>1877,6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300</w:t>
            </w:r>
          </w:p>
          <w:p w:rsidR="003157A8" w:rsidRDefault="003157A8">
            <w:pPr>
              <w:pStyle w:val="ConsPlusNormal"/>
              <w:jc w:val="center"/>
            </w:pPr>
            <w:r>
              <w:t>292,2</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603</w:t>
            </w:r>
          </w:p>
          <w:p w:rsidR="003157A8" w:rsidRDefault="003157A8">
            <w:pPr>
              <w:pStyle w:val="ConsPlusNormal"/>
              <w:jc w:val="center"/>
            </w:pPr>
            <w:r>
              <w:t>300</w:t>
            </w:r>
          </w:p>
          <w:p w:rsidR="003157A8" w:rsidRDefault="003157A8">
            <w:pPr>
              <w:pStyle w:val="ConsPlusNormal"/>
              <w:jc w:val="center"/>
            </w:pPr>
            <w:r>
              <w:t>250</w:t>
            </w:r>
          </w:p>
          <w:p w:rsidR="003157A8" w:rsidRDefault="003157A8">
            <w:pPr>
              <w:pStyle w:val="ConsPlusNormal"/>
              <w:jc w:val="center"/>
            </w:pPr>
            <w:r>
              <w:t>132,4</w:t>
            </w:r>
          </w:p>
        </w:tc>
        <w:tc>
          <w:tcPr>
            <w:tcW w:w="2284" w:type="dxa"/>
            <w:tcBorders>
              <w:top w:val="nil"/>
              <w:left w:val="nil"/>
              <w:bottom w:val="nil"/>
              <w:right w:val="nil"/>
            </w:tcBorders>
          </w:tcPr>
          <w:p w:rsidR="003157A8" w:rsidRDefault="003157A8">
            <w:pPr>
              <w:pStyle w:val="ConsPlusNormal"/>
              <w:jc w:val="center"/>
            </w:pPr>
            <w:r>
              <w:t>222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22</w:t>
            </w:r>
          </w:p>
          <w:p w:rsidR="003157A8" w:rsidRDefault="003157A8">
            <w:pPr>
              <w:pStyle w:val="ConsPlusNormal"/>
              <w:jc w:val="center"/>
            </w:pPr>
            <w:r>
              <w:t>100</w:t>
            </w:r>
          </w:p>
          <w:p w:rsidR="003157A8" w:rsidRDefault="003157A8">
            <w:pPr>
              <w:pStyle w:val="ConsPlusNormal"/>
              <w:jc w:val="center"/>
            </w:pPr>
            <w:r>
              <w:t>35</w:t>
            </w:r>
          </w:p>
          <w:p w:rsidR="003157A8" w:rsidRDefault="003157A8">
            <w:pPr>
              <w:pStyle w:val="ConsPlusNormal"/>
              <w:jc w:val="center"/>
            </w:pPr>
            <w:r>
              <w:t>20</w:t>
            </w:r>
          </w:p>
          <w:p w:rsidR="003157A8" w:rsidRDefault="003157A8">
            <w:pPr>
              <w:pStyle w:val="ConsPlusNormal"/>
              <w:jc w:val="center"/>
            </w:pPr>
            <w:r>
              <w:t>20</w:t>
            </w:r>
          </w:p>
          <w:p w:rsidR="003157A8" w:rsidRDefault="003157A8">
            <w:pPr>
              <w:pStyle w:val="ConsPlusNormal"/>
              <w:jc w:val="center"/>
            </w:pPr>
            <w:r>
              <w:t>25</w:t>
            </w:r>
          </w:p>
        </w:tc>
        <w:tc>
          <w:tcPr>
            <w:tcW w:w="1732" w:type="dxa"/>
            <w:tcBorders>
              <w:top w:val="nil"/>
              <w:left w:val="nil"/>
              <w:bottom w:val="nil"/>
              <w:right w:val="nil"/>
            </w:tcBorders>
          </w:tcPr>
          <w:p w:rsidR="003157A8" w:rsidRDefault="003157A8">
            <w:pPr>
              <w:pStyle w:val="ConsPlusNormal"/>
              <w:jc w:val="center"/>
            </w:pPr>
            <w:r>
              <w:t>400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50</w:t>
            </w:r>
          </w:p>
          <w:p w:rsidR="003157A8" w:rsidRDefault="003157A8">
            <w:pPr>
              <w:pStyle w:val="ConsPlusNormal"/>
              <w:jc w:val="center"/>
            </w:pPr>
            <w:r>
              <w:t>50</w:t>
            </w:r>
          </w:p>
          <w:p w:rsidR="003157A8" w:rsidRDefault="003157A8">
            <w:pPr>
              <w:pStyle w:val="ConsPlusNormal"/>
              <w:jc w:val="center"/>
            </w:pPr>
            <w:r>
              <w:t>100</w:t>
            </w:r>
          </w:p>
          <w:p w:rsidR="003157A8" w:rsidRDefault="003157A8">
            <w:pPr>
              <w:pStyle w:val="ConsPlusNormal"/>
              <w:jc w:val="center"/>
            </w:pPr>
            <w:r>
              <w:t>100</w:t>
            </w:r>
          </w:p>
          <w:p w:rsidR="003157A8" w:rsidRDefault="003157A8">
            <w:pPr>
              <w:pStyle w:val="ConsPlusNormal"/>
              <w:jc w:val="center"/>
            </w:pPr>
            <w:r>
              <w:t>100</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реконструкция Курильского портпункта в заливе Китовый, остров Итуруп</w:t>
            </w:r>
          </w:p>
        </w:tc>
        <w:tc>
          <w:tcPr>
            <w:tcW w:w="1344" w:type="dxa"/>
            <w:tcBorders>
              <w:top w:val="nil"/>
              <w:left w:val="nil"/>
              <w:bottom w:val="nil"/>
              <w:right w:val="nil"/>
            </w:tcBorders>
          </w:tcPr>
          <w:p w:rsidR="003157A8" w:rsidRDefault="003157A8">
            <w:pPr>
              <w:pStyle w:val="ConsPlusNormal"/>
              <w:jc w:val="center"/>
            </w:pPr>
            <w:r>
              <w:t>2007 - 2013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lastRenderedPageBreak/>
              <w:t>2012 год</w:t>
            </w:r>
          </w:p>
          <w:p w:rsidR="003157A8" w:rsidRDefault="003157A8">
            <w:pPr>
              <w:pStyle w:val="ConsPlusNormal"/>
              <w:jc w:val="center"/>
            </w:pPr>
            <w:r>
              <w:t>2013 год</w:t>
            </w:r>
          </w:p>
        </w:tc>
        <w:tc>
          <w:tcPr>
            <w:tcW w:w="1487" w:type="dxa"/>
            <w:tcBorders>
              <w:top w:val="nil"/>
              <w:left w:val="nil"/>
              <w:bottom w:val="nil"/>
              <w:right w:val="nil"/>
            </w:tcBorders>
          </w:tcPr>
          <w:p w:rsidR="003157A8" w:rsidRDefault="003157A8">
            <w:pPr>
              <w:pStyle w:val="ConsPlusNormal"/>
              <w:jc w:val="center"/>
            </w:pPr>
            <w:r>
              <w:lastRenderedPageBreak/>
              <w:t>1114,2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300</w:t>
            </w:r>
          </w:p>
          <w:p w:rsidR="003157A8" w:rsidRDefault="003157A8">
            <w:pPr>
              <w:pStyle w:val="ConsPlusNormal"/>
              <w:jc w:val="center"/>
            </w:pPr>
            <w:r>
              <w:t>292,2</w:t>
            </w:r>
          </w:p>
          <w:p w:rsidR="003157A8" w:rsidRDefault="003157A8">
            <w:pPr>
              <w:pStyle w:val="ConsPlusNormal"/>
              <w:jc w:val="center"/>
            </w:pPr>
            <w:r>
              <w:t>72</w:t>
            </w:r>
          </w:p>
          <w:p w:rsidR="003157A8" w:rsidRDefault="003157A8">
            <w:pPr>
              <w:pStyle w:val="ConsPlusNormal"/>
              <w:jc w:val="center"/>
            </w:pPr>
            <w:r>
              <w:t>150</w:t>
            </w:r>
          </w:p>
          <w:p w:rsidR="003157A8" w:rsidRDefault="003157A8">
            <w:pPr>
              <w:pStyle w:val="ConsPlusNormal"/>
              <w:jc w:val="center"/>
            </w:pPr>
            <w:r>
              <w:t>100</w:t>
            </w:r>
          </w:p>
          <w:p w:rsidR="003157A8" w:rsidRDefault="003157A8">
            <w:pPr>
              <w:pStyle w:val="ConsPlusNormal"/>
              <w:jc w:val="center"/>
            </w:pPr>
            <w:r>
              <w:lastRenderedPageBreak/>
              <w:t>100</w:t>
            </w:r>
          </w:p>
          <w:p w:rsidR="003157A8" w:rsidRDefault="003157A8">
            <w:pPr>
              <w:pStyle w:val="ConsPlusNormal"/>
              <w:jc w:val="center"/>
            </w:pPr>
            <w:r>
              <w:t>100</w:t>
            </w:r>
          </w:p>
        </w:tc>
        <w:tc>
          <w:tcPr>
            <w:tcW w:w="1509" w:type="dxa"/>
            <w:tcBorders>
              <w:top w:val="nil"/>
              <w:left w:val="nil"/>
              <w:bottom w:val="nil"/>
              <w:right w:val="nil"/>
            </w:tcBorders>
          </w:tcPr>
          <w:p w:rsidR="003157A8" w:rsidRDefault="003157A8">
            <w:pPr>
              <w:pStyle w:val="ConsPlusNormal"/>
              <w:jc w:val="center"/>
            </w:pPr>
            <w:r>
              <w:lastRenderedPageBreak/>
              <w:t>592,2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300</w:t>
            </w:r>
          </w:p>
          <w:p w:rsidR="003157A8" w:rsidRDefault="003157A8">
            <w:pPr>
              <w:pStyle w:val="ConsPlusNormal"/>
              <w:jc w:val="center"/>
            </w:pPr>
            <w:r>
              <w:t>292,2</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lastRenderedPageBreak/>
              <w:t>122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22</w:t>
            </w:r>
          </w:p>
          <w:p w:rsidR="003157A8" w:rsidRDefault="003157A8">
            <w:pPr>
              <w:pStyle w:val="ConsPlusNormal"/>
              <w:jc w:val="center"/>
            </w:pPr>
            <w:r>
              <w:t>100</w:t>
            </w: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lastRenderedPageBreak/>
              <w:t>400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50</w:t>
            </w:r>
          </w:p>
          <w:p w:rsidR="003157A8" w:rsidRDefault="003157A8">
            <w:pPr>
              <w:pStyle w:val="ConsPlusNormal"/>
              <w:jc w:val="center"/>
            </w:pPr>
            <w:r>
              <w:t>50</w:t>
            </w:r>
          </w:p>
          <w:p w:rsidR="003157A8" w:rsidRDefault="003157A8">
            <w:pPr>
              <w:pStyle w:val="ConsPlusNormal"/>
              <w:jc w:val="center"/>
            </w:pPr>
            <w:r>
              <w:t>100</w:t>
            </w:r>
          </w:p>
          <w:p w:rsidR="003157A8" w:rsidRDefault="003157A8">
            <w:pPr>
              <w:pStyle w:val="ConsPlusNormal"/>
              <w:jc w:val="center"/>
            </w:pPr>
            <w:r>
              <w:lastRenderedPageBreak/>
              <w:t>100</w:t>
            </w:r>
          </w:p>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реконструкция Курильского портпункта в заливе Китовый, остров Итуруп. Грузопассажирский комплекс</w:t>
            </w:r>
          </w:p>
        </w:tc>
        <w:tc>
          <w:tcPr>
            <w:tcW w:w="1344" w:type="dxa"/>
            <w:tcBorders>
              <w:top w:val="nil"/>
              <w:left w:val="nil"/>
              <w:bottom w:val="nil"/>
              <w:right w:val="nil"/>
            </w:tcBorders>
          </w:tcPr>
          <w:p w:rsidR="003157A8" w:rsidRDefault="003157A8">
            <w:pPr>
              <w:pStyle w:val="ConsPlusNormal"/>
              <w:jc w:val="center"/>
            </w:pPr>
            <w:r>
              <w:t>2011 - 2014 годы - всего</w:t>
            </w:r>
          </w:p>
          <w:p w:rsidR="003157A8" w:rsidRDefault="003157A8">
            <w:pPr>
              <w:pStyle w:val="ConsPlusNormal"/>
              <w:jc w:val="center"/>
            </w:pPr>
            <w:r>
              <w:t>в том числе:</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1385,4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638</w:t>
            </w:r>
          </w:p>
          <w:p w:rsidR="003157A8" w:rsidRDefault="003157A8">
            <w:pPr>
              <w:pStyle w:val="ConsPlusNormal"/>
              <w:jc w:val="center"/>
            </w:pPr>
            <w:r>
              <w:t>320</w:t>
            </w:r>
          </w:p>
          <w:p w:rsidR="003157A8" w:rsidRDefault="003157A8">
            <w:pPr>
              <w:pStyle w:val="ConsPlusNormal"/>
              <w:jc w:val="center"/>
            </w:pPr>
            <w:r>
              <w:t>270</w:t>
            </w:r>
          </w:p>
          <w:p w:rsidR="003157A8" w:rsidRDefault="003157A8">
            <w:pPr>
              <w:pStyle w:val="ConsPlusNormal"/>
              <w:jc w:val="center"/>
            </w:pPr>
            <w:r>
              <w:t>157,4</w:t>
            </w:r>
          </w:p>
        </w:tc>
        <w:tc>
          <w:tcPr>
            <w:tcW w:w="1509" w:type="dxa"/>
            <w:tcBorders>
              <w:top w:val="nil"/>
              <w:left w:val="nil"/>
              <w:bottom w:val="nil"/>
              <w:right w:val="nil"/>
            </w:tcBorders>
          </w:tcPr>
          <w:p w:rsidR="003157A8" w:rsidRDefault="003157A8">
            <w:pPr>
              <w:pStyle w:val="ConsPlusNormal"/>
              <w:jc w:val="center"/>
            </w:pPr>
            <w:r>
              <w:t>1285,4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603</w:t>
            </w:r>
          </w:p>
          <w:p w:rsidR="003157A8" w:rsidRDefault="003157A8">
            <w:pPr>
              <w:pStyle w:val="ConsPlusNormal"/>
              <w:jc w:val="center"/>
            </w:pPr>
            <w:r>
              <w:t>300</w:t>
            </w:r>
          </w:p>
          <w:p w:rsidR="003157A8" w:rsidRDefault="003157A8">
            <w:pPr>
              <w:pStyle w:val="ConsPlusNormal"/>
              <w:jc w:val="center"/>
            </w:pPr>
            <w:r>
              <w:t>250</w:t>
            </w:r>
          </w:p>
          <w:p w:rsidR="003157A8" w:rsidRDefault="003157A8">
            <w:pPr>
              <w:pStyle w:val="ConsPlusNormal"/>
              <w:jc w:val="center"/>
            </w:pPr>
            <w:r>
              <w:t>132,4</w:t>
            </w:r>
          </w:p>
        </w:tc>
        <w:tc>
          <w:tcPr>
            <w:tcW w:w="2284" w:type="dxa"/>
            <w:tcBorders>
              <w:top w:val="nil"/>
              <w:left w:val="nil"/>
              <w:bottom w:val="nil"/>
              <w:right w:val="nil"/>
            </w:tcBorders>
          </w:tcPr>
          <w:p w:rsidR="003157A8" w:rsidRDefault="003157A8">
            <w:pPr>
              <w:pStyle w:val="ConsPlusNormal"/>
              <w:jc w:val="center"/>
            </w:pPr>
            <w:r>
              <w:t>100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35</w:t>
            </w:r>
          </w:p>
          <w:p w:rsidR="003157A8" w:rsidRDefault="003157A8">
            <w:pPr>
              <w:pStyle w:val="ConsPlusNormal"/>
              <w:jc w:val="center"/>
            </w:pPr>
            <w:r>
              <w:t>20</w:t>
            </w:r>
          </w:p>
          <w:p w:rsidR="003157A8" w:rsidRDefault="003157A8">
            <w:pPr>
              <w:pStyle w:val="ConsPlusNormal"/>
              <w:jc w:val="center"/>
            </w:pPr>
            <w:r>
              <w:t>20</w:t>
            </w:r>
          </w:p>
          <w:p w:rsidR="003157A8" w:rsidRDefault="003157A8">
            <w:pPr>
              <w:pStyle w:val="ConsPlusNormal"/>
              <w:jc w:val="center"/>
            </w:pPr>
            <w:r>
              <w:t>25</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26.</w:t>
            </w:r>
          </w:p>
        </w:tc>
        <w:tc>
          <w:tcPr>
            <w:tcW w:w="2410" w:type="dxa"/>
            <w:tcBorders>
              <w:top w:val="nil"/>
              <w:left w:val="nil"/>
              <w:bottom w:val="nil"/>
              <w:right w:val="nil"/>
            </w:tcBorders>
          </w:tcPr>
          <w:p w:rsidR="003157A8" w:rsidRDefault="003157A8">
            <w:pPr>
              <w:pStyle w:val="ConsPlusNormal"/>
            </w:pPr>
            <w:r>
              <w:t>Строительство причального комплекса в пос. Южно-Курильск, остров Кунашир</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1400,75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330,48</w:t>
            </w:r>
          </w:p>
          <w:p w:rsidR="003157A8" w:rsidRDefault="003157A8">
            <w:pPr>
              <w:pStyle w:val="ConsPlusNormal"/>
              <w:jc w:val="center"/>
            </w:pPr>
            <w:r>
              <w:t>354,52</w:t>
            </w:r>
          </w:p>
          <w:p w:rsidR="003157A8" w:rsidRDefault="003157A8">
            <w:pPr>
              <w:pStyle w:val="ConsPlusNormal"/>
              <w:jc w:val="center"/>
            </w:pPr>
            <w:r>
              <w:t>254,9</w:t>
            </w:r>
          </w:p>
          <w:p w:rsidR="003157A8" w:rsidRDefault="003157A8">
            <w:pPr>
              <w:pStyle w:val="ConsPlusNormal"/>
              <w:jc w:val="center"/>
            </w:pPr>
            <w:r>
              <w:t>197,45</w:t>
            </w:r>
          </w:p>
          <w:p w:rsidR="003157A8" w:rsidRDefault="003157A8">
            <w:pPr>
              <w:pStyle w:val="ConsPlusNormal"/>
              <w:jc w:val="center"/>
            </w:pPr>
            <w:r>
              <w:t>263,4</w:t>
            </w:r>
          </w:p>
        </w:tc>
        <w:tc>
          <w:tcPr>
            <w:tcW w:w="1509" w:type="dxa"/>
            <w:tcBorders>
              <w:top w:val="nil"/>
              <w:left w:val="nil"/>
              <w:bottom w:val="nil"/>
              <w:right w:val="nil"/>
            </w:tcBorders>
          </w:tcPr>
          <w:p w:rsidR="003157A8" w:rsidRDefault="003157A8">
            <w:pPr>
              <w:pStyle w:val="ConsPlusNormal"/>
              <w:jc w:val="center"/>
            </w:pPr>
            <w:r>
              <w:t>1353,4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320</w:t>
            </w:r>
          </w:p>
          <w:p w:rsidR="003157A8" w:rsidRDefault="003157A8">
            <w:pPr>
              <w:pStyle w:val="ConsPlusNormal"/>
              <w:jc w:val="center"/>
            </w:pPr>
            <w:r>
              <w:t>350</w:t>
            </w:r>
          </w:p>
          <w:p w:rsidR="003157A8" w:rsidRDefault="003157A8">
            <w:pPr>
              <w:pStyle w:val="ConsPlusNormal"/>
              <w:jc w:val="center"/>
            </w:pPr>
            <w:r>
              <w:t>245</w:t>
            </w:r>
          </w:p>
          <w:p w:rsidR="003157A8" w:rsidRDefault="003157A8">
            <w:pPr>
              <w:pStyle w:val="ConsPlusNormal"/>
              <w:jc w:val="center"/>
            </w:pPr>
            <w:r>
              <w:t>188</w:t>
            </w:r>
          </w:p>
          <w:p w:rsidR="003157A8" w:rsidRDefault="003157A8">
            <w:pPr>
              <w:pStyle w:val="ConsPlusNormal"/>
              <w:jc w:val="center"/>
            </w:pPr>
            <w:r>
              <w:t>250,4</w:t>
            </w:r>
          </w:p>
        </w:tc>
        <w:tc>
          <w:tcPr>
            <w:tcW w:w="2284" w:type="dxa"/>
            <w:tcBorders>
              <w:top w:val="nil"/>
              <w:left w:val="nil"/>
              <w:bottom w:val="nil"/>
              <w:right w:val="nil"/>
            </w:tcBorders>
          </w:tcPr>
          <w:p w:rsidR="003157A8" w:rsidRDefault="003157A8">
            <w:pPr>
              <w:pStyle w:val="ConsPlusNormal"/>
              <w:jc w:val="center"/>
            </w:pPr>
            <w:r>
              <w:t>47,35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10,48</w:t>
            </w:r>
          </w:p>
          <w:p w:rsidR="003157A8" w:rsidRDefault="003157A8">
            <w:pPr>
              <w:pStyle w:val="ConsPlusNormal"/>
              <w:jc w:val="center"/>
            </w:pPr>
            <w:r>
              <w:t>4,52</w:t>
            </w:r>
          </w:p>
          <w:p w:rsidR="003157A8" w:rsidRDefault="003157A8">
            <w:pPr>
              <w:pStyle w:val="ConsPlusNormal"/>
              <w:jc w:val="center"/>
            </w:pPr>
            <w:r>
              <w:t>9,9</w:t>
            </w:r>
          </w:p>
          <w:p w:rsidR="003157A8" w:rsidRDefault="003157A8">
            <w:pPr>
              <w:pStyle w:val="ConsPlusNormal"/>
              <w:jc w:val="center"/>
            </w:pPr>
            <w:r>
              <w:t>9,45</w:t>
            </w:r>
          </w:p>
          <w:p w:rsidR="003157A8" w:rsidRDefault="003157A8">
            <w:pPr>
              <w:pStyle w:val="ConsPlusNormal"/>
              <w:jc w:val="center"/>
            </w:pPr>
            <w:r>
              <w:t>13</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27.</w:t>
            </w:r>
          </w:p>
        </w:tc>
        <w:tc>
          <w:tcPr>
            <w:tcW w:w="2410" w:type="dxa"/>
            <w:tcBorders>
              <w:top w:val="nil"/>
              <w:left w:val="nil"/>
              <w:bottom w:val="nil"/>
              <w:right w:val="nil"/>
            </w:tcBorders>
          </w:tcPr>
          <w:p w:rsidR="003157A8" w:rsidRDefault="003157A8">
            <w:pPr>
              <w:pStyle w:val="ConsPlusNormal"/>
            </w:pPr>
            <w:r>
              <w:t>Грузовой пирс в бухте Крабовой, с. Крабозаводское, Южно-Курильского района Сахалинской области</w:t>
            </w:r>
          </w:p>
        </w:tc>
        <w:tc>
          <w:tcPr>
            <w:tcW w:w="1344" w:type="dxa"/>
            <w:tcBorders>
              <w:top w:val="nil"/>
              <w:left w:val="nil"/>
              <w:bottom w:val="nil"/>
              <w:right w:val="nil"/>
            </w:tcBorders>
          </w:tcPr>
          <w:p w:rsidR="003157A8" w:rsidRDefault="003157A8">
            <w:pPr>
              <w:pStyle w:val="ConsPlusNormal"/>
              <w:jc w:val="center"/>
            </w:pPr>
            <w:r>
              <w:t>2009 - 2012 годы - всего</w:t>
            </w:r>
          </w:p>
          <w:p w:rsidR="003157A8" w:rsidRDefault="003157A8">
            <w:pPr>
              <w:pStyle w:val="ConsPlusNormal"/>
              <w:jc w:val="center"/>
            </w:pPr>
            <w:r>
              <w:t>в том числе:</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620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86</w:t>
            </w:r>
          </w:p>
          <w:p w:rsidR="003157A8" w:rsidRDefault="003157A8">
            <w:pPr>
              <w:pStyle w:val="ConsPlusNormal"/>
              <w:jc w:val="center"/>
            </w:pPr>
            <w:r>
              <w:t>150</w:t>
            </w:r>
          </w:p>
          <w:p w:rsidR="003157A8" w:rsidRDefault="003157A8">
            <w:pPr>
              <w:pStyle w:val="ConsPlusNormal"/>
              <w:jc w:val="center"/>
            </w:pPr>
            <w:r>
              <w:t>174</w:t>
            </w:r>
          </w:p>
          <w:p w:rsidR="003157A8" w:rsidRDefault="003157A8">
            <w:pPr>
              <w:pStyle w:val="ConsPlusNormal"/>
              <w:jc w:val="center"/>
            </w:pPr>
            <w:r>
              <w:t>210</w:t>
            </w:r>
          </w:p>
        </w:tc>
        <w:tc>
          <w:tcPr>
            <w:tcW w:w="1509"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370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50</w:t>
            </w:r>
          </w:p>
          <w:p w:rsidR="003157A8" w:rsidRDefault="003157A8">
            <w:pPr>
              <w:pStyle w:val="ConsPlusNormal"/>
              <w:jc w:val="center"/>
            </w:pPr>
            <w:r>
              <w:t>110</w:t>
            </w:r>
          </w:p>
          <w:p w:rsidR="003157A8" w:rsidRDefault="003157A8">
            <w:pPr>
              <w:pStyle w:val="ConsPlusNormal"/>
              <w:jc w:val="center"/>
            </w:pPr>
            <w:r>
              <w:t>210</w:t>
            </w:r>
          </w:p>
        </w:tc>
        <w:tc>
          <w:tcPr>
            <w:tcW w:w="1732" w:type="dxa"/>
            <w:tcBorders>
              <w:top w:val="nil"/>
              <w:left w:val="nil"/>
              <w:bottom w:val="nil"/>
              <w:right w:val="nil"/>
            </w:tcBorders>
          </w:tcPr>
          <w:p w:rsidR="003157A8" w:rsidRDefault="003157A8">
            <w:pPr>
              <w:pStyle w:val="ConsPlusNormal"/>
              <w:jc w:val="center"/>
            </w:pPr>
            <w:r>
              <w:t>250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86</w:t>
            </w:r>
          </w:p>
          <w:p w:rsidR="003157A8" w:rsidRDefault="003157A8">
            <w:pPr>
              <w:pStyle w:val="ConsPlusNormal"/>
              <w:jc w:val="center"/>
            </w:pPr>
            <w:r>
              <w:t>100</w:t>
            </w:r>
          </w:p>
          <w:p w:rsidR="003157A8" w:rsidRDefault="003157A8">
            <w:pPr>
              <w:pStyle w:val="ConsPlusNormal"/>
              <w:jc w:val="center"/>
            </w:pPr>
            <w:r>
              <w:t>64</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Итого</w:t>
            </w:r>
          </w:p>
        </w:tc>
        <w:tc>
          <w:tcPr>
            <w:tcW w:w="1344" w:type="dxa"/>
            <w:tcBorders>
              <w:top w:val="nil"/>
              <w:left w:val="nil"/>
              <w:bottom w:val="nil"/>
              <w:right w:val="nil"/>
            </w:tcBorders>
          </w:tcPr>
          <w:p w:rsidR="003157A8" w:rsidRDefault="003157A8">
            <w:pPr>
              <w:pStyle w:val="ConsPlusNormal"/>
              <w:jc w:val="center"/>
            </w:pPr>
            <w:r>
              <w:t>2007 - 2014 годы</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lastRenderedPageBreak/>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lastRenderedPageBreak/>
              <w:t>5104,08</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737,28</w:t>
            </w:r>
          </w:p>
          <w:p w:rsidR="003157A8" w:rsidRDefault="003157A8">
            <w:pPr>
              <w:pStyle w:val="ConsPlusNormal"/>
              <w:jc w:val="center"/>
            </w:pPr>
            <w:r>
              <w:t>900,22</w:t>
            </w:r>
          </w:p>
          <w:p w:rsidR="003157A8" w:rsidRDefault="003157A8">
            <w:pPr>
              <w:pStyle w:val="ConsPlusNormal"/>
              <w:jc w:val="center"/>
            </w:pPr>
            <w:r>
              <w:t>576,93</w:t>
            </w:r>
          </w:p>
          <w:p w:rsidR="003157A8" w:rsidRDefault="003157A8">
            <w:pPr>
              <w:pStyle w:val="ConsPlusNormal"/>
              <w:jc w:val="center"/>
            </w:pPr>
            <w:r>
              <w:t>556,85</w:t>
            </w:r>
          </w:p>
          <w:p w:rsidR="003157A8" w:rsidRDefault="003157A8">
            <w:pPr>
              <w:pStyle w:val="ConsPlusNormal"/>
              <w:jc w:val="center"/>
            </w:pPr>
            <w:r>
              <w:lastRenderedPageBreak/>
              <w:t>1175,4</w:t>
            </w:r>
          </w:p>
          <w:p w:rsidR="003157A8" w:rsidRDefault="003157A8">
            <w:pPr>
              <w:pStyle w:val="ConsPlusNormal"/>
              <w:jc w:val="center"/>
            </w:pPr>
            <w:r>
              <w:t>630</w:t>
            </w:r>
          </w:p>
          <w:p w:rsidR="003157A8" w:rsidRDefault="003157A8">
            <w:pPr>
              <w:pStyle w:val="ConsPlusNormal"/>
              <w:jc w:val="center"/>
            </w:pPr>
            <w:r>
              <w:t>370</w:t>
            </w:r>
          </w:p>
          <w:p w:rsidR="003157A8" w:rsidRDefault="003157A8">
            <w:pPr>
              <w:pStyle w:val="ConsPlusNormal"/>
              <w:jc w:val="center"/>
            </w:pPr>
            <w:r>
              <w:t>157,4</w:t>
            </w:r>
          </w:p>
        </w:tc>
        <w:tc>
          <w:tcPr>
            <w:tcW w:w="1509" w:type="dxa"/>
            <w:tcBorders>
              <w:top w:val="nil"/>
              <w:left w:val="nil"/>
              <w:bottom w:val="nil"/>
              <w:right w:val="nil"/>
            </w:tcBorders>
          </w:tcPr>
          <w:p w:rsidR="003157A8" w:rsidRDefault="003157A8">
            <w:pPr>
              <w:pStyle w:val="ConsPlusNormal"/>
              <w:jc w:val="center"/>
            </w:pPr>
            <w:r>
              <w:lastRenderedPageBreak/>
              <w:t>3808,4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726,8</w:t>
            </w:r>
          </w:p>
          <w:p w:rsidR="003157A8" w:rsidRDefault="003157A8">
            <w:pPr>
              <w:pStyle w:val="ConsPlusNormal"/>
              <w:jc w:val="center"/>
            </w:pPr>
            <w:r>
              <w:t>892,2</w:t>
            </w:r>
          </w:p>
          <w:p w:rsidR="003157A8" w:rsidRDefault="003157A8">
            <w:pPr>
              <w:pStyle w:val="ConsPlusNormal"/>
              <w:jc w:val="center"/>
            </w:pPr>
            <w:r>
              <w:t>409</w:t>
            </w:r>
          </w:p>
          <w:p w:rsidR="003157A8" w:rsidRDefault="003157A8">
            <w:pPr>
              <w:pStyle w:val="ConsPlusNormal"/>
              <w:jc w:val="center"/>
            </w:pPr>
            <w:r>
              <w:t>244,6</w:t>
            </w:r>
          </w:p>
          <w:p w:rsidR="003157A8" w:rsidRDefault="003157A8">
            <w:pPr>
              <w:pStyle w:val="ConsPlusNormal"/>
              <w:jc w:val="center"/>
            </w:pPr>
            <w:r>
              <w:lastRenderedPageBreak/>
              <w:t>853,4</w:t>
            </w:r>
          </w:p>
          <w:p w:rsidR="003157A8" w:rsidRDefault="003157A8">
            <w:pPr>
              <w:pStyle w:val="ConsPlusNormal"/>
              <w:jc w:val="center"/>
            </w:pPr>
            <w:r>
              <w:t>300</w:t>
            </w:r>
          </w:p>
          <w:p w:rsidR="003157A8" w:rsidRDefault="003157A8">
            <w:pPr>
              <w:pStyle w:val="ConsPlusNormal"/>
              <w:jc w:val="center"/>
            </w:pPr>
            <w:r>
              <w:t>250</w:t>
            </w:r>
          </w:p>
          <w:p w:rsidR="003157A8" w:rsidRDefault="003157A8">
            <w:pPr>
              <w:pStyle w:val="ConsPlusNormal"/>
              <w:jc w:val="center"/>
            </w:pPr>
            <w:r>
              <w:t>132,4</w:t>
            </w:r>
          </w:p>
        </w:tc>
        <w:tc>
          <w:tcPr>
            <w:tcW w:w="2284" w:type="dxa"/>
            <w:tcBorders>
              <w:top w:val="nil"/>
              <w:left w:val="nil"/>
              <w:bottom w:val="nil"/>
              <w:right w:val="nil"/>
            </w:tcBorders>
          </w:tcPr>
          <w:p w:rsidR="003157A8" w:rsidRDefault="003157A8">
            <w:pPr>
              <w:pStyle w:val="ConsPlusNormal"/>
              <w:jc w:val="center"/>
            </w:pPr>
            <w:r>
              <w:lastRenderedPageBreak/>
              <w:t>645,68</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10,48</w:t>
            </w:r>
          </w:p>
          <w:p w:rsidR="003157A8" w:rsidRDefault="003157A8">
            <w:pPr>
              <w:pStyle w:val="ConsPlusNormal"/>
              <w:jc w:val="center"/>
            </w:pPr>
            <w:r>
              <w:t>8,02</w:t>
            </w:r>
          </w:p>
          <w:p w:rsidR="003157A8" w:rsidRDefault="003157A8">
            <w:pPr>
              <w:pStyle w:val="ConsPlusNormal"/>
              <w:jc w:val="center"/>
            </w:pPr>
            <w:r>
              <w:t>31,93</w:t>
            </w:r>
          </w:p>
          <w:p w:rsidR="003157A8" w:rsidRDefault="003157A8">
            <w:pPr>
              <w:pStyle w:val="ConsPlusNormal"/>
              <w:jc w:val="center"/>
            </w:pPr>
            <w:r>
              <w:t>162,25</w:t>
            </w:r>
          </w:p>
          <w:p w:rsidR="003157A8" w:rsidRDefault="003157A8">
            <w:pPr>
              <w:pStyle w:val="ConsPlusNormal"/>
              <w:jc w:val="center"/>
            </w:pPr>
            <w:r>
              <w:lastRenderedPageBreak/>
              <w:t>158</w:t>
            </w:r>
          </w:p>
          <w:p w:rsidR="003157A8" w:rsidRDefault="003157A8">
            <w:pPr>
              <w:pStyle w:val="ConsPlusNormal"/>
              <w:jc w:val="center"/>
            </w:pPr>
            <w:r>
              <w:t>230</w:t>
            </w:r>
          </w:p>
          <w:p w:rsidR="003157A8" w:rsidRDefault="003157A8">
            <w:pPr>
              <w:pStyle w:val="ConsPlusNormal"/>
              <w:jc w:val="center"/>
            </w:pPr>
            <w:r>
              <w:t>20</w:t>
            </w:r>
          </w:p>
          <w:p w:rsidR="003157A8" w:rsidRDefault="003157A8">
            <w:pPr>
              <w:pStyle w:val="ConsPlusNormal"/>
              <w:jc w:val="center"/>
            </w:pPr>
            <w:r>
              <w:t>25</w:t>
            </w:r>
          </w:p>
        </w:tc>
        <w:tc>
          <w:tcPr>
            <w:tcW w:w="1732" w:type="dxa"/>
            <w:tcBorders>
              <w:top w:val="nil"/>
              <w:left w:val="nil"/>
              <w:bottom w:val="nil"/>
              <w:right w:val="nil"/>
            </w:tcBorders>
          </w:tcPr>
          <w:p w:rsidR="003157A8" w:rsidRDefault="003157A8">
            <w:pPr>
              <w:pStyle w:val="ConsPlusNormal"/>
              <w:jc w:val="center"/>
            </w:pPr>
            <w:r>
              <w:lastRenderedPageBreak/>
              <w:t>650</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136</w:t>
            </w:r>
          </w:p>
          <w:p w:rsidR="003157A8" w:rsidRDefault="003157A8">
            <w:pPr>
              <w:pStyle w:val="ConsPlusNormal"/>
              <w:jc w:val="center"/>
            </w:pPr>
            <w:r>
              <w:t>150</w:t>
            </w:r>
          </w:p>
          <w:p w:rsidR="003157A8" w:rsidRDefault="003157A8">
            <w:pPr>
              <w:pStyle w:val="ConsPlusNormal"/>
              <w:jc w:val="center"/>
            </w:pPr>
            <w:r>
              <w:lastRenderedPageBreak/>
              <w:t>164</w:t>
            </w:r>
          </w:p>
          <w:p w:rsidR="003157A8" w:rsidRDefault="003157A8">
            <w:pPr>
              <w:pStyle w:val="ConsPlusNormal"/>
              <w:jc w:val="center"/>
            </w:pPr>
            <w:r>
              <w:t>100</w:t>
            </w:r>
          </w:p>
          <w:p w:rsidR="003157A8" w:rsidRDefault="003157A8">
            <w:pPr>
              <w:pStyle w:val="ConsPlusNormal"/>
              <w:jc w:val="center"/>
            </w:pPr>
            <w:r>
              <w:t>100</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lastRenderedPageBreak/>
              <w:t>Мероприятия по формированию социальной инфраструктуры</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28.</w:t>
            </w:r>
          </w:p>
        </w:tc>
        <w:tc>
          <w:tcPr>
            <w:tcW w:w="2410" w:type="dxa"/>
            <w:tcBorders>
              <w:top w:val="nil"/>
              <w:left w:val="nil"/>
              <w:bottom w:val="nil"/>
              <w:right w:val="nil"/>
            </w:tcBorders>
          </w:tcPr>
          <w:p w:rsidR="003157A8" w:rsidRDefault="003157A8">
            <w:pPr>
              <w:pStyle w:val="ConsPlusNormal"/>
            </w:pPr>
            <w:r>
              <w:t>Строительство дошкольного образовательного учреждения в пос. Южно-Курильск, остров Кунашир</w:t>
            </w:r>
          </w:p>
        </w:tc>
        <w:tc>
          <w:tcPr>
            <w:tcW w:w="1344" w:type="dxa"/>
            <w:tcBorders>
              <w:top w:val="nil"/>
              <w:left w:val="nil"/>
              <w:bottom w:val="nil"/>
              <w:right w:val="nil"/>
            </w:tcBorders>
          </w:tcPr>
          <w:p w:rsidR="003157A8" w:rsidRDefault="003157A8">
            <w:pPr>
              <w:pStyle w:val="ConsPlusNormal"/>
              <w:jc w:val="center"/>
            </w:pPr>
            <w:r>
              <w:t>2007 - 2010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338,05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w:t>
            </w:r>
          </w:p>
          <w:p w:rsidR="003157A8" w:rsidRDefault="003157A8">
            <w:pPr>
              <w:pStyle w:val="ConsPlusNormal"/>
              <w:jc w:val="center"/>
            </w:pPr>
            <w:r>
              <w:t>105</w:t>
            </w:r>
          </w:p>
          <w:p w:rsidR="003157A8" w:rsidRDefault="003157A8">
            <w:pPr>
              <w:pStyle w:val="ConsPlusNormal"/>
              <w:jc w:val="center"/>
            </w:pPr>
            <w:r>
              <w:t>92,5</w:t>
            </w:r>
          </w:p>
          <w:p w:rsidR="003157A8" w:rsidRDefault="003157A8">
            <w:pPr>
              <w:pStyle w:val="ConsPlusNormal"/>
              <w:jc w:val="center"/>
            </w:pPr>
            <w:r>
              <w:t>134,15</w:t>
            </w:r>
          </w:p>
        </w:tc>
        <w:tc>
          <w:tcPr>
            <w:tcW w:w="1509" w:type="dxa"/>
            <w:tcBorders>
              <w:top w:val="nil"/>
              <w:left w:val="nil"/>
              <w:bottom w:val="nil"/>
              <w:right w:val="nil"/>
            </w:tcBorders>
          </w:tcPr>
          <w:p w:rsidR="003157A8" w:rsidRDefault="003157A8">
            <w:pPr>
              <w:pStyle w:val="ConsPlusNormal"/>
              <w:jc w:val="center"/>
            </w:pPr>
            <w:r>
              <w:t>244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103,5</w:t>
            </w:r>
          </w:p>
          <w:p w:rsidR="003157A8" w:rsidRDefault="003157A8">
            <w:pPr>
              <w:pStyle w:val="ConsPlusNormal"/>
              <w:jc w:val="center"/>
            </w:pPr>
            <w:r>
              <w:t>83,5</w:t>
            </w:r>
          </w:p>
          <w:p w:rsidR="003157A8" w:rsidRDefault="003157A8">
            <w:pPr>
              <w:pStyle w:val="ConsPlusNormal"/>
              <w:jc w:val="center"/>
            </w:pPr>
            <w:r>
              <w:t>57</w:t>
            </w:r>
          </w:p>
        </w:tc>
        <w:tc>
          <w:tcPr>
            <w:tcW w:w="2284" w:type="dxa"/>
            <w:tcBorders>
              <w:top w:val="nil"/>
              <w:left w:val="nil"/>
              <w:bottom w:val="nil"/>
              <w:right w:val="nil"/>
            </w:tcBorders>
          </w:tcPr>
          <w:p w:rsidR="003157A8" w:rsidRDefault="003157A8">
            <w:pPr>
              <w:pStyle w:val="ConsPlusNormal"/>
              <w:jc w:val="center"/>
            </w:pPr>
            <w:r>
              <w:t>94,05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6,4</w:t>
            </w:r>
          </w:p>
          <w:p w:rsidR="003157A8" w:rsidRDefault="003157A8">
            <w:pPr>
              <w:pStyle w:val="ConsPlusNormal"/>
              <w:jc w:val="center"/>
            </w:pPr>
            <w:r>
              <w:t>1,5</w:t>
            </w:r>
          </w:p>
          <w:p w:rsidR="003157A8" w:rsidRDefault="003157A8">
            <w:pPr>
              <w:pStyle w:val="ConsPlusNormal"/>
              <w:jc w:val="center"/>
            </w:pPr>
            <w:r>
              <w:t>9</w:t>
            </w:r>
          </w:p>
          <w:p w:rsidR="003157A8" w:rsidRDefault="003157A8">
            <w:pPr>
              <w:pStyle w:val="ConsPlusNormal"/>
              <w:jc w:val="center"/>
            </w:pPr>
            <w:r>
              <w:t>77,15</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29.</w:t>
            </w:r>
          </w:p>
        </w:tc>
        <w:tc>
          <w:tcPr>
            <w:tcW w:w="2410" w:type="dxa"/>
            <w:tcBorders>
              <w:top w:val="nil"/>
              <w:left w:val="nil"/>
              <w:bottom w:val="nil"/>
              <w:right w:val="nil"/>
            </w:tcBorders>
          </w:tcPr>
          <w:p w:rsidR="003157A8" w:rsidRDefault="003157A8">
            <w:pPr>
              <w:pStyle w:val="ConsPlusNormal"/>
            </w:pPr>
            <w:r>
              <w:t>Строительство дошкольного образовательного учреждения в пос. Малокурильское, остров Шикотан</w:t>
            </w:r>
          </w:p>
        </w:tc>
        <w:tc>
          <w:tcPr>
            <w:tcW w:w="1344" w:type="dxa"/>
            <w:tcBorders>
              <w:top w:val="nil"/>
              <w:left w:val="nil"/>
              <w:bottom w:val="nil"/>
              <w:right w:val="nil"/>
            </w:tcBorders>
          </w:tcPr>
          <w:p w:rsidR="003157A8" w:rsidRDefault="003157A8">
            <w:pPr>
              <w:pStyle w:val="ConsPlusNormal"/>
              <w:jc w:val="center"/>
            </w:pPr>
            <w:r>
              <w:t>2007 - 2010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285,86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3,36</w:t>
            </w:r>
          </w:p>
          <w:p w:rsidR="003157A8" w:rsidRDefault="003157A8">
            <w:pPr>
              <w:pStyle w:val="ConsPlusNormal"/>
              <w:jc w:val="center"/>
            </w:pPr>
            <w:r>
              <w:t>58,5</w:t>
            </w:r>
          </w:p>
          <w:p w:rsidR="003157A8" w:rsidRDefault="003157A8">
            <w:pPr>
              <w:pStyle w:val="ConsPlusNormal"/>
              <w:jc w:val="center"/>
            </w:pPr>
            <w:r>
              <w:t>100,5</w:t>
            </w:r>
          </w:p>
          <w:p w:rsidR="003157A8" w:rsidRDefault="003157A8">
            <w:pPr>
              <w:pStyle w:val="ConsPlusNormal"/>
              <w:jc w:val="center"/>
            </w:pPr>
            <w:r>
              <w:t>123,5</w:t>
            </w:r>
          </w:p>
        </w:tc>
        <w:tc>
          <w:tcPr>
            <w:tcW w:w="1509" w:type="dxa"/>
            <w:tcBorders>
              <w:top w:val="nil"/>
              <w:left w:val="nil"/>
              <w:bottom w:val="nil"/>
              <w:right w:val="nil"/>
            </w:tcBorders>
          </w:tcPr>
          <w:p w:rsidR="003157A8" w:rsidRDefault="003157A8">
            <w:pPr>
              <w:pStyle w:val="ConsPlusNormal"/>
              <w:jc w:val="center"/>
            </w:pPr>
            <w:r>
              <w:t>155,5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58</w:t>
            </w:r>
          </w:p>
          <w:p w:rsidR="003157A8" w:rsidRDefault="003157A8">
            <w:pPr>
              <w:pStyle w:val="ConsPlusNormal"/>
              <w:jc w:val="center"/>
            </w:pPr>
            <w:r>
              <w:t>97,5</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130,36</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3,36</w:t>
            </w:r>
          </w:p>
          <w:p w:rsidR="003157A8" w:rsidRDefault="003157A8">
            <w:pPr>
              <w:pStyle w:val="ConsPlusNormal"/>
              <w:jc w:val="center"/>
            </w:pPr>
            <w:r>
              <w:t>0,5</w:t>
            </w:r>
          </w:p>
          <w:p w:rsidR="003157A8" w:rsidRDefault="003157A8">
            <w:pPr>
              <w:pStyle w:val="ConsPlusNormal"/>
              <w:jc w:val="center"/>
            </w:pPr>
            <w:r>
              <w:t>3</w:t>
            </w:r>
          </w:p>
          <w:p w:rsidR="003157A8" w:rsidRDefault="003157A8">
            <w:pPr>
              <w:pStyle w:val="ConsPlusNormal"/>
              <w:jc w:val="center"/>
            </w:pPr>
            <w:r>
              <w:t>123,5</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30.</w:t>
            </w:r>
          </w:p>
        </w:tc>
        <w:tc>
          <w:tcPr>
            <w:tcW w:w="2410" w:type="dxa"/>
            <w:tcBorders>
              <w:top w:val="nil"/>
              <w:left w:val="nil"/>
              <w:bottom w:val="nil"/>
              <w:right w:val="nil"/>
            </w:tcBorders>
          </w:tcPr>
          <w:p w:rsidR="003157A8" w:rsidRDefault="003157A8">
            <w:pPr>
              <w:pStyle w:val="ConsPlusNormal"/>
            </w:pPr>
            <w:r>
              <w:t>Реконструкция детского сада на 40 мест в с. Рейдово, остров Итуруп</w:t>
            </w:r>
          </w:p>
        </w:tc>
        <w:tc>
          <w:tcPr>
            <w:tcW w:w="1344" w:type="dxa"/>
            <w:tcBorders>
              <w:top w:val="nil"/>
              <w:left w:val="nil"/>
              <w:bottom w:val="nil"/>
              <w:right w:val="nil"/>
            </w:tcBorders>
          </w:tcPr>
          <w:p w:rsidR="003157A8" w:rsidRDefault="003157A8">
            <w:pPr>
              <w:pStyle w:val="ConsPlusNormal"/>
              <w:jc w:val="center"/>
            </w:pPr>
            <w:r>
              <w:t>2007 - 2010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117,7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2,51</w:t>
            </w:r>
          </w:p>
          <w:p w:rsidR="003157A8" w:rsidRDefault="003157A8">
            <w:pPr>
              <w:pStyle w:val="ConsPlusNormal"/>
              <w:jc w:val="center"/>
            </w:pPr>
            <w:r>
              <w:t>1,72</w:t>
            </w:r>
          </w:p>
          <w:p w:rsidR="003157A8" w:rsidRDefault="003157A8">
            <w:pPr>
              <w:pStyle w:val="ConsPlusNormal"/>
              <w:jc w:val="center"/>
            </w:pPr>
            <w:r>
              <w:t>18,8</w:t>
            </w:r>
          </w:p>
          <w:p w:rsidR="003157A8" w:rsidRDefault="003157A8">
            <w:pPr>
              <w:pStyle w:val="ConsPlusNormal"/>
              <w:jc w:val="center"/>
            </w:pPr>
            <w:r>
              <w:t>94,67</w:t>
            </w:r>
          </w:p>
        </w:tc>
        <w:tc>
          <w:tcPr>
            <w:tcW w:w="1509" w:type="dxa"/>
            <w:tcBorders>
              <w:top w:val="nil"/>
              <w:left w:val="nil"/>
              <w:bottom w:val="nil"/>
              <w:right w:val="nil"/>
            </w:tcBorders>
          </w:tcPr>
          <w:p w:rsidR="003157A8" w:rsidRDefault="003157A8">
            <w:pPr>
              <w:pStyle w:val="ConsPlusNormal"/>
              <w:jc w:val="center"/>
            </w:pPr>
            <w:r>
              <w:t>38</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38</w:t>
            </w:r>
          </w:p>
        </w:tc>
        <w:tc>
          <w:tcPr>
            <w:tcW w:w="2284" w:type="dxa"/>
            <w:tcBorders>
              <w:top w:val="nil"/>
              <w:left w:val="nil"/>
              <w:bottom w:val="nil"/>
              <w:right w:val="nil"/>
            </w:tcBorders>
          </w:tcPr>
          <w:p w:rsidR="003157A8" w:rsidRDefault="003157A8">
            <w:pPr>
              <w:pStyle w:val="ConsPlusNormal"/>
              <w:jc w:val="center"/>
            </w:pPr>
            <w:r>
              <w:t>79,7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2,51</w:t>
            </w:r>
          </w:p>
          <w:p w:rsidR="003157A8" w:rsidRDefault="003157A8">
            <w:pPr>
              <w:pStyle w:val="ConsPlusNormal"/>
              <w:jc w:val="center"/>
            </w:pPr>
            <w:r>
              <w:t>1,72</w:t>
            </w:r>
          </w:p>
          <w:p w:rsidR="003157A8" w:rsidRDefault="003157A8">
            <w:pPr>
              <w:pStyle w:val="ConsPlusNormal"/>
              <w:jc w:val="center"/>
            </w:pPr>
            <w:r>
              <w:t>18,8</w:t>
            </w:r>
          </w:p>
          <w:p w:rsidR="003157A8" w:rsidRDefault="003157A8">
            <w:pPr>
              <w:pStyle w:val="ConsPlusNormal"/>
              <w:jc w:val="center"/>
            </w:pPr>
            <w:r>
              <w:t>56,67</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31.</w:t>
            </w:r>
          </w:p>
        </w:tc>
        <w:tc>
          <w:tcPr>
            <w:tcW w:w="2410" w:type="dxa"/>
            <w:tcBorders>
              <w:top w:val="nil"/>
              <w:left w:val="nil"/>
              <w:bottom w:val="nil"/>
              <w:right w:val="nil"/>
            </w:tcBorders>
          </w:tcPr>
          <w:p w:rsidR="003157A8" w:rsidRDefault="003157A8">
            <w:pPr>
              <w:pStyle w:val="ConsPlusNormal"/>
            </w:pPr>
            <w:r>
              <w:t xml:space="preserve">Строительство больницы на 50 коек с поликлиникой на 100 посещений в смену в г. </w:t>
            </w:r>
            <w:r>
              <w:lastRenderedPageBreak/>
              <w:t>Курильске, остров Итуруп</w:t>
            </w:r>
          </w:p>
        </w:tc>
        <w:tc>
          <w:tcPr>
            <w:tcW w:w="1344" w:type="dxa"/>
            <w:tcBorders>
              <w:top w:val="nil"/>
              <w:left w:val="nil"/>
              <w:bottom w:val="nil"/>
              <w:right w:val="nil"/>
            </w:tcBorders>
          </w:tcPr>
          <w:p w:rsidR="003157A8" w:rsidRDefault="003157A8">
            <w:pPr>
              <w:pStyle w:val="ConsPlusNormal"/>
              <w:jc w:val="center"/>
            </w:pPr>
            <w:r>
              <w:lastRenderedPageBreak/>
              <w:t>2007 - 2009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lastRenderedPageBreak/>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lastRenderedPageBreak/>
              <w:t>501,94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159,6</w:t>
            </w:r>
          </w:p>
          <w:p w:rsidR="003157A8" w:rsidRDefault="003157A8">
            <w:pPr>
              <w:pStyle w:val="ConsPlusNormal"/>
              <w:jc w:val="center"/>
            </w:pPr>
            <w:r>
              <w:lastRenderedPageBreak/>
              <w:t>217,54</w:t>
            </w:r>
          </w:p>
          <w:p w:rsidR="003157A8" w:rsidRDefault="003157A8">
            <w:pPr>
              <w:pStyle w:val="ConsPlusNormal"/>
              <w:jc w:val="center"/>
            </w:pPr>
            <w:r>
              <w:t>124,8</w:t>
            </w:r>
          </w:p>
        </w:tc>
        <w:tc>
          <w:tcPr>
            <w:tcW w:w="1509" w:type="dxa"/>
            <w:tcBorders>
              <w:top w:val="nil"/>
              <w:left w:val="nil"/>
              <w:bottom w:val="nil"/>
              <w:right w:val="nil"/>
            </w:tcBorders>
          </w:tcPr>
          <w:p w:rsidR="003157A8" w:rsidRDefault="003157A8">
            <w:pPr>
              <w:pStyle w:val="ConsPlusNormal"/>
              <w:jc w:val="center"/>
            </w:pPr>
            <w:r>
              <w:lastRenderedPageBreak/>
              <w:t>444,8</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140</w:t>
            </w:r>
          </w:p>
          <w:p w:rsidR="003157A8" w:rsidRDefault="003157A8">
            <w:pPr>
              <w:pStyle w:val="ConsPlusNormal"/>
              <w:jc w:val="center"/>
            </w:pPr>
            <w:r>
              <w:lastRenderedPageBreak/>
              <w:t>200</w:t>
            </w:r>
          </w:p>
          <w:p w:rsidR="003157A8" w:rsidRDefault="003157A8">
            <w:pPr>
              <w:pStyle w:val="ConsPlusNormal"/>
              <w:jc w:val="center"/>
            </w:pPr>
            <w:r>
              <w:t>104,8</w:t>
            </w:r>
          </w:p>
        </w:tc>
        <w:tc>
          <w:tcPr>
            <w:tcW w:w="2284" w:type="dxa"/>
            <w:tcBorders>
              <w:top w:val="nil"/>
              <w:left w:val="nil"/>
              <w:bottom w:val="nil"/>
              <w:right w:val="nil"/>
            </w:tcBorders>
          </w:tcPr>
          <w:p w:rsidR="003157A8" w:rsidRDefault="003157A8">
            <w:pPr>
              <w:pStyle w:val="ConsPlusNormal"/>
              <w:jc w:val="center"/>
            </w:pPr>
            <w:r>
              <w:lastRenderedPageBreak/>
              <w:t>57,14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19,6</w:t>
            </w:r>
          </w:p>
          <w:p w:rsidR="003157A8" w:rsidRDefault="003157A8">
            <w:pPr>
              <w:pStyle w:val="ConsPlusNormal"/>
              <w:jc w:val="center"/>
            </w:pPr>
            <w:r>
              <w:lastRenderedPageBreak/>
              <w:t>17,54</w:t>
            </w:r>
          </w:p>
          <w:p w:rsidR="003157A8" w:rsidRDefault="003157A8">
            <w:pPr>
              <w:pStyle w:val="ConsPlusNormal"/>
              <w:jc w:val="center"/>
            </w:pPr>
            <w:r>
              <w:t>20</w:t>
            </w:r>
          </w:p>
        </w:tc>
        <w:tc>
          <w:tcPr>
            <w:tcW w:w="1732"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32.</w:t>
            </w:r>
          </w:p>
        </w:tc>
        <w:tc>
          <w:tcPr>
            <w:tcW w:w="2410" w:type="dxa"/>
            <w:tcBorders>
              <w:top w:val="nil"/>
              <w:left w:val="nil"/>
              <w:bottom w:val="nil"/>
              <w:right w:val="nil"/>
            </w:tcBorders>
          </w:tcPr>
          <w:p w:rsidR="003157A8" w:rsidRDefault="003157A8">
            <w:pPr>
              <w:pStyle w:val="ConsPlusNormal"/>
            </w:pPr>
            <w:r>
              <w:t>Больница на 25 коек с поликлиникой на 50 посещений в смену на острове Шикотан</w:t>
            </w:r>
          </w:p>
        </w:tc>
        <w:tc>
          <w:tcPr>
            <w:tcW w:w="1344" w:type="dxa"/>
            <w:tcBorders>
              <w:top w:val="nil"/>
              <w:left w:val="nil"/>
              <w:bottom w:val="nil"/>
              <w:right w:val="nil"/>
            </w:tcBorders>
          </w:tcPr>
          <w:p w:rsidR="003157A8" w:rsidRDefault="003157A8">
            <w:pPr>
              <w:pStyle w:val="ConsPlusNormal"/>
              <w:jc w:val="center"/>
            </w:pPr>
            <w:r>
              <w:t>2012 - 2014 годы -</w:t>
            </w:r>
          </w:p>
          <w:p w:rsidR="003157A8" w:rsidRDefault="003157A8">
            <w:pPr>
              <w:pStyle w:val="ConsPlusNormal"/>
              <w:jc w:val="center"/>
            </w:pPr>
            <w:r>
              <w:t>всего</w:t>
            </w:r>
          </w:p>
          <w:p w:rsidR="003157A8" w:rsidRDefault="003157A8">
            <w:pPr>
              <w:pStyle w:val="ConsPlusNormal"/>
              <w:jc w:val="center"/>
            </w:pPr>
            <w:r>
              <w:t>в том числе:</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823,26</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249,8</w:t>
            </w:r>
          </w:p>
          <w:p w:rsidR="003157A8" w:rsidRDefault="003157A8">
            <w:pPr>
              <w:pStyle w:val="ConsPlusNormal"/>
              <w:jc w:val="center"/>
            </w:pPr>
            <w:r>
              <w:t>450</w:t>
            </w:r>
          </w:p>
          <w:p w:rsidR="003157A8" w:rsidRDefault="003157A8">
            <w:pPr>
              <w:pStyle w:val="ConsPlusNormal"/>
              <w:jc w:val="center"/>
            </w:pPr>
            <w:r>
              <w:t>123,46</w:t>
            </w:r>
          </w:p>
        </w:tc>
        <w:tc>
          <w:tcPr>
            <w:tcW w:w="1509" w:type="dxa"/>
            <w:tcBorders>
              <w:top w:val="nil"/>
              <w:left w:val="nil"/>
              <w:bottom w:val="nil"/>
              <w:right w:val="nil"/>
            </w:tcBorders>
          </w:tcPr>
          <w:p w:rsidR="003157A8" w:rsidRDefault="003157A8">
            <w:pPr>
              <w:pStyle w:val="ConsPlusNormal"/>
              <w:jc w:val="center"/>
            </w:pPr>
            <w:r>
              <w:t>544,7</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154</w:t>
            </w:r>
          </w:p>
          <w:p w:rsidR="003157A8" w:rsidRDefault="003157A8">
            <w:pPr>
              <w:pStyle w:val="ConsPlusNormal"/>
              <w:jc w:val="center"/>
            </w:pPr>
            <w:r>
              <w:t>316</w:t>
            </w:r>
          </w:p>
          <w:p w:rsidR="003157A8" w:rsidRDefault="003157A8">
            <w:pPr>
              <w:pStyle w:val="ConsPlusNormal"/>
              <w:jc w:val="center"/>
            </w:pPr>
            <w:r>
              <w:t>74,7</w:t>
            </w:r>
          </w:p>
        </w:tc>
        <w:tc>
          <w:tcPr>
            <w:tcW w:w="2284" w:type="dxa"/>
            <w:tcBorders>
              <w:top w:val="nil"/>
              <w:left w:val="nil"/>
              <w:bottom w:val="nil"/>
              <w:right w:val="nil"/>
            </w:tcBorders>
          </w:tcPr>
          <w:p w:rsidR="003157A8" w:rsidRDefault="003157A8">
            <w:pPr>
              <w:pStyle w:val="ConsPlusNormal"/>
              <w:jc w:val="center"/>
            </w:pPr>
            <w:r>
              <w:t>278,57</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95,8</w:t>
            </w:r>
          </w:p>
          <w:p w:rsidR="003157A8" w:rsidRDefault="003157A8">
            <w:pPr>
              <w:pStyle w:val="ConsPlusNormal"/>
              <w:jc w:val="center"/>
            </w:pPr>
            <w:r>
              <w:t>134</w:t>
            </w:r>
          </w:p>
          <w:p w:rsidR="003157A8" w:rsidRDefault="003157A8">
            <w:pPr>
              <w:pStyle w:val="ConsPlusNormal"/>
              <w:jc w:val="center"/>
            </w:pPr>
            <w:r>
              <w:t>48,77</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32 в ред. </w:t>
            </w:r>
            <w:hyperlink r:id="rId182"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33.</w:t>
            </w:r>
          </w:p>
        </w:tc>
        <w:tc>
          <w:tcPr>
            <w:tcW w:w="2410" w:type="dxa"/>
            <w:tcBorders>
              <w:top w:val="nil"/>
              <w:left w:val="nil"/>
              <w:bottom w:val="nil"/>
              <w:right w:val="nil"/>
            </w:tcBorders>
          </w:tcPr>
          <w:p w:rsidR="003157A8" w:rsidRDefault="003157A8">
            <w:pPr>
              <w:pStyle w:val="ConsPlusNormal"/>
            </w:pPr>
            <w:r>
              <w:t>Приобретение морозильного оборудования для морфологических отделений центральных районных больниц муниципальных образований Курильских островов</w:t>
            </w:r>
          </w:p>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6</w:t>
            </w:r>
          </w:p>
        </w:tc>
        <w:tc>
          <w:tcPr>
            <w:tcW w:w="1509" w:type="dxa"/>
            <w:tcBorders>
              <w:top w:val="nil"/>
              <w:left w:val="nil"/>
              <w:bottom w:val="nil"/>
              <w:right w:val="nil"/>
            </w:tcBorders>
          </w:tcPr>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6</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34.</w:t>
            </w:r>
          </w:p>
        </w:tc>
        <w:tc>
          <w:tcPr>
            <w:tcW w:w="2410" w:type="dxa"/>
            <w:tcBorders>
              <w:top w:val="nil"/>
              <w:left w:val="nil"/>
              <w:bottom w:val="nil"/>
              <w:right w:val="nil"/>
            </w:tcBorders>
          </w:tcPr>
          <w:p w:rsidR="003157A8" w:rsidRDefault="003157A8">
            <w:pPr>
              <w:pStyle w:val="ConsPlusNormal"/>
            </w:pPr>
            <w:r>
              <w:t>Реконструкция водоснабжения в г. Курильске, остров Итуруп</w:t>
            </w:r>
          </w:p>
        </w:tc>
        <w:tc>
          <w:tcPr>
            <w:tcW w:w="1344" w:type="dxa"/>
            <w:tcBorders>
              <w:top w:val="nil"/>
              <w:left w:val="nil"/>
              <w:bottom w:val="nil"/>
              <w:right w:val="nil"/>
            </w:tcBorders>
          </w:tcPr>
          <w:p w:rsidR="003157A8" w:rsidRDefault="003157A8">
            <w:pPr>
              <w:pStyle w:val="ConsPlusNormal"/>
              <w:jc w:val="center"/>
            </w:pPr>
            <w:r>
              <w:t>2007 - 2009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116,93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81,8</w:t>
            </w:r>
          </w:p>
          <w:p w:rsidR="003157A8" w:rsidRDefault="003157A8">
            <w:pPr>
              <w:pStyle w:val="ConsPlusNormal"/>
              <w:jc w:val="center"/>
            </w:pPr>
            <w:r>
              <w:t>34,4</w:t>
            </w:r>
          </w:p>
          <w:p w:rsidR="003157A8" w:rsidRDefault="003157A8">
            <w:pPr>
              <w:pStyle w:val="ConsPlusNormal"/>
              <w:jc w:val="center"/>
            </w:pPr>
            <w:r>
              <w:t>0,73</w:t>
            </w:r>
          </w:p>
        </w:tc>
        <w:tc>
          <w:tcPr>
            <w:tcW w:w="1509" w:type="dxa"/>
            <w:tcBorders>
              <w:top w:val="nil"/>
              <w:left w:val="nil"/>
              <w:bottom w:val="nil"/>
              <w:right w:val="nil"/>
            </w:tcBorders>
          </w:tcPr>
          <w:p w:rsidR="003157A8" w:rsidRDefault="003157A8">
            <w:pPr>
              <w:pStyle w:val="ConsPlusNormal"/>
              <w:jc w:val="center"/>
            </w:pPr>
            <w:r>
              <w:t>110,9</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78,8</w:t>
            </w:r>
          </w:p>
          <w:p w:rsidR="003157A8" w:rsidRDefault="003157A8">
            <w:pPr>
              <w:pStyle w:val="ConsPlusNormal"/>
              <w:jc w:val="center"/>
            </w:pPr>
            <w:r>
              <w:t>32,1</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6,03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w:t>
            </w:r>
          </w:p>
          <w:p w:rsidR="003157A8" w:rsidRDefault="003157A8">
            <w:pPr>
              <w:pStyle w:val="ConsPlusNormal"/>
              <w:jc w:val="center"/>
            </w:pPr>
            <w:r>
              <w:t>2,3</w:t>
            </w:r>
          </w:p>
          <w:p w:rsidR="003157A8" w:rsidRDefault="003157A8">
            <w:pPr>
              <w:pStyle w:val="ConsPlusNormal"/>
              <w:jc w:val="center"/>
            </w:pPr>
            <w:r>
              <w:t>0,73</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35.</w:t>
            </w:r>
          </w:p>
        </w:tc>
        <w:tc>
          <w:tcPr>
            <w:tcW w:w="2410" w:type="dxa"/>
            <w:tcBorders>
              <w:top w:val="nil"/>
              <w:left w:val="nil"/>
              <w:bottom w:val="nil"/>
              <w:right w:val="nil"/>
            </w:tcBorders>
          </w:tcPr>
          <w:p w:rsidR="003157A8" w:rsidRDefault="003157A8">
            <w:pPr>
              <w:pStyle w:val="ConsPlusNormal"/>
            </w:pPr>
            <w:r>
              <w:t>Реконструкция водоснабжения в с. Рейдово, остров Итуруп</w:t>
            </w:r>
          </w:p>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45,58</w:t>
            </w:r>
          </w:p>
        </w:tc>
        <w:tc>
          <w:tcPr>
            <w:tcW w:w="1509" w:type="dxa"/>
            <w:tcBorders>
              <w:top w:val="nil"/>
              <w:left w:val="nil"/>
              <w:bottom w:val="nil"/>
              <w:right w:val="nil"/>
            </w:tcBorders>
          </w:tcPr>
          <w:p w:rsidR="003157A8" w:rsidRDefault="003157A8">
            <w:pPr>
              <w:pStyle w:val="ConsPlusNormal"/>
              <w:jc w:val="center"/>
            </w:pPr>
            <w:r>
              <w:t>44,9</w:t>
            </w:r>
          </w:p>
        </w:tc>
        <w:tc>
          <w:tcPr>
            <w:tcW w:w="2284" w:type="dxa"/>
            <w:tcBorders>
              <w:top w:val="nil"/>
              <w:left w:val="nil"/>
              <w:bottom w:val="nil"/>
              <w:right w:val="nil"/>
            </w:tcBorders>
          </w:tcPr>
          <w:p w:rsidR="003157A8" w:rsidRDefault="003157A8">
            <w:pPr>
              <w:pStyle w:val="ConsPlusNormal"/>
              <w:jc w:val="center"/>
            </w:pPr>
            <w:r>
              <w:t>0,68</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36.</w:t>
            </w:r>
          </w:p>
        </w:tc>
        <w:tc>
          <w:tcPr>
            <w:tcW w:w="2410" w:type="dxa"/>
            <w:tcBorders>
              <w:top w:val="nil"/>
              <w:left w:val="nil"/>
              <w:bottom w:val="nil"/>
              <w:right w:val="nil"/>
            </w:tcBorders>
          </w:tcPr>
          <w:p w:rsidR="003157A8" w:rsidRDefault="003157A8">
            <w:pPr>
              <w:pStyle w:val="ConsPlusNormal"/>
            </w:pPr>
            <w:r>
              <w:t>Реконструкция</w:t>
            </w:r>
          </w:p>
          <w:p w:rsidR="003157A8" w:rsidRDefault="003157A8">
            <w:pPr>
              <w:pStyle w:val="ConsPlusNormal"/>
            </w:pPr>
            <w:r>
              <w:t>систем</w:t>
            </w:r>
          </w:p>
          <w:p w:rsidR="003157A8" w:rsidRDefault="003157A8">
            <w:pPr>
              <w:pStyle w:val="ConsPlusNormal"/>
            </w:pPr>
            <w:r>
              <w:t>водоснабжения и</w:t>
            </w:r>
          </w:p>
          <w:p w:rsidR="003157A8" w:rsidRDefault="003157A8">
            <w:pPr>
              <w:pStyle w:val="ConsPlusNormal"/>
            </w:pPr>
            <w:r>
              <w:t>водоотведения</w:t>
            </w:r>
          </w:p>
          <w:p w:rsidR="003157A8" w:rsidRDefault="003157A8">
            <w:pPr>
              <w:pStyle w:val="ConsPlusNormal"/>
            </w:pPr>
            <w:r>
              <w:t>Курильских</w:t>
            </w:r>
          </w:p>
          <w:p w:rsidR="003157A8" w:rsidRDefault="003157A8">
            <w:pPr>
              <w:pStyle w:val="ConsPlusNormal"/>
            </w:pPr>
            <w:r>
              <w:t>островов</w:t>
            </w:r>
          </w:p>
        </w:tc>
        <w:tc>
          <w:tcPr>
            <w:tcW w:w="1344" w:type="dxa"/>
            <w:tcBorders>
              <w:top w:val="nil"/>
              <w:left w:val="nil"/>
              <w:bottom w:val="nil"/>
              <w:right w:val="nil"/>
            </w:tcBorders>
          </w:tcPr>
          <w:p w:rsidR="003157A8" w:rsidRDefault="003157A8">
            <w:pPr>
              <w:pStyle w:val="ConsPlusNormal"/>
              <w:jc w:val="center"/>
            </w:pPr>
            <w:r>
              <w:t>2007 - 2015 годы -</w:t>
            </w:r>
          </w:p>
          <w:p w:rsidR="003157A8" w:rsidRDefault="003157A8">
            <w:pPr>
              <w:pStyle w:val="ConsPlusNormal"/>
              <w:jc w:val="center"/>
            </w:pPr>
            <w:r>
              <w:t>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3247,682</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43,18</w:t>
            </w:r>
          </w:p>
          <w:p w:rsidR="003157A8" w:rsidRDefault="003157A8">
            <w:pPr>
              <w:pStyle w:val="ConsPlusNormal"/>
              <w:jc w:val="center"/>
            </w:pPr>
            <w:r>
              <w:t>187,3</w:t>
            </w:r>
          </w:p>
          <w:p w:rsidR="003157A8" w:rsidRDefault="003157A8">
            <w:pPr>
              <w:pStyle w:val="ConsPlusNormal"/>
              <w:jc w:val="center"/>
            </w:pPr>
            <w:r>
              <w:t>187,5</w:t>
            </w:r>
          </w:p>
          <w:p w:rsidR="003157A8" w:rsidRDefault="003157A8">
            <w:pPr>
              <w:pStyle w:val="ConsPlusNormal"/>
              <w:jc w:val="center"/>
            </w:pPr>
            <w:r>
              <w:t>142,6</w:t>
            </w:r>
          </w:p>
          <w:p w:rsidR="003157A8" w:rsidRDefault="003157A8">
            <w:pPr>
              <w:pStyle w:val="ConsPlusNormal"/>
              <w:jc w:val="center"/>
            </w:pPr>
            <w:r>
              <w:t>116,5</w:t>
            </w:r>
          </w:p>
          <w:p w:rsidR="003157A8" w:rsidRDefault="003157A8">
            <w:pPr>
              <w:pStyle w:val="ConsPlusNormal"/>
              <w:jc w:val="center"/>
            </w:pPr>
            <w:r>
              <w:t>557</w:t>
            </w:r>
          </w:p>
          <w:p w:rsidR="003157A8" w:rsidRDefault="003157A8">
            <w:pPr>
              <w:pStyle w:val="ConsPlusNormal"/>
              <w:jc w:val="center"/>
            </w:pPr>
            <w:r>
              <w:t>815,4</w:t>
            </w:r>
          </w:p>
          <w:p w:rsidR="003157A8" w:rsidRDefault="003157A8">
            <w:pPr>
              <w:pStyle w:val="ConsPlusNormal"/>
              <w:jc w:val="center"/>
            </w:pPr>
            <w:r>
              <w:t>1015,877</w:t>
            </w:r>
          </w:p>
          <w:p w:rsidR="003157A8" w:rsidRDefault="003157A8">
            <w:pPr>
              <w:pStyle w:val="ConsPlusNormal"/>
              <w:jc w:val="center"/>
            </w:pPr>
            <w:r>
              <w:t>182,325</w:t>
            </w:r>
          </w:p>
        </w:tc>
        <w:tc>
          <w:tcPr>
            <w:tcW w:w="1509" w:type="dxa"/>
            <w:tcBorders>
              <w:top w:val="nil"/>
              <w:left w:val="nil"/>
              <w:bottom w:val="nil"/>
              <w:right w:val="nil"/>
            </w:tcBorders>
          </w:tcPr>
          <w:p w:rsidR="003157A8" w:rsidRDefault="003157A8">
            <w:pPr>
              <w:pStyle w:val="ConsPlusNormal"/>
              <w:jc w:val="center"/>
            </w:pPr>
            <w:r>
              <w:t>1503,177</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173,3</w:t>
            </w:r>
          </w:p>
          <w:p w:rsidR="003157A8" w:rsidRDefault="003157A8">
            <w:pPr>
              <w:pStyle w:val="ConsPlusNormal"/>
              <w:jc w:val="center"/>
            </w:pPr>
            <w:r>
              <w:t>52,5</w:t>
            </w:r>
          </w:p>
          <w:p w:rsidR="003157A8" w:rsidRDefault="003157A8">
            <w:pPr>
              <w:pStyle w:val="ConsPlusNormal"/>
              <w:jc w:val="center"/>
            </w:pPr>
            <w:r>
              <w:t>98,6</w:t>
            </w:r>
          </w:p>
          <w:p w:rsidR="003157A8" w:rsidRDefault="003157A8">
            <w:pPr>
              <w:pStyle w:val="ConsPlusNormal"/>
              <w:jc w:val="center"/>
            </w:pPr>
            <w:r>
              <w:t>20,5</w:t>
            </w:r>
          </w:p>
          <w:p w:rsidR="003157A8" w:rsidRDefault="003157A8">
            <w:pPr>
              <w:pStyle w:val="ConsPlusNormal"/>
              <w:jc w:val="center"/>
            </w:pPr>
            <w:r>
              <w:t>250,94</w:t>
            </w:r>
          </w:p>
          <w:p w:rsidR="003157A8" w:rsidRDefault="003157A8">
            <w:pPr>
              <w:pStyle w:val="ConsPlusNormal"/>
              <w:jc w:val="center"/>
            </w:pPr>
            <w:r>
              <w:t>377,04</w:t>
            </w:r>
          </w:p>
          <w:p w:rsidR="003157A8" w:rsidRDefault="003157A8">
            <w:pPr>
              <w:pStyle w:val="ConsPlusNormal"/>
              <w:jc w:val="center"/>
            </w:pPr>
            <w:r>
              <w:t>525,797</w:t>
            </w:r>
          </w:p>
          <w:p w:rsidR="003157A8" w:rsidRDefault="003157A8">
            <w:pPr>
              <w:pStyle w:val="ConsPlusNormal"/>
              <w:jc w:val="center"/>
            </w:pPr>
            <w:r>
              <w:t>4,5</w:t>
            </w:r>
          </w:p>
        </w:tc>
        <w:tc>
          <w:tcPr>
            <w:tcW w:w="2284" w:type="dxa"/>
            <w:tcBorders>
              <w:top w:val="nil"/>
              <w:left w:val="nil"/>
              <w:bottom w:val="nil"/>
              <w:right w:val="nil"/>
            </w:tcBorders>
          </w:tcPr>
          <w:p w:rsidR="003157A8" w:rsidRDefault="003157A8">
            <w:pPr>
              <w:pStyle w:val="ConsPlusNormal"/>
              <w:jc w:val="center"/>
            </w:pPr>
            <w:r>
              <w:t>1744,505</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43,18</w:t>
            </w:r>
          </w:p>
          <w:p w:rsidR="003157A8" w:rsidRDefault="003157A8">
            <w:pPr>
              <w:pStyle w:val="ConsPlusNormal"/>
              <w:jc w:val="center"/>
            </w:pPr>
            <w:r>
              <w:t>14</w:t>
            </w:r>
          </w:p>
          <w:p w:rsidR="003157A8" w:rsidRDefault="003157A8">
            <w:pPr>
              <w:pStyle w:val="ConsPlusNormal"/>
              <w:jc w:val="center"/>
            </w:pPr>
            <w:r>
              <w:t>135</w:t>
            </w:r>
          </w:p>
          <w:p w:rsidR="003157A8" w:rsidRDefault="003157A8">
            <w:pPr>
              <w:pStyle w:val="ConsPlusNormal"/>
              <w:jc w:val="center"/>
            </w:pPr>
            <w:r>
              <w:t>44</w:t>
            </w:r>
          </w:p>
          <w:p w:rsidR="003157A8" w:rsidRDefault="003157A8">
            <w:pPr>
              <w:pStyle w:val="ConsPlusNormal"/>
              <w:jc w:val="center"/>
            </w:pPr>
            <w:r>
              <w:t>96</w:t>
            </w:r>
          </w:p>
          <w:p w:rsidR="003157A8" w:rsidRDefault="003157A8">
            <w:pPr>
              <w:pStyle w:val="ConsPlusNormal"/>
              <w:jc w:val="center"/>
            </w:pPr>
            <w:r>
              <w:t>306,06</w:t>
            </w:r>
          </w:p>
          <w:p w:rsidR="003157A8" w:rsidRDefault="003157A8">
            <w:pPr>
              <w:pStyle w:val="ConsPlusNormal"/>
              <w:jc w:val="center"/>
            </w:pPr>
            <w:r>
              <w:t>438,36</w:t>
            </w:r>
          </w:p>
          <w:p w:rsidR="003157A8" w:rsidRDefault="003157A8">
            <w:pPr>
              <w:pStyle w:val="ConsPlusNormal"/>
              <w:jc w:val="center"/>
            </w:pPr>
            <w:r>
              <w:t>490,08</w:t>
            </w:r>
          </w:p>
          <w:p w:rsidR="003157A8" w:rsidRDefault="003157A8">
            <w:pPr>
              <w:pStyle w:val="ConsPlusNormal"/>
              <w:jc w:val="center"/>
            </w:pPr>
            <w:r>
              <w:t>177,825</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36 в ред. </w:t>
            </w:r>
            <w:hyperlink r:id="rId183"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37.</w:t>
            </w:r>
          </w:p>
        </w:tc>
        <w:tc>
          <w:tcPr>
            <w:tcW w:w="2410" w:type="dxa"/>
            <w:tcBorders>
              <w:top w:val="nil"/>
              <w:left w:val="nil"/>
              <w:bottom w:val="nil"/>
              <w:right w:val="nil"/>
            </w:tcBorders>
          </w:tcPr>
          <w:p w:rsidR="003157A8" w:rsidRDefault="003157A8">
            <w:pPr>
              <w:pStyle w:val="ConsPlusNormal"/>
            </w:pPr>
            <w:r>
              <w:t>Реконструкция теплоснабжения г. Северо-Курильска, остров Парамушир</w:t>
            </w:r>
          </w:p>
        </w:tc>
        <w:tc>
          <w:tcPr>
            <w:tcW w:w="1344" w:type="dxa"/>
            <w:tcBorders>
              <w:top w:val="nil"/>
              <w:left w:val="nil"/>
              <w:bottom w:val="nil"/>
              <w:right w:val="nil"/>
            </w:tcBorders>
          </w:tcPr>
          <w:p w:rsidR="003157A8" w:rsidRDefault="003157A8">
            <w:pPr>
              <w:pStyle w:val="ConsPlusNormal"/>
              <w:jc w:val="center"/>
            </w:pPr>
            <w:r>
              <w:t>2007 - 2014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2013 год</w:t>
            </w:r>
          </w:p>
          <w:p w:rsidR="003157A8" w:rsidRDefault="003157A8">
            <w:pPr>
              <w:pStyle w:val="ConsPlusNormal"/>
              <w:jc w:val="center"/>
            </w:pPr>
            <w:r>
              <w:t>2014 год</w:t>
            </w:r>
          </w:p>
        </w:tc>
        <w:tc>
          <w:tcPr>
            <w:tcW w:w="1487" w:type="dxa"/>
            <w:tcBorders>
              <w:top w:val="nil"/>
              <w:left w:val="nil"/>
              <w:bottom w:val="nil"/>
              <w:right w:val="nil"/>
            </w:tcBorders>
          </w:tcPr>
          <w:p w:rsidR="003157A8" w:rsidRDefault="003157A8">
            <w:pPr>
              <w:pStyle w:val="ConsPlusNormal"/>
              <w:jc w:val="center"/>
            </w:pPr>
            <w:r>
              <w:t>161</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30</w:t>
            </w:r>
          </w:p>
          <w:p w:rsidR="003157A8" w:rsidRDefault="003157A8">
            <w:pPr>
              <w:pStyle w:val="ConsPlusNormal"/>
              <w:jc w:val="center"/>
            </w:pPr>
            <w:r>
              <w:t>66</w:t>
            </w:r>
          </w:p>
          <w:p w:rsidR="003157A8" w:rsidRDefault="003157A8">
            <w:pPr>
              <w:pStyle w:val="ConsPlusNormal"/>
              <w:jc w:val="center"/>
            </w:pPr>
            <w:r>
              <w:t>65</w:t>
            </w:r>
          </w:p>
          <w:p w:rsidR="003157A8" w:rsidRDefault="003157A8">
            <w:pPr>
              <w:pStyle w:val="ConsPlusNormal"/>
              <w:jc w:val="center"/>
            </w:pPr>
            <w:r>
              <w:t>-</w:t>
            </w:r>
          </w:p>
        </w:tc>
        <w:tc>
          <w:tcPr>
            <w:tcW w:w="1509" w:type="dxa"/>
            <w:tcBorders>
              <w:top w:val="nil"/>
              <w:left w:val="nil"/>
              <w:bottom w:val="nil"/>
              <w:right w:val="nil"/>
            </w:tcBorders>
          </w:tcPr>
          <w:p w:rsidR="003157A8" w:rsidRDefault="003157A8">
            <w:pPr>
              <w:pStyle w:val="ConsPlusNormal"/>
              <w:jc w:val="center"/>
            </w:pPr>
            <w:r>
              <w:t>109,8</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30</w:t>
            </w:r>
          </w:p>
          <w:p w:rsidR="003157A8" w:rsidRDefault="003157A8">
            <w:pPr>
              <w:pStyle w:val="ConsPlusNormal"/>
              <w:jc w:val="center"/>
            </w:pPr>
            <w:r>
              <w:t>46</w:t>
            </w:r>
          </w:p>
          <w:p w:rsidR="003157A8" w:rsidRDefault="003157A8">
            <w:pPr>
              <w:pStyle w:val="ConsPlusNormal"/>
              <w:jc w:val="center"/>
            </w:pPr>
            <w:r>
              <w:t>33,8</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51,2</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20</w:t>
            </w:r>
          </w:p>
          <w:p w:rsidR="003157A8" w:rsidRDefault="003157A8">
            <w:pPr>
              <w:pStyle w:val="ConsPlusNormal"/>
              <w:jc w:val="center"/>
            </w:pPr>
            <w:r>
              <w:t>31,2</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37 в ред. </w:t>
            </w:r>
            <w:hyperlink r:id="rId184"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pPr>
          </w:p>
        </w:tc>
        <w:tc>
          <w:tcPr>
            <w:tcW w:w="2410" w:type="dxa"/>
            <w:tcBorders>
              <w:top w:val="nil"/>
              <w:left w:val="nil"/>
              <w:bottom w:val="nil"/>
              <w:right w:val="nil"/>
            </w:tcBorders>
          </w:tcPr>
          <w:p w:rsidR="003157A8" w:rsidRDefault="003157A8">
            <w:pPr>
              <w:pStyle w:val="ConsPlusNormal"/>
            </w:pPr>
            <w:r>
              <w:t>Итого</w:t>
            </w:r>
          </w:p>
        </w:tc>
        <w:tc>
          <w:tcPr>
            <w:tcW w:w="1344" w:type="dxa"/>
            <w:tcBorders>
              <w:top w:val="nil"/>
              <w:left w:val="nil"/>
              <w:bottom w:val="nil"/>
              <w:right w:val="nil"/>
            </w:tcBorders>
          </w:tcPr>
          <w:p w:rsidR="003157A8" w:rsidRDefault="003157A8">
            <w:pPr>
              <w:pStyle w:val="ConsPlusNormal"/>
              <w:jc w:val="center"/>
            </w:pPr>
            <w:r>
              <w:t>2007 - 2015 годы -</w:t>
            </w:r>
          </w:p>
          <w:p w:rsidR="003157A8" w:rsidRDefault="003157A8">
            <w:pPr>
              <w:pStyle w:val="ConsPlusNormal"/>
              <w:jc w:val="center"/>
            </w:pPr>
            <w:r>
              <w:t>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lastRenderedPageBreak/>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lastRenderedPageBreak/>
              <w:t>5644,005</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372,43</w:t>
            </w:r>
          </w:p>
          <w:p w:rsidR="003157A8" w:rsidRDefault="003157A8">
            <w:pPr>
              <w:pStyle w:val="ConsPlusNormal"/>
              <w:jc w:val="center"/>
            </w:pPr>
            <w:r>
              <w:lastRenderedPageBreak/>
              <w:t>676,46</w:t>
            </w:r>
          </w:p>
          <w:p w:rsidR="003157A8" w:rsidRDefault="003157A8">
            <w:pPr>
              <w:pStyle w:val="ConsPlusNormal"/>
              <w:jc w:val="center"/>
            </w:pPr>
            <w:r>
              <w:t>524,83</w:t>
            </w:r>
          </w:p>
          <w:p w:rsidR="003157A8" w:rsidRDefault="003157A8">
            <w:pPr>
              <w:pStyle w:val="ConsPlusNormal"/>
              <w:jc w:val="center"/>
            </w:pPr>
            <w:r>
              <w:t>494,92</w:t>
            </w:r>
          </w:p>
          <w:p w:rsidR="003157A8" w:rsidRDefault="003157A8">
            <w:pPr>
              <w:pStyle w:val="ConsPlusNormal"/>
              <w:jc w:val="center"/>
            </w:pPr>
            <w:r>
              <w:t>116,5</w:t>
            </w:r>
          </w:p>
          <w:p w:rsidR="003157A8" w:rsidRDefault="003157A8">
            <w:pPr>
              <w:pStyle w:val="ConsPlusNormal"/>
              <w:jc w:val="center"/>
            </w:pPr>
            <w:r>
              <w:t>806,8</w:t>
            </w:r>
          </w:p>
          <w:p w:rsidR="003157A8" w:rsidRDefault="003157A8">
            <w:pPr>
              <w:pStyle w:val="ConsPlusNormal"/>
              <w:jc w:val="center"/>
            </w:pPr>
            <w:r>
              <w:t>1330,4</w:t>
            </w:r>
          </w:p>
          <w:p w:rsidR="003157A8" w:rsidRDefault="003157A8">
            <w:pPr>
              <w:pStyle w:val="ConsPlusNormal"/>
              <w:jc w:val="center"/>
            </w:pPr>
            <w:r>
              <w:t>1139,34</w:t>
            </w:r>
          </w:p>
          <w:p w:rsidR="003157A8" w:rsidRDefault="003157A8">
            <w:pPr>
              <w:pStyle w:val="ConsPlusNormal"/>
              <w:jc w:val="center"/>
            </w:pPr>
            <w:r>
              <w:t>182,33</w:t>
            </w:r>
          </w:p>
        </w:tc>
        <w:tc>
          <w:tcPr>
            <w:tcW w:w="1509" w:type="dxa"/>
            <w:tcBorders>
              <w:top w:val="nil"/>
              <w:left w:val="nil"/>
              <w:bottom w:val="nil"/>
              <w:right w:val="nil"/>
            </w:tcBorders>
          </w:tcPr>
          <w:p w:rsidR="003157A8" w:rsidRDefault="003157A8">
            <w:pPr>
              <w:pStyle w:val="ConsPlusNormal"/>
              <w:jc w:val="center"/>
            </w:pPr>
            <w:r>
              <w:lastRenderedPageBreak/>
              <w:t>3195,773</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293,7</w:t>
            </w:r>
          </w:p>
          <w:p w:rsidR="003157A8" w:rsidRDefault="003157A8">
            <w:pPr>
              <w:pStyle w:val="ConsPlusNormal"/>
              <w:jc w:val="center"/>
            </w:pPr>
            <w:r>
              <w:lastRenderedPageBreak/>
              <w:t>612,9</w:t>
            </w:r>
          </w:p>
          <w:p w:rsidR="003157A8" w:rsidRDefault="003157A8">
            <w:pPr>
              <w:pStyle w:val="ConsPlusNormal"/>
              <w:jc w:val="center"/>
            </w:pPr>
            <w:r>
              <w:t>338,3</w:t>
            </w:r>
          </w:p>
          <w:p w:rsidR="003157A8" w:rsidRDefault="003157A8">
            <w:pPr>
              <w:pStyle w:val="ConsPlusNormal"/>
              <w:jc w:val="center"/>
            </w:pPr>
            <w:r>
              <w:t>193,6</w:t>
            </w:r>
          </w:p>
          <w:p w:rsidR="003157A8" w:rsidRDefault="003157A8">
            <w:pPr>
              <w:pStyle w:val="ConsPlusNormal"/>
              <w:jc w:val="center"/>
            </w:pPr>
            <w:r>
              <w:t>20,5</w:t>
            </w:r>
          </w:p>
          <w:p w:rsidR="003157A8" w:rsidRDefault="003157A8">
            <w:pPr>
              <w:pStyle w:val="ConsPlusNormal"/>
              <w:jc w:val="center"/>
            </w:pPr>
            <w:r>
              <w:t>404,94</w:t>
            </w:r>
          </w:p>
          <w:p w:rsidR="003157A8" w:rsidRDefault="003157A8">
            <w:pPr>
              <w:pStyle w:val="ConsPlusNormal"/>
              <w:jc w:val="center"/>
            </w:pPr>
            <w:r>
              <w:t>726,84</w:t>
            </w:r>
          </w:p>
          <w:p w:rsidR="003157A8" w:rsidRDefault="003157A8">
            <w:pPr>
              <w:pStyle w:val="ConsPlusNormal"/>
              <w:jc w:val="center"/>
            </w:pPr>
            <w:r>
              <w:t>600,493</w:t>
            </w:r>
          </w:p>
          <w:p w:rsidR="003157A8" w:rsidRDefault="003157A8">
            <w:pPr>
              <w:pStyle w:val="ConsPlusNormal"/>
              <w:jc w:val="center"/>
            </w:pPr>
            <w:r>
              <w:t>4,5</w:t>
            </w:r>
          </w:p>
        </w:tc>
        <w:tc>
          <w:tcPr>
            <w:tcW w:w="2284" w:type="dxa"/>
            <w:tcBorders>
              <w:top w:val="nil"/>
              <w:left w:val="nil"/>
              <w:bottom w:val="nil"/>
              <w:right w:val="nil"/>
            </w:tcBorders>
          </w:tcPr>
          <w:p w:rsidR="003157A8" w:rsidRDefault="003157A8">
            <w:pPr>
              <w:pStyle w:val="ConsPlusNormal"/>
              <w:jc w:val="center"/>
            </w:pPr>
            <w:r>
              <w:lastRenderedPageBreak/>
              <w:t>2448,23</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78,73</w:t>
            </w:r>
          </w:p>
          <w:p w:rsidR="003157A8" w:rsidRDefault="003157A8">
            <w:pPr>
              <w:pStyle w:val="ConsPlusNormal"/>
              <w:jc w:val="center"/>
            </w:pPr>
            <w:r>
              <w:lastRenderedPageBreak/>
              <w:t>63,56</w:t>
            </w:r>
          </w:p>
          <w:p w:rsidR="003157A8" w:rsidRDefault="003157A8">
            <w:pPr>
              <w:pStyle w:val="ConsPlusNormal"/>
              <w:jc w:val="center"/>
            </w:pPr>
            <w:r>
              <w:t>186,53</w:t>
            </w:r>
          </w:p>
          <w:p w:rsidR="003157A8" w:rsidRDefault="003157A8">
            <w:pPr>
              <w:pStyle w:val="ConsPlusNormal"/>
              <w:jc w:val="center"/>
            </w:pPr>
            <w:r>
              <w:t>301,32</w:t>
            </w:r>
          </w:p>
          <w:p w:rsidR="003157A8" w:rsidRDefault="003157A8">
            <w:pPr>
              <w:pStyle w:val="ConsPlusNormal"/>
              <w:jc w:val="center"/>
            </w:pPr>
            <w:r>
              <w:t>96</w:t>
            </w:r>
          </w:p>
          <w:p w:rsidR="003157A8" w:rsidRDefault="003157A8">
            <w:pPr>
              <w:pStyle w:val="ConsPlusNormal"/>
              <w:jc w:val="center"/>
            </w:pPr>
            <w:r>
              <w:t>401,86</w:t>
            </w:r>
          </w:p>
          <w:p w:rsidR="003157A8" w:rsidRDefault="003157A8">
            <w:pPr>
              <w:pStyle w:val="ConsPlusNormal"/>
              <w:jc w:val="center"/>
            </w:pPr>
            <w:r>
              <w:t>603,56</w:t>
            </w:r>
          </w:p>
          <w:p w:rsidR="003157A8" w:rsidRDefault="003157A8">
            <w:pPr>
              <w:pStyle w:val="ConsPlusNormal"/>
              <w:jc w:val="center"/>
            </w:pPr>
            <w:r>
              <w:t>538,847</w:t>
            </w:r>
          </w:p>
          <w:p w:rsidR="003157A8" w:rsidRDefault="003157A8">
            <w:pPr>
              <w:pStyle w:val="ConsPlusNormal"/>
              <w:jc w:val="center"/>
            </w:pPr>
            <w:r>
              <w:t>177,83</w:t>
            </w:r>
          </w:p>
        </w:tc>
        <w:tc>
          <w:tcPr>
            <w:tcW w:w="1732"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lastRenderedPageBreak/>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lastRenderedPageBreak/>
              <w:t xml:space="preserve">(в ред. </w:t>
            </w:r>
            <w:hyperlink r:id="rId185"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pPr>
          </w:p>
        </w:tc>
        <w:tc>
          <w:tcPr>
            <w:tcW w:w="2410" w:type="dxa"/>
            <w:vMerge w:val="restart"/>
            <w:tcBorders>
              <w:top w:val="nil"/>
              <w:left w:val="nil"/>
              <w:bottom w:val="nil"/>
              <w:right w:val="nil"/>
            </w:tcBorders>
          </w:tcPr>
          <w:p w:rsidR="003157A8" w:rsidRDefault="003157A8">
            <w:pPr>
              <w:pStyle w:val="ConsPlusNormal"/>
            </w:pPr>
            <w:r>
              <w:t>Итого по подразделу 2</w:t>
            </w:r>
          </w:p>
        </w:tc>
        <w:tc>
          <w:tcPr>
            <w:tcW w:w="1344" w:type="dxa"/>
            <w:tcBorders>
              <w:top w:val="nil"/>
              <w:left w:val="nil"/>
              <w:bottom w:val="nil"/>
              <w:right w:val="nil"/>
            </w:tcBorders>
          </w:tcPr>
          <w:p w:rsidR="003157A8" w:rsidRDefault="003157A8">
            <w:pPr>
              <w:pStyle w:val="ConsPlusNormal"/>
              <w:jc w:val="center"/>
            </w:pPr>
            <w:r>
              <w:t>2007 - 2015 годы - всего</w:t>
            </w:r>
          </w:p>
        </w:tc>
        <w:tc>
          <w:tcPr>
            <w:tcW w:w="1487" w:type="dxa"/>
            <w:tcBorders>
              <w:top w:val="nil"/>
              <w:left w:val="nil"/>
              <w:bottom w:val="nil"/>
              <w:right w:val="nil"/>
            </w:tcBorders>
          </w:tcPr>
          <w:p w:rsidR="003157A8" w:rsidRDefault="003157A8">
            <w:pPr>
              <w:pStyle w:val="ConsPlusNormal"/>
              <w:jc w:val="center"/>
            </w:pPr>
            <w:r>
              <w:t>19239,93</w:t>
            </w:r>
          </w:p>
        </w:tc>
        <w:tc>
          <w:tcPr>
            <w:tcW w:w="1509" w:type="dxa"/>
            <w:tcBorders>
              <w:top w:val="nil"/>
              <w:left w:val="nil"/>
              <w:bottom w:val="nil"/>
              <w:right w:val="nil"/>
            </w:tcBorders>
          </w:tcPr>
          <w:p w:rsidR="003157A8" w:rsidRDefault="003157A8">
            <w:pPr>
              <w:pStyle w:val="ConsPlusNormal"/>
              <w:jc w:val="center"/>
            </w:pPr>
            <w:r>
              <w:t>13918,58</w:t>
            </w:r>
          </w:p>
        </w:tc>
        <w:tc>
          <w:tcPr>
            <w:tcW w:w="2284" w:type="dxa"/>
            <w:tcBorders>
              <w:top w:val="nil"/>
              <w:left w:val="nil"/>
              <w:bottom w:val="nil"/>
              <w:right w:val="nil"/>
            </w:tcBorders>
          </w:tcPr>
          <w:p w:rsidR="003157A8" w:rsidRDefault="003157A8">
            <w:pPr>
              <w:pStyle w:val="ConsPlusNormal"/>
              <w:jc w:val="center"/>
            </w:pPr>
            <w:r>
              <w:t>4671,35</w:t>
            </w:r>
          </w:p>
        </w:tc>
        <w:tc>
          <w:tcPr>
            <w:tcW w:w="1732" w:type="dxa"/>
            <w:tcBorders>
              <w:top w:val="nil"/>
              <w:left w:val="nil"/>
              <w:bottom w:val="nil"/>
              <w:right w:val="nil"/>
            </w:tcBorders>
          </w:tcPr>
          <w:p w:rsidR="003157A8" w:rsidRDefault="003157A8">
            <w:pPr>
              <w:pStyle w:val="ConsPlusNormal"/>
              <w:jc w:val="center"/>
            </w:pPr>
            <w:r>
              <w:t>650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1726,11</w:t>
            </w:r>
          </w:p>
        </w:tc>
        <w:tc>
          <w:tcPr>
            <w:tcW w:w="1509" w:type="dxa"/>
            <w:tcBorders>
              <w:top w:val="nil"/>
              <w:left w:val="nil"/>
              <w:bottom w:val="nil"/>
              <w:right w:val="nil"/>
            </w:tcBorders>
          </w:tcPr>
          <w:p w:rsidR="003157A8" w:rsidRDefault="003157A8">
            <w:pPr>
              <w:pStyle w:val="ConsPlusNormal"/>
              <w:jc w:val="center"/>
            </w:pPr>
            <w:r>
              <w:t>1513,3</w:t>
            </w:r>
          </w:p>
        </w:tc>
        <w:tc>
          <w:tcPr>
            <w:tcW w:w="2284" w:type="dxa"/>
            <w:tcBorders>
              <w:top w:val="nil"/>
              <w:left w:val="nil"/>
              <w:bottom w:val="nil"/>
              <w:right w:val="nil"/>
            </w:tcBorders>
          </w:tcPr>
          <w:p w:rsidR="003157A8" w:rsidRDefault="003157A8">
            <w:pPr>
              <w:pStyle w:val="ConsPlusNormal"/>
              <w:jc w:val="center"/>
            </w:pPr>
            <w:r>
              <w:t>212,81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1913,66</w:t>
            </w:r>
          </w:p>
        </w:tc>
        <w:tc>
          <w:tcPr>
            <w:tcW w:w="1509" w:type="dxa"/>
            <w:tcBorders>
              <w:top w:val="nil"/>
              <w:left w:val="nil"/>
              <w:bottom w:val="nil"/>
              <w:right w:val="nil"/>
            </w:tcBorders>
          </w:tcPr>
          <w:p w:rsidR="003157A8" w:rsidRDefault="003157A8">
            <w:pPr>
              <w:pStyle w:val="ConsPlusNormal"/>
              <w:jc w:val="center"/>
            </w:pPr>
            <w:r>
              <w:t>1772,4</w:t>
            </w:r>
          </w:p>
        </w:tc>
        <w:tc>
          <w:tcPr>
            <w:tcW w:w="2284" w:type="dxa"/>
            <w:tcBorders>
              <w:top w:val="nil"/>
              <w:left w:val="nil"/>
              <w:bottom w:val="nil"/>
              <w:right w:val="nil"/>
            </w:tcBorders>
          </w:tcPr>
          <w:p w:rsidR="003157A8" w:rsidRDefault="003157A8">
            <w:pPr>
              <w:pStyle w:val="ConsPlusNormal"/>
              <w:jc w:val="center"/>
            </w:pPr>
            <w:r>
              <w:t>141,26</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1722</w:t>
            </w:r>
          </w:p>
        </w:tc>
        <w:tc>
          <w:tcPr>
            <w:tcW w:w="1509" w:type="dxa"/>
            <w:tcBorders>
              <w:top w:val="nil"/>
              <w:left w:val="nil"/>
              <w:bottom w:val="nil"/>
              <w:right w:val="nil"/>
            </w:tcBorders>
          </w:tcPr>
          <w:p w:rsidR="003157A8" w:rsidRDefault="003157A8">
            <w:pPr>
              <w:pStyle w:val="ConsPlusNormal"/>
              <w:jc w:val="center"/>
            </w:pPr>
            <w:r>
              <w:t>1274,8</w:t>
            </w:r>
          </w:p>
        </w:tc>
        <w:tc>
          <w:tcPr>
            <w:tcW w:w="2284" w:type="dxa"/>
            <w:tcBorders>
              <w:top w:val="nil"/>
              <w:left w:val="nil"/>
              <w:bottom w:val="nil"/>
              <w:right w:val="nil"/>
            </w:tcBorders>
          </w:tcPr>
          <w:p w:rsidR="003157A8" w:rsidRDefault="003157A8">
            <w:pPr>
              <w:pStyle w:val="ConsPlusNormal"/>
              <w:jc w:val="center"/>
            </w:pPr>
            <w:r>
              <w:t>311,2</w:t>
            </w:r>
          </w:p>
        </w:tc>
        <w:tc>
          <w:tcPr>
            <w:tcW w:w="1732" w:type="dxa"/>
            <w:tcBorders>
              <w:top w:val="nil"/>
              <w:left w:val="nil"/>
              <w:bottom w:val="nil"/>
              <w:right w:val="nil"/>
            </w:tcBorders>
          </w:tcPr>
          <w:p w:rsidR="003157A8" w:rsidRDefault="003157A8">
            <w:pPr>
              <w:pStyle w:val="ConsPlusNormal"/>
              <w:jc w:val="center"/>
            </w:pPr>
            <w:r>
              <w:t>136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1768,72</w:t>
            </w:r>
          </w:p>
        </w:tc>
        <w:tc>
          <w:tcPr>
            <w:tcW w:w="1509" w:type="dxa"/>
            <w:tcBorders>
              <w:top w:val="nil"/>
              <w:left w:val="nil"/>
              <w:bottom w:val="nil"/>
              <w:right w:val="nil"/>
            </w:tcBorders>
          </w:tcPr>
          <w:p w:rsidR="003157A8" w:rsidRDefault="003157A8">
            <w:pPr>
              <w:pStyle w:val="ConsPlusNormal"/>
              <w:jc w:val="center"/>
            </w:pPr>
            <w:r>
              <w:t>1012</w:t>
            </w:r>
          </w:p>
        </w:tc>
        <w:tc>
          <w:tcPr>
            <w:tcW w:w="2284" w:type="dxa"/>
            <w:tcBorders>
              <w:top w:val="nil"/>
              <w:left w:val="nil"/>
              <w:bottom w:val="nil"/>
              <w:right w:val="nil"/>
            </w:tcBorders>
          </w:tcPr>
          <w:p w:rsidR="003157A8" w:rsidRDefault="003157A8">
            <w:pPr>
              <w:pStyle w:val="ConsPlusNormal"/>
              <w:jc w:val="center"/>
            </w:pPr>
            <w:r>
              <w:t>606,72</w:t>
            </w:r>
          </w:p>
        </w:tc>
        <w:tc>
          <w:tcPr>
            <w:tcW w:w="1732" w:type="dxa"/>
            <w:tcBorders>
              <w:top w:val="nil"/>
              <w:left w:val="nil"/>
              <w:bottom w:val="nil"/>
              <w:right w:val="nil"/>
            </w:tcBorders>
          </w:tcPr>
          <w:p w:rsidR="003157A8" w:rsidRDefault="003157A8">
            <w:pPr>
              <w:pStyle w:val="ConsPlusNormal"/>
              <w:jc w:val="center"/>
            </w:pPr>
            <w:r>
              <w:t>150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2011 год </w:t>
            </w:r>
            <w:hyperlink w:anchor="P3706"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2241,89</w:t>
            </w:r>
          </w:p>
        </w:tc>
        <w:tc>
          <w:tcPr>
            <w:tcW w:w="1509" w:type="dxa"/>
            <w:tcBorders>
              <w:top w:val="nil"/>
              <w:left w:val="nil"/>
              <w:bottom w:val="nil"/>
              <w:right w:val="nil"/>
            </w:tcBorders>
          </w:tcPr>
          <w:p w:rsidR="003157A8" w:rsidRDefault="003157A8">
            <w:pPr>
              <w:pStyle w:val="ConsPlusNormal"/>
              <w:jc w:val="center"/>
            </w:pPr>
            <w:r>
              <w:t>1686,99</w:t>
            </w:r>
          </w:p>
        </w:tc>
        <w:tc>
          <w:tcPr>
            <w:tcW w:w="2284" w:type="dxa"/>
            <w:tcBorders>
              <w:top w:val="nil"/>
              <w:left w:val="nil"/>
              <w:bottom w:val="nil"/>
              <w:right w:val="nil"/>
            </w:tcBorders>
          </w:tcPr>
          <w:p w:rsidR="003157A8" w:rsidRDefault="003157A8">
            <w:pPr>
              <w:pStyle w:val="ConsPlusNormal"/>
              <w:jc w:val="center"/>
            </w:pPr>
            <w:r>
              <w:t>390,9</w:t>
            </w:r>
          </w:p>
        </w:tc>
        <w:tc>
          <w:tcPr>
            <w:tcW w:w="1732" w:type="dxa"/>
            <w:tcBorders>
              <w:top w:val="nil"/>
              <w:left w:val="nil"/>
              <w:bottom w:val="nil"/>
              <w:right w:val="nil"/>
            </w:tcBorders>
          </w:tcPr>
          <w:p w:rsidR="003157A8" w:rsidRDefault="003157A8">
            <w:pPr>
              <w:pStyle w:val="ConsPlusNormal"/>
              <w:jc w:val="center"/>
            </w:pPr>
            <w:r>
              <w:t>164</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2950,71</w:t>
            </w:r>
          </w:p>
        </w:tc>
        <w:tc>
          <w:tcPr>
            <w:tcW w:w="1509" w:type="dxa"/>
            <w:tcBorders>
              <w:top w:val="nil"/>
              <w:left w:val="nil"/>
              <w:bottom w:val="nil"/>
              <w:right w:val="nil"/>
            </w:tcBorders>
          </w:tcPr>
          <w:p w:rsidR="003157A8" w:rsidRDefault="003157A8">
            <w:pPr>
              <w:pStyle w:val="ConsPlusNormal"/>
              <w:jc w:val="center"/>
            </w:pPr>
            <w:r>
              <w:t>1916,06</w:t>
            </w:r>
          </w:p>
        </w:tc>
        <w:tc>
          <w:tcPr>
            <w:tcW w:w="2284" w:type="dxa"/>
            <w:tcBorders>
              <w:top w:val="nil"/>
              <w:left w:val="nil"/>
              <w:bottom w:val="nil"/>
              <w:right w:val="nil"/>
            </w:tcBorders>
          </w:tcPr>
          <w:p w:rsidR="003157A8" w:rsidRDefault="003157A8">
            <w:pPr>
              <w:pStyle w:val="ConsPlusNormal"/>
              <w:jc w:val="center"/>
            </w:pPr>
            <w:r>
              <w:t>934,65</w:t>
            </w:r>
          </w:p>
        </w:tc>
        <w:tc>
          <w:tcPr>
            <w:tcW w:w="1732"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2013 год </w:t>
            </w:r>
            <w:hyperlink w:anchor="P3708"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3453,76</w:t>
            </w:r>
          </w:p>
        </w:tc>
        <w:tc>
          <w:tcPr>
            <w:tcW w:w="1509" w:type="dxa"/>
            <w:tcBorders>
              <w:top w:val="nil"/>
              <w:left w:val="nil"/>
              <w:bottom w:val="nil"/>
              <w:right w:val="nil"/>
            </w:tcBorders>
          </w:tcPr>
          <w:p w:rsidR="003157A8" w:rsidRDefault="003157A8">
            <w:pPr>
              <w:pStyle w:val="ConsPlusNormal"/>
              <w:jc w:val="center"/>
            </w:pPr>
            <w:r>
              <w:t>2464,35</w:t>
            </w:r>
          </w:p>
        </w:tc>
        <w:tc>
          <w:tcPr>
            <w:tcW w:w="2284" w:type="dxa"/>
            <w:tcBorders>
              <w:top w:val="nil"/>
              <w:left w:val="nil"/>
              <w:bottom w:val="nil"/>
              <w:right w:val="nil"/>
            </w:tcBorders>
          </w:tcPr>
          <w:p w:rsidR="003157A8" w:rsidRDefault="003157A8">
            <w:pPr>
              <w:pStyle w:val="ConsPlusNormal"/>
              <w:jc w:val="center"/>
            </w:pPr>
            <w:r>
              <w:t>889,41</w:t>
            </w:r>
          </w:p>
        </w:tc>
        <w:tc>
          <w:tcPr>
            <w:tcW w:w="1732" w:type="dxa"/>
            <w:tcBorders>
              <w:top w:val="nil"/>
              <w:left w:val="nil"/>
              <w:bottom w:val="nil"/>
              <w:right w:val="nil"/>
            </w:tcBorders>
          </w:tcPr>
          <w:p w:rsidR="003157A8" w:rsidRDefault="003157A8">
            <w:pPr>
              <w:pStyle w:val="ConsPlusNormal"/>
              <w:jc w:val="center"/>
            </w:pPr>
            <w:r>
              <w:t>100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2014 год </w:t>
            </w:r>
            <w:hyperlink w:anchor="P3710"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2742,67</w:t>
            </w:r>
          </w:p>
        </w:tc>
        <w:tc>
          <w:tcPr>
            <w:tcW w:w="1509" w:type="dxa"/>
            <w:tcBorders>
              <w:top w:val="nil"/>
              <w:left w:val="nil"/>
              <w:bottom w:val="nil"/>
              <w:right w:val="nil"/>
            </w:tcBorders>
          </w:tcPr>
          <w:p w:rsidR="003157A8" w:rsidRDefault="003157A8">
            <w:pPr>
              <w:pStyle w:val="ConsPlusNormal"/>
              <w:jc w:val="center"/>
            </w:pPr>
            <w:r>
              <w:t>1952,37</w:t>
            </w:r>
          </w:p>
        </w:tc>
        <w:tc>
          <w:tcPr>
            <w:tcW w:w="2284" w:type="dxa"/>
            <w:tcBorders>
              <w:top w:val="nil"/>
              <w:left w:val="nil"/>
              <w:bottom w:val="nil"/>
              <w:right w:val="nil"/>
            </w:tcBorders>
          </w:tcPr>
          <w:p w:rsidR="003157A8" w:rsidRDefault="003157A8">
            <w:pPr>
              <w:pStyle w:val="ConsPlusNormal"/>
              <w:jc w:val="center"/>
            </w:pPr>
            <w:r>
              <w:t>790,31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720,42</w:t>
            </w:r>
          </w:p>
        </w:tc>
        <w:tc>
          <w:tcPr>
            <w:tcW w:w="1509" w:type="dxa"/>
            <w:tcBorders>
              <w:top w:val="nil"/>
              <w:left w:val="nil"/>
              <w:bottom w:val="nil"/>
              <w:right w:val="nil"/>
            </w:tcBorders>
          </w:tcPr>
          <w:p w:rsidR="003157A8" w:rsidRDefault="003157A8">
            <w:pPr>
              <w:pStyle w:val="ConsPlusNormal"/>
              <w:jc w:val="center"/>
            </w:pPr>
            <w:r>
              <w:t>326,32</w:t>
            </w:r>
          </w:p>
        </w:tc>
        <w:tc>
          <w:tcPr>
            <w:tcW w:w="2284" w:type="dxa"/>
            <w:tcBorders>
              <w:top w:val="nil"/>
              <w:left w:val="nil"/>
              <w:bottom w:val="nil"/>
              <w:right w:val="nil"/>
            </w:tcBorders>
          </w:tcPr>
          <w:p w:rsidR="003157A8" w:rsidRDefault="003157A8">
            <w:pPr>
              <w:pStyle w:val="ConsPlusNormal"/>
              <w:jc w:val="center"/>
            </w:pPr>
            <w:r>
              <w:t>394,1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86"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3"/>
            </w:pPr>
            <w:r>
              <w:lastRenderedPageBreak/>
              <w:t>3. Капитальные вложения по объектам частной собственности</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4"/>
            </w:pPr>
            <w:r>
              <w:t>Мероприятия по развитию рыбохозяйственного комплекса</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38.</w:t>
            </w:r>
          </w:p>
        </w:tc>
        <w:tc>
          <w:tcPr>
            <w:tcW w:w="2410" w:type="dxa"/>
            <w:tcBorders>
              <w:top w:val="nil"/>
              <w:left w:val="nil"/>
              <w:bottom w:val="nil"/>
              <w:right w:val="nil"/>
            </w:tcBorders>
          </w:tcPr>
          <w:p w:rsidR="003157A8" w:rsidRDefault="003157A8">
            <w:pPr>
              <w:pStyle w:val="ConsPlusNormal"/>
            </w:pPr>
            <w:r>
              <w:t>Строительство лососевых рыбоводных заводов по выпуску молоди горбуши и кеты на островах Итуруп, Кунашир, Парамушир</w:t>
            </w:r>
          </w:p>
        </w:tc>
        <w:tc>
          <w:tcPr>
            <w:tcW w:w="1344" w:type="dxa"/>
            <w:tcBorders>
              <w:top w:val="nil"/>
              <w:left w:val="nil"/>
              <w:bottom w:val="nil"/>
              <w:right w:val="nil"/>
            </w:tcBorders>
          </w:tcPr>
          <w:p w:rsidR="003157A8" w:rsidRDefault="003157A8">
            <w:pPr>
              <w:pStyle w:val="ConsPlusNormal"/>
              <w:jc w:val="center"/>
            </w:pPr>
            <w:r>
              <w:t>2012 - 2015 годы - всего</w:t>
            </w:r>
          </w:p>
          <w:p w:rsidR="003157A8" w:rsidRDefault="003157A8">
            <w:pPr>
              <w:pStyle w:val="ConsPlusNormal"/>
              <w:jc w:val="center"/>
            </w:pPr>
            <w:r>
              <w:t>в том числе:</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959,4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226</w:t>
            </w:r>
          </w:p>
          <w:p w:rsidR="003157A8" w:rsidRDefault="003157A8">
            <w:pPr>
              <w:pStyle w:val="ConsPlusNormal"/>
              <w:jc w:val="center"/>
            </w:pPr>
            <w:r>
              <w:t>276</w:t>
            </w:r>
          </w:p>
          <w:p w:rsidR="003157A8" w:rsidRDefault="003157A8">
            <w:pPr>
              <w:pStyle w:val="ConsPlusNormal"/>
              <w:jc w:val="center"/>
            </w:pPr>
            <w:r>
              <w:t>262</w:t>
            </w:r>
          </w:p>
          <w:p w:rsidR="003157A8" w:rsidRDefault="003157A8">
            <w:pPr>
              <w:pStyle w:val="ConsPlusNormal"/>
              <w:jc w:val="center"/>
            </w:pPr>
            <w:r>
              <w:t>195,4</w:t>
            </w:r>
          </w:p>
        </w:tc>
        <w:tc>
          <w:tcPr>
            <w:tcW w:w="1509"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959,4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226</w:t>
            </w:r>
          </w:p>
          <w:p w:rsidR="003157A8" w:rsidRDefault="003157A8">
            <w:pPr>
              <w:pStyle w:val="ConsPlusNormal"/>
              <w:jc w:val="center"/>
            </w:pPr>
            <w:r>
              <w:t>276</w:t>
            </w:r>
          </w:p>
          <w:p w:rsidR="003157A8" w:rsidRDefault="003157A8">
            <w:pPr>
              <w:pStyle w:val="ConsPlusNormal"/>
              <w:jc w:val="center"/>
            </w:pPr>
            <w:r>
              <w:t>262</w:t>
            </w:r>
          </w:p>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38 в ред. </w:t>
            </w:r>
            <w:hyperlink r:id="rId187"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pPr>
          </w:p>
        </w:tc>
        <w:tc>
          <w:tcPr>
            <w:tcW w:w="2410" w:type="dxa"/>
            <w:tcBorders>
              <w:top w:val="nil"/>
              <w:left w:val="nil"/>
              <w:bottom w:val="nil"/>
              <w:right w:val="nil"/>
            </w:tcBorders>
          </w:tcPr>
          <w:p w:rsidR="003157A8" w:rsidRDefault="003157A8">
            <w:pPr>
              <w:pStyle w:val="ConsPlusNormal"/>
            </w:pPr>
            <w:r>
              <w:t>Итого по подразделу 3</w:t>
            </w:r>
          </w:p>
        </w:tc>
        <w:tc>
          <w:tcPr>
            <w:tcW w:w="1344" w:type="dxa"/>
            <w:tcBorders>
              <w:top w:val="nil"/>
              <w:left w:val="nil"/>
              <w:bottom w:val="nil"/>
              <w:right w:val="nil"/>
            </w:tcBorders>
          </w:tcPr>
          <w:p w:rsidR="003157A8" w:rsidRDefault="003157A8">
            <w:pPr>
              <w:pStyle w:val="ConsPlusNormal"/>
              <w:jc w:val="center"/>
            </w:pPr>
            <w:r>
              <w:t>2012 - 2015 годы - всего</w:t>
            </w:r>
          </w:p>
          <w:p w:rsidR="003157A8" w:rsidRDefault="003157A8">
            <w:pPr>
              <w:pStyle w:val="ConsPlusNormal"/>
              <w:jc w:val="center"/>
            </w:pPr>
            <w:r>
              <w:t>в том числе:</w:t>
            </w:r>
          </w:p>
          <w:p w:rsidR="003157A8" w:rsidRDefault="003157A8">
            <w:pPr>
              <w:pStyle w:val="ConsPlusNormal"/>
              <w:jc w:val="center"/>
            </w:pPr>
            <w:r>
              <w:t>2012 год</w:t>
            </w:r>
          </w:p>
          <w:p w:rsidR="003157A8" w:rsidRDefault="003157A8">
            <w:pPr>
              <w:pStyle w:val="ConsPlusNormal"/>
              <w:jc w:val="center"/>
            </w:pPr>
            <w:r>
              <w:t>2013 год</w:t>
            </w:r>
          </w:p>
          <w:p w:rsidR="003157A8" w:rsidRDefault="003157A8">
            <w:pPr>
              <w:pStyle w:val="ConsPlusNormal"/>
              <w:jc w:val="center"/>
            </w:pPr>
            <w:r>
              <w:t>2014 год</w:t>
            </w:r>
          </w:p>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959,4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226</w:t>
            </w:r>
          </w:p>
          <w:p w:rsidR="003157A8" w:rsidRDefault="003157A8">
            <w:pPr>
              <w:pStyle w:val="ConsPlusNormal"/>
              <w:jc w:val="center"/>
            </w:pPr>
            <w:r>
              <w:t>276</w:t>
            </w:r>
          </w:p>
          <w:p w:rsidR="003157A8" w:rsidRDefault="003157A8">
            <w:pPr>
              <w:pStyle w:val="ConsPlusNormal"/>
              <w:jc w:val="center"/>
            </w:pPr>
            <w:r>
              <w:t>262</w:t>
            </w:r>
          </w:p>
          <w:p w:rsidR="003157A8" w:rsidRDefault="003157A8">
            <w:pPr>
              <w:pStyle w:val="ConsPlusNormal"/>
              <w:jc w:val="center"/>
            </w:pPr>
            <w:r>
              <w:t>195,4</w:t>
            </w:r>
          </w:p>
        </w:tc>
        <w:tc>
          <w:tcPr>
            <w:tcW w:w="1509"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959,4</w:t>
            </w: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pPr>
          </w:p>
          <w:p w:rsidR="003157A8" w:rsidRDefault="003157A8">
            <w:pPr>
              <w:pStyle w:val="ConsPlusNormal"/>
              <w:jc w:val="center"/>
            </w:pPr>
            <w:r>
              <w:t>226</w:t>
            </w:r>
          </w:p>
          <w:p w:rsidR="003157A8" w:rsidRDefault="003157A8">
            <w:pPr>
              <w:pStyle w:val="ConsPlusNormal"/>
              <w:jc w:val="center"/>
            </w:pPr>
            <w:r>
              <w:t>276</w:t>
            </w:r>
          </w:p>
          <w:p w:rsidR="003157A8" w:rsidRDefault="003157A8">
            <w:pPr>
              <w:pStyle w:val="ConsPlusNormal"/>
              <w:jc w:val="center"/>
            </w:pPr>
            <w:r>
              <w:t>262</w:t>
            </w:r>
          </w:p>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88"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pPr>
          </w:p>
        </w:tc>
        <w:tc>
          <w:tcPr>
            <w:tcW w:w="2410" w:type="dxa"/>
            <w:vMerge w:val="restart"/>
            <w:tcBorders>
              <w:top w:val="nil"/>
              <w:left w:val="nil"/>
              <w:bottom w:val="nil"/>
              <w:right w:val="nil"/>
            </w:tcBorders>
          </w:tcPr>
          <w:p w:rsidR="003157A8" w:rsidRDefault="003157A8">
            <w:pPr>
              <w:pStyle w:val="ConsPlusNormal"/>
            </w:pPr>
            <w:r>
              <w:t>Итого по разделу I</w:t>
            </w:r>
          </w:p>
        </w:tc>
        <w:tc>
          <w:tcPr>
            <w:tcW w:w="1344" w:type="dxa"/>
            <w:tcBorders>
              <w:top w:val="nil"/>
              <w:left w:val="nil"/>
              <w:bottom w:val="nil"/>
              <w:right w:val="nil"/>
            </w:tcBorders>
          </w:tcPr>
          <w:p w:rsidR="003157A8" w:rsidRDefault="003157A8">
            <w:pPr>
              <w:pStyle w:val="ConsPlusNormal"/>
              <w:jc w:val="center"/>
            </w:pPr>
            <w:r>
              <w:t>2007 - 2015 годы - всего</w:t>
            </w:r>
          </w:p>
        </w:tc>
        <w:tc>
          <w:tcPr>
            <w:tcW w:w="1487" w:type="dxa"/>
            <w:tcBorders>
              <w:top w:val="nil"/>
              <w:left w:val="nil"/>
              <w:bottom w:val="nil"/>
              <w:right w:val="nil"/>
            </w:tcBorders>
          </w:tcPr>
          <w:p w:rsidR="003157A8" w:rsidRDefault="003157A8">
            <w:pPr>
              <w:pStyle w:val="ConsPlusNormal"/>
              <w:jc w:val="center"/>
            </w:pPr>
            <w:r>
              <w:t>27175,39</w:t>
            </w:r>
          </w:p>
        </w:tc>
        <w:tc>
          <w:tcPr>
            <w:tcW w:w="1509" w:type="dxa"/>
            <w:tcBorders>
              <w:top w:val="nil"/>
              <w:left w:val="nil"/>
              <w:bottom w:val="nil"/>
              <w:right w:val="nil"/>
            </w:tcBorders>
          </w:tcPr>
          <w:p w:rsidR="003157A8" w:rsidRDefault="003157A8">
            <w:pPr>
              <w:pStyle w:val="ConsPlusNormal"/>
              <w:jc w:val="center"/>
            </w:pPr>
            <w:r>
              <w:t>20599,78</w:t>
            </w:r>
          </w:p>
        </w:tc>
        <w:tc>
          <w:tcPr>
            <w:tcW w:w="2284" w:type="dxa"/>
            <w:tcBorders>
              <w:top w:val="nil"/>
              <w:left w:val="nil"/>
              <w:bottom w:val="nil"/>
              <w:right w:val="nil"/>
            </w:tcBorders>
          </w:tcPr>
          <w:p w:rsidR="003157A8" w:rsidRDefault="003157A8">
            <w:pPr>
              <w:pStyle w:val="ConsPlusNormal"/>
              <w:jc w:val="center"/>
            </w:pPr>
            <w:r>
              <w:t>4686,81</w:t>
            </w:r>
          </w:p>
        </w:tc>
        <w:tc>
          <w:tcPr>
            <w:tcW w:w="1732" w:type="dxa"/>
            <w:tcBorders>
              <w:top w:val="nil"/>
              <w:left w:val="nil"/>
              <w:bottom w:val="nil"/>
              <w:right w:val="nil"/>
            </w:tcBorders>
          </w:tcPr>
          <w:p w:rsidR="003157A8" w:rsidRDefault="003157A8">
            <w:pPr>
              <w:pStyle w:val="ConsPlusNormal"/>
              <w:jc w:val="center"/>
            </w:pPr>
            <w:r>
              <w:t>1888,8</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2576,51</w:t>
            </w:r>
          </w:p>
        </w:tc>
        <w:tc>
          <w:tcPr>
            <w:tcW w:w="1509" w:type="dxa"/>
            <w:tcBorders>
              <w:top w:val="nil"/>
              <w:left w:val="nil"/>
              <w:bottom w:val="nil"/>
              <w:right w:val="nil"/>
            </w:tcBorders>
          </w:tcPr>
          <w:p w:rsidR="003157A8" w:rsidRDefault="003157A8">
            <w:pPr>
              <w:pStyle w:val="ConsPlusNormal"/>
              <w:jc w:val="center"/>
            </w:pPr>
            <w:r>
              <w:t>2360,7</w:t>
            </w:r>
          </w:p>
        </w:tc>
        <w:tc>
          <w:tcPr>
            <w:tcW w:w="2284" w:type="dxa"/>
            <w:tcBorders>
              <w:top w:val="nil"/>
              <w:left w:val="nil"/>
              <w:bottom w:val="nil"/>
              <w:right w:val="nil"/>
            </w:tcBorders>
          </w:tcPr>
          <w:p w:rsidR="003157A8" w:rsidRDefault="003157A8">
            <w:pPr>
              <w:pStyle w:val="ConsPlusNormal"/>
              <w:jc w:val="center"/>
            </w:pPr>
            <w:r>
              <w:t>215,81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2684,12</w:t>
            </w:r>
          </w:p>
        </w:tc>
        <w:tc>
          <w:tcPr>
            <w:tcW w:w="1509" w:type="dxa"/>
            <w:tcBorders>
              <w:top w:val="nil"/>
              <w:left w:val="nil"/>
              <w:bottom w:val="nil"/>
              <w:right w:val="nil"/>
            </w:tcBorders>
          </w:tcPr>
          <w:p w:rsidR="003157A8" w:rsidRDefault="003157A8">
            <w:pPr>
              <w:pStyle w:val="ConsPlusNormal"/>
              <w:jc w:val="center"/>
            </w:pPr>
            <w:r>
              <w:t>2530,4</w:t>
            </w:r>
          </w:p>
        </w:tc>
        <w:tc>
          <w:tcPr>
            <w:tcW w:w="2284" w:type="dxa"/>
            <w:tcBorders>
              <w:top w:val="nil"/>
              <w:left w:val="nil"/>
              <w:bottom w:val="nil"/>
              <w:right w:val="nil"/>
            </w:tcBorders>
          </w:tcPr>
          <w:p w:rsidR="003157A8" w:rsidRDefault="003157A8">
            <w:pPr>
              <w:pStyle w:val="ConsPlusNormal"/>
              <w:jc w:val="center"/>
            </w:pPr>
            <w:r>
              <w:t>153,72</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2058,4</w:t>
            </w:r>
          </w:p>
        </w:tc>
        <w:tc>
          <w:tcPr>
            <w:tcW w:w="1509" w:type="dxa"/>
            <w:tcBorders>
              <w:top w:val="nil"/>
              <w:left w:val="nil"/>
              <w:bottom w:val="nil"/>
              <w:right w:val="nil"/>
            </w:tcBorders>
          </w:tcPr>
          <w:p w:rsidR="003157A8" w:rsidRDefault="003157A8">
            <w:pPr>
              <w:pStyle w:val="ConsPlusNormal"/>
              <w:jc w:val="center"/>
            </w:pPr>
            <w:r>
              <w:t>1611,2</w:t>
            </w:r>
          </w:p>
        </w:tc>
        <w:tc>
          <w:tcPr>
            <w:tcW w:w="2284" w:type="dxa"/>
            <w:tcBorders>
              <w:top w:val="nil"/>
              <w:left w:val="nil"/>
              <w:bottom w:val="nil"/>
              <w:right w:val="nil"/>
            </w:tcBorders>
          </w:tcPr>
          <w:p w:rsidR="003157A8" w:rsidRDefault="003157A8">
            <w:pPr>
              <w:pStyle w:val="ConsPlusNormal"/>
              <w:jc w:val="center"/>
            </w:pPr>
            <w:r>
              <w:t>311,2</w:t>
            </w:r>
          </w:p>
        </w:tc>
        <w:tc>
          <w:tcPr>
            <w:tcW w:w="1732" w:type="dxa"/>
            <w:tcBorders>
              <w:top w:val="nil"/>
              <w:left w:val="nil"/>
              <w:bottom w:val="nil"/>
              <w:right w:val="nil"/>
            </w:tcBorders>
          </w:tcPr>
          <w:p w:rsidR="003157A8" w:rsidRDefault="003157A8">
            <w:pPr>
              <w:pStyle w:val="ConsPlusNormal"/>
              <w:jc w:val="center"/>
            </w:pPr>
            <w:r>
              <w:t>136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2100,52</w:t>
            </w:r>
          </w:p>
        </w:tc>
        <w:tc>
          <w:tcPr>
            <w:tcW w:w="1509" w:type="dxa"/>
            <w:tcBorders>
              <w:top w:val="nil"/>
              <w:left w:val="nil"/>
              <w:bottom w:val="nil"/>
              <w:right w:val="nil"/>
            </w:tcBorders>
          </w:tcPr>
          <w:p w:rsidR="003157A8" w:rsidRDefault="003157A8">
            <w:pPr>
              <w:pStyle w:val="ConsPlusNormal"/>
              <w:jc w:val="center"/>
            </w:pPr>
            <w:r>
              <w:t>1343,8</w:t>
            </w:r>
          </w:p>
        </w:tc>
        <w:tc>
          <w:tcPr>
            <w:tcW w:w="2284" w:type="dxa"/>
            <w:tcBorders>
              <w:top w:val="nil"/>
              <w:left w:val="nil"/>
              <w:bottom w:val="nil"/>
              <w:right w:val="nil"/>
            </w:tcBorders>
          </w:tcPr>
          <w:p w:rsidR="003157A8" w:rsidRDefault="003157A8">
            <w:pPr>
              <w:pStyle w:val="ConsPlusNormal"/>
              <w:jc w:val="center"/>
            </w:pPr>
            <w:r>
              <w:t>606,72</w:t>
            </w:r>
          </w:p>
        </w:tc>
        <w:tc>
          <w:tcPr>
            <w:tcW w:w="1732" w:type="dxa"/>
            <w:tcBorders>
              <w:top w:val="nil"/>
              <w:left w:val="nil"/>
              <w:bottom w:val="nil"/>
              <w:right w:val="nil"/>
            </w:tcBorders>
          </w:tcPr>
          <w:p w:rsidR="003157A8" w:rsidRDefault="003157A8">
            <w:pPr>
              <w:pStyle w:val="ConsPlusNormal"/>
              <w:jc w:val="center"/>
            </w:pPr>
            <w:r>
              <w:t>150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2011 год </w:t>
            </w:r>
            <w:hyperlink w:anchor="P3706"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2936,85</w:t>
            </w:r>
          </w:p>
        </w:tc>
        <w:tc>
          <w:tcPr>
            <w:tcW w:w="1509" w:type="dxa"/>
            <w:tcBorders>
              <w:top w:val="nil"/>
              <w:left w:val="nil"/>
              <w:bottom w:val="nil"/>
              <w:right w:val="nil"/>
            </w:tcBorders>
          </w:tcPr>
          <w:p w:rsidR="003157A8" w:rsidRDefault="003157A8">
            <w:pPr>
              <w:pStyle w:val="ConsPlusNormal"/>
              <w:jc w:val="center"/>
            </w:pPr>
            <w:r>
              <w:t>2381,95</w:t>
            </w:r>
          </w:p>
        </w:tc>
        <w:tc>
          <w:tcPr>
            <w:tcW w:w="2284" w:type="dxa"/>
            <w:tcBorders>
              <w:top w:val="nil"/>
              <w:left w:val="nil"/>
              <w:bottom w:val="nil"/>
              <w:right w:val="nil"/>
            </w:tcBorders>
          </w:tcPr>
          <w:p w:rsidR="003157A8" w:rsidRDefault="003157A8">
            <w:pPr>
              <w:pStyle w:val="ConsPlusNormal"/>
              <w:jc w:val="center"/>
            </w:pPr>
            <w:r>
              <w:t>390,9</w:t>
            </w:r>
          </w:p>
        </w:tc>
        <w:tc>
          <w:tcPr>
            <w:tcW w:w="1732" w:type="dxa"/>
            <w:tcBorders>
              <w:top w:val="nil"/>
              <w:left w:val="nil"/>
              <w:bottom w:val="nil"/>
              <w:right w:val="nil"/>
            </w:tcBorders>
          </w:tcPr>
          <w:p w:rsidR="003157A8" w:rsidRDefault="003157A8">
            <w:pPr>
              <w:pStyle w:val="ConsPlusNormal"/>
              <w:jc w:val="center"/>
            </w:pPr>
            <w:r>
              <w:t>164</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5194,61</w:t>
            </w:r>
          </w:p>
        </w:tc>
        <w:tc>
          <w:tcPr>
            <w:tcW w:w="1509" w:type="dxa"/>
            <w:tcBorders>
              <w:top w:val="nil"/>
              <w:left w:val="nil"/>
              <w:bottom w:val="nil"/>
              <w:right w:val="nil"/>
            </w:tcBorders>
          </w:tcPr>
          <w:p w:rsidR="003157A8" w:rsidRDefault="003157A8">
            <w:pPr>
              <w:pStyle w:val="ConsPlusNormal"/>
              <w:jc w:val="center"/>
            </w:pPr>
            <w:r>
              <w:t>3933,96</w:t>
            </w:r>
          </w:p>
        </w:tc>
        <w:tc>
          <w:tcPr>
            <w:tcW w:w="2284" w:type="dxa"/>
            <w:tcBorders>
              <w:top w:val="nil"/>
              <w:left w:val="nil"/>
              <w:bottom w:val="nil"/>
              <w:right w:val="nil"/>
            </w:tcBorders>
          </w:tcPr>
          <w:p w:rsidR="003157A8" w:rsidRDefault="003157A8">
            <w:pPr>
              <w:pStyle w:val="ConsPlusNormal"/>
              <w:jc w:val="center"/>
            </w:pPr>
            <w:r>
              <w:t>934,65</w:t>
            </w:r>
          </w:p>
        </w:tc>
        <w:tc>
          <w:tcPr>
            <w:tcW w:w="1732" w:type="dxa"/>
            <w:tcBorders>
              <w:top w:val="nil"/>
              <w:left w:val="nil"/>
              <w:bottom w:val="nil"/>
              <w:right w:val="nil"/>
            </w:tcBorders>
          </w:tcPr>
          <w:p w:rsidR="003157A8" w:rsidRDefault="003157A8">
            <w:pPr>
              <w:pStyle w:val="ConsPlusNormal"/>
              <w:jc w:val="center"/>
            </w:pPr>
            <w:r>
              <w:t>326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2013 год </w:t>
            </w:r>
            <w:hyperlink w:anchor="P3708"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4659,56</w:t>
            </w:r>
          </w:p>
        </w:tc>
        <w:tc>
          <w:tcPr>
            <w:tcW w:w="1509" w:type="dxa"/>
            <w:tcBorders>
              <w:top w:val="nil"/>
              <w:left w:val="nil"/>
              <w:bottom w:val="nil"/>
              <w:right w:val="nil"/>
            </w:tcBorders>
          </w:tcPr>
          <w:p w:rsidR="003157A8" w:rsidRDefault="003157A8">
            <w:pPr>
              <w:pStyle w:val="ConsPlusNormal"/>
              <w:jc w:val="center"/>
            </w:pPr>
            <w:r>
              <w:t>3344,35</w:t>
            </w:r>
          </w:p>
        </w:tc>
        <w:tc>
          <w:tcPr>
            <w:tcW w:w="2284" w:type="dxa"/>
            <w:tcBorders>
              <w:top w:val="nil"/>
              <w:left w:val="nil"/>
              <w:bottom w:val="nil"/>
              <w:right w:val="nil"/>
            </w:tcBorders>
          </w:tcPr>
          <w:p w:rsidR="003157A8" w:rsidRDefault="003157A8">
            <w:pPr>
              <w:pStyle w:val="ConsPlusNormal"/>
              <w:jc w:val="center"/>
            </w:pPr>
            <w:r>
              <w:t>889,41</w:t>
            </w:r>
          </w:p>
        </w:tc>
        <w:tc>
          <w:tcPr>
            <w:tcW w:w="1732" w:type="dxa"/>
            <w:tcBorders>
              <w:top w:val="nil"/>
              <w:left w:val="nil"/>
              <w:bottom w:val="nil"/>
              <w:right w:val="nil"/>
            </w:tcBorders>
          </w:tcPr>
          <w:p w:rsidR="003157A8" w:rsidRDefault="003157A8">
            <w:pPr>
              <w:pStyle w:val="ConsPlusNormal"/>
              <w:jc w:val="center"/>
            </w:pPr>
            <w:r>
              <w:t>425,8</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2014 год </w:t>
            </w:r>
            <w:hyperlink w:anchor="P3710"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4049,01</w:t>
            </w:r>
          </w:p>
        </w:tc>
        <w:tc>
          <w:tcPr>
            <w:tcW w:w="1509" w:type="dxa"/>
            <w:tcBorders>
              <w:top w:val="nil"/>
              <w:left w:val="nil"/>
              <w:bottom w:val="nil"/>
              <w:right w:val="nil"/>
            </w:tcBorders>
          </w:tcPr>
          <w:p w:rsidR="003157A8" w:rsidRDefault="003157A8">
            <w:pPr>
              <w:pStyle w:val="ConsPlusNormal"/>
              <w:jc w:val="center"/>
            </w:pPr>
            <w:r>
              <w:t>2767,11</w:t>
            </w:r>
          </w:p>
        </w:tc>
        <w:tc>
          <w:tcPr>
            <w:tcW w:w="2284" w:type="dxa"/>
            <w:tcBorders>
              <w:top w:val="nil"/>
              <w:left w:val="nil"/>
              <w:bottom w:val="nil"/>
              <w:right w:val="nil"/>
            </w:tcBorders>
          </w:tcPr>
          <w:p w:rsidR="003157A8" w:rsidRDefault="003157A8">
            <w:pPr>
              <w:pStyle w:val="ConsPlusNormal"/>
              <w:jc w:val="center"/>
            </w:pPr>
            <w:r>
              <w:t>790,31</w:t>
            </w:r>
          </w:p>
        </w:tc>
        <w:tc>
          <w:tcPr>
            <w:tcW w:w="1732" w:type="dxa"/>
            <w:tcBorders>
              <w:top w:val="nil"/>
              <w:left w:val="nil"/>
              <w:bottom w:val="nil"/>
              <w:right w:val="nil"/>
            </w:tcBorders>
          </w:tcPr>
          <w:p w:rsidR="003157A8" w:rsidRDefault="003157A8">
            <w:pPr>
              <w:pStyle w:val="ConsPlusNormal"/>
              <w:jc w:val="center"/>
            </w:pPr>
            <w:r>
              <w:t>491,6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915,82</w:t>
            </w:r>
          </w:p>
        </w:tc>
        <w:tc>
          <w:tcPr>
            <w:tcW w:w="1509" w:type="dxa"/>
            <w:tcBorders>
              <w:top w:val="nil"/>
              <w:left w:val="nil"/>
              <w:bottom w:val="nil"/>
              <w:right w:val="nil"/>
            </w:tcBorders>
          </w:tcPr>
          <w:p w:rsidR="003157A8" w:rsidRDefault="003157A8">
            <w:pPr>
              <w:pStyle w:val="ConsPlusNormal"/>
              <w:jc w:val="center"/>
            </w:pPr>
            <w:r>
              <w:t>326,32</w:t>
            </w:r>
          </w:p>
        </w:tc>
        <w:tc>
          <w:tcPr>
            <w:tcW w:w="2284" w:type="dxa"/>
            <w:tcBorders>
              <w:top w:val="nil"/>
              <w:left w:val="nil"/>
              <w:bottom w:val="nil"/>
              <w:right w:val="nil"/>
            </w:tcBorders>
          </w:tcPr>
          <w:p w:rsidR="003157A8" w:rsidRDefault="003157A8">
            <w:pPr>
              <w:pStyle w:val="ConsPlusNormal"/>
              <w:jc w:val="center"/>
            </w:pPr>
            <w:r>
              <w:t>394,1</w:t>
            </w:r>
          </w:p>
        </w:tc>
        <w:tc>
          <w:tcPr>
            <w:tcW w:w="1732"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89"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center"/>
              <w:outlineLvl w:val="2"/>
            </w:pPr>
            <w:r>
              <w:t>II. Научно-исследовательские и опытно-конструкторские работы</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39.</w:t>
            </w:r>
          </w:p>
        </w:tc>
        <w:tc>
          <w:tcPr>
            <w:tcW w:w="2410" w:type="dxa"/>
            <w:tcBorders>
              <w:top w:val="nil"/>
              <w:left w:val="nil"/>
              <w:bottom w:val="nil"/>
              <w:right w:val="nil"/>
            </w:tcBorders>
          </w:tcPr>
          <w:p w:rsidR="003157A8" w:rsidRDefault="003157A8">
            <w:pPr>
              <w:pStyle w:val="ConsPlusNormal"/>
            </w:pPr>
            <w:r>
              <w:t>Разработка предложений по увеличению эффективности использования привлекаемых инвестиций и стимулированию инноваций в целях социально-экономического развития Курильских островов</w:t>
            </w:r>
          </w:p>
        </w:tc>
        <w:tc>
          <w:tcPr>
            <w:tcW w:w="1344" w:type="dxa"/>
            <w:tcBorders>
              <w:top w:val="nil"/>
              <w:left w:val="nil"/>
              <w:bottom w:val="nil"/>
              <w:right w:val="nil"/>
            </w:tcBorders>
          </w:tcPr>
          <w:p w:rsidR="003157A8" w:rsidRDefault="003157A8">
            <w:pPr>
              <w:pStyle w:val="ConsPlusNormal"/>
              <w:jc w:val="center"/>
            </w:pPr>
            <w:r>
              <w:t>2008 - 2009 годы - всего</w:t>
            </w:r>
          </w:p>
          <w:p w:rsidR="003157A8" w:rsidRDefault="003157A8">
            <w:pPr>
              <w:pStyle w:val="ConsPlusNormal"/>
              <w:jc w:val="center"/>
            </w:pPr>
            <w:r>
              <w:t>в том числе:</w:t>
            </w:r>
          </w:p>
          <w:p w:rsidR="003157A8" w:rsidRDefault="003157A8">
            <w:pPr>
              <w:pStyle w:val="ConsPlusNormal"/>
              <w:jc w:val="center"/>
            </w:pPr>
            <w:r>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w:t>
            </w:r>
          </w:p>
          <w:p w:rsidR="003157A8" w:rsidRDefault="003157A8">
            <w:pPr>
              <w:pStyle w:val="ConsPlusNormal"/>
              <w:jc w:val="center"/>
            </w:pPr>
            <w:r>
              <w:t>0,5</w:t>
            </w:r>
          </w:p>
        </w:tc>
        <w:tc>
          <w:tcPr>
            <w:tcW w:w="1509" w:type="dxa"/>
            <w:tcBorders>
              <w:top w:val="nil"/>
              <w:left w:val="nil"/>
              <w:bottom w:val="nil"/>
              <w:right w:val="nil"/>
            </w:tcBorders>
          </w:tcPr>
          <w:p w:rsidR="003157A8" w:rsidRDefault="003157A8">
            <w:pPr>
              <w:pStyle w:val="ConsPlusNormal"/>
              <w:jc w:val="center"/>
            </w:pPr>
            <w:r>
              <w:t>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w:t>
            </w:r>
          </w:p>
          <w:p w:rsidR="003157A8" w:rsidRDefault="003157A8">
            <w:pPr>
              <w:pStyle w:val="ConsPlusNormal"/>
              <w:jc w:val="center"/>
            </w:pPr>
            <w:r>
              <w:t>0,5</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90" w:history="1">
              <w:r>
                <w:rPr>
                  <w:color w:val="0000FF"/>
                </w:rPr>
                <w:t>Постановления</w:t>
              </w:r>
            </w:hyperlink>
            <w:r>
              <w:t xml:space="preserve"> Правительства РФ от 11.02.2013 N 111)</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40.</w:t>
            </w:r>
          </w:p>
        </w:tc>
        <w:tc>
          <w:tcPr>
            <w:tcW w:w="2410" w:type="dxa"/>
            <w:tcBorders>
              <w:top w:val="nil"/>
              <w:left w:val="nil"/>
              <w:bottom w:val="nil"/>
              <w:right w:val="nil"/>
            </w:tcBorders>
          </w:tcPr>
          <w:p w:rsidR="003157A8" w:rsidRDefault="003157A8">
            <w:pPr>
              <w:pStyle w:val="ConsPlusNormal"/>
            </w:pPr>
            <w:r>
              <w:t xml:space="preserve">Формирование системы анализа, мониторинга и контроля реализации федеральной целевой </w:t>
            </w:r>
            <w:hyperlink w:anchor="P35" w:history="1">
              <w:r>
                <w:rPr>
                  <w:color w:val="0000FF"/>
                </w:rPr>
                <w:t>программы</w:t>
              </w:r>
            </w:hyperlink>
            <w:r>
              <w:t xml:space="preserve"> "Социально-экономическое развитие Курильских островов (Сахалинская область) на 2007 - 2015 годы"</w:t>
            </w:r>
          </w:p>
        </w:tc>
        <w:tc>
          <w:tcPr>
            <w:tcW w:w="1344" w:type="dxa"/>
            <w:tcBorders>
              <w:top w:val="nil"/>
              <w:left w:val="nil"/>
              <w:bottom w:val="nil"/>
              <w:right w:val="nil"/>
            </w:tcBorders>
          </w:tcPr>
          <w:p w:rsidR="003157A8" w:rsidRDefault="003157A8">
            <w:pPr>
              <w:pStyle w:val="ConsPlusNormal"/>
              <w:jc w:val="center"/>
            </w:pPr>
            <w:r>
              <w:t>2007 - 2008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1,5</w:t>
            </w:r>
          </w:p>
          <w:p w:rsidR="003157A8" w:rsidRDefault="003157A8">
            <w:pPr>
              <w:pStyle w:val="ConsPlusNormal"/>
              <w:jc w:val="center"/>
            </w:pPr>
            <w:r>
              <w:t>1,5</w:t>
            </w:r>
          </w:p>
        </w:tc>
        <w:tc>
          <w:tcPr>
            <w:tcW w:w="1509" w:type="dxa"/>
            <w:tcBorders>
              <w:top w:val="nil"/>
              <w:left w:val="nil"/>
              <w:bottom w:val="nil"/>
              <w:right w:val="nil"/>
            </w:tcBorders>
          </w:tcPr>
          <w:p w:rsidR="003157A8" w:rsidRDefault="003157A8">
            <w:pPr>
              <w:pStyle w:val="ConsPlusNormal"/>
              <w:jc w:val="center"/>
            </w:pPr>
            <w:r>
              <w:t>3</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1,5</w:t>
            </w:r>
          </w:p>
          <w:p w:rsidR="003157A8" w:rsidRDefault="003157A8">
            <w:pPr>
              <w:pStyle w:val="ConsPlusNormal"/>
              <w:jc w:val="center"/>
            </w:pPr>
            <w:r>
              <w:t>1,5</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91" w:history="1">
              <w:r>
                <w:rPr>
                  <w:color w:val="0000FF"/>
                </w:rPr>
                <w:t>Постановления</w:t>
              </w:r>
            </w:hyperlink>
            <w:r>
              <w:t xml:space="preserve"> Правительства РФ от 11.02.2013 N 111)</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41.</w:t>
            </w:r>
          </w:p>
        </w:tc>
        <w:tc>
          <w:tcPr>
            <w:tcW w:w="2410" w:type="dxa"/>
            <w:tcBorders>
              <w:top w:val="nil"/>
              <w:left w:val="nil"/>
              <w:bottom w:val="nil"/>
              <w:right w:val="nil"/>
            </w:tcBorders>
          </w:tcPr>
          <w:p w:rsidR="003157A8" w:rsidRDefault="003157A8">
            <w:pPr>
              <w:pStyle w:val="ConsPlusNormal"/>
            </w:pPr>
            <w:r>
              <w:t>Вулканическое районирование и прогноз извержений вулканов</w:t>
            </w:r>
          </w:p>
        </w:tc>
        <w:tc>
          <w:tcPr>
            <w:tcW w:w="1344" w:type="dxa"/>
            <w:tcBorders>
              <w:top w:val="nil"/>
              <w:left w:val="nil"/>
              <w:bottom w:val="nil"/>
              <w:right w:val="nil"/>
            </w:tcBorders>
          </w:tcPr>
          <w:p w:rsidR="003157A8" w:rsidRDefault="003157A8">
            <w:pPr>
              <w:pStyle w:val="ConsPlusNormal"/>
              <w:jc w:val="center"/>
            </w:pPr>
            <w:r>
              <w:t>2007 - 2010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25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8</w:t>
            </w:r>
          </w:p>
          <w:p w:rsidR="003157A8" w:rsidRDefault="003157A8">
            <w:pPr>
              <w:pStyle w:val="ConsPlusNormal"/>
              <w:jc w:val="center"/>
            </w:pPr>
            <w:r>
              <w:t>6</w:t>
            </w:r>
          </w:p>
          <w:p w:rsidR="003157A8" w:rsidRDefault="003157A8">
            <w:pPr>
              <w:pStyle w:val="ConsPlusNormal"/>
              <w:jc w:val="center"/>
            </w:pPr>
            <w:r>
              <w:t>6</w:t>
            </w:r>
          </w:p>
          <w:p w:rsidR="003157A8" w:rsidRDefault="003157A8">
            <w:pPr>
              <w:pStyle w:val="ConsPlusNormal"/>
              <w:jc w:val="center"/>
            </w:pPr>
            <w:r>
              <w:t>5</w:t>
            </w:r>
          </w:p>
        </w:tc>
        <w:tc>
          <w:tcPr>
            <w:tcW w:w="1509" w:type="dxa"/>
            <w:tcBorders>
              <w:top w:val="nil"/>
              <w:left w:val="nil"/>
              <w:bottom w:val="nil"/>
              <w:right w:val="nil"/>
            </w:tcBorders>
          </w:tcPr>
          <w:p w:rsidR="003157A8" w:rsidRDefault="003157A8">
            <w:pPr>
              <w:pStyle w:val="ConsPlusNormal"/>
              <w:jc w:val="center"/>
            </w:pPr>
            <w:r>
              <w:t>25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8</w:t>
            </w:r>
          </w:p>
          <w:p w:rsidR="003157A8" w:rsidRDefault="003157A8">
            <w:pPr>
              <w:pStyle w:val="ConsPlusNormal"/>
              <w:jc w:val="center"/>
            </w:pPr>
            <w:r>
              <w:t>6</w:t>
            </w:r>
          </w:p>
          <w:p w:rsidR="003157A8" w:rsidRDefault="003157A8">
            <w:pPr>
              <w:pStyle w:val="ConsPlusNormal"/>
              <w:jc w:val="center"/>
            </w:pPr>
            <w:r>
              <w:t>6</w:t>
            </w:r>
          </w:p>
          <w:p w:rsidR="003157A8" w:rsidRDefault="003157A8">
            <w:pPr>
              <w:pStyle w:val="ConsPlusNormal"/>
              <w:jc w:val="center"/>
            </w:pPr>
            <w:r>
              <w:t>5</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42.</w:t>
            </w:r>
          </w:p>
        </w:tc>
        <w:tc>
          <w:tcPr>
            <w:tcW w:w="2410" w:type="dxa"/>
            <w:tcBorders>
              <w:top w:val="nil"/>
              <w:left w:val="nil"/>
              <w:bottom w:val="nil"/>
              <w:right w:val="nil"/>
            </w:tcBorders>
          </w:tcPr>
          <w:p w:rsidR="003157A8" w:rsidRDefault="003157A8">
            <w:pPr>
              <w:pStyle w:val="ConsPlusNormal"/>
            </w:pPr>
            <w:r>
              <w:t>Подготовка предложений по разработке механизмов создания особых экономических условий для формирования благоприятного инвестиционного климата на территории Курильских островов</w:t>
            </w:r>
          </w:p>
        </w:tc>
        <w:tc>
          <w:tcPr>
            <w:tcW w:w="1344" w:type="dxa"/>
            <w:tcBorders>
              <w:top w:val="nil"/>
              <w:left w:val="nil"/>
              <w:bottom w:val="nil"/>
              <w:right w:val="nil"/>
            </w:tcBorders>
          </w:tcPr>
          <w:p w:rsidR="003157A8" w:rsidRDefault="003157A8">
            <w:pPr>
              <w:pStyle w:val="ConsPlusNormal"/>
              <w:jc w:val="center"/>
            </w:pPr>
            <w:r>
              <w:t>2007 - 2008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w:t>
            </w:r>
          </w:p>
          <w:p w:rsidR="003157A8" w:rsidRDefault="003157A8">
            <w:pPr>
              <w:pStyle w:val="ConsPlusNormal"/>
              <w:jc w:val="center"/>
            </w:pPr>
            <w:r>
              <w:t>0,5</w:t>
            </w:r>
          </w:p>
        </w:tc>
        <w:tc>
          <w:tcPr>
            <w:tcW w:w="1509" w:type="dxa"/>
            <w:tcBorders>
              <w:top w:val="nil"/>
              <w:left w:val="nil"/>
              <w:bottom w:val="nil"/>
              <w:right w:val="nil"/>
            </w:tcBorders>
          </w:tcPr>
          <w:p w:rsidR="003157A8" w:rsidRDefault="003157A8">
            <w:pPr>
              <w:pStyle w:val="ConsPlusNormal"/>
              <w:jc w:val="center"/>
            </w:pPr>
            <w:r>
              <w:t>1</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0,5</w:t>
            </w:r>
          </w:p>
          <w:p w:rsidR="003157A8" w:rsidRDefault="003157A8">
            <w:pPr>
              <w:pStyle w:val="ConsPlusNormal"/>
              <w:jc w:val="center"/>
            </w:pPr>
            <w:r>
              <w:t>0,5</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43.</w:t>
            </w:r>
          </w:p>
        </w:tc>
        <w:tc>
          <w:tcPr>
            <w:tcW w:w="2410" w:type="dxa"/>
            <w:tcBorders>
              <w:top w:val="nil"/>
              <w:left w:val="nil"/>
              <w:bottom w:val="nil"/>
              <w:right w:val="nil"/>
            </w:tcBorders>
          </w:tcPr>
          <w:p w:rsidR="003157A8" w:rsidRDefault="003157A8">
            <w:pPr>
              <w:pStyle w:val="ConsPlusNormal"/>
            </w:pPr>
            <w:r>
              <w:t xml:space="preserve">Подготовка схем территориального </w:t>
            </w:r>
            <w:r>
              <w:lastRenderedPageBreak/>
              <w:t>планирования Российской Федерации применительно к территориям муниципальных образований Курильских островов</w:t>
            </w:r>
          </w:p>
        </w:tc>
        <w:tc>
          <w:tcPr>
            <w:tcW w:w="1344" w:type="dxa"/>
            <w:tcBorders>
              <w:top w:val="nil"/>
              <w:left w:val="nil"/>
              <w:bottom w:val="nil"/>
              <w:right w:val="nil"/>
            </w:tcBorders>
          </w:tcPr>
          <w:p w:rsidR="003157A8" w:rsidRDefault="003157A8">
            <w:pPr>
              <w:pStyle w:val="ConsPlusNormal"/>
              <w:jc w:val="center"/>
            </w:pPr>
            <w:r>
              <w:lastRenderedPageBreak/>
              <w:t>2008 - 2009 годы - всего</w:t>
            </w:r>
          </w:p>
          <w:p w:rsidR="003157A8" w:rsidRDefault="003157A8">
            <w:pPr>
              <w:pStyle w:val="ConsPlusNormal"/>
              <w:jc w:val="center"/>
            </w:pPr>
            <w:r>
              <w:lastRenderedPageBreak/>
              <w:t>в том числе:</w:t>
            </w:r>
          </w:p>
          <w:p w:rsidR="003157A8" w:rsidRDefault="003157A8">
            <w:pPr>
              <w:pStyle w:val="ConsPlusNormal"/>
              <w:jc w:val="center"/>
            </w:pPr>
            <w:r>
              <w:t>2008 год</w:t>
            </w:r>
          </w:p>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lastRenderedPageBreak/>
              <w:t>2,5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1,5</w:t>
            </w:r>
          </w:p>
          <w:p w:rsidR="003157A8" w:rsidRDefault="003157A8">
            <w:pPr>
              <w:pStyle w:val="ConsPlusNormal"/>
              <w:jc w:val="center"/>
            </w:pPr>
            <w:r>
              <w:t>1</w:t>
            </w:r>
          </w:p>
        </w:tc>
        <w:tc>
          <w:tcPr>
            <w:tcW w:w="1509" w:type="dxa"/>
            <w:tcBorders>
              <w:top w:val="nil"/>
              <w:left w:val="nil"/>
              <w:bottom w:val="nil"/>
              <w:right w:val="nil"/>
            </w:tcBorders>
          </w:tcPr>
          <w:p w:rsidR="003157A8" w:rsidRDefault="003157A8">
            <w:pPr>
              <w:pStyle w:val="ConsPlusNormal"/>
              <w:jc w:val="center"/>
            </w:pPr>
            <w:r>
              <w:lastRenderedPageBreak/>
              <w:t>2,5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1,5</w:t>
            </w:r>
          </w:p>
          <w:p w:rsidR="003157A8" w:rsidRDefault="003157A8">
            <w:pPr>
              <w:pStyle w:val="ConsPlusNormal"/>
              <w:jc w:val="center"/>
            </w:pPr>
            <w:r>
              <w:t>1</w:t>
            </w:r>
          </w:p>
        </w:tc>
        <w:tc>
          <w:tcPr>
            <w:tcW w:w="2284"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lastRenderedPageBreak/>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44.</w:t>
            </w:r>
          </w:p>
        </w:tc>
        <w:tc>
          <w:tcPr>
            <w:tcW w:w="2410" w:type="dxa"/>
            <w:tcBorders>
              <w:top w:val="nil"/>
              <w:left w:val="nil"/>
              <w:bottom w:val="nil"/>
              <w:right w:val="nil"/>
            </w:tcBorders>
          </w:tcPr>
          <w:p w:rsidR="003157A8" w:rsidRDefault="003157A8">
            <w:pPr>
              <w:pStyle w:val="ConsPlusNormal"/>
            </w:pPr>
            <w:r>
              <w:t>Разработка проекта по формированию замкнутого энергетического комплекса Курильских островов за счет использования альтернативных источников электро- и теплоснабжения</w:t>
            </w:r>
          </w:p>
        </w:tc>
        <w:tc>
          <w:tcPr>
            <w:tcW w:w="1344" w:type="dxa"/>
            <w:tcBorders>
              <w:top w:val="nil"/>
              <w:left w:val="nil"/>
              <w:bottom w:val="nil"/>
              <w:right w:val="nil"/>
            </w:tcBorders>
          </w:tcPr>
          <w:p w:rsidR="003157A8" w:rsidRDefault="003157A8">
            <w:pPr>
              <w:pStyle w:val="ConsPlusNormal"/>
              <w:jc w:val="center"/>
            </w:pPr>
            <w:r>
              <w:t>2007 - 2008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w:t>
            </w:r>
          </w:p>
          <w:p w:rsidR="003157A8" w:rsidRDefault="003157A8">
            <w:pPr>
              <w:pStyle w:val="ConsPlusNormal"/>
              <w:jc w:val="center"/>
            </w:pPr>
            <w:r>
              <w:t>2</w:t>
            </w:r>
          </w:p>
        </w:tc>
        <w:tc>
          <w:tcPr>
            <w:tcW w:w="1509" w:type="dxa"/>
            <w:tcBorders>
              <w:top w:val="nil"/>
              <w:left w:val="nil"/>
              <w:bottom w:val="nil"/>
              <w:right w:val="nil"/>
            </w:tcBorders>
          </w:tcPr>
          <w:p w:rsidR="003157A8" w:rsidRDefault="003157A8">
            <w:pPr>
              <w:pStyle w:val="ConsPlusNormal"/>
              <w:jc w:val="center"/>
            </w:pPr>
            <w:r>
              <w:t>4</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w:t>
            </w:r>
          </w:p>
          <w:p w:rsidR="003157A8" w:rsidRDefault="003157A8">
            <w:pPr>
              <w:pStyle w:val="ConsPlusNormal"/>
              <w:jc w:val="center"/>
            </w:pPr>
            <w:r>
              <w:t>2</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45.</w:t>
            </w:r>
          </w:p>
        </w:tc>
        <w:tc>
          <w:tcPr>
            <w:tcW w:w="2410" w:type="dxa"/>
            <w:tcBorders>
              <w:top w:val="nil"/>
              <w:left w:val="nil"/>
              <w:bottom w:val="nil"/>
              <w:right w:val="nil"/>
            </w:tcBorders>
          </w:tcPr>
          <w:p w:rsidR="003157A8" w:rsidRDefault="003157A8">
            <w:pPr>
              <w:pStyle w:val="ConsPlusNormal"/>
            </w:pPr>
            <w:r>
              <w:t>Организация комплексных исследований сырьевой базы водных биологических ресурсов, разработка методов и способов добычи, переработки и реализации продукции с целью формирования продукции с высокой добавленной стоимостью на территории Курильских островов</w:t>
            </w:r>
          </w:p>
        </w:tc>
        <w:tc>
          <w:tcPr>
            <w:tcW w:w="1344" w:type="dxa"/>
            <w:tcBorders>
              <w:top w:val="nil"/>
              <w:left w:val="nil"/>
              <w:bottom w:val="nil"/>
              <w:right w:val="nil"/>
            </w:tcBorders>
          </w:tcPr>
          <w:p w:rsidR="003157A8" w:rsidRDefault="003157A8">
            <w:pPr>
              <w:pStyle w:val="ConsPlusNormal"/>
              <w:jc w:val="center"/>
            </w:pPr>
            <w:r>
              <w:t>2007 - 2012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35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w:t>
            </w:r>
          </w:p>
          <w:p w:rsidR="003157A8" w:rsidRDefault="003157A8">
            <w:pPr>
              <w:pStyle w:val="ConsPlusNormal"/>
              <w:jc w:val="center"/>
            </w:pPr>
            <w:r>
              <w:t>5</w:t>
            </w:r>
          </w:p>
          <w:p w:rsidR="003157A8" w:rsidRDefault="003157A8">
            <w:pPr>
              <w:pStyle w:val="ConsPlusNormal"/>
              <w:jc w:val="center"/>
            </w:pPr>
            <w:r>
              <w:t>6</w:t>
            </w:r>
          </w:p>
          <w:p w:rsidR="003157A8" w:rsidRDefault="003157A8">
            <w:pPr>
              <w:pStyle w:val="ConsPlusNormal"/>
              <w:jc w:val="center"/>
            </w:pPr>
            <w:r>
              <w:t>7</w:t>
            </w:r>
          </w:p>
          <w:p w:rsidR="003157A8" w:rsidRDefault="003157A8">
            <w:pPr>
              <w:pStyle w:val="ConsPlusNormal"/>
              <w:jc w:val="center"/>
            </w:pPr>
            <w:r>
              <w:t>6</w:t>
            </w:r>
          </w:p>
          <w:p w:rsidR="003157A8" w:rsidRDefault="003157A8">
            <w:pPr>
              <w:pStyle w:val="ConsPlusNormal"/>
              <w:jc w:val="center"/>
            </w:pPr>
            <w:r>
              <w:t>6</w:t>
            </w:r>
          </w:p>
        </w:tc>
        <w:tc>
          <w:tcPr>
            <w:tcW w:w="1509" w:type="dxa"/>
            <w:tcBorders>
              <w:top w:val="nil"/>
              <w:left w:val="nil"/>
              <w:bottom w:val="nil"/>
              <w:right w:val="nil"/>
            </w:tcBorders>
          </w:tcPr>
          <w:p w:rsidR="003157A8" w:rsidRDefault="003157A8">
            <w:pPr>
              <w:pStyle w:val="ConsPlusNormal"/>
              <w:jc w:val="center"/>
            </w:pPr>
            <w:r>
              <w:t>35</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5</w:t>
            </w:r>
          </w:p>
          <w:p w:rsidR="003157A8" w:rsidRDefault="003157A8">
            <w:pPr>
              <w:pStyle w:val="ConsPlusNormal"/>
              <w:jc w:val="center"/>
            </w:pPr>
            <w:r>
              <w:t>5</w:t>
            </w:r>
          </w:p>
          <w:p w:rsidR="003157A8" w:rsidRDefault="003157A8">
            <w:pPr>
              <w:pStyle w:val="ConsPlusNormal"/>
              <w:jc w:val="center"/>
            </w:pPr>
            <w:r>
              <w:t>6</w:t>
            </w:r>
          </w:p>
          <w:p w:rsidR="003157A8" w:rsidRDefault="003157A8">
            <w:pPr>
              <w:pStyle w:val="ConsPlusNormal"/>
              <w:jc w:val="center"/>
            </w:pPr>
            <w:r>
              <w:t>7</w:t>
            </w:r>
          </w:p>
          <w:p w:rsidR="003157A8" w:rsidRDefault="003157A8">
            <w:pPr>
              <w:pStyle w:val="ConsPlusNormal"/>
              <w:jc w:val="center"/>
            </w:pPr>
            <w:r>
              <w:t>6</w:t>
            </w:r>
          </w:p>
          <w:p w:rsidR="003157A8" w:rsidRDefault="003157A8">
            <w:pPr>
              <w:pStyle w:val="ConsPlusNormal"/>
              <w:jc w:val="center"/>
            </w:pPr>
            <w:r>
              <w:t>6</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lastRenderedPageBreak/>
              <w:t>46.</w:t>
            </w:r>
          </w:p>
        </w:tc>
        <w:tc>
          <w:tcPr>
            <w:tcW w:w="2410" w:type="dxa"/>
            <w:tcBorders>
              <w:top w:val="nil"/>
              <w:left w:val="nil"/>
              <w:bottom w:val="nil"/>
              <w:right w:val="nil"/>
            </w:tcBorders>
          </w:tcPr>
          <w:p w:rsidR="003157A8" w:rsidRDefault="003157A8">
            <w:pPr>
              <w:pStyle w:val="ConsPlusNormal"/>
            </w:pPr>
            <w:r>
              <w:t>Обследование рек и прибрежных акваторий с целью разработки схемы размещения хозяйств по воспроизводству водных биологических ресурсов</w:t>
            </w:r>
          </w:p>
        </w:tc>
        <w:tc>
          <w:tcPr>
            <w:tcW w:w="1344" w:type="dxa"/>
            <w:tcBorders>
              <w:top w:val="nil"/>
              <w:left w:val="nil"/>
              <w:bottom w:val="nil"/>
              <w:right w:val="nil"/>
            </w:tcBorders>
          </w:tcPr>
          <w:p w:rsidR="003157A8" w:rsidRDefault="003157A8">
            <w:pPr>
              <w:pStyle w:val="ConsPlusNormal"/>
              <w:jc w:val="center"/>
            </w:pPr>
            <w:r>
              <w:t>2007 - 2011 годы - всего</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tc>
        <w:tc>
          <w:tcPr>
            <w:tcW w:w="1487" w:type="dxa"/>
            <w:tcBorders>
              <w:top w:val="nil"/>
              <w:left w:val="nil"/>
              <w:bottom w:val="nil"/>
              <w:right w:val="nil"/>
            </w:tcBorders>
          </w:tcPr>
          <w:p w:rsidR="003157A8" w:rsidRDefault="003157A8">
            <w:pPr>
              <w:pStyle w:val="ConsPlusNormal"/>
              <w:jc w:val="center"/>
            </w:pPr>
            <w:r>
              <w:t>17,7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w:t>
            </w:r>
          </w:p>
          <w:p w:rsidR="003157A8" w:rsidRDefault="003157A8">
            <w:pPr>
              <w:pStyle w:val="ConsPlusNormal"/>
              <w:jc w:val="center"/>
            </w:pPr>
            <w:r>
              <w:t>3</w:t>
            </w:r>
          </w:p>
          <w:p w:rsidR="003157A8" w:rsidRDefault="003157A8">
            <w:pPr>
              <w:pStyle w:val="ConsPlusNormal"/>
              <w:jc w:val="center"/>
            </w:pPr>
            <w:r>
              <w:t>2,7</w:t>
            </w:r>
          </w:p>
          <w:p w:rsidR="003157A8" w:rsidRDefault="003157A8">
            <w:pPr>
              <w:pStyle w:val="ConsPlusNormal"/>
              <w:jc w:val="center"/>
            </w:pPr>
            <w:r>
              <w:t>5</w:t>
            </w:r>
          </w:p>
          <w:p w:rsidR="003157A8" w:rsidRDefault="003157A8">
            <w:pPr>
              <w:pStyle w:val="ConsPlusNormal"/>
              <w:jc w:val="center"/>
            </w:pPr>
            <w:r>
              <w:t>4</w:t>
            </w:r>
          </w:p>
        </w:tc>
        <w:tc>
          <w:tcPr>
            <w:tcW w:w="1509" w:type="dxa"/>
            <w:tcBorders>
              <w:top w:val="nil"/>
              <w:left w:val="nil"/>
              <w:bottom w:val="nil"/>
              <w:right w:val="nil"/>
            </w:tcBorders>
          </w:tcPr>
          <w:p w:rsidR="003157A8" w:rsidRDefault="003157A8">
            <w:pPr>
              <w:pStyle w:val="ConsPlusNormal"/>
              <w:jc w:val="center"/>
            </w:pPr>
            <w:r>
              <w:t>17,7</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3</w:t>
            </w:r>
          </w:p>
          <w:p w:rsidR="003157A8" w:rsidRDefault="003157A8">
            <w:pPr>
              <w:pStyle w:val="ConsPlusNormal"/>
              <w:jc w:val="center"/>
            </w:pPr>
            <w:r>
              <w:t>3</w:t>
            </w:r>
          </w:p>
          <w:p w:rsidR="003157A8" w:rsidRDefault="003157A8">
            <w:pPr>
              <w:pStyle w:val="ConsPlusNormal"/>
              <w:jc w:val="center"/>
            </w:pPr>
            <w:r>
              <w:t>2,7</w:t>
            </w:r>
          </w:p>
          <w:p w:rsidR="003157A8" w:rsidRDefault="003157A8">
            <w:pPr>
              <w:pStyle w:val="ConsPlusNormal"/>
              <w:jc w:val="center"/>
            </w:pPr>
            <w:r>
              <w:t>5</w:t>
            </w:r>
          </w:p>
          <w:p w:rsidR="003157A8" w:rsidRDefault="003157A8">
            <w:pPr>
              <w:pStyle w:val="ConsPlusNormal"/>
              <w:jc w:val="center"/>
            </w:pPr>
            <w:r>
              <w:t>4</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192" w:history="1">
              <w:r>
                <w:rPr>
                  <w:color w:val="0000FF"/>
                </w:rPr>
                <w:t>Постановления</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center"/>
            </w:pPr>
            <w:r>
              <w:t>47.</w:t>
            </w:r>
          </w:p>
        </w:tc>
        <w:tc>
          <w:tcPr>
            <w:tcW w:w="2410" w:type="dxa"/>
            <w:tcBorders>
              <w:top w:val="nil"/>
              <w:left w:val="nil"/>
              <w:bottom w:val="nil"/>
              <w:right w:val="nil"/>
            </w:tcBorders>
          </w:tcPr>
          <w:p w:rsidR="003157A8" w:rsidRDefault="003157A8">
            <w:pPr>
              <w:pStyle w:val="ConsPlusNormal"/>
            </w:pPr>
            <w:r>
              <w:t>Разработка схемы планирования прибрежных акваторий и внутренних водных объектов рыбохозяйственного значения Курильских островов в целях ведения аквакультуры и формирования рыбоводных участков</w:t>
            </w:r>
          </w:p>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4</w:t>
            </w:r>
          </w:p>
        </w:tc>
        <w:tc>
          <w:tcPr>
            <w:tcW w:w="1509" w:type="dxa"/>
            <w:tcBorders>
              <w:top w:val="nil"/>
              <w:left w:val="nil"/>
              <w:bottom w:val="nil"/>
              <w:right w:val="nil"/>
            </w:tcBorders>
          </w:tcPr>
          <w:p w:rsidR="003157A8" w:rsidRDefault="003157A8">
            <w:pPr>
              <w:pStyle w:val="ConsPlusNormal"/>
              <w:jc w:val="center"/>
            </w:pPr>
            <w:r>
              <w:t>4</w:t>
            </w:r>
          </w:p>
        </w:tc>
        <w:tc>
          <w:tcPr>
            <w:tcW w:w="2284" w:type="dxa"/>
            <w:tcBorders>
              <w:top w:val="nil"/>
              <w:left w:val="nil"/>
              <w:bottom w:val="nil"/>
              <w:right w:val="nil"/>
            </w:tcBorders>
          </w:tcPr>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(п. 47 введен </w:t>
            </w:r>
            <w:hyperlink r:id="rId193" w:history="1">
              <w:r>
                <w:rPr>
                  <w:color w:val="0000FF"/>
                </w:rPr>
                <w:t>Постановлением</w:t>
              </w:r>
            </w:hyperlink>
            <w:r>
              <w:t xml:space="preserve"> Правительства РФ от 20.09.2012 N 952)</w:t>
            </w:r>
          </w:p>
        </w:tc>
      </w:tr>
      <w:tr w:rsidR="003157A8">
        <w:tblPrEx>
          <w:tblBorders>
            <w:insideH w:val="none" w:sz="0" w:space="0" w:color="auto"/>
            <w:insideV w:val="none" w:sz="0" w:space="0" w:color="auto"/>
          </w:tblBorders>
        </w:tblPrEx>
        <w:tc>
          <w:tcPr>
            <w:tcW w:w="454" w:type="dxa"/>
            <w:tcBorders>
              <w:top w:val="nil"/>
              <w:left w:val="nil"/>
              <w:bottom w:val="nil"/>
              <w:right w:val="nil"/>
            </w:tcBorders>
          </w:tcPr>
          <w:p w:rsidR="003157A8" w:rsidRDefault="003157A8">
            <w:pPr>
              <w:pStyle w:val="ConsPlusNormal"/>
              <w:jc w:val="both"/>
            </w:pPr>
          </w:p>
        </w:tc>
        <w:tc>
          <w:tcPr>
            <w:tcW w:w="2410" w:type="dxa"/>
            <w:tcBorders>
              <w:top w:val="nil"/>
              <w:left w:val="nil"/>
              <w:bottom w:val="nil"/>
              <w:right w:val="nil"/>
            </w:tcBorders>
          </w:tcPr>
          <w:p w:rsidR="003157A8" w:rsidRDefault="003157A8">
            <w:pPr>
              <w:pStyle w:val="ConsPlusNormal"/>
            </w:pPr>
            <w:r>
              <w:t>Итого по разделу II</w:t>
            </w:r>
          </w:p>
        </w:tc>
        <w:tc>
          <w:tcPr>
            <w:tcW w:w="1344" w:type="dxa"/>
            <w:tcBorders>
              <w:top w:val="nil"/>
              <w:left w:val="nil"/>
              <w:bottom w:val="nil"/>
              <w:right w:val="nil"/>
            </w:tcBorders>
          </w:tcPr>
          <w:p w:rsidR="003157A8" w:rsidRDefault="003157A8">
            <w:pPr>
              <w:pStyle w:val="ConsPlusNormal"/>
              <w:jc w:val="center"/>
            </w:pPr>
            <w:r>
              <w:t>2007 - 2012 годы</w:t>
            </w:r>
          </w:p>
          <w:p w:rsidR="003157A8" w:rsidRDefault="003157A8">
            <w:pPr>
              <w:pStyle w:val="ConsPlusNormal"/>
              <w:jc w:val="center"/>
            </w:pPr>
            <w:r>
              <w:t>в том числе:</w:t>
            </w:r>
          </w:p>
          <w:p w:rsidR="003157A8" w:rsidRDefault="003157A8">
            <w:pPr>
              <w:pStyle w:val="ConsPlusNormal"/>
              <w:jc w:val="center"/>
            </w:pPr>
            <w:r>
              <w:t>2007 год</w:t>
            </w:r>
          </w:p>
          <w:p w:rsidR="003157A8" w:rsidRDefault="003157A8">
            <w:pPr>
              <w:pStyle w:val="ConsPlusNormal"/>
              <w:jc w:val="center"/>
            </w:pPr>
            <w:r>
              <w:t>2008 год</w:t>
            </w:r>
          </w:p>
          <w:p w:rsidR="003157A8" w:rsidRDefault="003157A8">
            <w:pPr>
              <w:pStyle w:val="ConsPlusNormal"/>
              <w:jc w:val="center"/>
            </w:pPr>
            <w:r>
              <w:t>2009 год</w:t>
            </w:r>
          </w:p>
          <w:p w:rsidR="003157A8" w:rsidRDefault="003157A8">
            <w:pPr>
              <w:pStyle w:val="ConsPlusNormal"/>
              <w:jc w:val="center"/>
            </w:pPr>
            <w:r>
              <w:t>2010 год</w:t>
            </w:r>
          </w:p>
          <w:p w:rsidR="003157A8" w:rsidRDefault="003157A8">
            <w:pPr>
              <w:pStyle w:val="ConsPlusNormal"/>
              <w:jc w:val="center"/>
            </w:pPr>
            <w:r>
              <w:t>2011 год</w:t>
            </w:r>
          </w:p>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93,2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20</w:t>
            </w:r>
          </w:p>
          <w:p w:rsidR="003157A8" w:rsidRDefault="003157A8">
            <w:pPr>
              <w:pStyle w:val="ConsPlusNormal"/>
              <w:jc w:val="center"/>
            </w:pPr>
            <w:r>
              <w:t>20</w:t>
            </w:r>
          </w:p>
          <w:p w:rsidR="003157A8" w:rsidRDefault="003157A8">
            <w:pPr>
              <w:pStyle w:val="ConsPlusNormal"/>
              <w:jc w:val="center"/>
            </w:pPr>
            <w:r>
              <w:t>16,2</w:t>
            </w:r>
          </w:p>
          <w:p w:rsidR="003157A8" w:rsidRDefault="003157A8">
            <w:pPr>
              <w:pStyle w:val="ConsPlusNormal"/>
              <w:jc w:val="center"/>
            </w:pPr>
            <w:r>
              <w:t>17</w:t>
            </w:r>
          </w:p>
          <w:p w:rsidR="003157A8" w:rsidRDefault="003157A8">
            <w:pPr>
              <w:pStyle w:val="ConsPlusNormal"/>
              <w:jc w:val="center"/>
            </w:pPr>
            <w:r>
              <w:t>10</w:t>
            </w:r>
          </w:p>
          <w:p w:rsidR="003157A8" w:rsidRDefault="003157A8">
            <w:pPr>
              <w:pStyle w:val="ConsPlusNormal"/>
              <w:jc w:val="center"/>
            </w:pPr>
            <w:r>
              <w:t>10</w:t>
            </w:r>
          </w:p>
        </w:tc>
        <w:tc>
          <w:tcPr>
            <w:tcW w:w="1509" w:type="dxa"/>
            <w:tcBorders>
              <w:top w:val="nil"/>
              <w:left w:val="nil"/>
              <w:bottom w:val="nil"/>
              <w:right w:val="nil"/>
            </w:tcBorders>
          </w:tcPr>
          <w:p w:rsidR="003157A8" w:rsidRDefault="003157A8">
            <w:pPr>
              <w:pStyle w:val="ConsPlusNormal"/>
              <w:jc w:val="center"/>
            </w:pPr>
            <w:r>
              <w:t>93,2</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20</w:t>
            </w:r>
          </w:p>
          <w:p w:rsidR="003157A8" w:rsidRDefault="003157A8">
            <w:pPr>
              <w:pStyle w:val="ConsPlusNormal"/>
              <w:jc w:val="center"/>
            </w:pPr>
            <w:r>
              <w:t>20</w:t>
            </w:r>
          </w:p>
          <w:p w:rsidR="003157A8" w:rsidRDefault="003157A8">
            <w:pPr>
              <w:pStyle w:val="ConsPlusNormal"/>
              <w:jc w:val="center"/>
            </w:pPr>
            <w:r>
              <w:t>16,2</w:t>
            </w:r>
          </w:p>
          <w:p w:rsidR="003157A8" w:rsidRDefault="003157A8">
            <w:pPr>
              <w:pStyle w:val="ConsPlusNormal"/>
              <w:jc w:val="center"/>
            </w:pPr>
            <w:r>
              <w:t>17</w:t>
            </w:r>
          </w:p>
          <w:p w:rsidR="003157A8" w:rsidRDefault="003157A8">
            <w:pPr>
              <w:pStyle w:val="ConsPlusNormal"/>
              <w:jc w:val="center"/>
            </w:pPr>
            <w:r>
              <w:t>10</w:t>
            </w:r>
          </w:p>
          <w:p w:rsidR="003157A8" w:rsidRDefault="003157A8">
            <w:pPr>
              <w:pStyle w:val="ConsPlusNormal"/>
              <w:jc w:val="center"/>
            </w:pPr>
            <w:r>
              <w:t>10</w:t>
            </w:r>
          </w:p>
        </w:tc>
        <w:tc>
          <w:tcPr>
            <w:tcW w:w="2284"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c>
          <w:tcPr>
            <w:tcW w:w="1732" w:type="dxa"/>
            <w:tcBorders>
              <w:top w:val="nil"/>
              <w:left w:val="nil"/>
              <w:bottom w:val="nil"/>
              <w:right w:val="nil"/>
            </w:tcBorders>
          </w:tcPr>
          <w:p w:rsidR="003157A8" w:rsidRDefault="003157A8">
            <w:pPr>
              <w:pStyle w:val="ConsPlusNormal"/>
              <w:jc w:val="center"/>
            </w:pPr>
            <w:r>
              <w:t>-</w:t>
            </w:r>
          </w:p>
          <w:p w:rsidR="003157A8" w:rsidRDefault="003157A8">
            <w:pPr>
              <w:pStyle w:val="ConsPlusNormal"/>
              <w:jc w:val="center"/>
            </w:pPr>
          </w:p>
          <w:p w:rsidR="003157A8" w:rsidRDefault="003157A8">
            <w:pPr>
              <w:pStyle w:val="ConsPlusNormal"/>
              <w:jc w:val="center"/>
            </w:pP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lastRenderedPageBreak/>
              <w:t xml:space="preserve">(в ред. </w:t>
            </w:r>
            <w:hyperlink r:id="rId194" w:history="1">
              <w:r>
                <w:rPr>
                  <w:color w:val="0000FF"/>
                </w:rPr>
                <w:t>Постановления</w:t>
              </w:r>
            </w:hyperlink>
            <w:r>
              <w:t xml:space="preserve"> Правительства РФ от 11.02.2013 N 111)</w:t>
            </w:r>
          </w:p>
        </w:tc>
      </w:tr>
      <w:tr w:rsidR="003157A8">
        <w:tblPrEx>
          <w:tblBorders>
            <w:insideH w:val="none" w:sz="0" w:space="0" w:color="auto"/>
            <w:insideV w:val="none" w:sz="0" w:space="0" w:color="auto"/>
          </w:tblBorders>
        </w:tblPrEx>
        <w:tc>
          <w:tcPr>
            <w:tcW w:w="454" w:type="dxa"/>
            <w:vMerge w:val="restart"/>
            <w:tcBorders>
              <w:top w:val="nil"/>
              <w:left w:val="nil"/>
              <w:bottom w:val="nil"/>
              <w:right w:val="nil"/>
            </w:tcBorders>
          </w:tcPr>
          <w:p w:rsidR="003157A8" w:rsidRDefault="003157A8">
            <w:pPr>
              <w:pStyle w:val="ConsPlusNormal"/>
            </w:pPr>
          </w:p>
        </w:tc>
        <w:tc>
          <w:tcPr>
            <w:tcW w:w="2410" w:type="dxa"/>
            <w:vMerge w:val="restart"/>
            <w:tcBorders>
              <w:top w:val="nil"/>
              <w:left w:val="nil"/>
              <w:bottom w:val="nil"/>
              <w:right w:val="nil"/>
            </w:tcBorders>
          </w:tcPr>
          <w:p w:rsidR="003157A8" w:rsidRDefault="003157A8">
            <w:pPr>
              <w:pStyle w:val="ConsPlusNormal"/>
            </w:pPr>
            <w:r>
              <w:t>Итого по Программе</w:t>
            </w:r>
          </w:p>
        </w:tc>
        <w:tc>
          <w:tcPr>
            <w:tcW w:w="1344" w:type="dxa"/>
            <w:tcBorders>
              <w:top w:val="nil"/>
              <w:left w:val="nil"/>
              <w:bottom w:val="nil"/>
              <w:right w:val="nil"/>
            </w:tcBorders>
          </w:tcPr>
          <w:p w:rsidR="003157A8" w:rsidRDefault="003157A8">
            <w:pPr>
              <w:pStyle w:val="ConsPlusNormal"/>
              <w:jc w:val="center"/>
            </w:pPr>
            <w:r>
              <w:t>2007 - 2015 годы - всего</w:t>
            </w:r>
          </w:p>
        </w:tc>
        <w:tc>
          <w:tcPr>
            <w:tcW w:w="1487" w:type="dxa"/>
            <w:tcBorders>
              <w:top w:val="nil"/>
              <w:left w:val="nil"/>
              <w:bottom w:val="nil"/>
              <w:right w:val="nil"/>
            </w:tcBorders>
          </w:tcPr>
          <w:p w:rsidR="003157A8" w:rsidRDefault="003157A8">
            <w:pPr>
              <w:pStyle w:val="ConsPlusNormal"/>
              <w:jc w:val="center"/>
            </w:pPr>
            <w:r>
              <w:t>27268,59</w:t>
            </w:r>
          </w:p>
        </w:tc>
        <w:tc>
          <w:tcPr>
            <w:tcW w:w="1509" w:type="dxa"/>
            <w:tcBorders>
              <w:top w:val="nil"/>
              <w:left w:val="nil"/>
              <w:bottom w:val="nil"/>
              <w:right w:val="nil"/>
            </w:tcBorders>
          </w:tcPr>
          <w:p w:rsidR="003157A8" w:rsidRDefault="003157A8">
            <w:pPr>
              <w:pStyle w:val="ConsPlusNormal"/>
              <w:jc w:val="center"/>
            </w:pPr>
            <w:r>
              <w:t>20692,98</w:t>
            </w:r>
          </w:p>
        </w:tc>
        <w:tc>
          <w:tcPr>
            <w:tcW w:w="2284" w:type="dxa"/>
            <w:tcBorders>
              <w:top w:val="nil"/>
              <w:left w:val="nil"/>
              <w:bottom w:val="nil"/>
              <w:right w:val="nil"/>
            </w:tcBorders>
          </w:tcPr>
          <w:p w:rsidR="003157A8" w:rsidRDefault="003157A8">
            <w:pPr>
              <w:pStyle w:val="ConsPlusNormal"/>
              <w:jc w:val="center"/>
            </w:pPr>
            <w:r>
              <w:t>4686,81</w:t>
            </w:r>
          </w:p>
        </w:tc>
        <w:tc>
          <w:tcPr>
            <w:tcW w:w="1732" w:type="dxa"/>
            <w:tcBorders>
              <w:top w:val="nil"/>
              <w:left w:val="nil"/>
              <w:bottom w:val="nil"/>
              <w:right w:val="nil"/>
            </w:tcBorders>
          </w:tcPr>
          <w:p w:rsidR="003157A8" w:rsidRDefault="003157A8">
            <w:pPr>
              <w:pStyle w:val="ConsPlusNormal"/>
              <w:jc w:val="center"/>
            </w:pPr>
            <w:r>
              <w:t>1888,8</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в том числе:</w:t>
            </w:r>
          </w:p>
        </w:tc>
        <w:tc>
          <w:tcPr>
            <w:tcW w:w="1487" w:type="dxa"/>
            <w:tcBorders>
              <w:top w:val="nil"/>
              <w:left w:val="nil"/>
              <w:bottom w:val="nil"/>
              <w:right w:val="nil"/>
            </w:tcBorders>
          </w:tcPr>
          <w:p w:rsidR="003157A8" w:rsidRDefault="003157A8">
            <w:pPr>
              <w:pStyle w:val="ConsPlusNormal"/>
            </w:pPr>
          </w:p>
        </w:tc>
        <w:tc>
          <w:tcPr>
            <w:tcW w:w="1509" w:type="dxa"/>
            <w:tcBorders>
              <w:top w:val="nil"/>
              <w:left w:val="nil"/>
              <w:bottom w:val="nil"/>
              <w:right w:val="nil"/>
            </w:tcBorders>
          </w:tcPr>
          <w:p w:rsidR="003157A8" w:rsidRDefault="003157A8">
            <w:pPr>
              <w:pStyle w:val="ConsPlusNormal"/>
            </w:pPr>
          </w:p>
        </w:tc>
        <w:tc>
          <w:tcPr>
            <w:tcW w:w="2284" w:type="dxa"/>
            <w:tcBorders>
              <w:top w:val="nil"/>
              <w:left w:val="nil"/>
              <w:bottom w:val="nil"/>
              <w:right w:val="nil"/>
            </w:tcBorders>
          </w:tcPr>
          <w:p w:rsidR="003157A8" w:rsidRDefault="003157A8">
            <w:pPr>
              <w:pStyle w:val="ConsPlusNormal"/>
            </w:pPr>
          </w:p>
        </w:tc>
        <w:tc>
          <w:tcPr>
            <w:tcW w:w="1732"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2007 год</w:t>
            </w:r>
          </w:p>
        </w:tc>
        <w:tc>
          <w:tcPr>
            <w:tcW w:w="1487" w:type="dxa"/>
            <w:tcBorders>
              <w:top w:val="nil"/>
              <w:left w:val="nil"/>
              <w:bottom w:val="nil"/>
              <w:right w:val="nil"/>
            </w:tcBorders>
          </w:tcPr>
          <w:p w:rsidR="003157A8" w:rsidRDefault="003157A8">
            <w:pPr>
              <w:pStyle w:val="ConsPlusNormal"/>
              <w:jc w:val="center"/>
            </w:pPr>
            <w:r>
              <w:t>2596,51</w:t>
            </w:r>
          </w:p>
        </w:tc>
        <w:tc>
          <w:tcPr>
            <w:tcW w:w="1509" w:type="dxa"/>
            <w:tcBorders>
              <w:top w:val="nil"/>
              <w:left w:val="nil"/>
              <w:bottom w:val="nil"/>
              <w:right w:val="nil"/>
            </w:tcBorders>
          </w:tcPr>
          <w:p w:rsidR="003157A8" w:rsidRDefault="003157A8">
            <w:pPr>
              <w:pStyle w:val="ConsPlusNormal"/>
              <w:jc w:val="center"/>
            </w:pPr>
            <w:r>
              <w:t>2380,7</w:t>
            </w:r>
          </w:p>
        </w:tc>
        <w:tc>
          <w:tcPr>
            <w:tcW w:w="2284" w:type="dxa"/>
            <w:tcBorders>
              <w:top w:val="nil"/>
              <w:left w:val="nil"/>
              <w:bottom w:val="nil"/>
              <w:right w:val="nil"/>
            </w:tcBorders>
          </w:tcPr>
          <w:p w:rsidR="003157A8" w:rsidRDefault="003157A8">
            <w:pPr>
              <w:pStyle w:val="ConsPlusNormal"/>
              <w:jc w:val="center"/>
            </w:pPr>
            <w:r>
              <w:t>215,81</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2008 год</w:t>
            </w:r>
          </w:p>
        </w:tc>
        <w:tc>
          <w:tcPr>
            <w:tcW w:w="1487" w:type="dxa"/>
            <w:tcBorders>
              <w:top w:val="nil"/>
              <w:left w:val="nil"/>
              <w:bottom w:val="nil"/>
              <w:right w:val="nil"/>
            </w:tcBorders>
          </w:tcPr>
          <w:p w:rsidR="003157A8" w:rsidRDefault="003157A8">
            <w:pPr>
              <w:pStyle w:val="ConsPlusNormal"/>
              <w:jc w:val="center"/>
            </w:pPr>
            <w:r>
              <w:t>2704,12</w:t>
            </w:r>
          </w:p>
        </w:tc>
        <w:tc>
          <w:tcPr>
            <w:tcW w:w="1509" w:type="dxa"/>
            <w:tcBorders>
              <w:top w:val="nil"/>
              <w:left w:val="nil"/>
              <w:bottom w:val="nil"/>
              <w:right w:val="nil"/>
            </w:tcBorders>
          </w:tcPr>
          <w:p w:rsidR="003157A8" w:rsidRDefault="003157A8">
            <w:pPr>
              <w:pStyle w:val="ConsPlusNormal"/>
              <w:jc w:val="center"/>
            </w:pPr>
            <w:r>
              <w:t>2550,4</w:t>
            </w:r>
          </w:p>
        </w:tc>
        <w:tc>
          <w:tcPr>
            <w:tcW w:w="2284" w:type="dxa"/>
            <w:tcBorders>
              <w:top w:val="nil"/>
              <w:left w:val="nil"/>
              <w:bottom w:val="nil"/>
              <w:right w:val="nil"/>
            </w:tcBorders>
          </w:tcPr>
          <w:p w:rsidR="003157A8" w:rsidRDefault="003157A8">
            <w:pPr>
              <w:pStyle w:val="ConsPlusNormal"/>
              <w:jc w:val="center"/>
            </w:pPr>
            <w:r>
              <w:t>153,72</w:t>
            </w:r>
          </w:p>
        </w:tc>
        <w:tc>
          <w:tcPr>
            <w:tcW w:w="1732"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2009 год</w:t>
            </w:r>
          </w:p>
        </w:tc>
        <w:tc>
          <w:tcPr>
            <w:tcW w:w="1487" w:type="dxa"/>
            <w:tcBorders>
              <w:top w:val="nil"/>
              <w:left w:val="nil"/>
              <w:bottom w:val="nil"/>
              <w:right w:val="nil"/>
            </w:tcBorders>
          </w:tcPr>
          <w:p w:rsidR="003157A8" w:rsidRDefault="003157A8">
            <w:pPr>
              <w:pStyle w:val="ConsPlusNormal"/>
              <w:jc w:val="center"/>
            </w:pPr>
            <w:r>
              <w:t>2074,6</w:t>
            </w:r>
          </w:p>
        </w:tc>
        <w:tc>
          <w:tcPr>
            <w:tcW w:w="1509" w:type="dxa"/>
            <w:tcBorders>
              <w:top w:val="nil"/>
              <w:left w:val="nil"/>
              <w:bottom w:val="nil"/>
              <w:right w:val="nil"/>
            </w:tcBorders>
          </w:tcPr>
          <w:p w:rsidR="003157A8" w:rsidRDefault="003157A8">
            <w:pPr>
              <w:pStyle w:val="ConsPlusNormal"/>
              <w:jc w:val="center"/>
            </w:pPr>
            <w:r>
              <w:t>1627,4</w:t>
            </w:r>
          </w:p>
        </w:tc>
        <w:tc>
          <w:tcPr>
            <w:tcW w:w="2284" w:type="dxa"/>
            <w:tcBorders>
              <w:top w:val="nil"/>
              <w:left w:val="nil"/>
              <w:bottom w:val="nil"/>
              <w:right w:val="nil"/>
            </w:tcBorders>
          </w:tcPr>
          <w:p w:rsidR="003157A8" w:rsidRDefault="003157A8">
            <w:pPr>
              <w:pStyle w:val="ConsPlusNormal"/>
              <w:jc w:val="center"/>
            </w:pPr>
            <w:r>
              <w:t>311,2</w:t>
            </w:r>
          </w:p>
        </w:tc>
        <w:tc>
          <w:tcPr>
            <w:tcW w:w="1732" w:type="dxa"/>
            <w:tcBorders>
              <w:top w:val="nil"/>
              <w:left w:val="nil"/>
              <w:bottom w:val="nil"/>
              <w:right w:val="nil"/>
            </w:tcBorders>
          </w:tcPr>
          <w:p w:rsidR="003157A8" w:rsidRDefault="003157A8">
            <w:pPr>
              <w:pStyle w:val="ConsPlusNormal"/>
              <w:jc w:val="center"/>
            </w:pPr>
            <w:r>
              <w:t>136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2010 год</w:t>
            </w:r>
          </w:p>
        </w:tc>
        <w:tc>
          <w:tcPr>
            <w:tcW w:w="1487" w:type="dxa"/>
            <w:tcBorders>
              <w:top w:val="nil"/>
              <w:left w:val="nil"/>
              <w:bottom w:val="nil"/>
              <w:right w:val="nil"/>
            </w:tcBorders>
          </w:tcPr>
          <w:p w:rsidR="003157A8" w:rsidRDefault="003157A8">
            <w:pPr>
              <w:pStyle w:val="ConsPlusNormal"/>
              <w:jc w:val="center"/>
            </w:pPr>
            <w:r>
              <w:t>2117,52</w:t>
            </w:r>
          </w:p>
        </w:tc>
        <w:tc>
          <w:tcPr>
            <w:tcW w:w="1509" w:type="dxa"/>
            <w:tcBorders>
              <w:top w:val="nil"/>
              <w:left w:val="nil"/>
              <w:bottom w:val="nil"/>
              <w:right w:val="nil"/>
            </w:tcBorders>
          </w:tcPr>
          <w:p w:rsidR="003157A8" w:rsidRDefault="003157A8">
            <w:pPr>
              <w:pStyle w:val="ConsPlusNormal"/>
              <w:jc w:val="center"/>
            </w:pPr>
            <w:r>
              <w:t>1360,8</w:t>
            </w:r>
          </w:p>
        </w:tc>
        <w:tc>
          <w:tcPr>
            <w:tcW w:w="2284" w:type="dxa"/>
            <w:tcBorders>
              <w:top w:val="nil"/>
              <w:left w:val="nil"/>
              <w:bottom w:val="nil"/>
              <w:right w:val="nil"/>
            </w:tcBorders>
          </w:tcPr>
          <w:p w:rsidR="003157A8" w:rsidRDefault="003157A8">
            <w:pPr>
              <w:pStyle w:val="ConsPlusNormal"/>
              <w:jc w:val="center"/>
            </w:pPr>
            <w:r>
              <w:t>606,72</w:t>
            </w:r>
          </w:p>
        </w:tc>
        <w:tc>
          <w:tcPr>
            <w:tcW w:w="1732" w:type="dxa"/>
            <w:tcBorders>
              <w:top w:val="nil"/>
              <w:left w:val="nil"/>
              <w:bottom w:val="nil"/>
              <w:right w:val="nil"/>
            </w:tcBorders>
          </w:tcPr>
          <w:p w:rsidR="003157A8" w:rsidRDefault="003157A8">
            <w:pPr>
              <w:pStyle w:val="ConsPlusNormal"/>
              <w:jc w:val="center"/>
            </w:pPr>
            <w:r>
              <w:t>150</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2011 год </w:t>
            </w:r>
            <w:hyperlink w:anchor="P3706"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2946,85</w:t>
            </w:r>
          </w:p>
        </w:tc>
        <w:tc>
          <w:tcPr>
            <w:tcW w:w="1509" w:type="dxa"/>
            <w:tcBorders>
              <w:top w:val="nil"/>
              <w:left w:val="nil"/>
              <w:bottom w:val="nil"/>
              <w:right w:val="nil"/>
            </w:tcBorders>
          </w:tcPr>
          <w:p w:rsidR="003157A8" w:rsidRDefault="003157A8">
            <w:pPr>
              <w:pStyle w:val="ConsPlusNormal"/>
              <w:jc w:val="center"/>
            </w:pPr>
            <w:r>
              <w:t>2391,95</w:t>
            </w:r>
          </w:p>
        </w:tc>
        <w:tc>
          <w:tcPr>
            <w:tcW w:w="2284" w:type="dxa"/>
            <w:tcBorders>
              <w:top w:val="nil"/>
              <w:left w:val="nil"/>
              <w:bottom w:val="nil"/>
              <w:right w:val="nil"/>
            </w:tcBorders>
          </w:tcPr>
          <w:p w:rsidR="003157A8" w:rsidRDefault="003157A8">
            <w:pPr>
              <w:pStyle w:val="ConsPlusNormal"/>
              <w:jc w:val="center"/>
            </w:pPr>
            <w:r>
              <w:t>390,9</w:t>
            </w:r>
          </w:p>
        </w:tc>
        <w:tc>
          <w:tcPr>
            <w:tcW w:w="1732" w:type="dxa"/>
            <w:tcBorders>
              <w:top w:val="nil"/>
              <w:left w:val="nil"/>
              <w:bottom w:val="nil"/>
              <w:right w:val="nil"/>
            </w:tcBorders>
          </w:tcPr>
          <w:p w:rsidR="003157A8" w:rsidRDefault="003157A8">
            <w:pPr>
              <w:pStyle w:val="ConsPlusNormal"/>
              <w:jc w:val="center"/>
            </w:pPr>
            <w:r>
              <w:t>164</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2012 год</w:t>
            </w:r>
          </w:p>
        </w:tc>
        <w:tc>
          <w:tcPr>
            <w:tcW w:w="1487" w:type="dxa"/>
            <w:tcBorders>
              <w:top w:val="nil"/>
              <w:left w:val="nil"/>
              <w:bottom w:val="nil"/>
              <w:right w:val="nil"/>
            </w:tcBorders>
          </w:tcPr>
          <w:p w:rsidR="003157A8" w:rsidRDefault="003157A8">
            <w:pPr>
              <w:pStyle w:val="ConsPlusNormal"/>
              <w:jc w:val="center"/>
            </w:pPr>
            <w:r>
              <w:t>5204,61</w:t>
            </w:r>
          </w:p>
        </w:tc>
        <w:tc>
          <w:tcPr>
            <w:tcW w:w="1509" w:type="dxa"/>
            <w:tcBorders>
              <w:top w:val="nil"/>
              <w:left w:val="nil"/>
              <w:bottom w:val="nil"/>
              <w:right w:val="nil"/>
            </w:tcBorders>
          </w:tcPr>
          <w:p w:rsidR="003157A8" w:rsidRDefault="003157A8">
            <w:pPr>
              <w:pStyle w:val="ConsPlusNormal"/>
              <w:jc w:val="center"/>
            </w:pPr>
            <w:r>
              <w:t>3943,96</w:t>
            </w:r>
          </w:p>
        </w:tc>
        <w:tc>
          <w:tcPr>
            <w:tcW w:w="2284" w:type="dxa"/>
            <w:tcBorders>
              <w:top w:val="nil"/>
              <w:left w:val="nil"/>
              <w:bottom w:val="nil"/>
              <w:right w:val="nil"/>
            </w:tcBorders>
          </w:tcPr>
          <w:p w:rsidR="003157A8" w:rsidRDefault="003157A8">
            <w:pPr>
              <w:pStyle w:val="ConsPlusNormal"/>
              <w:jc w:val="center"/>
            </w:pPr>
            <w:r>
              <w:t>934,65</w:t>
            </w:r>
          </w:p>
        </w:tc>
        <w:tc>
          <w:tcPr>
            <w:tcW w:w="1732" w:type="dxa"/>
            <w:tcBorders>
              <w:top w:val="nil"/>
              <w:left w:val="nil"/>
              <w:bottom w:val="nil"/>
              <w:right w:val="nil"/>
            </w:tcBorders>
          </w:tcPr>
          <w:p w:rsidR="003157A8" w:rsidRDefault="003157A8">
            <w:pPr>
              <w:pStyle w:val="ConsPlusNormal"/>
              <w:jc w:val="center"/>
            </w:pPr>
            <w:r>
              <w:t>326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2013 год </w:t>
            </w:r>
            <w:hyperlink w:anchor="P3708"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4659,56</w:t>
            </w:r>
          </w:p>
        </w:tc>
        <w:tc>
          <w:tcPr>
            <w:tcW w:w="1509" w:type="dxa"/>
            <w:tcBorders>
              <w:top w:val="nil"/>
              <w:left w:val="nil"/>
              <w:bottom w:val="nil"/>
              <w:right w:val="nil"/>
            </w:tcBorders>
          </w:tcPr>
          <w:p w:rsidR="003157A8" w:rsidRDefault="003157A8">
            <w:pPr>
              <w:pStyle w:val="ConsPlusNormal"/>
              <w:jc w:val="center"/>
            </w:pPr>
            <w:r>
              <w:t>3344,35</w:t>
            </w:r>
          </w:p>
        </w:tc>
        <w:tc>
          <w:tcPr>
            <w:tcW w:w="2284" w:type="dxa"/>
            <w:tcBorders>
              <w:top w:val="nil"/>
              <w:left w:val="nil"/>
              <w:bottom w:val="nil"/>
              <w:right w:val="nil"/>
            </w:tcBorders>
          </w:tcPr>
          <w:p w:rsidR="003157A8" w:rsidRDefault="003157A8">
            <w:pPr>
              <w:pStyle w:val="ConsPlusNormal"/>
              <w:jc w:val="center"/>
            </w:pPr>
            <w:r>
              <w:t>889,41</w:t>
            </w:r>
          </w:p>
        </w:tc>
        <w:tc>
          <w:tcPr>
            <w:tcW w:w="1732" w:type="dxa"/>
            <w:tcBorders>
              <w:top w:val="nil"/>
              <w:left w:val="nil"/>
              <w:bottom w:val="nil"/>
              <w:right w:val="nil"/>
            </w:tcBorders>
          </w:tcPr>
          <w:p w:rsidR="003157A8" w:rsidRDefault="003157A8">
            <w:pPr>
              <w:pStyle w:val="ConsPlusNormal"/>
              <w:jc w:val="center"/>
            </w:pPr>
            <w:r>
              <w:t>425,8</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 xml:space="preserve">2014 год </w:t>
            </w:r>
            <w:hyperlink w:anchor="P3710" w:history="1">
              <w:r>
                <w:rPr>
                  <w:color w:val="0000FF"/>
                </w:rPr>
                <w:t>&lt;***&gt;</w:t>
              </w:r>
            </w:hyperlink>
          </w:p>
        </w:tc>
        <w:tc>
          <w:tcPr>
            <w:tcW w:w="1487" w:type="dxa"/>
            <w:tcBorders>
              <w:top w:val="nil"/>
              <w:left w:val="nil"/>
              <w:bottom w:val="nil"/>
              <w:right w:val="nil"/>
            </w:tcBorders>
          </w:tcPr>
          <w:p w:rsidR="003157A8" w:rsidRDefault="003157A8">
            <w:pPr>
              <w:pStyle w:val="ConsPlusNormal"/>
              <w:jc w:val="center"/>
            </w:pPr>
            <w:r>
              <w:t>4049,01</w:t>
            </w:r>
          </w:p>
        </w:tc>
        <w:tc>
          <w:tcPr>
            <w:tcW w:w="1509" w:type="dxa"/>
            <w:tcBorders>
              <w:top w:val="nil"/>
              <w:left w:val="nil"/>
              <w:bottom w:val="nil"/>
              <w:right w:val="nil"/>
            </w:tcBorders>
          </w:tcPr>
          <w:p w:rsidR="003157A8" w:rsidRDefault="003157A8">
            <w:pPr>
              <w:pStyle w:val="ConsPlusNormal"/>
              <w:jc w:val="center"/>
            </w:pPr>
            <w:r>
              <w:t>2767,11</w:t>
            </w:r>
          </w:p>
        </w:tc>
        <w:tc>
          <w:tcPr>
            <w:tcW w:w="2284" w:type="dxa"/>
            <w:tcBorders>
              <w:top w:val="nil"/>
              <w:left w:val="nil"/>
              <w:bottom w:val="nil"/>
              <w:right w:val="nil"/>
            </w:tcBorders>
          </w:tcPr>
          <w:p w:rsidR="003157A8" w:rsidRDefault="003157A8">
            <w:pPr>
              <w:pStyle w:val="ConsPlusNormal"/>
              <w:jc w:val="center"/>
            </w:pPr>
            <w:r>
              <w:t>790,31</w:t>
            </w:r>
          </w:p>
        </w:tc>
        <w:tc>
          <w:tcPr>
            <w:tcW w:w="1732" w:type="dxa"/>
            <w:tcBorders>
              <w:top w:val="nil"/>
              <w:left w:val="nil"/>
              <w:bottom w:val="nil"/>
              <w:right w:val="nil"/>
            </w:tcBorders>
          </w:tcPr>
          <w:p w:rsidR="003157A8" w:rsidRDefault="003157A8">
            <w:pPr>
              <w:pStyle w:val="ConsPlusNormal"/>
              <w:jc w:val="center"/>
            </w:pPr>
            <w:r>
              <w:t>491,6</w:t>
            </w:r>
          </w:p>
        </w:tc>
      </w:tr>
      <w:tr w:rsidR="003157A8">
        <w:tblPrEx>
          <w:tblBorders>
            <w:insideH w:val="none" w:sz="0" w:space="0" w:color="auto"/>
            <w:insideV w:val="none" w:sz="0" w:space="0" w:color="auto"/>
          </w:tblBorders>
        </w:tblPrEx>
        <w:tc>
          <w:tcPr>
            <w:tcW w:w="454" w:type="dxa"/>
            <w:vMerge/>
            <w:tcBorders>
              <w:top w:val="nil"/>
              <w:left w:val="nil"/>
              <w:bottom w:val="nil"/>
              <w:right w:val="nil"/>
            </w:tcBorders>
          </w:tcPr>
          <w:p w:rsidR="003157A8" w:rsidRDefault="003157A8"/>
        </w:tc>
        <w:tc>
          <w:tcPr>
            <w:tcW w:w="2410" w:type="dxa"/>
            <w:vMerge/>
            <w:tcBorders>
              <w:top w:val="nil"/>
              <w:left w:val="nil"/>
              <w:bottom w:val="nil"/>
              <w:right w:val="nil"/>
            </w:tcBorders>
          </w:tcPr>
          <w:p w:rsidR="003157A8" w:rsidRDefault="003157A8"/>
        </w:tc>
        <w:tc>
          <w:tcPr>
            <w:tcW w:w="1344" w:type="dxa"/>
            <w:tcBorders>
              <w:top w:val="nil"/>
              <w:left w:val="nil"/>
              <w:bottom w:val="nil"/>
              <w:right w:val="nil"/>
            </w:tcBorders>
          </w:tcPr>
          <w:p w:rsidR="003157A8" w:rsidRDefault="003157A8">
            <w:pPr>
              <w:pStyle w:val="ConsPlusNormal"/>
              <w:jc w:val="center"/>
            </w:pPr>
            <w:r>
              <w:t>2015 год</w:t>
            </w:r>
          </w:p>
        </w:tc>
        <w:tc>
          <w:tcPr>
            <w:tcW w:w="1487" w:type="dxa"/>
            <w:tcBorders>
              <w:top w:val="nil"/>
              <w:left w:val="nil"/>
              <w:bottom w:val="nil"/>
              <w:right w:val="nil"/>
            </w:tcBorders>
          </w:tcPr>
          <w:p w:rsidR="003157A8" w:rsidRDefault="003157A8">
            <w:pPr>
              <w:pStyle w:val="ConsPlusNormal"/>
              <w:jc w:val="center"/>
            </w:pPr>
            <w:r>
              <w:t>915,82</w:t>
            </w:r>
          </w:p>
        </w:tc>
        <w:tc>
          <w:tcPr>
            <w:tcW w:w="1509" w:type="dxa"/>
            <w:tcBorders>
              <w:top w:val="nil"/>
              <w:left w:val="nil"/>
              <w:bottom w:val="nil"/>
              <w:right w:val="nil"/>
            </w:tcBorders>
          </w:tcPr>
          <w:p w:rsidR="003157A8" w:rsidRDefault="003157A8">
            <w:pPr>
              <w:pStyle w:val="ConsPlusNormal"/>
              <w:jc w:val="center"/>
            </w:pPr>
            <w:r>
              <w:t>326,32</w:t>
            </w:r>
          </w:p>
        </w:tc>
        <w:tc>
          <w:tcPr>
            <w:tcW w:w="2284" w:type="dxa"/>
            <w:tcBorders>
              <w:top w:val="nil"/>
              <w:left w:val="nil"/>
              <w:bottom w:val="nil"/>
              <w:right w:val="nil"/>
            </w:tcBorders>
          </w:tcPr>
          <w:p w:rsidR="003157A8" w:rsidRDefault="003157A8">
            <w:pPr>
              <w:pStyle w:val="ConsPlusNormal"/>
              <w:jc w:val="center"/>
            </w:pPr>
            <w:r>
              <w:t>394,1</w:t>
            </w:r>
          </w:p>
        </w:tc>
        <w:tc>
          <w:tcPr>
            <w:tcW w:w="1732"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single" w:sz="4" w:space="0" w:color="auto"/>
              <w:right w:val="nil"/>
            </w:tcBorders>
          </w:tcPr>
          <w:p w:rsidR="003157A8" w:rsidRDefault="003157A8">
            <w:pPr>
              <w:pStyle w:val="ConsPlusNormal"/>
              <w:jc w:val="both"/>
            </w:pPr>
            <w:r>
              <w:t xml:space="preserve">(в ред. </w:t>
            </w:r>
            <w:hyperlink r:id="rId195" w:history="1">
              <w:r>
                <w:rPr>
                  <w:color w:val="0000FF"/>
                </w:rPr>
                <w:t>Постановления</w:t>
              </w:r>
            </w:hyperlink>
            <w:r>
              <w:t xml:space="preserve"> Правительства РФ от 28.10.2015 N 1156)</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ind w:firstLine="540"/>
        <w:jc w:val="both"/>
      </w:pPr>
    </w:p>
    <w:p w:rsidR="003157A8" w:rsidRDefault="003157A8">
      <w:pPr>
        <w:pStyle w:val="ConsPlusNormal"/>
        <w:ind w:firstLine="540"/>
        <w:jc w:val="both"/>
      </w:pPr>
      <w:r>
        <w:t>--------------------------------</w:t>
      </w:r>
    </w:p>
    <w:p w:rsidR="003157A8" w:rsidRDefault="003157A8">
      <w:pPr>
        <w:pStyle w:val="ConsPlusNormal"/>
        <w:ind w:firstLine="540"/>
        <w:jc w:val="both"/>
      </w:pPr>
      <w:bookmarkStart w:id="9" w:name="P3706"/>
      <w:bookmarkEnd w:id="9"/>
      <w:r>
        <w:t>&lt;*&gt; С учетом бюджетных ассигнований Федерального дорожного фонда и консолидированного бюджета Сахалинской области, не использованных в 2011 году и направленных на те же цели в 2012 году, в размере 59,94 млн. рублей, в том числе Федеральный дорожный фонд - 56,64 млн. рублей, консолидированный бюджет Сахалинской области - 3,3 млн. рублей.</w:t>
      </w:r>
    </w:p>
    <w:p w:rsidR="003157A8" w:rsidRDefault="003157A8">
      <w:pPr>
        <w:pStyle w:val="ConsPlusNormal"/>
        <w:jc w:val="both"/>
      </w:pPr>
      <w:r>
        <w:t xml:space="preserve">(сноска введена </w:t>
      </w:r>
      <w:hyperlink r:id="rId196" w:history="1">
        <w:r>
          <w:rPr>
            <w:color w:val="0000FF"/>
          </w:rPr>
          <w:t>Постановлением</w:t>
        </w:r>
      </w:hyperlink>
      <w:r>
        <w:t xml:space="preserve"> Правительства РФ от 20.09.2012 N 952)</w:t>
      </w:r>
    </w:p>
    <w:p w:rsidR="003157A8" w:rsidRDefault="003157A8">
      <w:pPr>
        <w:pStyle w:val="ConsPlusNormal"/>
        <w:ind w:firstLine="540"/>
        <w:jc w:val="both"/>
      </w:pPr>
      <w:bookmarkStart w:id="10" w:name="P3708"/>
      <w:bookmarkEnd w:id="10"/>
      <w:r>
        <w:t>&lt;**&gt; С учетом бюджетных ассигнований Федерального дорожного фонда и консолидированного бюджета Сахалинской области, не использованных в 2013 году и направленных на те же цели в 2014 году, в размере 38,96 млн. рублей, в том числе Федеральный дорожный фонд - 37,79 млн. рублей, консолидированный бюджет Сахалинской области - 1,17 млн. рублей.</w:t>
      </w:r>
    </w:p>
    <w:p w:rsidR="003157A8" w:rsidRDefault="003157A8">
      <w:pPr>
        <w:pStyle w:val="ConsPlusNormal"/>
        <w:jc w:val="both"/>
      </w:pPr>
      <w:r>
        <w:t xml:space="preserve">(сноска введена </w:t>
      </w:r>
      <w:hyperlink r:id="rId197" w:history="1">
        <w:r>
          <w:rPr>
            <w:color w:val="0000FF"/>
          </w:rPr>
          <w:t>Постановлением</w:t>
        </w:r>
      </w:hyperlink>
      <w:r>
        <w:t xml:space="preserve"> Правительства РФ от 22.07.2014 N 695, в ред. </w:t>
      </w:r>
      <w:hyperlink r:id="rId198" w:history="1">
        <w:r>
          <w:rPr>
            <w:color w:val="0000FF"/>
          </w:rPr>
          <w:t>Постановления</w:t>
        </w:r>
      </w:hyperlink>
      <w:r>
        <w:t xml:space="preserve"> Правительства РФ от 26.12.2014 N 1556)</w:t>
      </w:r>
    </w:p>
    <w:p w:rsidR="003157A8" w:rsidRDefault="003157A8">
      <w:pPr>
        <w:pStyle w:val="ConsPlusNormal"/>
        <w:ind w:firstLine="540"/>
        <w:jc w:val="both"/>
      </w:pPr>
      <w:bookmarkStart w:id="11" w:name="P3710"/>
      <w:bookmarkEnd w:id="11"/>
      <w:r>
        <w:t>&lt;***&gt; С учетом бюджетных ассигнований Федерального дорожного фонда и консолидированного бюджета Сахалинской области, не использованных в 2014 году и планируемых к направлению на те же цели в 2015 году, в размере 87,68 млн. рублей, в том числе Федеральный дорожный фонд - 72,1 млн. рублей, консолидированный бюджет Сахалинской области - 15,58 млн. рублей.</w:t>
      </w:r>
    </w:p>
    <w:p w:rsidR="003157A8" w:rsidRDefault="003157A8">
      <w:pPr>
        <w:pStyle w:val="ConsPlusNormal"/>
        <w:jc w:val="both"/>
      </w:pPr>
      <w:r>
        <w:t xml:space="preserve">(сноска введена </w:t>
      </w:r>
      <w:hyperlink r:id="rId199" w:history="1">
        <w:r>
          <w:rPr>
            <w:color w:val="0000FF"/>
          </w:rPr>
          <w:t>Постановлением</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5</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12" w:name="P3723"/>
      <w:bookmarkEnd w:id="12"/>
      <w:r>
        <w:t>ОСНОВНЫЕ НАПРАВЛЕНИЯ</w:t>
      </w:r>
    </w:p>
    <w:p w:rsidR="003157A8" w:rsidRDefault="003157A8">
      <w:pPr>
        <w:pStyle w:val="ConsPlusNormal"/>
        <w:jc w:val="center"/>
      </w:pPr>
      <w:r>
        <w:t>ФИНАНСИРОВАНИЯ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22.07.2014 </w:t>
      </w:r>
      <w:hyperlink r:id="rId200" w:history="1">
        <w:r>
          <w:rPr>
            <w:color w:val="0000FF"/>
          </w:rPr>
          <w:t>N 695</w:t>
        </w:r>
      </w:hyperlink>
      <w:r>
        <w:t>,</w:t>
      </w:r>
    </w:p>
    <w:p w:rsidR="003157A8" w:rsidRDefault="003157A8">
      <w:pPr>
        <w:pStyle w:val="ConsPlusNormal"/>
        <w:jc w:val="center"/>
      </w:pPr>
      <w:r>
        <w:t xml:space="preserve">от 26.12.2014 </w:t>
      </w:r>
      <w:hyperlink r:id="rId201" w:history="1">
        <w:r>
          <w:rPr>
            <w:color w:val="0000FF"/>
          </w:rPr>
          <w:t>N 1556</w:t>
        </w:r>
      </w:hyperlink>
      <w:r>
        <w:t xml:space="preserve">, от 28.10.2015 </w:t>
      </w:r>
      <w:hyperlink r:id="rId202" w:history="1">
        <w:r>
          <w:rPr>
            <w:color w:val="0000FF"/>
          </w:rPr>
          <w:t>N 1156</w:t>
        </w:r>
      </w:hyperlink>
      <w:r>
        <w:t>)</w:t>
      </w:r>
    </w:p>
    <w:p w:rsidR="003157A8" w:rsidRDefault="003157A8">
      <w:pPr>
        <w:pStyle w:val="ConsPlusNormal"/>
        <w:ind w:firstLine="540"/>
        <w:jc w:val="both"/>
      </w:pPr>
    </w:p>
    <w:p w:rsidR="003157A8" w:rsidRDefault="003157A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3"/>
        <w:gridCol w:w="1330"/>
        <w:gridCol w:w="1420"/>
        <w:gridCol w:w="1559"/>
        <w:gridCol w:w="974"/>
        <w:gridCol w:w="2349"/>
        <w:gridCol w:w="1725"/>
      </w:tblGrid>
      <w:tr w:rsidR="003157A8">
        <w:tc>
          <w:tcPr>
            <w:tcW w:w="1863" w:type="dxa"/>
            <w:vMerge w:val="restart"/>
            <w:tcBorders>
              <w:top w:val="single" w:sz="4" w:space="0" w:color="auto"/>
              <w:left w:val="nil"/>
              <w:bottom w:val="single" w:sz="4" w:space="0" w:color="auto"/>
            </w:tcBorders>
          </w:tcPr>
          <w:p w:rsidR="003157A8" w:rsidRDefault="003157A8">
            <w:pPr>
              <w:pStyle w:val="ConsPlusNormal"/>
              <w:jc w:val="center"/>
            </w:pPr>
            <w:r>
              <w:lastRenderedPageBreak/>
              <w:t>Наименование федерального органа исполнительной власти</w:t>
            </w:r>
          </w:p>
        </w:tc>
        <w:tc>
          <w:tcPr>
            <w:tcW w:w="1330" w:type="dxa"/>
            <w:vMerge w:val="restart"/>
            <w:tcBorders>
              <w:top w:val="single" w:sz="4" w:space="0" w:color="auto"/>
              <w:bottom w:val="nil"/>
            </w:tcBorders>
          </w:tcPr>
          <w:p w:rsidR="003157A8" w:rsidRDefault="003157A8">
            <w:pPr>
              <w:pStyle w:val="ConsPlusNormal"/>
              <w:jc w:val="center"/>
            </w:pPr>
            <w:r>
              <w:t>Срок реализации</w:t>
            </w:r>
          </w:p>
        </w:tc>
        <w:tc>
          <w:tcPr>
            <w:tcW w:w="8027" w:type="dxa"/>
            <w:gridSpan w:val="5"/>
            <w:tcBorders>
              <w:top w:val="single" w:sz="4" w:space="0" w:color="auto"/>
              <w:bottom w:val="single" w:sz="4" w:space="0" w:color="auto"/>
              <w:right w:val="nil"/>
            </w:tcBorders>
          </w:tcPr>
          <w:p w:rsidR="003157A8" w:rsidRDefault="003157A8">
            <w:pPr>
              <w:pStyle w:val="ConsPlusNormal"/>
              <w:jc w:val="center"/>
            </w:pPr>
            <w:r>
              <w:t>Объем финансирования</w:t>
            </w:r>
          </w:p>
        </w:tc>
      </w:tr>
      <w:tr w:rsidR="003157A8">
        <w:tc>
          <w:tcPr>
            <w:tcW w:w="1863" w:type="dxa"/>
            <w:vMerge/>
            <w:tcBorders>
              <w:top w:val="single" w:sz="4" w:space="0" w:color="auto"/>
              <w:left w:val="nil"/>
              <w:bottom w:val="single" w:sz="4" w:space="0" w:color="auto"/>
            </w:tcBorders>
          </w:tcPr>
          <w:p w:rsidR="003157A8" w:rsidRDefault="003157A8"/>
        </w:tc>
        <w:tc>
          <w:tcPr>
            <w:tcW w:w="1330" w:type="dxa"/>
            <w:vMerge/>
            <w:tcBorders>
              <w:top w:val="single" w:sz="4" w:space="0" w:color="auto"/>
              <w:bottom w:val="nil"/>
            </w:tcBorders>
          </w:tcPr>
          <w:p w:rsidR="003157A8" w:rsidRDefault="003157A8"/>
        </w:tc>
        <w:tc>
          <w:tcPr>
            <w:tcW w:w="1420" w:type="dxa"/>
            <w:vMerge w:val="restart"/>
            <w:tcBorders>
              <w:top w:val="single" w:sz="4" w:space="0" w:color="auto"/>
              <w:bottom w:val="nil"/>
            </w:tcBorders>
          </w:tcPr>
          <w:p w:rsidR="003157A8" w:rsidRDefault="003157A8">
            <w:pPr>
              <w:pStyle w:val="ConsPlusNormal"/>
              <w:jc w:val="center"/>
            </w:pPr>
            <w:r>
              <w:t>финансовые средства - всего</w:t>
            </w:r>
          </w:p>
        </w:tc>
        <w:tc>
          <w:tcPr>
            <w:tcW w:w="6607" w:type="dxa"/>
            <w:gridSpan w:val="4"/>
            <w:tcBorders>
              <w:top w:val="single" w:sz="4" w:space="0" w:color="auto"/>
              <w:bottom w:val="single" w:sz="4" w:space="0" w:color="auto"/>
              <w:right w:val="nil"/>
            </w:tcBorders>
          </w:tcPr>
          <w:p w:rsidR="003157A8" w:rsidRDefault="003157A8">
            <w:pPr>
              <w:pStyle w:val="ConsPlusNormal"/>
              <w:jc w:val="center"/>
            </w:pPr>
            <w:r>
              <w:t>в том числе</w:t>
            </w:r>
          </w:p>
        </w:tc>
      </w:tr>
      <w:tr w:rsidR="003157A8">
        <w:tc>
          <w:tcPr>
            <w:tcW w:w="1863" w:type="dxa"/>
            <w:vMerge/>
            <w:tcBorders>
              <w:top w:val="single" w:sz="4" w:space="0" w:color="auto"/>
              <w:left w:val="nil"/>
              <w:bottom w:val="single" w:sz="4" w:space="0" w:color="auto"/>
            </w:tcBorders>
          </w:tcPr>
          <w:p w:rsidR="003157A8" w:rsidRDefault="003157A8"/>
        </w:tc>
        <w:tc>
          <w:tcPr>
            <w:tcW w:w="1330" w:type="dxa"/>
            <w:vMerge/>
            <w:tcBorders>
              <w:top w:val="single" w:sz="4" w:space="0" w:color="auto"/>
              <w:bottom w:val="nil"/>
            </w:tcBorders>
          </w:tcPr>
          <w:p w:rsidR="003157A8" w:rsidRDefault="003157A8"/>
        </w:tc>
        <w:tc>
          <w:tcPr>
            <w:tcW w:w="1420" w:type="dxa"/>
            <w:vMerge/>
            <w:tcBorders>
              <w:top w:val="single" w:sz="4" w:space="0" w:color="auto"/>
              <w:bottom w:val="nil"/>
            </w:tcBorders>
          </w:tcPr>
          <w:p w:rsidR="003157A8" w:rsidRDefault="003157A8"/>
        </w:tc>
        <w:tc>
          <w:tcPr>
            <w:tcW w:w="2533" w:type="dxa"/>
            <w:gridSpan w:val="2"/>
            <w:tcBorders>
              <w:top w:val="single" w:sz="4" w:space="0" w:color="auto"/>
              <w:bottom w:val="single" w:sz="4" w:space="0" w:color="auto"/>
            </w:tcBorders>
          </w:tcPr>
          <w:p w:rsidR="003157A8" w:rsidRDefault="003157A8">
            <w:pPr>
              <w:pStyle w:val="ConsPlusNormal"/>
              <w:jc w:val="center"/>
            </w:pPr>
            <w:r>
              <w:t>за счет средств федерального бюджета</w:t>
            </w:r>
          </w:p>
        </w:tc>
        <w:tc>
          <w:tcPr>
            <w:tcW w:w="2349" w:type="dxa"/>
            <w:vMerge w:val="restart"/>
            <w:tcBorders>
              <w:top w:val="single" w:sz="4" w:space="0" w:color="auto"/>
              <w:bottom w:val="nil"/>
            </w:tcBorders>
          </w:tcPr>
          <w:p w:rsidR="003157A8" w:rsidRDefault="003157A8">
            <w:pPr>
              <w:pStyle w:val="ConsPlusNormal"/>
              <w:jc w:val="center"/>
            </w:pPr>
            <w:r>
              <w:t>за счет средств консолидированного бюджета Сахалинской области</w:t>
            </w:r>
          </w:p>
        </w:tc>
        <w:tc>
          <w:tcPr>
            <w:tcW w:w="1725" w:type="dxa"/>
            <w:vMerge w:val="restart"/>
            <w:tcBorders>
              <w:top w:val="single" w:sz="4" w:space="0" w:color="auto"/>
              <w:bottom w:val="nil"/>
              <w:right w:val="nil"/>
            </w:tcBorders>
          </w:tcPr>
          <w:p w:rsidR="003157A8" w:rsidRDefault="003157A8">
            <w:pPr>
              <w:pStyle w:val="ConsPlusNormal"/>
              <w:jc w:val="center"/>
            </w:pPr>
            <w:r>
              <w:t>за счет внебюджетных источников</w:t>
            </w:r>
          </w:p>
        </w:tc>
      </w:tr>
      <w:tr w:rsidR="003157A8">
        <w:tblPrEx>
          <w:tblBorders>
            <w:insideH w:val="none" w:sz="0" w:space="0" w:color="auto"/>
          </w:tblBorders>
        </w:tblPrEx>
        <w:tc>
          <w:tcPr>
            <w:tcW w:w="1863" w:type="dxa"/>
            <w:vMerge/>
            <w:tcBorders>
              <w:top w:val="single" w:sz="4" w:space="0" w:color="auto"/>
              <w:left w:val="nil"/>
              <w:bottom w:val="single" w:sz="4" w:space="0" w:color="auto"/>
            </w:tcBorders>
          </w:tcPr>
          <w:p w:rsidR="003157A8" w:rsidRDefault="003157A8"/>
        </w:tc>
        <w:tc>
          <w:tcPr>
            <w:tcW w:w="1330" w:type="dxa"/>
            <w:vMerge/>
            <w:tcBorders>
              <w:top w:val="single" w:sz="4" w:space="0" w:color="auto"/>
              <w:bottom w:val="nil"/>
            </w:tcBorders>
          </w:tcPr>
          <w:p w:rsidR="003157A8" w:rsidRDefault="003157A8"/>
        </w:tc>
        <w:tc>
          <w:tcPr>
            <w:tcW w:w="1420" w:type="dxa"/>
            <w:vMerge/>
            <w:tcBorders>
              <w:top w:val="single" w:sz="4" w:space="0" w:color="auto"/>
              <w:bottom w:val="nil"/>
            </w:tcBorders>
          </w:tcPr>
          <w:p w:rsidR="003157A8" w:rsidRDefault="003157A8"/>
        </w:tc>
        <w:tc>
          <w:tcPr>
            <w:tcW w:w="1559" w:type="dxa"/>
            <w:tcBorders>
              <w:top w:val="single" w:sz="4" w:space="0" w:color="auto"/>
              <w:bottom w:val="nil"/>
            </w:tcBorders>
          </w:tcPr>
          <w:p w:rsidR="003157A8" w:rsidRDefault="003157A8">
            <w:pPr>
              <w:pStyle w:val="ConsPlusNormal"/>
              <w:jc w:val="center"/>
            </w:pPr>
            <w:r>
              <w:t>за счет средств федерального бюджета - всего</w:t>
            </w:r>
          </w:p>
        </w:tc>
        <w:tc>
          <w:tcPr>
            <w:tcW w:w="974" w:type="dxa"/>
            <w:tcBorders>
              <w:top w:val="single" w:sz="4" w:space="0" w:color="auto"/>
              <w:bottom w:val="nil"/>
            </w:tcBorders>
          </w:tcPr>
          <w:p w:rsidR="003157A8" w:rsidRDefault="003157A8">
            <w:pPr>
              <w:pStyle w:val="ConsPlusNormal"/>
              <w:jc w:val="center"/>
            </w:pPr>
            <w:r>
              <w:t>в том числе НИОКР</w:t>
            </w:r>
          </w:p>
        </w:tc>
        <w:tc>
          <w:tcPr>
            <w:tcW w:w="2349" w:type="dxa"/>
            <w:vMerge/>
            <w:tcBorders>
              <w:top w:val="single" w:sz="4" w:space="0" w:color="auto"/>
              <w:bottom w:val="nil"/>
            </w:tcBorders>
          </w:tcPr>
          <w:p w:rsidR="003157A8" w:rsidRDefault="003157A8"/>
        </w:tc>
        <w:tc>
          <w:tcPr>
            <w:tcW w:w="1725" w:type="dxa"/>
            <w:vMerge/>
            <w:tcBorders>
              <w:top w:val="single" w:sz="4" w:space="0" w:color="auto"/>
              <w:bottom w:val="nil"/>
              <w:right w:val="nil"/>
            </w:tcBorders>
          </w:tcPr>
          <w:p w:rsidR="003157A8" w:rsidRDefault="003157A8"/>
        </w:tc>
      </w:tr>
      <w:tr w:rsidR="003157A8">
        <w:tblPrEx>
          <w:tblBorders>
            <w:insideH w:val="none" w:sz="0" w:space="0" w:color="auto"/>
            <w:insideV w:val="none" w:sz="0" w:space="0" w:color="auto"/>
          </w:tblBorders>
        </w:tblPrEx>
        <w:tc>
          <w:tcPr>
            <w:tcW w:w="1863" w:type="dxa"/>
            <w:vMerge w:val="restart"/>
            <w:tcBorders>
              <w:top w:val="single" w:sz="4" w:space="0" w:color="auto"/>
              <w:left w:val="nil"/>
              <w:bottom w:val="nil"/>
              <w:right w:val="nil"/>
            </w:tcBorders>
          </w:tcPr>
          <w:p w:rsidR="003157A8" w:rsidRDefault="003157A8">
            <w:pPr>
              <w:pStyle w:val="ConsPlusNormal"/>
            </w:pPr>
            <w:r>
              <w:t>Росавиация</w:t>
            </w:r>
          </w:p>
        </w:tc>
        <w:tc>
          <w:tcPr>
            <w:tcW w:w="1330" w:type="dxa"/>
            <w:tcBorders>
              <w:top w:val="nil"/>
              <w:left w:val="nil"/>
              <w:bottom w:val="nil"/>
              <w:right w:val="nil"/>
            </w:tcBorders>
          </w:tcPr>
          <w:p w:rsidR="003157A8" w:rsidRDefault="003157A8">
            <w:pPr>
              <w:pStyle w:val="ConsPlusNormal"/>
              <w:jc w:val="center"/>
            </w:pPr>
            <w:r>
              <w:t>2007 - 2014 годы - всего</w:t>
            </w:r>
          </w:p>
        </w:tc>
        <w:tc>
          <w:tcPr>
            <w:tcW w:w="1420" w:type="dxa"/>
            <w:tcBorders>
              <w:top w:val="nil"/>
              <w:left w:val="nil"/>
              <w:bottom w:val="nil"/>
              <w:right w:val="nil"/>
            </w:tcBorders>
          </w:tcPr>
          <w:p w:rsidR="003157A8" w:rsidRDefault="003157A8">
            <w:pPr>
              <w:pStyle w:val="ConsPlusNormal"/>
              <w:jc w:val="center"/>
            </w:pPr>
            <w:r>
              <w:t>6845,45</w:t>
            </w:r>
          </w:p>
        </w:tc>
        <w:tc>
          <w:tcPr>
            <w:tcW w:w="1559" w:type="dxa"/>
            <w:tcBorders>
              <w:top w:val="nil"/>
              <w:left w:val="nil"/>
              <w:bottom w:val="nil"/>
              <w:right w:val="nil"/>
            </w:tcBorders>
          </w:tcPr>
          <w:p w:rsidR="003157A8" w:rsidRDefault="003157A8">
            <w:pPr>
              <w:pStyle w:val="ConsPlusNormal"/>
              <w:jc w:val="center"/>
            </w:pPr>
            <w:r>
              <w:t>6476,34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89,71</w:t>
            </w:r>
          </w:p>
        </w:tc>
        <w:tc>
          <w:tcPr>
            <w:tcW w:w="1725" w:type="dxa"/>
            <w:tcBorders>
              <w:top w:val="nil"/>
              <w:left w:val="nil"/>
              <w:bottom w:val="nil"/>
              <w:right w:val="nil"/>
            </w:tcBorders>
          </w:tcPr>
          <w:p w:rsidR="003157A8" w:rsidRDefault="003157A8">
            <w:pPr>
              <w:pStyle w:val="ConsPlusNormal"/>
              <w:jc w:val="center"/>
            </w:pPr>
            <w:r>
              <w:t>279,4</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779,45</w:t>
            </w:r>
          </w:p>
        </w:tc>
        <w:tc>
          <w:tcPr>
            <w:tcW w:w="1559" w:type="dxa"/>
            <w:tcBorders>
              <w:top w:val="nil"/>
              <w:left w:val="nil"/>
              <w:bottom w:val="nil"/>
              <w:right w:val="nil"/>
            </w:tcBorders>
          </w:tcPr>
          <w:p w:rsidR="003157A8" w:rsidRDefault="003157A8">
            <w:pPr>
              <w:pStyle w:val="ConsPlusNormal"/>
              <w:jc w:val="center"/>
            </w:pPr>
            <w:r>
              <w:t>720,4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59,05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766,33</w:t>
            </w:r>
          </w:p>
        </w:tc>
        <w:tc>
          <w:tcPr>
            <w:tcW w:w="1559" w:type="dxa"/>
            <w:tcBorders>
              <w:top w:val="nil"/>
              <w:left w:val="nil"/>
              <w:bottom w:val="nil"/>
              <w:right w:val="nil"/>
            </w:tcBorders>
          </w:tcPr>
          <w:p w:rsidR="003157A8" w:rsidRDefault="003157A8">
            <w:pPr>
              <w:pStyle w:val="ConsPlusNormal"/>
              <w:jc w:val="center"/>
            </w:pPr>
            <w:r>
              <w:t>750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16,33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347,35</w:t>
            </w:r>
          </w:p>
        </w:tc>
        <w:tc>
          <w:tcPr>
            <w:tcW w:w="1559" w:type="dxa"/>
            <w:tcBorders>
              <w:top w:val="nil"/>
              <w:left w:val="nil"/>
              <w:bottom w:val="nil"/>
              <w:right w:val="nil"/>
            </w:tcBorders>
          </w:tcPr>
          <w:p w:rsidR="003157A8" w:rsidRDefault="003157A8">
            <w:pPr>
              <w:pStyle w:val="ConsPlusNormal"/>
              <w:jc w:val="center"/>
            </w:pPr>
            <w:r>
              <w:t>336,4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10,95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326,18</w:t>
            </w:r>
          </w:p>
        </w:tc>
        <w:tc>
          <w:tcPr>
            <w:tcW w:w="1559" w:type="dxa"/>
            <w:tcBorders>
              <w:top w:val="nil"/>
              <w:left w:val="nil"/>
              <w:bottom w:val="nil"/>
              <w:right w:val="nil"/>
            </w:tcBorders>
          </w:tcPr>
          <w:p w:rsidR="003157A8" w:rsidRDefault="003157A8">
            <w:pPr>
              <w:pStyle w:val="ConsPlusNormal"/>
              <w:jc w:val="center"/>
            </w:pPr>
            <w:r>
              <w:t>322,8</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3,38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2011 год</w:t>
            </w:r>
          </w:p>
        </w:tc>
        <w:tc>
          <w:tcPr>
            <w:tcW w:w="1420" w:type="dxa"/>
            <w:tcBorders>
              <w:top w:val="nil"/>
              <w:left w:val="nil"/>
              <w:bottom w:val="nil"/>
              <w:right w:val="nil"/>
            </w:tcBorders>
          </w:tcPr>
          <w:p w:rsidR="003157A8" w:rsidRDefault="003157A8">
            <w:pPr>
              <w:pStyle w:val="ConsPlusNormal"/>
              <w:jc w:val="center"/>
            </w:pPr>
            <w:r>
              <w:t>634,1</w:t>
            </w:r>
          </w:p>
        </w:tc>
        <w:tc>
          <w:tcPr>
            <w:tcW w:w="1559" w:type="dxa"/>
            <w:tcBorders>
              <w:top w:val="nil"/>
              <w:left w:val="nil"/>
              <w:bottom w:val="nil"/>
              <w:right w:val="nil"/>
            </w:tcBorders>
          </w:tcPr>
          <w:p w:rsidR="003157A8" w:rsidRDefault="003157A8">
            <w:pPr>
              <w:pStyle w:val="ConsPlusNormal"/>
              <w:jc w:val="center"/>
            </w:pPr>
            <w:r>
              <w:t>634,1</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2017,9</w:t>
            </w:r>
          </w:p>
        </w:tc>
        <w:tc>
          <w:tcPr>
            <w:tcW w:w="1559" w:type="dxa"/>
            <w:tcBorders>
              <w:top w:val="nil"/>
              <w:left w:val="nil"/>
              <w:bottom w:val="nil"/>
              <w:right w:val="nil"/>
            </w:tcBorders>
          </w:tcPr>
          <w:p w:rsidR="003157A8" w:rsidRDefault="003157A8">
            <w:pPr>
              <w:pStyle w:val="ConsPlusNormal"/>
              <w:jc w:val="center"/>
            </w:pPr>
            <w:r>
              <w:t>2017,9</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2013 год</w:t>
            </w:r>
          </w:p>
        </w:tc>
        <w:tc>
          <w:tcPr>
            <w:tcW w:w="1420" w:type="dxa"/>
            <w:tcBorders>
              <w:top w:val="nil"/>
              <w:left w:val="nil"/>
              <w:bottom w:val="nil"/>
              <w:right w:val="nil"/>
            </w:tcBorders>
          </w:tcPr>
          <w:p w:rsidR="003157A8" w:rsidRDefault="003157A8">
            <w:pPr>
              <w:pStyle w:val="ConsPlusNormal"/>
              <w:jc w:val="center"/>
            </w:pPr>
            <w:r>
              <w:t>929,8</w:t>
            </w:r>
          </w:p>
        </w:tc>
        <w:tc>
          <w:tcPr>
            <w:tcW w:w="1559" w:type="dxa"/>
            <w:tcBorders>
              <w:top w:val="nil"/>
              <w:left w:val="nil"/>
              <w:bottom w:val="nil"/>
              <w:right w:val="nil"/>
            </w:tcBorders>
          </w:tcPr>
          <w:p w:rsidR="003157A8" w:rsidRDefault="003157A8">
            <w:pPr>
              <w:pStyle w:val="ConsPlusNormal"/>
              <w:jc w:val="center"/>
            </w:pPr>
            <w:r>
              <w:t>880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49,8</w:t>
            </w:r>
          </w:p>
        </w:tc>
      </w:tr>
      <w:tr w:rsidR="003157A8">
        <w:tblPrEx>
          <w:tblBorders>
            <w:insideH w:val="none" w:sz="0" w:space="0" w:color="auto"/>
            <w:insideV w:val="none" w:sz="0" w:space="0" w:color="auto"/>
          </w:tblBorders>
        </w:tblPrEx>
        <w:tc>
          <w:tcPr>
            <w:tcW w:w="1863" w:type="dxa"/>
            <w:vMerge/>
            <w:tcBorders>
              <w:top w:val="single" w:sz="4" w:space="0" w:color="auto"/>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2014 год</w:t>
            </w:r>
          </w:p>
        </w:tc>
        <w:tc>
          <w:tcPr>
            <w:tcW w:w="1420" w:type="dxa"/>
            <w:tcBorders>
              <w:top w:val="nil"/>
              <w:left w:val="nil"/>
              <w:bottom w:val="nil"/>
              <w:right w:val="nil"/>
            </w:tcBorders>
          </w:tcPr>
          <w:p w:rsidR="003157A8" w:rsidRDefault="003157A8">
            <w:pPr>
              <w:pStyle w:val="ConsPlusNormal"/>
              <w:jc w:val="center"/>
            </w:pPr>
            <w:r>
              <w:t>1044,34</w:t>
            </w:r>
          </w:p>
        </w:tc>
        <w:tc>
          <w:tcPr>
            <w:tcW w:w="1559" w:type="dxa"/>
            <w:tcBorders>
              <w:top w:val="nil"/>
              <w:left w:val="nil"/>
              <w:bottom w:val="nil"/>
              <w:right w:val="nil"/>
            </w:tcBorders>
          </w:tcPr>
          <w:p w:rsidR="003157A8" w:rsidRDefault="003157A8">
            <w:pPr>
              <w:pStyle w:val="ConsPlusNormal"/>
              <w:jc w:val="center"/>
            </w:pPr>
            <w:r>
              <w:t>814,74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229,6</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3"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Росавтодор</w:t>
            </w:r>
          </w:p>
        </w:tc>
        <w:tc>
          <w:tcPr>
            <w:tcW w:w="1330" w:type="dxa"/>
            <w:tcBorders>
              <w:top w:val="nil"/>
              <w:left w:val="nil"/>
              <w:bottom w:val="nil"/>
              <w:right w:val="nil"/>
            </w:tcBorders>
          </w:tcPr>
          <w:p w:rsidR="003157A8" w:rsidRDefault="003157A8">
            <w:pPr>
              <w:pStyle w:val="ConsPlusNormal"/>
              <w:jc w:val="center"/>
            </w:pPr>
            <w:r>
              <w:t>2007 - 2015 годы - всего</w:t>
            </w:r>
          </w:p>
        </w:tc>
        <w:tc>
          <w:tcPr>
            <w:tcW w:w="1420" w:type="dxa"/>
            <w:tcBorders>
              <w:top w:val="nil"/>
              <w:left w:val="nil"/>
              <w:bottom w:val="nil"/>
              <w:right w:val="nil"/>
            </w:tcBorders>
          </w:tcPr>
          <w:p w:rsidR="003157A8" w:rsidRDefault="003157A8">
            <w:pPr>
              <w:pStyle w:val="ConsPlusNormal"/>
              <w:jc w:val="center"/>
            </w:pPr>
            <w:r>
              <w:t>4031,01</w:t>
            </w:r>
          </w:p>
        </w:tc>
        <w:tc>
          <w:tcPr>
            <w:tcW w:w="1559" w:type="dxa"/>
            <w:tcBorders>
              <w:top w:val="nil"/>
              <w:left w:val="nil"/>
              <w:bottom w:val="nil"/>
              <w:right w:val="nil"/>
            </w:tcBorders>
          </w:tcPr>
          <w:p w:rsidR="003157A8" w:rsidRDefault="003157A8">
            <w:pPr>
              <w:pStyle w:val="ConsPlusNormal"/>
              <w:jc w:val="center"/>
            </w:pPr>
            <w:r>
              <w:t>3425,86</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605,15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166,9</w:t>
            </w:r>
          </w:p>
        </w:tc>
        <w:tc>
          <w:tcPr>
            <w:tcW w:w="1559" w:type="dxa"/>
            <w:tcBorders>
              <w:top w:val="nil"/>
              <w:left w:val="nil"/>
              <w:bottom w:val="nil"/>
              <w:right w:val="nil"/>
            </w:tcBorders>
          </w:tcPr>
          <w:p w:rsidR="003157A8" w:rsidRDefault="003157A8">
            <w:pPr>
              <w:pStyle w:val="ConsPlusNormal"/>
              <w:jc w:val="center"/>
            </w:pPr>
            <w:r>
              <w:t>160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6,9</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171,9</w:t>
            </w:r>
          </w:p>
        </w:tc>
        <w:tc>
          <w:tcPr>
            <w:tcW w:w="1559" w:type="dxa"/>
            <w:tcBorders>
              <w:top w:val="nil"/>
              <w:left w:val="nil"/>
              <w:bottom w:val="nil"/>
              <w:right w:val="nil"/>
            </w:tcBorders>
          </w:tcPr>
          <w:p w:rsidR="003157A8" w:rsidRDefault="003157A8">
            <w:pPr>
              <w:pStyle w:val="ConsPlusNormal"/>
              <w:jc w:val="center"/>
            </w:pPr>
            <w:r>
              <w:t>160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11,9</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155,78</w:t>
            </w:r>
          </w:p>
        </w:tc>
        <w:tc>
          <w:tcPr>
            <w:tcW w:w="1559" w:type="dxa"/>
            <w:tcBorders>
              <w:top w:val="nil"/>
              <w:left w:val="nil"/>
              <w:bottom w:val="nil"/>
              <w:right w:val="nil"/>
            </w:tcBorders>
          </w:tcPr>
          <w:p w:rsidR="003157A8" w:rsidRDefault="003157A8">
            <w:pPr>
              <w:pStyle w:val="ConsPlusNormal"/>
              <w:jc w:val="center"/>
            </w:pPr>
            <w:r>
              <w:t>144,5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11,28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227,1</w:t>
            </w:r>
          </w:p>
        </w:tc>
        <w:tc>
          <w:tcPr>
            <w:tcW w:w="1559" w:type="dxa"/>
            <w:tcBorders>
              <w:top w:val="nil"/>
              <w:left w:val="nil"/>
              <w:bottom w:val="nil"/>
              <w:right w:val="nil"/>
            </w:tcBorders>
          </w:tcPr>
          <w:p w:rsidR="003157A8" w:rsidRDefault="003157A8">
            <w:pPr>
              <w:pStyle w:val="ConsPlusNormal"/>
              <w:jc w:val="center"/>
            </w:pPr>
            <w:r>
              <w:t>215,5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2011 год </w:t>
            </w:r>
            <w:hyperlink w:anchor="P4271"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498,14</w:t>
            </w:r>
          </w:p>
        </w:tc>
        <w:tc>
          <w:tcPr>
            <w:tcW w:w="1559" w:type="dxa"/>
            <w:tcBorders>
              <w:top w:val="nil"/>
              <w:left w:val="nil"/>
              <w:bottom w:val="nil"/>
              <w:right w:val="nil"/>
            </w:tcBorders>
          </w:tcPr>
          <w:p w:rsidR="003157A8" w:rsidRDefault="003157A8">
            <w:pPr>
              <w:pStyle w:val="ConsPlusNormal"/>
              <w:jc w:val="center"/>
            </w:pPr>
            <w:r>
              <w:t>471,64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26,5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718,9</w:t>
            </w:r>
          </w:p>
        </w:tc>
        <w:tc>
          <w:tcPr>
            <w:tcW w:w="1559" w:type="dxa"/>
            <w:tcBorders>
              <w:top w:val="nil"/>
              <w:left w:val="nil"/>
              <w:bottom w:val="nil"/>
              <w:right w:val="nil"/>
            </w:tcBorders>
          </w:tcPr>
          <w:p w:rsidR="003157A8" w:rsidRDefault="003157A8">
            <w:pPr>
              <w:pStyle w:val="ConsPlusNormal"/>
              <w:jc w:val="center"/>
            </w:pPr>
            <w:r>
              <w:t>601,6</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117,3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2013 год </w:t>
            </w:r>
            <w:hyperlink w:anchor="P4272"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728,56</w:t>
            </w:r>
          </w:p>
        </w:tc>
        <w:tc>
          <w:tcPr>
            <w:tcW w:w="1559" w:type="dxa"/>
            <w:tcBorders>
              <w:top w:val="nil"/>
              <w:left w:val="nil"/>
              <w:bottom w:val="nil"/>
              <w:right w:val="nil"/>
            </w:tcBorders>
          </w:tcPr>
          <w:p w:rsidR="003157A8" w:rsidRDefault="003157A8">
            <w:pPr>
              <w:pStyle w:val="ConsPlusNormal"/>
              <w:jc w:val="center"/>
            </w:pPr>
            <w:r>
              <w:t>627,26</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101,3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2014 год </w:t>
            </w:r>
            <w:hyperlink w:anchor="P4274"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825,63</w:t>
            </w:r>
          </w:p>
        </w:tc>
        <w:tc>
          <w:tcPr>
            <w:tcW w:w="1559" w:type="dxa"/>
            <w:tcBorders>
              <w:top w:val="nil"/>
              <w:left w:val="nil"/>
              <w:bottom w:val="nil"/>
              <w:right w:val="nil"/>
            </w:tcBorders>
          </w:tcPr>
          <w:p w:rsidR="003157A8" w:rsidRDefault="003157A8">
            <w:pPr>
              <w:pStyle w:val="ConsPlusNormal"/>
              <w:jc w:val="center"/>
            </w:pPr>
            <w:r>
              <w:t>723,53</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102,1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2015 год</w:t>
            </w:r>
          </w:p>
        </w:tc>
        <w:tc>
          <w:tcPr>
            <w:tcW w:w="1420" w:type="dxa"/>
            <w:tcBorders>
              <w:top w:val="nil"/>
              <w:left w:val="nil"/>
              <w:bottom w:val="nil"/>
              <w:right w:val="nil"/>
            </w:tcBorders>
          </w:tcPr>
          <w:p w:rsidR="003157A8" w:rsidRDefault="003157A8">
            <w:pPr>
              <w:pStyle w:val="ConsPlusNormal"/>
              <w:jc w:val="center"/>
            </w:pPr>
            <w:r>
              <w:t>538,09</w:t>
            </w:r>
          </w:p>
        </w:tc>
        <w:tc>
          <w:tcPr>
            <w:tcW w:w="1559" w:type="dxa"/>
            <w:tcBorders>
              <w:top w:val="nil"/>
              <w:left w:val="nil"/>
              <w:bottom w:val="nil"/>
              <w:right w:val="nil"/>
            </w:tcBorders>
          </w:tcPr>
          <w:p w:rsidR="003157A8" w:rsidRDefault="003157A8">
            <w:pPr>
              <w:pStyle w:val="ConsPlusNormal"/>
              <w:jc w:val="center"/>
            </w:pPr>
            <w:r>
              <w:t>321,82</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216,27</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4"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Минэнерго России</w:t>
            </w:r>
          </w:p>
        </w:tc>
        <w:tc>
          <w:tcPr>
            <w:tcW w:w="1330" w:type="dxa"/>
            <w:tcBorders>
              <w:top w:val="nil"/>
              <w:left w:val="nil"/>
              <w:bottom w:val="nil"/>
              <w:right w:val="nil"/>
            </w:tcBorders>
          </w:tcPr>
          <w:p w:rsidR="003157A8" w:rsidRDefault="003157A8">
            <w:pPr>
              <w:pStyle w:val="ConsPlusNormal"/>
              <w:jc w:val="center"/>
            </w:pPr>
            <w:r>
              <w:t>2007 - 2015 годы - всего</w:t>
            </w:r>
          </w:p>
        </w:tc>
        <w:tc>
          <w:tcPr>
            <w:tcW w:w="1420" w:type="dxa"/>
            <w:tcBorders>
              <w:top w:val="nil"/>
              <w:left w:val="nil"/>
              <w:bottom w:val="nil"/>
              <w:right w:val="nil"/>
            </w:tcBorders>
          </w:tcPr>
          <w:p w:rsidR="003157A8" w:rsidRDefault="003157A8">
            <w:pPr>
              <w:pStyle w:val="ConsPlusNormal"/>
              <w:jc w:val="center"/>
            </w:pPr>
            <w:r>
              <w:t>4385,59</w:t>
            </w:r>
          </w:p>
        </w:tc>
        <w:tc>
          <w:tcPr>
            <w:tcW w:w="1559" w:type="dxa"/>
            <w:tcBorders>
              <w:top w:val="nil"/>
              <w:left w:val="nil"/>
              <w:bottom w:val="nil"/>
              <w:right w:val="nil"/>
            </w:tcBorders>
          </w:tcPr>
          <w:p w:rsidR="003157A8" w:rsidRDefault="003157A8">
            <w:pPr>
              <w:pStyle w:val="ConsPlusNormal"/>
              <w:jc w:val="center"/>
            </w:pPr>
            <w:r>
              <w:t>3492,55</w:t>
            </w:r>
          </w:p>
        </w:tc>
        <w:tc>
          <w:tcPr>
            <w:tcW w:w="974" w:type="dxa"/>
            <w:tcBorders>
              <w:top w:val="nil"/>
              <w:left w:val="nil"/>
              <w:bottom w:val="nil"/>
              <w:right w:val="nil"/>
            </w:tcBorders>
          </w:tcPr>
          <w:p w:rsidR="003157A8" w:rsidRDefault="003157A8">
            <w:pPr>
              <w:pStyle w:val="ConsPlusNormal"/>
              <w:jc w:val="center"/>
            </w:pPr>
            <w:r>
              <w:t>4</w:t>
            </w:r>
          </w:p>
        </w:tc>
        <w:tc>
          <w:tcPr>
            <w:tcW w:w="2349" w:type="dxa"/>
            <w:tcBorders>
              <w:top w:val="nil"/>
              <w:left w:val="nil"/>
              <w:bottom w:val="nil"/>
              <w:right w:val="nil"/>
            </w:tcBorders>
          </w:tcPr>
          <w:p w:rsidR="003157A8" w:rsidRDefault="003157A8">
            <w:pPr>
              <w:pStyle w:val="ConsPlusNormal"/>
              <w:jc w:val="center"/>
            </w:pPr>
            <w:r>
              <w:t>893,04</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395,45</w:t>
            </w:r>
          </w:p>
        </w:tc>
        <w:tc>
          <w:tcPr>
            <w:tcW w:w="1559" w:type="dxa"/>
            <w:tcBorders>
              <w:top w:val="nil"/>
              <w:left w:val="nil"/>
              <w:bottom w:val="nil"/>
              <w:right w:val="nil"/>
            </w:tcBorders>
          </w:tcPr>
          <w:p w:rsidR="003157A8" w:rsidRDefault="003157A8">
            <w:pPr>
              <w:pStyle w:val="ConsPlusNormal"/>
              <w:jc w:val="center"/>
            </w:pPr>
            <w:r>
              <w:t>334,8</w:t>
            </w:r>
          </w:p>
        </w:tc>
        <w:tc>
          <w:tcPr>
            <w:tcW w:w="974" w:type="dxa"/>
            <w:tcBorders>
              <w:top w:val="nil"/>
              <w:left w:val="nil"/>
              <w:bottom w:val="nil"/>
              <w:right w:val="nil"/>
            </w:tcBorders>
          </w:tcPr>
          <w:p w:rsidR="003157A8" w:rsidRDefault="003157A8">
            <w:pPr>
              <w:pStyle w:val="ConsPlusNormal"/>
              <w:jc w:val="center"/>
            </w:pPr>
            <w:r>
              <w:t>2</w:t>
            </w:r>
          </w:p>
        </w:tc>
        <w:tc>
          <w:tcPr>
            <w:tcW w:w="2349" w:type="dxa"/>
            <w:tcBorders>
              <w:top w:val="nil"/>
              <w:left w:val="nil"/>
              <w:bottom w:val="nil"/>
              <w:right w:val="nil"/>
            </w:tcBorders>
          </w:tcPr>
          <w:p w:rsidR="003157A8" w:rsidRDefault="003157A8">
            <w:pPr>
              <w:pStyle w:val="ConsPlusNormal"/>
              <w:jc w:val="center"/>
            </w:pPr>
            <w:r>
              <w:t>60,65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158,21</w:t>
            </w:r>
          </w:p>
        </w:tc>
        <w:tc>
          <w:tcPr>
            <w:tcW w:w="1559" w:type="dxa"/>
            <w:tcBorders>
              <w:top w:val="nil"/>
              <w:left w:val="nil"/>
              <w:bottom w:val="nil"/>
              <w:right w:val="nil"/>
            </w:tcBorders>
          </w:tcPr>
          <w:p w:rsidR="003157A8" w:rsidRDefault="003157A8">
            <w:pPr>
              <w:pStyle w:val="ConsPlusNormal"/>
              <w:jc w:val="center"/>
            </w:pPr>
            <w:r>
              <w:t>109,3</w:t>
            </w:r>
          </w:p>
        </w:tc>
        <w:tc>
          <w:tcPr>
            <w:tcW w:w="974" w:type="dxa"/>
            <w:tcBorders>
              <w:top w:val="nil"/>
              <w:left w:val="nil"/>
              <w:bottom w:val="nil"/>
              <w:right w:val="nil"/>
            </w:tcBorders>
          </w:tcPr>
          <w:p w:rsidR="003157A8" w:rsidRDefault="003157A8">
            <w:pPr>
              <w:pStyle w:val="ConsPlusNormal"/>
              <w:jc w:val="center"/>
            </w:pPr>
            <w:r>
              <w:t>2</w:t>
            </w:r>
          </w:p>
        </w:tc>
        <w:tc>
          <w:tcPr>
            <w:tcW w:w="2349" w:type="dxa"/>
            <w:tcBorders>
              <w:top w:val="nil"/>
              <w:left w:val="nil"/>
              <w:bottom w:val="nil"/>
              <w:right w:val="nil"/>
            </w:tcBorders>
          </w:tcPr>
          <w:p w:rsidR="003157A8" w:rsidRDefault="003157A8">
            <w:pPr>
              <w:pStyle w:val="ConsPlusNormal"/>
              <w:jc w:val="center"/>
            </w:pPr>
            <w:r>
              <w:t>48,91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453,51</w:t>
            </w:r>
          </w:p>
        </w:tc>
        <w:tc>
          <w:tcPr>
            <w:tcW w:w="1559" w:type="dxa"/>
            <w:tcBorders>
              <w:top w:val="nil"/>
              <w:left w:val="nil"/>
              <w:bottom w:val="nil"/>
              <w:right w:val="nil"/>
            </w:tcBorders>
          </w:tcPr>
          <w:p w:rsidR="003157A8" w:rsidRDefault="003157A8">
            <w:pPr>
              <w:pStyle w:val="ConsPlusNormal"/>
              <w:jc w:val="center"/>
            </w:pPr>
            <w:r>
              <w:t>383</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70,51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486,47</w:t>
            </w:r>
          </w:p>
        </w:tc>
        <w:tc>
          <w:tcPr>
            <w:tcW w:w="1559" w:type="dxa"/>
            <w:tcBorders>
              <w:top w:val="nil"/>
              <w:left w:val="nil"/>
              <w:bottom w:val="nil"/>
              <w:right w:val="nil"/>
            </w:tcBorders>
          </w:tcPr>
          <w:p w:rsidR="003157A8" w:rsidRDefault="003157A8">
            <w:pPr>
              <w:pStyle w:val="ConsPlusNormal"/>
              <w:jc w:val="center"/>
            </w:pPr>
            <w:r>
              <w:t>358,3</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128,17</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2011 год</w:t>
            </w:r>
          </w:p>
        </w:tc>
        <w:tc>
          <w:tcPr>
            <w:tcW w:w="1420" w:type="dxa"/>
            <w:tcBorders>
              <w:top w:val="nil"/>
              <w:left w:val="nil"/>
              <w:bottom w:val="nil"/>
              <w:right w:val="nil"/>
            </w:tcBorders>
          </w:tcPr>
          <w:p w:rsidR="003157A8" w:rsidRDefault="003157A8">
            <w:pPr>
              <w:pStyle w:val="ConsPlusNormal"/>
              <w:jc w:val="center"/>
            </w:pPr>
            <w:r>
              <w:t>451,85</w:t>
            </w:r>
          </w:p>
        </w:tc>
        <w:tc>
          <w:tcPr>
            <w:tcW w:w="1559" w:type="dxa"/>
            <w:tcBorders>
              <w:top w:val="nil"/>
              <w:left w:val="nil"/>
              <w:bottom w:val="nil"/>
              <w:right w:val="nil"/>
            </w:tcBorders>
          </w:tcPr>
          <w:p w:rsidR="003157A8" w:rsidRDefault="003157A8">
            <w:pPr>
              <w:pStyle w:val="ConsPlusNormal"/>
              <w:jc w:val="center"/>
            </w:pPr>
            <w:r>
              <w:t>341,45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110,4</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795,01</w:t>
            </w:r>
          </w:p>
        </w:tc>
        <w:tc>
          <w:tcPr>
            <w:tcW w:w="1559" w:type="dxa"/>
            <w:tcBorders>
              <w:top w:val="nil"/>
              <w:left w:val="nil"/>
              <w:bottom w:val="nil"/>
              <w:right w:val="nil"/>
            </w:tcBorders>
          </w:tcPr>
          <w:p w:rsidR="003157A8" w:rsidRDefault="003157A8">
            <w:pPr>
              <w:pStyle w:val="ConsPlusNormal"/>
              <w:jc w:val="center"/>
            </w:pPr>
            <w:r>
              <w:t>609,52</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185,49</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2013 год</w:t>
            </w:r>
          </w:p>
        </w:tc>
        <w:tc>
          <w:tcPr>
            <w:tcW w:w="1420" w:type="dxa"/>
            <w:tcBorders>
              <w:top w:val="nil"/>
              <w:left w:val="nil"/>
              <w:bottom w:val="nil"/>
              <w:right w:val="nil"/>
            </w:tcBorders>
          </w:tcPr>
          <w:p w:rsidR="003157A8" w:rsidRDefault="003157A8">
            <w:pPr>
              <w:pStyle w:val="ConsPlusNormal"/>
              <w:jc w:val="center"/>
            </w:pPr>
            <w:r>
              <w:t>1024,8</w:t>
            </w:r>
          </w:p>
        </w:tc>
        <w:tc>
          <w:tcPr>
            <w:tcW w:w="1559" w:type="dxa"/>
            <w:tcBorders>
              <w:top w:val="nil"/>
              <w:left w:val="nil"/>
              <w:bottom w:val="nil"/>
              <w:right w:val="nil"/>
            </w:tcBorders>
          </w:tcPr>
          <w:p w:rsidR="003157A8" w:rsidRDefault="003157A8">
            <w:pPr>
              <w:pStyle w:val="ConsPlusNormal"/>
              <w:jc w:val="center"/>
            </w:pPr>
            <w:r>
              <w:t>860,25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164,55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2014 год</w:t>
            </w:r>
          </w:p>
        </w:tc>
        <w:tc>
          <w:tcPr>
            <w:tcW w:w="1420" w:type="dxa"/>
            <w:tcBorders>
              <w:top w:val="nil"/>
              <w:left w:val="nil"/>
              <w:bottom w:val="nil"/>
              <w:right w:val="nil"/>
            </w:tcBorders>
          </w:tcPr>
          <w:p w:rsidR="003157A8" w:rsidRDefault="003157A8">
            <w:pPr>
              <w:pStyle w:val="ConsPlusNormal"/>
              <w:jc w:val="center"/>
            </w:pPr>
            <w:r>
              <w:t>620,3</w:t>
            </w:r>
          </w:p>
        </w:tc>
        <w:tc>
          <w:tcPr>
            <w:tcW w:w="1559" w:type="dxa"/>
            <w:tcBorders>
              <w:top w:val="nil"/>
              <w:left w:val="nil"/>
              <w:bottom w:val="nil"/>
              <w:right w:val="nil"/>
            </w:tcBorders>
          </w:tcPr>
          <w:p w:rsidR="003157A8" w:rsidRDefault="003157A8">
            <w:pPr>
              <w:pStyle w:val="ConsPlusNormal"/>
              <w:jc w:val="center"/>
            </w:pPr>
            <w:r>
              <w:t>495,94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124,36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2015 год</w:t>
            </w:r>
          </w:p>
        </w:tc>
        <w:tc>
          <w:tcPr>
            <w:tcW w:w="1420" w:type="dxa"/>
            <w:tcBorders>
              <w:top w:val="nil"/>
              <w:left w:val="nil"/>
              <w:bottom w:val="nil"/>
              <w:right w:val="nil"/>
            </w:tcBorders>
          </w:tcPr>
          <w:p w:rsidR="003157A8" w:rsidRDefault="003157A8">
            <w:pPr>
              <w:pStyle w:val="ConsPlusNormal"/>
              <w:jc w:val="center"/>
            </w:pPr>
            <w:r>
              <w:t>-</w:t>
            </w:r>
          </w:p>
        </w:tc>
        <w:tc>
          <w:tcPr>
            <w:tcW w:w="1559"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5" w:history="1">
              <w:r>
                <w:rPr>
                  <w:color w:val="0000FF"/>
                </w:rPr>
                <w:t>Постановления</w:t>
              </w:r>
            </w:hyperlink>
            <w:r>
              <w:t xml:space="preserve"> Правительства РФ от 26.12.2014 N 1556)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Росрыболовство</w:t>
            </w:r>
          </w:p>
        </w:tc>
        <w:tc>
          <w:tcPr>
            <w:tcW w:w="1330" w:type="dxa"/>
            <w:tcBorders>
              <w:top w:val="nil"/>
              <w:left w:val="nil"/>
              <w:bottom w:val="nil"/>
              <w:right w:val="nil"/>
            </w:tcBorders>
          </w:tcPr>
          <w:p w:rsidR="003157A8" w:rsidRDefault="003157A8">
            <w:pPr>
              <w:pStyle w:val="ConsPlusNormal"/>
              <w:jc w:val="center"/>
            </w:pPr>
            <w:r>
              <w:t>2007 - 2015 годы - всего</w:t>
            </w:r>
          </w:p>
        </w:tc>
        <w:tc>
          <w:tcPr>
            <w:tcW w:w="1420" w:type="dxa"/>
            <w:tcBorders>
              <w:top w:val="nil"/>
              <w:left w:val="nil"/>
              <w:bottom w:val="nil"/>
              <w:right w:val="nil"/>
            </w:tcBorders>
          </w:tcPr>
          <w:p w:rsidR="003157A8" w:rsidRDefault="003157A8">
            <w:pPr>
              <w:pStyle w:val="ConsPlusNormal"/>
              <w:jc w:val="center"/>
            </w:pPr>
            <w:r>
              <w:t>6300,04</w:t>
            </w:r>
          </w:p>
        </w:tc>
        <w:tc>
          <w:tcPr>
            <w:tcW w:w="1559" w:type="dxa"/>
            <w:tcBorders>
              <w:top w:val="nil"/>
              <w:left w:val="nil"/>
              <w:bottom w:val="nil"/>
              <w:right w:val="nil"/>
            </w:tcBorders>
          </w:tcPr>
          <w:p w:rsidR="003157A8" w:rsidRDefault="003157A8">
            <w:pPr>
              <w:pStyle w:val="ConsPlusNormal"/>
              <w:jc w:val="center"/>
            </w:pPr>
            <w:r>
              <w:t>4039,96</w:t>
            </w:r>
          </w:p>
        </w:tc>
        <w:tc>
          <w:tcPr>
            <w:tcW w:w="974" w:type="dxa"/>
            <w:tcBorders>
              <w:top w:val="nil"/>
              <w:left w:val="nil"/>
              <w:bottom w:val="nil"/>
              <w:right w:val="nil"/>
            </w:tcBorders>
          </w:tcPr>
          <w:p w:rsidR="003157A8" w:rsidRDefault="003157A8">
            <w:pPr>
              <w:pStyle w:val="ConsPlusNormal"/>
              <w:jc w:val="center"/>
            </w:pPr>
            <w:r>
              <w:t>56,7</w:t>
            </w:r>
          </w:p>
        </w:tc>
        <w:tc>
          <w:tcPr>
            <w:tcW w:w="2349" w:type="dxa"/>
            <w:tcBorders>
              <w:top w:val="nil"/>
              <w:left w:val="nil"/>
              <w:bottom w:val="nil"/>
              <w:right w:val="nil"/>
            </w:tcBorders>
          </w:tcPr>
          <w:p w:rsidR="003157A8" w:rsidRDefault="003157A8">
            <w:pPr>
              <w:pStyle w:val="ConsPlusNormal"/>
              <w:jc w:val="center"/>
            </w:pPr>
            <w:r>
              <w:t>650,68</w:t>
            </w:r>
          </w:p>
        </w:tc>
        <w:tc>
          <w:tcPr>
            <w:tcW w:w="1725" w:type="dxa"/>
            <w:tcBorders>
              <w:top w:val="nil"/>
              <w:left w:val="nil"/>
              <w:bottom w:val="nil"/>
              <w:right w:val="nil"/>
            </w:tcBorders>
          </w:tcPr>
          <w:p w:rsidR="003157A8" w:rsidRDefault="003157A8">
            <w:pPr>
              <w:pStyle w:val="ConsPlusNormal"/>
              <w:jc w:val="center"/>
            </w:pPr>
            <w:r>
              <w:t>1609,4</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850,28</w:t>
            </w:r>
          </w:p>
        </w:tc>
        <w:tc>
          <w:tcPr>
            <w:tcW w:w="1559" w:type="dxa"/>
            <w:tcBorders>
              <w:top w:val="nil"/>
              <w:left w:val="nil"/>
              <w:bottom w:val="nil"/>
              <w:right w:val="nil"/>
            </w:tcBorders>
          </w:tcPr>
          <w:p w:rsidR="003157A8" w:rsidRDefault="003157A8">
            <w:pPr>
              <w:pStyle w:val="ConsPlusNormal"/>
              <w:jc w:val="center"/>
            </w:pPr>
            <w:r>
              <w:t>839,8</w:t>
            </w:r>
          </w:p>
        </w:tc>
        <w:tc>
          <w:tcPr>
            <w:tcW w:w="974" w:type="dxa"/>
            <w:tcBorders>
              <w:top w:val="nil"/>
              <w:left w:val="nil"/>
              <w:bottom w:val="nil"/>
              <w:right w:val="nil"/>
            </w:tcBorders>
          </w:tcPr>
          <w:p w:rsidR="003157A8" w:rsidRDefault="003157A8">
            <w:pPr>
              <w:pStyle w:val="ConsPlusNormal"/>
              <w:jc w:val="center"/>
            </w:pPr>
            <w:r>
              <w:t>8</w:t>
            </w:r>
          </w:p>
        </w:tc>
        <w:tc>
          <w:tcPr>
            <w:tcW w:w="2349" w:type="dxa"/>
            <w:tcBorders>
              <w:top w:val="nil"/>
              <w:left w:val="nil"/>
              <w:bottom w:val="nil"/>
              <w:right w:val="nil"/>
            </w:tcBorders>
          </w:tcPr>
          <w:p w:rsidR="003157A8" w:rsidRDefault="003157A8">
            <w:pPr>
              <w:pStyle w:val="ConsPlusNormal"/>
              <w:jc w:val="center"/>
            </w:pPr>
            <w:r>
              <w:t>10,48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913,22</w:t>
            </w:r>
          </w:p>
        </w:tc>
        <w:tc>
          <w:tcPr>
            <w:tcW w:w="1559" w:type="dxa"/>
            <w:tcBorders>
              <w:top w:val="nil"/>
              <w:left w:val="nil"/>
              <w:bottom w:val="nil"/>
              <w:right w:val="nil"/>
            </w:tcBorders>
          </w:tcPr>
          <w:p w:rsidR="003157A8" w:rsidRDefault="003157A8">
            <w:pPr>
              <w:pStyle w:val="ConsPlusNormal"/>
              <w:jc w:val="center"/>
            </w:pPr>
            <w:r>
              <w:t>900,2</w:t>
            </w:r>
          </w:p>
        </w:tc>
        <w:tc>
          <w:tcPr>
            <w:tcW w:w="974" w:type="dxa"/>
            <w:tcBorders>
              <w:top w:val="nil"/>
              <w:left w:val="nil"/>
              <w:bottom w:val="nil"/>
              <w:right w:val="nil"/>
            </w:tcBorders>
          </w:tcPr>
          <w:p w:rsidR="003157A8" w:rsidRDefault="003157A8">
            <w:pPr>
              <w:pStyle w:val="ConsPlusNormal"/>
              <w:jc w:val="center"/>
            </w:pPr>
            <w:r>
              <w:t>8</w:t>
            </w:r>
          </w:p>
        </w:tc>
        <w:tc>
          <w:tcPr>
            <w:tcW w:w="2349" w:type="dxa"/>
            <w:tcBorders>
              <w:top w:val="nil"/>
              <w:left w:val="nil"/>
              <w:bottom w:val="nil"/>
              <w:right w:val="nil"/>
            </w:tcBorders>
          </w:tcPr>
          <w:p w:rsidR="003157A8" w:rsidRDefault="003157A8">
            <w:pPr>
              <w:pStyle w:val="ConsPlusNormal"/>
              <w:jc w:val="center"/>
            </w:pPr>
            <w:r>
              <w:t>13,02</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585,63</w:t>
            </w:r>
          </w:p>
        </w:tc>
        <w:tc>
          <w:tcPr>
            <w:tcW w:w="1559" w:type="dxa"/>
            <w:tcBorders>
              <w:top w:val="nil"/>
              <w:left w:val="nil"/>
              <w:bottom w:val="nil"/>
              <w:right w:val="nil"/>
            </w:tcBorders>
          </w:tcPr>
          <w:p w:rsidR="003157A8" w:rsidRDefault="003157A8">
            <w:pPr>
              <w:pStyle w:val="ConsPlusNormal"/>
              <w:jc w:val="center"/>
            </w:pPr>
            <w:r>
              <w:t>417,7</w:t>
            </w:r>
          </w:p>
        </w:tc>
        <w:tc>
          <w:tcPr>
            <w:tcW w:w="974" w:type="dxa"/>
            <w:tcBorders>
              <w:top w:val="nil"/>
              <w:left w:val="nil"/>
              <w:bottom w:val="nil"/>
              <w:right w:val="nil"/>
            </w:tcBorders>
          </w:tcPr>
          <w:p w:rsidR="003157A8" w:rsidRDefault="003157A8">
            <w:pPr>
              <w:pStyle w:val="ConsPlusNormal"/>
              <w:jc w:val="center"/>
            </w:pPr>
            <w:r>
              <w:t>8,7</w:t>
            </w:r>
          </w:p>
        </w:tc>
        <w:tc>
          <w:tcPr>
            <w:tcW w:w="2349" w:type="dxa"/>
            <w:tcBorders>
              <w:top w:val="nil"/>
              <w:left w:val="nil"/>
              <w:bottom w:val="nil"/>
              <w:right w:val="nil"/>
            </w:tcBorders>
          </w:tcPr>
          <w:p w:rsidR="003157A8" w:rsidRDefault="003157A8">
            <w:pPr>
              <w:pStyle w:val="ConsPlusNormal"/>
              <w:jc w:val="center"/>
            </w:pPr>
            <w:r>
              <w:t>31,93</w:t>
            </w:r>
          </w:p>
        </w:tc>
        <w:tc>
          <w:tcPr>
            <w:tcW w:w="1725" w:type="dxa"/>
            <w:tcBorders>
              <w:top w:val="nil"/>
              <w:left w:val="nil"/>
              <w:bottom w:val="nil"/>
              <w:right w:val="nil"/>
            </w:tcBorders>
          </w:tcPr>
          <w:p w:rsidR="003157A8" w:rsidRDefault="003157A8">
            <w:pPr>
              <w:pStyle w:val="ConsPlusNormal"/>
              <w:jc w:val="center"/>
            </w:pPr>
            <w:r>
              <w:t>136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577,85</w:t>
            </w:r>
          </w:p>
        </w:tc>
        <w:tc>
          <w:tcPr>
            <w:tcW w:w="1559" w:type="dxa"/>
            <w:tcBorders>
              <w:top w:val="nil"/>
              <w:left w:val="nil"/>
              <w:bottom w:val="nil"/>
              <w:right w:val="nil"/>
            </w:tcBorders>
          </w:tcPr>
          <w:p w:rsidR="003157A8" w:rsidRDefault="003157A8">
            <w:pPr>
              <w:pStyle w:val="ConsPlusNormal"/>
              <w:jc w:val="center"/>
            </w:pPr>
            <w:r>
              <w:t>265,6</w:t>
            </w:r>
          </w:p>
        </w:tc>
        <w:tc>
          <w:tcPr>
            <w:tcW w:w="974" w:type="dxa"/>
            <w:tcBorders>
              <w:top w:val="nil"/>
              <w:left w:val="nil"/>
              <w:bottom w:val="nil"/>
              <w:right w:val="nil"/>
            </w:tcBorders>
          </w:tcPr>
          <w:p w:rsidR="003157A8" w:rsidRDefault="003157A8">
            <w:pPr>
              <w:pStyle w:val="ConsPlusNormal"/>
              <w:jc w:val="center"/>
            </w:pPr>
            <w:r>
              <w:t>12</w:t>
            </w:r>
          </w:p>
        </w:tc>
        <w:tc>
          <w:tcPr>
            <w:tcW w:w="2349" w:type="dxa"/>
            <w:tcBorders>
              <w:top w:val="nil"/>
              <w:left w:val="nil"/>
              <w:bottom w:val="nil"/>
              <w:right w:val="nil"/>
            </w:tcBorders>
          </w:tcPr>
          <w:p w:rsidR="003157A8" w:rsidRDefault="003157A8">
            <w:pPr>
              <w:pStyle w:val="ConsPlusNormal"/>
              <w:jc w:val="center"/>
            </w:pPr>
            <w:r>
              <w:t>162,25</w:t>
            </w:r>
          </w:p>
        </w:tc>
        <w:tc>
          <w:tcPr>
            <w:tcW w:w="1725" w:type="dxa"/>
            <w:tcBorders>
              <w:top w:val="nil"/>
              <w:left w:val="nil"/>
              <w:bottom w:val="nil"/>
              <w:right w:val="nil"/>
            </w:tcBorders>
          </w:tcPr>
          <w:p w:rsidR="003157A8" w:rsidRDefault="003157A8">
            <w:pPr>
              <w:pStyle w:val="ConsPlusNormal"/>
              <w:jc w:val="center"/>
            </w:pPr>
            <w:r>
              <w:t>150</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2011 год</w:t>
            </w:r>
          </w:p>
        </w:tc>
        <w:tc>
          <w:tcPr>
            <w:tcW w:w="1420" w:type="dxa"/>
            <w:tcBorders>
              <w:top w:val="nil"/>
              <w:left w:val="nil"/>
              <w:bottom w:val="nil"/>
              <w:right w:val="nil"/>
            </w:tcBorders>
          </w:tcPr>
          <w:p w:rsidR="003157A8" w:rsidRDefault="003157A8">
            <w:pPr>
              <w:pStyle w:val="ConsPlusNormal"/>
              <w:jc w:val="center"/>
            </w:pPr>
            <w:r>
              <w:t>1246,26</w:t>
            </w:r>
          </w:p>
        </w:tc>
        <w:tc>
          <w:tcPr>
            <w:tcW w:w="1559" w:type="dxa"/>
            <w:tcBorders>
              <w:top w:val="nil"/>
              <w:left w:val="nil"/>
              <w:bottom w:val="nil"/>
              <w:right w:val="nil"/>
            </w:tcBorders>
          </w:tcPr>
          <w:p w:rsidR="003157A8" w:rsidRDefault="003157A8">
            <w:pPr>
              <w:pStyle w:val="ConsPlusNormal"/>
              <w:jc w:val="center"/>
            </w:pPr>
            <w:r>
              <w:t>924,26</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158</w:t>
            </w:r>
          </w:p>
        </w:tc>
        <w:tc>
          <w:tcPr>
            <w:tcW w:w="1725" w:type="dxa"/>
            <w:tcBorders>
              <w:top w:val="nil"/>
              <w:left w:val="nil"/>
              <w:bottom w:val="nil"/>
              <w:right w:val="nil"/>
            </w:tcBorders>
          </w:tcPr>
          <w:p w:rsidR="003157A8" w:rsidRDefault="003157A8">
            <w:pPr>
              <w:pStyle w:val="ConsPlusNormal"/>
              <w:jc w:val="center"/>
            </w:pPr>
            <w:r>
              <w:t>164</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866</w:t>
            </w:r>
          </w:p>
        </w:tc>
        <w:tc>
          <w:tcPr>
            <w:tcW w:w="1559" w:type="dxa"/>
            <w:tcBorders>
              <w:top w:val="nil"/>
              <w:left w:val="nil"/>
              <w:bottom w:val="nil"/>
              <w:right w:val="nil"/>
            </w:tcBorders>
          </w:tcPr>
          <w:p w:rsidR="003157A8" w:rsidRDefault="003157A8">
            <w:pPr>
              <w:pStyle w:val="ConsPlusNormal"/>
              <w:jc w:val="center"/>
            </w:pPr>
            <w:r>
              <w:t>310</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230</w:t>
            </w:r>
          </w:p>
        </w:tc>
        <w:tc>
          <w:tcPr>
            <w:tcW w:w="1725" w:type="dxa"/>
            <w:tcBorders>
              <w:top w:val="nil"/>
              <w:left w:val="nil"/>
              <w:bottom w:val="nil"/>
              <w:right w:val="nil"/>
            </w:tcBorders>
          </w:tcPr>
          <w:p w:rsidR="003157A8" w:rsidRDefault="003157A8">
            <w:pPr>
              <w:pStyle w:val="ConsPlusNormal"/>
              <w:jc w:val="center"/>
            </w:pPr>
            <w:r>
              <w:t>326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2013 год</w:t>
            </w:r>
          </w:p>
        </w:tc>
        <w:tc>
          <w:tcPr>
            <w:tcW w:w="1420" w:type="dxa"/>
            <w:tcBorders>
              <w:top w:val="nil"/>
              <w:left w:val="nil"/>
              <w:bottom w:val="nil"/>
              <w:right w:val="nil"/>
            </w:tcBorders>
          </w:tcPr>
          <w:p w:rsidR="003157A8" w:rsidRDefault="003157A8">
            <w:pPr>
              <w:pStyle w:val="ConsPlusNormal"/>
              <w:jc w:val="center"/>
            </w:pPr>
            <w:r>
              <w:t>646</w:t>
            </w:r>
          </w:p>
        </w:tc>
        <w:tc>
          <w:tcPr>
            <w:tcW w:w="1559" w:type="dxa"/>
            <w:tcBorders>
              <w:top w:val="nil"/>
              <w:left w:val="nil"/>
              <w:bottom w:val="nil"/>
              <w:right w:val="nil"/>
            </w:tcBorders>
          </w:tcPr>
          <w:p w:rsidR="003157A8" w:rsidRDefault="003157A8">
            <w:pPr>
              <w:pStyle w:val="ConsPlusNormal"/>
              <w:jc w:val="center"/>
            </w:pPr>
            <w:r>
              <w:t>250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20</w:t>
            </w:r>
          </w:p>
        </w:tc>
        <w:tc>
          <w:tcPr>
            <w:tcW w:w="1725" w:type="dxa"/>
            <w:tcBorders>
              <w:top w:val="nil"/>
              <w:left w:val="nil"/>
              <w:bottom w:val="nil"/>
              <w:right w:val="nil"/>
            </w:tcBorders>
          </w:tcPr>
          <w:p w:rsidR="003157A8" w:rsidRDefault="003157A8">
            <w:pPr>
              <w:pStyle w:val="ConsPlusNormal"/>
              <w:jc w:val="center"/>
            </w:pPr>
            <w:r>
              <w:t>376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2014 год</w:t>
            </w:r>
          </w:p>
        </w:tc>
        <w:tc>
          <w:tcPr>
            <w:tcW w:w="1420" w:type="dxa"/>
            <w:tcBorders>
              <w:top w:val="nil"/>
              <w:left w:val="nil"/>
              <w:bottom w:val="nil"/>
              <w:right w:val="nil"/>
            </w:tcBorders>
          </w:tcPr>
          <w:p w:rsidR="003157A8" w:rsidRDefault="003157A8">
            <w:pPr>
              <w:pStyle w:val="ConsPlusNormal"/>
              <w:jc w:val="center"/>
            </w:pPr>
            <w:r>
              <w:t>419,4</w:t>
            </w:r>
          </w:p>
        </w:tc>
        <w:tc>
          <w:tcPr>
            <w:tcW w:w="1559" w:type="dxa"/>
            <w:tcBorders>
              <w:top w:val="nil"/>
              <w:left w:val="nil"/>
              <w:bottom w:val="nil"/>
              <w:right w:val="nil"/>
            </w:tcBorders>
          </w:tcPr>
          <w:p w:rsidR="003157A8" w:rsidRDefault="003157A8">
            <w:pPr>
              <w:pStyle w:val="ConsPlusNormal"/>
              <w:jc w:val="center"/>
            </w:pPr>
            <w:r>
              <w:t>132,4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25</w:t>
            </w:r>
          </w:p>
        </w:tc>
        <w:tc>
          <w:tcPr>
            <w:tcW w:w="1725" w:type="dxa"/>
            <w:tcBorders>
              <w:top w:val="nil"/>
              <w:left w:val="nil"/>
              <w:bottom w:val="nil"/>
              <w:right w:val="nil"/>
            </w:tcBorders>
          </w:tcPr>
          <w:p w:rsidR="003157A8" w:rsidRDefault="003157A8">
            <w:pPr>
              <w:pStyle w:val="ConsPlusNormal"/>
              <w:jc w:val="center"/>
            </w:pPr>
            <w:r>
              <w:t>262</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2015 год</w:t>
            </w:r>
          </w:p>
        </w:tc>
        <w:tc>
          <w:tcPr>
            <w:tcW w:w="1420" w:type="dxa"/>
            <w:tcBorders>
              <w:top w:val="nil"/>
              <w:left w:val="nil"/>
              <w:bottom w:val="nil"/>
              <w:right w:val="nil"/>
            </w:tcBorders>
          </w:tcPr>
          <w:p w:rsidR="003157A8" w:rsidRDefault="003157A8">
            <w:pPr>
              <w:pStyle w:val="ConsPlusNormal"/>
              <w:jc w:val="center"/>
            </w:pPr>
            <w:r>
              <w:t>195,4</w:t>
            </w:r>
          </w:p>
        </w:tc>
        <w:tc>
          <w:tcPr>
            <w:tcW w:w="1559"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6"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jc w:val="both"/>
            </w:pPr>
            <w:r>
              <w:t>Минобрнауки России</w:t>
            </w:r>
          </w:p>
        </w:tc>
        <w:tc>
          <w:tcPr>
            <w:tcW w:w="1330" w:type="dxa"/>
            <w:tcBorders>
              <w:top w:val="nil"/>
              <w:left w:val="nil"/>
              <w:bottom w:val="nil"/>
              <w:right w:val="nil"/>
            </w:tcBorders>
          </w:tcPr>
          <w:p w:rsidR="003157A8" w:rsidRDefault="003157A8">
            <w:pPr>
              <w:pStyle w:val="ConsPlusNormal"/>
              <w:jc w:val="center"/>
            </w:pPr>
            <w:r>
              <w:t>2007 - 2010 годы - всего</w:t>
            </w:r>
          </w:p>
        </w:tc>
        <w:tc>
          <w:tcPr>
            <w:tcW w:w="1420" w:type="dxa"/>
            <w:tcBorders>
              <w:top w:val="nil"/>
              <w:left w:val="nil"/>
              <w:bottom w:val="nil"/>
              <w:right w:val="nil"/>
            </w:tcBorders>
          </w:tcPr>
          <w:p w:rsidR="003157A8" w:rsidRDefault="003157A8">
            <w:pPr>
              <w:pStyle w:val="ConsPlusNormal"/>
              <w:jc w:val="center"/>
            </w:pPr>
            <w:r>
              <w:t>741,61</w:t>
            </w:r>
          </w:p>
        </w:tc>
        <w:tc>
          <w:tcPr>
            <w:tcW w:w="1559" w:type="dxa"/>
            <w:tcBorders>
              <w:top w:val="nil"/>
              <w:left w:val="nil"/>
              <w:bottom w:val="nil"/>
              <w:right w:val="nil"/>
            </w:tcBorders>
          </w:tcPr>
          <w:p w:rsidR="003157A8" w:rsidRDefault="003157A8">
            <w:pPr>
              <w:pStyle w:val="ConsPlusNormal"/>
              <w:jc w:val="center"/>
            </w:pPr>
            <w:r>
              <w:t>437,5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304,11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jc w:val="center"/>
            </w:pPr>
          </w:p>
        </w:tc>
        <w:tc>
          <w:tcPr>
            <w:tcW w:w="1559" w:type="dxa"/>
            <w:tcBorders>
              <w:top w:val="nil"/>
              <w:left w:val="nil"/>
              <w:bottom w:val="nil"/>
              <w:right w:val="nil"/>
            </w:tcBorders>
          </w:tcPr>
          <w:p w:rsidR="003157A8" w:rsidRDefault="003157A8">
            <w:pPr>
              <w:pStyle w:val="ConsPlusNormal"/>
              <w:jc w:val="center"/>
            </w:pPr>
          </w:p>
        </w:tc>
        <w:tc>
          <w:tcPr>
            <w:tcW w:w="974" w:type="dxa"/>
            <w:tcBorders>
              <w:top w:val="nil"/>
              <w:left w:val="nil"/>
              <w:bottom w:val="nil"/>
              <w:right w:val="nil"/>
            </w:tcBorders>
          </w:tcPr>
          <w:p w:rsidR="003157A8" w:rsidRDefault="003157A8">
            <w:pPr>
              <w:pStyle w:val="ConsPlusNormal"/>
              <w:jc w:val="center"/>
            </w:pPr>
          </w:p>
        </w:tc>
        <w:tc>
          <w:tcPr>
            <w:tcW w:w="2349" w:type="dxa"/>
            <w:tcBorders>
              <w:top w:val="nil"/>
              <w:left w:val="nil"/>
              <w:bottom w:val="nil"/>
              <w:right w:val="nil"/>
            </w:tcBorders>
          </w:tcPr>
          <w:p w:rsidR="003157A8" w:rsidRDefault="003157A8">
            <w:pPr>
              <w:pStyle w:val="ConsPlusNormal"/>
              <w:jc w:val="center"/>
            </w:pPr>
          </w:p>
        </w:tc>
        <w:tc>
          <w:tcPr>
            <w:tcW w:w="1725" w:type="dxa"/>
            <w:tcBorders>
              <w:top w:val="nil"/>
              <w:left w:val="nil"/>
              <w:bottom w:val="nil"/>
              <w:right w:val="nil"/>
            </w:tcBorders>
          </w:tcPr>
          <w:p w:rsidR="003157A8" w:rsidRDefault="003157A8">
            <w:pPr>
              <w:pStyle w:val="ConsPlusNormal"/>
              <w:jc w:val="center"/>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12,27</w:t>
            </w:r>
          </w:p>
        </w:tc>
        <w:tc>
          <w:tcPr>
            <w:tcW w:w="1559"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12,27</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165,22</w:t>
            </w:r>
          </w:p>
        </w:tc>
        <w:tc>
          <w:tcPr>
            <w:tcW w:w="1559" w:type="dxa"/>
            <w:tcBorders>
              <w:top w:val="nil"/>
              <w:left w:val="nil"/>
              <w:bottom w:val="nil"/>
              <w:right w:val="nil"/>
            </w:tcBorders>
          </w:tcPr>
          <w:p w:rsidR="003157A8" w:rsidRDefault="003157A8">
            <w:pPr>
              <w:pStyle w:val="ConsPlusNormal"/>
              <w:jc w:val="center"/>
            </w:pPr>
            <w:r>
              <w:t>161,5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3,72</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211,8</w:t>
            </w:r>
          </w:p>
        </w:tc>
        <w:tc>
          <w:tcPr>
            <w:tcW w:w="1559" w:type="dxa"/>
            <w:tcBorders>
              <w:top w:val="nil"/>
              <w:left w:val="nil"/>
              <w:bottom w:val="nil"/>
              <w:right w:val="nil"/>
            </w:tcBorders>
          </w:tcPr>
          <w:p w:rsidR="003157A8" w:rsidRDefault="003157A8">
            <w:pPr>
              <w:pStyle w:val="ConsPlusNormal"/>
              <w:jc w:val="center"/>
            </w:pPr>
            <w:r>
              <w:t>181</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30,8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352,32</w:t>
            </w:r>
          </w:p>
        </w:tc>
        <w:tc>
          <w:tcPr>
            <w:tcW w:w="1559" w:type="dxa"/>
            <w:tcBorders>
              <w:top w:val="nil"/>
              <w:left w:val="nil"/>
              <w:bottom w:val="nil"/>
              <w:right w:val="nil"/>
            </w:tcBorders>
          </w:tcPr>
          <w:p w:rsidR="003157A8" w:rsidRDefault="003157A8">
            <w:pPr>
              <w:pStyle w:val="ConsPlusNormal"/>
              <w:jc w:val="center"/>
            </w:pPr>
            <w:r>
              <w:t>95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257,32</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Минздрав России</w:t>
            </w:r>
          </w:p>
        </w:tc>
        <w:tc>
          <w:tcPr>
            <w:tcW w:w="1330" w:type="dxa"/>
            <w:tcBorders>
              <w:top w:val="nil"/>
              <w:left w:val="nil"/>
              <w:bottom w:val="nil"/>
              <w:right w:val="nil"/>
            </w:tcBorders>
          </w:tcPr>
          <w:p w:rsidR="003157A8" w:rsidRDefault="003157A8">
            <w:pPr>
              <w:pStyle w:val="ConsPlusNormal"/>
              <w:jc w:val="center"/>
            </w:pPr>
            <w:r>
              <w:t>2007 - 2014 годы - всего</w:t>
            </w:r>
          </w:p>
        </w:tc>
        <w:tc>
          <w:tcPr>
            <w:tcW w:w="1420" w:type="dxa"/>
            <w:tcBorders>
              <w:top w:val="nil"/>
              <w:left w:val="nil"/>
              <w:bottom w:val="nil"/>
              <w:right w:val="nil"/>
            </w:tcBorders>
          </w:tcPr>
          <w:p w:rsidR="003157A8" w:rsidRDefault="003157A8">
            <w:pPr>
              <w:pStyle w:val="ConsPlusNormal"/>
              <w:jc w:val="center"/>
            </w:pPr>
            <w:r>
              <w:t>1331,2</w:t>
            </w:r>
          </w:p>
        </w:tc>
        <w:tc>
          <w:tcPr>
            <w:tcW w:w="1559" w:type="dxa"/>
            <w:tcBorders>
              <w:top w:val="nil"/>
              <w:left w:val="nil"/>
              <w:bottom w:val="nil"/>
              <w:right w:val="nil"/>
            </w:tcBorders>
          </w:tcPr>
          <w:p w:rsidR="003157A8" w:rsidRDefault="003157A8">
            <w:pPr>
              <w:pStyle w:val="ConsPlusNormal"/>
              <w:jc w:val="center"/>
            </w:pPr>
            <w:r>
              <w:t>989,5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341,71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159,6</w:t>
            </w:r>
          </w:p>
        </w:tc>
        <w:tc>
          <w:tcPr>
            <w:tcW w:w="1559" w:type="dxa"/>
            <w:tcBorders>
              <w:top w:val="nil"/>
              <w:left w:val="nil"/>
              <w:bottom w:val="nil"/>
              <w:right w:val="nil"/>
            </w:tcBorders>
          </w:tcPr>
          <w:p w:rsidR="003157A8" w:rsidRDefault="003157A8">
            <w:pPr>
              <w:pStyle w:val="ConsPlusNormal"/>
              <w:jc w:val="center"/>
            </w:pPr>
            <w:r>
              <w:t>140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19,6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223,54</w:t>
            </w:r>
          </w:p>
        </w:tc>
        <w:tc>
          <w:tcPr>
            <w:tcW w:w="1559" w:type="dxa"/>
            <w:tcBorders>
              <w:top w:val="nil"/>
              <w:left w:val="nil"/>
              <w:bottom w:val="nil"/>
              <w:right w:val="nil"/>
            </w:tcBorders>
          </w:tcPr>
          <w:p w:rsidR="003157A8" w:rsidRDefault="003157A8">
            <w:pPr>
              <w:pStyle w:val="ConsPlusNormal"/>
              <w:jc w:val="center"/>
            </w:pPr>
            <w:r>
              <w:t>200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23,54</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124,8</w:t>
            </w:r>
          </w:p>
        </w:tc>
        <w:tc>
          <w:tcPr>
            <w:tcW w:w="1559" w:type="dxa"/>
            <w:tcBorders>
              <w:top w:val="nil"/>
              <w:left w:val="nil"/>
              <w:bottom w:val="nil"/>
              <w:right w:val="nil"/>
            </w:tcBorders>
          </w:tcPr>
          <w:p w:rsidR="003157A8" w:rsidRDefault="003157A8">
            <w:pPr>
              <w:pStyle w:val="ConsPlusNormal"/>
              <w:jc w:val="center"/>
            </w:pPr>
            <w:r>
              <w:t>104,8</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20</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249,8</w:t>
            </w:r>
          </w:p>
        </w:tc>
        <w:tc>
          <w:tcPr>
            <w:tcW w:w="1559" w:type="dxa"/>
            <w:tcBorders>
              <w:top w:val="nil"/>
              <w:left w:val="nil"/>
              <w:bottom w:val="nil"/>
              <w:right w:val="nil"/>
            </w:tcBorders>
          </w:tcPr>
          <w:p w:rsidR="003157A8" w:rsidRDefault="003157A8">
            <w:pPr>
              <w:pStyle w:val="ConsPlusNormal"/>
              <w:jc w:val="center"/>
            </w:pPr>
            <w:r>
              <w:t>154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95,8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2013 год</w:t>
            </w:r>
          </w:p>
        </w:tc>
        <w:tc>
          <w:tcPr>
            <w:tcW w:w="1420" w:type="dxa"/>
            <w:tcBorders>
              <w:top w:val="nil"/>
              <w:left w:val="nil"/>
              <w:bottom w:val="nil"/>
              <w:right w:val="nil"/>
            </w:tcBorders>
          </w:tcPr>
          <w:p w:rsidR="003157A8" w:rsidRDefault="003157A8">
            <w:pPr>
              <w:pStyle w:val="ConsPlusNormal"/>
              <w:jc w:val="center"/>
            </w:pPr>
            <w:r>
              <w:t>450</w:t>
            </w:r>
          </w:p>
        </w:tc>
        <w:tc>
          <w:tcPr>
            <w:tcW w:w="1559" w:type="dxa"/>
            <w:tcBorders>
              <w:top w:val="nil"/>
              <w:left w:val="nil"/>
              <w:bottom w:val="nil"/>
              <w:right w:val="nil"/>
            </w:tcBorders>
          </w:tcPr>
          <w:p w:rsidR="003157A8" w:rsidRDefault="003157A8">
            <w:pPr>
              <w:pStyle w:val="ConsPlusNormal"/>
              <w:jc w:val="center"/>
            </w:pPr>
            <w:r>
              <w:t>316</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134</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2014 год</w:t>
            </w:r>
          </w:p>
        </w:tc>
        <w:tc>
          <w:tcPr>
            <w:tcW w:w="1420" w:type="dxa"/>
            <w:tcBorders>
              <w:top w:val="nil"/>
              <w:left w:val="nil"/>
              <w:bottom w:val="nil"/>
              <w:right w:val="nil"/>
            </w:tcBorders>
          </w:tcPr>
          <w:p w:rsidR="003157A8" w:rsidRDefault="003157A8">
            <w:pPr>
              <w:pStyle w:val="ConsPlusNormal"/>
              <w:jc w:val="center"/>
            </w:pPr>
            <w:r>
              <w:t>123,46</w:t>
            </w:r>
          </w:p>
        </w:tc>
        <w:tc>
          <w:tcPr>
            <w:tcW w:w="1559" w:type="dxa"/>
            <w:tcBorders>
              <w:top w:val="nil"/>
              <w:left w:val="nil"/>
              <w:bottom w:val="nil"/>
              <w:right w:val="nil"/>
            </w:tcBorders>
          </w:tcPr>
          <w:p w:rsidR="003157A8" w:rsidRDefault="003157A8">
            <w:pPr>
              <w:pStyle w:val="ConsPlusNormal"/>
              <w:jc w:val="center"/>
            </w:pPr>
            <w:r>
              <w:t>74,7</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48,77</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7"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jc w:val="both"/>
            </w:pPr>
            <w:r>
              <w:t>Минрегион России</w:t>
            </w:r>
          </w:p>
        </w:tc>
        <w:tc>
          <w:tcPr>
            <w:tcW w:w="1330" w:type="dxa"/>
            <w:tcBorders>
              <w:top w:val="nil"/>
              <w:left w:val="nil"/>
              <w:bottom w:val="nil"/>
              <w:right w:val="nil"/>
            </w:tcBorders>
          </w:tcPr>
          <w:p w:rsidR="003157A8" w:rsidRDefault="003157A8">
            <w:pPr>
              <w:pStyle w:val="ConsPlusNormal"/>
              <w:jc w:val="center"/>
            </w:pPr>
            <w:r>
              <w:t>2007 - 2012 годы - всего</w:t>
            </w:r>
          </w:p>
        </w:tc>
        <w:tc>
          <w:tcPr>
            <w:tcW w:w="1420" w:type="dxa"/>
            <w:tcBorders>
              <w:top w:val="nil"/>
              <w:left w:val="nil"/>
              <w:bottom w:val="nil"/>
              <w:right w:val="nil"/>
            </w:tcBorders>
          </w:tcPr>
          <w:p w:rsidR="003157A8" w:rsidRDefault="003157A8">
            <w:pPr>
              <w:pStyle w:val="ConsPlusNormal"/>
              <w:jc w:val="center"/>
            </w:pPr>
            <w:r>
              <w:t>1525,09</w:t>
            </w:r>
          </w:p>
        </w:tc>
        <w:tc>
          <w:tcPr>
            <w:tcW w:w="1559" w:type="dxa"/>
            <w:tcBorders>
              <w:top w:val="nil"/>
              <w:left w:val="nil"/>
              <w:bottom w:val="nil"/>
              <w:right w:val="nil"/>
            </w:tcBorders>
          </w:tcPr>
          <w:p w:rsidR="003157A8" w:rsidRDefault="003157A8">
            <w:pPr>
              <w:pStyle w:val="ConsPlusNormal"/>
              <w:jc w:val="center"/>
            </w:pPr>
            <w:r>
              <w:t>860,14</w:t>
            </w:r>
          </w:p>
        </w:tc>
        <w:tc>
          <w:tcPr>
            <w:tcW w:w="974" w:type="dxa"/>
            <w:tcBorders>
              <w:top w:val="nil"/>
              <w:left w:val="nil"/>
              <w:bottom w:val="nil"/>
              <w:right w:val="nil"/>
            </w:tcBorders>
          </w:tcPr>
          <w:p w:rsidR="003157A8" w:rsidRDefault="003157A8">
            <w:pPr>
              <w:pStyle w:val="ConsPlusNormal"/>
              <w:jc w:val="center"/>
            </w:pPr>
            <w:r>
              <w:t>32,5</w:t>
            </w:r>
          </w:p>
        </w:tc>
        <w:tc>
          <w:tcPr>
            <w:tcW w:w="2349" w:type="dxa"/>
            <w:tcBorders>
              <w:top w:val="nil"/>
              <w:left w:val="nil"/>
              <w:bottom w:val="nil"/>
              <w:right w:val="nil"/>
            </w:tcBorders>
          </w:tcPr>
          <w:p w:rsidR="003157A8" w:rsidRDefault="003157A8">
            <w:pPr>
              <w:pStyle w:val="ConsPlusNormal"/>
              <w:jc w:val="center"/>
            </w:pPr>
            <w:r>
              <w:t>664,95</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jc w:val="center"/>
            </w:pPr>
          </w:p>
        </w:tc>
        <w:tc>
          <w:tcPr>
            <w:tcW w:w="1559" w:type="dxa"/>
            <w:tcBorders>
              <w:top w:val="nil"/>
              <w:left w:val="nil"/>
              <w:bottom w:val="nil"/>
              <w:right w:val="nil"/>
            </w:tcBorders>
          </w:tcPr>
          <w:p w:rsidR="003157A8" w:rsidRDefault="003157A8">
            <w:pPr>
              <w:pStyle w:val="ConsPlusNormal"/>
              <w:jc w:val="center"/>
            </w:pPr>
          </w:p>
        </w:tc>
        <w:tc>
          <w:tcPr>
            <w:tcW w:w="974" w:type="dxa"/>
            <w:tcBorders>
              <w:top w:val="nil"/>
              <w:left w:val="nil"/>
              <w:bottom w:val="nil"/>
              <w:right w:val="nil"/>
            </w:tcBorders>
          </w:tcPr>
          <w:p w:rsidR="003157A8" w:rsidRDefault="003157A8">
            <w:pPr>
              <w:pStyle w:val="ConsPlusNormal"/>
              <w:jc w:val="center"/>
            </w:pPr>
          </w:p>
        </w:tc>
        <w:tc>
          <w:tcPr>
            <w:tcW w:w="2349" w:type="dxa"/>
            <w:tcBorders>
              <w:top w:val="nil"/>
              <w:left w:val="nil"/>
              <w:bottom w:val="nil"/>
              <w:right w:val="nil"/>
            </w:tcBorders>
          </w:tcPr>
          <w:p w:rsidR="003157A8" w:rsidRDefault="003157A8">
            <w:pPr>
              <w:pStyle w:val="ConsPlusNormal"/>
              <w:jc w:val="center"/>
            </w:pPr>
          </w:p>
        </w:tc>
        <w:tc>
          <w:tcPr>
            <w:tcW w:w="1725" w:type="dxa"/>
            <w:tcBorders>
              <w:top w:val="nil"/>
              <w:left w:val="nil"/>
              <w:bottom w:val="nil"/>
              <w:right w:val="nil"/>
            </w:tcBorders>
          </w:tcPr>
          <w:p w:rsidR="003157A8" w:rsidRDefault="003157A8">
            <w:pPr>
              <w:pStyle w:val="ConsPlusNormal"/>
              <w:jc w:val="center"/>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210,56</w:t>
            </w:r>
          </w:p>
        </w:tc>
        <w:tc>
          <w:tcPr>
            <w:tcW w:w="1559" w:type="dxa"/>
            <w:tcBorders>
              <w:top w:val="nil"/>
              <w:left w:val="nil"/>
              <w:bottom w:val="nil"/>
              <w:right w:val="nil"/>
            </w:tcBorders>
          </w:tcPr>
          <w:p w:rsidR="003157A8" w:rsidRDefault="003157A8">
            <w:pPr>
              <w:pStyle w:val="ConsPlusNormal"/>
              <w:jc w:val="center"/>
            </w:pPr>
            <w:r>
              <w:t>163,7</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46,86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297,7</w:t>
            </w:r>
          </w:p>
        </w:tc>
        <w:tc>
          <w:tcPr>
            <w:tcW w:w="1559" w:type="dxa"/>
            <w:tcBorders>
              <w:top w:val="nil"/>
              <w:left w:val="nil"/>
              <w:bottom w:val="nil"/>
              <w:right w:val="nil"/>
            </w:tcBorders>
          </w:tcPr>
          <w:p w:rsidR="003157A8" w:rsidRDefault="003157A8">
            <w:pPr>
              <w:pStyle w:val="ConsPlusNormal"/>
              <w:jc w:val="center"/>
            </w:pPr>
            <w:r>
              <w:t>261,4</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36,3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195,73</w:t>
            </w:r>
          </w:p>
        </w:tc>
        <w:tc>
          <w:tcPr>
            <w:tcW w:w="1559" w:type="dxa"/>
            <w:tcBorders>
              <w:top w:val="nil"/>
              <w:left w:val="nil"/>
              <w:bottom w:val="nil"/>
              <w:right w:val="nil"/>
            </w:tcBorders>
          </w:tcPr>
          <w:p w:rsidR="003157A8" w:rsidRDefault="003157A8">
            <w:pPr>
              <w:pStyle w:val="ConsPlusNormal"/>
              <w:jc w:val="center"/>
            </w:pPr>
            <w:r>
              <w:t>60</w:t>
            </w:r>
          </w:p>
        </w:tc>
        <w:tc>
          <w:tcPr>
            <w:tcW w:w="974" w:type="dxa"/>
            <w:tcBorders>
              <w:top w:val="nil"/>
              <w:left w:val="nil"/>
              <w:bottom w:val="nil"/>
              <w:right w:val="nil"/>
            </w:tcBorders>
          </w:tcPr>
          <w:p w:rsidR="003157A8" w:rsidRDefault="003157A8">
            <w:pPr>
              <w:pStyle w:val="ConsPlusNormal"/>
              <w:jc w:val="center"/>
            </w:pPr>
            <w:r>
              <w:t>7,5</w:t>
            </w:r>
          </w:p>
        </w:tc>
        <w:tc>
          <w:tcPr>
            <w:tcW w:w="2349" w:type="dxa"/>
            <w:tcBorders>
              <w:top w:val="nil"/>
              <w:left w:val="nil"/>
              <w:bottom w:val="nil"/>
              <w:right w:val="nil"/>
            </w:tcBorders>
          </w:tcPr>
          <w:p w:rsidR="003157A8" w:rsidRDefault="003157A8">
            <w:pPr>
              <w:pStyle w:val="ConsPlusNormal"/>
              <w:jc w:val="center"/>
            </w:pPr>
            <w:r>
              <w:t>135,73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147,6</w:t>
            </w:r>
          </w:p>
        </w:tc>
        <w:tc>
          <w:tcPr>
            <w:tcW w:w="1559" w:type="dxa"/>
            <w:tcBorders>
              <w:top w:val="nil"/>
              <w:left w:val="nil"/>
              <w:bottom w:val="nil"/>
              <w:right w:val="nil"/>
            </w:tcBorders>
          </w:tcPr>
          <w:p w:rsidR="003157A8" w:rsidRDefault="003157A8">
            <w:pPr>
              <w:pStyle w:val="ConsPlusNormal"/>
              <w:jc w:val="center"/>
            </w:pPr>
            <w:r>
              <w:t>103,6</w:t>
            </w:r>
          </w:p>
        </w:tc>
        <w:tc>
          <w:tcPr>
            <w:tcW w:w="974" w:type="dxa"/>
            <w:tcBorders>
              <w:top w:val="nil"/>
              <w:left w:val="nil"/>
              <w:bottom w:val="nil"/>
              <w:right w:val="nil"/>
            </w:tcBorders>
          </w:tcPr>
          <w:p w:rsidR="003157A8" w:rsidRDefault="003157A8">
            <w:pPr>
              <w:pStyle w:val="ConsPlusNormal"/>
              <w:jc w:val="center"/>
            </w:pPr>
            <w:r>
              <w:t>5</w:t>
            </w:r>
          </w:p>
        </w:tc>
        <w:tc>
          <w:tcPr>
            <w:tcW w:w="2349" w:type="dxa"/>
            <w:tcBorders>
              <w:top w:val="nil"/>
              <w:left w:val="nil"/>
              <w:bottom w:val="nil"/>
              <w:right w:val="nil"/>
            </w:tcBorders>
          </w:tcPr>
          <w:p w:rsidR="003157A8" w:rsidRDefault="003157A8">
            <w:pPr>
              <w:pStyle w:val="ConsPlusNormal"/>
              <w:jc w:val="center"/>
            </w:pPr>
            <w:r>
              <w:t>44</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2011 год</w:t>
            </w:r>
          </w:p>
        </w:tc>
        <w:tc>
          <w:tcPr>
            <w:tcW w:w="1420" w:type="dxa"/>
            <w:tcBorders>
              <w:top w:val="nil"/>
              <w:left w:val="nil"/>
              <w:bottom w:val="nil"/>
              <w:right w:val="nil"/>
            </w:tcBorders>
          </w:tcPr>
          <w:p w:rsidR="003157A8" w:rsidRDefault="003157A8">
            <w:pPr>
              <w:pStyle w:val="ConsPlusNormal"/>
              <w:jc w:val="center"/>
            </w:pPr>
            <w:r>
              <w:t>116,5</w:t>
            </w:r>
          </w:p>
        </w:tc>
        <w:tc>
          <w:tcPr>
            <w:tcW w:w="1559" w:type="dxa"/>
            <w:tcBorders>
              <w:top w:val="nil"/>
              <w:left w:val="nil"/>
              <w:bottom w:val="nil"/>
              <w:right w:val="nil"/>
            </w:tcBorders>
          </w:tcPr>
          <w:p w:rsidR="003157A8" w:rsidRDefault="003157A8">
            <w:pPr>
              <w:pStyle w:val="ConsPlusNormal"/>
              <w:jc w:val="center"/>
            </w:pPr>
            <w:r>
              <w:t>20,5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96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557</w:t>
            </w:r>
          </w:p>
        </w:tc>
        <w:tc>
          <w:tcPr>
            <w:tcW w:w="1559" w:type="dxa"/>
            <w:tcBorders>
              <w:top w:val="nil"/>
              <w:left w:val="nil"/>
              <w:bottom w:val="nil"/>
              <w:right w:val="nil"/>
            </w:tcBorders>
          </w:tcPr>
          <w:p w:rsidR="003157A8" w:rsidRDefault="003157A8">
            <w:pPr>
              <w:pStyle w:val="ConsPlusNormal"/>
              <w:jc w:val="center"/>
            </w:pPr>
            <w:r>
              <w:t>250,94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306,06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Минстрой России</w:t>
            </w:r>
          </w:p>
        </w:tc>
        <w:tc>
          <w:tcPr>
            <w:tcW w:w="1330" w:type="dxa"/>
            <w:tcBorders>
              <w:top w:val="nil"/>
              <w:left w:val="nil"/>
              <w:bottom w:val="nil"/>
              <w:right w:val="nil"/>
            </w:tcBorders>
          </w:tcPr>
          <w:p w:rsidR="003157A8" w:rsidRDefault="003157A8">
            <w:pPr>
              <w:pStyle w:val="ConsPlusNormal"/>
              <w:jc w:val="center"/>
            </w:pPr>
            <w:r>
              <w:t>2013 - 2015 годы - всего</w:t>
            </w:r>
          </w:p>
        </w:tc>
        <w:tc>
          <w:tcPr>
            <w:tcW w:w="1420" w:type="dxa"/>
            <w:tcBorders>
              <w:top w:val="nil"/>
              <w:left w:val="nil"/>
              <w:bottom w:val="nil"/>
              <w:right w:val="nil"/>
            </w:tcBorders>
          </w:tcPr>
          <w:p w:rsidR="003157A8" w:rsidRDefault="003157A8">
            <w:pPr>
              <w:pStyle w:val="ConsPlusNormal"/>
              <w:jc w:val="center"/>
            </w:pPr>
            <w:r>
              <w:t>2078,6</w:t>
            </w:r>
          </w:p>
        </w:tc>
        <w:tc>
          <w:tcPr>
            <w:tcW w:w="1559" w:type="dxa"/>
            <w:tcBorders>
              <w:top w:val="nil"/>
              <w:left w:val="nil"/>
              <w:bottom w:val="nil"/>
              <w:right w:val="nil"/>
            </w:tcBorders>
          </w:tcPr>
          <w:p w:rsidR="003157A8" w:rsidRDefault="003157A8">
            <w:pPr>
              <w:pStyle w:val="ConsPlusNormal"/>
              <w:jc w:val="center"/>
            </w:pPr>
            <w:r>
              <w:t>941,14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1137,47</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2013 год</w:t>
            </w:r>
          </w:p>
        </w:tc>
        <w:tc>
          <w:tcPr>
            <w:tcW w:w="1420" w:type="dxa"/>
            <w:tcBorders>
              <w:top w:val="nil"/>
              <w:left w:val="nil"/>
              <w:bottom w:val="nil"/>
              <w:right w:val="nil"/>
            </w:tcBorders>
          </w:tcPr>
          <w:p w:rsidR="003157A8" w:rsidRDefault="003157A8">
            <w:pPr>
              <w:pStyle w:val="ConsPlusNormal"/>
              <w:jc w:val="center"/>
            </w:pPr>
            <w:r>
              <w:t>880,4</w:t>
            </w:r>
          </w:p>
        </w:tc>
        <w:tc>
          <w:tcPr>
            <w:tcW w:w="1559" w:type="dxa"/>
            <w:tcBorders>
              <w:top w:val="nil"/>
              <w:left w:val="nil"/>
              <w:bottom w:val="nil"/>
              <w:right w:val="nil"/>
            </w:tcBorders>
          </w:tcPr>
          <w:p w:rsidR="003157A8" w:rsidRDefault="003157A8">
            <w:pPr>
              <w:pStyle w:val="ConsPlusNormal"/>
              <w:jc w:val="center"/>
            </w:pPr>
            <w:r>
              <w:t>410,84</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469,56</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2014 год</w:t>
            </w:r>
          </w:p>
        </w:tc>
        <w:tc>
          <w:tcPr>
            <w:tcW w:w="1420" w:type="dxa"/>
            <w:tcBorders>
              <w:top w:val="nil"/>
              <w:left w:val="nil"/>
              <w:bottom w:val="nil"/>
              <w:right w:val="nil"/>
            </w:tcBorders>
          </w:tcPr>
          <w:p w:rsidR="003157A8" w:rsidRDefault="003157A8">
            <w:pPr>
              <w:pStyle w:val="ConsPlusNormal"/>
              <w:jc w:val="center"/>
            </w:pPr>
            <w:r>
              <w:t>1015,88</w:t>
            </w:r>
          </w:p>
        </w:tc>
        <w:tc>
          <w:tcPr>
            <w:tcW w:w="1559" w:type="dxa"/>
            <w:tcBorders>
              <w:top w:val="nil"/>
              <w:left w:val="nil"/>
              <w:bottom w:val="nil"/>
              <w:right w:val="nil"/>
            </w:tcBorders>
          </w:tcPr>
          <w:p w:rsidR="003157A8" w:rsidRDefault="003157A8">
            <w:pPr>
              <w:pStyle w:val="ConsPlusNormal"/>
              <w:jc w:val="center"/>
            </w:pPr>
            <w:r>
              <w:t>525,8</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490,08</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2015 год</w:t>
            </w:r>
          </w:p>
        </w:tc>
        <w:tc>
          <w:tcPr>
            <w:tcW w:w="1420" w:type="dxa"/>
            <w:tcBorders>
              <w:top w:val="nil"/>
              <w:left w:val="nil"/>
              <w:bottom w:val="nil"/>
              <w:right w:val="nil"/>
            </w:tcBorders>
          </w:tcPr>
          <w:p w:rsidR="003157A8" w:rsidRDefault="003157A8">
            <w:pPr>
              <w:pStyle w:val="ConsPlusNormal"/>
              <w:jc w:val="center"/>
            </w:pPr>
            <w:r>
              <w:t>182,33</w:t>
            </w:r>
          </w:p>
        </w:tc>
        <w:tc>
          <w:tcPr>
            <w:tcW w:w="1559" w:type="dxa"/>
            <w:tcBorders>
              <w:top w:val="nil"/>
              <w:left w:val="nil"/>
              <w:bottom w:val="nil"/>
              <w:right w:val="nil"/>
            </w:tcBorders>
          </w:tcPr>
          <w:p w:rsidR="003157A8" w:rsidRDefault="003157A8">
            <w:pPr>
              <w:pStyle w:val="ConsPlusNormal"/>
              <w:jc w:val="center"/>
            </w:pPr>
            <w:r>
              <w:t>4,5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177,83</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1220" w:type="dxa"/>
            <w:gridSpan w:val="7"/>
            <w:tcBorders>
              <w:top w:val="nil"/>
              <w:left w:val="nil"/>
              <w:bottom w:val="nil"/>
              <w:right w:val="nil"/>
            </w:tcBorders>
          </w:tcPr>
          <w:p w:rsidR="003157A8" w:rsidRDefault="003157A8">
            <w:pPr>
              <w:pStyle w:val="ConsPlusNormal"/>
              <w:jc w:val="both"/>
            </w:pPr>
            <w:r>
              <w:t xml:space="preserve">(в ред. </w:t>
            </w:r>
            <w:hyperlink r:id="rId208" w:history="1">
              <w:r>
                <w:rPr>
                  <w:color w:val="0000FF"/>
                </w:rPr>
                <w:t>Постановления</w:t>
              </w:r>
            </w:hyperlink>
            <w:r>
              <w:t xml:space="preserve"> Правительства РФ от 28.10.2015 N 1156)</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jc w:val="both"/>
            </w:pPr>
            <w:r>
              <w:t>Россвязь</w:t>
            </w:r>
          </w:p>
        </w:tc>
        <w:tc>
          <w:tcPr>
            <w:tcW w:w="1330" w:type="dxa"/>
            <w:tcBorders>
              <w:top w:val="nil"/>
              <w:left w:val="nil"/>
              <w:bottom w:val="nil"/>
              <w:right w:val="nil"/>
            </w:tcBorders>
          </w:tcPr>
          <w:p w:rsidR="003157A8" w:rsidRDefault="003157A8">
            <w:pPr>
              <w:pStyle w:val="ConsPlusNormal"/>
              <w:jc w:val="center"/>
            </w:pPr>
            <w:r>
              <w:t>2007 - 2008 годы - всего</w:t>
            </w:r>
          </w:p>
        </w:tc>
        <w:tc>
          <w:tcPr>
            <w:tcW w:w="1420" w:type="dxa"/>
            <w:tcBorders>
              <w:top w:val="nil"/>
              <w:left w:val="nil"/>
              <w:bottom w:val="nil"/>
              <w:right w:val="nil"/>
            </w:tcBorders>
          </w:tcPr>
          <w:p w:rsidR="003157A8" w:rsidRDefault="003157A8">
            <w:pPr>
              <w:pStyle w:val="ConsPlusNormal"/>
              <w:jc w:val="center"/>
            </w:pPr>
            <w:r>
              <w:t>30</w:t>
            </w:r>
          </w:p>
        </w:tc>
        <w:tc>
          <w:tcPr>
            <w:tcW w:w="1559" w:type="dxa"/>
            <w:tcBorders>
              <w:top w:val="nil"/>
              <w:left w:val="nil"/>
              <w:bottom w:val="nil"/>
              <w:right w:val="nil"/>
            </w:tcBorders>
          </w:tcPr>
          <w:p w:rsidR="003157A8" w:rsidRDefault="003157A8">
            <w:pPr>
              <w:pStyle w:val="ConsPlusNormal"/>
              <w:jc w:val="center"/>
            </w:pPr>
            <w:r>
              <w:t>30</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jc w:val="center"/>
            </w:pPr>
          </w:p>
        </w:tc>
        <w:tc>
          <w:tcPr>
            <w:tcW w:w="1559" w:type="dxa"/>
            <w:tcBorders>
              <w:top w:val="nil"/>
              <w:left w:val="nil"/>
              <w:bottom w:val="nil"/>
              <w:right w:val="nil"/>
            </w:tcBorders>
          </w:tcPr>
          <w:p w:rsidR="003157A8" w:rsidRDefault="003157A8">
            <w:pPr>
              <w:pStyle w:val="ConsPlusNormal"/>
              <w:jc w:val="center"/>
            </w:pPr>
          </w:p>
        </w:tc>
        <w:tc>
          <w:tcPr>
            <w:tcW w:w="974" w:type="dxa"/>
            <w:tcBorders>
              <w:top w:val="nil"/>
              <w:left w:val="nil"/>
              <w:bottom w:val="nil"/>
              <w:right w:val="nil"/>
            </w:tcBorders>
          </w:tcPr>
          <w:p w:rsidR="003157A8" w:rsidRDefault="003157A8">
            <w:pPr>
              <w:pStyle w:val="ConsPlusNormal"/>
              <w:jc w:val="center"/>
            </w:pPr>
          </w:p>
        </w:tc>
        <w:tc>
          <w:tcPr>
            <w:tcW w:w="2349" w:type="dxa"/>
            <w:tcBorders>
              <w:top w:val="nil"/>
              <w:left w:val="nil"/>
              <w:bottom w:val="nil"/>
              <w:right w:val="nil"/>
            </w:tcBorders>
          </w:tcPr>
          <w:p w:rsidR="003157A8" w:rsidRDefault="003157A8">
            <w:pPr>
              <w:pStyle w:val="ConsPlusNormal"/>
              <w:jc w:val="center"/>
            </w:pPr>
          </w:p>
        </w:tc>
        <w:tc>
          <w:tcPr>
            <w:tcW w:w="1725" w:type="dxa"/>
            <w:tcBorders>
              <w:top w:val="nil"/>
              <w:left w:val="nil"/>
              <w:bottom w:val="nil"/>
              <w:right w:val="nil"/>
            </w:tcBorders>
          </w:tcPr>
          <w:p w:rsidR="003157A8" w:rsidRDefault="003157A8">
            <w:pPr>
              <w:pStyle w:val="ConsPlusNormal"/>
              <w:jc w:val="center"/>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22</w:t>
            </w:r>
          </w:p>
        </w:tc>
        <w:tc>
          <w:tcPr>
            <w:tcW w:w="1559" w:type="dxa"/>
            <w:tcBorders>
              <w:top w:val="nil"/>
              <w:left w:val="nil"/>
              <w:bottom w:val="nil"/>
              <w:right w:val="nil"/>
            </w:tcBorders>
          </w:tcPr>
          <w:p w:rsidR="003157A8" w:rsidRDefault="003157A8">
            <w:pPr>
              <w:pStyle w:val="ConsPlusNormal"/>
              <w:jc w:val="center"/>
            </w:pPr>
            <w:r>
              <w:t>22</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8</w:t>
            </w:r>
          </w:p>
        </w:tc>
        <w:tc>
          <w:tcPr>
            <w:tcW w:w="1559" w:type="dxa"/>
            <w:tcBorders>
              <w:top w:val="nil"/>
              <w:left w:val="nil"/>
              <w:bottom w:val="nil"/>
              <w:right w:val="nil"/>
            </w:tcBorders>
          </w:tcPr>
          <w:p w:rsidR="003157A8" w:rsidRDefault="003157A8">
            <w:pPr>
              <w:pStyle w:val="ConsPlusNormal"/>
              <w:jc w:val="center"/>
            </w:pPr>
            <w:r>
              <w:t>8</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val="restart"/>
            <w:tcBorders>
              <w:top w:val="nil"/>
              <w:left w:val="nil"/>
              <w:bottom w:val="nil"/>
              <w:right w:val="nil"/>
            </w:tcBorders>
          </w:tcPr>
          <w:p w:rsidR="003157A8" w:rsidRDefault="003157A8">
            <w:pPr>
              <w:pStyle w:val="ConsPlusNormal"/>
            </w:pPr>
            <w:r>
              <w:t>Всего</w:t>
            </w:r>
          </w:p>
        </w:tc>
        <w:tc>
          <w:tcPr>
            <w:tcW w:w="1330" w:type="dxa"/>
            <w:tcBorders>
              <w:top w:val="nil"/>
              <w:left w:val="nil"/>
              <w:bottom w:val="nil"/>
              <w:right w:val="nil"/>
            </w:tcBorders>
          </w:tcPr>
          <w:p w:rsidR="003157A8" w:rsidRDefault="003157A8">
            <w:pPr>
              <w:pStyle w:val="ConsPlusNormal"/>
              <w:jc w:val="center"/>
            </w:pPr>
            <w:r>
              <w:t>2007 - 2015 годы - всего</w:t>
            </w:r>
          </w:p>
        </w:tc>
        <w:tc>
          <w:tcPr>
            <w:tcW w:w="1420" w:type="dxa"/>
            <w:tcBorders>
              <w:top w:val="nil"/>
              <w:left w:val="nil"/>
              <w:bottom w:val="nil"/>
              <w:right w:val="nil"/>
            </w:tcBorders>
          </w:tcPr>
          <w:p w:rsidR="003157A8" w:rsidRDefault="003157A8">
            <w:pPr>
              <w:pStyle w:val="ConsPlusNormal"/>
              <w:jc w:val="center"/>
            </w:pPr>
            <w:r>
              <w:t>27268,59</w:t>
            </w:r>
          </w:p>
        </w:tc>
        <w:tc>
          <w:tcPr>
            <w:tcW w:w="1559" w:type="dxa"/>
            <w:tcBorders>
              <w:top w:val="nil"/>
              <w:left w:val="nil"/>
              <w:bottom w:val="nil"/>
              <w:right w:val="nil"/>
            </w:tcBorders>
          </w:tcPr>
          <w:p w:rsidR="003157A8" w:rsidRDefault="003157A8">
            <w:pPr>
              <w:pStyle w:val="ConsPlusNormal"/>
              <w:jc w:val="center"/>
            </w:pPr>
            <w:r>
              <w:t>20692,98</w:t>
            </w:r>
          </w:p>
        </w:tc>
        <w:tc>
          <w:tcPr>
            <w:tcW w:w="974" w:type="dxa"/>
            <w:tcBorders>
              <w:top w:val="nil"/>
              <w:left w:val="nil"/>
              <w:bottom w:val="nil"/>
              <w:right w:val="nil"/>
            </w:tcBorders>
          </w:tcPr>
          <w:p w:rsidR="003157A8" w:rsidRDefault="003157A8">
            <w:pPr>
              <w:pStyle w:val="ConsPlusNormal"/>
              <w:jc w:val="center"/>
            </w:pPr>
            <w:r>
              <w:t>93,2</w:t>
            </w:r>
          </w:p>
        </w:tc>
        <w:tc>
          <w:tcPr>
            <w:tcW w:w="2349" w:type="dxa"/>
            <w:tcBorders>
              <w:top w:val="nil"/>
              <w:left w:val="nil"/>
              <w:bottom w:val="nil"/>
              <w:right w:val="nil"/>
            </w:tcBorders>
          </w:tcPr>
          <w:p w:rsidR="003157A8" w:rsidRDefault="003157A8">
            <w:pPr>
              <w:pStyle w:val="ConsPlusNormal"/>
              <w:jc w:val="center"/>
            </w:pPr>
            <w:r>
              <w:t>4686,81</w:t>
            </w:r>
          </w:p>
        </w:tc>
        <w:tc>
          <w:tcPr>
            <w:tcW w:w="1725" w:type="dxa"/>
            <w:tcBorders>
              <w:top w:val="nil"/>
              <w:left w:val="nil"/>
              <w:bottom w:val="nil"/>
              <w:right w:val="nil"/>
            </w:tcBorders>
          </w:tcPr>
          <w:p w:rsidR="003157A8" w:rsidRDefault="003157A8">
            <w:pPr>
              <w:pStyle w:val="ConsPlusNormal"/>
              <w:jc w:val="center"/>
            </w:pPr>
            <w:r>
              <w:t>1888,8</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в том числе:</w:t>
            </w:r>
          </w:p>
        </w:tc>
        <w:tc>
          <w:tcPr>
            <w:tcW w:w="1420" w:type="dxa"/>
            <w:tcBorders>
              <w:top w:val="nil"/>
              <w:left w:val="nil"/>
              <w:bottom w:val="nil"/>
              <w:right w:val="nil"/>
            </w:tcBorders>
          </w:tcPr>
          <w:p w:rsidR="003157A8" w:rsidRDefault="003157A8">
            <w:pPr>
              <w:pStyle w:val="ConsPlusNormal"/>
            </w:pPr>
          </w:p>
        </w:tc>
        <w:tc>
          <w:tcPr>
            <w:tcW w:w="1559"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c>
          <w:tcPr>
            <w:tcW w:w="2349" w:type="dxa"/>
            <w:tcBorders>
              <w:top w:val="nil"/>
              <w:left w:val="nil"/>
              <w:bottom w:val="nil"/>
              <w:right w:val="nil"/>
            </w:tcBorders>
          </w:tcPr>
          <w:p w:rsidR="003157A8" w:rsidRDefault="003157A8">
            <w:pPr>
              <w:pStyle w:val="ConsPlusNormal"/>
            </w:pPr>
          </w:p>
        </w:tc>
        <w:tc>
          <w:tcPr>
            <w:tcW w:w="1725"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2007 год</w:t>
            </w:r>
          </w:p>
        </w:tc>
        <w:tc>
          <w:tcPr>
            <w:tcW w:w="1420" w:type="dxa"/>
            <w:tcBorders>
              <w:top w:val="nil"/>
              <w:left w:val="nil"/>
              <w:bottom w:val="nil"/>
              <w:right w:val="nil"/>
            </w:tcBorders>
          </w:tcPr>
          <w:p w:rsidR="003157A8" w:rsidRDefault="003157A8">
            <w:pPr>
              <w:pStyle w:val="ConsPlusNormal"/>
              <w:jc w:val="center"/>
            </w:pPr>
            <w:r>
              <w:t>2596,51</w:t>
            </w:r>
          </w:p>
        </w:tc>
        <w:tc>
          <w:tcPr>
            <w:tcW w:w="1559" w:type="dxa"/>
            <w:tcBorders>
              <w:top w:val="nil"/>
              <w:left w:val="nil"/>
              <w:bottom w:val="nil"/>
              <w:right w:val="nil"/>
            </w:tcBorders>
          </w:tcPr>
          <w:p w:rsidR="003157A8" w:rsidRDefault="003157A8">
            <w:pPr>
              <w:pStyle w:val="ConsPlusNormal"/>
              <w:jc w:val="center"/>
            </w:pPr>
            <w:r>
              <w:t>2380,7</w:t>
            </w:r>
          </w:p>
        </w:tc>
        <w:tc>
          <w:tcPr>
            <w:tcW w:w="974" w:type="dxa"/>
            <w:tcBorders>
              <w:top w:val="nil"/>
              <w:left w:val="nil"/>
              <w:bottom w:val="nil"/>
              <w:right w:val="nil"/>
            </w:tcBorders>
          </w:tcPr>
          <w:p w:rsidR="003157A8" w:rsidRDefault="003157A8">
            <w:pPr>
              <w:pStyle w:val="ConsPlusNormal"/>
              <w:jc w:val="center"/>
            </w:pPr>
            <w:r>
              <w:t>20</w:t>
            </w:r>
          </w:p>
        </w:tc>
        <w:tc>
          <w:tcPr>
            <w:tcW w:w="2349" w:type="dxa"/>
            <w:tcBorders>
              <w:top w:val="nil"/>
              <w:left w:val="nil"/>
              <w:bottom w:val="nil"/>
              <w:right w:val="nil"/>
            </w:tcBorders>
          </w:tcPr>
          <w:p w:rsidR="003157A8" w:rsidRDefault="003157A8">
            <w:pPr>
              <w:pStyle w:val="ConsPlusNormal"/>
              <w:jc w:val="center"/>
            </w:pPr>
            <w:r>
              <w:t>215,81</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2008 год</w:t>
            </w:r>
          </w:p>
        </w:tc>
        <w:tc>
          <w:tcPr>
            <w:tcW w:w="1420" w:type="dxa"/>
            <w:tcBorders>
              <w:top w:val="nil"/>
              <w:left w:val="nil"/>
              <w:bottom w:val="nil"/>
              <w:right w:val="nil"/>
            </w:tcBorders>
          </w:tcPr>
          <w:p w:rsidR="003157A8" w:rsidRDefault="003157A8">
            <w:pPr>
              <w:pStyle w:val="ConsPlusNormal"/>
              <w:jc w:val="center"/>
            </w:pPr>
            <w:r>
              <w:t>2704,12</w:t>
            </w:r>
          </w:p>
        </w:tc>
        <w:tc>
          <w:tcPr>
            <w:tcW w:w="1559" w:type="dxa"/>
            <w:tcBorders>
              <w:top w:val="nil"/>
              <w:left w:val="nil"/>
              <w:bottom w:val="nil"/>
              <w:right w:val="nil"/>
            </w:tcBorders>
          </w:tcPr>
          <w:p w:rsidR="003157A8" w:rsidRDefault="003157A8">
            <w:pPr>
              <w:pStyle w:val="ConsPlusNormal"/>
              <w:jc w:val="center"/>
            </w:pPr>
            <w:r>
              <w:t>2550,4</w:t>
            </w:r>
          </w:p>
        </w:tc>
        <w:tc>
          <w:tcPr>
            <w:tcW w:w="974" w:type="dxa"/>
            <w:tcBorders>
              <w:top w:val="nil"/>
              <w:left w:val="nil"/>
              <w:bottom w:val="nil"/>
              <w:right w:val="nil"/>
            </w:tcBorders>
          </w:tcPr>
          <w:p w:rsidR="003157A8" w:rsidRDefault="003157A8">
            <w:pPr>
              <w:pStyle w:val="ConsPlusNormal"/>
              <w:jc w:val="center"/>
            </w:pPr>
            <w:r>
              <w:t>20</w:t>
            </w:r>
          </w:p>
        </w:tc>
        <w:tc>
          <w:tcPr>
            <w:tcW w:w="2349" w:type="dxa"/>
            <w:tcBorders>
              <w:top w:val="nil"/>
              <w:left w:val="nil"/>
              <w:bottom w:val="nil"/>
              <w:right w:val="nil"/>
            </w:tcBorders>
          </w:tcPr>
          <w:p w:rsidR="003157A8" w:rsidRDefault="003157A8">
            <w:pPr>
              <w:pStyle w:val="ConsPlusNormal"/>
              <w:jc w:val="center"/>
            </w:pPr>
            <w:r>
              <w:t>153,72</w:t>
            </w:r>
          </w:p>
        </w:tc>
        <w:tc>
          <w:tcPr>
            <w:tcW w:w="1725"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2009 год</w:t>
            </w:r>
          </w:p>
        </w:tc>
        <w:tc>
          <w:tcPr>
            <w:tcW w:w="1420" w:type="dxa"/>
            <w:tcBorders>
              <w:top w:val="nil"/>
              <w:left w:val="nil"/>
              <w:bottom w:val="nil"/>
              <w:right w:val="nil"/>
            </w:tcBorders>
          </w:tcPr>
          <w:p w:rsidR="003157A8" w:rsidRDefault="003157A8">
            <w:pPr>
              <w:pStyle w:val="ConsPlusNormal"/>
              <w:jc w:val="center"/>
            </w:pPr>
            <w:r>
              <w:t>2074,6</w:t>
            </w:r>
          </w:p>
        </w:tc>
        <w:tc>
          <w:tcPr>
            <w:tcW w:w="1559" w:type="dxa"/>
            <w:tcBorders>
              <w:top w:val="nil"/>
              <w:left w:val="nil"/>
              <w:bottom w:val="nil"/>
              <w:right w:val="nil"/>
            </w:tcBorders>
          </w:tcPr>
          <w:p w:rsidR="003157A8" w:rsidRDefault="003157A8">
            <w:pPr>
              <w:pStyle w:val="ConsPlusNormal"/>
              <w:jc w:val="center"/>
            </w:pPr>
            <w:r>
              <w:t>1627,4</w:t>
            </w:r>
          </w:p>
        </w:tc>
        <w:tc>
          <w:tcPr>
            <w:tcW w:w="974" w:type="dxa"/>
            <w:tcBorders>
              <w:top w:val="nil"/>
              <w:left w:val="nil"/>
              <w:bottom w:val="nil"/>
              <w:right w:val="nil"/>
            </w:tcBorders>
          </w:tcPr>
          <w:p w:rsidR="003157A8" w:rsidRDefault="003157A8">
            <w:pPr>
              <w:pStyle w:val="ConsPlusNormal"/>
              <w:jc w:val="center"/>
            </w:pPr>
            <w:r>
              <w:t>16,2</w:t>
            </w:r>
          </w:p>
        </w:tc>
        <w:tc>
          <w:tcPr>
            <w:tcW w:w="2349" w:type="dxa"/>
            <w:tcBorders>
              <w:top w:val="nil"/>
              <w:left w:val="nil"/>
              <w:bottom w:val="nil"/>
              <w:right w:val="nil"/>
            </w:tcBorders>
          </w:tcPr>
          <w:p w:rsidR="003157A8" w:rsidRDefault="003157A8">
            <w:pPr>
              <w:pStyle w:val="ConsPlusNormal"/>
              <w:jc w:val="center"/>
            </w:pPr>
            <w:r>
              <w:t>311,2</w:t>
            </w:r>
          </w:p>
        </w:tc>
        <w:tc>
          <w:tcPr>
            <w:tcW w:w="1725" w:type="dxa"/>
            <w:tcBorders>
              <w:top w:val="nil"/>
              <w:left w:val="nil"/>
              <w:bottom w:val="nil"/>
              <w:right w:val="nil"/>
            </w:tcBorders>
          </w:tcPr>
          <w:p w:rsidR="003157A8" w:rsidRDefault="003157A8">
            <w:pPr>
              <w:pStyle w:val="ConsPlusNormal"/>
              <w:jc w:val="center"/>
            </w:pPr>
            <w:r>
              <w:t>136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2010 год</w:t>
            </w:r>
          </w:p>
        </w:tc>
        <w:tc>
          <w:tcPr>
            <w:tcW w:w="1420" w:type="dxa"/>
            <w:tcBorders>
              <w:top w:val="nil"/>
              <w:left w:val="nil"/>
              <w:bottom w:val="nil"/>
              <w:right w:val="nil"/>
            </w:tcBorders>
          </w:tcPr>
          <w:p w:rsidR="003157A8" w:rsidRDefault="003157A8">
            <w:pPr>
              <w:pStyle w:val="ConsPlusNormal"/>
              <w:jc w:val="center"/>
            </w:pPr>
            <w:r>
              <w:t>2117,52</w:t>
            </w:r>
          </w:p>
        </w:tc>
        <w:tc>
          <w:tcPr>
            <w:tcW w:w="1559" w:type="dxa"/>
            <w:tcBorders>
              <w:top w:val="nil"/>
              <w:left w:val="nil"/>
              <w:bottom w:val="nil"/>
              <w:right w:val="nil"/>
            </w:tcBorders>
          </w:tcPr>
          <w:p w:rsidR="003157A8" w:rsidRDefault="003157A8">
            <w:pPr>
              <w:pStyle w:val="ConsPlusNormal"/>
              <w:jc w:val="center"/>
            </w:pPr>
            <w:r>
              <w:t>1360,8</w:t>
            </w:r>
          </w:p>
        </w:tc>
        <w:tc>
          <w:tcPr>
            <w:tcW w:w="974" w:type="dxa"/>
            <w:tcBorders>
              <w:top w:val="nil"/>
              <w:left w:val="nil"/>
              <w:bottom w:val="nil"/>
              <w:right w:val="nil"/>
            </w:tcBorders>
          </w:tcPr>
          <w:p w:rsidR="003157A8" w:rsidRDefault="003157A8">
            <w:pPr>
              <w:pStyle w:val="ConsPlusNormal"/>
              <w:jc w:val="center"/>
            </w:pPr>
            <w:r>
              <w:t>17</w:t>
            </w:r>
          </w:p>
        </w:tc>
        <w:tc>
          <w:tcPr>
            <w:tcW w:w="2349" w:type="dxa"/>
            <w:tcBorders>
              <w:top w:val="nil"/>
              <w:left w:val="nil"/>
              <w:bottom w:val="nil"/>
              <w:right w:val="nil"/>
            </w:tcBorders>
          </w:tcPr>
          <w:p w:rsidR="003157A8" w:rsidRDefault="003157A8">
            <w:pPr>
              <w:pStyle w:val="ConsPlusNormal"/>
              <w:jc w:val="center"/>
            </w:pPr>
            <w:r>
              <w:t>606,72</w:t>
            </w:r>
          </w:p>
        </w:tc>
        <w:tc>
          <w:tcPr>
            <w:tcW w:w="1725" w:type="dxa"/>
            <w:tcBorders>
              <w:top w:val="nil"/>
              <w:left w:val="nil"/>
              <w:bottom w:val="nil"/>
              <w:right w:val="nil"/>
            </w:tcBorders>
          </w:tcPr>
          <w:p w:rsidR="003157A8" w:rsidRDefault="003157A8">
            <w:pPr>
              <w:pStyle w:val="ConsPlusNormal"/>
              <w:jc w:val="center"/>
            </w:pPr>
            <w:r>
              <w:t>150</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2011 год </w:t>
            </w:r>
            <w:hyperlink w:anchor="P4271"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2946,85</w:t>
            </w:r>
          </w:p>
        </w:tc>
        <w:tc>
          <w:tcPr>
            <w:tcW w:w="1559" w:type="dxa"/>
            <w:tcBorders>
              <w:top w:val="nil"/>
              <w:left w:val="nil"/>
              <w:bottom w:val="nil"/>
              <w:right w:val="nil"/>
            </w:tcBorders>
          </w:tcPr>
          <w:p w:rsidR="003157A8" w:rsidRDefault="003157A8">
            <w:pPr>
              <w:pStyle w:val="ConsPlusNormal"/>
              <w:jc w:val="center"/>
            </w:pPr>
            <w:r>
              <w:t>2391,95</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390,9</w:t>
            </w:r>
          </w:p>
        </w:tc>
        <w:tc>
          <w:tcPr>
            <w:tcW w:w="1725" w:type="dxa"/>
            <w:tcBorders>
              <w:top w:val="nil"/>
              <w:left w:val="nil"/>
              <w:bottom w:val="nil"/>
              <w:right w:val="nil"/>
            </w:tcBorders>
          </w:tcPr>
          <w:p w:rsidR="003157A8" w:rsidRDefault="003157A8">
            <w:pPr>
              <w:pStyle w:val="ConsPlusNormal"/>
              <w:jc w:val="center"/>
            </w:pPr>
            <w:r>
              <w:t>164</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2012 год</w:t>
            </w:r>
          </w:p>
        </w:tc>
        <w:tc>
          <w:tcPr>
            <w:tcW w:w="1420" w:type="dxa"/>
            <w:tcBorders>
              <w:top w:val="nil"/>
              <w:left w:val="nil"/>
              <w:bottom w:val="nil"/>
              <w:right w:val="nil"/>
            </w:tcBorders>
          </w:tcPr>
          <w:p w:rsidR="003157A8" w:rsidRDefault="003157A8">
            <w:pPr>
              <w:pStyle w:val="ConsPlusNormal"/>
              <w:jc w:val="center"/>
            </w:pPr>
            <w:r>
              <w:t>5204,61</w:t>
            </w:r>
          </w:p>
        </w:tc>
        <w:tc>
          <w:tcPr>
            <w:tcW w:w="1559" w:type="dxa"/>
            <w:tcBorders>
              <w:top w:val="nil"/>
              <w:left w:val="nil"/>
              <w:bottom w:val="nil"/>
              <w:right w:val="nil"/>
            </w:tcBorders>
          </w:tcPr>
          <w:p w:rsidR="003157A8" w:rsidRDefault="003157A8">
            <w:pPr>
              <w:pStyle w:val="ConsPlusNormal"/>
              <w:jc w:val="center"/>
            </w:pPr>
            <w:r>
              <w:t>3943,96</w:t>
            </w:r>
          </w:p>
        </w:tc>
        <w:tc>
          <w:tcPr>
            <w:tcW w:w="974" w:type="dxa"/>
            <w:tcBorders>
              <w:top w:val="nil"/>
              <w:left w:val="nil"/>
              <w:bottom w:val="nil"/>
              <w:right w:val="nil"/>
            </w:tcBorders>
          </w:tcPr>
          <w:p w:rsidR="003157A8" w:rsidRDefault="003157A8">
            <w:pPr>
              <w:pStyle w:val="ConsPlusNormal"/>
              <w:jc w:val="center"/>
            </w:pPr>
            <w:r>
              <w:t>10</w:t>
            </w:r>
          </w:p>
        </w:tc>
        <w:tc>
          <w:tcPr>
            <w:tcW w:w="2349" w:type="dxa"/>
            <w:tcBorders>
              <w:top w:val="nil"/>
              <w:left w:val="nil"/>
              <w:bottom w:val="nil"/>
              <w:right w:val="nil"/>
            </w:tcBorders>
          </w:tcPr>
          <w:p w:rsidR="003157A8" w:rsidRDefault="003157A8">
            <w:pPr>
              <w:pStyle w:val="ConsPlusNormal"/>
              <w:jc w:val="center"/>
            </w:pPr>
            <w:r>
              <w:t>934,65</w:t>
            </w:r>
          </w:p>
        </w:tc>
        <w:tc>
          <w:tcPr>
            <w:tcW w:w="1725" w:type="dxa"/>
            <w:tcBorders>
              <w:top w:val="nil"/>
              <w:left w:val="nil"/>
              <w:bottom w:val="nil"/>
              <w:right w:val="nil"/>
            </w:tcBorders>
          </w:tcPr>
          <w:p w:rsidR="003157A8" w:rsidRDefault="003157A8">
            <w:pPr>
              <w:pStyle w:val="ConsPlusNormal"/>
              <w:jc w:val="center"/>
            </w:pPr>
            <w:r>
              <w:t>326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2013 год </w:t>
            </w:r>
            <w:hyperlink w:anchor="P4272"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4659,56</w:t>
            </w:r>
          </w:p>
        </w:tc>
        <w:tc>
          <w:tcPr>
            <w:tcW w:w="1559" w:type="dxa"/>
            <w:tcBorders>
              <w:top w:val="nil"/>
              <w:left w:val="nil"/>
              <w:bottom w:val="nil"/>
              <w:right w:val="nil"/>
            </w:tcBorders>
          </w:tcPr>
          <w:p w:rsidR="003157A8" w:rsidRDefault="003157A8">
            <w:pPr>
              <w:pStyle w:val="ConsPlusNormal"/>
              <w:jc w:val="center"/>
            </w:pPr>
            <w:r>
              <w:t>3344,35</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889,41</w:t>
            </w:r>
          </w:p>
        </w:tc>
        <w:tc>
          <w:tcPr>
            <w:tcW w:w="1725" w:type="dxa"/>
            <w:tcBorders>
              <w:top w:val="nil"/>
              <w:left w:val="nil"/>
              <w:bottom w:val="nil"/>
              <w:right w:val="nil"/>
            </w:tcBorders>
          </w:tcPr>
          <w:p w:rsidR="003157A8" w:rsidRDefault="003157A8">
            <w:pPr>
              <w:pStyle w:val="ConsPlusNormal"/>
              <w:jc w:val="center"/>
            </w:pPr>
            <w:r>
              <w:t>425,8</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 xml:space="preserve">2014 год </w:t>
            </w:r>
            <w:hyperlink w:anchor="P4274" w:history="1">
              <w:r>
                <w:rPr>
                  <w:color w:val="0000FF"/>
                </w:rPr>
                <w:t>&lt;***&gt;</w:t>
              </w:r>
            </w:hyperlink>
          </w:p>
        </w:tc>
        <w:tc>
          <w:tcPr>
            <w:tcW w:w="1420" w:type="dxa"/>
            <w:tcBorders>
              <w:top w:val="nil"/>
              <w:left w:val="nil"/>
              <w:bottom w:val="nil"/>
              <w:right w:val="nil"/>
            </w:tcBorders>
          </w:tcPr>
          <w:p w:rsidR="003157A8" w:rsidRDefault="003157A8">
            <w:pPr>
              <w:pStyle w:val="ConsPlusNormal"/>
              <w:jc w:val="center"/>
            </w:pPr>
            <w:r>
              <w:t>4049,01</w:t>
            </w:r>
          </w:p>
        </w:tc>
        <w:tc>
          <w:tcPr>
            <w:tcW w:w="1559" w:type="dxa"/>
            <w:tcBorders>
              <w:top w:val="nil"/>
              <w:left w:val="nil"/>
              <w:bottom w:val="nil"/>
              <w:right w:val="nil"/>
            </w:tcBorders>
          </w:tcPr>
          <w:p w:rsidR="003157A8" w:rsidRDefault="003157A8">
            <w:pPr>
              <w:pStyle w:val="ConsPlusNormal"/>
              <w:jc w:val="center"/>
            </w:pPr>
            <w:r>
              <w:t>2767,11</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790,31</w:t>
            </w:r>
          </w:p>
        </w:tc>
        <w:tc>
          <w:tcPr>
            <w:tcW w:w="1725" w:type="dxa"/>
            <w:tcBorders>
              <w:top w:val="nil"/>
              <w:left w:val="nil"/>
              <w:bottom w:val="nil"/>
              <w:right w:val="nil"/>
            </w:tcBorders>
          </w:tcPr>
          <w:p w:rsidR="003157A8" w:rsidRDefault="003157A8">
            <w:pPr>
              <w:pStyle w:val="ConsPlusNormal"/>
              <w:jc w:val="center"/>
            </w:pPr>
            <w:r>
              <w:t>491,6</w:t>
            </w:r>
          </w:p>
        </w:tc>
      </w:tr>
      <w:tr w:rsidR="003157A8">
        <w:tblPrEx>
          <w:tblBorders>
            <w:insideH w:val="none" w:sz="0" w:space="0" w:color="auto"/>
            <w:insideV w:val="none" w:sz="0" w:space="0" w:color="auto"/>
          </w:tblBorders>
        </w:tblPrEx>
        <w:tc>
          <w:tcPr>
            <w:tcW w:w="1863" w:type="dxa"/>
            <w:vMerge/>
            <w:tcBorders>
              <w:top w:val="nil"/>
              <w:left w:val="nil"/>
              <w:bottom w:val="nil"/>
              <w:right w:val="nil"/>
            </w:tcBorders>
          </w:tcPr>
          <w:p w:rsidR="003157A8" w:rsidRDefault="003157A8"/>
        </w:tc>
        <w:tc>
          <w:tcPr>
            <w:tcW w:w="1330" w:type="dxa"/>
            <w:tcBorders>
              <w:top w:val="nil"/>
              <w:left w:val="nil"/>
              <w:bottom w:val="nil"/>
              <w:right w:val="nil"/>
            </w:tcBorders>
          </w:tcPr>
          <w:p w:rsidR="003157A8" w:rsidRDefault="003157A8">
            <w:pPr>
              <w:pStyle w:val="ConsPlusNormal"/>
              <w:jc w:val="center"/>
            </w:pPr>
            <w:r>
              <w:t>2015 год</w:t>
            </w:r>
          </w:p>
        </w:tc>
        <w:tc>
          <w:tcPr>
            <w:tcW w:w="1420" w:type="dxa"/>
            <w:tcBorders>
              <w:top w:val="nil"/>
              <w:left w:val="nil"/>
              <w:bottom w:val="nil"/>
              <w:right w:val="nil"/>
            </w:tcBorders>
          </w:tcPr>
          <w:p w:rsidR="003157A8" w:rsidRDefault="003157A8">
            <w:pPr>
              <w:pStyle w:val="ConsPlusNormal"/>
              <w:jc w:val="center"/>
            </w:pPr>
            <w:r>
              <w:t>915,82</w:t>
            </w:r>
          </w:p>
        </w:tc>
        <w:tc>
          <w:tcPr>
            <w:tcW w:w="1559" w:type="dxa"/>
            <w:tcBorders>
              <w:top w:val="nil"/>
              <w:left w:val="nil"/>
              <w:bottom w:val="nil"/>
              <w:right w:val="nil"/>
            </w:tcBorders>
          </w:tcPr>
          <w:p w:rsidR="003157A8" w:rsidRDefault="003157A8">
            <w:pPr>
              <w:pStyle w:val="ConsPlusNormal"/>
              <w:jc w:val="center"/>
            </w:pPr>
            <w:r>
              <w:t>326,32</w:t>
            </w:r>
          </w:p>
        </w:tc>
        <w:tc>
          <w:tcPr>
            <w:tcW w:w="974" w:type="dxa"/>
            <w:tcBorders>
              <w:top w:val="nil"/>
              <w:left w:val="nil"/>
              <w:bottom w:val="nil"/>
              <w:right w:val="nil"/>
            </w:tcBorders>
          </w:tcPr>
          <w:p w:rsidR="003157A8" w:rsidRDefault="003157A8">
            <w:pPr>
              <w:pStyle w:val="ConsPlusNormal"/>
              <w:jc w:val="center"/>
            </w:pPr>
            <w:r>
              <w:t>-</w:t>
            </w:r>
          </w:p>
        </w:tc>
        <w:tc>
          <w:tcPr>
            <w:tcW w:w="2349" w:type="dxa"/>
            <w:tcBorders>
              <w:top w:val="nil"/>
              <w:left w:val="nil"/>
              <w:bottom w:val="nil"/>
              <w:right w:val="nil"/>
            </w:tcBorders>
          </w:tcPr>
          <w:p w:rsidR="003157A8" w:rsidRDefault="003157A8">
            <w:pPr>
              <w:pStyle w:val="ConsPlusNormal"/>
              <w:jc w:val="center"/>
            </w:pPr>
            <w:r>
              <w:t>394,1</w:t>
            </w:r>
          </w:p>
        </w:tc>
        <w:tc>
          <w:tcPr>
            <w:tcW w:w="1725"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11220" w:type="dxa"/>
            <w:gridSpan w:val="7"/>
            <w:tcBorders>
              <w:top w:val="nil"/>
              <w:left w:val="nil"/>
              <w:bottom w:val="single" w:sz="4" w:space="0" w:color="auto"/>
              <w:right w:val="nil"/>
            </w:tcBorders>
          </w:tcPr>
          <w:p w:rsidR="003157A8" w:rsidRDefault="003157A8">
            <w:pPr>
              <w:pStyle w:val="ConsPlusNormal"/>
              <w:jc w:val="both"/>
            </w:pPr>
            <w:r>
              <w:t xml:space="preserve">(в ред. </w:t>
            </w:r>
            <w:hyperlink r:id="rId209" w:history="1">
              <w:r>
                <w:rPr>
                  <w:color w:val="0000FF"/>
                </w:rPr>
                <w:t>Постановления</w:t>
              </w:r>
            </w:hyperlink>
            <w:r>
              <w:t xml:space="preserve"> Правительства РФ от 28.10.2015 N 1156)</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ind w:firstLine="540"/>
        <w:jc w:val="both"/>
      </w:pPr>
    </w:p>
    <w:p w:rsidR="003157A8" w:rsidRDefault="003157A8">
      <w:pPr>
        <w:pStyle w:val="ConsPlusNormal"/>
        <w:ind w:firstLine="540"/>
        <w:jc w:val="both"/>
      </w:pPr>
      <w:r>
        <w:t>--------------------------------</w:t>
      </w:r>
    </w:p>
    <w:p w:rsidR="003157A8" w:rsidRDefault="003157A8">
      <w:pPr>
        <w:pStyle w:val="ConsPlusNormal"/>
        <w:ind w:firstLine="540"/>
        <w:jc w:val="both"/>
      </w:pPr>
      <w:bookmarkStart w:id="13" w:name="P4271"/>
      <w:bookmarkEnd w:id="13"/>
      <w:r>
        <w:t>&lt;*&gt; С учетом бюджетных ассигнований Федерального дорожного фонда и консолидированного бюджета Сахалинской области, не использованных в 2011 году и направленных на те же цели в 2012 году, в размере 59,94 млн. рублей, в том числе Федеральный дорожный фонд - 56,64 млн. рублей, консолидированный бюджет Сахалинской области - 3,3 млн. рублей.</w:t>
      </w:r>
    </w:p>
    <w:p w:rsidR="003157A8" w:rsidRDefault="003157A8">
      <w:pPr>
        <w:pStyle w:val="ConsPlusNormal"/>
        <w:ind w:firstLine="540"/>
        <w:jc w:val="both"/>
      </w:pPr>
      <w:bookmarkStart w:id="14" w:name="P4272"/>
      <w:bookmarkEnd w:id="14"/>
      <w:r>
        <w:t>&lt;**&gt; С учетом бюджетных ассигнований Федерального дорожного фонда и консолидированного бюджета Сахалинской области, не использованных в 2013 году и направленных на те же цели в 2014 году, в размере 38,96 млн. рублей, в том числе Федеральный дорожный фонд - 37,79 млн. рублей, консолидированный бюджет Сахалинской области - 1,17 млн. рублей.</w:t>
      </w:r>
    </w:p>
    <w:p w:rsidR="003157A8" w:rsidRDefault="003157A8">
      <w:pPr>
        <w:pStyle w:val="ConsPlusNormal"/>
        <w:jc w:val="both"/>
      </w:pPr>
      <w:r>
        <w:t xml:space="preserve">(в ред. </w:t>
      </w:r>
      <w:hyperlink r:id="rId210" w:history="1">
        <w:r>
          <w:rPr>
            <w:color w:val="0000FF"/>
          </w:rPr>
          <w:t>Постановления</w:t>
        </w:r>
      </w:hyperlink>
      <w:r>
        <w:t xml:space="preserve"> Правительства РФ от 26.12.2014 N 1556)</w:t>
      </w:r>
    </w:p>
    <w:p w:rsidR="003157A8" w:rsidRDefault="003157A8">
      <w:pPr>
        <w:pStyle w:val="ConsPlusNormal"/>
        <w:ind w:firstLine="540"/>
        <w:jc w:val="both"/>
      </w:pPr>
      <w:bookmarkStart w:id="15" w:name="P4274"/>
      <w:bookmarkEnd w:id="15"/>
      <w:r>
        <w:t>&lt;***&gt; С учетом бюджетных ассигнований Федерального дорожного фонда и консолидированного бюджета Сахалинской области, не использованных в 2014 году и планируемых к направлению на те же цели в 2015 году, в размере 87,68 млн. рублей, в том числе Федеральный дорожный фонд - 72,1 млн. рублей, консолидированный бюджет Сахалинской области - 15,58 млн. рублей.</w:t>
      </w:r>
    </w:p>
    <w:p w:rsidR="003157A8" w:rsidRDefault="003157A8">
      <w:pPr>
        <w:pStyle w:val="ConsPlusNormal"/>
        <w:jc w:val="both"/>
      </w:pPr>
      <w:r>
        <w:t xml:space="preserve">(сноска введена </w:t>
      </w:r>
      <w:hyperlink r:id="rId211" w:history="1">
        <w:r>
          <w:rPr>
            <w:color w:val="0000FF"/>
          </w:rPr>
          <w:t>Постановлением</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5(1)</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16" w:name="P4287"/>
      <w:bookmarkEnd w:id="16"/>
      <w:r>
        <w:t>ОБЪЕМЫ ФИНАНСИРОВАНИЯ</w:t>
      </w:r>
    </w:p>
    <w:p w:rsidR="003157A8" w:rsidRDefault="003157A8">
      <w:pPr>
        <w:pStyle w:val="ConsPlusNormal"/>
        <w:jc w:val="center"/>
      </w:pPr>
      <w:r>
        <w:t>ФЕДЕРАЛЬНОЙ ЦЕЛЕВОЙ ПРОГРАММЫ "СОЦИАЛЬНО-ЭКОНОМИЧЕСКОЕ</w:t>
      </w:r>
    </w:p>
    <w:p w:rsidR="003157A8" w:rsidRDefault="003157A8">
      <w:pPr>
        <w:pStyle w:val="ConsPlusNormal"/>
        <w:jc w:val="center"/>
      </w:pPr>
      <w:r>
        <w:t>РАЗВИТИЕ КУРИЛЬСКИХ ОСТРОВОВ (САХАЛИНСКАЯ ОБЛАСТЬ)</w:t>
      </w:r>
    </w:p>
    <w:p w:rsidR="003157A8" w:rsidRDefault="003157A8">
      <w:pPr>
        <w:pStyle w:val="ConsPlusNormal"/>
        <w:jc w:val="center"/>
      </w:pPr>
      <w:r>
        <w:t>НА 2007 - 2015 ГОДЫ" ПО ИСТОЧНИКАМ ФИНАНСИРОВАНИЯ</w:t>
      </w:r>
    </w:p>
    <w:p w:rsidR="003157A8" w:rsidRDefault="003157A8">
      <w:pPr>
        <w:pStyle w:val="ConsPlusNormal"/>
        <w:jc w:val="center"/>
      </w:pPr>
      <w:r>
        <w:t>И НАПРАВЛЕНИЯМ РАСХОДОВАНИЯ СРЕДСТВ</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w:t>
      </w:r>
      <w:hyperlink r:id="rId212" w:history="1">
        <w:r>
          <w:rPr>
            <w:color w:val="0000FF"/>
          </w:rPr>
          <w:t>Постановления</w:t>
        </w:r>
      </w:hyperlink>
      <w:r>
        <w:t xml:space="preserve"> Правительства РФ от 28.10.2015 N 1156)</w:t>
      </w:r>
    </w:p>
    <w:p w:rsidR="003157A8" w:rsidRDefault="003157A8">
      <w:pPr>
        <w:pStyle w:val="ConsPlusNormal"/>
        <w:jc w:val="both"/>
      </w:pPr>
    </w:p>
    <w:p w:rsidR="003157A8" w:rsidRDefault="003157A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56"/>
        <w:gridCol w:w="1507"/>
        <w:gridCol w:w="1229"/>
        <w:gridCol w:w="1210"/>
        <w:gridCol w:w="1171"/>
        <w:gridCol w:w="1095"/>
        <w:gridCol w:w="996"/>
        <w:gridCol w:w="1135"/>
        <w:gridCol w:w="1031"/>
        <w:gridCol w:w="1081"/>
        <w:gridCol w:w="974"/>
      </w:tblGrid>
      <w:tr w:rsidR="003157A8">
        <w:tc>
          <w:tcPr>
            <w:tcW w:w="2856" w:type="dxa"/>
            <w:vMerge w:val="restart"/>
            <w:tcBorders>
              <w:top w:val="single" w:sz="4" w:space="0" w:color="auto"/>
              <w:left w:val="nil"/>
              <w:bottom w:val="single" w:sz="4" w:space="0" w:color="auto"/>
            </w:tcBorders>
          </w:tcPr>
          <w:p w:rsidR="003157A8" w:rsidRDefault="003157A8">
            <w:pPr>
              <w:pStyle w:val="ConsPlusNormal"/>
              <w:jc w:val="center"/>
            </w:pPr>
            <w:r>
              <w:lastRenderedPageBreak/>
              <w:t>Направление расходов, источники финансирования</w:t>
            </w:r>
          </w:p>
        </w:tc>
        <w:tc>
          <w:tcPr>
            <w:tcW w:w="1507" w:type="dxa"/>
            <w:vMerge w:val="restart"/>
            <w:tcBorders>
              <w:top w:val="single" w:sz="4" w:space="0" w:color="auto"/>
              <w:bottom w:val="single" w:sz="4" w:space="0" w:color="auto"/>
            </w:tcBorders>
          </w:tcPr>
          <w:p w:rsidR="003157A8" w:rsidRDefault="003157A8">
            <w:pPr>
              <w:pStyle w:val="ConsPlusNormal"/>
              <w:jc w:val="center"/>
            </w:pPr>
            <w:r>
              <w:t>2007 - 2015 годы - всего</w:t>
            </w:r>
          </w:p>
        </w:tc>
        <w:tc>
          <w:tcPr>
            <w:tcW w:w="9922" w:type="dxa"/>
            <w:gridSpan w:val="9"/>
            <w:tcBorders>
              <w:top w:val="single" w:sz="4" w:space="0" w:color="auto"/>
              <w:bottom w:val="single" w:sz="4" w:space="0" w:color="auto"/>
              <w:right w:val="nil"/>
            </w:tcBorders>
          </w:tcPr>
          <w:p w:rsidR="003157A8" w:rsidRDefault="003157A8">
            <w:pPr>
              <w:pStyle w:val="ConsPlusNormal"/>
              <w:jc w:val="center"/>
            </w:pPr>
            <w:r>
              <w:t>В том числе</w:t>
            </w:r>
          </w:p>
        </w:tc>
      </w:tr>
      <w:tr w:rsidR="003157A8">
        <w:tc>
          <w:tcPr>
            <w:tcW w:w="2856" w:type="dxa"/>
            <w:vMerge/>
            <w:tcBorders>
              <w:top w:val="single" w:sz="4" w:space="0" w:color="auto"/>
              <w:left w:val="nil"/>
              <w:bottom w:val="single" w:sz="4" w:space="0" w:color="auto"/>
            </w:tcBorders>
          </w:tcPr>
          <w:p w:rsidR="003157A8" w:rsidRDefault="003157A8"/>
        </w:tc>
        <w:tc>
          <w:tcPr>
            <w:tcW w:w="1507" w:type="dxa"/>
            <w:vMerge/>
            <w:tcBorders>
              <w:top w:val="single" w:sz="4" w:space="0" w:color="auto"/>
              <w:bottom w:val="single" w:sz="4" w:space="0" w:color="auto"/>
            </w:tcBorders>
          </w:tcPr>
          <w:p w:rsidR="003157A8" w:rsidRDefault="003157A8"/>
        </w:tc>
        <w:tc>
          <w:tcPr>
            <w:tcW w:w="1229" w:type="dxa"/>
            <w:tcBorders>
              <w:top w:val="single" w:sz="4" w:space="0" w:color="auto"/>
              <w:bottom w:val="single" w:sz="4" w:space="0" w:color="auto"/>
            </w:tcBorders>
          </w:tcPr>
          <w:p w:rsidR="003157A8" w:rsidRDefault="003157A8">
            <w:pPr>
              <w:pStyle w:val="ConsPlusNormal"/>
              <w:jc w:val="center"/>
            </w:pPr>
            <w:r>
              <w:t>2007 год</w:t>
            </w:r>
          </w:p>
        </w:tc>
        <w:tc>
          <w:tcPr>
            <w:tcW w:w="1210" w:type="dxa"/>
            <w:tcBorders>
              <w:top w:val="single" w:sz="4" w:space="0" w:color="auto"/>
              <w:bottom w:val="single" w:sz="4" w:space="0" w:color="auto"/>
            </w:tcBorders>
          </w:tcPr>
          <w:p w:rsidR="003157A8" w:rsidRDefault="003157A8">
            <w:pPr>
              <w:pStyle w:val="ConsPlusNormal"/>
              <w:jc w:val="center"/>
            </w:pPr>
            <w:r>
              <w:t>2008 год</w:t>
            </w:r>
          </w:p>
        </w:tc>
        <w:tc>
          <w:tcPr>
            <w:tcW w:w="1171" w:type="dxa"/>
            <w:tcBorders>
              <w:top w:val="single" w:sz="4" w:space="0" w:color="auto"/>
              <w:bottom w:val="single" w:sz="4" w:space="0" w:color="auto"/>
            </w:tcBorders>
          </w:tcPr>
          <w:p w:rsidR="003157A8" w:rsidRDefault="003157A8">
            <w:pPr>
              <w:pStyle w:val="ConsPlusNormal"/>
              <w:jc w:val="center"/>
            </w:pPr>
            <w:r>
              <w:t>2009 год</w:t>
            </w:r>
          </w:p>
        </w:tc>
        <w:tc>
          <w:tcPr>
            <w:tcW w:w="1095" w:type="dxa"/>
            <w:tcBorders>
              <w:top w:val="single" w:sz="4" w:space="0" w:color="auto"/>
              <w:bottom w:val="single" w:sz="4" w:space="0" w:color="auto"/>
            </w:tcBorders>
          </w:tcPr>
          <w:p w:rsidR="003157A8" w:rsidRDefault="003157A8">
            <w:pPr>
              <w:pStyle w:val="ConsPlusNormal"/>
              <w:jc w:val="center"/>
            </w:pPr>
            <w:r>
              <w:t>2010 год</w:t>
            </w:r>
          </w:p>
        </w:tc>
        <w:tc>
          <w:tcPr>
            <w:tcW w:w="996" w:type="dxa"/>
            <w:tcBorders>
              <w:top w:val="single" w:sz="4" w:space="0" w:color="auto"/>
              <w:bottom w:val="single" w:sz="4" w:space="0" w:color="auto"/>
            </w:tcBorders>
          </w:tcPr>
          <w:p w:rsidR="003157A8" w:rsidRDefault="003157A8">
            <w:pPr>
              <w:pStyle w:val="ConsPlusNormal"/>
              <w:jc w:val="center"/>
            </w:pPr>
            <w:r>
              <w:t xml:space="preserve">2011 год </w:t>
            </w:r>
            <w:hyperlink w:anchor="P4508" w:history="1">
              <w:r>
                <w:rPr>
                  <w:color w:val="0000FF"/>
                </w:rPr>
                <w:t>&lt;*&gt;</w:t>
              </w:r>
            </w:hyperlink>
          </w:p>
        </w:tc>
        <w:tc>
          <w:tcPr>
            <w:tcW w:w="1135" w:type="dxa"/>
            <w:tcBorders>
              <w:top w:val="single" w:sz="4" w:space="0" w:color="auto"/>
              <w:bottom w:val="single" w:sz="4" w:space="0" w:color="auto"/>
            </w:tcBorders>
          </w:tcPr>
          <w:p w:rsidR="003157A8" w:rsidRDefault="003157A8">
            <w:pPr>
              <w:pStyle w:val="ConsPlusNormal"/>
              <w:jc w:val="center"/>
            </w:pPr>
            <w:r>
              <w:t>2012 год</w:t>
            </w:r>
          </w:p>
        </w:tc>
        <w:tc>
          <w:tcPr>
            <w:tcW w:w="1031" w:type="dxa"/>
            <w:tcBorders>
              <w:top w:val="single" w:sz="4" w:space="0" w:color="auto"/>
              <w:bottom w:val="single" w:sz="4" w:space="0" w:color="auto"/>
            </w:tcBorders>
          </w:tcPr>
          <w:p w:rsidR="003157A8" w:rsidRDefault="003157A8">
            <w:pPr>
              <w:pStyle w:val="ConsPlusNormal"/>
              <w:jc w:val="center"/>
            </w:pPr>
            <w:r>
              <w:t xml:space="preserve">2013 год </w:t>
            </w:r>
            <w:hyperlink w:anchor="P4509" w:history="1">
              <w:r>
                <w:rPr>
                  <w:color w:val="0000FF"/>
                </w:rPr>
                <w:t>&lt;**&gt;</w:t>
              </w:r>
            </w:hyperlink>
          </w:p>
        </w:tc>
        <w:tc>
          <w:tcPr>
            <w:tcW w:w="1081" w:type="dxa"/>
            <w:tcBorders>
              <w:top w:val="single" w:sz="4" w:space="0" w:color="auto"/>
              <w:bottom w:val="single" w:sz="4" w:space="0" w:color="auto"/>
            </w:tcBorders>
          </w:tcPr>
          <w:p w:rsidR="003157A8" w:rsidRDefault="003157A8">
            <w:pPr>
              <w:pStyle w:val="ConsPlusNormal"/>
              <w:jc w:val="center"/>
            </w:pPr>
            <w:r>
              <w:t xml:space="preserve">2014 год </w:t>
            </w:r>
            <w:hyperlink w:anchor="P4510" w:history="1">
              <w:r>
                <w:rPr>
                  <w:color w:val="0000FF"/>
                </w:rPr>
                <w:t>&lt;***&gt;</w:t>
              </w:r>
            </w:hyperlink>
          </w:p>
        </w:tc>
        <w:tc>
          <w:tcPr>
            <w:tcW w:w="974" w:type="dxa"/>
            <w:tcBorders>
              <w:top w:val="single" w:sz="4" w:space="0" w:color="auto"/>
              <w:bottom w:val="single" w:sz="4" w:space="0" w:color="auto"/>
              <w:right w:val="nil"/>
            </w:tcBorders>
          </w:tcPr>
          <w:p w:rsidR="003157A8" w:rsidRDefault="003157A8">
            <w:pPr>
              <w:pStyle w:val="ConsPlusNormal"/>
              <w:jc w:val="center"/>
            </w:pPr>
            <w:r>
              <w:t>2015 год</w:t>
            </w:r>
          </w:p>
        </w:tc>
      </w:tr>
      <w:tr w:rsidR="003157A8">
        <w:tblPrEx>
          <w:tblBorders>
            <w:insideH w:val="none" w:sz="0" w:space="0" w:color="auto"/>
            <w:insideV w:val="none" w:sz="0" w:space="0" w:color="auto"/>
          </w:tblBorders>
        </w:tblPrEx>
        <w:tc>
          <w:tcPr>
            <w:tcW w:w="2856" w:type="dxa"/>
            <w:tcBorders>
              <w:top w:val="single" w:sz="4" w:space="0" w:color="auto"/>
              <w:left w:val="nil"/>
              <w:bottom w:val="nil"/>
              <w:right w:val="nil"/>
            </w:tcBorders>
          </w:tcPr>
          <w:p w:rsidR="003157A8" w:rsidRDefault="003157A8">
            <w:pPr>
              <w:pStyle w:val="ConsPlusNormal"/>
            </w:pPr>
            <w:r>
              <w:t>Всего по Программе</w:t>
            </w:r>
          </w:p>
        </w:tc>
        <w:tc>
          <w:tcPr>
            <w:tcW w:w="1507" w:type="dxa"/>
            <w:tcBorders>
              <w:top w:val="single" w:sz="4" w:space="0" w:color="auto"/>
              <w:left w:val="nil"/>
              <w:bottom w:val="nil"/>
              <w:right w:val="nil"/>
            </w:tcBorders>
          </w:tcPr>
          <w:p w:rsidR="003157A8" w:rsidRDefault="003157A8">
            <w:pPr>
              <w:pStyle w:val="ConsPlusNormal"/>
              <w:jc w:val="center"/>
            </w:pPr>
            <w:r>
              <w:t>27268,59</w:t>
            </w:r>
          </w:p>
        </w:tc>
        <w:tc>
          <w:tcPr>
            <w:tcW w:w="1229" w:type="dxa"/>
            <w:tcBorders>
              <w:top w:val="single" w:sz="4" w:space="0" w:color="auto"/>
              <w:left w:val="nil"/>
              <w:bottom w:val="nil"/>
              <w:right w:val="nil"/>
            </w:tcBorders>
          </w:tcPr>
          <w:p w:rsidR="003157A8" w:rsidRDefault="003157A8">
            <w:pPr>
              <w:pStyle w:val="ConsPlusNormal"/>
              <w:jc w:val="center"/>
            </w:pPr>
            <w:r>
              <w:t>2596,51</w:t>
            </w:r>
          </w:p>
        </w:tc>
        <w:tc>
          <w:tcPr>
            <w:tcW w:w="1210" w:type="dxa"/>
            <w:tcBorders>
              <w:top w:val="single" w:sz="4" w:space="0" w:color="auto"/>
              <w:left w:val="nil"/>
              <w:bottom w:val="nil"/>
              <w:right w:val="nil"/>
            </w:tcBorders>
          </w:tcPr>
          <w:p w:rsidR="003157A8" w:rsidRDefault="003157A8">
            <w:pPr>
              <w:pStyle w:val="ConsPlusNormal"/>
              <w:jc w:val="center"/>
            </w:pPr>
            <w:r>
              <w:t>2704,12</w:t>
            </w:r>
          </w:p>
        </w:tc>
        <w:tc>
          <w:tcPr>
            <w:tcW w:w="1171" w:type="dxa"/>
            <w:tcBorders>
              <w:top w:val="single" w:sz="4" w:space="0" w:color="auto"/>
              <w:left w:val="nil"/>
              <w:bottom w:val="nil"/>
              <w:right w:val="nil"/>
            </w:tcBorders>
          </w:tcPr>
          <w:p w:rsidR="003157A8" w:rsidRDefault="003157A8">
            <w:pPr>
              <w:pStyle w:val="ConsPlusNormal"/>
              <w:jc w:val="center"/>
            </w:pPr>
            <w:r>
              <w:t>2074,6</w:t>
            </w:r>
          </w:p>
        </w:tc>
        <w:tc>
          <w:tcPr>
            <w:tcW w:w="1095" w:type="dxa"/>
            <w:tcBorders>
              <w:top w:val="single" w:sz="4" w:space="0" w:color="auto"/>
              <w:left w:val="nil"/>
              <w:bottom w:val="nil"/>
              <w:right w:val="nil"/>
            </w:tcBorders>
          </w:tcPr>
          <w:p w:rsidR="003157A8" w:rsidRDefault="003157A8">
            <w:pPr>
              <w:pStyle w:val="ConsPlusNormal"/>
              <w:jc w:val="center"/>
            </w:pPr>
            <w:r>
              <w:t>2117,52</w:t>
            </w:r>
          </w:p>
        </w:tc>
        <w:tc>
          <w:tcPr>
            <w:tcW w:w="996" w:type="dxa"/>
            <w:tcBorders>
              <w:top w:val="single" w:sz="4" w:space="0" w:color="auto"/>
              <w:left w:val="nil"/>
              <w:bottom w:val="nil"/>
              <w:right w:val="nil"/>
            </w:tcBorders>
          </w:tcPr>
          <w:p w:rsidR="003157A8" w:rsidRDefault="003157A8">
            <w:pPr>
              <w:pStyle w:val="ConsPlusNormal"/>
              <w:jc w:val="center"/>
            </w:pPr>
            <w:r>
              <w:t>2946,85</w:t>
            </w:r>
          </w:p>
        </w:tc>
        <w:tc>
          <w:tcPr>
            <w:tcW w:w="1135" w:type="dxa"/>
            <w:tcBorders>
              <w:top w:val="single" w:sz="4" w:space="0" w:color="auto"/>
              <w:left w:val="nil"/>
              <w:bottom w:val="nil"/>
              <w:right w:val="nil"/>
            </w:tcBorders>
          </w:tcPr>
          <w:p w:rsidR="003157A8" w:rsidRDefault="003157A8">
            <w:pPr>
              <w:pStyle w:val="ConsPlusNormal"/>
              <w:jc w:val="center"/>
            </w:pPr>
            <w:r>
              <w:t>5204,61</w:t>
            </w:r>
          </w:p>
        </w:tc>
        <w:tc>
          <w:tcPr>
            <w:tcW w:w="1031" w:type="dxa"/>
            <w:tcBorders>
              <w:top w:val="single" w:sz="4" w:space="0" w:color="auto"/>
              <w:left w:val="nil"/>
              <w:bottom w:val="nil"/>
              <w:right w:val="nil"/>
            </w:tcBorders>
          </w:tcPr>
          <w:p w:rsidR="003157A8" w:rsidRDefault="003157A8">
            <w:pPr>
              <w:pStyle w:val="ConsPlusNormal"/>
              <w:jc w:val="center"/>
            </w:pPr>
            <w:r>
              <w:t>4659,56</w:t>
            </w:r>
          </w:p>
        </w:tc>
        <w:tc>
          <w:tcPr>
            <w:tcW w:w="1081" w:type="dxa"/>
            <w:tcBorders>
              <w:top w:val="single" w:sz="4" w:space="0" w:color="auto"/>
              <w:left w:val="nil"/>
              <w:bottom w:val="nil"/>
              <w:right w:val="nil"/>
            </w:tcBorders>
          </w:tcPr>
          <w:p w:rsidR="003157A8" w:rsidRDefault="003157A8">
            <w:pPr>
              <w:pStyle w:val="ConsPlusNormal"/>
              <w:jc w:val="center"/>
            </w:pPr>
            <w:r>
              <w:t>4049,01</w:t>
            </w:r>
          </w:p>
        </w:tc>
        <w:tc>
          <w:tcPr>
            <w:tcW w:w="974" w:type="dxa"/>
            <w:tcBorders>
              <w:top w:val="single" w:sz="4" w:space="0" w:color="auto"/>
              <w:left w:val="nil"/>
              <w:bottom w:val="nil"/>
              <w:right w:val="nil"/>
            </w:tcBorders>
          </w:tcPr>
          <w:p w:rsidR="003157A8" w:rsidRDefault="003157A8">
            <w:pPr>
              <w:pStyle w:val="ConsPlusNormal"/>
              <w:jc w:val="center"/>
            </w:pPr>
            <w:r>
              <w:t>915,82</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pPr>
            <w:r>
              <w:t>в том числе:</w:t>
            </w:r>
          </w:p>
        </w:tc>
        <w:tc>
          <w:tcPr>
            <w:tcW w:w="1507" w:type="dxa"/>
            <w:tcBorders>
              <w:top w:val="nil"/>
              <w:left w:val="nil"/>
              <w:bottom w:val="nil"/>
              <w:right w:val="nil"/>
            </w:tcBorders>
          </w:tcPr>
          <w:p w:rsidR="003157A8" w:rsidRDefault="003157A8">
            <w:pPr>
              <w:pStyle w:val="ConsPlusNormal"/>
            </w:pPr>
          </w:p>
        </w:tc>
        <w:tc>
          <w:tcPr>
            <w:tcW w:w="1229" w:type="dxa"/>
            <w:tcBorders>
              <w:top w:val="nil"/>
              <w:left w:val="nil"/>
              <w:bottom w:val="nil"/>
              <w:right w:val="nil"/>
            </w:tcBorders>
          </w:tcPr>
          <w:p w:rsidR="003157A8" w:rsidRDefault="003157A8">
            <w:pPr>
              <w:pStyle w:val="ConsPlusNormal"/>
            </w:pPr>
          </w:p>
        </w:tc>
        <w:tc>
          <w:tcPr>
            <w:tcW w:w="1210" w:type="dxa"/>
            <w:tcBorders>
              <w:top w:val="nil"/>
              <w:left w:val="nil"/>
              <w:bottom w:val="nil"/>
              <w:right w:val="nil"/>
            </w:tcBorders>
          </w:tcPr>
          <w:p w:rsidR="003157A8" w:rsidRDefault="003157A8">
            <w:pPr>
              <w:pStyle w:val="ConsPlusNormal"/>
            </w:pPr>
          </w:p>
        </w:tc>
        <w:tc>
          <w:tcPr>
            <w:tcW w:w="1171" w:type="dxa"/>
            <w:tcBorders>
              <w:top w:val="nil"/>
              <w:left w:val="nil"/>
              <w:bottom w:val="nil"/>
              <w:right w:val="nil"/>
            </w:tcBorders>
          </w:tcPr>
          <w:p w:rsidR="003157A8" w:rsidRDefault="003157A8">
            <w:pPr>
              <w:pStyle w:val="ConsPlusNormal"/>
            </w:pPr>
          </w:p>
        </w:tc>
        <w:tc>
          <w:tcPr>
            <w:tcW w:w="1095" w:type="dxa"/>
            <w:tcBorders>
              <w:top w:val="nil"/>
              <w:left w:val="nil"/>
              <w:bottom w:val="nil"/>
              <w:right w:val="nil"/>
            </w:tcBorders>
          </w:tcPr>
          <w:p w:rsidR="003157A8" w:rsidRDefault="003157A8">
            <w:pPr>
              <w:pStyle w:val="ConsPlusNormal"/>
            </w:pPr>
          </w:p>
        </w:tc>
        <w:tc>
          <w:tcPr>
            <w:tcW w:w="996" w:type="dxa"/>
            <w:tcBorders>
              <w:top w:val="nil"/>
              <w:left w:val="nil"/>
              <w:bottom w:val="nil"/>
              <w:right w:val="nil"/>
            </w:tcBorders>
          </w:tcPr>
          <w:p w:rsidR="003157A8" w:rsidRDefault="003157A8">
            <w:pPr>
              <w:pStyle w:val="ConsPlusNormal"/>
            </w:pPr>
          </w:p>
        </w:tc>
        <w:tc>
          <w:tcPr>
            <w:tcW w:w="1135" w:type="dxa"/>
            <w:tcBorders>
              <w:top w:val="nil"/>
              <w:left w:val="nil"/>
              <w:bottom w:val="nil"/>
              <w:right w:val="nil"/>
            </w:tcBorders>
          </w:tcPr>
          <w:p w:rsidR="003157A8" w:rsidRDefault="003157A8">
            <w:pPr>
              <w:pStyle w:val="ConsPlusNormal"/>
            </w:pPr>
          </w:p>
        </w:tc>
        <w:tc>
          <w:tcPr>
            <w:tcW w:w="1031" w:type="dxa"/>
            <w:tcBorders>
              <w:top w:val="nil"/>
              <w:left w:val="nil"/>
              <w:bottom w:val="nil"/>
              <w:right w:val="nil"/>
            </w:tcBorders>
          </w:tcPr>
          <w:p w:rsidR="003157A8" w:rsidRDefault="003157A8">
            <w:pPr>
              <w:pStyle w:val="ConsPlusNormal"/>
            </w:pPr>
          </w:p>
        </w:tc>
        <w:tc>
          <w:tcPr>
            <w:tcW w:w="1081"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7"/>
            </w:pPr>
            <w:r>
              <w:t>федеральный бюджет</w:t>
            </w:r>
          </w:p>
        </w:tc>
        <w:tc>
          <w:tcPr>
            <w:tcW w:w="1507" w:type="dxa"/>
            <w:tcBorders>
              <w:top w:val="nil"/>
              <w:left w:val="nil"/>
              <w:bottom w:val="nil"/>
              <w:right w:val="nil"/>
            </w:tcBorders>
          </w:tcPr>
          <w:p w:rsidR="003157A8" w:rsidRDefault="003157A8">
            <w:pPr>
              <w:pStyle w:val="ConsPlusNormal"/>
              <w:jc w:val="center"/>
            </w:pPr>
            <w:r>
              <w:t>20692,98</w:t>
            </w:r>
          </w:p>
        </w:tc>
        <w:tc>
          <w:tcPr>
            <w:tcW w:w="1229" w:type="dxa"/>
            <w:tcBorders>
              <w:top w:val="nil"/>
              <w:left w:val="nil"/>
              <w:bottom w:val="nil"/>
              <w:right w:val="nil"/>
            </w:tcBorders>
          </w:tcPr>
          <w:p w:rsidR="003157A8" w:rsidRDefault="003157A8">
            <w:pPr>
              <w:pStyle w:val="ConsPlusNormal"/>
              <w:jc w:val="center"/>
            </w:pPr>
            <w:r>
              <w:t>2380,7</w:t>
            </w:r>
          </w:p>
        </w:tc>
        <w:tc>
          <w:tcPr>
            <w:tcW w:w="1210" w:type="dxa"/>
            <w:tcBorders>
              <w:top w:val="nil"/>
              <w:left w:val="nil"/>
              <w:bottom w:val="nil"/>
              <w:right w:val="nil"/>
            </w:tcBorders>
          </w:tcPr>
          <w:p w:rsidR="003157A8" w:rsidRDefault="003157A8">
            <w:pPr>
              <w:pStyle w:val="ConsPlusNormal"/>
              <w:jc w:val="center"/>
            </w:pPr>
            <w:r>
              <w:t>2550,4</w:t>
            </w:r>
          </w:p>
        </w:tc>
        <w:tc>
          <w:tcPr>
            <w:tcW w:w="1171" w:type="dxa"/>
            <w:tcBorders>
              <w:top w:val="nil"/>
              <w:left w:val="nil"/>
              <w:bottom w:val="nil"/>
              <w:right w:val="nil"/>
            </w:tcBorders>
          </w:tcPr>
          <w:p w:rsidR="003157A8" w:rsidRDefault="003157A8">
            <w:pPr>
              <w:pStyle w:val="ConsPlusNormal"/>
              <w:jc w:val="center"/>
            </w:pPr>
            <w:r>
              <w:t>1627,4</w:t>
            </w:r>
          </w:p>
        </w:tc>
        <w:tc>
          <w:tcPr>
            <w:tcW w:w="1095" w:type="dxa"/>
            <w:tcBorders>
              <w:top w:val="nil"/>
              <w:left w:val="nil"/>
              <w:bottom w:val="nil"/>
              <w:right w:val="nil"/>
            </w:tcBorders>
          </w:tcPr>
          <w:p w:rsidR="003157A8" w:rsidRDefault="003157A8">
            <w:pPr>
              <w:pStyle w:val="ConsPlusNormal"/>
              <w:jc w:val="center"/>
            </w:pPr>
            <w:r>
              <w:t>1360,8</w:t>
            </w:r>
          </w:p>
        </w:tc>
        <w:tc>
          <w:tcPr>
            <w:tcW w:w="996" w:type="dxa"/>
            <w:tcBorders>
              <w:top w:val="nil"/>
              <w:left w:val="nil"/>
              <w:bottom w:val="nil"/>
              <w:right w:val="nil"/>
            </w:tcBorders>
          </w:tcPr>
          <w:p w:rsidR="003157A8" w:rsidRDefault="003157A8">
            <w:pPr>
              <w:pStyle w:val="ConsPlusNormal"/>
              <w:jc w:val="center"/>
            </w:pPr>
            <w:r>
              <w:t>2391,95</w:t>
            </w:r>
          </w:p>
        </w:tc>
        <w:tc>
          <w:tcPr>
            <w:tcW w:w="1135" w:type="dxa"/>
            <w:tcBorders>
              <w:top w:val="nil"/>
              <w:left w:val="nil"/>
              <w:bottom w:val="nil"/>
              <w:right w:val="nil"/>
            </w:tcBorders>
          </w:tcPr>
          <w:p w:rsidR="003157A8" w:rsidRDefault="003157A8">
            <w:pPr>
              <w:pStyle w:val="ConsPlusNormal"/>
              <w:jc w:val="center"/>
            </w:pPr>
            <w:r>
              <w:t>3943,96</w:t>
            </w:r>
          </w:p>
        </w:tc>
        <w:tc>
          <w:tcPr>
            <w:tcW w:w="1031" w:type="dxa"/>
            <w:tcBorders>
              <w:top w:val="nil"/>
              <w:left w:val="nil"/>
              <w:bottom w:val="nil"/>
              <w:right w:val="nil"/>
            </w:tcBorders>
          </w:tcPr>
          <w:p w:rsidR="003157A8" w:rsidRDefault="003157A8">
            <w:pPr>
              <w:pStyle w:val="ConsPlusNormal"/>
              <w:jc w:val="center"/>
            </w:pPr>
            <w:r>
              <w:t>3344,35</w:t>
            </w:r>
          </w:p>
        </w:tc>
        <w:tc>
          <w:tcPr>
            <w:tcW w:w="1081" w:type="dxa"/>
            <w:tcBorders>
              <w:top w:val="nil"/>
              <w:left w:val="nil"/>
              <w:bottom w:val="nil"/>
              <w:right w:val="nil"/>
            </w:tcBorders>
          </w:tcPr>
          <w:p w:rsidR="003157A8" w:rsidRDefault="003157A8">
            <w:pPr>
              <w:pStyle w:val="ConsPlusNormal"/>
              <w:jc w:val="center"/>
            </w:pPr>
            <w:r>
              <w:t>2767,11</w:t>
            </w:r>
          </w:p>
        </w:tc>
        <w:tc>
          <w:tcPr>
            <w:tcW w:w="974" w:type="dxa"/>
            <w:tcBorders>
              <w:top w:val="nil"/>
              <w:left w:val="nil"/>
              <w:bottom w:val="nil"/>
              <w:right w:val="nil"/>
            </w:tcBorders>
          </w:tcPr>
          <w:p w:rsidR="003157A8" w:rsidRDefault="003157A8">
            <w:pPr>
              <w:pStyle w:val="ConsPlusNormal"/>
              <w:jc w:val="center"/>
            </w:pPr>
            <w:r>
              <w:t>326,32</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7"/>
            </w:pPr>
            <w:r>
              <w:t>бюджет Сахалинской области</w:t>
            </w:r>
          </w:p>
        </w:tc>
        <w:tc>
          <w:tcPr>
            <w:tcW w:w="1507" w:type="dxa"/>
            <w:tcBorders>
              <w:top w:val="nil"/>
              <w:left w:val="nil"/>
              <w:bottom w:val="nil"/>
              <w:right w:val="nil"/>
            </w:tcBorders>
          </w:tcPr>
          <w:p w:rsidR="003157A8" w:rsidRDefault="003157A8">
            <w:pPr>
              <w:pStyle w:val="ConsPlusNormal"/>
              <w:jc w:val="center"/>
            </w:pPr>
            <w:r>
              <w:t>4686,81</w:t>
            </w:r>
          </w:p>
        </w:tc>
        <w:tc>
          <w:tcPr>
            <w:tcW w:w="1229" w:type="dxa"/>
            <w:tcBorders>
              <w:top w:val="nil"/>
              <w:left w:val="nil"/>
              <w:bottom w:val="nil"/>
              <w:right w:val="nil"/>
            </w:tcBorders>
          </w:tcPr>
          <w:p w:rsidR="003157A8" w:rsidRDefault="003157A8">
            <w:pPr>
              <w:pStyle w:val="ConsPlusNormal"/>
              <w:jc w:val="center"/>
            </w:pPr>
            <w:r>
              <w:t>215,81</w:t>
            </w:r>
          </w:p>
        </w:tc>
        <w:tc>
          <w:tcPr>
            <w:tcW w:w="1210" w:type="dxa"/>
            <w:tcBorders>
              <w:top w:val="nil"/>
              <w:left w:val="nil"/>
              <w:bottom w:val="nil"/>
              <w:right w:val="nil"/>
            </w:tcBorders>
          </w:tcPr>
          <w:p w:rsidR="003157A8" w:rsidRDefault="003157A8">
            <w:pPr>
              <w:pStyle w:val="ConsPlusNormal"/>
              <w:jc w:val="center"/>
            </w:pPr>
            <w:r>
              <w:t>153,72</w:t>
            </w:r>
          </w:p>
        </w:tc>
        <w:tc>
          <w:tcPr>
            <w:tcW w:w="1171" w:type="dxa"/>
            <w:tcBorders>
              <w:top w:val="nil"/>
              <w:left w:val="nil"/>
              <w:bottom w:val="nil"/>
              <w:right w:val="nil"/>
            </w:tcBorders>
          </w:tcPr>
          <w:p w:rsidR="003157A8" w:rsidRDefault="003157A8">
            <w:pPr>
              <w:pStyle w:val="ConsPlusNormal"/>
              <w:jc w:val="center"/>
            </w:pPr>
            <w:r>
              <w:t>311,2</w:t>
            </w:r>
          </w:p>
        </w:tc>
        <w:tc>
          <w:tcPr>
            <w:tcW w:w="1095" w:type="dxa"/>
            <w:tcBorders>
              <w:top w:val="nil"/>
              <w:left w:val="nil"/>
              <w:bottom w:val="nil"/>
              <w:right w:val="nil"/>
            </w:tcBorders>
          </w:tcPr>
          <w:p w:rsidR="003157A8" w:rsidRDefault="003157A8">
            <w:pPr>
              <w:pStyle w:val="ConsPlusNormal"/>
              <w:jc w:val="center"/>
            </w:pPr>
            <w:r>
              <w:t>606,72</w:t>
            </w:r>
          </w:p>
        </w:tc>
        <w:tc>
          <w:tcPr>
            <w:tcW w:w="996" w:type="dxa"/>
            <w:tcBorders>
              <w:top w:val="nil"/>
              <w:left w:val="nil"/>
              <w:bottom w:val="nil"/>
              <w:right w:val="nil"/>
            </w:tcBorders>
          </w:tcPr>
          <w:p w:rsidR="003157A8" w:rsidRDefault="003157A8">
            <w:pPr>
              <w:pStyle w:val="ConsPlusNormal"/>
              <w:jc w:val="center"/>
            </w:pPr>
            <w:r>
              <w:t>390,9</w:t>
            </w:r>
          </w:p>
        </w:tc>
        <w:tc>
          <w:tcPr>
            <w:tcW w:w="1135" w:type="dxa"/>
            <w:tcBorders>
              <w:top w:val="nil"/>
              <w:left w:val="nil"/>
              <w:bottom w:val="nil"/>
              <w:right w:val="nil"/>
            </w:tcBorders>
          </w:tcPr>
          <w:p w:rsidR="003157A8" w:rsidRDefault="003157A8">
            <w:pPr>
              <w:pStyle w:val="ConsPlusNormal"/>
              <w:jc w:val="center"/>
            </w:pPr>
            <w:r>
              <w:t>934,65</w:t>
            </w:r>
          </w:p>
        </w:tc>
        <w:tc>
          <w:tcPr>
            <w:tcW w:w="1031" w:type="dxa"/>
            <w:tcBorders>
              <w:top w:val="nil"/>
              <w:left w:val="nil"/>
              <w:bottom w:val="nil"/>
              <w:right w:val="nil"/>
            </w:tcBorders>
          </w:tcPr>
          <w:p w:rsidR="003157A8" w:rsidRDefault="003157A8">
            <w:pPr>
              <w:pStyle w:val="ConsPlusNormal"/>
              <w:jc w:val="center"/>
            </w:pPr>
            <w:r>
              <w:t>889,41</w:t>
            </w:r>
          </w:p>
        </w:tc>
        <w:tc>
          <w:tcPr>
            <w:tcW w:w="1081" w:type="dxa"/>
            <w:tcBorders>
              <w:top w:val="nil"/>
              <w:left w:val="nil"/>
              <w:bottom w:val="nil"/>
              <w:right w:val="nil"/>
            </w:tcBorders>
          </w:tcPr>
          <w:p w:rsidR="003157A8" w:rsidRDefault="003157A8">
            <w:pPr>
              <w:pStyle w:val="ConsPlusNormal"/>
              <w:jc w:val="center"/>
            </w:pPr>
            <w:r>
              <w:t>790,31</w:t>
            </w:r>
          </w:p>
        </w:tc>
        <w:tc>
          <w:tcPr>
            <w:tcW w:w="974" w:type="dxa"/>
            <w:tcBorders>
              <w:top w:val="nil"/>
              <w:left w:val="nil"/>
              <w:bottom w:val="nil"/>
              <w:right w:val="nil"/>
            </w:tcBorders>
          </w:tcPr>
          <w:p w:rsidR="003157A8" w:rsidRDefault="003157A8">
            <w:pPr>
              <w:pStyle w:val="ConsPlusNormal"/>
              <w:jc w:val="center"/>
            </w:pPr>
            <w:r>
              <w:t>394,1</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7"/>
            </w:pPr>
            <w:r>
              <w:t>внебюджетные источники</w:t>
            </w:r>
          </w:p>
        </w:tc>
        <w:tc>
          <w:tcPr>
            <w:tcW w:w="1507" w:type="dxa"/>
            <w:tcBorders>
              <w:top w:val="nil"/>
              <w:left w:val="nil"/>
              <w:bottom w:val="nil"/>
              <w:right w:val="nil"/>
            </w:tcBorders>
          </w:tcPr>
          <w:p w:rsidR="003157A8" w:rsidRDefault="003157A8">
            <w:pPr>
              <w:pStyle w:val="ConsPlusNormal"/>
              <w:jc w:val="center"/>
            </w:pPr>
            <w:r>
              <w:t>1888,8</w:t>
            </w:r>
          </w:p>
        </w:tc>
        <w:tc>
          <w:tcPr>
            <w:tcW w:w="1229" w:type="dxa"/>
            <w:tcBorders>
              <w:top w:val="nil"/>
              <w:left w:val="nil"/>
              <w:bottom w:val="nil"/>
              <w:right w:val="nil"/>
            </w:tcBorders>
          </w:tcPr>
          <w:p w:rsidR="003157A8" w:rsidRDefault="003157A8">
            <w:pPr>
              <w:pStyle w:val="ConsPlusNormal"/>
              <w:jc w:val="center"/>
            </w:pPr>
            <w:r>
              <w:t>-</w:t>
            </w:r>
          </w:p>
        </w:tc>
        <w:tc>
          <w:tcPr>
            <w:tcW w:w="1210" w:type="dxa"/>
            <w:tcBorders>
              <w:top w:val="nil"/>
              <w:left w:val="nil"/>
              <w:bottom w:val="nil"/>
              <w:right w:val="nil"/>
            </w:tcBorders>
          </w:tcPr>
          <w:p w:rsidR="003157A8" w:rsidRDefault="003157A8">
            <w:pPr>
              <w:pStyle w:val="ConsPlusNormal"/>
              <w:jc w:val="center"/>
            </w:pPr>
            <w:r>
              <w:t>-</w:t>
            </w:r>
          </w:p>
        </w:tc>
        <w:tc>
          <w:tcPr>
            <w:tcW w:w="1171" w:type="dxa"/>
            <w:tcBorders>
              <w:top w:val="nil"/>
              <w:left w:val="nil"/>
              <w:bottom w:val="nil"/>
              <w:right w:val="nil"/>
            </w:tcBorders>
          </w:tcPr>
          <w:p w:rsidR="003157A8" w:rsidRDefault="003157A8">
            <w:pPr>
              <w:pStyle w:val="ConsPlusNormal"/>
              <w:jc w:val="center"/>
            </w:pPr>
            <w:r>
              <w:t>136</w:t>
            </w:r>
          </w:p>
        </w:tc>
        <w:tc>
          <w:tcPr>
            <w:tcW w:w="1095" w:type="dxa"/>
            <w:tcBorders>
              <w:top w:val="nil"/>
              <w:left w:val="nil"/>
              <w:bottom w:val="nil"/>
              <w:right w:val="nil"/>
            </w:tcBorders>
          </w:tcPr>
          <w:p w:rsidR="003157A8" w:rsidRDefault="003157A8">
            <w:pPr>
              <w:pStyle w:val="ConsPlusNormal"/>
              <w:jc w:val="center"/>
            </w:pPr>
            <w:r>
              <w:t>150</w:t>
            </w:r>
          </w:p>
        </w:tc>
        <w:tc>
          <w:tcPr>
            <w:tcW w:w="996" w:type="dxa"/>
            <w:tcBorders>
              <w:top w:val="nil"/>
              <w:left w:val="nil"/>
              <w:bottom w:val="nil"/>
              <w:right w:val="nil"/>
            </w:tcBorders>
          </w:tcPr>
          <w:p w:rsidR="003157A8" w:rsidRDefault="003157A8">
            <w:pPr>
              <w:pStyle w:val="ConsPlusNormal"/>
              <w:jc w:val="center"/>
            </w:pPr>
            <w:r>
              <w:t>164</w:t>
            </w:r>
          </w:p>
        </w:tc>
        <w:tc>
          <w:tcPr>
            <w:tcW w:w="1135" w:type="dxa"/>
            <w:tcBorders>
              <w:top w:val="nil"/>
              <w:left w:val="nil"/>
              <w:bottom w:val="nil"/>
              <w:right w:val="nil"/>
            </w:tcBorders>
          </w:tcPr>
          <w:p w:rsidR="003157A8" w:rsidRDefault="003157A8">
            <w:pPr>
              <w:pStyle w:val="ConsPlusNormal"/>
              <w:jc w:val="center"/>
            </w:pPr>
            <w:r>
              <w:t>326</w:t>
            </w:r>
          </w:p>
        </w:tc>
        <w:tc>
          <w:tcPr>
            <w:tcW w:w="1031" w:type="dxa"/>
            <w:tcBorders>
              <w:top w:val="nil"/>
              <w:left w:val="nil"/>
              <w:bottom w:val="nil"/>
              <w:right w:val="nil"/>
            </w:tcBorders>
          </w:tcPr>
          <w:p w:rsidR="003157A8" w:rsidRDefault="003157A8">
            <w:pPr>
              <w:pStyle w:val="ConsPlusNormal"/>
              <w:jc w:val="center"/>
            </w:pPr>
            <w:r>
              <w:t>425,8</w:t>
            </w:r>
          </w:p>
        </w:tc>
        <w:tc>
          <w:tcPr>
            <w:tcW w:w="1081" w:type="dxa"/>
            <w:tcBorders>
              <w:top w:val="nil"/>
              <w:left w:val="nil"/>
              <w:bottom w:val="nil"/>
              <w:right w:val="nil"/>
            </w:tcBorders>
          </w:tcPr>
          <w:p w:rsidR="003157A8" w:rsidRDefault="003157A8">
            <w:pPr>
              <w:pStyle w:val="ConsPlusNormal"/>
              <w:jc w:val="center"/>
            </w:pPr>
            <w:r>
              <w:t>491,6</w:t>
            </w:r>
          </w:p>
        </w:tc>
        <w:tc>
          <w:tcPr>
            <w:tcW w:w="974"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pPr>
            <w:r>
              <w:t>Капитальные вложения - всего</w:t>
            </w:r>
          </w:p>
        </w:tc>
        <w:tc>
          <w:tcPr>
            <w:tcW w:w="1507" w:type="dxa"/>
            <w:tcBorders>
              <w:top w:val="nil"/>
              <w:left w:val="nil"/>
              <w:bottom w:val="nil"/>
              <w:right w:val="nil"/>
            </w:tcBorders>
          </w:tcPr>
          <w:p w:rsidR="003157A8" w:rsidRDefault="003157A8">
            <w:pPr>
              <w:pStyle w:val="ConsPlusNormal"/>
              <w:jc w:val="center"/>
            </w:pPr>
            <w:r>
              <w:t>27175,39</w:t>
            </w:r>
          </w:p>
        </w:tc>
        <w:tc>
          <w:tcPr>
            <w:tcW w:w="1229" w:type="dxa"/>
            <w:tcBorders>
              <w:top w:val="nil"/>
              <w:left w:val="nil"/>
              <w:bottom w:val="nil"/>
              <w:right w:val="nil"/>
            </w:tcBorders>
          </w:tcPr>
          <w:p w:rsidR="003157A8" w:rsidRDefault="003157A8">
            <w:pPr>
              <w:pStyle w:val="ConsPlusNormal"/>
              <w:jc w:val="center"/>
            </w:pPr>
            <w:r>
              <w:t>2576,51</w:t>
            </w:r>
          </w:p>
        </w:tc>
        <w:tc>
          <w:tcPr>
            <w:tcW w:w="1210" w:type="dxa"/>
            <w:tcBorders>
              <w:top w:val="nil"/>
              <w:left w:val="nil"/>
              <w:bottom w:val="nil"/>
              <w:right w:val="nil"/>
            </w:tcBorders>
          </w:tcPr>
          <w:p w:rsidR="003157A8" w:rsidRDefault="003157A8">
            <w:pPr>
              <w:pStyle w:val="ConsPlusNormal"/>
              <w:jc w:val="center"/>
            </w:pPr>
            <w:r>
              <w:t>2684,12</w:t>
            </w:r>
          </w:p>
        </w:tc>
        <w:tc>
          <w:tcPr>
            <w:tcW w:w="1171" w:type="dxa"/>
            <w:tcBorders>
              <w:top w:val="nil"/>
              <w:left w:val="nil"/>
              <w:bottom w:val="nil"/>
              <w:right w:val="nil"/>
            </w:tcBorders>
          </w:tcPr>
          <w:p w:rsidR="003157A8" w:rsidRDefault="003157A8">
            <w:pPr>
              <w:pStyle w:val="ConsPlusNormal"/>
              <w:jc w:val="center"/>
            </w:pPr>
            <w:r>
              <w:t>2058,4</w:t>
            </w:r>
          </w:p>
        </w:tc>
        <w:tc>
          <w:tcPr>
            <w:tcW w:w="1095" w:type="dxa"/>
            <w:tcBorders>
              <w:top w:val="nil"/>
              <w:left w:val="nil"/>
              <w:bottom w:val="nil"/>
              <w:right w:val="nil"/>
            </w:tcBorders>
          </w:tcPr>
          <w:p w:rsidR="003157A8" w:rsidRDefault="003157A8">
            <w:pPr>
              <w:pStyle w:val="ConsPlusNormal"/>
              <w:jc w:val="center"/>
            </w:pPr>
            <w:r>
              <w:t>2100,52</w:t>
            </w:r>
          </w:p>
        </w:tc>
        <w:tc>
          <w:tcPr>
            <w:tcW w:w="996" w:type="dxa"/>
            <w:tcBorders>
              <w:top w:val="nil"/>
              <w:left w:val="nil"/>
              <w:bottom w:val="nil"/>
              <w:right w:val="nil"/>
            </w:tcBorders>
          </w:tcPr>
          <w:p w:rsidR="003157A8" w:rsidRDefault="003157A8">
            <w:pPr>
              <w:pStyle w:val="ConsPlusNormal"/>
              <w:jc w:val="center"/>
            </w:pPr>
            <w:r>
              <w:t>2936,85</w:t>
            </w:r>
          </w:p>
        </w:tc>
        <w:tc>
          <w:tcPr>
            <w:tcW w:w="1135" w:type="dxa"/>
            <w:tcBorders>
              <w:top w:val="nil"/>
              <w:left w:val="nil"/>
              <w:bottom w:val="nil"/>
              <w:right w:val="nil"/>
            </w:tcBorders>
          </w:tcPr>
          <w:p w:rsidR="003157A8" w:rsidRDefault="003157A8">
            <w:pPr>
              <w:pStyle w:val="ConsPlusNormal"/>
              <w:jc w:val="center"/>
            </w:pPr>
            <w:r>
              <w:t>5194,61</w:t>
            </w:r>
          </w:p>
        </w:tc>
        <w:tc>
          <w:tcPr>
            <w:tcW w:w="1031" w:type="dxa"/>
            <w:tcBorders>
              <w:top w:val="nil"/>
              <w:left w:val="nil"/>
              <w:bottom w:val="nil"/>
              <w:right w:val="nil"/>
            </w:tcBorders>
          </w:tcPr>
          <w:p w:rsidR="003157A8" w:rsidRDefault="003157A8">
            <w:pPr>
              <w:pStyle w:val="ConsPlusNormal"/>
              <w:jc w:val="center"/>
            </w:pPr>
            <w:r>
              <w:t>4659,56</w:t>
            </w:r>
          </w:p>
        </w:tc>
        <w:tc>
          <w:tcPr>
            <w:tcW w:w="1081" w:type="dxa"/>
            <w:tcBorders>
              <w:top w:val="nil"/>
              <w:left w:val="nil"/>
              <w:bottom w:val="nil"/>
              <w:right w:val="nil"/>
            </w:tcBorders>
          </w:tcPr>
          <w:p w:rsidR="003157A8" w:rsidRDefault="003157A8">
            <w:pPr>
              <w:pStyle w:val="ConsPlusNormal"/>
              <w:jc w:val="center"/>
            </w:pPr>
            <w:r>
              <w:t>4049,01</w:t>
            </w:r>
          </w:p>
        </w:tc>
        <w:tc>
          <w:tcPr>
            <w:tcW w:w="974" w:type="dxa"/>
            <w:tcBorders>
              <w:top w:val="nil"/>
              <w:left w:val="nil"/>
              <w:bottom w:val="nil"/>
              <w:right w:val="nil"/>
            </w:tcBorders>
          </w:tcPr>
          <w:p w:rsidR="003157A8" w:rsidRDefault="003157A8">
            <w:pPr>
              <w:pStyle w:val="ConsPlusNormal"/>
              <w:jc w:val="center"/>
            </w:pPr>
            <w:r>
              <w:t>915,82</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pPr>
            <w:r>
              <w:t>в том числе:</w:t>
            </w:r>
          </w:p>
        </w:tc>
        <w:tc>
          <w:tcPr>
            <w:tcW w:w="1507" w:type="dxa"/>
            <w:tcBorders>
              <w:top w:val="nil"/>
              <w:left w:val="nil"/>
              <w:bottom w:val="nil"/>
              <w:right w:val="nil"/>
            </w:tcBorders>
          </w:tcPr>
          <w:p w:rsidR="003157A8" w:rsidRDefault="003157A8">
            <w:pPr>
              <w:pStyle w:val="ConsPlusNormal"/>
            </w:pPr>
          </w:p>
        </w:tc>
        <w:tc>
          <w:tcPr>
            <w:tcW w:w="1229" w:type="dxa"/>
            <w:tcBorders>
              <w:top w:val="nil"/>
              <w:left w:val="nil"/>
              <w:bottom w:val="nil"/>
              <w:right w:val="nil"/>
            </w:tcBorders>
          </w:tcPr>
          <w:p w:rsidR="003157A8" w:rsidRDefault="003157A8">
            <w:pPr>
              <w:pStyle w:val="ConsPlusNormal"/>
            </w:pPr>
          </w:p>
        </w:tc>
        <w:tc>
          <w:tcPr>
            <w:tcW w:w="1210" w:type="dxa"/>
            <w:tcBorders>
              <w:top w:val="nil"/>
              <w:left w:val="nil"/>
              <w:bottom w:val="nil"/>
              <w:right w:val="nil"/>
            </w:tcBorders>
          </w:tcPr>
          <w:p w:rsidR="003157A8" w:rsidRDefault="003157A8">
            <w:pPr>
              <w:pStyle w:val="ConsPlusNormal"/>
            </w:pPr>
          </w:p>
        </w:tc>
        <w:tc>
          <w:tcPr>
            <w:tcW w:w="1171" w:type="dxa"/>
            <w:tcBorders>
              <w:top w:val="nil"/>
              <w:left w:val="nil"/>
              <w:bottom w:val="nil"/>
              <w:right w:val="nil"/>
            </w:tcBorders>
          </w:tcPr>
          <w:p w:rsidR="003157A8" w:rsidRDefault="003157A8">
            <w:pPr>
              <w:pStyle w:val="ConsPlusNormal"/>
            </w:pPr>
          </w:p>
        </w:tc>
        <w:tc>
          <w:tcPr>
            <w:tcW w:w="1095" w:type="dxa"/>
            <w:tcBorders>
              <w:top w:val="nil"/>
              <w:left w:val="nil"/>
              <w:bottom w:val="nil"/>
              <w:right w:val="nil"/>
            </w:tcBorders>
          </w:tcPr>
          <w:p w:rsidR="003157A8" w:rsidRDefault="003157A8">
            <w:pPr>
              <w:pStyle w:val="ConsPlusNormal"/>
            </w:pPr>
          </w:p>
        </w:tc>
        <w:tc>
          <w:tcPr>
            <w:tcW w:w="996" w:type="dxa"/>
            <w:tcBorders>
              <w:top w:val="nil"/>
              <w:left w:val="nil"/>
              <w:bottom w:val="nil"/>
              <w:right w:val="nil"/>
            </w:tcBorders>
          </w:tcPr>
          <w:p w:rsidR="003157A8" w:rsidRDefault="003157A8">
            <w:pPr>
              <w:pStyle w:val="ConsPlusNormal"/>
            </w:pPr>
          </w:p>
        </w:tc>
        <w:tc>
          <w:tcPr>
            <w:tcW w:w="1135" w:type="dxa"/>
            <w:tcBorders>
              <w:top w:val="nil"/>
              <w:left w:val="nil"/>
              <w:bottom w:val="nil"/>
              <w:right w:val="nil"/>
            </w:tcBorders>
          </w:tcPr>
          <w:p w:rsidR="003157A8" w:rsidRDefault="003157A8">
            <w:pPr>
              <w:pStyle w:val="ConsPlusNormal"/>
            </w:pPr>
          </w:p>
        </w:tc>
        <w:tc>
          <w:tcPr>
            <w:tcW w:w="1031" w:type="dxa"/>
            <w:tcBorders>
              <w:top w:val="nil"/>
              <w:left w:val="nil"/>
              <w:bottom w:val="nil"/>
              <w:right w:val="nil"/>
            </w:tcBorders>
          </w:tcPr>
          <w:p w:rsidR="003157A8" w:rsidRDefault="003157A8">
            <w:pPr>
              <w:pStyle w:val="ConsPlusNormal"/>
            </w:pPr>
          </w:p>
        </w:tc>
        <w:tc>
          <w:tcPr>
            <w:tcW w:w="1081"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7"/>
            </w:pPr>
            <w:r>
              <w:t>федеральный бюджет - всего</w:t>
            </w:r>
          </w:p>
        </w:tc>
        <w:tc>
          <w:tcPr>
            <w:tcW w:w="1507" w:type="dxa"/>
            <w:tcBorders>
              <w:top w:val="nil"/>
              <w:left w:val="nil"/>
              <w:bottom w:val="nil"/>
              <w:right w:val="nil"/>
            </w:tcBorders>
          </w:tcPr>
          <w:p w:rsidR="003157A8" w:rsidRDefault="003157A8">
            <w:pPr>
              <w:pStyle w:val="ConsPlusNormal"/>
              <w:jc w:val="center"/>
            </w:pPr>
            <w:r>
              <w:t>20599,78</w:t>
            </w:r>
          </w:p>
        </w:tc>
        <w:tc>
          <w:tcPr>
            <w:tcW w:w="1229" w:type="dxa"/>
            <w:tcBorders>
              <w:top w:val="nil"/>
              <w:left w:val="nil"/>
              <w:bottom w:val="nil"/>
              <w:right w:val="nil"/>
            </w:tcBorders>
          </w:tcPr>
          <w:p w:rsidR="003157A8" w:rsidRDefault="003157A8">
            <w:pPr>
              <w:pStyle w:val="ConsPlusNormal"/>
              <w:jc w:val="center"/>
            </w:pPr>
            <w:r>
              <w:t>2360,7</w:t>
            </w:r>
          </w:p>
        </w:tc>
        <w:tc>
          <w:tcPr>
            <w:tcW w:w="1210" w:type="dxa"/>
            <w:tcBorders>
              <w:top w:val="nil"/>
              <w:left w:val="nil"/>
              <w:bottom w:val="nil"/>
              <w:right w:val="nil"/>
            </w:tcBorders>
          </w:tcPr>
          <w:p w:rsidR="003157A8" w:rsidRDefault="003157A8">
            <w:pPr>
              <w:pStyle w:val="ConsPlusNormal"/>
              <w:jc w:val="center"/>
            </w:pPr>
            <w:r>
              <w:t>2530,4</w:t>
            </w:r>
          </w:p>
        </w:tc>
        <w:tc>
          <w:tcPr>
            <w:tcW w:w="1171" w:type="dxa"/>
            <w:tcBorders>
              <w:top w:val="nil"/>
              <w:left w:val="nil"/>
              <w:bottom w:val="nil"/>
              <w:right w:val="nil"/>
            </w:tcBorders>
          </w:tcPr>
          <w:p w:rsidR="003157A8" w:rsidRDefault="003157A8">
            <w:pPr>
              <w:pStyle w:val="ConsPlusNormal"/>
              <w:jc w:val="center"/>
            </w:pPr>
            <w:r>
              <w:t>1611,2</w:t>
            </w:r>
          </w:p>
        </w:tc>
        <w:tc>
          <w:tcPr>
            <w:tcW w:w="1095" w:type="dxa"/>
            <w:tcBorders>
              <w:top w:val="nil"/>
              <w:left w:val="nil"/>
              <w:bottom w:val="nil"/>
              <w:right w:val="nil"/>
            </w:tcBorders>
          </w:tcPr>
          <w:p w:rsidR="003157A8" w:rsidRDefault="003157A8">
            <w:pPr>
              <w:pStyle w:val="ConsPlusNormal"/>
              <w:jc w:val="center"/>
            </w:pPr>
            <w:r>
              <w:t>1343,8</w:t>
            </w:r>
          </w:p>
        </w:tc>
        <w:tc>
          <w:tcPr>
            <w:tcW w:w="996" w:type="dxa"/>
            <w:tcBorders>
              <w:top w:val="nil"/>
              <w:left w:val="nil"/>
              <w:bottom w:val="nil"/>
              <w:right w:val="nil"/>
            </w:tcBorders>
          </w:tcPr>
          <w:p w:rsidR="003157A8" w:rsidRDefault="003157A8">
            <w:pPr>
              <w:pStyle w:val="ConsPlusNormal"/>
              <w:jc w:val="center"/>
            </w:pPr>
            <w:r>
              <w:t>2381,95</w:t>
            </w:r>
          </w:p>
        </w:tc>
        <w:tc>
          <w:tcPr>
            <w:tcW w:w="1135" w:type="dxa"/>
            <w:tcBorders>
              <w:top w:val="nil"/>
              <w:left w:val="nil"/>
              <w:bottom w:val="nil"/>
              <w:right w:val="nil"/>
            </w:tcBorders>
          </w:tcPr>
          <w:p w:rsidR="003157A8" w:rsidRDefault="003157A8">
            <w:pPr>
              <w:pStyle w:val="ConsPlusNormal"/>
              <w:jc w:val="center"/>
            </w:pPr>
            <w:r>
              <w:t>3933,96</w:t>
            </w:r>
          </w:p>
        </w:tc>
        <w:tc>
          <w:tcPr>
            <w:tcW w:w="1031" w:type="dxa"/>
            <w:tcBorders>
              <w:top w:val="nil"/>
              <w:left w:val="nil"/>
              <w:bottom w:val="nil"/>
              <w:right w:val="nil"/>
            </w:tcBorders>
          </w:tcPr>
          <w:p w:rsidR="003157A8" w:rsidRDefault="003157A8">
            <w:pPr>
              <w:pStyle w:val="ConsPlusNormal"/>
              <w:jc w:val="center"/>
            </w:pPr>
            <w:r>
              <w:t>3344,35</w:t>
            </w:r>
          </w:p>
        </w:tc>
        <w:tc>
          <w:tcPr>
            <w:tcW w:w="1081" w:type="dxa"/>
            <w:tcBorders>
              <w:top w:val="nil"/>
              <w:left w:val="nil"/>
              <w:bottom w:val="nil"/>
              <w:right w:val="nil"/>
            </w:tcBorders>
          </w:tcPr>
          <w:p w:rsidR="003157A8" w:rsidRDefault="003157A8">
            <w:pPr>
              <w:pStyle w:val="ConsPlusNormal"/>
              <w:jc w:val="center"/>
            </w:pPr>
            <w:r>
              <w:t>2767,11</w:t>
            </w:r>
          </w:p>
        </w:tc>
        <w:tc>
          <w:tcPr>
            <w:tcW w:w="974" w:type="dxa"/>
            <w:tcBorders>
              <w:top w:val="nil"/>
              <w:left w:val="nil"/>
              <w:bottom w:val="nil"/>
              <w:right w:val="nil"/>
            </w:tcBorders>
          </w:tcPr>
          <w:p w:rsidR="003157A8" w:rsidRDefault="003157A8">
            <w:pPr>
              <w:pStyle w:val="ConsPlusNormal"/>
              <w:jc w:val="center"/>
            </w:pPr>
            <w:r>
              <w:t>326,32</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6"/>
            </w:pPr>
            <w:r>
              <w:t>из них:</w:t>
            </w:r>
          </w:p>
        </w:tc>
        <w:tc>
          <w:tcPr>
            <w:tcW w:w="1507" w:type="dxa"/>
            <w:tcBorders>
              <w:top w:val="nil"/>
              <w:left w:val="nil"/>
              <w:bottom w:val="nil"/>
              <w:right w:val="nil"/>
            </w:tcBorders>
          </w:tcPr>
          <w:p w:rsidR="003157A8" w:rsidRDefault="003157A8">
            <w:pPr>
              <w:pStyle w:val="ConsPlusNormal"/>
            </w:pPr>
          </w:p>
        </w:tc>
        <w:tc>
          <w:tcPr>
            <w:tcW w:w="1229" w:type="dxa"/>
            <w:tcBorders>
              <w:top w:val="nil"/>
              <w:left w:val="nil"/>
              <w:bottom w:val="nil"/>
              <w:right w:val="nil"/>
            </w:tcBorders>
          </w:tcPr>
          <w:p w:rsidR="003157A8" w:rsidRDefault="003157A8">
            <w:pPr>
              <w:pStyle w:val="ConsPlusNormal"/>
            </w:pPr>
          </w:p>
        </w:tc>
        <w:tc>
          <w:tcPr>
            <w:tcW w:w="1210" w:type="dxa"/>
            <w:tcBorders>
              <w:top w:val="nil"/>
              <w:left w:val="nil"/>
              <w:bottom w:val="nil"/>
              <w:right w:val="nil"/>
            </w:tcBorders>
          </w:tcPr>
          <w:p w:rsidR="003157A8" w:rsidRDefault="003157A8">
            <w:pPr>
              <w:pStyle w:val="ConsPlusNormal"/>
            </w:pPr>
          </w:p>
        </w:tc>
        <w:tc>
          <w:tcPr>
            <w:tcW w:w="1171" w:type="dxa"/>
            <w:tcBorders>
              <w:top w:val="nil"/>
              <w:left w:val="nil"/>
              <w:bottom w:val="nil"/>
              <w:right w:val="nil"/>
            </w:tcBorders>
          </w:tcPr>
          <w:p w:rsidR="003157A8" w:rsidRDefault="003157A8">
            <w:pPr>
              <w:pStyle w:val="ConsPlusNormal"/>
            </w:pPr>
          </w:p>
        </w:tc>
        <w:tc>
          <w:tcPr>
            <w:tcW w:w="1095" w:type="dxa"/>
            <w:tcBorders>
              <w:top w:val="nil"/>
              <w:left w:val="nil"/>
              <w:bottom w:val="nil"/>
              <w:right w:val="nil"/>
            </w:tcBorders>
          </w:tcPr>
          <w:p w:rsidR="003157A8" w:rsidRDefault="003157A8">
            <w:pPr>
              <w:pStyle w:val="ConsPlusNormal"/>
            </w:pPr>
          </w:p>
        </w:tc>
        <w:tc>
          <w:tcPr>
            <w:tcW w:w="996" w:type="dxa"/>
            <w:tcBorders>
              <w:top w:val="nil"/>
              <w:left w:val="nil"/>
              <w:bottom w:val="nil"/>
              <w:right w:val="nil"/>
            </w:tcBorders>
          </w:tcPr>
          <w:p w:rsidR="003157A8" w:rsidRDefault="003157A8">
            <w:pPr>
              <w:pStyle w:val="ConsPlusNormal"/>
            </w:pPr>
          </w:p>
        </w:tc>
        <w:tc>
          <w:tcPr>
            <w:tcW w:w="1135" w:type="dxa"/>
            <w:tcBorders>
              <w:top w:val="nil"/>
              <w:left w:val="nil"/>
              <w:bottom w:val="nil"/>
              <w:right w:val="nil"/>
            </w:tcBorders>
          </w:tcPr>
          <w:p w:rsidR="003157A8" w:rsidRDefault="003157A8">
            <w:pPr>
              <w:pStyle w:val="ConsPlusNormal"/>
            </w:pPr>
          </w:p>
        </w:tc>
        <w:tc>
          <w:tcPr>
            <w:tcW w:w="1031" w:type="dxa"/>
            <w:tcBorders>
              <w:top w:val="nil"/>
              <w:left w:val="nil"/>
              <w:bottom w:val="nil"/>
              <w:right w:val="nil"/>
            </w:tcBorders>
          </w:tcPr>
          <w:p w:rsidR="003157A8" w:rsidRDefault="003157A8">
            <w:pPr>
              <w:pStyle w:val="ConsPlusNormal"/>
            </w:pPr>
          </w:p>
        </w:tc>
        <w:tc>
          <w:tcPr>
            <w:tcW w:w="1081"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850"/>
            </w:pPr>
            <w:r>
              <w:t>бюджетные инвестиции</w:t>
            </w:r>
          </w:p>
        </w:tc>
        <w:tc>
          <w:tcPr>
            <w:tcW w:w="1507" w:type="dxa"/>
            <w:tcBorders>
              <w:top w:val="nil"/>
              <w:left w:val="nil"/>
              <w:bottom w:val="nil"/>
              <w:right w:val="nil"/>
            </w:tcBorders>
          </w:tcPr>
          <w:p w:rsidR="003157A8" w:rsidRDefault="003157A8">
            <w:pPr>
              <w:pStyle w:val="ConsPlusNormal"/>
              <w:jc w:val="center"/>
            </w:pPr>
            <w:r>
              <w:t>6681,2</w:t>
            </w:r>
          </w:p>
        </w:tc>
        <w:tc>
          <w:tcPr>
            <w:tcW w:w="1229" w:type="dxa"/>
            <w:tcBorders>
              <w:top w:val="nil"/>
              <w:left w:val="nil"/>
              <w:bottom w:val="nil"/>
              <w:right w:val="nil"/>
            </w:tcBorders>
          </w:tcPr>
          <w:p w:rsidR="003157A8" w:rsidRDefault="003157A8">
            <w:pPr>
              <w:pStyle w:val="ConsPlusNormal"/>
              <w:jc w:val="center"/>
            </w:pPr>
            <w:r>
              <w:t>847,4</w:t>
            </w:r>
          </w:p>
        </w:tc>
        <w:tc>
          <w:tcPr>
            <w:tcW w:w="1210" w:type="dxa"/>
            <w:tcBorders>
              <w:top w:val="nil"/>
              <w:left w:val="nil"/>
              <w:bottom w:val="nil"/>
              <w:right w:val="nil"/>
            </w:tcBorders>
          </w:tcPr>
          <w:p w:rsidR="003157A8" w:rsidRDefault="003157A8">
            <w:pPr>
              <w:pStyle w:val="ConsPlusNormal"/>
              <w:jc w:val="center"/>
            </w:pPr>
            <w:r>
              <w:t>758</w:t>
            </w:r>
          </w:p>
        </w:tc>
        <w:tc>
          <w:tcPr>
            <w:tcW w:w="1171" w:type="dxa"/>
            <w:tcBorders>
              <w:top w:val="nil"/>
              <w:left w:val="nil"/>
              <w:bottom w:val="nil"/>
              <w:right w:val="nil"/>
            </w:tcBorders>
          </w:tcPr>
          <w:p w:rsidR="003157A8" w:rsidRDefault="003157A8">
            <w:pPr>
              <w:pStyle w:val="ConsPlusNormal"/>
              <w:jc w:val="center"/>
            </w:pPr>
            <w:r>
              <w:t>336,4</w:t>
            </w:r>
          </w:p>
        </w:tc>
        <w:tc>
          <w:tcPr>
            <w:tcW w:w="1095" w:type="dxa"/>
            <w:tcBorders>
              <w:top w:val="nil"/>
              <w:left w:val="nil"/>
              <w:bottom w:val="nil"/>
              <w:right w:val="nil"/>
            </w:tcBorders>
          </w:tcPr>
          <w:p w:rsidR="003157A8" w:rsidRDefault="003157A8">
            <w:pPr>
              <w:pStyle w:val="ConsPlusNormal"/>
              <w:jc w:val="center"/>
            </w:pPr>
            <w:r>
              <w:t>331,8</w:t>
            </w:r>
          </w:p>
        </w:tc>
        <w:tc>
          <w:tcPr>
            <w:tcW w:w="996" w:type="dxa"/>
            <w:tcBorders>
              <w:top w:val="nil"/>
              <w:left w:val="nil"/>
              <w:bottom w:val="nil"/>
              <w:right w:val="nil"/>
            </w:tcBorders>
          </w:tcPr>
          <w:p w:rsidR="003157A8" w:rsidRDefault="003157A8">
            <w:pPr>
              <w:pStyle w:val="ConsPlusNormal"/>
              <w:jc w:val="center"/>
            </w:pPr>
            <w:r>
              <w:t>694,96</w:t>
            </w:r>
          </w:p>
        </w:tc>
        <w:tc>
          <w:tcPr>
            <w:tcW w:w="1135" w:type="dxa"/>
            <w:tcBorders>
              <w:top w:val="nil"/>
              <w:left w:val="nil"/>
              <w:bottom w:val="nil"/>
              <w:right w:val="nil"/>
            </w:tcBorders>
          </w:tcPr>
          <w:p w:rsidR="003157A8" w:rsidRDefault="003157A8">
            <w:pPr>
              <w:pStyle w:val="ConsPlusNormal"/>
              <w:jc w:val="center"/>
            </w:pPr>
            <w:r>
              <w:t>2017,9</w:t>
            </w:r>
          </w:p>
        </w:tc>
        <w:tc>
          <w:tcPr>
            <w:tcW w:w="1031" w:type="dxa"/>
            <w:tcBorders>
              <w:top w:val="nil"/>
              <w:left w:val="nil"/>
              <w:bottom w:val="nil"/>
              <w:right w:val="nil"/>
            </w:tcBorders>
          </w:tcPr>
          <w:p w:rsidR="003157A8" w:rsidRDefault="003157A8">
            <w:pPr>
              <w:pStyle w:val="ConsPlusNormal"/>
              <w:jc w:val="center"/>
            </w:pPr>
            <w:r>
              <w:t>880</w:t>
            </w:r>
          </w:p>
        </w:tc>
        <w:tc>
          <w:tcPr>
            <w:tcW w:w="1081" w:type="dxa"/>
            <w:tcBorders>
              <w:top w:val="nil"/>
              <w:left w:val="nil"/>
              <w:bottom w:val="nil"/>
              <w:right w:val="nil"/>
            </w:tcBorders>
          </w:tcPr>
          <w:p w:rsidR="003157A8" w:rsidRDefault="003157A8">
            <w:pPr>
              <w:pStyle w:val="ConsPlusNormal"/>
              <w:jc w:val="center"/>
            </w:pPr>
            <w:r>
              <w:t>814,74</w:t>
            </w:r>
          </w:p>
        </w:tc>
        <w:tc>
          <w:tcPr>
            <w:tcW w:w="97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850"/>
            </w:pPr>
            <w:r>
              <w:t>субсидии Сахалинской области</w:t>
            </w:r>
          </w:p>
        </w:tc>
        <w:tc>
          <w:tcPr>
            <w:tcW w:w="1507" w:type="dxa"/>
            <w:tcBorders>
              <w:top w:val="nil"/>
              <w:left w:val="nil"/>
              <w:bottom w:val="nil"/>
              <w:right w:val="nil"/>
            </w:tcBorders>
          </w:tcPr>
          <w:p w:rsidR="003157A8" w:rsidRDefault="003157A8">
            <w:pPr>
              <w:pStyle w:val="ConsPlusNormal"/>
              <w:jc w:val="center"/>
            </w:pPr>
            <w:r>
              <w:t>13918,58</w:t>
            </w:r>
          </w:p>
        </w:tc>
        <w:tc>
          <w:tcPr>
            <w:tcW w:w="1229" w:type="dxa"/>
            <w:tcBorders>
              <w:top w:val="nil"/>
              <w:left w:val="nil"/>
              <w:bottom w:val="nil"/>
              <w:right w:val="nil"/>
            </w:tcBorders>
          </w:tcPr>
          <w:p w:rsidR="003157A8" w:rsidRDefault="003157A8">
            <w:pPr>
              <w:pStyle w:val="ConsPlusNormal"/>
              <w:jc w:val="center"/>
            </w:pPr>
            <w:r>
              <w:t>1513,3</w:t>
            </w:r>
          </w:p>
        </w:tc>
        <w:tc>
          <w:tcPr>
            <w:tcW w:w="1210" w:type="dxa"/>
            <w:tcBorders>
              <w:top w:val="nil"/>
              <w:left w:val="nil"/>
              <w:bottom w:val="nil"/>
              <w:right w:val="nil"/>
            </w:tcBorders>
          </w:tcPr>
          <w:p w:rsidR="003157A8" w:rsidRDefault="003157A8">
            <w:pPr>
              <w:pStyle w:val="ConsPlusNormal"/>
              <w:jc w:val="center"/>
            </w:pPr>
            <w:r>
              <w:t>1772,4</w:t>
            </w:r>
          </w:p>
        </w:tc>
        <w:tc>
          <w:tcPr>
            <w:tcW w:w="1171" w:type="dxa"/>
            <w:tcBorders>
              <w:top w:val="nil"/>
              <w:left w:val="nil"/>
              <w:bottom w:val="nil"/>
              <w:right w:val="nil"/>
            </w:tcBorders>
          </w:tcPr>
          <w:p w:rsidR="003157A8" w:rsidRDefault="003157A8">
            <w:pPr>
              <w:pStyle w:val="ConsPlusNormal"/>
              <w:jc w:val="center"/>
            </w:pPr>
            <w:r>
              <w:t>1274,8</w:t>
            </w:r>
          </w:p>
        </w:tc>
        <w:tc>
          <w:tcPr>
            <w:tcW w:w="1095" w:type="dxa"/>
            <w:tcBorders>
              <w:top w:val="nil"/>
              <w:left w:val="nil"/>
              <w:bottom w:val="nil"/>
              <w:right w:val="nil"/>
            </w:tcBorders>
          </w:tcPr>
          <w:p w:rsidR="003157A8" w:rsidRDefault="003157A8">
            <w:pPr>
              <w:pStyle w:val="ConsPlusNormal"/>
              <w:jc w:val="center"/>
            </w:pPr>
            <w:r>
              <w:t>1012</w:t>
            </w:r>
          </w:p>
        </w:tc>
        <w:tc>
          <w:tcPr>
            <w:tcW w:w="996" w:type="dxa"/>
            <w:tcBorders>
              <w:top w:val="nil"/>
              <w:left w:val="nil"/>
              <w:bottom w:val="nil"/>
              <w:right w:val="nil"/>
            </w:tcBorders>
          </w:tcPr>
          <w:p w:rsidR="003157A8" w:rsidRDefault="003157A8">
            <w:pPr>
              <w:pStyle w:val="ConsPlusNormal"/>
              <w:jc w:val="center"/>
            </w:pPr>
            <w:r>
              <w:t>1686,99</w:t>
            </w:r>
          </w:p>
        </w:tc>
        <w:tc>
          <w:tcPr>
            <w:tcW w:w="1135" w:type="dxa"/>
            <w:tcBorders>
              <w:top w:val="nil"/>
              <w:left w:val="nil"/>
              <w:bottom w:val="nil"/>
              <w:right w:val="nil"/>
            </w:tcBorders>
          </w:tcPr>
          <w:p w:rsidR="003157A8" w:rsidRDefault="003157A8">
            <w:pPr>
              <w:pStyle w:val="ConsPlusNormal"/>
              <w:jc w:val="center"/>
            </w:pPr>
            <w:r>
              <w:t>1916,06</w:t>
            </w:r>
          </w:p>
        </w:tc>
        <w:tc>
          <w:tcPr>
            <w:tcW w:w="1031" w:type="dxa"/>
            <w:tcBorders>
              <w:top w:val="nil"/>
              <w:left w:val="nil"/>
              <w:bottom w:val="nil"/>
              <w:right w:val="nil"/>
            </w:tcBorders>
          </w:tcPr>
          <w:p w:rsidR="003157A8" w:rsidRDefault="003157A8">
            <w:pPr>
              <w:pStyle w:val="ConsPlusNormal"/>
              <w:jc w:val="center"/>
            </w:pPr>
            <w:r>
              <w:t>2464,35</w:t>
            </w:r>
          </w:p>
        </w:tc>
        <w:tc>
          <w:tcPr>
            <w:tcW w:w="1081" w:type="dxa"/>
            <w:tcBorders>
              <w:top w:val="nil"/>
              <w:left w:val="nil"/>
              <w:bottom w:val="nil"/>
              <w:right w:val="nil"/>
            </w:tcBorders>
          </w:tcPr>
          <w:p w:rsidR="003157A8" w:rsidRDefault="003157A8">
            <w:pPr>
              <w:pStyle w:val="ConsPlusNormal"/>
              <w:jc w:val="center"/>
            </w:pPr>
            <w:r>
              <w:t>1952,37</w:t>
            </w:r>
          </w:p>
        </w:tc>
        <w:tc>
          <w:tcPr>
            <w:tcW w:w="974" w:type="dxa"/>
            <w:tcBorders>
              <w:top w:val="nil"/>
              <w:left w:val="nil"/>
              <w:bottom w:val="nil"/>
              <w:right w:val="nil"/>
            </w:tcBorders>
          </w:tcPr>
          <w:p w:rsidR="003157A8" w:rsidRDefault="003157A8">
            <w:pPr>
              <w:pStyle w:val="ConsPlusNormal"/>
              <w:jc w:val="center"/>
            </w:pPr>
            <w:r>
              <w:t>326,32</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6"/>
            </w:pPr>
            <w:r>
              <w:t>бюджет Сахалинской области</w:t>
            </w:r>
          </w:p>
        </w:tc>
        <w:tc>
          <w:tcPr>
            <w:tcW w:w="1507" w:type="dxa"/>
            <w:tcBorders>
              <w:top w:val="nil"/>
              <w:left w:val="nil"/>
              <w:bottom w:val="nil"/>
              <w:right w:val="nil"/>
            </w:tcBorders>
          </w:tcPr>
          <w:p w:rsidR="003157A8" w:rsidRDefault="003157A8">
            <w:pPr>
              <w:pStyle w:val="ConsPlusNormal"/>
              <w:jc w:val="center"/>
            </w:pPr>
            <w:r>
              <w:t>4686,81</w:t>
            </w:r>
          </w:p>
        </w:tc>
        <w:tc>
          <w:tcPr>
            <w:tcW w:w="1229" w:type="dxa"/>
            <w:tcBorders>
              <w:top w:val="nil"/>
              <w:left w:val="nil"/>
              <w:bottom w:val="nil"/>
              <w:right w:val="nil"/>
            </w:tcBorders>
          </w:tcPr>
          <w:p w:rsidR="003157A8" w:rsidRDefault="003157A8">
            <w:pPr>
              <w:pStyle w:val="ConsPlusNormal"/>
              <w:jc w:val="center"/>
            </w:pPr>
            <w:r>
              <w:t>215,81</w:t>
            </w:r>
          </w:p>
        </w:tc>
        <w:tc>
          <w:tcPr>
            <w:tcW w:w="1210" w:type="dxa"/>
            <w:tcBorders>
              <w:top w:val="nil"/>
              <w:left w:val="nil"/>
              <w:bottom w:val="nil"/>
              <w:right w:val="nil"/>
            </w:tcBorders>
          </w:tcPr>
          <w:p w:rsidR="003157A8" w:rsidRDefault="003157A8">
            <w:pPr>
              <w:pStyle w:val="ConsPlusNormal"/>
              <w:jc w:val="center"/>
            </w:pPr>
            <w:r>
              <w:t>153,72</w:t>
            </w:r>
          </w:p>
        </w:tc>
        <w:tc>
          <w:tcPr>
            <w:tcW w:w="1171" w:type="dxa"/>
            <w:tcBorders>
              <w:top w:val="nil"/>
              <w:left w:val="nil"/>
              <w:bottom w:val="nil"/>
              <w:right w:val="nil"/>
            </w:tcBorders>
          </w:tcPr>
          <w:p w:rsidR="003157A8" w:rsidRDefault="003157A8">
            <w:pPr>
              <w:pStyle w:val="ConsPlusNormal"/>
              <w:jc w:val="center"/>
            </w:pPr>
            <w:r>
              <w:t>311,2</w:t>
            </w:r>
          </w:p>
        </w:tc>
        <w:tc>
          <w:tcPr>
            <w:tcW w:w="1095" w:type="dxa"/>
            <w:tcBorders>
              <w:top w:val="nil"/>
              <w:left w:val="nil"/>
              <w:bottom w:val="nil"/>
              <w:right w:val="nil"/>
            </w:tcBorders>
          </w:tcPr>
          <w:p w:rsidR="003157A8" w:rsidRDefault="003157A8">
            <w:pPr>
              <w:pStyle w:val="ConsPlusNormal"/>
              <w:jc w:val="center"/>
            </w:pPr>
            <w:r>
              <w:t>606,72</w:t>
            </w:r>
          </w:p>
        </w:tc>
        <w:tc>
          <w:tcPr>
            <w:tcW w:w="996" w:type="dxa"/>
            <w:tcBorders>
              <w:top w:val="nil"/>
              <w:left w:val="nil"/>
              <w:bottom w:val="nil"/>
              <w:right w:val="nil"/>
            </w:tcBorders>
          </w:tcPr>
          <w:p w:rsidR="003157A8" w:rsidRDefault="003157A8">
            <w:pPr>
              <w:pStyle w:val="ConsPlusNormal"/>
              <w:jc w:val="center"/>
            </w:pPr>
            <w:r>
              <w:t>390,9</w:t>
            </w:r>
          </w:p>
        </w:tc>
        <w:tc>
          <w:tcPr>
            <w:tcW w:w="1135" w:type="dxa"/>
            <w:tcBorders>
              <w:top w:val="nil"/>
              <w:left w:val="nil"/>
              <w:bottom w:val="nil"/>
              <w:right w:val="nil"/>
            </w:tcBorders>
          </w:tcPr>
          <w:p w:rsidR="003157A8" w:rsidRDefault="003157A8">
            <w:pPr>
              <w:pStyle w:val="ConsPlusNormal"/>
              <w:jc w:val="center"/>
            </w:pPr>
            <w:r>
              <w:t>934,65</w:t>
            </w:r>
          </w:p>
        </w:tc>
        <w:tc>
          <w:tcPr>
            <w:tcW w:w="1031" w:type="dxa"/>
            <w:tcBorders>
              <w:top w:val="nil"/>
              <w:left w:val="nil"/>
              <w:bottom w:val="nil"/>
              <w:right w:val="nil"/>
            </w:tcBorders>
          </w:tcPr>
          <w:p w:rsidR="003157A8" w:rsidRDefault="003157A8">
            <w:pPr>
              <w:pStyle w:val="ConsPlusNormal"/>
              <w:jc w:val="center"/>
            </w:pPr>
            <w:r>
              <w:t>889,41</w:t>
            </w:r>
          </w:p>
        </w:tc>
        <w:tc>
          <w:tcPr>
            <w:tcW w:w="1081" w:type="dxa"/>
            <w:tcBorders>
              <w:top w:val="nil"/>
              <w:left w:val="nil"/>
              <w:bottom w:val="nil"/>
              <w:right w:val="nil"/>
            </w:tcBorders>
          </w:tcPr>
          <w:p w:rsidR="003157A8" w:rsidRDefault="003157A8">
            <w:pPr>
              <w:pStyle w:val="ConsPlusNormal"/>
              <w:jc w:val="center"/>
            </w:pPr>
            <w:r>
              <w:t>790,31</w:t>
            </w:r>
          </w:p>
        </w:tc>
        <w:tc>
          <w:tcPr>
            <w:tcW w:w="974" w:type="dxa"/>
            <w:tcBorders>
              <w:top w:val="nil"/>
              <w:left w:val="nil"/>
              <w:bottom w:val="nil"/>
              <w:right w:val="nil"/>
            </w:tcBorders>
          </w:tcPr>
          <w:p w:rsidR="003157A8" w:rsidRDefault="003157A8">
            <w:pPr>
              <w:pStyle w:val="ConsPlusNormal"/>
              <w:jc w:val="center"/>
            </w:pPr>
            <w:r>
              <w:t>394,1</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6"/>
            </w:pPr>
            <w:r>
              <w:lastRenderedPageBreak/>
              <w:t>внебюджетные источники</w:t>
            </w:r>
          </w:p>
        </w:tc>
        <w:tc>
          <w:tcPr>
            <w:tcW w:w="1507" w:type="dxa"/>
            <w:tcBorders>
              <w:top w:val="nil"/>
              <w:left w:val="nil"/>
              <w:bottom w:val="nil"/>
              <w:right w:val="nil"/>
            </w:tcBorders>
          </w:tcPr>
          <w:p w:rsidR="003157A8" w:rsidRDefault="003157A8">
            <w:pPr>
              <w:pStyle w:val="ConsPlusNormal"/>
              <w:jc w:val="center"/>
            </w:pPr>
            <w:r>
              <w:t>1888,8</w:t>
            </w:r>
          </w:p>
        </w:tc>
        <w:tc>
          <w:tcPr>
            <w:tcW w:w="1229" w:type="dxa"/>
            <w:tcBorders>
              <w:top w:val="nil"/>
              <w:left w:val="nil"/>
              <w:bottom w:val="nil"/>
              <w:right w:val="nil"/>
            </w:tcBorders>
          </w:tcPr>
          <w:p w:rsidR="003157A8" w:rsidRDefault="003157A8">
            <w:pPr>
              <w:pStyle w:val="ConsPlusNormal"/>
              <w:jc w:val="center"/>
            </w:pPr>
            <w:r>
              <w:t>-</w:t>
            </w:r>
          </w:p>
        </w:tc>
        <w:tc>
          <w:tcPr>
            <w:tcW w:w="1210" w:type="dxa"/>
            <w:tcBorders>
              <w:top w:val="nil"/>
              <w:left w:val="nil"/>
              <w:bottom w:val="nil"/>
              <w:right w:val="nil"/>
            </w:tcBorders>
          </w:tcPr>
          <w:p w:rsidR="003157A8" w:rsidRDefault="003157A8">
            <w:pPr>
              <w:pStyle w:val="ConsPlusNormal"/>
              <w:jc w:val="center"/>
            </w:pPr>
            <w:r>
              <w:t>-</w:t>
            </w:r>
          </w:p>
        </w:tc>
        <w:tc>
          <w:tcPr>
            <w:tcW w:w="1171" w:type="dxa"/>
            <w:tcBorders>
              <w:top w:val="nil"/>
              <w:left w:val="nil"/>
              <w:bottom w:val="nil"/>
              <w:right w:val="nil"/>
            </w:tcBorders>
          </w:tcPr>
          <w:p w:rsidR="003157A8" w:rsidRDefault="003157A8">
            <w:pPr>
              <w:pStyle w:val="ConsPlusNormal"/>
              <w:jc w:val="center"/>
            </w:pPr>
            <w:r>
              <w:t>136</w:t>
            </w:r>
          </w:p>
        </w:tc>
        <w:tc>
          <w:tcPr>
            <w:tcW w:w="1095" w:type="dxa"/>
            <w:tcBorders>
              <w:top w:val="nil"/>
              <w:left w:val="nil"/>
              <w:bottom w:val="nil"/>
              <w:right w:val="nil"/>
            </w:tcBorders>
          </w:tcPr>
          <w:p w:rsidR="003157A8" w:rsidRDefault="003157A8">
            <w:pPr>
              <w:pStyle w:val="ConsPlusNormal"/>
              <w:jc w:val="center"/>
            </w:pPr>
            <w:r>
              <w:t>150</w:t>
            </w:r>
          </w:p>
        </w:tc>
        <w:tc>
          <w:tcPr>
            <w:tcW w:w="996" w:type="dxa"/>
            <w:tcBorders>
              <w:top w:val="nil"/>
              <w:left w:val="nil"/>
              <w:bottom w:val="nil"/>
              <w:right w:val="nil"/>
            </w:tcBorders>
          </w:tcPr>
          <w:p w:rsidR="003157A8" w:rsidRDefault="003157A8">
            <w:pPr>
              <w:pStyle w:val="ConsPlusNormal"/>
              <w:jc w:val="center"/>
            </w:pPr>
            <w:r>
              <w:t>164</w:t>
            </w:r>
          </w:p>
        </w:tc>
        <w:tc>
          <w:tcPr>
            <w:tcW w:w="1135" w:type="dxa"/>
            <w:tcBorders>
              <w:top w:val="nil"/>
              <w:left w:val="nil"/>
              <w:bottom w:val="nil"/>
              <w:right w:val="nil"/>
            </w:tcBorders>
          </w:tcPr>
          <w:p w:rsidR="003157A8" w:rsidRDefault="003157A8">
            <w:pPr>
              <w:pStyle w:val="ConsPlusNormal"/>
              <w:jc w:val="center"/>
            </w:pPr>
            <w:r>
              <w:t>326</w:t>
            </w:r>
          </w:p>
        </w:tc>
        <w:tc>
          <w:tcPr>
            <w:tcW w:w="1031" w:type="dxa"/>
            <w:tcBorders>
              <w:top w:val="nil"/>
              <w:left w:val="nil"/>
              <w:bottom w:val="nil"/>
              <w:right w:val="nil"/>
            </w:tcBorders>
          </w:tcPr>
          <w:p w:rsidR="003157A8" w:rsidRDefault="003157A8">
            <w:pPr>
              <w:pStyle w:val="ConsPlusNormal"/>
              <w:jc w:val="center"/>
            </w:pPr>
            <w:r>
              <w:t>425,8</w:t>
            </w:r>
          </w:p>
        </w:tc>
        <w:tc>
          <w:tcPr>
            <w:tcW w:w="1081" w:type="dxa"/>
            <w:tcBorders>
              <w:top w:val="nil"/>
              <w:left w:val="nil"/>
              <w:bottom w:val="nil"/>
              <w:right w:val="nil"/>
            </w:tcBorders>
          </w:tcPr>
          <w:p w:rsidR="003157A8" w:rsidRDefault="003157A8">
            <w:pPr>
              <w:pStyle w:val="ConsPlusNormal"/>
              <w:jc w:val="center"/>
            </w:pPr>
            <w:r>
              <w:t>491,6</w:t>
            </w:r>
          </w:p>
        </w:tc>
        <w:tc>
          <w:tcPr>
            <w:tcW w:w="974" w:type="dxa"/>
            <w:tcBorders>
              <w:top w:val="nil"/>
              <w:left w:val="nil"/>
              <w:bottom w:val="nil"/>
              <w:right w:val="nil"/>
            </w:tcBorders>
          </w:tcPr>
          <w:p w:rsidR="003157A8" w:rsidRDefault="003157A8">
            <w:pPr>
              <w:pStyle w:val="ConsPlusNormal"/>
              <w:jc w:val="center"/>
            </w:pPr>
            <w:r>
              <w:t>195,4</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283"/>
            </w:pPr>
            <w:r>
              <w:t>НИОКР - всего</w:t>
            </w:r>
          </w:p>
        </w:tc>
        <w:tc>
          <w:tcPr>
            <w:tcW w:w="1507" w:type="dxa"/>
            <w:tcBorders>
              <w:top w:val="nil"/>
              <w:left w:val="nil"/>
              <w:bottom w:val="nil"/>
              <w:right w:val="nil"/>
            </w:tcBorders>
          </w:tcPr>
          <w:p w:rsidR="003157A8" w:rsidRDefault="003157A8">
            <w:pPr>
              <w:pStyle w:val="ConsPlusNormal"/>
              <w:jc w:val="center"/>
            </w:pPr>
            <w:r>
              <w:t>93,2</w:t>
            </w:r>
          </w:p>
        </w:tc>
        <w:tc>
          <w:tcPr>
            <w:tcW w:w="1229" w:type="dxa"/>
            <w:tcBorders>
              <w:top w:val="nil"/>
              <w:left w:val="nil"/>
              <w:bottom w:val="nil"/>
              <w:right w:val="nil"/>
            </w:tcBorders>
          </w:tcPr>
          <w:p w:rsidR="003157A8" w:rsidRDefault="003157A8">
            <w:pPr>
              <w:pStyle w:val="ConsPlusNormal"/>
              <w:jc w:val="center"/>
            </w:pPr>
            <w:r>
              <w:t>20</w:t>
            </w:r>
          </w:p>
        </w:tc>
        <w:tc>
          <w:tcPr>
            <w:tcW w:w="1210" w:type="dxa"/>
            <w:tcBorders>
              <w:top w:val="nil"/>
              <w:left w:val="nil"/>
              <w:bottom w:val="nil"/>
              <w:right w:val="nil"/>
            </w:tcBorders>
          </w:tcPr>
          <w:p w:rsidR="003157A8" w:rsidRDefault="003157A8">
            <w:pPr>
              <w:pStyle w:val="ConsPlusNormal"/>
              <w:jc w:val="center"/>
            </w:pPr>
            <w:r>
              <w:t>20</w:t>
            </w:r>
          </w:p>
        </w:tc>
        <w:tc>
          <w:tcPr>
            <w:tcW w:w="1171" w:type="dxa"/>
            <w:tcBorders>
              <w:top w:val="nil"/>
              <w:left w:val="nil"/>
              <w:bottom w:val="nil"/>
              <w:right w:val="nil"/>
            </w:tcBorders>
          </w:tcPr>
          <w:p w:rsidR="003157A8" w:rsidRDefault="003157A8">
            <w:pPr>
              <w:pStyle w:val="ConsPlusNormal"/>
              <w:jc w:val="center"/>
            </w:pPr>
            <w:r>
              <w:t>16,2</w:t>
            </w:r>
          </w:p>
        </w:tc>
        <w:tc>
          <w:tcPr>
            <w:tcW w:w="1095" w:type="dxa"/>
            <w:tcBorders>
              <w:top w:val="nil"/>
              <w:left w:val="nil"/>
              <w:bottom w:val="nil"/>
              <w:right w:val="nil"/>
            </w:tcBorders>
          </w:tcPr>
          <w:p w:rsidR="003157A8" w:rsidRDefault="003157A8">
            <w:pPr>
              <w:pStyle w:val="ConsPlusNormal"/>
              <w:jc w:val="center"/>
            </w:pPr>
            <w:r>
              <w:t>17</w:t>
            </w:r>
          </w:p>
        </w:tc>
        <w:tc>
          <w:tcPr>
            <w:tcW w:w="996" w:type="dxa"/>
            <w:tcBorders>
              <w:top w:val="nil"/>
              <w:left w:val="nil"/>
              <w:bottom w:val="nil"/>
              <w:right w:val="nil"/>
            </w:tcBorders>
          </w:tcPr>
          <w:p w:rsidR="003157A8" w:rsidRDefault="003157A8">
            <w:pPr>
              <w:pStyle w:val="ConsPlusNormal"/>
              <w:jc w:val="center"/>
            </w:pPr>
            <w:r>
              <w:t>10</w:t>
            </w:r>
          </w:p>
        </w:tc>
        <w:tc>
          <w:tcPr>
            <w:tcW w:w="1135" w:type="dxa"/>
            <w:tcBorders>
              <w:top w:val="nil"/>
              <w:left w:val="nil"/>
              <w:bottom w:val="nil"/>
              <w:right w:val="nil"/>
            </w:tcBorders>
          </w:tcPr>
          <w:p w:rsidR="003157A8" w:rsidRDefault="003157A8">
            <w:pPr>
              <w:pStyle w:val="ConsPlusNormal"/>
              <w:jc w:val="center"/>
            </w:pPr>
            <w:r>
              <w:t>10</w:t>
            </w:r>
          </w:p>
        </w:tc>
        <w:tc>
          <w:tcPr>
            <w:tcW w:w="1031" w:type="dxa"/>
            <w:tcBorders>
              <w:top w:val="nil"/>
              <w:left w:val="nil"/>
              <w:bottom w:val="nil"/>
              <w:right w:val="nil"/>
            </w:tcBorders>
          </w:tcPr>
          <w:p w:rsidR="003157A8" w:rsidRDefault="003157A8">
            <w:pPr>
              <w:pStyle w:val="ConsPlusNormal"/>
              <w:jc w:val="center"/>
            </w:pPr>
            <w:r>
              <w:t>-</w:t>
            </w:r>
          </w:p>
        </w:tc>
        <w:tc>
          <w:tcPr>
            <w:tcW w:w="1081"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283"/>
            </w:pPr>
            <w:r>
              <w:t>в том числе:</w:t>
            </w:r>
          </w:p>
        </w:tc>
        <w:tc>
          <w:tcPr>
            <w:tcW w:w="1507" w:type="dxa"/>
            <w:tcBorders>
              <w:top w:val="nil"/>
              <w:left w:val="nil"/>
              <w:bottom w:val="nil"/>
              <w:right w:val="nil"/>
            </w:tcBorders>
          </w:tcPr>
          <w:p w:rsidR="003157A8" w:rsidRDefault="003157A8">
            <w:pPr>
              <w:pStyle w:val="ConsPlusNormal"/>
            </w:pPr>
          </w:p>
        </w:tc>
        <w:tc>
          <w:tcPr>
            <w:tcW w:w="1229" w:type="dxa"/>
            <w:tcBorders>
              <w:top w:val="nil"/>
              <w:left w:val="nil"/>
              <w:bottom w:val="nil"/>
              <w:right w:val="nil"/>
            </w:tcBorders>
          </w:tcPr>
          <w:p w:rsidR="003157A8" w:rsidRDefault="003157A8">
            <w:pPr>
              <w:pStyle w:val="ConsPlusNormal"/>
            </w:pPr>
          </w:p>
        </w:tc>
        <w:tc>
          <w:tcPr>
            <w:tcW w:w="1210" w:type="dxa"/>
            <w:tcBorders>
              <w:top w:val="nil"/>
              <w:left w:val="nil"/>
              <w:bottom w:val="nil"/>
              <w:right w:val="nil"/>
            </w:tcBorders>
          </w:tcPr>
          <w:p w:rsidR="003157A8" w:rsidRDefault="003157A8">
            <w:pPr>
              <w:pStyle w:val="ConsPlusNormal"/>
            </w:pPr>
          </w:p>
        </w:tc>
        <w:tc>
          <w:tcPr>
            <w:tcW w:w="1171" w:type="dxa"/>
            <w:tcBorders>
              <w:top w:val="nil"/>
              <w:left w:val="nil"/>
              <w:bottom w:val="nil"/>
              <w:right w:val="nil"/>
            </w:tcBorders>
          </w:tcPr>
          <w:p w:rsidR="003157A8" w:rsidRDefault="003157A8">
            <w:pPr>
              <w:pStyle w:val="ConsPlusNormal"/>
            </w:pPr>
          </w:p>
        </w:tc>
        <w:tc>
          <w:tcPr>
            <w:tcW w:w="1095" w:type="dxa"/>
            <w:tcBorders>
              <w:top w:val="nil"/>
              <w:left w:val="nil"/>
              <w:bottom w:val="nil"/>
              <w:right w:val="nil"/>
            </w:tcBorders>
          </w:tcPr>
          <w:p w:rsidR="003157A8" w:rsidRDefault="003157A8">
            <w:pPr>
              <w:pStyle w:val="ConsPlusNormal"/>
            </w:pPr>
          </w:p>
        </w:tc>
        <w:tc>
          <w:tcPr>
            <w:tcW w:w="996" w:type="dxa"/>
            <w:tcBorders>
              <w:top w:val="nil"/>
              <w:left w:val="nil"/>
              <w:bottom w:val="nil"/>
              <w:right w:val="nil"/>
            </w:tcBorders>
          </w:tcPr>
          <w:p w:rsidR="003157A8" w:rsidRDefault="003157A8">
            <w:pPr>
              <w:pStyle w:val="ConsPlusNormal"/>
            </w:pPr>
          </w:p>
        </w:tc>
        <w:tc>
          <w:tcPr>
            <w:tcW w:w="1135" w:type="dxa"/>
            <w:tcBorders>
              <w:top w:val="nil"/>
              <w:left w:val="nil"/>
              <w:bottom w:val="nil"/>
              <w:right w:val="nil"/>
            </w:tcBorders>
          </w:tcPr>
          <w:p w:rsidR="003157A8" w:rsidRDefault="003157A8">
            <w:pPr>
              <w:pStyle w:val="ConsPlusNormal"/>
            </w:pPr>
          </w:p>
        </w:tc>
        <w:tc>
          <w:tcPr>
            <w:tcW w:w="1031" w:type="dxa"/>
            <w:tcBorders>
              <w:top w:val="nil"/>
              <w:left w:val="nil"/>
              <w:bottom w:val="nil"/>
              <w:right w:val="nil"/>
            </w:tcBorders>
          </w:tcPr>
          <w:p w:rsidR="003157A8" w:rsidRDefault="003157A8">
            <w:pPr>
              <w:pStyle w:val="ConsPlusNormal"/>
            </w:pPr>
          </w:p>
        </w:tc>
        <w:tc>
          <w:tcPr>
            <w:tcW w:w="1081" w:type="dxa"/>
            <w:tcBorders>
              <w:top w:val="nil"/>
              <w:left w:val="nil"/>
              <w:bottom w:val="nil"/>
              <w:right w:val="nil"/>
            </w:tcBorders>
          </w:tcPr>
          <w:p w:rsidR="003157A8" w:rsidRDefault="003157A8">
            <w:pPr>
              <w:pStyle w:val="ConsPlusNormal"/>
            </w:pPr>
          </w:p>
        </w:tc>
        <w:tc>
          <w:tcPr>
            <w:tcW w:w="974" w:type="dxa"/>
            <w:tcBorders>
              <w:top w:val="nil"/>
              <w:left w:val="nil"/>
              <w:bottom w:val="nil"/>
              <w:right w:val="nil"/>
            </w:tcBorders>
          </w:tcPr>
          <w:p w:rsidR="003157A8" w:rsidRDefault="003157A8">
            <w:pPr>
              <w:pStyle w:val="ConsPlusNormal"/>
            </w:pP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6"/>
            </w:pPr>
            <w:r>
              <w:t>федеральный бюджет</w:t>
            </w:r>
          </w:p>
        </w:tc>
        <w:tc>
          <w:tcPr>
            <w:tcW w:w="1507" w:type="dxa"/>
            <w:tcBorders>
              <w:top w:val="nil"/>
              <w:left w:val="nil"/>
              <w:bottom w:val="nil"/>
              <w:right w:val="nil"/>
            </w:tcBorders>
          </w:tcPr>
          <w:p w:rsidR="003157A8" w:rsidRDefault="003157A8">
            <w:pPr>
              <w:pStyle w:val="ConsPlusNormal"/>
              <w:jc w:val="center"/>
            </w:pPr>
            <w:r>
              <w:t>93,2</w:t>
            </w:r>
          </w:p>
        </w:tc>
        <w:tc>
          <w:tcPr>
            <w:tcW w:w="1229" w:type="dxa"/>
            <w:tcBorders>
              <w:top w:val="nil"/>
              <w:left w:val="nil"/>
              <w:bottom w:val="nil"/>
              <w:right w:val="nil"/>
            </w:tcBorders>
          </w:tcPr>
          <w:p w:rsidR="003157A8" w:rsidRDefault="003157A8">
            <w:pPr>
              <w:pStyle w:val="ConsPlusNormal"/>
              <w:jc w:val="center"/>
            </w:pPr>
            <w:r>
              <w:t>20</w:t>
            </w:r>
          </w:p>
        </w:tc>
        <w:tc>
          <w:tcPr>
            <w:tcW w:w="1210" w:type="dxa"/>
            <w:tcBorders>
              <w:top w:val="nil"/>
              <w:left w:val="nil"/>
              <w:bottom w:val="nil"/>
              <w:right w:val="nil"/>
            </w:tcBorders>
          </w:tcPr>
          <w:p w:rsidR="003157A8" w:rsidRDefault="003157A8">
            <w:pPr>
              <w:pStyle w:val="ConsPlusNormal"/>
              <w:jc w:val="center"/>
            </w:pPr>
            <w:r>
              <w:t>20</w:t>
            </w:r>
          </w:p>
        </w:tc>
        <w:tc>
          <w:tcPr>
            <w:tcW w:w="1171" w:type="dxa"/>
            <w:tcBorders>
              <w:top w:val="nil"/>
              <w:left w:val="nil"/>
              <w:bottom w:val="nil"/>
              <w:right w:val="nil"/>
            </w:tcBorders>
          </w:tcPr>
          <w:p w:rsidR="003157A8" w:rsidRDefault="003157A8">
            <w:pPr>
              <w:pStyle w:val="ConsPlusNormal"/>
              <w:jc w:val="center"/>
            </w:pPr>
            <w:r>
              <w:t>16,2</w:t>
            </w:r>
          </w:p>
        </w:tc>
        <w:tc>
          <w:tcPr>
            <w:tcW w:w="1095" w:type="dxa"/>
            <w:tcBorders>
              <w:top w:val="nil"/>
              <w:left w:val="nil"/>
              <w:bottom w:val="nil"/>
              <w:right w:val="nil"/>
            </w:tcBorders>
          </w:tcPr>
          <w:p w:rsidR="003157A8" w:rsidRDefault="003157A8">
            <w:pPr>
              <w:pStyle w:val="ConsPlusNormal"/>
              <w:jc w:val="center"/>
            </w:pPr>
            <w:r>
              <w:t>17</w:t>
            </w:r>
          </w:p>
        </w:tc>
        <w:tc>
          <w:tcPr>
            <w:tcW w:w="996" w:type="dxa"/>
            <w:tcBorders>
              <w:top w:val="nil"/>
              <w:left w:val="nil"/>
              <w:bottom w:val="nil"/>
              <w:right w:val="nil"/>
            </w:tcBorders>
          </w:tcPr>
          <w:p w:rsidR="003157A8" w:rsidRDefault="003157A8">
            <w:pPr>
              <w:pStyle w:val="ConsPlusNormal"/>
              <w:jc w:val="center"/>
            </w:pPr>
            <w:r>
              <w:t>10</w:t>
            </w:r>
          </w:p>
        </w:tc>
        <w:tc>
          <w:tcPr>
            <w:tcW w:w="1135" w:type="dxa"/>
            <w:tcBorders>
              <w:top w:val="nil"/>
              <w:left w:val="nil"/>
              <w:bottom w:val="nil"/>
              <w:right w:val="nil"/>
            </w:tcBorders>
          </w:tcPr>
          <w:p w:rsidR="003157A8" w:rsidRDefault="003157A8">
            <w:pPr>
              <w:pStyle w:val="ConsPlusNormal"/>
              <w:jc w:val="center"/>
            </w:pPr>
            <w:r>
              <w:t>10</w:t>
            </w:r>
          </w:p>
        </w:tc>
        <w:tc>
          <w:tcPr>
            <w:tcW w:w="1031" w:type="dxa"/>
            <w:tcBorders>
              <w:top w:val="nil"/>
              <w:left w:val="nil"/>
              <w:bottom w:val="nil"/>
              <w:right w:val="nil"/>
            </w:tcBorders>
          </w:tcPr>
          <w:p w:rsidR="003157A8" w:rsidRDefault="003157A8">
            <w:pPr>
              <w:pStyle w:val="ConsPlusNormal"/>
              <w:jc w:val="center"/>
            </w:pPr>
            <w:r>
              <w:t>-</w:t>
            </w:r>
          </w:p>
        </w:tc>
        <w:tc>
          <w:tcPr>
            <w:tcW w:w="1081"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2856" w:type="dxa"/>
            <w:tcBorders>
              <w:top w:val="nil"/>
              <w:left w:val="nil"/>
              <w:bottom w:val="nil"/>
              <w:right w:val="nil"/>
            </w:tcBorders>
          </w:tcPr>
          <w:p w:rsidR="003157A8" w:rsidRDefault="003157A8">
            <w:pPr>
              <w:pStyle w:val="ConsPlusNormal"/>
              <w:ind w:left="566"/>
            </w:pPr>
            <w:r>
              <w:t>бюджет Сахалинской области</w:t>
            </w:r>
          </w:p>
        </w:tc>
        <w:tc>
          <w:tcPr>
            <w:tcW w:w="1507" w:type="dxa"/>
            <w:tcBorders>
              <w:top w:val="nil"/>
              <w:left w:val="nil"/>
              <w:bottom w:val="nil"/>
              <w:right w:val="nil"/>
            </w:tcBorders>
          </w:tcPr>
          <w:p w:rsidR="003157A8" w:rsidRDefault="003157A8">
            <w:pPr>
              <w:pStyle w:val="ConsPlusNormal"/>
              <w:jc w:val="center"/>
            </w:pPr>
            <w:r>
              <w:t>-</w:t>
            </w:r>
          </w:p>
        </w:tc>
        <w:tc>
          <w:tcPr>
            <w:tcW w:w="1229" w:type="dxa"/>
            <w:tcBorders>
              <w:top w:val="nil"/>
              <w:left w:val="nil"/>
              <w:bottom w:val="nil"/>
              <w:right w:val="nil"/>
            </w:tcBorders>
          </w:tcPr>
          <w:p w:rsidR="003157A8" w:rsidRDefault="003157A8">
            <w:pPr>
              <w:pStyle w:val="ConsPlusNormal"/>
              <w:jc w:val="center"/>
            </w:pPr>
            <w:r>
              <w:t>-</w:t>
            </w:r>
          </w:p>
        </w:tc>
        <w:tc>
          <w:tcPr>
            <w:tcW w:w="1210" w:type="dxa"/>
            <w:tcBorders>
              <w:top w:val="nil"/>
              <w:left w:val="nil"/>
              <w:bottom w:val="nil"/>
              <w:right w:val="nil"/>
            </w:tcBorders>
          </w:tcPr>
          <w:p w:rsidR="003157A8" w:rsidRDefault="003157A8">
            <w:pPr>
              <w:pStyle w:val="ConsPlusNormal"/>
              <w:jc w:val="center"/>
            </w:pPr>
            <w:r>
              <w:t>-</w:t>
            </w:r>
          </w:p>
        </w:tc>
        <w:tc>
          <w:tcPr>
            <w:tcW w:w="1171" w:type="dxa"/>
            <w:tcBorders>
              <w:top w:val="nil"/>
              <w:left w:val="nil"/>
              <w:bottom w:val="nil"/>
              <w:right w:val="nil"/>
            </w:tcBorders>
          </w:tcPr>
          <w:p w:rsidR="003157A8" w:rsidRDefault="003157A8">
            <w:pPr>
              <w:pStyle w:val="ConsPlusNormal"/>
              <w:jc w:val="center"/>
            </w:pPr>
            <w:r>
              <w:t>-</w:t>
            </w:r>
          </w:p>
        </w:tc>
        <w:tc>
          <w:tcPr>
            <w:tcW w:w="1095" w:type="dxa"/>
            <w:tcBorders>
              <w:top w:val="nil"/>
              <w:left w:val="nil"/>
              <w:bottom w:val="nil"/>
              <w:right w:val="nil"/>
            </w:tcBorders>
          </w:tcPr>
          <w:p w:rsidR="003157A8" w:rsidRDefault="003157A8">
            <w:pPr>
              <w:pStyle w:val="ConsPlusNormal"/>
              <w:jc w:val="center"/>
            </w:pPr>
            <w:r>
              <w:t>-</w:t>
            </w:r>
          </w:p>
        </w:tc>
        <w:tc>
          <w:tcPr>
            <w:tcW w:w="996" w:type="dxa"/>
            <w:tcBorders>
              <w:top w:val="nil"/>
              <w:left w:val="nil"/>
              <w:bottom w:val="nil"/>
              <w:right w:val="nil"/>
            </w:tcBorders>
          </w:tcPr>
          <w:p w:rsidR="003157A8" w:rsidRDefault="003157A8">
            <w:pPr>
              <w:pStyle w:val="ConsPlusNormal"/>
              <w:jc w:val="center"/>
            </w:pPr>
            <w:r>
              <w:t>-</w:t>
            </w:r>
          </w:p>
        </w:tc>
        <w:tc>
          <w:tcPr>
            <w:tcW w:w="1135" w:type="dxa"/>
            <w:tcBorders>
              <w:top w:val="nil"/>
              <w:left w:val="nil"/>
              <w:bottom w:val="nil"/>
              <w:right w:val="nil"/>
            </w:tcBorders>
          </w:tcPr>
          <w:p w:rsidR="003157A8" w:rsidRDefault="003157A8">
            <w:pPr>
              <w:pStyle w:val="ConsPlusNormal"/>
              <w:jc w:val="center"/>
            </w:pPr>
            <w:r>
              <w:t>-</w:t>
            </w:r>
          </w:p>
        </w:tc>
        <w:tc>
          <w:tcPr>
            <w:tcW w:w="1031" w:type="dxa"/>
            <w:tcBorders>
              <w:top w:val="nil"/>
              <w:left w:val="nil"/>
              <w:bottom w:val="nil"/>
              <w:right w:val="nil"/>
            </w:tcBorders>
          </w:tcPr>
          <w:p w:rsidR="003157A8" w:rsidRDefault="003157A8">
            <w:pPr>
              <w:pStyle w:val="ConsPlusNormal"/>
              <w:jc w:val="center"/>
            </w:pPr>
            <w:r>
              <w:t>-</w:t>
            </w:r>
          </w:p>
        </w:tc>
        <w:tc>
          <w:tcPr>
            <w:tcW w:w="1081" w:type="dxa"/>
            <w:tcBorders>
              <w:top w:val="nil"/>
              <w:left w:val="nil"/>
              <w:bottom w:val="nil"/>
              <w:right w:val="nil"/>
            </w:tcBorders>
          </w:tcPr>
          <w:p w:rsidR="003157A8" w:rsidRDefault="003157A8">
            <w:pPr>
              <w:pStyle w:val="ConsPlusNormal"/>
              <w:jc w:val="center"/>
            </w:pPr>
            <w:r>
              <w:t>-</w:t>
            </w:r>
          </w:p>
        </w:tc>
        <w:tc>
          <w:tcPr>
            <w:tcW w:w="974" w:type="dxa"/>
            <w:tcBorders>
              <w:top w:val="nil"/>
              <w:left w:val="nil"/>
              <w:bottom w:val="nil"/>
              <w:right w:val="nil"/>
            </w:tcBorders>
          </w:tcPr>
          <w:p w:rsidR="003157A8" w:rsidRDefault="003157A8">
            <w:pPr>
              <w:pStyle w:val="ConsPlusNormal"/>
              <w:jc w:val="center"/>
            </w:pPr>
            <w:r>
              <w:t>-</w:t>
            </w:r>
          </w:p>
        </w:tc>
      </w:tr>
      <w:tr w:rsidR="003157A8">
        <w:tblPrEx>
          <w:tblBorders>
            <w:insideH w:val="none" w:sz="0" w:space="0" w:color="auto"/>
            <w:insideV w:val="none" w:sz="0" w:space="0" w:color="auto"/>
          </w:tblBorders>
        </w:tblPrEx>
        <w:tc>
          <w:tcPr>
            <w:tcW w:w="2856" w:type="dxa"/>
            <w:tcBorders>
              <w:top w:val="nil"/>
              <w:left w:val="nil"/>
              <w:bottom w:val="single" w:sz="4" w:space="0" w:color="auto"/>
              <w:right w:val="nil"/>
            </w:tcBorders>
          </w:tcPr>
          <w:p w:rsidR="003157A8" w:rsidRDefault="003157A8">
            <w:pPr>
              <w:pStyle w:val="ConsPlusNormal"/>
              <w:ind w:left="566"/>
            </w:pPr>
            <w:r>
              <w:t>внебюджетные источники</w:t>
            </w:r>
          </w:p>
        </w:tc>
        <w:tc>
          <w:tcPr>
            <w:tcW w:w="1507" w:type="dxa"/>
            <w:tcBorders>
              <w:top w:val="nil"/>
              <w:left w:val="nil"/>
              <w:bottom w:val="single" w:sz="4" w:space="0" w:color="auto"/>
              <w:right w:val="nil"/>
            </w:tcBorders>
          </w:tcPr>
          <w:p w:rsidR="003157A8" w:rsidRDefault="003157A8">
            <w:pPr>
              <w:pStyle w:val="ConsPlusNormal"/>
              <w:jc w:val="center"/>
            </w:pPr>
            <w:r>
              <w:t>-</w:t>
            </w:r>
          </w:p>
        </w:tc>
        <w:tc>
          <w:tcPr>
            <w:tcW w:w="1229" w:type="dxa"/>
            <w:tcBorders>
              <w:top w:val="nil"/>
              <w:left w:val="nil"/>
              <w:bottom w:val="single" w:sz="4" w:space="0" w:color="auto"/>
              <w:right w:val="nil"/>
            </w:tcBorders>
          </w:tcPr>
          <w:p w:rsidR="003157A8" w:rsidRDefault="003157A8">
            <w:pPr>
              <w:pStyle w:val="ConsPlusNormal"/>
              <w:jc w:val="center"/>
            </w:pPr>
            <w:r>
              <w:t>-</w:t>
            </w:r>
          </w:p>
        </w:tc>
        <w:tc>
          <w:tcPr>
            <w:tcW w:w="1210" w:type="dxa"/>
            <w:tcBorders>
              <w:top w:val="nil"/>
              <w:left w:val="nil"/>
              <w:bottom w:val="single" w:sz="4" w:space="0" w:color="auto"/>
              <w:right w:val="nil"/>
            </w:tcBorders>
          </w:tcPr>
          <w:p w:rsidR="003157A8" w:rsidRDefault="003157A8">
            <w:pPr>
              <w:pStyle w:val="ConsPlusNormal"/>
              <w:jc w:val="center"/>
            </w:pPr>
            <w:r>
              <w:t>-</w:t>
            </w:r>
          </w:p>
        </w:tc>
        <w:tc>
          <w:tcPr>
            <w:tcW w:w="1171" w:type="dxa"/>
            <w:tcBorders>
              <w:top w:val="nil"/>
              <w:left w:val="nil"/>
              <w:bottom w:val="single" w:sz="4" w:space="0" w:color="auto"/>
              <w:right w:val="nil"/>
            </w:tcBorders>
          </w:tcPr>
          <w:p w:rsidR="003157A8" w:rsidRDefault="003157A8">
            <w:pPr>
              <w:pStyle w:val="ConsPlusNormal"/>
              <w:jc w:val="center"/>
            </w:pPr>
            <w:r>
              <w:t>-</w:t>
            </w:r>
          </w:p>
        </w:tc>
        <w:tc>
          <w:tcPr>
            <w:tcW w:w="1095" w:type="dxa"/>
            <w:tcBorders>
              <w:top w:val="nil"/>
              <w:left w:val="nil"/>
              <w:bottom w:val="single" w:sz="4" w:space="0" w:color="auto"/>
              <w:right w:val="nil"/>
            </w:tcBorders>
          </w:tcPr>
          <w:p w:rsidR="003157A8" w:rsidRDefault="003157A8">
            <w:pPr>
              <w:pStyle w:val="ConsPlusNormal"/>
              <w:jc w:val="center"/>
            </w:pPr>
            <w:r>
              <w:t>-</w:t>
            </w:r>
          </w:p>
        </w:tc>
        <w:tc>
          <w:tcPr>
            <w:tcW w:w="996" w:type="dxa"/>
            <w:tcBorders>
              <w:top w:val="nil"/>
              <w:left w:val="nil"/>
              <w:bottom w:val="single" w:sz="4" w:space="0" w:color="auto"/>
              <w:right w:val="nil"/>
            </w:tcBorders>
          </w:tcPr>
          <w:p w:rsidR="003157A8" w:rsidRDefault="003157A8">
            <w:pPr>
              <w:pStyle w:val="ConsPlusNormal"/>
              <w:jc w:val="center"/>
            </w:pPr>
            <w:r>
              <w:t>-</w:t>
            </w:r>
          </w:p>
        </w:tc>
        <w:tc>
          <w:tcPr>
            <w:tcW w:w="1135" w:type="dxa"/>
            <w:tcBorders>
              <w:top w:val="nil"/>
              <w:left w:val="nil"/>
              <w:bottom w:val="single" w:sz="4" w:space="0" w:color="auto"/>
              <w:right w:val="nil"/>
            </w:tcBorders>
          </w:tcPr>
          <w:p w:rsidR="003157A8" w:rsidRDefault="003157A8">
            <w:pPr>
              <w:pStyle w:val="ConsPlusNormal"/>
              <w:jc w:val="center"/>
            </w:pPr>
            <w:r>
              <w:t>-</w:t>
            </w:r>
          </w:p>
        </w:tc>
        <w:tc>
          <w:tcPr>
            <w:tcW w:w="1031" w:type="dxa"/>
            <w:tcBorders>
              <w:top w:val="nil"/>
              <w:left w:val="nil"/>
              <w:bottom w:val="single" w:sz="4" w:space="0" w:color="auto"/>
              <w:right w:val="nil"/>
            </w:tcBorders>
          </w:tcPr>
          <w:p w:rsidR="003157A8" w:rsidRDefault="003157A8">
            <w:pPr>
              <w:pStyle w:val="ConsPlusNormal"/>
              <w:jc w:val="center"/>
            </w:pPr>
            <w:r>
              <w:t>-</w:t>
            </w:r>
          </w:p>
        </w:tc>
        <w:tc>
          <w:tcPr>
            <w:tcW w:w="1081" w:type="dxa"/>
            <w:tcBorders>
              <w:top w:val="nil"/>
              <w:left w:val="nil"/>
              <w:bottom w:val="single" w:sz="4" w:space="0" w:color="auto"/>
              <w:right w:val="nil"/>
            </w:tcBorders>
          </w:tcPr>
          <w:p w:rsidR="003157A8" w:rsidRDefault="003157A8">
            <w:pPr>
              <w:pStyle w:val="ConsPlusNormal"/>
              <w:jc w:val="center"/>
            </w:pPr>
            <w:r>
              <w:t>-</w:t>
            </w:r>
          </w:p>
        </w:tc>
        <w:tc>
          <w:tcPr>
            <w:tcW w:w="974" w:type="dxa"/>
            <w:tcBorders>
              <w:top w:val="nil"/>
              <w:left w:val="nil"/>
              <w:bottom w:val="single" w:sz="4" w:space="0" w:color="auto"/>
              <w:right w:val="nil"/>
            </w:tcBorders>
          </w:tcPr>
          <w:p w:rsidR="003157A8" w:rsidRDefault="003157A8">
            <w:pPr>
              <w:pStyle w:val="ConsPlusNormal"/>
              <w:jc w:val="center"/>
            </w:pPr>
            <w:r>
              <w:t>-</w:t>
            </w:r>
          </w:p>
        </w:tc>
      </w:tr>
    </w:tbl>
    <w:p w:rsidR="003157A8" w:rsidRDefault="003157A8">
      <w:pPr>
        <w:sectPr w:rsidR="003157A8">
          <w:pgSz w:w="16838" w:h="11905" w:orient="landscape"/>
          <w:pgMar w:top="1701" w:right="1134" w:bottom="850" w:left="1134" w:header="0" w:footer="0" w:gutter="0"/>
          <w:cols w:space="720"/>
        </w:sectPr>
      </w:pPr>
    </w:p>
    <w:p w:rsidR="003157A8" w:rsidRDefault="003157A8">
      <w:pPr>
        <w:pStyle w:val="ConsPlusNormal"/>
        <w:jc w:val="both"/>
      </w:pPr>
    </w:p>
    <w:p w:rsidR="003157A8" w:rsidRDefault="003157A8">
      <w:pPr>
        <w:pStyle w:val="ConsPlusNormal"/>
        <w:ind w:firstLine="540"/>
        <w:jc w:val="both"/>
      </w:pPr>
      <w:r>
        <w:t>--------------------------------</w:t>
      </w:r>
    </w:p>
    <w:p w:rsidR="003157A8" w:rsidRDefault="003157A8">
      <w:pPr>
        <w:pStyle w:val="ConsPlusNormal"/>
        <w:ind w:firstLine="540"/>
        <w:jc w:val="both"/>
      </w:pPr>
      <w:bookmarkStart w:id="17" w:name="P4508"/>
      <w:bookmarkEnd w:id="17"/>
      <w:r>
        <w:t>&lt;*&gt; С учетом бюджетных ассигнований Федерального дорожного фонда и консолидированного бюджета Сахалинской области, не использованных в 2011 году и направленных на те же цели в 2012 году, в размере 59,94 млн. рублей, в том числе Федеральный дорожный фонд - 56,64 млн. рублей, консолидированный бюджет Сахалинской области - 3,3 млн. рублей.</w:t>
      </w:r>
    </w:p>
    <w:p w:rsidR="003157A8" w:rsidRDefault="003157A8">
      <w:pPr>
        <w:pStyle w:val="ConsPlusNormal"/>
        <w:ind w:firstLine="540"/>
        <w:jc w:val="both"/>
      </w:pPr>
      <w:bookmarkStart w:id="18" w:name="P4509"/>
      <w:bookmarkEnd w:id="18"/>
      <w:r>
        <w:t>&lt;**&gt; С учетом бюджетных ассигнований Федерального дорожного фонда и консолидированного бюджета Сахалинской области, не использованных в 2013 году и направленных на те же цели в 2014 году, в размере 38,96 млн. рублей, в том числе Федеральный дорожный фонд - 37,79 млн. рублей, консолидированный бюджет Сахалинской области - 1,17 млн. рублей.</w:t>
      </w:r>
    </w:p>
    <w:p w:rsidR="003157A8" w:rsidRDefault="003157A8">
      <w:pPr>
        <w:pStyle w:val="ConsPlusNormal"/>
        <w:ind w:firstLine="540"/>
        <w:jc w:val="both"/>
      </w:pPr>
      <w:bookmarkStart w:id="19" w:name="P4510"/>
      <w:bookmarkEnd w:id="19"/>
      <w:r>
        <w:t>&lt;***&gt; С учетом бюджетных ассигнований Федерального дорожного фонда и консолидированного бюджета Сахалинской области, не использованных в 2014 году и планируемых к направлению на те же цели в 2015 году, в размере 87,68 млн. рублей, в том числе Федеральный дорожный фонд - 72,1 млн. рублей, консолидированный бюджет Сахалинской области - 15,58 млн. рублей.</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6</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r>
        <w:t>ОБЪЕМЫ ФИНАНСИРОВАНИЯ</w:t>
      </w:r>
    </w:p>
    <w:p w:rsidR="003157A8" w:rsidRDefault="003157A8">
      <w:pPr>
        <w:pStyle w:val="ConsPlusNormal"/>
        <w:jc w:val="center"/>
      </w:pPr>
      <w:r>
        <w:t>ФЕДЕРАЛЬНОЙ ЦЕЛЕВОЙ ПРОГРАММЫ "СОЦИАЛЬНО-ЭКОНОМИЧЕСКОЕ</w:t>
      </w:r>
    </w:p>
    <w:p w:rsidR="003157A8" w:rsidRDefault="003157A8">
      <w:pPr>
        <w:pStyle w:val="ConsPlusNormal"/>
        <w:jc w:val="center"/>
      </w:pPr>
      <w:r>
        <w:t>РАЗВИТИЕ КУРИЛЬСКИХ ОСТРОВОВ (САХАЛИНСКАЯ ОБЛАСТЬ)</w:t>
      </w:r>
    </w:p>
    <w:p w:rsidR="003157A8" w:rsidRDefault="003157A8">
      <w:pPr>
        <w:pStyle w:val="ConsPlusNormal"/>
        <w:jc w:val="center"/>
      </w:pPr>
      <w:r>
        <w:t>НА 2007 - 2015 ГОДЫ" ПО ВИДАМ РАСХОДОВ</w:t>
      </w:r>
    </w:p>
    <w:p w:rsidR="003157A8" w:rsidRDefault="003157A8">
      <w:pPr>
        <w:pStyle w:val="ConsPlusNormal"/>
        <w:ind w:firstLine="540"/>
        <w:jc w:val="both"/>
      </w:pPr>
    </w:p>
    <w:p w:rsidR="003157A8" w:rsidRDefault="003157A8">
      <w:pPr>
        <w:pStyle w:val="ConsPlusNormal"/>
        <w:ind w:firstLine="540"/>
        <w:jc w:val="both"/>
      </w:pPr>
      <w:r>
        <w:t xml:space="preserve">Исключены. - </w:t>
      </w:r>
      <w:hyperlink r:id="rId213"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7</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r>
        <w:t>СТРУКТУРА</w:t>
      </w:r>
    </w:p>
    <w:p w:rsidR="003157A8" w:rsidRDefault="003157A8">
      <w:pPr>
        <w:pStyle w:val="ConsPlusNormal"/>
        <w:jc w:val="center"/>
      </w:pPr>
      <w:r>
        <w:t>ГОСУДАРСТВЕННЫХ КАПИТАЛЬНЫХ ВЛОЖЕНИЙ, ПРЕДУСМОТРЕННЫХ</w:t>
      </w:r>
    </w:p>
    <w:p w:rsidR="003157A8" w:rsidRDefault="003157A8">
      <w:pPr>
        <w:pStyle w:val="ConsPlusNormal"/>
        <w:jc w:val="center"/>
      </w:pPr>
      <w:r>
        <w:t>ФЕДЕРАЛЬНОЙ ЦЕЛЕВОЙ ПРОГРАММОЙ "СОЦИАЛЬНО-ЭКОНОМИЧЕСКОЕ</w:t>
      </w:r>
    </w:p>
    <w:p w:rsidR="003157A8" w:rsidRDefault="003157A8">
      <w:pPr>
        <w:pStyle w:val="ConsPlusNormal"/>
        <w:jc w:val="center"/>
      </w:pPr>
      <w:r>
        <w:t>РАЗВИТИЕ КУРИЛЬСКИХ ОСТРОВОВ (САХАЛИНСКАЯ ОБЛАСТЬ)</w:t>
      </w:r>
    </w:p>
    <w:p w:rsidR="003157A8" w:rsidRDefault="003157A8">
      <w:pPr>
        <w:pStyle w:val="ConsPlusNormal"/>
        <w:jc w:val="center"/>
      </w:pPr>
      <w:r>
        <w:t>НА 2007 - 2015 ГОДЫ", ПО ВИДАМ СОБСТВЕННОСТИ</w:t>
      </w:r>
    </w:p>
    <w:p w:rsidR="003157A8" w:rsidRDefault="003157A8">
      <w:pPr>
        <w:pStyle w:val="ConsPlusNormal"/>
        <w:ind w:firstLine="540"/>
        <w:jc w:val="both"/>
      </w:pPr>
    </w:p>
    <w:p w:rsidR="003157A8" w:rsidRDefault="003157A8">
      <w:pPr>
        <w:pStyle w:val="ConsPlusNormal"/>
        <w:ind w:firstLine="540"/>
        <w:jc w:val="both"/>
      </w:pPr>
      <w:r>
        <w:t xml:space="preserve">Исключена. - </w:t>
      </w:r>
      <w:hyperlink r:id="rId214"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7(1)</w:t>
      </w:r>
    </w:p>
    <w:p w:rsidR="003157A8" w:rsidRDefault="003157A8">
      <w:pPr>
        <w:pStyle w:val="ConsPlusNormal"/>
        <w:jc w:val="right"/>
      </w:pPr>
      <w:r>
        <w:lastRenderedPageBreak/>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20" w:name="P4553"/>
      <w:bookmarkEnd w:id="20"/>
      <w:r>
        <w:t>ПРАВИЛА</w:t>
      </w:r>
    </w:p>
    <w:p w:rsidR="003157A8" w:rsidRDefault="003157A8">
      <w:pPr>
        <w:pStyle w:val="ConsPlusNormal"/>
        <w:jc w:val="center"/>
      </w:pPr>
      <w:r>
        <w:t>ПРЕДОСТАВЛЕНИЯ И РАСПРЕДЕЛЕНИЯ СУБСИДИЙ ИЗ ФЕДЕРАЛЬНОГО</w:t>
      </w:r>
    </w:p>
    <w:p w:rsidR="003157A8" w:rsidRDefault="003157A8">
      <w:pPr>
        <w:pStyle w:val="ConsPlusNormal"/>
        <w:jc w:val="center"/>
      </w:pPr>
      <w:r>
        <w:t>БЮДЖЕТА БЮДЖЕТУ САХАЛИНСКОЙ ОБЛАСТИ НА СОФИНАНСИРОВАНИЕ</w:t>
      </w:r>
    </w:p>
    <w:p w:rsidR="003157A8" w:rsidRDefault="003157A8">
      <w:pPr>
        <w:pStyle w:val="ConsPlusNormal"/>
        <w:jc w:val="center"/>
      </w:pPr>
      <w:r>
        <w:t>МЕРОПРИЯТИЙ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w:t>
      </w:r>
      <w:hyperlink r:id="rId215" w:history="1">
        <w:r>
          <w:rPr>
            <w:color w:val="0000FF"/>
          </w:rPr>
          <w:t>Постановления</w:t>
        </w:r>
      </w:hyperlink>
      <w:r>
        <w:t xml:space="preserve"> Правительства РФ от 04.02.2015 N 91)</w:t>
      </w:r>
    </w:p>
    <w:p w:rsidR="003157A8" w:rsidRDefault="003157A8">
      <w:pPr>
        <w:pStyle w:val="ConsPlusNormal"/>
        <w:jc w:val="both"/>
      </w:pPr>
    </w:p>
    <w:p w:rsidR="003157A8" w:rsidRDefault="003157A8">
      <w:pPr>
        <w:pStyle w:val="ConsPlusNormal"/>
        <w:ind w:firstLine="540"/>
        <w:jc w:val="both"/>
      </w:pPr>
      <w:r>
        <w:t xml:space="preserve">1. Настоящие Правила устанавливают порядок предоставления и распределения субсидий из федерального бюджета бюджету Сахалинской области на софинансирование мероприятий федеральной целевой </w:t>
      </w:r>
      <w:hyperlink w:anchor="P35" w:history="1">
        <w:r>
          <w:rPr>
            <w:color w:val="0000FF"/>
          </w:rPr>
          <w:t>программы</w:t>
        </w:r>
      </w:hyperlink>
      <w:r>
        <w:t xml:space="preserve"> "Социально-экономическое развитие Курильских островов (Сахалинская область) на 2007 - 2015 годы" (далее соответственно - Программа, субсидии).</w:t>
      </w:r>
    </w:p>
    <w:p w:rsidR="003157A8" w:rsidRDefault="003157A8">
      <w:pPr>
        <w:pStyle w:val="ConsPlusNormal"/>
        <w:ind w:firstLine="540"/>
        <w:jc w:val="both"/>
      </w:pPr>
      <w:bookmarkStart w:id="21" w:name="P4563"/>
      <w:bookmarkEnd w:id="21"/>
      <w:r>
        <w:t>2. Субсидии предоставляются в целях софинансирования расходных обязательств Сахалинской области в соответствии со сводной бюджетной росписью федерального бюджета в пределах лимитов бюджетных ассигнований, предусмотренных в федеральном бюджете на 2015 год и на плановый период 2016 и 2017 годов главным распорядителям средств федерального бюджета:</w:t>
      </w:r>
    </w:p>
    <w:p w:rsidR="003157A8" w:rsidRDefault="003157A8">
      <w:pPr>
        <w:pStyle w:val="ConsPlusNormal"/>
        <w:ind w:firstLine="540"/>
        <w:jc w:val="both"/>
      </w:pPr>
      <w:bookmarkStart w:id="22" w:name="P4564"/>
      <w:bookmarkEnd w:id="22"/>
      <w:r>
        <w:t>а) Министерству строительства и жилищно-коммунального хозяйства Российской Федерации - в целях софинансирования реконструкции систем водоснабжения и водоотведения Курильских островов;</w:t>
      </w:r>
    </w:p>
    <w:p w:rsidR="003157A8" w:rsidRDefault="003157A8">
      <w:pPr>
        <w:pStyle w:val="ConsPlusNormal"/>
        <w:ind w:firstLine="540"/>
        <w:jc w:val="both"/>
      </w:pPr>
      <w:bookmarkStart w:id="23" w:name="P4565"/>
      <w:bookmarkEnd w:id="23"/>
      <w:r>
        <w:t>б) Федеральному дорожному агентству - в целях софинансирования формирования автодорожной сети в местах размещения рыбоводных заводов на островах Итуруп и Кунашир.</w:t>
      </w:r>
    </w:p>
    <w:p w:rsidR="003157A8" w:rsidRDefault="003157A8">
      <w:pPr>
        <w:pStyle w:val="ConsPlusNormal"/>
        <w:ind w:firstLine="540"/>
        <w:jc w:val="both"/>
      </w:pPr>
      <w:r>
        <w:t>3. Условиями предоставления и расходования субсидии являются:</w:t>
      </w:r>
    </w:p>
    <w:p w:rsidR="003157A8" w:rsidRDefault="003157A8">
      <w:pPr>
        <w:pStyle w:val="ConsPlusNormal"/>
        <w:ind w:firstLine="540"/>
        <w:jc w:val="both"/>
      </w:pPr>
      <w:r>
        <w:t xml:space="preserve">а) наличие указанных в </w:t>
      </w:r>
      <w:hyperlink w:anchor="P4563" w:history="1">
        <w:r>
          <w:rPr>
            <w:color w:val="0000FF"/>
          </w:rPr>
          <w:t>пункте 2</w:t>
        </w:r>
      </w:hyperlink>
      <w:r>
        <w:t xml:space="preserve"> настоящих Правил мероприятий, утвержденных соответствующей программой Сахалинской области, на софинансирование которых предоставляются субсидии;</w:t>
      </w:r>
    </w:p>
    <w:p w:rsidR="003157A8" w:rsidRDefault="003157A8">
      <w:pPr>
        <w:pStyle w:val="ConsPlusNormal"/>
        <w:ind w:firstLine="540"/>
        <w:jc w:val="both"/>
      </w:pPr>
      <w:r>
        <w:t xml:space="preserve">б) наличие в бюджете Сахалинской области бюджетных ассигнований на исполнение в 2015 году соответствующих расходных обязательств Сахалинской области, связанных с реализацией мероприятий, указанных в </w:t>
      </w:r>
      <w:hyperlink w:anchor="P4563" w:history="1">
        <w:r>
          <w:rPr>
            <w:color w:val="0000FF"/>
          </w:rPr>
          <w:t>пункте 2</w:t>
        </w:r>
      </w:hyperlink>
      <w:r>
        <w:t xml:space="preserve"> настоящих Правил, в объеме, необходимом для обеспечения уровня софинансирования расходного обязательства Сахалинской области за счет субсидии.</w:t>
      </w:r>
    </w:p>
    <w:p w:rsidR="003157A8" w:rsidRDefault="003157A8">
      <w:pPr>
        <w:pStyle w:val="ConsPlusNormal"/>
        <w:ind w:firstLine="540"/>
        <w:jc w:val="both"/>
      </w:pPr>
      <w:r>
        <w:t>4. Предоставление субсидий осуществляется на основании соглашения между главным распорядителем средств федерального бюджета и высшим исполнительным органом государственной власти Сахалинской области (далее - соглашение).</w:t>
      </w:r>
    </w:p>
    <w:p w:rsidR="003157A8" w:rsidRDefault="003157A8">
      <w:pPr>
        <w:pStyle w:val="ConsPlusNormal"/>
        <w:ind w:firstLine="540"/>
        <w:jc w:val="both"/>
      </w:pPr>
      <w:r>
        <w:t>5. Соглашение предусматривает следующие положения:</w:t>
      </w:r>
    </w:p>
    <w:p w:rsidR="003157A8" w:rsidRDefault="003157A8">
      <w:pPr>
        <w:pStyle w:val="ConsPlusNormal"/>
        <w:ind w:firstLine="540"/>
        <w:jc w:val="both"/>
      </w:pPr>
      <w:r>
        <w:t>а) размер предоставляемой субсидии, порядок, условия и сроки ее перечисления в бюджет Сахалинской области, а также объем бюджетных ассигнований бюджета Сахалинской области и (или) муниципальных бюджетов на реализацию соответствующих расходных обязательств;</w:t>
      </w:r>
    </w:p>
    <w:p w:rsidR="003157A8" w:rsidRDefault="003157A8">
      <w:pPr>
        <w:pStyle w:val="ConsPlusNormal"/>
        <w:ind w:firstLine="540"/>
        <w:jc w:val="both"/>
      </w:pPr>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Сахалинской области по их достижению;</w:t>
      </w:r>
    </w:p>
    <w:p w:rsidR="003157A8" w:rsidRDefault="003157A8">
      <w:pPr>
        <w:pStyle w:val="ConsPlusNormal"/>
        <w:ind w:firstLine="540"/>
        <w:jc w:val="both"/>
      </w:pPr>
      <w:r>
        <w:t>в) перечень объектов капитального строительства и (или) объектов недвижимого имущества и обязательства Сахалинской области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3157A8" w:rsidRDefault="003157A8">
      <w:pPr>
        <w:pStyle w:val="ConsPlusNormal"/>
        <w:ind w:firstLine="540"/>
        <w:jc w:val="both"/>
      </w:pPr>
      <w:r>
        <w:t xml:space="preserve">г) обязательства Сахалинской области по согласованию с соответствующими субъектами </w:t>
      </w:r>
      <w:r>
        <w:lastRenderedPageBreak/>
        <w:t>бюджетного планирования государственных программ субъектов Российской Федерации (муниципальных программ), софинансируемых за счет средств федерального бюджета, и внесения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3157A8" w:rsidRDefault="003157A8">
      <w:pPr>
        <w:pStyle w:val="ConsPlusNormal"/>
        <w:ind w:firstLine="540"/>
        <w:jc w:val="both"/>
      </w:pPr>
      <w:r>
        <w:t>д) реквизиты правового акта Сахалинской области, устанавливающего расходное обязательство Сахалинской области, в целях софинансирования которого предоставляется субсидия;</w:t>
      </w:r>
    </w:p>
    <w:p w:rsidR="003157A8" w:rsidRDefault="003157A8">
      <w:pPr>
        <w:pStyle w:val="ConsPlusNormal"/>
        <w:ind w:firstLine="540"/>
        <w:jc w:val="both"/>
      </w:pPr>
      <w:r>
        <w:t>е) сроки и порядок представления отчетности об осуществлении расходов бюджета Сахалинской области,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3157A8" w:rsidRDefault="003157A8">
      <w:pPr>
        <w:pStyle w:val="ConsPlusNormal"/>
        <w:ind w:firstLine="540"/>
        <w:jc w:val="both"/>
      </w:pPr>
      <w:r>
        <w:t>ж) порядок осуществления контроля за выполнением Сахалинской областью обязательств, предусмотренных соглашением;</w:t>
      </w:r>
    </w:p>
    <w:p w:rsidR="003157A8" w:rsidRDefault="003157A8">
      <w:pPr>
        <w:pStyle w:val="ConsPlusNormal"/>
        <w:ind w:firstLine="540"/>
        <w:jc w:val="both"/>
      </w:pPr>
      <w:r>
        <w:t>з) последствия недостижения Сахалинской областью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3157A8" w:rsidRDefault="003157A8">
      <w:pPr>
        <w:pStyle w:val="ConsPlusNormal"/>
        <w:ind w:firstLine="540"/>
        <w:jc w:val="both"/>
      </w:pPr>
      <w:r>
        <w:t xml:space="preserve">6. </w:t>
      </w:r>
      <w:hyperlink r:id="rId216" w:history="1">
        <w:r>
          <w:rPr>
            <w:color w:val="0000FF"/>
          </w:rPr>
          <w:t>Форма</w:t>
        </w:r>
      </w:hyperlink>
      <w:r>
        <w:t xml:space="preserve"> соглашения по согласованию с Министерством финансов Российской Федерации в отношении мероприятий, предусмотренных </w:t>
      </w:r>
      <w:hyperlink w:anchor="P4564" w:history="1">
        <w:r>
          <w:rPr>
            <w:color w:val="0000FF"/>
          </w:rPr>
          <w:t>подпунктом "а" пункта 2</w:t>
        </w:r>
      </w:hyperlink>
      <w:r>
        <w:t xml:space="preserve"> настоящих Правил, утверждается Министерством строительства и жилищно-коммунального хозяйства Российской Федерации, а в отношении мероприятий, предусмотренных </w:t>
      </w:r>
      <w:hyperlink w:anchor="P4565" w:history="1">
        <w:r>
          <w:rPr>
            <w:color w:val="0000FF"/>
          </w:rPr>
          <w:t>подпунктом "б" пункта 2</w:t>
        </w:r>
      </w:hyperlink>
      <w:r>
        <w:t xml:space="preserve"> настоящих Правил, - Министерством транспорта Российской Федерации.</w:t>
      </w:r>
    </w:p>
    <w:p w:rsidR="003157A8" w:rsidRDefault="003157A8">
      <w:pPr>
        <w:pStyle w:val="ConsPlusNormal"/>
        <w:ind w:firstLine="540"/>
        <w:jc w:val="both"/>
      </w:pPr>
      <w:r>
        <w:t>Главный распорядитель средств федерального бюджета заключает соглашение на один год и вправе включать в него иные условия, которые регулируют порядок предоставления субсидии.</w:t>
      </w:r>
    </w:p>
    <w:p w:rsidR="003157A8" w:rsidRDefault="003157A8">
      <w:pPr>
        <w:pStyle w:val="ConsPlusNormal"/>
        <w:ind w:firstLine="540"/>
        <w:jc w:val="both"/>
      </w:pPr>
      <w:r>
        <w:t xml:space="preserve">7. К соглашению прилагается перечень объектов капитального строительства с указанием наименований, адресов (при наличии) и стоимости (предельной стоимости)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217"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w:t>
      </w:r>
    </w:p>
    <w:p w:rsidR="003157A8" w:rsidRDefault="003157A8">
      <w:pPr>
        <w:pStyle w:val="ConsPlusNormal"/>
        <w:ind w:firstLine="540"/>
        <w:jc w:val="both"/>
      </w:pPr>
      <w:r>
        <w:t xml:space="preserve">8. Размер субсидии определяется в соответствии с основными направлениями финансирования Программы согласно </w:t>
      </w:r>
      <w:hyperlink w:anchor="P3723" w:history="1">
        <w:r>
          <w:rPr>
            <w:color w:val="0000FF"/>
          </w:rPr>
          <w:t>приложению N 5</w:t>
        </w:r>
      </w:hyperlink>
      <w:r>
        <w:t xml:space="preserve"> к Программе.</w:t>
      </w:r>
    </w:p>
    <w:p w:rsidR="003157A8" w:rsidRDefault="003157A8">
      <w:pPr>
        <w:pStyle w:val="ConsPlusNormal"/>
        <w:ind w:firstLine="540"/>
        <w:jc w:val="both"/>
      </w:pPr>
      <w:r>
        <w:t xml:space="preserve">9. Бюджетные ассигнования Сахалинской области устанавливаются в соответствии с объемами финансирования Программы по источникам финансирования и направлениям расходования средств согласно </w:t>
      </w:r>
      <w:hyperlink w:anchor="P4287" w:history="1">
        <w:r>
          <w:rPr>
            <w:color w:val="0000FF"/>
          </w:rPr>
          <w:t>приложению N 5(1)</w:t>
        </w:r>
      </w:hyperlink>
      <w:r>
        <w:t xml:space="preserve"> к Программе.</w:t>
      </w:r>
    </w:p>
    <w:p w:rsidR="003157A8" w:rsidRDefault="003157A8">
      <w:pPr>
        <w:pStyle w:val="ConsPlusNormal"/>
        <w:ind w:firstLine="540"/>
        <w:jc w:val="both"/>
      </w:pPr>
      <w:r>
        <w:t xml:space="preserve">10. Адресное (пообъектное) распределение субсидии утверждается актом государственного заказчика </w:t>
      </w:r>
      <w:hyperlink w:anchor="P35" w:history="1">
        <w:r>
          <w:rPr>
            <w:color w:val="0000FF"/>
          </w:rPr>
          <w:t>Программы</w:t>
        </w:r>
      </w:hyperlink>
      <w:r>
        <w:t xml:space="preserve"> (за исключением расходных обязательств Министерства строительства и жилищно-коммунального хозяйства Российской Федерации) по согласованию с Министерством финансов Российской Федерации, Министерством экономического развития Российской Федерации и Министерством Российской Федерации по развитию Дальнего Востока.</w:t>
      </w:r>
    </w:p>
    <w:p w:rsidR="003157A8" w:rsidRDefault="003157A8">
      <w:pPr>
        <w:pStyle w:val="ConsPlusNormal"/>
        <w:ind w:firstLine="540"/>
        <w:jc w:val="both"/>
      </w:pPr>
      <w:r>
        <w:t xml:space="preserve">11. Высший исполнительный орган государственной власти Сахалинской области представляет главному распорядителю средств федерального бюджета ежеквартально, не позднее 15-го числа месяца, следующего за отчетным кварталом, отчет об исполнении условий предоставления субсидии, а также о достижении значений целевых показателей результативности использования субсидии, установленных соглашением, по </w:t>
      </w:r>
      <w:hyperlink r:id="rId218" w:history="1">
        <w:r>
          <w:rPr>
            <w:color w:val="0000FF"/>
          </w:rPr>
          <w:t>форме</w:t>
        </w:r>
      </w:hyperlink>
      <w:r>
        <w:t xml:space="preserve">, </w:t>
      </w:r>
      <w:r>
        <w:lastRenderedPageBreak/>
        <w:t>утверждаемой главным распорядителем средств федерального бюджета.</w:t>
      </w:r>
    </w:p>
    <w:p w:rsidR="003157A8" w:rsidRDefault="003157A8">
      <w:pPr>
        <w:pStyle w:val="ConsPlusNormal"/>
        <w:ind w:firstLine="540"/>
        <w:jc w:val="both"/>
      </w:pPr>
      <w:r>
        <w:t>12. Оценка эффективности использования субсидии в 2015 году осуществляется соответствующим главным распорядителем средств федерального бюджета на основании сравнения установленных соглашением и фактически достигнутых Сахалинской областью по итогам 2015 года значений следующих показателей результативности использования субсидии:</w:t>
      </w:r>
    </w:p>
    <w:p w:rsidR="003157A8" w:rsidRDefault="003157A8">
      <w:pPr>
        <w:pStyle w:val="ConsPlusNormal"/>
        <w:ind w:firstLine="540"/>
        <w:jc w:val="both"/>
      </w:pPr>
      <w:r>
        <w:t xml:space="preserve">а) удельный вес площади городского поселения, оборудованной водопроводом (процентов), и удельный вес площади городского поселения, оборудованной канализацией (процентов), - по мероприятиям, указанным в </w:t>
      </w:r>
      <w:hyperlink w:anchor="P4564" w:history="1">
        <w:r>
          <w:rPr>
            <w:color w:val="0000FF"/>
          </w:rPr>
          <w:t>подпункте "а" пункта 2</w:t>
        </w:r>
      </w:hyperlink>
      <w:r>
        <w:t xml:space="preserve"> настоящих Правил;</w:t>
      </w:r>
    </w:p>
    <w:p w:rsidR="003157A8" w:rsidRDefault="003157A8">
      <w:pPr>
        <w:pStyle w:val="ConsPlusNormal"/>
        <w:ind w:firstLine="540"/>
        <w:jc w:val="both"/>
      </w:pPr>
      <w:r>
        <w:t xml:space="preserve">б) прирост протяженности автодорожной сети в местах размещения рыбоводных заводов на островах Итуруп и Кунашир, соответствующих нормативным требованиям к транспортно-эксплуатационному состоянию, - по мероприятиям, указанным в </w:t>
      </w:r>
      <w:hyperlink w:anchor="P4565" w:history="1">
        <w:r>
          <w:rPr>
            <w:color w:val="0000FF"/>
          </w:rPr>
          <w:t>подпункте "б" пункта 2</w:t>
        </w:r>
      </w:hyperlink>
      <w:r>
        <w:t xml:space="preserve"> настоящих Правил.</w:t>
      </w:r>
    </w:p>
    <w:p w:rsidR="003157A8" w:rsidRDefault="003157A8">
      <w:pPr>
        <w:pStyle w:val="ConsPlusNormal"/>
        <w:ind w:firstLine="540"/>
        <w:jc w:val="both"/>
      </w:pPr>
      <w:r>
        <w:t>13. В случае несоблюдения высшим исполнительным органом государственной власти Сахалинской области условий предоставления субсидии перечисление субсидии в бюджет Сахалинской области приостанавливается в установленном бюджетным законодательством Российской Федерации порядке.</w:t>
      </w:r>
    </w:p>
    <w:p w:rsidR="003157A8" w:rsidRDefault="003157A8">
      <w:pPr>
        <w:pStyle w:val="ConsPlusNormal"/>
        <w:ind w:firstLine="540"/>
        <w:jc w:val="both"/>
      </w:pPr>
      <w:r>
        <w:t>При этом главный распорядитель средств федерального бюджета информирует высший исполнительный орган государственной власти Сахалинской области о приостановлении предоставления субсидии с указанием причин такого приостановления и срока устранения нарушений. Если указанные нарушения не устранены в установленный срок и субсидия использовалась не по целевому назначению, субсидия подлежит возврату в федеральный бюджет.</w:t>
      </w:r>
    </w:p>
    <w:p w:rsidR="003157A8" w:rsidRDefault="003157A8">
      <w:pPr>
        <w:pStyle w:val="ConsPlusNormal"/>
        <w:ind w:firstLine="540"/>
        <w:jc w:val="both"/>
      </w:pPr>
      <w:r>
        <w:t xml:space="preserve">14. Перечисление субсидий в бюджет Сахалинской области, возврат средств из бюджета Сахалинской области в федеральный бюджет в случае нарушения обязательств, предусмотренных соглашением, и их последующее использование осуществляются в соответствии с </w:t>
      </w:r>
      <w:hyperlink r:id="rId219" w:history="1">
        <w:r>
          <w:rPr>
            <w:color w:val="0000FF"/>
          </w:rPr>
          <w:t>пунктами 14</w:t>
        </w:r>
      </w:hyperlink>
      <w:r>
        <w:t xml:space="preserve"> - </w:t>
      </w:r>
      <w:hyperlink r:id="rId220" w:history="1">
        <w:r>
          <w:rPr>
            <w:color w:val="0000FF"/>
          </w:rPr>
          <w:t>20</w:t>
        </w:r>
      </w:hyperlink>
      <w:r>
        <w:t xml:space="preserve">, </w:t>
      </w:r>
      <w:hyperlink r:id="rId221" w:history="1">
        <w:r>
          <w:rPr>
            <w:color w:val="0000FF"/>
          </w:rPr>
          <w:t>22</w:t>
        </w:r>
      </w:hyperlink>
      <w:r>
        <w:t xml:space="preserve"> и </w:t>
      </w:r>
      <w:hyperlink r:id="rId222"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3157A8" w:rsidRDefault="003157A8">
      <w:pPr>
        <w:pStyle w:val="ConsPlusNormal"/>
        <w:ind w:firstLine="540"/>
        <w:jc w:val="both"/>
      </w:pPr>
      <w:r>
        <w:t>15. Остаток не использованных в 2015 году субсидий подлежит возврату в доход федерального бюджета.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3157A8" w:rsidRDefault="003157A8">
      <w:pPr>
        <w:pStyle w:val="ConsPlusNormal"/>
        <w:ind w:firstLine="540"/>
        <w:jc w:val="both"/>
      </w:pPr>
      <w:r>
        <w:t>16. Контроль за соблюдением Сахалинской областью условий предоставления субсидий осуществляется главными распорядителями средств федерального бюджета и Федеральной службой финансово-бюджетного надзора.</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8</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24" w:name="P4605"/>
      <w:bookmarkEnd w:id="24"/>
      <w:r>
        <w:t>МЕТОДИКА</w:t>
      </w:r>
    </w:p>
    <w:p w:rsidR="003157A8" w:rsidRDefault="003157A8">
      <w:pPr>
        <w:pStyle w:val="ConsPlusNormal"/>
        <w:jc w:val="center"/>
      </w:pPr>
      <w:r>
        <w:t>ОЦЕНКИ ЭФФЕКТИВНОСТИ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Постановлений Правительства РФ от 08.09.2010 </w:t>
      </w:r>
      <w:hyperlink r:id="rId223" w:history="1">
        <w:r>
          <w:rPr>
            <w:color w:val="0000FF"/>
          </w:rPr>
          <w:t>N 701</w:t>
        </w:r>
      </w:hyperlink>
      <w:r>
        <w:t>,</w:t>
      </w:r>
    </w:p>
    <w:p w:rsidR="003157A8" w:rsidRDefault="003157A8">
      <w:pPr>
        <w:pStyle w:val="ConsPlusNormal"/>
        <w:jc w:val="center"/>
      </w:pPr>
      <w:r>
        <w:lastRenderedPageBreak/>
        <w:t xml:space="preserve">от 20.09.2012 </w:t>
      </w:r>
      <w:hyperlink r:id="rId224" w:history="1">
        <w:r>
          <w:rPr>
            <w:color w:val="0000FF"/>
          </w:rPr>
          <w:t>N 952</w:t>
        </w:r>
      </w:hyperlink>
      <w:r>
        <w:t xml:space="preserve">, от 28.10.2015 </w:t>
      </w:r>
      <w:hyperlink r:id="rId225" w:history="1">
        <w:r>
          <w:rPr>
            <w:color w:val="0000FF"/>
          </w:rPr>
          <w:t>N 1156</w:t>
        </w:r>
      </w:hyperlink>
      <w:r>
        <w:t>)</w:t>
      </w:r>
    </w:p>
    <w:p w:rsidR="003157A8" w:rsidRDefault="003157A8">
      <w:pPr>
        <w:pStyle w:val="ConsPlusNormal"/>
        <w:ind w:firstLine="540"/>
        <w:jc w:val="both"/>
      </w:pPr>
    </w:p>
    <w:p w:rsidR="003157A8" w:rsidRDefault="003157A8">
      <w:pPr>
        <w:pStyle w:val="ConsPlusNormal"/>
        <w:ind w:firstLine="540"/>
        <w:jc w:val="both"/>
      </w:pPr>
      <w:r>
        <w:t xml:space="preserve">Настоящая Методика определяет правила расчета целевых показателей Программы, приведенных в </w:t>
      </w:r>
      <w:hyperlink w:anchor="P385" w:history="1">
        <w:r>
          <w:rPr>
            <w:color w:val="0000FF"/>
          </w:rPr>
          <w:t>Приложении N 1</w:t>
        </w:r>
      </w:hyperlink>
      <w:r>
        <w:t xml:space="preserve"> к Программе.</w:t>
      </w:r>
    </w:p>
    <w:p w:rsidR="003157A8" w:rsidRDefault="003157A8">
      <w:pPr>
        <w:pStyle w:val="ConsPlusNormal"/>
        <w:ind w:firstLine="540"/>
        <w:jc w:val="both"/>
      </w:pPr>
      <w:r>
        <w:t xml:space="preserve">Оценка эффективности реализации </w:t>
      </w:r>
      <w:hyperlink w:anchor="P35" w:history="1">
        <w:r>
          <w:rPr>
            <w:color w:val="0000FF"/>
          </w:rPr>
          <w:t>Программы</w:t>
        </w:r>
      </w:hyperlink>
      <w:r>
        <w:t xml:space="preserve"> будет ежегодно производиться на основе системы целевых показателей, которая обеспечит мониторинг динамики изменений за оцениваемый период с целью уточнения или корректировки поставленных задач и проводимых мероприятий.</w:t>
      </w:r>
    </w:p>
    <w:p w:rsidR="003157A8" w:rsidRDefault="003157A8">
      <w:pPr>
        <w:pStyle w:val="ConsPlusNormal"/>
        <w:ind w:firstLine="540"/>
        <w:jc w:val="both"/>
      </w:pPr>
      <w:hyperlink w:anchor="P35" w:history="1">
        <w:r>
          <w:rPr>
            <w:color w:val="0000FF"/>
          </w:rPr>
          <w:t>Программой</w:t>
        </w:r>
      </w:hyperlink>
      <w:r>
        <w:t xml:space="preserve"> установлены 25 показателей, включающие в себя целевые показатели по основным направлениям ее реализации, в том числе:</w:t>
      </w:r>
    </w:p>
    <w:p w:rsidR="003157A8" w:rsidRDefault="003157A8">
      <w:pPr>
        <w:pStyle w:val="ConsPlusNormal"/>
        <w:jc w:val="both"/>
      </w:pPr>
      <w:r>
        <w:t xml:space="preserve">(в ред. Постановлений Правительства РФ от 08.09.2010 </w:t>
      </w:r>
      <w:hyperlink r:id="rId226" w:history="1">
        <w:r>
          <w:rPr>
            <w:color w:val="0000FF"/>
          </w:rPr>
          <w:t>N 701</w:t>
        </w:r>
      </w:hyperlink>
      <w:r>
        <w:t xml:space="preserve">, от 20.09.2012 </w:t>
      </w:r>
      <w:hyperlink r:id="rId227" w:history="1">
        <w:r>
          <w:rPr>
            <w:color w:val="0000FF"/>
          </w:rPr>
          <w:t>N 952</w:t>
        </w:r>
      </w:hyperlink>
      <w:r>
        <w:t>)</w:t>
      </w:r>
    </w:p>
    <w:p w:rsidR="003157A8" w:rsidRDefault="003157A8">
      <w:pPr>
        <w:pStyle w:val="ConsPlusNormal"/>
        <w:ind w:firstLine="540"/>
        <w:jc w:val="both"/>
      </w:pPr>
      <w:r>
        <w:t>комплексные показатели уровня экономического развития территории;</w:t>
      </w:r>
    </w:p>
    <w:p w:rsidR="003157A8" w:rsidRDefault="003157A8">
      <w:pPr>
        <w:pStyle w:val="ConsPlusNormal"/>
        <w:ind w:firstLine="540"/>
        <w:jc w:val="both"/>
      </w:pPr>
      <w:r>
        <w:t>показатели состояния и динамики развития транспортной и социальной инфраструктуры;</w:t>
      </w:r>
    </w:p>
    <w:p w:rsidR="003157A8" w:rsidRDefault="003157A8">
      <w:pPr>
        <w:pStyle w:val="ConsPlusNormal"/>
        <w:jc w:val="both"/>
      </w:pPr>
      <w:r>
        <w:t xml:space="preserve">(в ред. </w:t>
      </w:r>
      <w:hyperlink r:id="rId228"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показатели состояния и динамики развития рыбохозяйственного комплекса;</w:t>
      </w:r>
    </w:p>
    <w:p w:rsidR="003157A8" w:rsidRDefault="003157A8">
      <w:pPr>
        <w:pStyle w:val="ConsPlusNormal"/>
        <w:ind w:firstLine="540"/>
        <w:jc w:val="both"/>
      </w:pPr>
      <w:r>
        <w:t>показатели состояния и динамики инвестиционного климата и диверсификации экономики;</w:t>
      </w:r>
    </w:p>
    <w:p w:rsidR="003157A8" w:rsidRDefault="003157A8">
      <w:pPr>
        <w:pStyle w:val="ConsPlusNormal"/>
        <w:ind w:firstLine="540"/>
        <w:jc w:val="both"/>
      </w:pPr>
      <w:r>
        <w:t>показатели состояния и динамики демографического развития;</w:t>
      </w:r>
    </w:p>
    <w:p w:rsidR="003157A8" w:rsidRDefault="003157A8">
      <w:pPr>
        <w:pStyle w:val="ConsPlusNormal"/>
        <w:jc w:val="both"/>
      </w:pPr>
      <w:r>
        <w:t xml:space="preserve">(в ред. </w:t>
      </w:r>
      <w:hyperlink r:id="rId229" w:history="1">
        <w:r>
          <w:rPr>
            <w:color w:val="0000FF"/>
          </w:rPr>
          <w:t>Постановления</w:t>
        </w:r>
      </w:hyperlink>
      <w:r>
        <w:t xml:space="preserve"> Правительства РФ от 20.09.2012 N 952)</w:t>
      </w:r>
    </w:p>
    <w:p w:rsidR="003157A8" w:rsidRDefault="003157A8">
      <w:pPr>
        <w:pStyle w:val="ConsPlusNormal"/>
        <w:ind w:firstLine="540"/>
        <w:jc w:val="both"/>
      </w:pPr>
      <w:r>
        <w:t>показатели, характеризующие создание нормативной правовой базы, обеспечивающей особые экономические условия для формирования благоприятного инвестиционного климата в регионе и повышения конкурентоспособности российских компаний.</w:t>
      </w:r>
    </w:p>
    <w:p w:rsidR="003157A8" w:rsidRDefault="003157A8">
      <w:pPr>
        <w:pStyle w:val="ConsPlusNormal"/>
        <w:ind w:firstLine="540"/>
        <w:jc w:val="both"/>
      </w:pPr>
      <w:r>
        <w:t xml:space="preserve">Для каждого из показателей </w:t>
      </w:r>
      <w:hyperlink w:anchor="P35" w:history="1">
        <w:r>
          <w:rPr>
            <w:color w:val="0000FF"/>
          </w:rPr>
          <w:t>Программы</w:t>
        </w:r>
      </w:hyperlink>
      <w:r>
        <w:t xml:space="preserve"> установлено целевое значение на 2015 год и промежуточные значения на период с 2007 по 2010 годы.</w:t>
      </w:r>
    </w:p>
    <w:p w:rsidR="003157A8" w:rsidRDefault="003157A8">
      <w:pPr>
        <w:pStyle w:val="ConsPlusNormal"/>
        <w:ind w:firstLine="540"/>
        <w:jc w:val="both"/>
      </w:pPr>
      <w:r>
        <w:t xml:space="preserve">Оценка эффективности реализации </w:t>
      </w:r>
      <w:hyperlink w:anchor="P35" w:history="1">
        <w:r>
          <w:rPr>
            <w:color w:val="0000FF"/>
          </w:rPr>
          <w:t>Программы</w:t>
        </w:r>
      </w:hyperlink>
      <w:r>
        <w:t xml:space="preserve"> будет производиться путем сравнения текущих значений показателей с их целевым (промежуточным) значением. При этом результативность программного мероприятия будет оцениваться исходя из соответствия его ожидаемых результатов поставленной цели, степени приближения к этой цели и косвенных позитивных воздействий на социальную, демографическую, экологическую ситуацию, а также на параметры экономического развития территории.</w:t>
      </w:r>
    </w:p>
    <w:p w:rsidR="003157A8" w:rsidRDefault="003157A8">
      <w:pPr>
        <w:pStyle w:val="ConsPlusNormal"/>
        <w:ind w:firstLine="540"/>
        <w:jc w:val="both"/>
      </w:pPr>
      <w:r>
        <w:t xml:space="preserve">Ниже приводится описание алгоритмов расчета показателей </w:t>
      </w:r>
      <w:hyperlink w:anchor="P35" w:history="1">
        <w:r>
          <w:rPr>
            <w:color w:val="0000FF"/>
          </w:rPr>
          <w:t>Программы</w:t>
        </w:r>
      </w:hyperlink>
      <w:r>
        <w:t>.</w:t>
      </w:r>
    </w:p>
    <w:p w:rsidR="003157A8" w:rsidRDefault="003157A8">
      <w:pPr>
        <w:pStyle w:val="ConsPlusNormal"/>
        <w:ind w:firstLine="540"/>
        <w:jc w:val="both"/>
      </w:pPr>
    </w:p>
    <w:p w:rsidR="003157A8" w:rsidRDefault="003157A8">
      <w:pPr>
        <w:pStyle w:val="ConsPlusNormal"/>
        <w:ind w:firstLine="540"/>
        <w:jc w:val="both"/>
      </w:pPr>
      <w:r>
        <w:t xml:space="preserve">1. Исключен. - </w:t>
      </w:r>
      <w:hyperlink r:id="rId230"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 xml:space="preserve">2. Исключен. - </w:t>
      </w:r>
      <w:hyperlink r:id="rId231"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3. Удельный вес муниципальных образований Курильских островов в объеме продукции промышленности Сахалинской области (процентов)</w:t>
      </w:r>
    </w:p>
    <w:p w:rsidR="003157A8" w:rsidRDefault="003157A8">
      <w:pPr>
        <w:pStyle w:val="ConsPlusNormal"/>
        <w:ind w:firstLine="540"/>
        <w:jc w:val="both"/>
      </w:pPr>
    </w:p>
    <w:p w:rsidR="003157A8" w:rsidRDefault="003157A8">
      <w:pPr>
        <w:pStyle w:val="ConsPlusNonformat"/>
        <w:jc w:val="both"/>
      </w:pPr>
      <w:r>
        <w:t>ПРОМПРОДко</w:t>
      </w:r>
    </w:p>
    <w:p w:rsidR="003157A8" w:rsidRDefault="003157A8">
      <w:pPr>
        <w:pStyle w:val="ConsPlusNonformat"/>
        <w:jc w:val="both"/>
      </w:pPr>
      <w:r>
        <w:t>---------- x 100%, где:</w:t>
      </w:r>
    </w:p>
    <w:p w:rsidR="003157A8" w:rsidRDefault="003157A8">
      <w:pPr>
        <w:pStyle w:val="ConsPlusNonformat"/>
        <w:jc w:val="both"/>
      </w:pPr>
      <w:r>
        <w:t>ПРОМПРОДсо</w:t>
      </w:r>
    </w:p>
    <w:p w:rsidR="003157A8" w:rsidRDefault="003157A8">
      <w:pPr>
        <w:pStyle w:val="ConsPlusNonformat"/>
        <w:jc w:val="both"/>
      </w:pPr>
    </w:p>
    <w:p w:rsidR="003157A8" w:rsidRDefault="003157A8">
      <w:pPr>
        <w:pStyle w:val="ConsPlusNonformat"/>
        <w:jc w:val="both"/>
      </w:pPr>
      <w:r>
        <w:t>ПРОМПРОДко   -   объем   промышленной   продукции,   произведенной</w:t>
      </w:r>
    </w:p>
    <w:p w:rsidR="003157A8" w:rsidRDefault="003157A8">
      <w:pPr>
        <w:pStyle w:val="ConsPlusNonformat"/>
        <w:jc w:val="both"/>
      </w:pPr>
      <w:r>
        <w:t>предприятиями  муниципальных  образований  Курильских островов, по</w:t>
      </w:r>
    </w:p>
    <w:p w:rsidR="003157A8" w:rsidRDefault="003157A8">
      <w:pPr>
        <w:pStyle w:val="ConsPlusNonformat"/>
        <w:jc w:val="both"/>
      </w:pPr>
      <w:r>
        <w:t>итогам отчетного периода (млн. рублей);</w:t>
      </w:r>
    </w:p>
    <w:p w:rsidR="003157A8" w:rsidRDefault="003157A8">
      <w:pPr>
        <w:pStyle w:val="ConsPlusNonformat"/>
        <w:jc w:val="both"/>
      </w:pPr>
      <w:r>
        <w:t>ПРОМПРОДсо  -  объем промышленной продукции Сахалинской области по</w:t>
      </w:r>
    </w:p>
    <w:p w:rsidR="003157A8" w:rsidRDefault="003157A8">
      <w:pPr>
        <w:pStyle w:val="ConsPlusNonformat"/>
        <w:jc w:val="both"/>
      </w:pPr>
      <w:r>
        <w:t>итогам отчетного периода (млн. рублей).</w:t>
      </w:r>
    </w:p>
    <w:p w:rsidR="003157A8" w:rsidRDefault="003157A8">
      <w:pPr>
        <w:pStyle w:val="ConsPlusNormal"/>
        <w:ind w:firstLine="540"/>
        <w:jc w:val="both"/>
      </w:pPr>
    </w:p>
    <w:p w:rsidR="003157A8" w:rsidRDefault="003157A8">
      <w:pPr>
        <w:pStyle w:val="ConsPlusNormal"/>
        <w:ind w:firstLine="540"/>
        <w:jc w:val="both"/>
      </w:pPr>
      <w:r>
        <w:t>4. Удельный вес муниципальных образований Курильских островов в объеме платных услуг населению Сахалинской области (процентов)</w:t>
      </w:r>
    </w:p>
    <w:p w:rsidR="003157A8" w:rsidRDefault="003157A8">
      <w:pPr>
        <w:pStyle w:val="ConsPlusNormal"/>
        <w:ind w:firstLine="540"/>
        <w:jc w:val="both"/>
      </w:pPr>
    </w:p>
    <w:p w:rsidR="003157A8" w:rsidRDefault="003157A8">
      <w:pPr>
        <w:pStyle w:val="ConsPlusNonformat"/>
        <w:jc w:val="both"/>
      </w:pPr>
      <w:r>
        <w:t>ПЛАТУСЛУГИко</w:t>
      </w:r>
    </w:p>
    <w:p w:rsidR="003157A8" w:rsidRDefault="003157A8">
      <w:pPr>
        <w:pStyle w:val="ConsPlusNonformat"/>
        <w:jc w:val="both"/>
      </w:pPr>
      <w:r>
        <w:t>------------ x 100%, где:</w:t>
      </w:r>
    </w:p>
    <w:p w:rsidR="003157A8" w:rsidRDefault="003157A8">
      <w:pPr>
        <w:pStyle w:val="ConsPlusNonformat"/>
        <w:jc w:val="both"/>
      </w:pPr>
      <w:r>
        <w:t>ПЛАТУСЛУГИсо</w:t>
      </w:r>
    </w:p>
    <w:p w:rsidR="003157A8" w:rsidRDefault="003157A8">
      <w:pPr>
        <w:pStyle w:val="ConsPlusNonformat"/>
        <w:jc w:val="both"/>
      </w:pPr>
    </w:p>
    <w:p w:rsidR="003157A8" w:rsidRDefault="003157A8">
      <w:pPr>
        <w:pStyle w:val="ConsPlusNonformat"/>
        <w:jc w:val="both"/>
      </w:pPr>
      <w:r>
        <w:t>ПЛАТУСЛУГИко   -  объем  платных  услуг,  оказанных  предприятиями</w:t>
      </w:r>
    </w:p>
    <w:p w:rsidR="003157A8" w:rsidRDefault="003157A8">
      <w:pPr>
        <w:pStyle w:val="ConsPlusNonformat"/>
        <w:jc w:val="both"/>
      </w:pPr>
      <w:r>
        <w:lastRenderedPageBreak/>
        <w:t>муниципальных образований Курильских островов, по итогам отчетного</w:t>
      </w:r>
    </w:p>
    <w:p w:rsidR="003157A8" w:rsidRDefault="003157A8">
      <w:pPr>
        <w:pStyle w:val="ConsPlusNonformat"/>
        <w:jc w:val="both"/>
      </w:pPr>
      <w:r>
        <w:t>периода (млн. рублей);</w:t>
      </w:r>
    </w:p>
    <w:p w:rsidR="003157A8" w:rsidRDefault="003157A8">
      <w:pPr>
        <w:pStyle w:val="ConsPlusNonformat"/>
        <w:jc w:val="both"/>
      </w:pPr>
      <w:r>
        <w:t>ПЛАТУСЛУГИсо  -  объем платных услуг Сахалинской области по итогам</w:t>
      </w:r>
    </w:p>
    <w:p w:rsidR="003157A8" w:rsidRDefault="003157A8">
      <w:pPr>
        <w:pStyle w:val="ConsPlusNonformat"/>
        <w:jc w:val="both"/>
      </w:pPr>
      <w:r>
        <w:t>отчетного периода (млн. рублей).</w:t>
      </w:r>
    </w:p>
    <w:p w:rsidR="003157A8" w:rsidRDefault="003157A8">
      <w:pPr>
        <w:pStyle w:val="ConsPlusNormal"/>
        <w:ind w:firstLine="540"/>
        <w:jc w:val="both"/>
      </w:pPr>
    </w:p>
    <w:p w:rsidR="003157A8" w:rsidRDefault="003157A8">
      <w:pPr>
        <w:pStyle w:val="ConsPlusNormal"/>
        <w:ind w:firstLine="540"/>
        <w:jc w:val="both"/>
      </w:pPr>
      <w:r>
        <w:t xml:space="preserve">5. Исключен. - </w:t>
      </w:r>
      <w:hyperlink r:id="rId232"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6. Удельный вес площади городского поселения, оборудованной водопроводом (процентов)</w:t>
      </w:r>
    </w:p>
    <w:p w:rsidR="003157A8" w:rsidRDefault="003157A8">
      <w:pPr>
        <w:pStyle w:val="ConsPlusNormal"/>
        <w:ind w:firstLine="540"/>
        <w:jc w:val="both"/>
      </w:pPr>
    </w:p>
    <w:p w:rsidR="003157A8" w:rsidRDefault="003157A8">
      <w:pPr>
        <w:pStyle w:val="ConsPlusNonformat"/>
        <w:jc w:val="both"/>
      </w:pPr>
      <w:r>
        <w:t>ЖИЛФОНДвод</w:t>
      </w:r>
    </w:p>
    <w:p w:rsidR="003157A8" w:rsidRDefault="003157A8">
      <w:pPr>
        <w:pStyle w:val="ConsPlusNonformat"/>
        <w:jc w:val="both"/>
      </w:pPr>
      <w:r>
        <w:t>---------- x 100%, где:</w:t>
      </w:r>
    </w:p>
    <w:p w:rsidR="003157A8" w:rsidRDefault="003157A8">
      <w:pPr>
        <w:pStyle w:val="ConsPlusNonformat"/>
        <w:jc w:val="both"/>
      </w:pPr>
      <w:r>
        <w:t>ЖИЛФОНДобщ</w:t>
      </w:r>
    </w:p>
    <w:p w:rsidR="003157A8" w:rsidRDefault="003157A8">
      <w:pPr>
        <w:pStyle w:val="ConsPlusNonformat"/>
        <w:jc w:val="both"/>
      </w:pPr>
    </w:p>
    <w:p w:rsidR="003157A8" w:rsidRDefault="003157A8">
      <w:pPr>
        <w:pStyle w:val="ConsPlusNonformat"/>
        <w:jc w:val="both"/>
      </w:pPr>
      <w:r>
        <w:t>ЖИЛФОНДвод  - площадь жилищного фонда, оборудованного водопроводом</w:t>
      </w:r>
    </w:p>
    <w:p w:rsidR="003157A8" w:rsidRDefault="003157A8">
      <w:pPr>
        <w:pStyle w:val="ConsPlusNonformat"/>
        <w:jc w:val="both"/>
      </w:pPr>
      <w:r>
        <w:t>(тыс. кв. м);</w:t>
      </w:r>
    </w:p>
    <w:p w:rsidR="003157A8" w:rsidRDefault="003157A8">
      <w:pPr>
        <w:pStyle w:val="ConsPlusNonformat"/>
        <w:jc w:val="both"/>
      </w:pPr>
      <w:r>
        <w:t>ЖИЛФОНДобщ - общая площадь жилищного фонда (тыс. кв. м).</w:t>
      </w:r>
    </w:p>
    <w:p w:rsidR="003157A8" w:rsidRDefault="003157A8">
      <w:pPr>
        <w:pStyle w:val="ConsPlusNormal"/>
        <w:ind w:firstLine="540"/>
        <w:jc w:val="both"/>
      </w:pPr>
    </w:p>
    <w:p w:rsidR="003157A8" w:rsidRDefault="003157A8">
      <w:pPr>
        <w:pStyle w:val="ConsPlusNormal"/>
        <w:ind w:firstLine="540"/>
        <w:jc w:val="both"/>
      </w:pPr>
      <w:r>
        <w:t>7. Удельный вес площади городского поселения, оборудованной канализацией (процентов)</w:t>
      </w:r>
    </w:p>
    <w:p w:rsidR="003157A8" w:rsidRDefault="003157A8">
      <w:pPr>
        <w:pStyle w:val="ConsPlusNormal"/>
        <w:ind w:firstLine="540"/>
        <w:jc w:val="both"/>
      </w:pPr>
    </w:p>
    <w:p w:rsidR="003157A8" w:rsidRDefault="003157A8">
      <w:pPr>
        <w:pStyle w:val="ConsPlusNonformat"/>
        <w:jc w:val="both"/>
      </w:pPr>
      <w:r>
        <w:t>ЖИЛФОНДк</w:t>
      </w:r>
    </w:p>
    <w:p w:rsidR="003157A8" w:rsidRDefault="003157A8">
      <w:pPr>
        <w:pStyle w:val="ConsPlusNonformat"/>
        <w:jc w:val="both"/>
      </w:pPr>
      <w:r>
        <w:t>---------- x 100%, где:</w:t>
      </w:r>
    </w:p>
    <w:p w:rsidR="003157A8" w:rsidRDefault="003157A8">
      <w:pPr>
        <w:pStyle w:val="ConsPlusNonformat"/>
        <w:jc w:val="both"/>
      </w:pPr>
      <w:r>
        <w:t>ЖИЛФОНДобщ</w:t>
      </w:r>
    </w:p>
    <w:p w:rsidR="003157A8" w:rsidRDefault="003157A8">
      <w:pPr>
        <w:pStyle w:val="ConsPlusNonformat"/>
        <w:jc w:val="both"/>
      </w:pPr>
    </w:p>
    <w:p w:rsidR="003157A8" w:rsidRDefault="003157A8">
      <w:pPr>
        <w:pStyle w:val="ConsPlusNonformat"/>
        <w:jc w:val="both"/>
      </w:pPr>
      <w:r>
        <w:t>ЖИЛФОНДк  -  площадь  жилищного фонда, оборудованного канализацией</w:t>
      </w:r>
    </w:p>
    <w:p w:rsidR="003157A8" w:rsidRDefault="003157A8">
      <w:pPr>
        <w:pStyle w:val="ConsPlusNonformat"/>
        <w:jc w:val="both"/>
      </w:pPr>
      <w:r>
        <w:t>(тыс. кв. м);</w:t>
      </w:r>
    </w:p>
    <w:p w:rsidR="003157A8" w:rsidRDefault="003157A8">
      <w:pPr>
        <w:pStyle w:val="ConsPlusNonformat"/>
        <w:jc w:val="both"/>
      </w:pPr>
      <w:r>
        <w:t>ЖИЛФОНДобщ - общая площадь жилищного фонда (тыс. кв. м).</w:t>
      </w:r>
    </w:p>
    <w:p w:rsidR="003157A8" w:rsidRDefault="003157A8">
      <w:pPr>
        <w:pStyle w:val="ConsPlusNormal"/>
        <w:ind w:firstLine="540"/>
        <w:jc w:val="both"/>
      </w:pPr>
    </w:p>
    <w:p w:rsidR="003157A8" w:rsidRDefault="003157A8">
      <w:pPr>
        <w:pStyle w:val="ConsPlusNormal"/>
        <w:ind w:firstLine="540"/>
        <w:jc w:val="both"/>
      </w:pPr>
      <w:r>
        <w:t>8. Удельный вес площади городского поселения, оборудованной центральным отоплением (процентов)</w:t>
      </w:r>
    </w:p>
    <w:p w:rsidR="003157A8" w:rsidRDefault="003157A8">
      <w:pPr>
        <w:pStyle w:val="ConsPlusNormal"/>
        <w:ind w:firstLine="540"/>
        <w:jc w:val="both"/>
      </w:pPr>
    </w:p>
    <w:p w:rsidR="003157A8" w:rsidRDefault="003157A8">
      <w:pPr>
        <w:pStyle w:val="ConsPlusNonformat"/>
        <w:jc w:val="both"/>
      </w:pPr>
      <w:r>
        <w:t>ЖИЛФОНДцо</w:t>
      </w:r>
    </w:p>
    <w:p w:rsidR="003157A8" w:rsidRDefault="003157A8">
      <w:pPr>
        <w:pStyle w:val="ConsPlusNonformat"/>
        <w:jc w:val="both"/>
      </w:pPr>
      <w:r>
        <w:t>---------- x 100%, где:</w:t>
      </w:r>
    </w:p>
    <w:p w:rsidR="003157A8" w:rsidRDefault="003157A8">
      <w:pPr>
        <w:pStyle w:val="ConsPlusNonformat"/>
        <w:jc w:val="both"/>
      </w:pPr>
      <w:r>
        <w:t>ЖИЛФОНДобщ</w:t>
      </w:r>
    </w:p>
    <w:p w:rsidR="003157A8" w:rsidRDefault="003157A8">
      <w:pPr>
        <w:pStyle w:val="ConsPlusNonformat"/>
        <w:jc w:val="both"/>
      </w:pPr>
    </w:p>
    <w:p w:rsidR="003157A8" w:rsidRDefault="003157A8">
      <w:pPr>
        <w:pStyle w:val="ConsPlusNonformat"/>
        <w:jc w:val="both"/>
      </w:pPr>
      <w:r>
        <w:t>ЖИЛФОНДцо  -  площадь  жилищного фонда, оборудованного центральным</w:t>
      </w:r>
    </w:p>
    <w:p w:rsidR="003157A8" w:rsidRDefault="003157A8">
      <w:pPr>
        <w:pStyle w:val="ConsPlusNonformat"/>
        <w:jc w:val="both"/>
      </w:pPr>
      <w:r>
        <w:t>отоплением (тыс. кв. м);</w:t>
      </w:r>
    </w:p>
    <w:p w:rsidR="003157A8" w:rsidRDefault="003157A8">
      <w:pPr>
        <w:pStyle w:val="ConsPlusNonformat"/>
        <w:jc w:val="both"/>
      </w:pPr>
      <w:r>
        <w:t>ЖИЛФОНДобщ - общая площадь жилищного фонда (тыс. кв. м).</w:t>
      </w:r>
    </w:p>
    <w:p w:rsidR="003157A8" w:rsidRDefault="003157A8">
      <w:pPr>
        <w:pStyle w:val="ConsPlusNormal"/>
        <w:ind w:firstLine="540"/>
        <w:jc w:val="both"/>
      </w:pPr>
    </w:p>
    <w:p w:rsidR="003157A8" w:rsidRDefault="003157A8">
      <w:pPr>
        <w:pStyle w:val="ConsPlusNormal"/>
        <w:ind w:firstLine="540"/>
        <w:jc w:val="both"/>
      </w:pPr>
      <w:r>
        <w:t xml:space="preserve">9 - 10. Исключены. - </w:t>
      </w:r>
      <w:hyperlink r:id="rId233"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 xml:space="preserve">11. Исключен. - </w:t>
      </w:r>
      <w:hyperlink r:id="rId234"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12. Протяженность автомобильных дорог с твердым покрытием (км).</w:t>
      </w:r>
    </w:p>
    <w:p w:rsidR="003157A8" w:rsidRDefault="003157A8">
      <w:pPr>
        <w:pStyle w:val="ConsPlusNormal"/>
        <w:ind w:firstLine="540"/>
        <w:jc w:val="both"/>
      </w:pPr>
    </w:p>
    <w:p w:rsidR="003157A8" w:rsidRDefault="003157A8">
      <w:pPr>
        <w:pStyle w:val="ConsPlusNormal"/>
        <w:ind w:firstLine="540"/>
        <w:jc w:val="both"/>
      </w:pPr>
      <w:r>
        <w:t>13. Прирост грузооборота морского и воздушного транспорта (процентов по отношению к показателям базового периода)</w:t>
      </w:r>
    </w:p>
    <w:p w:rsidR="003157A8" w:rsidRDefault="003157A8">
      <w:pPr>
        <w:pStyle w:val="ConsPlusNormal"/>
        <w:ind w:firstLine="540"/>
        <w:jc w:val="both"/>
      </w:pPr>
    </w:p>
    <w:p w:rsidR="003157A8" w:rsidRDefault="003157A8">
      <w:pPr>
        <w:pStyle w:val="ConsPlusNonformat"/>
        <w:jc w:val="both"/>
      </w:pPr>
      <w:r>
        <w:t>ГРУЗОБотч - ГРУЗОБбаз</w:t>
      </w:r>
    </w:p>
    <w:p w:rsidR="003157A8" w:rsidRDefault="003157A8">
      <w:pPr>
        <w:pStyle w:val="ConsPlusNonformat"/>
        <w:jc w:val="both"/>
      </w:pPr>
      <w:r>
        <w:t>--------------------- x 100%, где:</w:t>
      </w:r>
    </w:p>
    <w:p w:rsidR="003157A8" w:rsidRDefault="003157A8">
      <w:pPr>
        <w:pStyle w:val="ConsPlusNonformat"/>
        <w:jc w:val="both"/>
      </w:pPr>
      <w:r>
        <w:t xml:space="preserve">      ГРУЗОБбаз</w:t>
      </w:r>
    </w:p>
    <w:p w:rsidR="003157A8" w:rsidRDefault="003157A8">
      <w:pPr>
        <w:pStyle w:val="ConsPlusNonformat"/>
        <w:jc w:val="both"/>
      </w:pPr>
    </w:p>
    <w:p w:rsidR="003157A8" w:rsidRDefault="003157A8">
      <w:pPr>
        <w:pStyle w:val="ConsPlusNonformat"/>
        <w:jc w:val="both"/>
      </w:pPr>
      <w:r>
        <w:t>ГРУЗОБотч - грузооборот морского и воздушного транспорта по итогам</w:t>
      </w:r>
    </w:p>
    <w:p w:rsidR="003157A8" w:rsidRDefault="003157A8">
      <w:pPr>
        <w:pStyle w:val="ConsPlusNonformat"/>
        <w:jc w:val="both"/>
      </w:pPr>
      <w:r>
        <w:t>отчетного периода (тыс. тонн);</w:t>
      </w:r>
    </w:p>
    <w:p w:rsidR="003157A8" w:rsidRDefault="003157A8">
      <w:pPr>
        <w:pStyle w:val="ConsPlusNonformat"/>
        <w:jc w:val="both"/>
      </w:pPr>
      <w:r>
        <w:t>ГРУЗОБбаз - грузооборот морского и воздушного транспорта по итогам</w:t>
      </w:r>
    </w:p>
    <w:p w:rsidR="003157A8" w:rsidRDefault="003157A8">
      <w:pPr>
        <w:pStyle w:val="ConsPlusNonformat"/>
        <w:jc w:val="both"/>
      </w:pPr>
      <w:r>
        <w:t>базового периода (тыс. тонн).</w:t>
      </w:r>
    </w:p>
    <w:p w:rsidR="003157A8" w:rsidRDefault="003157A8">
      <w:pPr>
        <w:pStyle w:val="ConsPlusNormal"/>
        <w:ind w:firstLine="540"/>
        <w:jc w:val="both"/>
      </w:pPr>
    </w:p>
    <w:p w:rsidR="003157A8" w:rsidRDefault="003157A8">
      <w:pPr>
        <w:pStyle w:val="ConsPlusNormal"/>
        <w:ind w:firstLine="540"/>
        <w:jc w:val="both"/>
      </w:pPr>
      <w:r>
        <w:t>14. Прирост пассажирооборота морского и воздушного транспорта (процентов по отношению к показателям базового периода)</w:t>
      </w:r>
    </w:p>
    <w:p w:rsidR="003157A8" w:rsidRDefault="003157A8">
      <w:pPr>
        <w:pStyle w:val="ConsPlusNormal"/>
        <w:ind w:firstLine="540"/>
        <w:jc w:val="both"/>
      </w:pPr>
    </w:p>
    <w:p w:rsidR="003157A8" w:rsidRDefault="003157A8">
      <w:pPr>
        <w:pStyle w:val="ConsPlusNonformat"/>
        <w:jc w:val="both"/>
      </w:pPr>
      <w:r>
        <w:lastRenderedPageBreak/>
        <w:t>ПАСОБотч - ПАСОБбаз</w:t>
      </w:r>
    </w:p>
    <w:p w:rsidR="003157A8" w:rsidRDefault="003157A8">
      <w:pPr>
        <w:pStyle w:val="ConsPlusNonformat"/>
        <w:jc w:val="both"/>
      </w:pPr>
      <w:r>
        <w:t>------------------- x 100%, где:</w:t>
      </w:r>
    </w:p>
    <w:p w:rsidR="003157A8" w:rsidRDefault="003157A8">
      <w:pPr>
        <w:pStyle w:val="ConsPlusNonformat"/>
        <w:jc w:val="both"/>
      </w:pPr>
      <w:r>
        <w:t xml:space="preserve">     ПАСОБбаз</w:t>
      </w:r>
    </w:p>
    <w:p w:rsidR="003157A8" w:rsidRDefault="003157A8">
      <w:pPr>
        <w:pStyle w:val="ConsPlusNonformat"/>
        <w:jc w:val="both"/>
      </w:pPr>
    </w:p>
    <w:p w:rsidR="003157A8" w:rsidRDefault="003157A8">
      <w:pPr>
        <w:pStyle w:val="ConsPlusNonformat"/>
        <w:jc w:val="both"/>
      </w:pPr>
      <w:r>
        <w:t>ПАСОБотч  -  пассажирооборот  морского  и воздушного транспорта по</w:t>
      </w:r>
    </w:p>
    <w:p w:rsidR="003157A8" w:rsidRDefault="003157A8">
      <w:pPr>
        <w:pStyle w:val="ConsPlusNonformat"/>
        <w:jc w:val="both"/>
      </w:pPr>
      <w:r>
        <w:t>итогам отчетного периода (тыс. человек);</w:t>
      </w:r>
    </w:p>
    <w:p w:rsidR="003157A8" w:rsidRDefault="003157A8">
      <w:pPr>
        <w:pStyle w:val="ConsPlusNonformat"/>
        <w:jc w:val="both"/>
      </w:pPr>
      <w:r>
        <w:t>ПАСОБбаз  -  пассажирооборот  морского  и воздушного транспорта по</w:t>
      </w:r>
    </w:p>
    <w:p w:rsidR="003157A8" w:rsidRDefault="003157A8">
      <w:pPr>
        <w:pStyle w:val="ConsPlusNonformat"/>
        <w:jc w:val="both"/>
      </w:pPr>
      <w:r>
        <w:t>итогам базового периода (тыс. человек).</w:t>
      </w:r>
    </w:p>
    <w:p w:rsidR="003157A8" w:rsidRDefault="003157A8">
      <w:pPr>
        <w:pStyle w:val="ConsPlusNormal"/>
        <w:ind w:firstLine="540"/>
        <w:jc w:val="both"/>
      </w:pPr>
    </w:p>
    <w:p w:rsidR="003157A8" w:rsidRDefault="003157A8">
      <w:pPr>
        <w:pStyle w:val="ConsPlusNormal"/>
        <w:ind w:firstLine="540"/>
        <w:jc w:val="both"/>
      </w:pPr>
      <w:r>
        <w:t>15. Обеспеченность населения высококачественным многопрограммным телевизионным вещанием (тыс. человек).</w:t>
      </w:r>
    </w:p>
    <w:p w:rsidR="003157A8" w:rsidRDefault="003157A8">
      <w:pPr>
        <w:pStyle w:val="ConsPlusNormal"/>
        <w:ind w:firstLine="540"/>
        <w:jc w:val="both"/>
      </w:pPr>
    </w:p>
    <w:p w:rsidR="003157A8" w:rsidRDefault="003157A8">
      <w:pPr>
        <w:pStyle w:val="ConsPlusNormal"/>
        <w:ind w:firstLine="540"/>
        <w:jc w:val="both"/>
      </w:pPr>
      <w:r>
        <w:t>16. Обеспеченность населения койками (на 10 тыс. человек) (коек)</w:t>
      </w:r>
    </w:p>
    <w:p w:rsidR="003157A8" w:rsidRDefault="003157A8">
      <w:pPr>
        <w:pStyle w:val="ConsPlusNormal"/>
        <w:jc w:val="both"/>
      </w:pPr>
    </w:p>
    <w:p w:rsidR="003157A8" w:rsidRDefault="003157A8">
      <w:pPr>
        <w:pStyle w:val="ConsPlusNormal"/>
        <w:jc w:val="both"/>
      </w:pPr>
      <w:r w:rsidRPr="00AD6C90">
        <w:rPr>
          <w:position w:val="-24"/>
        </w:rPr>
        <w:pict>
          <v:shape id="_x0000_i1025" style="width:92.1pt;height:33.5pt" coordsize="" o:spt="100" adj="0,,0" path="" filled="f" stroked="f">
            <v:stroke joinstyle="miter"/>
            <v:imagedata r:id="rId235" o:title="base_1_188447_4"/>
            <v:formulas/>
            <v:path o:connecttype="segments"/>
          </v:shape>
        </w:pict>
      </w:r>
      <w:r>
        <w:t>,</w:t>
      </w:r>
    </w:p>
    <w:p w:rsidR="003157A8" w:rsidRDefault="003157A8">
      <w:pPr>
        <w:pStyle w:val="ConsPlusNormal"/>
        <w:jc w:val="both"/>
      </w:pPr>
    </w:p>
    <w:p w:rsidR="003157A8" w:rsidRDefault="003157A8">
      <w:pPr>
        <w:pStyle w:val="ConsPlusNormal"/>
        <w:ind w:firstLine="540"/>
        <w:jc w:val="both"/>
      </w:pPr>
      <w:r>
        <w:t>где:</w:t>
      </w:r>
    </w:p>
    <w:p w:rsidR="003157A8" w:rsidRDefault="003157A8">
      <w:pPr>
        <w:pStyle w:val="ConsPlusNormal"/>
        <w:ind w:firstLine="540"/>
        <w:jc w:val="both"/>
      </w:pPr>
      <w:r>
        <w:t>ЧИСЛк - число коек в учреждениях здравоохранения в отчетном периоде (единиц);</w:t>
      </w:r>
    </w:p>
    <w:p w:rsidR="003157A8" w:rsidRDefault="003157A8">
      <w:pPr>
        <w:pStyle w:val="ConsPlusNormal"/>
        <w:ind w:firstLine="540"/>
        <w:jc w:val="both"/>
      </w:pPr>
      <w:r>
        <w:t>НАСЕЛ - численность населения в конце отчетного периода (тыс. человек).</w:t>
      </w:r>
    </w:p>
    <w:p w:rsidR="003157A8" w:rsidRDefault="003157A8">
      <w:pPr>
        <w:pStyle w:val="ConsPlusNormal"/>
        <w:jc w:val="both"/>
      </w:pPr>
      <w:r>
        <w:t xml:space="preserve">(п. 16 в ред. </w:t>
      </w:r>
      <w:hyperlink r:id="rId236" w:history="1">
        <w:r>
          <w:rPr>
            <w:color w:val="0000FF"/>
          </w:rPr>
          <w:t>Постановления</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r>
        <w:t xml:space="preserve">17. Исключен. - </w:t>
      </w:r>
      <w:hyperlink r:id="rId237"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18. Обеспеченность детей дошкольными учреждениями (мест на 100 детей)</w:t>
      </w:r>
    </w:p>
    <w:p w:rsidR="003157A8" w:rsidRDefault="003157A8">
      <w:pPr>
        <w:pStyle w:val="ConsPlusNormal"/>
        <w:ind w:firstLine="540"/>
        <w:jc w:val="both"/>
      </w:pPr>
    </w:p>
    <w:p w:rsidR="003157A8" w:rsidRDefault="003157A8">
      <w:pPr>
        <w:pStyle w:val="ConsPlusNonformat"/>
        <w:jc w:val="both"/>
      </w:pPr>
      <w:r>
        <w:t>МЕСТд</w:t>
      </w:r>
    </w:p>
    <w:p w:rsidR="003157A8" w:rsidRDefault="003157A8">
      <w:pPr>
        <w:pStyle w:val="ConsPlusNonformat"/>
        <w:jc w:val="both"/>
      </w:pPr>
      <w:r>
        <w:t>----- x 100, где:</w:t>
      </w:r>
    </w:p>
    <w:p w:rsidR="003157A8" w:rsidRDefault="003157A8">
      <w:pPr>
        <w:pStyle w:val="ConsPlusNonformat"/>
        <w:jc w:val="both"/>
      </w:pPr>
      <w:r>
        <w:t>ЧИСЛд</w:t>
      </w:r>
    </w:p>
    <w:p w:rsidR="003157A8" w:rsidRDefault="003157A8">
      <w:pPr>
        <w:pStyle w:val="ConsPlusNonformat"/>
        <w:jc w:val="both"/>
      </w:pPr>
    </w:p>
    <w:p w:rsidR="003157A8" w:rsidRDefault="003157A8">
      <w:pPr>
        <w:pStyle w:val="ConsPlusNonformat"/>
        <w:jc w:val="both"/>
      </w:pPr>
      <w:r>
        <w:t>МЕСТд  -  число  мест  в дошкольных учреждениях в отчетном периоде</w:t>
      </w:r>
    </w:p>
    <w:p w:rsidR="003157A8" w:rsidRDefault="003157A8">
      <w:pPr>
        <w:pStyle w:val="ConsPlusNonformat"/>
        <w:jc w:val="both"/>
      </w:pPr>
      <w:r>
        <w:t>(единиц);</w:t>
      </w:r>
    </w:p>
    <w:p w:rsidR="003157A8" w:rsidRDefault="003157A8">
      <w:pPr>
        <w:pStyle w:val="ConsPlusNonformat"/>
        <w:jc w:val="both"/>
      </w:pPr>
      <w:r>
        <w:t>ЧИСЛд  -  численность детей в возрасте 1 - 6 лет в конце отчетного</w:t>
      </w:r>
    </w:p>
    <w:p w:rsidR="003157A8" w:rsidRDefault="003157A8">
      <w:pPr>
        <w:pStyle w:val="ConsPlusNonformat"/>
        <w:jc w:val="both"/>
      </w:pPr>
      <w:r>
        <w:t>периода (человек).</w:t>
      </w:r>
    </w:p>
    <w:p w:rsidR="003157A8" w:rsidRDefault="003157A8">
      <w:pPr>
        <w:pStyle w:val="ConsPlusNormal"/>
        <w:ind w:firstLine="540"/>
        <w:jc w:val="both"/>
      </w:pPr>
    </w:p>
    <w:p w:rsidR="003157A8" w:rsidRDefault="003157A8">
      <w:pPr>
        <w:pStyle w:val="ConsPlusNormal"/>
        <w:ind w:firstLine="540"/>
        <w:jc w:val="both"/>
      </w:pPr>
      <w:r>
        <w:t>19. Обеспеченность населения жильем (кв. м на человека)</w:t>
      </w:r>
    </w:p>
    <w:p w:rsidR="003157A8" w:rsidRDefault="003157A8">
      <w:pPr>
        <w:pStyle w:val="ConsPlusNormal"/>
        <w:ind w:firstLine="540"/>
        <w:jc w:val="both"/>
      </w:pPr>
    </w:p>
    <w:p w:rsidR="003157A8" w:rsidRDefault="003157A8">
      <w:pPr>
        <w:pStyle w:val="ConsPlusNonformat"/>
        <w:jc w:val="both"/>
      </w:pPr>
      <w:r>
        <w:t>ЖИЛФОНДобщ</w:t>
      </w:r>
    </w:p>
    <w:p w:rsidR="003157A8" w:rsidRDefault="003157A8">
      <w:pPr>
        <w:pStyle w:val="ConsPlusNonformat"/>
        <w:jc w:val="both"/>
      </w:pPr>
      <w:r>
        <w:t>----------, где:</w:t>
      </w:r>
    </w:p>
    <w:p w:rsidR="003157A8" w:rsidRDefault="003157A8">
      <w:pPr>
        <w:pStyle w:val="ConsPlusNonformat"/>
        <w:jc w:val="both"/>
      </w:pPr>
      <w:r>
        <w:t xml:space="preserve">  НАСЕЛ</w:t>
      </w:r>
    </w:p>
    <w:p w:rsidR="003157A8" w:rsidRDefault="003157A8">
      <w:pPr>
        <w:pStyle w:val="ConsPlusNonformat"/>
        <w:jc w:val="both"/>
      </w:pPr>
    </w:p>
    <w:p w:rsidR="003157A8" w:rsidRDefault="003157A8">
      <w:pPr>
        <w:pStyle w:val="ConsPlusNonformat"/>
        <w:jc w:val="both"/>
      </w:pPr>
      <w:r>
        <w:t>ЖИЛФОНДобщ  -  общая  площадь  жилищного  фонда на конец отчетного</w:t>
      </w:r>
    </w:p>
    <w:p w:rsidR="003157A8" w:rsidRDefault="003157A8">
      <w:pPr>
        <w:pStyle w:val="ConsPlusNonformat"/>
        <w:jc w:val="both"/>
      </w:pPr>
      <w:r>
        <w:t>периода (тыс. кв. м);</w:t>
      </w:r>
    </w:p>
    <w:p w:rsidR="003157A8" w:rsidRDefault="003157A8">
      <w:pPr>
        <w:pStyle w:val="ConsPlusNonformat"/>
        <w:jc w:val="both"/>
      </w:pPr>
      <w:r>
        <w:t>НАСЕЛ  -  численность  населения  на конец отчетного периода (тыс.</w:t>
      </w:r>
    </w:p>
    <w:p w:rsidR="003157A8" w:rsidRDefault="003157A8">
      <w:pPr>
        <w:pStyle w:val="ConsPlusNonformat"/>
        <w:jc w:val="both"/>
      </w:pPr>
      <w:r>
        <w:t>человек).</w:t>
      </w:r>
    </w:p>
    <w:p w:rsidR="003157A8" w:rsidRDefault="003157A8">
      <w:pPr>
        <w:pStyle w:val="ConsPlusNormal"/>
        <w:ind w:firstLine="540"/>
        <w:jc w:val="both"/>
      </w:pPr>
    </w:p>
    <w:p w:rsidR="003157A8" w:rsidRDefault="003157A8">
      <w:pPr>
        <w:pStyle w:val="ConsPlusNormal"/>
        <w:ind w:firstLine="540"/>
        <w:jc w:val="both"/>
      </w:pPr>
      <w:r>
        <w:t xml:space="preserve">20. Исключен. - </w:t>
      </w:r>
      <w:hyperlink r:id="rId238"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21. Производство рыбопродукции (тыс. тонн по итогам отчетного периода).</w:t>
      </w:r>
    </w:p>
    <w:p w:rsidR="003157A8" w:rsidRDefault="003157A8">
      <w:pPr>
        <w:pStyle w:val="ConsPlusNormal"/>
        <w:ind w:firstLine="540"/>
        <w:jc w:val="both"/>
      </w:pPr>
    </w:p>
    <w:p w:rsidR="003157A8" w:rsidRDefault="003157A8">
      <w:pPr>
        <w:pStyle w:val="ConsPlusNormal"/>
        <w:ind w:firstLine="540"/>
        <w:jc w:val="both"/>
      </w:pPr>
      <w:r>
        <w:t>22. Отгрузка продукции рыбоперерабатывающей промышленности (млн. рублей по итогам отчетного периода).</w:t>
      </w:r>
    </w:p>
    <w:p w:rsidR="003157A8" w:rsidRDefault="003157A8">
      <w:pPr>
        <w:pStyle w:val="ConsPlusNormal"/>
        <w:ind w:firstLine="540"/>
        <w:jc w:val="both"/>
      </w:pPr>
    </w:p>
    <w:p w:rsidR="003157A8" w:rsidRDefault="003157A8">
      <w:pPr>
        <w:pStyle w:val="ConsPlusNormal"/>
        <w:ind w:firstLine="540"/>
        <w:jc w:val="both"/>
      </w:pPr>
      <w:r>
        <w:t xml:space="preserve">23. Исключен. - </w:t>
      </w:r>
      <w:hyperlink r:id="rId239"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24. Объем выпуска молоди лососевых видов рыб на нагул по итогам отчетного периода (млн. штук в год).</w:t>
      </w:r>
    </w:p>
    <w:p w:rsidR="003157A8" w:rsidRDefault="003157A8">
      <w:pPr>
        <w:pStyle w:val="ConsPlusNormal"/>
        <w:ind w:firstLine="540"/>
        <w:jc w:val="both"/>
      </w:pPr>
    </w:p>
    <w:p w:rsidR="003157A8" w:rsidRDefault="003157A8">
      <w:pPr>
        <w:pStyle w:val="ConsPlusNormal"/>
        <w:ind w:firstLine="540"/>
        <w:jc w:val="both"/>
      </w:pPr>
      <w:r>
        <w:t>25. Соотношение ввода и выбытия основных производственных фондов (млн. рублей)</w:t>
      </w:r>
    </w:p>
    <w:p w:rsidR="003157A8" w:rsidRDefault="003157A8">
      <w:pPr>
        <w:pStyle w:val="ConsPlusNormal"/>
        <w:ind w:firstLine="540"/>
        <w:jc w:val="both"/>
      </w:pPr>
    </w:p>
    <w:p w:rsidR="003157A8" w:rsidRDefault="003157A8">
      <w:pPr>
        <w:pStyle w:val="ConsPlusNonformat"/>
        <w:jc w:val="both"/>
      </w:pPr>
      <w:r>
        <w:t>ВВОДоф - ВЫБЫТоф, где:</w:t>
      </w:r>
    </w:p>
    <w:p w:rsidR="003157A8" w:rsidRDefault="003157A8">
      <w:pPr>
        <w:pStyle w:val="ConsPlusNonformat"/>
        <w:jc w:val="both"/>
      </w:pPr>
    </w:p>
    <w:p w:rsidR="003157A8" w:rsidRDefault="003157A8">
      <w:pPr>
        <w:pStyle w:val="ConsPlusNonformat"/>
        <w:jc w:val="both"/>
      </w:pPr>
      <w:r>
        <w:t>ВВОДоф  - ввод основных производственных фондов в отчетном периоде</w:t>
      </w:r>
    </w:p>
    <w:p w:rsidR="003157A8" w:rsidRDefault="003157A8">
      <w:pPr>
        <w:pStyle w:val="ConsPlusNonformat"/>
        <w:jc w:val="both"/>
      </w:pPr>
      <w:r>
        <w:t>(млн. рублей);</w:t>
      </w:r>
    </w:p>
    <w:p w:rsidR="003157A8" w:rsidRDefault="003157A8">
      <w:pPr>
        <w:pStyle w:val="ConsPlusNonformat"/>
        <w:jc w:val="both"/>
      </w:pPr>
      <w:r>
        <w:t>ВЫБЫТоф  -  выбытие  основных  производственных  фондов в отчетном</w:t>
      </w:r>
    </w:p>
    <w:p w:rsidR="003157A8" w:rsidRDefault="003157A8">
      <w:pPr>
        <w:pStyle w:val="ConsPlusNonformat"/>
        <w:jc w:val="both"/>
      </w:pPr>
      <w:r>
        <w:t>периоде (млн. рублей).</w:t>
      </w:r>
    </w:p>
    <w:p w:rsidR="003157A8" w:rsidRDefault="003157A8">
      <w:pPr>
        <w:pStyle w:val="ConsPlusNormal"/>
        <w:ind w:firstLine="540"/>
        <w:jc w:val="both"/>
      </w:pPr>
    </w:p>
    <w:p w:rsidR="003157A8" w:rsidRDefault="003157A8">
      <w:pPr>
        <w:pStyle w:val="ConsPlusNormal"/>
        <w:ind w:firstLine="540"/>
        <w:jc w:val="both"/>
      </w:pPr>
      <w:r>
        <w:t>26. Доля инвестиций в основной капитал за счет собственных средств предприятий (процентов)</w:t>
      </w:r>
    </w:p>
    <w:p w:rsidR="003157A8" w:rsidRDefault="003157A8">
      <w:pPr>
        <w:pStyle w:val="ConsPlusNormal"/>
        <w:ind w:firstLine="540"/>
        <w:jc w:val="both"/>
      </w:pPr>
    </w:p>
    <w:p w:rsidR="003157A8" w:rsidRDefault="003157A8">
      <w:pPr>
        <w:pStyle w:val="ConsPlusNonformat"/>
        <w:jc w:val="both"/>
      </w:pPr>
      <w:r>
        <w:t>ИНВЕСТпр</w:t>
      </w:r>
    </w:p>
    <w:p w:rsidR="003157A8" w:rsidRDefault="003157A8">
      <w:pPr>
        <w:pStyle w:val="ConsPlusNonformat"/>
        <w:jc w:val="both"/>
      </w:pPr>
      <w:r>
        <w:t>--------- x 100%, где:</w:t>
      </w:r>
    </w:p>
    <w:p w:rsidR="003157A8" w:rsidRDefault="003157A8">
      <w:pPr>
        <w:pStyle w:val="ConsPlusNonformat"/>
        <w:jc w:val="both"/>
      </w:pPr>
      <w:r>
        <w:t>ИНВЕСТобщ</w:t>
      </w:r>
    </w:p>
    <w:p w:rsidR="003157A8" w:rsidRDefault="003157A8">
      <w:pPr>
        <w:pStyle w:val="ConsPlusNonformat"/>
        <w:jc w:val="both"/>
      </w:pPr>
    </w:p>
    <w:p w:rsidR="003157A8" w:rsidRDefault="003157A8">
      <w:pPr>
        <w:pStyle w:val="ConsPlusNonformat"/>
        <w:jc w:val="both"/>
      </w:pPr>
      <w:r>
        <w:t>ИНВЕСТпр - объем инвестиций в основной капитал за счет собственных</w:t>
      </w:r>
    </w:p>
    <w:p w:rsidR="003157A8" w:rsidRDefault="003157A8">
      <w:pPr>
        <w:pStyle w:val="ConsPlusNonformat"/>
        <w:jc w:val="both"/>
      </w:pPr>
      <w:r>
        <w:t>средств предприятий в отчетном периоде (млн. рублей);</w:t>
      </w:r>
    </w:p>
    <w:p w:rsidR="003157A8" w:rsidRDefault="003157A8">
      <w:pPr>
        <w:pStyle w:val="ConsPlusNonformat"/>
        <w:jc w:val="both"/>
      </w:pPr>
      <w:r>
        <w:t>ИНВЕСТобщ  -  объем  инвестиций  в  основной  капитал за счет всех</w:t>
      </w:r>
    </w:p>
    <w:p w:rsidR="003157A8" w:rsidRDefault="003157A8">
      <w:pPr>
        <w:pStyle w:val="ConsPlusNonformat"/>
        <w:jc w:val="both"/>
      </w:pPr>
      <w:r>
        <w:t>источников в отчетном периоде (млн. рублей).</w:t>
      </w:r>
    </w:p>
    <w:p w:rsidR="003157A8" w:rsidRDefault="003157A8">
      <w:pPr>
        <w:pStyle w:val="ConsPlusNormal"/>
        <w:ind w:firstLine="540"/>
        <w:jc w:val="both"/>
      </w:pPr>
    </w:p>
    <w:p w:rsidR="003157A8" w:rsidRDefault="003157A8">
      <w:pPr>
        <w:pStyle w:val="ConsPlusNormal"/>
        <w:ind w:firstLine="540"/>
        <w:jc w:val="both"/>
      </w:pPr>
      <w:r>
        <w:t>27. Доля инвестиций в основной капитал за счет средств бюджета (процентов)</w:t>
      </w:r>
    </w:p>
    <w:p w:rsidR="003157A8" w:rsidRDefault="003157A8">
      <w:pPr>
        <w:pStyle w:val="ConsPlusNormal"/>
        <w:ind w:firstLine="540"/>
        <w:jc w:val="both"/>
      </w:pPr>
    </w:p>
    <w:p w:rsidR="003157A8" w:rsidRDefault="003157A8">
      <w:pPr>
        <w:pStyle w:val="ConsPlusNonformat"/>
        <w:jc w:val="both"/>
      </w:pPr>
      <w:r>
        <w:t>ИНВЕСТбюдж</w:t>
      </w:r>
    </w:p>
    <w:p w:rsidR="003157A8" w:rsidRDefault="003157A8">
      <w:pPr>
        <w:pStyle w:val="ConsPlusNonformat"/>
        <w:jc w:val="both"/>
      </w:pPr>
      <w:r>
        <w:t>---------- x 100%, где:</w:t>
      </w:r>
    </w:p>
    <w:p w:rsidR="003157A8" w:rsidRDefault="003157A8">
      <w:pPr>
        <w:pStyle w:val="ConsPlusNonformat"/>
        <w:jc w:val="both"/>
      </w:pPr>
      <w:r>
        <w:t>ИНВЕСТобщ</w:t>
      </w:r>
    </w:p>
    <w:p w:rsidR="003157A8" w:rsidRDefault="003157A8">
      <w:pPr>
        <w:pStyle w:val="ConsPlusNonformat"/>
        <w:jc w:val="both"/>
      </w:pPr>
    </w:p>
    <w:p w:rsidR="003157A8" w:rsidRDefault="003157A8">
      <w:pPr>
        <w:pStyle w:val="ConsPlusNonformat"/>
        <w:jc w:val="both"/>
      </w:pPr>
      <w:r>
        <w:t>ИНВЕСТбюдж  -  объем инвестиций в основной капитал за счет средств</w:t>
      </w:r>
    </w:p>
    <w:p w:rsidR="003157A8" w:rsidRDefault="003157A8">
      <w:pPr>
        <w:pStyle w:val="ConsPlusNonformat"/>
        <w:jc w:val="both"/>
      </w:pPr>
      <w:r>
        <w:t>бюджета в отчетном периоде (млн. рублей);</w:t>
      </w:r>
    </w:p>
    <w:p w:rsidR="003157A8" w:rsidRDefault="003157A8">
      <w:pPr>
        <w:pStyle w:val="ConsPlusNonformat"/>
        <w:jc w:val="both"/>
      </w:pPr>
      <w:r>
        <w:t>ИНВЕСТобщ  -  объем  инвестиций  в  основной  капитал за счет всех</w:t>
      </w:r>
    </w:p>
    <w:p w:rsidR="003157A8" w:rsidRDefault="003157A8">
      <w:pPr>
        <w:pStyle w:val="ConsPlusNonformat"/>
        <w:jc w:val="both"/>
      </w:pPr>
      <w:r>
        <w:t>источников в отчетном периоде (млн. рублей).</w:t>
      </w:r>
    </w:p>
    <w:p w:rsidR="003157A8" w:rsidRDefault="003157A8">
      <w:pPr>
        <w:pStyle w:val="ConsPlusNormal"/>
        <w:ind w:firstLine="540"/>
        <w:jc w:val="both"/>
      </w:pPr>
    </w:p>
    <w:p w:rsidR="003157A8" w:rsidRDefault="003157A8">
      <w:pPr>
        <w:pStyle w:val="ConsPlusNormal"/>
        <w:ind w:firstLine="540"/>
        <w:jc w:val="both"/>
      </w:pPr>
      <w:r>
        <w:t>28. Доля инвестиций в основной капитал за счет заемных средств (процентов)</w:t>
      </w:r>
    </w:p>
    <w:p w:rsidR="003157A8" w:rsidRDefault="003157A8">
      <w:pPr>
        <w:pStyle w:val="ConsPlusNormal"/>
        <w:ind w:firstLine="540"/>
        <w:jc w:val="both"/>
      </w:pPr>
    </w:p>
    <w:p w:rsidR="003157A8" w:rsidRDefault="003157A8">
      <w:pPr>
        <w:pStyle w:val="ConsPlusNonformat"/>
        <w:jc w:val="both"/>
      </w:pPr>
      <w:r>
        <w:t>ИНВЕСТзаем</w:t>
      </w:r>
    </w:p>
    <w:p w:rsidR="003157A8" w:rsidRDefault="003157A8">
      <w:pPr>
        <w:pStyle w:val="ConsPlusNonformat"/>
        <w:jc w:val="both"/>
      </w:pPr>
      <w:r>
        <w:t>---------- x 100%, где:</w:t>
      </w:r>
    </w:p>
    <w:p w:rsidR="003157A8" w:rsidRDefault="003157A8">
      <w:pPr>
        <w:pStyle w:val="ConsPlusNonformat"/>
        <w:jc w:val="both"/>
      </w:pPr>
      <w:r>
        <w:t>ИНВЕСТобщ</w:t>
      </w:r>
    </w:p>
    <w:p w:rsidR="003157A8" w:rsidRDefault="003157A8">
      <w:pPr>
        <w:pStyle w:val="ConsPlusNonformat"/>
        <w:jc w:val="both"/>
      </w:pPr>
    </w:p>
    <w:p w:rsidR="003157A8" w:rsidRDefault="003157A8">
      <w:pPr>
        <w:pStyle w:val="ConsPlusNonformat"/>
        <w:jc w:val="both"/>
      </w:pPr>
      <w:r>
        <w:t>ИНВЕСТзаем  -  объем инвестиций в основной капитал за счет заемных</w:t>
      </w:r>
    </w:p>
    <w:p w:rsidR="003157A8" w:rsidRDefault="003157A8">
      <w:pPr>
        <w:pStyle w:val="ConsPlusNonformat"/>
        <w:jc w:val="both"/>
      </w:pPr>
      <w:r>
        <w:t>средств в отчетном периоде (млн. рублей);</w:t>
      </w:r>
    </w:p>
    <w:p w:rsidR="003157A8" w:rsidRDefault="003157A8">
      <w:pPr>
        <w:pStyle w:val="ConsPlusNonformat"/>
        <w:jc w:val="both"/>
      </w:pPr>
      <w:r>
        <w:t>ИНВЕСТобщ  -  объем  инвестиций  в  основной  капитал за счет всех</w:t>
      </w:r>
    </w:p>
    <w:p w:rsidR="003157A8" w:rsidRDefault="003157A8">
      <w:pPr>
        <w:pStyle w:val="ConsPlusNonformat"/>
        <w:jc w:val="both"/>
      </w:pPr>
      <w:r>
        <w:t>источников в отчетном периоде (млн. рублей).</w:t>
      </w:r>
    </w:p>
    <w:p w:rsidR="003157A8" w:rsidRDefault="003157A8">
      <w:pPr>
        <w:pStyle w:val="ConsPlusNormal"/>
        <w:ind w:firstLine="540"/>
        <w:jc w:val="both"/>
      </w:pPr>
    </w:p>
    <w:p w:rsidR="003157A8" w:rsidRDefault="003157A8">
      <w:pPr>
        <w:pStyle w:val="ConsPlusNormal"/>
        <w:ind w:firstLine="540"/>
        <w:jc w:val="both"/>
      </w:pPr>
      <w:r>
        <w:t>29. Доля продукции, произведенной предприятиями, не входящими в рыбохозяйственный комплекс (процентов)</w:t>
      </w:r>
    </w:p>
    <w:p w:rsidR="003157A8" w:rsidRDefault="003157A8">
      <w:pPr>
        <w:pStyle w:val="ConsPlusNormal"/>
        <w:ind w:firstLine="540"/>
        <w:jc w:val="both"/>
      </w:pPr>
    </w:p>
    <w:p w:rsidR="003157A8" w:rsidRDefault="003157A8">
      <w:pPr>
        <w:pStyle w:val="ConsPlusNonformat"/>
        <w:jc w:val="both"/>
      </w:pPr>
      <w:r>
        <w:t>ПРОМПРОДотч - ПРОМПРОДрыб</w:t>
      </w:r>
    </w:p>
    <w:p w:rsidR="003157A8" w:rsidRDefault="003157A8">
      <w:pPr>
        <w:pStyle w:val="ConsPlusNonformat"/>
        <w:jc w:val="both"/>
      </w:pPr>
      <w:r>
        <w:t>------------------------- x 100%, где:</w:t>
      </w:r>
    </w:p>
    <w:p w:rsidR="003157A8" w:rsidRDefault="003157A8">
      <w:pPr>
        <w:pStyle w:val="ConsPlusNonformat"/>
        <w:jc w:val="both"/>
      </w:pPr>
      <w:r>
        <w:t xml:space="preserve">       ПРОМПРОДотч</w:t>
      </w:r>
    </w:p>
    <w:p w:rsidR="003157A8" w:rsidRDefault="003157A8">
      <w:pPr>
        <w:pStyle w:val="ConsPlusNonformat"/>
        <w:jc w:val="both"/>
      </w:pPr>
    </w:p>
    <w:p w:rsidR="003157A8" w:rsidRDefault="003157A8">
      <w:pPr>
        <w:pStyle w:val="ConsPlusNonformat"/>
        <w:jc w:val="both"/>
      </w:pPr>
      <w:r>
        <w:t>ПРОМПРОДотч - объем промышленной продукции на территории по итогам</w:t>
      </w:r>
    </w:p>
    <w:p w:rsidR="003157A8" w:rsidRDefault="003157A8">
      <w:pPr>
        <w:pStyle w:val="ConsPlusNonformat"/>
        <w:jc w:val="both"/>
      </w:pPr>
      <w:r>
        <w:t>отчетного периода (млн. рублей);</w:t>
      </w:r>
    </w:p>
    <w:p w:rsidR="003157A8" w:rsidRDefault="003157A8">
      <w:pPr>
        <w:pStyle w:val="ConsPlusNonformat"/>
        <w:jc w:val="both"/>
      </w:pPr>
      <w:r>
        <w:t>ПРОМПРОДрыб   -   объем   промышленной   продукции,  произведенной</w:t>
      </w:r>
    </w:p>
    <w:p w:rsidR="003157A8" w:rsidRDefault="003157A8">
      <w:pPr>
        <w:pStyle w:val="ConsPlusNonformat"/>
        <w:jc w:val="both"/>
      </w:pPr>
      <w:r>
        <w:t>предприятиями  рыбохозяйственного  комплекса,  по итогам отчетного</w:t>
      </w:r>
    </w:p>
    <w:p w:rsidR="003157A8" w:rsidRDefault="003157A8">
      <w:pPr>
        <w:pStyle w:val="ConsPlusNonformat"/>
        <w:jc w:val="both"/>
      </w:pPr>
      <w:r>
        <w:t>периода (млн. рублей).</w:t>
      </w:r>
    </w:p>
    <w:p w:rsidR="003157A8" w:rsidRDefault="003157A8">
      <w:pPr>
        <w:pStyle w:val="ConsPlusNormal"/>
        <w:ind w:firstLine="540"/>
        <w:jc w:val="both"/>
      </w:pPr>
    </w:p>
    <w:p w:rsidR="003157A8" w:rsidRDefault="003157A8">
      <w:pPr>
        <w:pStyle w:val="ConsPlusNormal"/>
        <w:ind w:firstLine="540"/>
        <w:jc w:val="both"/>
      </w:pPr>
      <w:r>
        <w:t>30. Число зарегистрированных предприятий по отраслям экономики (единиц, нарастающим итогом).</w:t>
      </w:r>
    </w:p>
    <w:p w:rsidR="003157A8" w:rsidRDefault="003157A8">
      <w:pPr>
        <w:pStyle w:val="ConsPlusNormal"/>
        <w:ind w:firstLine="540"/>
        <w:jc w:val="both"/>
      </w:pPr>
    </w:p>
    <w:p w:rsidR="003157A8" w:rsidRDefault="003157A8">
      <w:pPr>
        <w:pStyle w:val="ConsPlusNormal"/>
        <w:ind w:firstLine="540"/>
        <w:jc w:val="both"/>
      </w:pPr>
      <w:r>
        <w:lastRenderedPageBreak/>
        <w:t xml:space="preserve">31. Исключен. - </w:t>
      </w:r>
      <w:hyperlink r:id="rId240"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 xml:space="preserve">32. Исключен. - </w:t>
      </w:r>
      <w:hyperlink r:id="rId241"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33. Число родившихся живыми (на 1 тыс. человек)</w:t>
      </w:r>
    </w:p>
    <w:p w:rsidR="003157A8" w:rsidRDefault="003157A8">
      <w:pPr>
        <w:pStyle w:val="ConsPlusNormal"/>
        <w:jc w:val="both"/>
      </w:pPr>
    </w:p>
    <w:p w:rsidR="003157A8" w:rsidRDefault="003157A8">
      <w:pPr>
        <w:pStyle w:val="ConsPlusNormal"/>
        <w:jc w:val="both"/>
      </w:pPr>
      <w:r w:rsidRPr="00AD6C90">
        <w:rPr>
          <w:position w:val="-24"/>
        </w:rPr>
        <w:pict>
          <v:shape id="_x0000_i1026" style="width:97.95pt;height:33.5pt" coordsize="" o:spt="100" adj="0,,0" path="" filled="f" stroked="f">
            <v:stroke joinstyle="miter"/>
            <v:imagedata r:id="rId242" o:title="base_1_188447_5"/>
            <v:formulas/>
            <v:path o:connecttype="segments"/>
          </v:shape>
        </w:pict>
      </w:r>
      <w:r>
        <w:t>,</w:t>
      </w:r>
    </w:p>
    <w:p w:rsidR="003157A8" w:rsidRDefault="003157A8">
      <w:pPr>
        <w:pStyle w:val="ConsPlusNormal"/>
        <w:jc w:val="both"/>
      </w:pPr>
    </w:p>
    <w:p w:rsidR="003157A8" w:rsidRDefault="003157A8">
      <w:pPr>
        <w:pStyle w:val="ConsPlusNormal"/>
        <w:ind w:firstLine="540"/>
        <w:jc w:val="both"/>
      </w:pPr>
      <w:r>
        <w:t>где:</w:t>
      </w:r>
    </w:p>
    <w:p w:rsidR="003157A8" w:rsidRDefault="003157A8">
      <w:pPr>
        <w:pStyle w:val="ConsPlusNormal"/>
        <w:ind w:firstLine="540"/>
        <w:jc w:val="both"/>
      </w:pPr>
      <w:r>
        <w:t>РОДИВШ - число родившихся живыми в течение отчетного периода (тыс. человек);</w:t>
      </w:r>
    </w:p>
    <w:p w:rsidR="003157A8" w:rsidRDefault="003157A8">
      <w:pPr>
        <w:pStyle w:val="ConsPlusNormal"/>
        <w:ind w:firstLine="540"/>
        <w:jc w:val="both"/>
      </w:pPr>
      <w:r>
        <w:t>НАСЕЛ - численность населения в конце отчетного периода (тыс. человек).</w:t>
      </w:r>
    </w:p>
    <w:p w:rsidR="003157A8" w:rsidRDefault="003157A8">
      <w:pPr>
        <w:pStyle w:val="ConsPlusNormal"/>
        <w:jc w:val="both"/>
      </w:pPr>
      <w:r>
        <w:t xml:space="preserve">(п. 33 в ред. </w:t>
      </w:r>
      <w:hyperlink r:id="rId243" w:history="1">
        <w:r>
          <w:rPr>
            <w:color w:val="0000FF"/>
          </w:rPr>
          <w:t>Постановления</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r>
        <w:t>34. Число умерших (на 1 тыс. человек)</w:t>
      </w:r>
    </w:p>
    <w:p w:rsidR="003157A8" w:rsidRDefault="003157A8">
      <w:pPr>
        <w:pStyle w:val="ConsPlusNormal"/>
        <w:jc w:val="both"/>
      </w:pPr>
    </w:p>
    <w:p w:rsidR="003157A8" w:rsidRDefault="003157A8">
      <w:pPr>
        <w:pStyle w:val="ConsPlusNormal"/>
        <w:jc w:val="both"/>
      </w:pPr>
      <w:r w:rsidRPr="00AD6C90">
        <w:rPr>
          <w:position w:val="-24"/>
        </w:rPr>
        <w:pict>
          <v:shape id="_x0000_i1027" style="width:90.4pt;height:33.5pt" coordsize="" o:spt="100" adj="0,,0" path="" filled="f" stroked="f">
            <v:stroke joinstyle="miter"/>
            <v:imagedata r:id="rId244" o:title="base_1_188447_6"/>
            <v:formulas/>
            <v:path o:connecttype="segments"/>
          </v:shape>
        </w:pict>
      </w:r>
      <w:r>
        <w:t>,</w:t>
      </w:r>
    </w:p>
    <w:p w:rsidR="003157A8" w:rsidRDefault="003157A8">
      <w:pPr>
        <w:pStyle w:val="ConsPlusNormal"/>
        <w:jc w:val="both"/>
      </w:pPr>
    </w:p>
    <w:p w:rsidR="003157A8" w:rsidRDefault="003157A8">
      <w:pPr>
        <w:pStyle w:val="ConsPlusNormal"/>
        <w:ind w:firstLine="540"/>
        <w:jc w:val="both"/>
      </w:pPr>
      <w:r>
        <w:t>где:</w:t>
      </w:r>
    </w:p>
    <w:p w:rsidR="003157A8" w:rsidRDefault="003157A8">
      <w:pPr>
        <w:pStyle w:val="ConsPlusNormal"/>
        <w:ind w:firstLine="540"/>
        <w:jc w:val="both"/>
      </w:pPr>
      <w:r>
        <w:t>УМЕРШ - численность населения, умершего в течение отчетного периода (тыс. человек);</w:t>
      </w:r>
    </w:p>
    <w:p w:rsidR="003157A8" w:rsidRDefault="003157A8">
      <w:pPr>
        <w:pStyle w:val="ConsPlusNormal"/>
        <w:ind w:firstLine="540"/>
        <w:jc w:val="both"/>
      </w:pPr>
      <w:r>
        <w:t>НАСЕЛ - численность населения в конце отчетного периода (тыс. человек).</w:t>
      </w:r>
    </w:p>
    <w:p w:rsidR="003157A8" w:rsidRDefault="003157A8">
      <w:pPr>
        <w:pStyle w:val="ConsPlusNormal"/>
        <w:jc w:val="both"/>
      </w:pPr>
      <w:r>
        <w:t xml:space="preserve">(п. 34 в ред. </w:t>
      </w:r>
      <w:hyperlink r:id="rId245" w:history="1">
        <w:r>
          <w:rPr>
            <w:color w:val="0000FF"/>
          </w:rPr>
          <w:t>Постановления</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r>
        <w:t>35. Число детей, умерших в возрасте до 1 года (на 1 тыс. родившихся живыми) (человек)</w:t>
      </w:r>
    </w:p>
    <w:p w:rsidR="003157A8" w:rsidRDefault="003157A8">
      <w:pPr>
        <w:pStyle w:val="ConsPlusNormal"/>
        <w:jc w:val="both"/>
      </w:pPr>
    </w:p>
    <w:p w:rsidR="003157A8" w:rsidRDefault="003157A8">
      <w:pPr>
        <w:pStyle w:val="ConsPlusNormal"/>
        <w:jc w:val="both"/>
      </w:pPr>
      <w:r w:rsidRPr="00AD6C90">
        <w:rPr>
          <w:position w:val="-30"/>
        </w:rPr>
        <w:pict>
          <v:shape id="_x0000_i1028" style="width:161.6pt;height:36.85pt" coordsize="" o:spt="100" adj="0,,0" path="" filled="f" stroked="f">
            <v:stroke joinstyle="miter"/>
            <v:imagedata r:id="rId246" o:title="base_1_188447_7"/>
            <v:formulas/>
            <v:path o:connecttype="segments"/>
          </v:shape>
        </w:pict>
      </w:r>
      <w:r>
        <w:t>,</w:t>
      </w:r>
    </w:p>
    <w:p w:rsidR="003157A8" w:rsidRDefault="003157A8">
      <w:pPr>
        <w:pStyle w:val="ConsPlusNormal"/>
        <w:jc w:val="both"/>
      </w:pPr>
    </w:p>
    <w:p w:rsidR="003157A8" w:rsidRDefault="003157A8">
      <w:pPr>
        <w:pStyle w:val="ConsPlusNormal"/>
        <w:ind w:firstLine="540"/>
        <w:jc w:val="both"/>
      </w:pPr>
      <w:r>
        <w:t>где:</w:t>
      </w:r>
    </w:p>
    <w:p w:rsidR="003157A8" w:rsidRDefault="003157A8">
      <w:pPr>
        <w:pStyle w:val="ConsPlusNormal"/>
        <w:ind w:firstLine="540"/>
        <w:jc w:val="both"/>
      </w:pPr>
      <w:r>
        <w:t>УМЕРШд - число детей в возрасте до 1 года, умерших в течение отчетного периода (человек);</w:t>
      </w:r>
    </w:p>
    <w:p w:rsidR="003157A8" w:rsidRDefault="003157A8">
      <w:pPr>
        <w:pStyle w:val="ConsPlusNormal"/>
        <w:ind w:firstLine="540"/>
        <w:jc w:val="both"/>
      </w:pPr>
      <w:r>
        <w:t>ЧИСЛдк - число детей в возрасте до 1 года в конце отчетного периода (человек);</w:t>
      </w:r>
    </w:p>
    <w:p w:rsidR="003157A8" w:rsidRDefault="003157A8">
      <w:pPr>
        <w:pStyle w:val="ConsPlusNormal"/>
        <w:ind w:firstLine="540"/>
        <w:jc w:val="both"/>
      </w:pPr>
      <w:r>
        <w:t>ЧИСЛдн - число детей в возрасте до 1 года в начале отчетного периода (человек).</w:t>
      </w:r>
    </w:p>
    <w:p w:rsidR="003157A8" w:rsidRDefault="003157A8">
      <w:pPr>
        <w:pStyle w:val="ConsPlusNormal"/>
        <w:jc w:val="both"/>
      </w:pPr>
      <w:r>
        <w:t xml:space="preserve">(п. 35 в ред. </w:t>
      </w:r>
      <w:hyperlink r:id="rId247" w:history="1">
        <w:r>
          <w:rPr>
            <w:color w:val="0000FF"/>
          </w:rPr>
          <w:t>Постановления</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r>
        <w:t>36. Число браков (единиц в год).</w:t>
      </w:r>
    </w:p>
    <w:p w:rsidR="003157A8" w:rsidRDefault="003157A8">
      <w:pPr>
        <w:pStyle w:val="ConsPlusNormal"/>
        <w:jc w:val="both"/>
      </w:pPr>
      <w:r>
        <w:t xml:space="preserve">(п. 36 в ред. </w:t>
      </w:r>
      <w:hyperlink r:id="rId248" w:history="1">
        <w:r>
          <w:rPr>
            <w:color w:val="0000FF"/>
          </w:rPr>
          <w:t>Постановления</w:t>
        </w:r>
      </w:hyperlink>
      <w:r>
        <w:t xml:space="preserve"> Правительства РФ от 28.10.2015 N 1156)</w:t>
      </w:r>
    </w:p>
    <w:p w:rsidR="003157A8" w:rsidRDefault="003157A8">
      <w:pPr>
        <w:pStyle w:val="ConsPlusNormal"/>
        <w:ind w:firstLine="540"/>
        <w:jc w:val="both"/>
      </w:pPr>
    </w:p>
    <w:p w:rsidR="003157A8" w:rsidRDefault="003157A8">
      <w:pPr>
        <w:pStyle w:val="ConsPlusNormal"/>
        <w:ind w:firstLine="540"/>
        <w:jc w:val="both"/>
      </w:pPr>
      <w:r>
        <w:t xml:space="preserve">37. Исключен. - </w:t>
      </w:r>
      <w:hyperlink r:id="rId249"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r>
        <w:t xml:space="preserve">38 - 40. Исключены. - </w:t>
      </w:r>
      <w:hyperlink r:id="rId250" w:history="1">
        <w:r>
          <w:rPr>
            <w:color w:val="0000FF"/>
          </w:rPr>
          <w:t>Постановление</w:t>
        </w:r>
      </w:hyperlink>
      <w:r>
        <w:t xml:space="preserve"> Правительства РФ от 20.09.2012 N 952.</w:t>
      </w:r>
    </w:p>
    <w:p w:rsidR="003157A8" w:rsidRDefault="003157A8">
      <w:pPr>
        <w:pStyle w:val="ConsPlusNormal"/>
        <w:ind w:firstLine="540"/>
        <w:jc w:val="both"/>
      </w:pPr>
    </w:p>
    <w:p w:rsidR="003157A8" w:rsidRDefault="003157A8">
      <w:pPr>
        <w:pStyle w:val="ConsPlusNormal"/>
        <w:ind w:firstLine="540"/>
        <w:jc w:val="both"/>
      </w:pPr>
      <w:r>
        <w:t xml:space="preserve">41 - 42. Исключены. - </w:t>
      </w:r>
      <w:hyperlink r:id="rId251" w:history="1">
        <w:r>
          <w:rPr>
            <w:color w:val="0000FF"/>
          </w:rPr>
          <w:t>Постановление</w:t>
        </w:r>
      </w:hyperlink>
      <w:r>
        <w:t xml:space="preserve"> Правительства РФ от 08.09.2010 N 701.</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9</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lastRenderedPageBreak/>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25" w:name="P4869"/>
      <w:bookmarkEnd w:id="25"/>
      <w:r>
        <w:t>МЕТОДИКА</w:t>
      </w:r>
    </w:p>
    <w:p w:rsidR="003157A8" w:rsidRDefault="003157A8">
      <w:pPr>
        <w:pStyle w:val="ConsPlusNormal"/>
        <w:jc w:val="center"/>
      </w:pPr>
      <w:r>
        <w:t>ДЕТАЛИЗАЦИИ УКРУПНЕННЫХ ИНВЕСТИЦИОННЫХ ПРОЕКТОВ,</w:t>
      </w:r>
    </w:p>
    <w:p w:rsidR="003157A8" w:rsidRDefault="003157A8">
      <w:pPr>
        <w:pStyle w:val="ConsPlusNormal"/>
        <w:jc w:val="center"/>
      </w:pPr>
      <w:r>
        <w:t>РЕАЛИЗУЕМЫХ В РАМКАХ ФЕДЕРАЛЬНОЙ ЦЕЛЕВОЙ ПРОГРАММЫ</w:t>
      </w:r>
    </w:p>
    <w:p w:rsidR="003157A8" w:rsidRDefault="003157A8">
      <w:pPr>
        <w:pStyle w:val="ConsPlusNormal"/>
        <w:jc w:val="center"/>
      </w:pPr>
      <w:r>
        <w:t>"СОЦИАЛЬНО-ЭКОНОМИЧЕСКОЕ РАЗВИТИЕ КУРИЛЬСКИХ ОСТРОВОВ</w:t>
      </w:r>
    </w:p>
    <w:p w:rsidR="003157A8" w:rsidRDefault="003157A8">
      <w:pPr>
        <w:pStyle w:val="ConsPlusNormal"/>
        <w:jc w:val="center"/>
      </w:pPr>
      <w:r>
        <w:t>(САХАЛИНСКАЯ ОБЛАСТЬ) 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(введена </w:t>
      </w:r>
      <w:hyperlink r:id="rId252" w:history="1">
        <w:r>
          <w:rPr>
            <w:color w:val="0000FF"/>
          </w:rPr>
          <w:t>Постановлением</w:t>
        </w:r>
      </w:hyperlink>
      <w:r>
        <w:t xml:space="preserve"> Правительства РФ от 18.08.2011 N 689)</w:t>
      </w:r>
    </w:p>
    <w:p w:rsidR="003157A8" w:rsidRDefault="003157A8">
      <w:pPr>
        <w:pStyle w:val="ConsPlusNormal"/>
        <w:ind w:firstLine="540"/>
        <w:jc w:val="both"/>
      </w:pPr>
    </w:p>
    <w:p w:rsidR="003157A8" w:rsidRDefault="003157A8">
      <w:pPr>
        <w:pStyle w:val="ConsPlusNormal"/>
        <w:ind w:firstLine="540"/>
        <w:jc w:val="both"/>
      </w:pPr>
      <w:r>
        <w:t xml:space="preserve">1. Настоящая методика определяет порядок детализации укрупненных инвестиционных проектов, реализуемых в рамках федеральной целевой </w:t>
      </w:r>
      <w:hyperlink w:anchor="P35" w:history="1">
        <w:r>
          <w:rPr>
            <w:color w:val="0000FF"/>
          </w:rPr>
          <w:t>программы</w:t>
        </w:r>
      </w:hyperlink>
      <w:r>
        <w:t xml:space="preserve"> "Социально-экономическое развитие Курильских островов (Сахалинская область) на 2007 - 2015 годы" (далее - Программа).</w:t>
      </w:r>
    </w:p>
    <w:p w:rsidR="003157A8" w:rsidRDefault="003157A8">
      <w:pPr>
        <w:pStyle w:val="ConsPlusNormal"/>
        <w:ind w:firstLine="540"/>
        <w:jc w:val="both"/>
      </w:pPr>
      <w:r>
        <w:t xml:space="preserve">2. В соответствии с </w:t>
      </w:r>
      <w:hyperlink w:anchor="P35" w:history="1">
        <w:r>
          <w:rPr>
            <w:color w:val="0000FF"/>
          </w:rPr>
          <w:t>Программой</w:t>
        </w:r>
      </w:hyperlink>
      <w:r>
        <w:t xml:space="preserve"> предусматривается создание укрупненных инвестиционных проектов, включающих в себя объекты транспортного комплекса, рыбохозяйственного комплекса, топливно-энергетического комплекса и социальной сферы.</w:t>
      </w:r>
    </w:p>
    <w:p w:rsidR="003157A8" w:rsidRDefault="003157A8">
      <w:pPr>
        <w:pStyle w:val="ConsPlusNormal"/>
        <w:ind w:firstLine="540"/>
        <w:jc w:val="both"/>
      </w:pPr>
      <w:r>
        <w:t xml:space="preserve">3. Объекты капитального строительства проходят интегральную оценку и проверку на предмет эффективности использования средств федерального бюджета, направляемых на капитальные вложения, в сроки и порядке, которые установлены </w:t>
      </w:r>
      <w:hyperlink r:id="rId253"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57A8" w:rsidRDefault="003157A8">
      <w:pPr>
        <w:pStyle w:val="ConsPlusNormal"/>
        <w:ind w:firstLine="540"/>
        <w:jc w:val="both"/>
      </w:pPr>
      <w:r>
        <w:t xml:space="preserve">4. Детализация укрупненного инвестиционного проекта осуществляется путем </w:t>
      </w:r>
      <w:hyperlink r:id="rId254" w:history="1">
        <w:r>
          <w:rPr>
            <w:color w:val="0000FF"/>
          </w:rPr>
          <w:t>распределения</w:t>
        </w:r>
      </w:hyperlink>
      <w:r>
        <w:t xml:space="preserve"> субсидии из федерального бюджета бюджету Сахалинской области на софинансирование объектов капитального строительства государственной собственности Сахалинской области и (или) муниципальных образований. Указанное распределение утверждается государственным заказчиком - координатором </w:t>
      </w:r>
      <w:hyperlink w:anchor="P35" w:history="1">
        <w:r>
          <w:rPr>
            <w:color w:val="0000FF"/>
          </w:rPr>
          <w:t>Программы</w:t>
        </w:r>
      </w:hyperlink>
      <w:r>
        <w:t xml:space="preserve"> на весь период реализации </w:t>
      </w:r>
      <w:hyperlink w:anchor="P35" w:history="1">
        <w:r>
          <w:rPr>
            <w:color w:val="0000FF"/>
          </w:rPr>
          <w:t>Программы</w:t>
        </w:r>
      </w:hyperlink>
      <w:r>
        <w:t xml:space="preserve"> на основании предложений государственных заказчиков </w:t>
      </w:r>
      <w:hyperlink w:anchor="P35" w:history="1">
        <w:r>
          <w:rPr>
            <w:color w:val="0000FF"/>
          </w:rPr>
          <w:t>Программы</w:t>
        </w:r>
      </w:hyperlink>
      <w:r>
        <w:t>, согласованных с правительством Сахалинской области и Министерством экономического развития Российской Федерации, и подлежит ежегодному уточнению в части объемов финансирования в соответствии с утверждаемыми параметрами федерального бюджета, бюджетов Сахалинской области и (или) муниципальных образований.</w:t>
      </w:r>
    </w:p>
    <w:p w:rsidR="003157A8" w:rsidRDefault="003157A8">
      <w:pPr>
        <w:pStyle w:val="ConsPlusNormal"/>
        <w:ind w:firstLine="540"/>
        <w:jc w:val="both"/>
      </w:pPr>
      <w:r>
        <w:t xml:space="preserve">5. Государственными заказчиками </w:t>
      </w:r>
      <w:hyperlink w:anchor="P35" w:history="1">
        <w:r>
          <w:rPr>
            <w:color w:val="0000FF"/>
          </w:rPr>
          <w:t>Программы</w:t>
        </w:r>
      </w:hyperlink>
      <w:r>
        <w:t xml:space="preserve"> для проведения детализации укрупненных инвестиционных проектов на стадии формирования перечня строек и объектов на очередной финансовый год по каждой стройке и каждому объекту проверяется наличие следующих документов:</w:t>
      </w:r>
    </w:p>
    <w:p w:rsidR="003157A8" w:rsidRDefault="003157A8">
      <w:pPr>
        <w:pStyle w:val="ConsPlusNormal"/>
        <w:ind w:firstLine="540"/>
        <w:jc w:val="both"/>
      </w:pPr>
      <w:bookmarkStart w:id="26" w:name="P4882"/>
      <w:bookmarkEnd w:id="26"/>
      <w:r>
        <w:t>а) положительные заключения государственной экспертизы проектной документации строек и объектов, в отношении которых проведение такой экспертизы предусмотрено законодательством Российской Федерации;</w:t>
      </w:r>
    </w:p>
    <w:p w:rsidR="003157A8" w:rsidRDefault="003157A8">
      <w:pPr>
        <w:pStyle w:val="ConsPlusNormal"/>
        <w:ind w:firstLine="540"/>
        <w:jc w:val="both"/>
      </w:pPr>
      <w:r>
        <w:t>б) решение об утверждении проектной документации в соответствии с законодательством Российской Федерации;</w:t>
      </w:r>
    </w:p>
    <w:p w:rsidR="003157A8" w:rsidRDefault="003157A8">
      <w:pPr>
        <w:pStyle w:val="ConsPlusNormal"/>
        <w:ind w:firstLine="540"/>
        <w:jc w:val="both"/>
      </w:pPr>
      <w:r>
        <w:t>в) титульные списки начинаемых строек и объектов в очередном финансовом году и титульные списки переходящих строек и объектов на очередной финансовый год;</w:t>
      </w:r>
    </w:p>
    <w:p w:rsidR="003157A8" w:rsidRDefault="003157A8">
      <w:pPr>
        <w:pStyle w:val="ConsPlusNormal"/>
        <w:ind w:firstLine="540"/>
        <w:jc w:val="both"/>
      </w:pPr>
      <w:bookmarkStart w:id="27" w:name="P4885"/>
      <w:bookmarkEnd w:id="27"/>
      <w:r>
        <w:t>г) копия положительного заключения о достоверности сметной стоимости объекта капитального строительства;</w:t>
      </w:r>
    </w:p>
    <w:p w:rsidR="003157A8" w:rsidRDefault="003157A8">
      <w:pPr>
        <w:pStyle w:val="ConsPlusNormal"/>
        <w:ind w:firstLine="540"/>
        <w:jc w:val="both"/>
      </w:pPr>
      <w:r>
        <w:t xml:space="preserve">д) копия задания на проектирование - в случае если на разработку проектной документации предоставляются средства федерального бюджета (при этом документы, указанные в </w:t>
      </w:r>
      <w:hyperlink w:anchor="P4882" w:history="1">
        <w:r>
          <w:rPr>
            <w:color w:val="0000FF"/>
          </w:rPr>
          <w:t>подпунктах "а"</w:t>
        </w:r>
      </w:hyperlink>
      <w:r>
        <w:t xml:space="preserve"> - </w:t>
      </w:r>
      <w:hyperlink w:anchor="P4885" w:history="1">
        <w:r>
          <w:rPr>
            <w:color w:val="0000FF"/>
          </w:rPr>
          <w:t>"г"</w:t>
        </w:r>
      </w:hyperlink>
      <w:r>
        <w:t xml:space="preserve"> настоящего пункта, не представляются);</w:t>
      </w:r>
    </w:p>
    <w:p w:rsidR="003157A8" w:rsidRDefault="003157A8">
      <w:pPr>
        <w:pStyle w:val="ConsPlusNormal"/>
        <w:ind w:firstLine="540"/>
        <w:jc w:val="both"/>
      </w:pPr>
      <w:r>
        <w:t>е) паспорт инвестиционного проекта по форме, установленной Министерством экономического развития Российской Федерации;</w:t>
      </w:r>
    </w:p>
    <w:p w:rsidR="003157A8" w:rsidRDefault="003157A8">
      <w:pPr>
        <w:pStyle w:val="ConsPlusNormal"/>
        <w:ind w:firstLine="540"/>
        <w:jc w:val="both"/>
      </w:pPr>
      <w:r>
        <w:t xml:space="preserve">ж) копии документов, подтверждающих направление в отчетном и (или) текущем годах средств на финансирование объекта капитального строительства (в отношении объектов капитального строительства, финансируемых за счет средств федерального бюджета на условиях </w:t>
      </w:r>
      <w:r>
        <w:lastRenderedPageBreak/>
        <w:t>софинансирования);</w:t>
      </w:r>
    </w:p>
    <w:p w:rsidR="003157A8" w:rsidRDefault="003157A8">
      <w:pPr>
        <w:pStyle w:val="ConsPlusNormal"/>
        <w:ind w:firstLine="540"/>
        <w:jc w:val="both"/>
      </w:pPr>
      <w:r>
        <w:t xml:space="preserve">з) документ, содержащий результаты оценки эффективности использования средств федерального бюджета, направляемых на капитальные вложения, проведенной в </w:t>
      </w:r>
      <w:hyperlink r:id="rId255" w:history="1">
        <w:r>
          <w:rPr>
            <w:color w:val="0000FF"/>
          </w:rPr>
          <w:t>порядке</w:t>
        </w:r>
      </w:hyperlink>
      <w:r>
        <w:t>, установленном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jc w:val="right"/>
        <w:outlineLvl w:val="1"/>
      </w:pPr>
      <w:r>
        <w:t>Приложение N 10</w:t>
      </w:r>
    </w:p>
    <w:p w:rsidR="003157A8" w:rsidRDefault="003157A8">
      <w:pPr>
        <w:pStyle w:val="ConsPlusNormal"/>
        <w:jc w:val="right"/>
      </w:pPr>
      <w:r>
        <w:t>к федеральной целевой программе</w:t>
      </w:r>
    </w:p>
    <w:p w:rsidR="003157A8" w:rsidRDefault="003157A8">
      <w:pPr>
        <w:pStyle w:val="ConsPlusNormal"/>
        <w:jc w:val="right"/>
      </w:pPr>
      <w:r>
        <w:t>"Социально-экономическое развитие</w:t>
      </w:r>
    </w:p>
    <w:p w:rsidR="003157A8" w:rsidRDefault="003157A8">
      <w:pPr>
        <w:pStyle w:val="ConsPlusNormal"/>
        <w:jc w:val="right"/>
      </w:pPr>
      <w:r>
        <w:t>Курильских островов (Сахалинская</w:t>
      </w:r>
    </w:p>
    <w:p w:rsidR="003157A8" w:rsidRDefault="003157A8">
      <w:pPr>
        <w:pStyle w:val="ConsPlusNormal"/>
        <w:jc w:val="right"/>
      </w:pPr>
      <w:r>
        <w:t>область) на 2007 - 2015 годы"</w:t>
      </w:r>
    </w:p>
    <w:p w:rsidR="003157A8" w:rsidRDefault="003157A8">
      <w:pPr>
        <w:pStyle w:val="ConsPlusNormal"/>
        <w:ind w:firstLine="540"/>
        <w:jc w:val="both"/>
      </w:pPr>
    </w:p>
    <w:p w:rsidR="003157A8" w:rsidRDefault="003157A8">
      <w:pPr>
        <w:pStyle w:val="ConsPlusNormal"/>
        <w:jc w:val="center"/>
      </w:pPr>
      <w:bookmarkStart w:id="28" w:name="P4901"/>
      <w:bookmarkEnd w:id="28"/>
      <w:r>
        <w:t>ПЕРЕЧЕНЬ</w:t>
      </w:r>
    </w:p>
    <w:p w:rsidR="003157A8" w:rsidRDefault="003157A8">
      <w:pPr>
        <w:pStyle w:val="ConsPlusNormal"/>
        <w:jc w:val="center"/>
      </w:pPr>
      <w:r>
        <w:t>ЦЕЛЕВЫХ ПРОГРАММ, РЕАЛИЗУЕМЫХ ЗА СЧЕТ СРЕДСТВ БЮДЖЕТА</w:t>
      </w:r>
    </w:p>
    <w:p w:rsidR="003157A8" w:rsidRDefault="003157A8">
      <w:pPr>
        <w:pStyle w:val="ConsPlusNormal"/>
        <w:jc w:val="center"/>
      </w:pPr>
      <w:r>
        <w:t>САХАЛИНСКОЙ ОБЛАСТИ (МЕСТНЫХ БЮДЖЕТОВ), В РАМКАХ КОТОРЫХ</w:t>
      </w:r>
    </w:p>
    <w:p w:rsidR="003157A8" w:rsidRDefault="003157A8">
      <w:pPr>
        <w:pStyle w:val="ConsPlusNormal"/>
        <w:jc w:val="center"/>
      </w:pPr>
      <w:r>
        <w:t>ПРЕДУСМАТРИВАЕТСЯ ФИНАНСИРОВАНИЕ ОБЪЕКТОВ ФЕДЕРАЛЬНОЙ</w:t>
      </w:r>
    </w:p>
    <w:p w:rsidR="003157A8" w:rsidRDefault="003157A8">
      <w:pPr>
        <w:pStyle w:val="ConsPlusNormal"/>
        <w:jc w:val="center"/>
      </w:pPr>
      <w:r>
        <w:t>ЦЕЛЕВОЙ ПРОГРАММЫ "СОЦИАЛЬНО-ЭКОНОМИЧЕСКОЕ РАЗВИТИЕ</w:t>
      </w:r>
    </w:p>
    <w:p w:rsidR="003157A8" w:rsidRDefault="003157A8">
      <w:pPr>
        <w:pStyle w:val="ConsPlusNormal"/>
        <w:jc w:val="center"/>
      </w:pPr>
      <w:r>
        <w:t>КУРИЛЬСКИХ ОСТРОВОВ (САХАЛИНСКАЯ ОБЛАСТЬ)</w:t>
      </w:r>
    </w:p>
    <w:p w:rsidR="003157A8" w:rsidRDefault="003157A8">
      <w:pPr>
        <w:pStyle w:val="ConsPlusNormal"/>
        <w:jc w:val="center"/>
      </w:pPr>
      <w:r>
        <w:t>НА 2007 - 2015 ГОДЫ"</w:t>
      </w:r>
    </w:p>
    <w:p w:rsidR="003157A8" w:rsidRDefault="003157A8">
      <w:pPr>
        <w:pStyle w:val="ConsPlusNormal"/>
        <w:jc w:val="center"/>
      </w:pPr>
      <w:r>
        <w:t>Список изменяющих документов</w:t>
      </w:r>
    </w:p>
    <w:p w:rsidR="003157A8" w:rsidRDefault="003157A8">
      <w:pPr>
        <w:pStyle w:val="ConsPlusNormal"/>
        <w:jc w:val="center"/>
      </w:pPr>
      <w:r>
        <w:t xml:space="preserve">(в ред. </w:t>
      </w:r>
      <w:hyperlink r:id="rId256" w:history="1">
        <w:r>
          <w:rPr>
            <w:color w:val="0000FF"/>
          </w:rPr>
          <w:t>Постановления</w:t>
        </w:r>
      </w:hyperlink>
      <w:r>
        <w:t xml:space="preserve"> Правительства РФ от 02.05.2012 N 425)</w:t>
      </w:r>
    </w:p>
    <w:p w:rsidR="003157A8" w:rsidRDefault="003157A8">
      <w:pPr>
        <w:pStyle w:val="ConsPlusNormal"/>
        <w:ind w:firstLine="540"/>
        <w:jc w:val="both"/>
      </w:pPr>
    </w:p>
    <w:p w:rsidR="003157A8" w:rsidRDefault="003157A8">
      <w:pPr>
        <w:pStyle w:val="ConsPlusNormal"/>
        <w:ind w:firstLine="540"/>
        <w:jc w:val="both"/>
      </w:pPr>
      <w:r>
        <w:t>Долгосрочная целевая программа Сахалинской области "Приоритетные направления социально-экономического развития Сахалинской области, реализуемые с учетом бюджетных инвестиций федерального бюджета, на период до 2015 года", утвержденная постановлением правительства Сахалинской области от 1 марта 2012 г. N 110.</w:t>
      </w:r>
    </w:p>
    <w:p w:rsidR="003157A8" w:rsidRDefault="003157A8">
      <w:pPr>
        <w:pStyle w:val="ConsPlusNormal"/>
        <w:ind w:firstLine="540"/>
        <w:jc w:val="both"/>
      </w:pPr>
    </w:p>
    <w:p w:rsidR="003157A8" w:rsidRDefault="003157A8">
      <w:pPr>
        <w:pStyle w:val="ConsPlusNormal"/>
        <w:ind w:firstLine="540"/>
        <w:jc w:val="both"/>
      </w:pPr>
    </w:p>
    <w:p w:rsidR="003157A8" w:rsidRDefault="003157A8">
      <w:pPr>
        <w:pStyle w:val="ConsPlusNormal"/>
        <w:pBdr>
          <w:top w:val="single" w:sz="6" w:space="0" w:color="auto"/>
        </w:pBdr>
        <w:spacing w:before="100" w:after="100"/>
        <w:jc w:val="both"/>
        <w:rPr>
          <w:sz w:val="2"/>
          <w:szCs w:val="2"/>
        </w:rPr>
      </w:pPr>
    </w:p>
    <w:p w:rsidR="00F93C03" w:rsidRDefault="00F93C03"/>
    <w:sectPr w:rsidR="00F93C03" w:rsidSect="00AD6C9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7A8"/>
    <w:rsid w:val="003157A8"/>
    <w:rsid w:val="00F93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7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7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57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7A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7A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7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7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7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57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7A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7A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3557CEFB23CC25033EDB49366B52E9D540A467DCA4C8AE8D23EE64E64429DAD79F162261202A2BAa57CM" TargetMode="External"/><Relationship Id="rId21" Type="http://schemas.openxmlformats.org/officeDocument/2006/relationships/hyperlink" Target="consultantplus://offline/ref=73557CEFB23CC25033EDB49366B52E9D54014579CF448AE8D23EE64E64429DAD79F162261202A3B9a574M" TargetMode="External"/><Relationship Id="rId42" Type="http://schemas.openxmlformats.org/officeDocument/2006/relationships/hyperlink" Target="consultantplus://offline/ref=73557CEFB23CC25033EDB49366B52E9D5C09467DC24ED7E2DA67EA4C634DC2BA7EB86E271202A2aB70M" TargetMode="External"/><Relationship Id="rId63" Type="http://schemas.openxmlformats.org/officeDocument/2006/relationships/hyperlink" Target="consultantplus://offline/ref=73557CEFB23CC25033EDBD8A61B52E9D570C4572C2438AE8D23EE64E64429DAD79F162261202A2B8a57AM" TargetMode="External"/><Relationship Id="rId84" Type="http://schemas.openxmlformats.org/officeDocument/2006/relationships/hyperlink" Target="consultantplus://offline/ref=73557CEFB23CC25033EDB49366B52E9D540E407FC2408AE8D23EE64E64429DAD79F162261202A2B8a57DM" TargetMode="External"/><Relationship Id="rId138" Type="http://schemas.openxmlformats.org/officeDocument/2006/relationships/hyperlink" Target="consultantplus://offline/ref=73557CEFB23CC25033EDB49366B52E9D540F457BC3438AE8D23EE64E64429DAD79F162261202A2B8a57BM" TargetMode="External"/><Relationship Id="rId159" Type="http://schemas.openxmlformats.org/officeDocument/2006/relationships/hyperlink" Target="consultantplus://offline/ref=73557CEFB23CC25033EDB49366B52E9D54014B78CF4D8AE8D23EE64E64429DAD79F162261202A3B0a57BM" TargetMode="External"/><Relationship Id="rId170" Type="http://schemas.openxmlformats.org/officeDocument/2006/relationships/hyperlink" Target="consultantplus://offline/ref=73557CEFB23CC25033EDB49366B52E9D540A467DCA4C8AE8D23EE64E64429DAD79F162261202A2B1a578M" TargetMode="External"/><Relationship Id="rId191" Type="http://schemas.openxmlformats.org/officeDocument/2006/relationships/hyperlink" Target="consultantplus://offline/ref=73557CEFB23CC25033EDB49366B52E9D540D417ACB468AE8D23EE64E64429DAD79F162261202A2BAa57BM" TargetMode="External"/><Relationship Id="rId205" Type="http://schemas.openxmlformats.org/officeDocument/2006/relationships/hyperlink" Target="consultantplus://offline/ref=73557CEFB23CC25033EDB49366B52E9D540E407FC2408AE8D23EE64E64429DAD79F162261202A6B8a57DM" TargetMode="External"/><Relationship Id="rId226" Type="http://schemas.openxmlformats.org/officeDocument/2006/relationships/hyperlink" Target="consultantplus://offline/ref=73557CEFB23CC25033EDB49366B52E9D54094773CB408AE8D23EE64E64429DAD79F162261202A3BEa57AM" TargetMode="External"/><Relationship Id="rId247" Type="http://schemas.openxmlformats.org/officeDocument/2006/relationships/hyperlink" Target="consultantplus://offline/ref=73557CEFB23CC25033EDB49366B52E9D54014B78CF4D8AE8D23EE64E64429DAD79F162261203A2BBa57FM" TargetMode="External"/><Relationship Id="rId107" Type="http://schemas.openxmlformats.org/officeDocument/2006/relationships/hyperlink" Target="consultantplus://offline/ref=73557CEFB23CC25033EDB49366B52E9D540D467ACE4C8AE8D23EE64E64429DAD79F162261202A3B0a57BM" TargetMode="External"/><Relationship Id="rId11" Type="http://schemas.openxmlformats.org/officeDocument/2006/relationships/hyperlink" Target="consultantplus://offline/ref=73557CEFB23CC25033EDB49366B52E9D540B477EC9418AE8D23EE64E64429DAD79F162261202A2B9a579M" TargetMode="External"/><Relationship Id="rId32" Type="http://schemas.openxmlformats.org/officeDocument/2006/relationships/hyperlink" Target="consultantplus://offline/ref=73557CEFB23CC25033EDB49366B52E9D540D467ACE4C8AE8D23EE64E64429DAD79F162261202A3B0a579M" TargetMode="External"/><Relationship Id="rId53" Type="http://schemas.openxmlformats.org/officeDocument/2006/relationships/hyperlink" Target="consultantplus://offline/ref=73557CEFB23CC25033EDB49366B52E9D540C407DCE4D8AE8D23EE64E64429DAD79F162261202A2B9a575M" TargetMode="External"/><Relationship Id="rId74" Type="http://schemas.openxmlformats.org/officeDocument/2006/relationships/hyperlink" Target="consultantplus://offline/ref=73557CEFB23CC25033EDB49366B52E9D540A467DCA4C8AE8D23EE64E64429DAD79F162261202A2BBa57FM" TargetMode="External"/><Relationship Id="rId128" Type="http://schemas.openxmlformats.org/officeDocument/2006/relationships/hyperlink" Target="consultantplus://offline/ref=73557CEFB23CC25033EDB49366B52E9D54014B78CF4D8AE8D23EE64E64429DAD79F162261202A3B9a579M" TargetMode="External"/><Relationship Id="rId149" Type="http://schemas.openxmlformats.org/officeDocument/2006/relationships/hyperlink" Target="consultantplus://offline/ref=73557CEFB23CC25033EDB49366B52E9D540F457BC3438AE8D23EE64E64429DAD79F162261202A2B8a575M" TargetMode="External"/><Relationship Id="rId5" Type="http://schemas.openxmlformats.org/officeDocument/2006/relationships/hyperlink" Target="consultantplus://offline/ref=73557CEFB23CC25033EDB49366B52E9D540F467CCD448AE8D23EE64E64429DAD79F162261202A3BFa57CM" TargetMode="External"/><Relationship Id="rId95" Type="http://schemas.openxmlformats.org/officeDocument/2006/relationships/hyperlink" Target="consultantplus://offline/ref=73557CEFB23CC25033EDB49366B52E9D54084B7DC3408AE8D23EE64E64429DAD79F162261202A2BBa57BM" TargetMode="External"/><Relationship Id="rId160" Type="http://schemas.openxmlformats.org/officeDocument/2006/relationships/hyperlink" Target="consultantplus://offline/ref=73557CEFB23CC25033EDB49366B52E9D54014B78CF4D8AE8D23EE64E64429DAD79F162261202A3B0a574M" TargetMode="External"/><Relationship Id="rId181" Type="http://schemas.openxmlformats.org/officeDocument/2006/relationships/hyperlink" Target="consultantplus://offline/ref=73557CEFB23CC25033EDB49366B52E9D540E407FC2408AE8D23EE64E64429DAD79F162261202A3BAa579M" TargetMode="External"/><Relationship Id="rId216" Type="http://schemas.openxmlformats.org/officeDocument/2006/relationships/hyperlink" Target="consultantplus://offline/ref=73557CEFB23CC25033EDB49366B52E9D5401457EC3458AE8D23EE64E64429DAD79F162261202A2B8a57DM" TargetMode="External"/><Relationship Id="rId237" Type="http://schemas.openxmlformats.org/officeDocument/2006/relationships/hyperlink" Target="consultantplus://offline/ref=73557CEFB23CC25033EDB49366B52E9D540A467DCA4C8AE8D23EE64E64429DAD79F162261202A3B8a57BM" TargetMode="External"/><Relationship Id="rId258" Type="http://schemas.openxmlformats.org/officeDocument/2006/relationships/theme" Target="theme/theme1.xml"/><Relationship Id="rId22" Type="http://schemas.openxmlformats.org/officeDocument/2006/relationships/hyperlink" Target="consultantplus://offline/ref=73557CEFB23CC25033EDB49366B52E9D540F467CCD448AE8D23EE64E64429DAD79F162261202A3BFa57CM" TargetMode="External"/><Relationship Id="rId43" Type="http://schemas.openxmlformats.org/officeDocument/2006/relationships/hyperlink" Target="consultantplus://offline/ref=73557CEFB23CC25033EDB49366B52E9D54094773CB408AE8D23EE64E64429DAD79F162261202A2B8a57DM" TargetMode="External"/><Relationship Id="rId64" Type="http://schemas.openxmlformats.org/officeDocument/2006/relationships/hyperlink" Target="consultantplus://offline/ref=73557CEFB23CC25033EDBD8A61B52E9D570C4572C2438AE8D23EE64E64429DAD79F162261202A2B8a57AM" TargetMode="External"/><Relationship Id="rId118" Type="http://schemas.openxmlformats.org/officeDocument/2006/relationships/hyperlink" Target="consultantplus://offline/ref=73557CEFB23CC25033EDB49366B52E9D540A467DCA4C8AE8D23EE64E64429DAD79F162261202A2BAa57DM" TargetMode="External"/><Relationship Id="rId139" Type="http://schemas.openxmlformats.org/officeDocument/2006/relationships/hyperlink" Target="consultantplus://offline/ref=73557CEFB23CC25033EDB49366B52E9D540E407FC2408AE8D23EE64E64429DAD79F162261202A2B8a57FM" TargetMode="External"/><Relationship Id="rId85" Type="http://schemas.openxmlformats.org/officeDocument/2006/relationships/hyperlink" Target="consultantplus://offline/ref=73557CEFB23CC25033EDB49366B52E9D54014B78CF4D8AE8D23EE64E64429DAD79F162261202A2B8a57DM" TargetMode="External"/><Relationship Id="rId150" Type="http://schemas.openxmlformats.org/officeDocument/2006/relationships/hyperlink" Target="consultantplus://offline/ref=73557CEFB23CC25033EDB49366B52E9D54014B78CF4D8AE8D23EE64E64429DAD79F162261202A3B0a578M" TargetMode="External"/><Relationship Id="rId171" Type="http://schemas.openxmlformats.org/officeDocument/2006/relationships/hyperlink" Target="consultantplus://offline/ref=73557CEFB23CC25033EDB49366B52E9D54014B78CF4D8AE8D23EE64E64429DAD79F162261202A0B9a57EM" TargetMode="External"/><Relationship Id="rId192" Type="http://schemas.openxmlformats.org/officeDocument/2006/relationships/hyperlink" Target="consultantplus://offline/ref=73557CEFB23CC25033EDB49366B52E9D540A467DCA4C8AE8D23EE64E64429DAD79F162261202A2B0a575M" TargetMode="External"/><Relationship Id="rId206" Type="http://schemas.openxmlformats.org/officeDocument/2006/relationships/hyperlink" Target="consultantplus://offline/ref=73557CEFB23CC25033EDB49366B52E9D54014B78CF4D8AE8D23EE64E64429DAD79F162261202A4BBa57BM" TargetMode="External"/><Relationship Id="rId227" Type="http://schemas.openxmlformats.org/officeDocument/2006/relationships/hyperlink" Target="consultantplus://offline/ref=73557CEFB23CC25033EDB49366B52E9D540A467DCA4C8AE8D23EE64E64429DAD79F162261202A3B8a578M" TargetMode="External"/><Relationship Id="rId248" Type="http://schemas.openxmlformats.org/officeDocument/2006/relationships/hyperlink" Target="consultantplus://offline/ref=73557CEFB23CC25033EDB49366B52E9D54014B78CF4D8AE8D23EE64E64429DAD79F162261203A2BBa575M" TargetMode="External"/><Relationship Id="rId12" Type="http://schemas.openxmlformats.org/officeDocument/2006/relationships/hyperlink" Target="consultantplus://offline/ref=73557CEFB23CC25033EDB49366B52E9D540B4A7DCD4C8AE8D23EE64E64429DAD79F162261202A2B9a579M" TargetMode="External"/><Relationship Id="rId33" Type="http://schemas.openxmlformats.org/officeDocument/2006/relationships/hyperlink" Target="consultantplus://offline/ref=73557CEFB23CC25033EDB49366B52E9D540C407DCE4D8AE8D23EE64E64429DAD79F162261202A2B9a574M" TargetMode="External"/><Relationship Id="rId108" Type="http://schemas.openxmlformats.org/officeDocument/2006/relationships/hyperlink" Target="consultantplus://offline/ref=73557CEFB23CC25033EDB49366B52E9D54094773CB408AE8D23EE64E64429DAD79F162261202A2BBa57DM" TargetMode="External"/><Relationship Id="rId129" Type="http://schemas.openxmlformats.org/officeDocument/2006/relationships/hyperlink" Target="consultantplus://offline/ref=73557CEFB23CC25033EDB49366B52E9D54014B78CF4D8AE8D23EE64E64429DAD79F162261202A3BBa57CM" TargetMode="External"/><Relationship Id="rId54" Type="http://schemas.openxmlformats.org/officeDocument/2006/relationships/hyperlink" Target="consultantplus://offline/ref=73557CEFB23CC25033EDB49366B52E9D540F457BC3438AE8D23EE64E64429DAD79F162261202A2B8a57DM" TargetMode="External"/><Relationship Id="rId70" Type="http://schemas.openxmlformats.org/officeDocument/2006/relationships/hyperlink" Target="consultantplus://offline/ref=73557CEFB23CC25033EDB49366B52E9D54084B7DC3408AE8D23EE64E64429DAD79F162261202A2B8a579M" TargetMode="External"/><Relationship Id="rId75" Type="http://schemas.openxmlformats.org/officeDocument/2006/relationships/hyperlink" Target="consultantplus://offline/ref=73557CEFB23CC25033EDB49366B52E9D54084B7DC3408AE8D23EE64E64429DAD79F162261202A2B8a57AM" TargetMode="External"/><Relationship Id="rId91" Type="http://schemas.openxmlformats.org/officeDocument/2006/relationships/hyperlink" Target="consultantplus://offline/ref=73557CEFB23CC25033EDB49366B52E9D540B4A7DCD4C8AE8D23EE64E64429DAD79F162261202A2B8a57EM" TargetMode="External"/><Relationship Id="rId96" Type="http://schemas.openxmlformats.org/officeDocument/2006/relationships/hyperlink" Target="consultantplus://offline/ref=73557CEFB23CC25033EDB49366B52E9D540B477EC9418AE8D23EE64E64429DAD79F162261202A2B8a57FM" TargetMode="External"/><Relationship Id="rId140" Type="http://schemas.openxmlformats.org/officeDocument/2006/relationships/hyperlink" Target="consultantplus://offline/ref=73557CEFB23CC25033EDB49366B52E9D540B4A7DCD4C8AE8D23EE64E64429DAD79F162261202A2BBa57DM" TargetMode="External"/><Relationship Id="rId145" Type="http://schemas.openxmlformats.org/officeDocument/2006/relationships/hyperlink" Target="consultantplus://offline/ref=73557CEFB23CC25033EDB49366B52E9D540E407FC2408AE8D23EE64E64429DAD79F162261202A2B8a578M" TargetMode="External"/><Relationship Id="rId161" Type="http://schemas.openxmlformats.org/officeDocument/2006/relationships/hyperlink" Target="consultantplus://offline/ref=73557CEFB23CC25033EDB49366B52E9D54014B78CF4D8AE8D23EE64E64429DAD79F162261202A3B0a575M" TargetMode="External"/><Relationship Id="rId166" Type="http://schemas.openxmlformats.org/officeDocument/2006/relationships/hyperlink" Target="consultantplus://offline/ref=73557CEFB23CC25033EDB49366B52E9D540C407DCE4D8AE8D23EE64E64429DAD79F162261202A2B8a57EM" TargetMode="External"/><Relationship Id="rId182" Type="http://schemas.openxmlformats.org/officeDocument/2006/relationships/hyperlink" Target="consultantplus://offline/ref=73557CEFB23CC25033EDB49366B52E9D54014B78CF4D8AE8D23EE64E64429DAD79F162261202A1B9a57DM" TargetMode="External"/><Relationship Id="rId187" Type="http://schemas.openxmlformats.org/officeDocument/2006/relationships/hyperlink" Target="consultantplus://offline/ref=73557CEFB23CC25033EDB49366B52E9D54014B78CF4D8AE8D23EE64E64429DAD79F162261202A1B1a578M" TargetMode="External"/><Relationship Id="rId217" Type="http://schemas.openxmlformats.org/officeDocument/2006/relationships/hyperlink" Target="consultantplus://offline/ref=73557CEFB23CC25033EDB49366B52E9D54004773C3478AE8D23EE64E64429DAD79F162261202A2B8a57FM" TargetMode="External"/><Relationship Id="rId1" Type="http://schemas.openxmlformats.org/officeDocument/2006/relationships/styles" Target="styles.xml"/><Relationship Id="rId6" Type="http://schemas.openxmlformats.org/officeDocument/2006/relationships/hyperlink" Target="consultantplus://offline/ref=73557CEFB23CC25033EDB49366B52E9D54014579CF448AE8D23EE64E64429DAD79F162261202A3B9a57BM" TargetMode="External"/><Relationship Id="rId212" Type="http://schemas.openxmlformats.org/officeDocument/2006/relationships/hyperlink" Target="consultantplus://offline/ref=73557CEFB23CC25033EDB49366B52E9D54014B78CF4D8AE8D23EE64E64429DAD79F162261202AABBa57BM" TargetMode="External"/><Relationship Id="rId233" Type="http://schemas.openxmlformats.org/officeDocument/2006/relationships/hyperlink" Target="consultantplus://offline/ref=73557CEFB23CC25033EDB49366B52E9D540A467DCA4C8AE8D23EE64E64429DAD79F162261202A3B8a57BM" TargetMode="External"/><Relationship Id="rId238" Type="http://schemas.openxmlformats.org/officeDocument/2006/relationships/hyperlink" Target="consultantplus://offline/ref=73557CEFB23CC25033EDB49366B52E9D54094773CB408AE8D23EE64E64429DAD79F162261202A3BEa57BM" TargetMode="External"/><Relationship Id="rId254" Type="http://schemas.openxmlformats.org/officeDocument/2006/relationships/hyperlink" Target="consultantplus://offline/ref=73557CEFB23CC25033EDB49366B52E9D540E437EC24C8AE8D23EE64E64429DAD79F162261202A2B8a579M" TargetMode="External"/><Relationship Id="rId23" Type="http://schemas.openxmlformats.org/officeDocument/2006/relationships/hyperlink" Target="consultantplus://offline/ref=73557CEFB23CC25033EDB49366B52E9D54014579CF448AE8D23EE64E64429DAD79F162261202A3B9a575M" TargetMode="External"/><Relationship Id="rId28" Type="http://schemas.openxmlformats.org/officeDocument/2006/relationships/hyperlink" Target="consultantplus://offline/ref=73557CEFB23CC25033EDB49366B52E9D540B477EC9418AE8D23EE64E64429DAD79F162261202A2B9a574M" TargetMode="External"/><Relationship Id="rId49" Type="http://schemas.openxmlformats.org/officeDocument/2006/relationships/hyperlink" Target="consultantplus://offline/ref=73557CEFB23CC25033EDB49366B52E9D54084B7DC3408AE8D23EE64E64429DAD79F162261202A2B8a57CM" TargetMode="External"/><Relationship Id="rId114" Type="http://schemas.openxmlformats.org/officeDocument/2006/relationships/hyperlink" Target="consultantplus://offline/ref=73557CEFB23CC25033EDB49366B52E9D540A467DCA4C8AE8D23EE64E64429DAD79F162261202A2BBa579M" TargetMode="External"/><Relationship Id="rId119" Type="http://schemas.openxmlformats.org/officeDocument/2006/relationships/hyperlink" Target="consultantplus://offline/ref=73557CEFB23CC25033EDB49366B52E9D540A467DCA4C8AE8D23EE64E64429DAD79F162261202A2BAa57FM" TargetMode="External"/><Relationship Id="rId44" Type="http://schemas.openxmlformats.org/officeDocument/2006/relationships/hyperlink" Target="consultantplus://offline/ref=73557CEFB23CC25033EDB49366B52E9D540A467DCA4C8AE8D23EE64E64429DAD79F162261202A2B8a57CM" TargetMode="External"/><Relationship Id="rId60" Type="http://schemas.openxmlformats.org/officeDocument/2006/relationships/hyperlink" Target="consultantplus://offline/ref=73557CEFB23CC25033EDBD8A61B52E9D570D427ECA438AE8D23EE64E64a472M" TargetMode="External"/><Relationship Id="rId65" Type="http://schemas.openxmlformats.org/officeDocument/2006/relationships/hyperlink" Target="consultantplus://offline/ref=73557CEFB23CC25033EDBD8A61B52E9D570C4572C2438AE8D23EE64E64429DAD79F162261202A2B8a57AM" TargetMode="External"/><Relationship Id="rId81" Type="http://schemas.openxmlformats.org/officeDocument/2006/relationships/hyperlink" Target="consultantplus://offline/ref=73557CEFB23CC25033EDB49366B52E9D540D417ACB468AE8D23EE64E64429DAD79F162261202A2B8a57EM" TargetMode="External"/><Relationship Id="rId86" Type="http://schemas.openxmlformats.org/officeDocument/2006/relationships/hyperlink" Target="consultantplus://offline/ref=73557CEFB23CC25033EDB49366B52E9D54084B7DC3408AE8D23EE64E64429DAD79F162261202A2BBa57EM" TargetMode="External"/><Relationship Id="rId130" Type="http://schemas.openxmlformats.org/officeDocument/2006/relationships/hyperlink" Target="consultantplus://offline/ref=73557CEFB23CC25033EDB49366B52E9D54014B78CF4D8AE8D23EE64E64429DAD79F162261202A3BAa578M" TargetMode="External"/><Relationship Id="rId135" Type="http://schemas.openxmlformats.org/officeDocument/2006/relationships/hyperlink" Target="consultantplus://offline/ref=73557CEFB23CC25033EDB49366B52E9D540A467DCA4C8AE8D23EE64E64429DAD79F162261202A2BEa57CM" TargetMode="External"/><Relationship Id="rId151" Type="http://schemas.openxmlformats.org/officeDocument/2006/relationships/hyperlink" Target="consultantplus://offline/ref=73557CEFB23CC25033EDB49366B52E9D540F457BC3438AE8D23EE64E64429DAD79F162261202A2BBa57CM" TargetMode="External"/><Relationship Id="rId156" Type="http://schemas.openxmlformats.org/officeDocument/2006/relationships/hyperlink" Target="consultantplus://offline/ref=73557CEFB23CC25033EDB49366B52E9D540E407FC2408AE8D23EE64E64429DAD79F162261202A2B8a57AM" TargetMode="External"/><Relationship Id="rId177" Type="http://schemas.openxmlformats.org/officeDocument/2006/relationships/hyperlink" Target="consultantplus://offline/ref=73557CEFB23CC25033EDB49366B52E9D54014B78CF4D8AE8D23EE64E64429DAD79F162261202A0BBa578M" TargetMode="External"/><Relationship Id="rId198" Type="http://schemas.openxmlformats.org/officeDocument/2006/relationships/hyperlink" Target="consultantplus://offline/ref=73557CEFB23CC25033EDB49366B52E9D540E407FC2408AE8D23EE64E64429DAD79F162261202A1BDa57AM" TargetMode="External"/><Relationship Id="rId172" Type="http://schemas.openxmlformats.org/officeDocument/2006/relationships/hyperlink" Target="consultantplus://offline/ref=73557CEFB23CC25033EDB49366B52E9D54014B78CF4D8AE8D23EE64E64429DAD79F162261202A0B8a57CM" TargetMode="External"/><Relationship Id="rId193" Type="http://schemas.openxmlformats.org/officeDocument/2006/relationships/hyperlink" Target="consultantplus://offline/ref=73557CEFB23CC25033EDB49366B52E9D540A467DCA4C8AE8D23EE64E64429DAD79F162261202A3B9a57EM" TargetMode="External"/><Relationship Id="rId202" Type="http://schemas.openxmlformats.org/officeDocument/2006/relationships/hyperlink" Target="consultantplus://offline/ref=73557CEFB23CC25033EDB49366B52E9D54014B78CF4D8AE8D23EE64E64429DAD79F162261202A7B9a57BM" TargetMode="External"/><Relationship Id="rId207" Type="http://schemas.openxmlformats.org/officeDocument/2006/relationships/hyperlink" Target="consultantplus://offline/ref=73557CEFB23CC25033EDB49366B52E9D54014B78CF4D8AE8D23EE64E64429DAD79F162261202A4B0a57CM" TargetMode="External"/><Relationship Id="rId223" Type="http://schemas.openxmlformats.org/officeDocument/2006/relationships/hyperlink" Target="consultantplus://offline/ref=73557CEFB23CC25033EDB49366B52E9D54094773CB408AE8D23EE64E64429DAD79F162261202A3BEa579M" TargetMode="External"/><Relationship Id="rId228" Type="http://schemas.openxmlformats.org/officeDocument/2006/relationships/hyperlink" Target="consultantplus://offline/ref=73557CEFB23CC25033EDB49366B52E9D540A467DCA4C8AE8D23EE64E64429DAD79F162261202A3B8a579M" TargetMode="External"/><Relationship Id="rId244" Type="http://schemas.openxmlformats.org/officeDocument/2006/relationships/image" Target="media/image3.wmf"/><Relationship Id="rId249" Type="http://schemas.openxmlformats.org/officeDocument/2006/relationships/hyperlink" Target="consultantplus://offline/ref=73557CEFB23CC25033EDB49366B52E9D54094773CB408AE8D23EE64E64429DAD79F162261202A3BEa57BM" TargetMode="External"/><Relationship Id="rId13" Type="http://schemas.openxmlformats.org/officeDocument/2006/relationships/hyperlink" Target="consultantplus://offline/ref=73557CEFB23CC25033EDB49366B52E9D540A467DCA4C8AE8D23EE64E64429DAD79F162261202A2B9a579M" TargetMode="External"/><Relationship Id="rId18" Type="http://schemas.openxmlformats.org/officeDocument/2006/relationships/hyperlink" Target="consultantplus://offline/ref=73557CEFB23CC25033EDB49366B52E9D540E407FC2408AE8D23EE64E64429DAD79F162261202A2B9a579M" TargetMode="External"/><Relationship Id="rId39" Type="http://schemas.openxmlformats.org/officeDocument/2006/relationships/hyperlink" Target="consultantplus://offline/ref=73557CEFB23CC25033EDB49366B52E9D540D417ACB468AE8D23EE64E64429DAD79F162261202A2B8a57CM" TargetMode="External"/><Relationship Id="rId109" Type="http://schemas.openxmlformats.org/officeDocument/2006/relationships/hyperlink" Target="consultantplus://offline/ref=73557CEFB23CC25033EDB49366B52E9D54084B7DC3408AE8D23EE64E64429DAD79F162261202A2BAa57FM" TargetMode="External"/><Relationship Id="rId34" Type="http://schemas.openxmlformats.org/officeDocument/2006/relationships/hyperlink" Target="consultantplus://offline/ref=73557CEFB23CC25033EDB49366B52E9D540F457BC3438AE8D23EE64E64429DAD79F162261202A2B9a579M" TargetMode="External"/><Relationship Id="rId50" Type="http://schemas.openxmlformats.org/officeDocument/2006/relationships/hyperlink" Target="consultantplus://offline/ref=73557CEFB23CC25033EDB49366B52E9D540B477EC9418AE8D23EE64E64429DAD79F162261202A2B9a575M" TargetMode="External"/><Relationship Id="rId55" Type="http://schemas.openxmlformats.org/officeDocument/2006/relationships/hyperlink" Target="consultantplus://offline/ref=73557CEFB23CC25033EDB49366B52E9D540E407FC2408AE8D23EE64E64429DAD79F162261202A2B9a575M" TargetMode="External"/><Relationship Id="rId76" Type="http://schemas.openxmlformats.org/officeDocument/2006/relationships/hyperlink" Target="consultantplus://offline/ref=73557CEFB23CC25033EDB49366B52E9D54004278CC4D8AE8D23EE64E64429DAD79F162261202A3BEa575M" TargetMode="External"/><Relationship Id="rId97" Type="http://schemas.openxmlformats.org/officeDocument/2006/relationships/hyperlink" Target="consultantplus://offline/ref=73557CEFB23CC25033EDB49366B52E9D540B4A7DCD4C8AE8D23EE64E64429DAD79F162261202A2B8a579M" TargetMode="External"/><Relationship Id="rId104" Type="http://schemas.openxmlformats.org/officeDocument/2006/relationships/hyperlink" Target="consultantplus://offline/ref=73557CEFB23CC25033EDB49366B52E9D540D467ACE4C8AE8D23EE64E64429DAD79F162261202A3B0a57BM" TargetMode="External"/><Relationship Id="rId120" Type="http://schemas.openxmlformats.org/officeDocument/2006/relationships/hyperlink" Target="consultantplus://offline/ref=73557CEFB23CC25033EDB49366B52E9D54014B78CF4D8AE8D23EE64E64429DAD79F162261202A2B8a57AM" TargetMode="External"/><Relationship Id="rId125" Type="http://schemas.openxmlformats.org/officeDocument/2006/relationships/hyperlink" Target="consultantplus://offline/ref=73557CEFB23CC25033EDB49366B52E9D54014B78CF4D8AE8D23EE64E64429DAD79F162261202A2BFa57DM" TargetMode="External"/><Relationship Id="rId141" Type="http://schemas.openxmlformats.org/officeDocument/2006/relationships/hyperlink" Target="consultantplus://offline/ref=73557CEFB23CC25033EDB49366B52E9D540A467DCA4C8AE8D23EE64E64429DAD79F162261202A2B1a57DM" TargetMode="External"/><Relationship Id="rId146" Type="http://schemas.openxmlformats.org/officeDocument/2006/relationships/hyperlink" Target="consultantplus://offline/ref=73557CEFB23CC25033EDB49366B52E9D54014B78CF4D8AE8D23EE64E64429DAD79F162261202A3B0a57FM" TargetMode="External"/><Relationship Id="rId167" Type="http://schemas.openxmlformats.org/officeDocument/2006/relationships/hyperlink" Target="consultantplus://offline/ref=73557CEFB23CC25033EDB49366B52E9D540F457BC3438AE8D23EE64E64429DAD79F162261202A2BBa57FM" TargetMode="External"/><Relationship Id="rId188" Type="http://schemas.openxmlformats.org/officeDocument/2006/relationships/hyperlink" Target="consultantplus://offline/ref=73557CEFB23CC25033EDB49366B52E9D54014B78CF4D8AE8D23EE64E64429DAD79F162261202A1B0a57EM" TargetMode="External"/><Relationship Id="rId7" Type="http://schemas.openxmlformats.org/officeDocument/2006/relationships/hyperlink" Target="consultantplus://offline/ref=73557CEFB23CC25033EDB49366B52E9D5C09467DC24ED7E2DA67EA4C634DC2BA7EB86E271202A2aB7CM" TargetMode="External"/><Relationship Id="rId71" Type="http://schemas.openxmlformats.org/officeDocument/2006/relationships/hyperlink" Target="consultantplus://offline/ref=73557CEFB23CC25033EDB49366B52E9D54094773CB408AE8D23EE64E64429DAD79F162261202A2B8a578M" TargetMode="External"/><Relationship Id="rId92" Type="http://schemas.openxmlformats.org/officeDocument/2006/relationships/hyperlink" Target="consultantplus://offline/ref=73557CEFB23CC25033EDB49366B52E9D54014B78CF4D8AE8D23EE64E64429DAD79F162261202A2B8a57EM" TargetMode="External"/><Relationship Id="rId162" Type="http://schemas.openxmlformats.org/officeDocument/2006/relationships/hyperlink" Target="consultantplus://offline/ref=73557CEFB23CC25033EDB49366B52E9D540D417ACB468AE8D23EE64E64429DAD79F162261202A2B8a579M" TargetMode="External"/><Relationship Id="rId183" Type="http://schemas.openxmlformats.org/officeDocument/2006/relationships/hyperlink" Target="consultantplus://offline/ref=73557CEFB23CC25033EDB49366B52E9D54014B78CF4D8AE8D23EE64E64429DAD79F162261202A1B9a575M" TargetMode="External"/><Relationship Id="rId213" Type="http://schemas.openxmlformats.org/officeDocument/2006/relationships/hyperlink" Target="consultantplus://offline/ref=73557CEFB23CC25033EDB49366B52E9D54094773CB408AE8D23EE64E64429DAD79F162261202A3BEa578M" TargetMode="External"/><Relationship Id="rId218" Type="http://schemas.openxmlformats.org/officeDocument/2006/relationships/hyperlink" Target="consultantplus://offline/ref=73557CEFB23CC25033EDB49366B52E9D5401457EC3458AE8D23EE64E64429DAD79F162261202A1B9a57EM" TargetMode="External"/><Relationship Id="rId234" Type="http://schemas.openxmlformats.org/officeDocument/2006/relationships/hyperlink" Target="consultantplus://offline/ref=73557CEFB23CC25033EDB49366B52E9D54094773CB408AE8D23EE64E64429DAD79F162261202A3BEa57BM" TargetMode="External"/><Relationship Id="rId239" Type="http://schemas.openxmlformats.org/officeDocument/2006/relationships/hyperlink" Target="consultantplus://offline/ref=73557CEFB23CC25033EDB49366B52E9D540A467DCA4C8AE8D23EE64E64429DAD79F162261202A3B8a57BM" TargetMode="External"/><Relationship Id="rId2" Type="http://schemas.microsoft.com/office/2007/relationships/stylesWithEffects" Target="stylesWithEffects.xml"/><Relationship Id="rId29" Type="http://schemas.openxmlformats.org/officeDocument/2006/relationships/hyperlink" Target="consultantplus://offline/ref=73557CEFB23CC25033EDB49366B52E9D540B4A7DCD4C8AE8D23EE64E64429DAD79F162261202A2B9a574M" TargetMode="External"/><Relationship Id="rId250" Type="http://schemas.openxmlformats.org/officeDocument/2006/relationships/hyperlink" Target="consultantplus://offline/ref=73557CEFB23CC25033EDB49366B52E9D540A467DCA4C8AE8D23EE64E64429DAD79F162261202A3B8a57BM" TargetMode="External"/><Relationship Id="rId255" Type="http://schemas.openxmlformats.org/officeDocument/2006/relationships/hyperlink" Target="consultantplus://offline/ref=73557CEFB23CC25033EDB49366B52E9D54004773C3478AE8D23EE64E64429DAD79F162261202A2B8a57FM" TargetMode="External"/><Relationship Id="rId24" Type="http://schemas.openxmlformats.org/officeDocument/2006/relationships/hyperlink" Target="consultantplus://offline/ref=73557CEFB23CC25033EDB49366B52E9D5C09467DC24ED7E2DA67EA4C634DC2BA7EB86E271202A2aB71M" TargetMode="External"/><Relationship Id="rId40" Type="http://schemas.openxmlformats.org/officeDocument/2006/relationships/hyperlink" Target="consultantplus://offline/ref=73557CEFB23CC25033EDB49366B52E9D540F467CCD448AE8D23EE64E64429DAD79F162261202A3BFa57DM" TargetMode="External"/><Relationship Id="rId45" Type="http://schemas.openxmlformats.org/officeDocument/2006/relationships/hyperlink" Target="consultantplus://offline/ref=73557CEFB23CC25033EDB49366B52E9D540D467ACE4C8AE8D23EE64E64429DAD79F162261202A3B0a57AM" TargetMode="External"/><Relationship Id="rId66" Type="http://schemas.openxmlformats.org/officeDocument/2006/relationships/hyperlink" Target="consultantplus://offline/ref=73557CEFB23CC25033EDB49366B52E9D5C00407CCB4ED7E2DA67EA4C634DC2BA7EB86E271202A2aB7FM" TargetMode="External"/><Relationship Id="rId87" Type="http://schemas.openxmlformats.org/officeDocument/2006/relationships/hyperlink" Target="consultantplus://offline/ref=73557CEFB23CC25033EDB49366B52E9D5C09467DC24ED7E2DA67EA4C634DC2BA7EB86E271202A3aB79M" TargetMode="External"/><Relationship Id="rId110" Type="http://schemas.openxmlformats.org/officeDocument/2006/relationships/hyperlink" Target="consultantplus://offline/ref=73557CEFB23CC25033EDB49366B52E9D54084B7DC3408AE8D23EE64E64429DAD79F162261202A2BAa57FM" TargetMode="External"/><Relationship Id="rId115" Type="http://schemas.openxmlformats.org/officeDocument/2006/relationships/hyperlink" Target="consultantplus://offline/ref=73557CEFB23CC25033EDB49366B52E9D540A467DCA4C8AE8D23EE64E64429DAD79F162261202A2BBa57AM" TargetMode="External"/><Relationship Id="rId131" Type="http://schemas.openxmlformats.org/officeDocument/2006/relationships/hyperlink" Target="consultantplus://offline/ref=73557CEFB23CC25033EDB49366B52E9D54014B78CF4D8AE8D23EE64E64429DAD79F162261202A3BDa575M" TargetMode="External"/><Relationship Id="rId136" Type="http://schemas.openxmlformats.org/officeDocument/2006/relationships/hyperlink" Target="consultantplus://offline/ref=73557CEFB23CC25033EDB49366B52E9D540F457BC3438AE8D23EE64E64429DAD79F162261202A2B8a57BM" TargetMode="External"/><Relationship Id="rId157" Type="http://schemas.openxmlformats.org/officeDocument/2006/relationships/hyperlink" Target="consultantplus://offline/ref=73557CEFB23CC25033EDB49366B52E9D54014B78CF4D8AE8D23EE64E64429DAD79F162261202A3B0a57AM" TargetMode="External"/><Relationship Id="rId178" Type="http://schemas.openxmlformats.org/officeDocument/2006/relationships/hyperlink" Target="consultantplus://offline/ref=73557CEFB23CC25033EDB49366B52E9D54014B78CF4D8AE8D23EE64E64429DAD79F162261202A0BDa574M" TargetMode="External"/><Relationship Id="rId61" Type="http://schemas.openxmlformats.org/officeDocument/2006/relationships/hyperlink" Target="consultantplus://offline/ref=73557CEFB23CC25033EDBD8A61B52E9D570C4572C2438AE8D23EE64E64429DAD79F162261202A2B8a57AM" TargetMode="External"/><Relationship Id="rId82" Type="http://schemas.openxmlformats.org/officeDocument/2006/relationships/hyperlink" Target="consultantplus://offline/ref=73557CEFB23CC25033EDB49366B52E9D540C407DCE4D8AE8D23EE64E64429DAD79F162261202A2B8a57CM" TargetMode="External"/><Relationship Id="rId152" Type="http://schemas.openxmlformats.org/officeDocument/2006/relationships/hyperlink" Target="consultantplus://offline/ref=73557CEFB23CC25033EDB49366B52E9D540E407FC2408AE8D23EE64E64429DAD79F162261202A2B8a579M" TargetMode="External"/><Relationship Id="rId173" Type="http://schemas.openxmlformats.org/officeDocument/2006/relationships/hyperlink" Target="consultantplus://offline/ref=73557CEFB23CC25033EDB49366B52E9D54014B78CF4D8AE8D23EE64E64429DAD79F162261202A0B8a57AM" TargetMode="External"/><Relationship Id="rId194" Type="http://schemas.openxmlformats.org/officeDocument/2006/relationships/hyperlink" Target="consultantplus://offline/ref=73557CEFB23CC25033EDB49366B52E9D540D417ACB468AE8D23EE64E64429DAD79F162261202A2BDa57DM" TargetMode="External"/><Relationship Id="rId199" Type="http://schemas.openxmlformats.org/officeDocument/2006/relationships/hyperlink" Target="consultantplus://offline/ref=73557CEFB23CC25033EDB49366B52E9D54014B78CF4D8AE8D23EE64E64429DAD79F162261202A7B9a579M" TargetMode="External"/><Relationship Id="rId203" Type="http://schemas.openxmlformats.org/officeDocument/2006/relationships/hyperlink" Target="consultantplus://offline/ref=73557CEFB23CC25033EDB49366B52E9D54014B78CF4D8AE8D23EE64E64429DAD79F162261202A7B9a574M" TargetMode="External"/><Relationship Id="rId208" Type="http://schemas.openxmlformats.org/officeDocument/2006/relationships/hyperlink" Target="consultantplus://offline/ref=73557CEFB23CC25033EDB49366B52E9D54014B78CF4D8AE8D23EE64E64429DAD79F162261202A5BAa579M" TargetMode="External"/><Relationship Id="rId229" Type="http://schemas.openxmlformats.org/officeDocument/2006/relationships/hyperlink" Target="consultantplus://offline/ref=73557CEFB23CC25033EDB49366B52E9D540A467DCA4C8AE8D23EE64E64429DAD79F162261202A3B8a57AM" TargetMode="External"/><Relationship Id="rId19" Type="http://schemas.openxmlformats.org/officeDocument/2006/relationships/hyperlink" Target="consultantplus://offline/ref=73557CEFB23CC25033EDB49366B52E9D540E467BCF4C8AE8D23EE64E64429DAD79F162261202A2B9a579M" TargetMode="External"/><Relationship Id="rId224" Type="http://schemas.openxmlformats.org/officeDocument/2006/relationships/hyperlink" Target="consultantplus://offline/ref=73557CEFB23CC25033EDB49366B52E9D540A467DCA4C8AE8D23EE64E64429DAD79F162261202A3B8a57FM" TargetMode="External"/><Relationship Id="rId240" Type="http://schemas.openxmlformats.org/officeDocument/2006/relationships/hyperlink" Target="consultantplus://offline/ref=73557CEFB23CC25033EDB49366B52E9D540A467DCA4C8AE8D23EE64E64429DAD79F162261202A3B8a57BM" TargetMode="External"/><Relationship Id="rId245" Type="http://schemas.openxmlformats.org/officeDocument/2006/relationships/hyperlink" Target="consultantplus://offline/ref=73557CEFB23CC25033EDB49366B52E9D54014B78CF4D8AE8D23EE64E64429DAD79F162261203A2B8a574M" TargetMode="External"/><Relationship Id="rId14" Type="http://schemas.openxmlformats.org/officeDocument/2006/relationships/hyperlink" Target="consultantplus://offline/ref=73557CEFB23CC25033EDB49366B52E9D540D417ACB468AE8D23EE64E64429DAD79F162261202A2B9a579M" TargetMode="External"/><Relationship Id="rId30" Type="http://schemas.openxmlformats.org/officeDocument/2006/relationships/hyperlink" Target="consultantplus://offline/ref=73557CEFB23CC25033EDB49366B52E9D540A467DCA4C8AE8D23EE64E64429DAD79F162261202A2B9a574M" TargetMode="External"/><Relationship Id="rId35" Type="http://schemas.openxmlformats.org/officeDocument/2006/relationships/hyperlink" Target="consultantplus://offline/ref=73557CEFB23CC25033EDB49366B52E9D540E407FC2408AE8D23EE64E64429DAD79F162261202A2B9a579M" TargetMode="External"/><Relationship Id="rId56" Type="http://schemas.openxmlformats.org/officeDocument/2006/relationships/hyperlink" Target="consultantplus://offline/ref=73557CEFB23CC25033EDB49366B52E9D54014B78CF4D8AE8D23EE64E64429DAD79F162261202A2B9a575M" TargetMode="External"/><Relationship Id="rId77" Type="http://schemas.openxmlformats.org/officeDocument/2006/relationships/hyperlink" Target="consultantplus://offline/ref=73557CEFB23CC25033EDB49366B52E9D54094773CB408AE8D23EE64E64429DAD79F162261202A2B8a57AM" TargetMode="External"/><Relationship Id="rId100" Type="http://schemas.openxmlformats.org/officeDocument/2006/relationships/hyperlink" Target="consultantplus://offline/ref=73557CEFB23CC25033EDB49366B52E9D54014B78CF4D8AE8D23EE64E64429DAD79F162261202A2B8a57FM" TargetMode="External"/><Relationship Id="rId105" Type="http://schemas.openxmlformats.org/officeDocument/2006/relationships/hyperlink" Target="consultantplus://offline/ref=73557CEFB23CC25033EDB49366B52E9D5709457BCF418AE8D23EE64E64a472M" TargetMode="External"/><Relationship Id="rId126" Type="http://schemas.openxmlformats.org/officeDocument/2006/relationships/hyperlink" Target="consultantplus://offline/ref=73557CEFB23CC25033EDB49366B52E9D54014B78CF4D8AE8D23EE64E64429DAD79F162261202A2BEa57AM" TargetMode="External"/><Relationship Id="rId147" Type="http://schemas.openxmlformats.org/officeDocument/2006/relationships/hyperlink" Target="consultantplus://offline/ref=73557CEFB23CC25033EDB49366B52E9D540A467DCA4C8AE8D23EE64E64429DAD79F162261202A2B1a57DM" TargetMode="External"/><Relationship Id="rId168" Type="http://schemas.openxmlformats.org/officeDocument/2006/relationships/hyperlink" Target="consultantplus://offline/ref=73557CEFB23CC25033EDB49366B52E9D540E407FC2408AE8D23EE64E64429DAD79F162261202A2B8a57BM" TargetMode="External"/><Relationship Id="rId8" Type="http://schemas.openxmlformats.org/officeDocument/2006/relationships/hyperlink" Target="consultantplus://offline/ref=73557CEFB23CC25033EDB49366B52E9D54094773CB408AE8D23EE64E64429DAD79F162261202A2B9a579M" TargetMode="External"/><Relationship Id="rId51" Type="http://schemas.openxmlformats.org/officeDocument/2006/relationships/hyperlink" Target="consultantplus://offline/ref=73557CEFB23CC25033EDB49366B52E9D540B4A7DCD4C8AE8D23EE64E64429DAD79F162261202A2B9a575M" TargetMode="External"/><Relationship Id="rId72" Type="http://schemas.openxmlformats.org/officeDocument/2006/relationships/hyperlink" Target="consultantplus://offline/ref=73557CEFB23CC25033EDB49366B52E9D540A467DCA4C8AE8D23EE64E64429DAD79F162261202A2BBa57DM" TargetMode="External"/><Relationship Id="rId93" Type="http://schemas.openxmlformats.org/officeDocument/2006/relationships/hyperlink" Target="consultantplus://offline/ref=73557CEFB23CC25033EDB49366B52E9D5C09467DC24ED7E2DA67EA4C634DC2BA7EB86E271202A3aB7BM" TargetMode="External"/><Relationship Id="rId98" Type="http://schemas.openxmlformats.org/officeDocument/2006/relationships/hyperlink" Target="consultantplus://offline/ref=73557CEFB23CC25033EDB49366B52E9D540F457BC3438AE8D23EE64E64429DAD79F162261202A2B8a578M" TargetMode="External"/><Relationship Id="rId121" Type="http://schemas.openxmlformats.org/officeDocument/2006/relationships/hyperlink" Target="consultantplus://offline/ref=73557CEFB23CC25033EDB49366B52E9D54014B78CF4D8AE8D23EE64E64429DAD79F162261202A2B8a57BM" TargetMode="External"/><Relationship Id="rId142" Type="http://schemas.openxmlformats.org/officeDocument/2006/relationships/hyperlink" Target="consultantplus://offline/ref=73557CEFB23CC25033EDB49366B52E9D540D417ACB468AE8D23EE64E64429DAD79F162261202A2B8a57FM" TargetMode="External"/><Relationship Id="rId163" Type="http://schemas.openxmlformats.org/officeDocument/2006/relationships/hyperlink" Target="consultantplus://offline/ref=73557CEFB23CC25033EDB49366B52E9D540B4A7DCD4C8AE8D23EE64E64429DAD79F162261202A2B1a57FM" TargetMode="External"/><Relationship Id="rId184" Type="http://schemas.openxmlformats.org/officeDocument/2006/relationships/hyperlink" Target="consultantplus://offline/ref=73557CEFB23CC25033EDB49366B52E9D54014B78CF4D8AE8D23EE64E64429DAD79F162261202A1B8a57BM" TargetMode="External"/><Relationship Id="rId189" Type="http://schemas.openxmlformats.org/officeDocument/2006/relationships/hyperlink" Target="consultantplus://offline/ref=73557CEFB23CC25033EDB49366B52E9D54014B78CF4D8AE8D23EE64E64429DAD79F162261202A1B0a575M" TargetMode="External"/><Relationship Id="rId219" Type="http://schemas.openxmlformats.org/officeDocument/2006/relationships/hyperlink" Target="consultantplus://offline/ref=73557CEFB23CC25033EDB49366B52E9D5401427FCD458AE8D23EE64E64429DAD79F162261202A2BFa57CM" TargetMode="External"/><Relationship Id="rId3" Type="http://schemas.openxmlformats.org/officeDocument/2006/relationships/settings" Target="settings.xml"/><Relationship Id="rId214" Type="http://schemas.openxmlformats.org/officeDocument/2006/relationships/hyperlink" Target="consultantplus://offline/ref=73557CEFB23CC25033EDB49366B52E9D54094773CB408AE8D23EE64E64429DAD79F162261202A3BEa578M" TargetMode="External"/><Relationship Id="rId230" Type="http://schemas.openxmlformats.org/officeDocument/2006/relationships/hyperlink" Target="consultantplus://offline/ref=73557CEFB23CC25033EDB49366B52E9D54094773CB408AE8D23EE64E64429DAD79F162261202A3BEa57BM" TargetMode="External"/><Relationship Id="rId235" Type="http://schemas.openxmlformats.org/officeDocument/2006/relationships/image" Target="media/image1.wmf"/><Relationship Id="rId251" Type="http://schemas.openxmlformats.org/officeDocument/2006/relationships/hyperlink" Target="consultantplus://offline/ref=73557CEFB23CC25033EDB49366B52E9D54094773CB408AE8D23EE64E64429DAD79F162261202A3BEa57BM" TargetMode="External"/><Relationship Id="rId256" Type="http://schemas.openxmlformats.org/officeDocument/2006/relationships/hyperlink" Target="consultantplus://offline/ref=73557CEFB23CC25033EDB49366B52E9D540B4A7DCD4C8AE8D23EE64E64429DAD79F162261202A3BEa574M" TargetMode="External"/><Relationship Id="rId25" Type="http://schemas.openxmlformats.org/officeDocument/2006/relationships/hyperlink" Target="consultantplus://offline/ref=73557CEFB23CC25033EDB49366B52E9D54094773CB408AE8D23EE64E64429DAD79F162261202A2B9a575M" TargetMode="External"/><Relationship Id="rId46" Type="http://schemas.openxmlformats.org/officeDocument/2006/relationships/hyperlink" Target="consultantplus://offline/ref=73557CEFB23CC25033EDB49366B52E9D540F457BC3438AE8D23EE64E64429DAD79F162261202A2B8a57CM" TargetMode="External"/><Relationship Id="rId67" Type="http://schemas.openxmlformats.org/officeDocument/2006/relationships/hyperlink" Target="consultantplus://offline/ref=73557CEFB23CC25033EDB49366B52E9D540A467DCA4C8AE8D23EE64E64429DAD79F162261202A2B8a574M" TargetMode="External"/><Relationship Id="rId116" Type="http://schemas.openxmlformats.org/officeDocument/2006/relationships/hyperlink" Target="consultantplus://offline/ref=73557CEFB23CC25033EDB49366B52E9D540A467DCA4C8AE8D23EE64E64429DAD79F162261202A2BBa575M" TargetMode="External"/><Relationship Id="rId137" Type="http://schemas.openxmlformats.org/officeDocument/2006/relationships/hyperlink" Target="consultantplus://offline/ref=73557CEFB23CC25033EDB49366B52E9D540E407FC2408AE8D23EE64E64429DAD79F162261202A2B8a57FM" TargetMode="External"/><Relationship Id="rId158" Type="http://schemas.openxmlformats.org/officeDocument/2006/relationships/hyperlink" Target="consultantplus://offline/ref=73557CEFB23CC25033EDB49366B52E9D540D417ACB468AE8D23EE64E64429DAD79F162261202A2B8a578M" TargetMode="External"/><Relationship Id="rId20" Type="http://schemas.openxmlformats.org/officeDocument/2006/relationships/hyperlink" Target="consultantplus://offline/ref=73557CEFB23CC25033EDB49366B52E9D54014B78CF4D8AE8D23EE64E64429DAD79F162261202A2B9a579M" TargetMode="External"/><Relationship Id="rId41" Type="http://schemas.openxmlformats.org/officeDocument/2006/relationships/hyperlink" Target="consultantplus://offline/ref=73557CEFB23CC25033EDB49366B52E9D54014579CF448AE8D23EE64E64429DAD79F162261202A3B8a57CM" TargetMode="External"/><Relationship Id="rId62" Type="http://schemas.openxmlformats.org/officeDocument/2006/relationships/hyperlink" Target="consultantplus://offline/ref=73557CEFB23CC25033EDBD8A61B52E9D570C4572C2438AE8D23EE64E64429DAD79F162261202A2B8a57AM" TargetMode="External"/><Relationship Id="rId83" Type="http://schemas.openxmlformats.org/officeDocument/2006/relationships/hyperlink" Target="consultantplus://offline/ref=73557CEFB23CC25033EDB49366B52E9D540F457BC3438AE8D23EE64E64429DAD79F162261202A2B8a57FM" TargetMode="External"/><Relationship Id="rId88" Type="http://schemas.openxmlformats.org/officeDocument/2006/relationships/hyperlink" Target="consultantplus://offline/ref=73557CEFB23CC25033EDB49366B52E9D54094773CB408AE8D23EE64E64429DAD79F162261202A2B8a57BM" TargetMode="External"/><Relationship Id="rId111" Type="http://schemas.openxmlformats.org/officeDocument/2006/relationships/hyperlink" Target="consultantplus://offline/ref=73557CEFB23CC25033EDB49366B52E9D540E467BCF4C8AE8D23EE64E64429DAD79F162261202A2B9a575M" TargetMode="External"/><Relationship Id="rId132" Type="http://schemas.openxmlformats.org/officeDocument/2006/relationships/hyperlink" Target="consultantplus://offline/ref=73557CEFB23CC25033EDB49366B52E9D54014B78CF4D8AE8D23EE64E64429DAD79F162261202A3BFa57FM" TargetMode="External"/><Relationship Id="rId153" Type="http://schemas.openxmlformats.org/officeDocument/2006/relationships/hyperlink" Target="consultantplus://offline/ref=73557CEFB23CC25033EDB49366B52E9D54014B78CF4D8AE8D23EE64E64429DAD79F162261202A3B0a579M" TargetMode="External"/><Relationship Id="rId174" Type="http://schemas.openxmlformats.org/officeDocument/2006/relationships/hyperlink" Target="consultantplus://offline/ref=73557CEFB23CC25033EDB49366B52E9D540A467DCA4C8AE8D23EE64E64429DAD79F162261202A2B1a579M" TargetMode="External"/><Relationship Id="rId179" Type="http://schemas.openxmlformats.org/officeDocument/2006/relationships/hyperlink" Target="consultantplus://offline/ref=73557CEFB23CC25033EDB49366B52E9D540F457BC3438AE8D23EE64E64429DAD79F162261202A2BDa57DM" TargetMode="External"/><Relationship Id="rId195" Type="http://schemas.openxmlformats.org/officeDocument/2006/relationships/hyperlink" Target="consultantplus://offline/ref=73557CEFB23CC25033EDB49366B52E9D54014B78CF4D8AE8D23EE64E64429DAD79F162261202A6BCa57EM" TargetMode="External"/><Relationship Id="rId209" Type="http://schemas.openxmlformats.org/officeDocument/2006/relationships/hyperlink" Target="consultantplus://offline/ref=73557CEFB23CC25033EDB49366B52E9D54014B78CF4D8AE8D23EE64E64429DAD79F162261202A5BFa57EM" TargetMode="External"/><Relationship Id="rId190" Type="http://schemas.openxmlformats.org/officeDocument/2006/relationships/hyperlink" Target="consultantplus://offline/ref=73557CEFB23CC25033EDB49366B52E9D540D417ACB468AE8D23EE64E64429DAD79F162261202A2BAa57FM" TargetMode="External"/><Relationship Id="rId204" Type="http://schemas.openxmlformats.org/officeDocument/2006/relationships/hyperlink" Target="consultantplus://offline/ref=73557CEFB23CC25033EDB49366B52E9D54014B78CF4D8AE8D23EE64E64429DAD79F162261202A7BFa579M" TargetMode="External"/><Relationship Id="rId220" Type="http://schemas.openxmlformats.org/officeDocument/2006/relationships/hyperlink" Target="consultantplus://offline/ref=73557CEFB23CC25033EDB49366B52E9D5401427FCD458AE8D23EE64E64429DAD79F162261202A2B1a578M" TargetMode="External"/><Relationship Id="rId225" Type="http://schemas.openxmlformats.org/officeDocument/2006/relationships/hyperlink" Target="consultantplus://offline/ref=73557CEFB23CC25033EDB49366B52E9D54014B78CF4D8AE8D23EE64E64429DAD79F162261203A2B9a579M" TargetMode="External"/><Relationship Id="rId241" Type="http://schemas.openxmlformats.org/officeDocument/2006/relationships/hyperlink" Target="consultantplus://offline/ref=73557CEFB23CC25033EDB49366B52E9D54094773CB408AE8D23EE64E64429DAD79F162261202A3BEa57BM" TargetMode="External"/><Relationship Id="rId246" Type="http://schemas.openxmlformats.org/officeDocument/2006/relationships/image" Target="media/image4.wmf"/><Relationship Id="rId15" Type="http://schemas.openxmlformats.org/officeDocument/2006/relationships/hyperlink" Target="consultantplus://offline/ref=73557CEFB23CC25033EDB49366B52E9D540D467ACE4C8AE8D23EE64E64429DAD79F162261202A3B0a579M" TargetMode="External"/><Relationship Id="rId36" Type="http://schemas.openxmlformats.org/officeDocument/2006/relationships/hyperlink" Target="consultantplus://offline/ref=73557CEFB23CC25033EDB49366B52E9D540E467BCF4C8AE8D23EE64E64429DAD79F162261202A2B9a574M" TargetMode="External"/><Relationship Id="rId57" Type="http://schemas.openxmlformats.org/officeDocument/2006/relationships/hyperlink" Target="consultantplus://offline/ref=73557CEFB23CC25033EDB49366B52E9D540A467DCA4C8AE8D23EE64E64429DAD79F162261202A2B8a57DM" TargetMode="External"/><Relationship Id="rId106" Type="http://schemas.openxmlformats.org/officeDocument/2006/relationships/hyperlink" Target="consultantplus://offline/ref=73557CEFB23CC25033EDB49366B52E9D54084B7DC3408AE8D23EE64E64429DAD79F162261202A2BAa57EM" TargetMode="External"/><Relationship Id="rId127" Type="http://schemas.openxmlformats.org/officeDocument/2006/relationships/hyperlink" Target="consultantplus://offline/ref=73557CEFB23CC25033EDB49366B52E9D54014B78CF4D8AE8D23EE64E64429DAD79F162261202A2B0a57CM" TargetMode="External"/><Relationship Id="rId10" Type="http://schemas.openxmlformats.org/officeDocument/2006/relationships/hyperlink" Target="consultantplus://offline/ref=73557CEFB23CC25033EDB49366B52E9D54084B7DC3408AE8D23EE64E64429DAD79F162261202A2B9a579M" TargetMode="External"/><Relationship Id="rId31" Type="http://schemas.openxmlformats.org/officeDocument/2006/relationships/hyperlink" Target="consultantplus://offline/ref=73557CEFB23CC25033EDB49366B52E9D540D417ACB468AE8D23EE64E64429DAD79F162261202A2B9a574M" TargetMode="External"/><Relationship Id="rId52" Type="http://schemas.openxmlformats.org/officeDocument/2006/relationships/hyperlink" Target="consultantplus://offline/ref=73557CEFB23CC25033EDB49366B52E9D540D417ACB468AE8D23EE64E64429DAD79F162261202A2B8a57DM" TargetMode="External"/><Relationship Id="rId73" Type="http://schemas.openxmlformats.org/officeDocument/2006/relationships/hyperlink" Target="consultantplus://offline/ref=73557CEFB23CC25033EDB49366B52E9D540A467DCA4C8AE8D23EE64E64429DAD79F162261202A2BBa57EM" TargetMode="External"/><Relationship Id="rId78" Type="http://schemas.openxmlformats.org/officeDocument/2006/relationships/hyperlink" Target="consultantplus://offline/ref=73557CEFB23CC25033EDB49366B52E9D54084B7DC3408AE8D23EE64E64429DAD79F162261202A2B8a574M" TargetMode="External"/><Relationship Id="rId94" Type="http://schemas.openxmlformats.org/officeDocument/2006/relationships/hyperlink" Target="consultantplus://offline/ref=73557CEFB23CC25033EDB49366B52E9D54094773CB408AE8D23EE64E64429DAD79F162261202A2B8a574M" TargetMode="External"/><Relationship Id="rId99" Type="http://schemas.openxmlformats.org/officeDocument/2006/relationships/hyperlink" Target="consultantplus://offline/ref=73557CEFB23CC25033EDB49366B52E9D540E407FC2408AE8D23EE64E64429DAD79F162261202A2B8a57EM" TargetMode="External"/><Relationship Id="rId101" Type="http://schemas.openxmlformats.org/officeDocument/2006/relationships/hyperlink" Target="consultantplus://offline/ref=73557CEFB23CC25033EDB49366B52E9D540F457BC3438AE8D23EE64E64429DAD79F162261202A2B8a579M" TargetMode="External"/><Relationship Id="rId122" Type="http://schemas.openxmlformats.org/officeDocument/2006/relationships/hyperlink" Target="consultantplus://offline/ref=73557CEFB23CC25033EDB49366B52E9D54014B78CF4D8AE8D23EE64E64429DAD79F162261202A2BAa57EM" TargetMode="External"/><Relationship Id="rId143" Type="http://schemas.openxmlformats.org/officeDocument/2006/relationships/hyperlink" Target="consultantplus://offline/ref=73557CEFB23CC25033EDB49366B52E9D540C407DCE4D8AE8D23EE64E64429DAD79F162261202A2B8a57DM" TargetMode="External"/><Relationship Id="rId148" Type="http://schemas.openxmlformats.org/officeDocument/2006/relationships/hyperlink" Target="consultantplus://offline/ref=73557CEFB23CC25033EDB49366B52E9D540C407DCE4D8AE8D23EE64E64429DAD79F162261202A2B8a57DM" TargetMode="External"/><Relationship Id="rId164" Type="http://schemas.openxmlformats.org/officeDocument/2006/relationships/hyperlink" Target="consultantplus://offline/ref=73557CEFB23CC25033EDB49366B52E9D540A467DCA4C8AE8D23EE64E64429DAD79F162261202A2B1a57EM" TargetMode="External"/><Relationship Id="rId169" Type="http://schemas.openxmlformats.org/officeDocument/2006/relationships/hyperlink" Target="consultantplus://offline/ref=73557CEFB23CC25033EDB49366B52E9D54014B78CF4D8AE8D23EE64E64429DAD79F162261202A0B9a57CM" TargetMode="External"/><Relationship Id="rId185" Type="http://schemas.openxmlformats.org/officeDocument/2006/relationships/hyperlink" Target="consultantplus://offline/ref=73557CEFB23CC25033EDB49366B52E9D54014B78CF4D8AE8D23EE64E64429DAD79F162261202A1BBa578M" TargetMode="External"/><Relationship Id="rId4" Type="http://schemas.openxmlformats.org/officeDocument/2006/relationships/webSettings" Target="webSettings.xml"/><Relationship Id="rId9" Type="http://schemas.openxmlformats.org/officeDocument/2006/relationships/hyperlink" Target="consultantplus://offline/ref=73557CEFB23CC25033EDB49366B52E9D54094A73CB428AE8D23EE64E64429DAD79F162261202A2B9a579M" TargetMode="External"/><Relationship Id="rId180" Type="http://schemas.openxmlformats.org/officeDocument/2006/relationships/hyperlink" Target="consultantplus://offline/ref=73557CEFB23CC25033EDB49366B52E9D540E407FC2408AE8D23EE64E64429DAD79F162261202A2B0a57AM" TargetMode="External"/><Relationship Id="rId210" Type="http://schemas.openxmlformats.org/officeDocument/2006/relationships/hyperlink" Target="consultantplus://offline/ref=73557CEFB23CC25033EDB49366B52E9D540E407FC2408AE8D23EE64E64429DAD79F162261202A7BAa57BM" TargetMode="External"/><Relationship Id="rId215" Type="http://schemas.openxmlformats.org/officeDocument/2006/relationships/hyperlink" Target="consultantplus://offline/ref=73557CEFB23CC25033EDB49366B52E9D540E467BCF4C8AE8D23EE64E64429DAD79F162261202A2B8a57DM" TargetMode="External"/><Relationship Id="rId236" Type="http://schemas.openxmlformats.org/officeDocument/2006/relationships/hyperlink" Target="consultantplus://offline/ref=73557CEFB23CC25033EDB49366B52E9D54014B78CF4D8AE8D23EE64E64429DAD79F162261203A2B9a57AM" TargetMode="External"/><Relationship Id="rId257" Type="http://schemas.openxmlformats.org/officeDocument/2006/relationships/fontTable" Target="fontTable.xml"/><Relationship Id="rId26" Type="http://schemas.openxmlformats.org/officeDocument/2006/relationships/hyperlink" Target="consultantplus://offline/ref=73557CEFB23CC25033EDB49366B52E9D54094A73CB428AE8D23EE64E64429DAD79F162261202A2B9a579M" TargetMode="External"/><Relationship Id="rId231" Type="http://schemas.openxmlformats.org/officeDocument/2006/relationships/hyperlink" Target="consultantplus://offline/ref=73557CEFB23CC25033EDB49366B52E9D540A467DCA4C8AE8D23EE64E64429DAD79F162261202A3B8a57BM" TargetMode="External"/><Relationship Id="rId252" Type="http://schemas.openxmlformats.org/officeDocument/2006/relationships/hyperlink" Target="consultantplus://offline/ref=73557CEFB23CC25033EDB49366B52E9D54084B7DC3408AE8D23EE64E64429DAD79F162261202A0B1a574M" TargetMode="External"/><Relationship Id="rId47" Type="http://schemas.openxmlformats.org/officeDocument/2006/relationships/hyperlink" Target="consultantplus://offline/ref=73557CEFB23CC25033EDB49366B52E9D54094773CB408AE8D23EE64E64429DAD79F162261202A2B8a57EM" TargetMode="External"/><Relationship Id="rId68" Type="http://schemas.openxmlformats.org/officeDocument/2006/relationships/hyperlink" Target="consultantplus://offline/ref=73557CEFB23CC25033EDB49366B52E9D540A467DCA4C8AE8D23EE64E64429DAD79F162261202A2B8a575M" TargetMode="External"/><Relationship Id="rId89" Type="http://schemas.openxmlformats.org/officeDocument/2006/relationships/hyperlink" Target="consultantplus://offline/ref=73557CEFB23CC25033EDB49366B52E9D54084B7DC3408AE8D23EE64E64429DAD79F162261202A2BBa57FM" TargetMode="External"/><Relationship Id="rId112" Type="http://schemas.openxmlformats.org/officeDocument/2006/relationships/hyperlink" Target="consultantplus://offline/ref=73557CEFB23CC25033EDB49366B52E9D54084B7DC3408AE8D23EE64E64429DAD79F162261202A2BAa57AM" TargetMode="External"/><Relationship Id="rId133" Type="http://schemas.openxmlformats.org/officeDocument/2006/relationships/hyperlink" Target="consultantplus://offline/ref=73557CEFB23CC25033EDB49366B52E9D54014B78CF4D8AE8D23EE64E64429DAD79F162261202A3BEa57BM" TargetMode="External"/><Relationship Id="rId154" Type="http://schemas.openxmlformats.org/officeDocument/2006/relationships/hyperlink" Target="consultantplus://offline/ref=73557CEFB23CC25033EDB49366B52E9D540F457BC3438AE8D23EE64E64429DAD79F162261202A2BBa57DM" TargetMode="External"/><Relationship Id="rId175" Type="http://schemas.openxmlformats.org/officeDocument/2006/relationships/hyperlink" Target="consultantplus://offline/ref=73557CEFB23CC25033EDB49366B52E9D540A467DCA4C8AE8D23EE64E64429DAD79F162261202A2B1a57BM" TargetMode="External"/><Relationship Id="rId196" Type="http://schemas.openxmlformats.org/officeDocument/2006/relationships/hyperlink" Target="consultantplus://offline/ref=73557CEFB23CC25033EDB49366B52E9D540A467DCA4C8AE8D23EE64E64429DAD79F162261202A3B9a579M" TargetMode="External"/><Relationship Id="rId200" Type="http://schemas.openxmlformats.org/officeDocument/2006/relationships/hyperlink" Target="consultantplus://offline/ref=73557CEFB23CC25033EDB49366B52E9D540F457BC3438AE8D23EE64E64429DAD79F162261202A2BFa57CM" TargetMode="External"/><Relationship Id="rId16" Type="http://schemas.openxmlformats.org/officeDocument/2006/relationships/hyperlink" Target="consultantplus://offline/ref=73557CEFB23CC25033EDB49366B52E9D540C407DCE4D8AE8D23EE64E64429DAD79F162261202A2B9a579M" TargetMode="External"/><Relationship Id="rId221" Type="http://schemas.openxmlformats.org/officeDocument/2006/relationships/hyperlink" Target="consultantplus://offline/ref=73557CEFB23CC25033EDB49366B52E9D5401427FCD458AE8D23EE64E64429DAD79F162261202A2B1a575M" TargetMode="External"/><Relationship Id="rId242" Type="http://schemas.openxmlformats.org/officeDocument/2006/relationships/image" Target="media/image2.wmf"/><Relationship Id="rId37" Type="http://schemas.openxmlformats.org/officeDocument/2006/relationships/hyperlink" Target="consultantplus://offline/ref=73557CEFB23CC25033EDB49366B52E9D54014B78CF4D8AE8D23EE64E64429DAD79F162261202A2B9a579M" TargetMode="External"/><Relationship Id="rId58" Type="http://schemas.openxmlformats.org/officeDocument/2006/relationships/hyperlink" Target="consultantplus://offline/ref=73557CEFB23CC25033EDBD8A61B52E9D560C4479CB448AE8D23EE64E64429DAD79F162261202A2B9a574M" TargetMode="External"/><Relationship Id="rId79" Type="http://schemas.openxmlformats.org/officeDocument/2006/relationships/hyperlink" Target="consultantplus://offline/ref=73557CEFB23CC25033EDB49366B52E9D540B477EC9418AE8D23EE64E64429DAD79F162261202A2B8a57DM" TargetMode="External"/><Relationship Id="rId102" Type="http://schemas.openxmlformats.org/officeDocument/2006/relationships/hyperlink" Target="consultantplus://offline/ref=73557CEFB23CC25033EDB49366B52E9D5C09467DC24ED7E2DA67EA4C634DC2BA7EB86E271202A3aB7AM" TargetMode="External"/><Relationship Id="rId123" Type="http://schemas.openxmlformats.org/officeDocument/2006/relationships/hyperlink" Target="consultantplus://offline/ref=73557CEFB23CC25033EDB49366B52E9D54014B78CF4D8AE8D23EE64E64429DAD79F162261202A2BDa57AM" TargetMode="External"/><Relationship Id="rId144" Type="http://schemas.openxmlformats.org/officeDocument/2006/relationships/hyperlink" Target="consultantplus://offline/ref=73557CEFB23CC25033EDB49366B52E9D540F457BC3438AE8D23EE64E64429DAD79F162261202A2B8a574M" TargetMode="External"/><Relationship Id="rId90" Type="http://schemas.openxmlformats.org/officeDocument/2006/relationships/hyperlink" Target="consultantplus://offline/ref=73557CEFB23CC25033EDB49366B52E9D540B477EC9418AE8D23EE64E64429DAD79F162261202A2B8a57EM" TargetMode="External"/><Relationship Id="rId165" Type="http://schemas.openxmlformats.org/officeDocument/2006/relationships/hyperlink" Target="consultantplus://offline/ref=73557CEFB23CC25033EDB49366B52E9D540D417ACB468AE8D23EE64E64429DAD79F162261202A2B8a57AM" TargetMode="External"/><Relationship Id="rId186" Type="http://schemas.openxmlformats.org/officeDocument/2006/relationships/hyperlink" Target="consultantplus://offline/ref=73557CEFB23CC25033EDB49366B52E9D54014B78CF4D8AE8D23EE64E64429DAD79F162261202A1BAa57CM" TargetMode="External"/><Relationship Id="rId211" Type="http://schemas.openxmlformats.org/officeDocument/2006/relationships/hyperlink" Target="consultantplus://offline/ref=73557CEFB23CC25033EDB49366B52E9D54014B78CF4D8AE8D23EE64E64429DAD79F162261202AABBa579M" TargetMode="External"/><Relationship Id="rId232" Type="http://schemas.openxmlformats.org/officeDocument/2006/relationships/hyperlink" Target="consultantplus://offline/ref=73557CEFB23CC25033EDB49366B52E9D54094773CB408AE8D23EE64E64429DAD79F162261202A3BEa57BM" TargetMode="External"/><Relationship Id="rId253" Type="http://schemas.openxmlformats.org/officeDocument/2006/relationships/hyperlink" Target="consultantplus://offline/ref=73557CEFB23CC25033EDB49366B52E9D54004773C3478AE8D23EE64E64a472M" TargetMode="External"/><Relationship Id="rId27" Type="http://schemas.openxmlformats.org/officeDocument/2006/relationships/hyperlink" Target="consultantplus://offline/ref=73557CEFB23CC25033EDB49366B52E9D54084B7DC3408AE8D23EE64E64429DAD79F162261202A2B9a574M" TargetMode="External"/><Relationship Id="rId48" Type="http://schemas.openxmlformats.org/officeDocument/2006/relationships/hyperlink" Target="consultantplus://offline/ref=73557CEFB23CC25033EDB49366B52E9D54094773CB408AE8D23EE64E64429DAD79F162261202A2B8a57FM" TargetMode="External"/><Relationship Id="rId69" Type="http://schemas.openxmlformats.org/officeDocument/2006/relationships/hyperlink" Target="consultantplus://offline/ref=73557CEFB23CC25033EDB49366B52E9D5401407BC9458AE8D23EE64E64a472M" TargetMode="External"/><Relationship Id="rId113" Type="http://schemas.openxmlformats.org/officeDocument/2006/relationships/hyperlink" Target="consultantplus://offline/ref=73557CEFB23CC25033EDB49366B52E9D54084B7DC3408AE8D23EE64E64429DAD79F162261202A2BAa57BM" TargetMode="External"/><Relationship Id="rId134" Type="http://schemas.openxmlformats.org/officeDocument/2006/relationships/hyperlink" Target="consultantplus://offline/ref=73557CEFB23CC25033EDB49366B52E9D54014B78CF4D8AE8D23EE64E64429DAD79F162261202A3B0a57DM" TargetMode="External"/><Relationship Id="rId80" Type="http://schemas.openxmlformats.org/officeDocument/2006/relationships/hyperlink" Target="consultantplus://offline/ref=73557CEFB23CC25033EDB49366B52E9D540B4A7DCD4C8AE8D23EE64E64429DAD79F162261202A2B8a57DM" TargetMode="External"/><Relationship Id="rId155" Type="http://schemas.openxmlformats.org/officeDocument/2006/relationships/hyperlink" Target="consultantplus://offline/ref=73557CEFB23CC25033EDB49366B52E9D540F457BC3438AE8D23EE64E64429DAD79F162261202A2BBa57EM" TargetMode="External"/><Relationship Id="rId176" Type="http://schemas.openxmlformats.org/officeDocument/2006/relationships/hyperlink" Target="consultantplus://offline/ref=73557CEFB23CC25033EDB49366B52E9D540A467DCA4C8AE8D23EE64E64429DAD79F162261202A2B1a575M" TargetMode="External"/><Relationship Id="rId197" Type="http://schemas.openxmlformats.org/officeDocument/2006/relationships/hyperlink" Target="consultantplus://offline/ref=73557CEFB23CC25033EDB49366B52E9D540F457BC3438AE8D23EE64E64429DAD79F162261202A2BCa574M" TargetMode="External"/><Relationship Id="rId201" Type="http://schemas.openxmlformats.org/officeDocument/2006/relationships/hyperlink" Target="consultantplus://offline/ref=73557CEFB23CC25033EDB49366B52E9D540E407FC2408AE8D23EE64E64429DAD79F162261202A1BDa57BM" TargetMode="External"/><Relationship Id="rId222" Type="http://schemas.openxmlformats.org/officeDocument/2006/relationships/hyperlink" Target="consultantplus://offline/ref=73557CEFB23CC25033EDB49366B52E9D5401427FCD458AE8D23EE64E64429DAD79F162261202A2B0a57DM" TargetMode="External"/><Relationship Id="rId243" Type="http://schemas.openxmlformats.org/officeDocument/2006/relationships/hyperlink" Target="consultantplus://offline/ref=73557CEFB23CC25033EDB49366B52E9D54014B78CF4D8AE8D23EE64E64429DAD79F162261203A2B8a57EM" TargetMode="External"/><Relationship Id="rId17" Type="http://schemas.openxmlformats.org/officeDocument/2006/relationships/hyperlink" Target="consultantplus://offline/ref=73557CEFB23CC25033EDB49366B52E9D540F457BC3438AE8D23EE64E64429DAD79F162261202A2B9a579M" TargetMode="External"/><Relationship Id="rId38" Type="http://schemas.openxmlformats.org/officeDocument/2006/relationships/hyperlink" Target="consultantplus://offline/ref=73557CEFB23CC25033EDBD8A61B52E9D560C4479CB448AE8D23EE64E64a472M" TargetMode="External"/><Relationship Id="rId59" Type="http://schemas.openxmlformats.org/officeDocument/2006/relationships/hyperlink" Target="consultantplus://offline/ref=73557CEFB23CC25033EDBD8A61B52E9D570C4572C2438AE8D23EE64E64429DAD79F162261202A2B8a57AM" TargetMode="External"/><Relationship Id="rId103" Type="http://schemas.openxmlformats.org/officeDocument/2006/relationships/hyperlink" Target="consultantplus://offline/ref=73557CEFB23CC25033EDB49366B52E9D54084B7DC3408AE8D23EE64E64429DAD79F162261202A2BAa57DM" TargetMode="External"/><Relationship Id="rId124" Type="http://schemas.openxmlformats.org/officeDocument/2006/relationships/hyperlink" Target="consultantplus://offline/ref=73557CEFB23CC25033EDB49366B52E9D54014B78CF4D8AE8D23EE64E64429DAD79F162261202A2BFa57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83</Pages>
  <Words>26112</Words>
  <Characters>148839</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2016-11-21T12:59:00Z</dcterms:created>
  <dcterms:modified xsi:type="dcterms:W3CDTF">2016-11-21T12:59:00Z</dcterms:modified>
</cp:coreProperties>
</file>