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E46" w:rsidRDefault="003A1E4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3A1E46" w:rsidRDefault="003A1E4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A1E46" w:rsidRDefault="003A1E46">
      <w:pPr>
        <w:pStyle w:val="ConsPlusTitle"/>
        <w:jc w:val="center"/>
      </w:pPr>
    </w:p>
    <w:p w:rsidR="003A1E46" w:rsidRDefault="003A1E46">
      <w:pPr>
        <w:pStyle w:val="ConsPlusTitle"/>
        <w:jc w:val="center"/>
      </w:pPr>
      <w:r>
        <w:t>ПОСТАНОВЛЕНИЕ</w:t>
      </w:r>
    </w:p>
    <w:p w:rsidR="003A1E46" w:rsidRDefault="003A1E46">
      <w:pPr>
        <w:pStyle w:val="ConsPlusTitle"/>
        <w:jc w:val="center"/>
      </w:pPr>
      <w:r>
        <w:t>от 15 апреля 2013 г. N 341</w:t>
      </w:r>
    </w:p>
    <w:p w:rsidR="003A1E46" w:rsidRDefault="003A1E46">
      <w:pPr>
        <w:pStyle w:val="ConsPlusTitle"/>
        <w:jc w:val="center"/>
      </w:pPr>
    </w:p>
    <w:p w:rsidR="003A1E46" w:rsidRDefault="003A1E46">
      <w:pPr>
        <w:pStyle w:val="ConsPlusTitle"/>
        <w:jc w:val="center"/>
      </w:pPr>
      <w:r>
        <w:t>ОБ УТВЕРЖДЕНИИ ПРАВИЛ ПРЕДОСТАВЛЕНИЯ СУБСИДИИ</w:t>
      </w:r>
    </w:p>
    <w:p w:rsidR="003A1E46" w:rsidRDefault="003A1E46">
      <w:pPr>
        <w:pStyle w:val="ConsPlusTitle"/>
        <w:jc w:val="center"/>
      </w:pPr>
      <w:r>
        <w:t>ИЗ ФЕДЕРАЛЬНОГО БЮДЖЕТА ОРГАНИЗАЦИИ НА ФИНАНСОВОЕ</w:t>
      </w:r>
    </w:p>
    <w:p w:rsidR="003A1E46" w:rsidRDefault="003A1E46">
      <w:pPr>
        <w:pStyle w:val="ConsPlusTitle"/>
        <w:jc w:val="center"/>
      </w:pPr>
      <w:r>
        <w:t>ОБЕСПЕЧЕНИЕ ПОДГОТОВКИ И ПРОВЕДЕНИЯ ВСЕМИРНЫХ ИГР</w:t>
      </w:r>
    </w:p>
    <w:p w:rsidR="003A1E46" w:rsidRDefault="003A1E46">
      <w:pPr>
        <w:pStyle w:val="ConsPlusTitle"/>
        <w:jc w:val="center"/>
      </w:pPr>
      <w:r>
        <w:t>БОЕВЫХ ИСКУССТВ СПОРТАККОРД И ОПЛАТЫ ВОЗНАГРАЖДЕНИЯ</w:t>
      </w:r>
    </w:p>
    <w:p w:rsidR="003A1E46" w:rsidRDefault="003A1E46">
      <w:pPr>
        <w:pStyle w:val="ConsPlusTitle"/>
        <w:jc w:val="center"/>
      </w:pPr>
      <w:r>
        <w:t>МЕЖДУНАРОДНОЙ СПОРТИВНОЙ АССОЦИАЦИИ СПОРТАККОРД</w:t>
      </w:r>
    </w:p>
    <w:p w:rsidR="003A1E46" w:rsidRDefault="003A1E46">
      <w:pPr>
        <w:pStyle w:val="ConsPlusTitle"/>
        <w:jc w:val="center"/>
      </w:pPr>
      <w:r>
        <w:t>ЗА ПЕРЕДАЧУ ПРАВ ОРГАНИЗАЦИИ НА ПРОВЕДЕНИЕ</w:t>
      </w:r>
    </w:p>
    <w:p w:rsidR="003A1E46" w:rsidRDefault="003A1E46">
      <w:pPr>
        <w:pStyle w:val="ConsPlusTitle"/>
        <w:jc w:val="center"/>
      </w:pPr>
      <w:r>
        <w:t>ВСЕМИРНЫХ ИГР БОЕВЫХ ИСКУССТВ СПОРТАККОРД</w:t>
      </w:r>
    </w:p>
    <w:p w:rsidR="003A1E46" w:rsidRDefault="003A1E46">
      <w:pPr>
        <w:pStyle w:val="ConsPlusTitle"/>
        <w:jc w:val="center"/>
      </w:pPr>
      <w:r>
        <w:t>В 2013 ГОДУ В Г. САНКТ-ПЕТЕРБУРГЕ</w:t>
      </w: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A1E46" w:rsidRDefault="003A1E46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организации на финансовое обеспечение подготовки и проведения Всемирных игр боевых искусств СпортАккорд и оплаты вознаграждения Международной спортивной ассоциации СпортАккорд за передачу прав организации на проведение Всемирных игр боевых искусств СпортАккорд в 2013 году в г. Санкт-Петербурге.</w:t>
      </w: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jc w:val="right"/>
      </w:pPr>
      <w:r>
        <w:t>Председатель Правительства</w:t>
      </w:r>
    </w:p>
    <w:p w:rsidR="003A1E46" w:rsidRDefault="003A1E46">
      <w:pPr>
        <w:pStyle w:val="ConsPlusNormal"/>
        <w:jc w:val="right"/>
      </w:pPr>
      <w:r>
        <w:t>Российской Федерации</w:t>
      </w:r>
    </w:p>
    <w:p w:rsidR="003A1E46" w:rsidRDefault="003A1E46">
      <w:pPr>
        <w:pStyle w:val="ConsPlusNormal"/>
        <w:jc w:val="right"/>
      </w:pPr>
      <w:r>
        <w:t>Д.МЕДВЕДЕВ</w:t>
      </w: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jc w:val="right"/>
        <w:outlineLvl w:val="0"/>
      </w:pPr>
      <w:r>
        <w:t>Утверждены</w:t>
      </w:r>
    </w:p>
    <w:p w:rsidR="003A1E46" w:rsidRDefault="003A1E46">
      <w:pPr>
        <w:pStyle w:val="ConsPlusNormal"/>
        <w:jc w:val="right"/>
      </w:pPr>
      <w:r>
        <w:t>Постановлением Правительства</w:t>
      </w:r>
    </w:p>
    <w:p w:rsidR="003A1E46" w:rsidRDefault="003A1E46">
      <w:pPr>
        <w:pStyle w:val="ConsPlusNormal"/>
        <w:jc w:val="right"/>
      </w:pPr>
      <w:r>
        <w:t>Российской Федерации</w:t>
      </w:r>
    </w:p>
    <w:p w:rsidR="003A1E46" w:rsidRDefault="003A1E46">
      <w:pPr>
        <w:pStyle w:val="ConsPlusNormal"/>
        <w:jc w:val="right"/>
      </w:pPr>
      <w:r>
        <w:t>от 15 апреля 2013 г. N 341</w:t>
      </w: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Title"/>
        <w:jc w:val="center"/>
      </w:pPr>
      <w:bookmarkStart w:id="1" w:name="P31"/>
      <w:bookmarkEnd w:id="1"/>
      <w:r>
        <w:t>ПРАВИЛА</w:t>
      </w:r>
    </w:p>
    <w:p w:rsidR="003A1E46" w:rsidRDefault="003A1E46">
      <w:pPr>
        <w:pStyle w:val="ConsPlusTitle"/>
        <w:jc w:val="center"/>
      </w:pPr>
      <w:r>
        <w:t>ПРЕДОСТАВЛЕНИЯ СУБСИДИИ ИЗ ФЕДЕРАЛЬНОГО БЮДЖЕТА</w:t>
      </w:r>
    </w:p>
    <w:p w:rsidR="003A1E46" w:rsidRDefault="003A1E46">
      <w:pPr>
        <w:pStyle w:val="ConsPlusTitle"/>
        <w:jc w:val="center"/>
      </w:pPr>
      <w:r>
        <w:t>ОРГАНИЗАЦИИ НА ФИНАНСОВОЕ ОБЕСПЕЧЕНИЕ ПОДГОТОВКИ</w:t>
      </w:r>
    </w:p>
    <w:p w:rsidR="003A1E46" w:rsidRDefault="003A1E46">
      <w:pPr>
        <w:pStyle w:val="ConsPlusTitle"/>
        <w:jc w:val="center"/>
      </w:pPr>
      <w:r>
        <w:t>И ПРОВЕДЕНИЯ ВСЕМИРНЫХ ИГР БОЕВЫХ ИСКУССТВ СПОРТАККОРД</w:t>
      </w:r>
    </w:p>
    <w:p w:rsidR="003A1E46" w:rsidRDefault="003A1E46">
      <w:pPr>
        <w:pStyle w:val="ConsPlusTitle"/>
        <w:jc w:val="center"/>
      </w:pPr>
      <w:r>
        <w:t>И ОПЛАТЫ ВОЗНАГРАЖДЕНИЯ МЕЖДУНАРОДНОЙ СПОРТИВНОЙ АССОЦИАЦИИ</w:t>
      </w:r>
    </w:p>
    <w:p w:rsidR="003A1E46" w:rsidRDefault="003A1E46">
      <w:pPr>
        <w:pStyle w:val="ConsPlusTitle"/>
        <w:jc w:val="center"/>
      </w:pPr>
      <w:r>
        <w:t>СПОРТАККОРД ЗА ПЕРЕДАЧУ ПРАВ ОРГАНИЗАЦИИ НА ПРОВЕДЕНИЕ</w:t>
      </w:r>
    </w:p>
    <w:p w:rsidR="003A1E46" w:rsidRDefault="003A1E46">
      <w:pPr>
        <w:pStyle w:val="ConsPlusTitle"/>
        <w:jc w:val="center"/>
      </w:pPr>
      <w:r>
        <w:t>ВСЕМИРНЫХ ИГР БОЕВЫХ ИСКУССТВ СПОРТАККОРД</w:t>
      </w:r>
    </w:p>
    <w:p w:rsidR="003A1E46" w:rsidRDefault="003A1E46">
      <w:pPr>
        <w:pStyle w:val="ConsPlusTitle"/>
        <w:jc w:val="center"/>
      </w:pPr>
      <w:r>
        <w:t>В 2013 ГОДУ В Г. САНКТ-ПЕТЕРБУРГЕ</w:t>
      </w: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ind w:firstLine="540"/>
        <w:jc w:val="both"/>
      </w:pPr>
      <w:r>
        <w:t>1. Настоящие Правила устанавливают порядок предоставления субсидии из федерального бюджета организации, получившей право на проведение Всемирных игр боевых искусств СпортАккорд в 2013 году в г. Санкт-Петербурге (далее соответственно - организация, субсидия).</w:t>
      </w:r>
    </w:p>
    <w:p w:rsidR="003A1E46" w:rsidRDefault="003A1E46">
      <w:pPr>
        <w:pStyle w:val="ConsPlusNormal"/>
        <w:ind w:firstLine="540"/>
        <w:jc w:val="both"/>
      </w:pPr>
      <w:bookmarkStart w:id="2" w:name="P41"/>
      <w:bookmarkEnd w:id="2"/>
      <w:r>
        <w:t>2. Субсидия предоставляется в целях финансового обеспечения мероприятий по подготовке и проведению Всемирных игр боевых искусств СпортАккорд в 2013 году и оплаты вознаграждения Международной спортивной ассоциации СпортАккорд за передачу прав организации на проведение Всемирных игр боевых искусств СпортАккорд в 2013 году в г. Санкт-Петербурге.</w:t>
      </w:r>
    </w:p>
    <w:p w:rsidR="003A1E46" w:rsidRDefault="003A1E46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</w:t>
      </w:r>
      <w:r>
        <w:lastRenderedPageBreak/>
        <w:t xml:space="preserve">Федерации, на цели, указанные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3A1E46" w:rsidRDefault="003A1E46">
      <w:pPr>
        <w:pStyle w:val="ConsPlusNormal"/>
        <w:ind w:firstLine="540"/>
        <w:jc w:val="both"/>
      </w:pPr>
      <w:r>
        <w:t>4. Министерство спорта Российской Федерации заключает с организацией соглашение о предоставлении субсидии (далее - соглашение), в котором предусматриваются:</w:t>
      </w:r>
    </w:p>
    <w:p w:rsidR="003A1E46" w:rsidRDefault="003A1E46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3A1E46" w:rsidRDefault="003A1E46">
      <w:pPr>
        <w:pStyle w:val="ConsPlusNormal"/>
        <w:ind w:firstLine="540"/>
        <w:jc w:val="both"/>
      </w:pPr>
      <w:r>
        <w:t>б) сроки перечисления субсидии, в том числе порядок возврата остатка субсидии, не использованного в течение текущего финансового года;</w:t>
      </w:r>
    </w:p>
    <w:p w:rsidR="003A1E46" w:rsidRDefault="003A1E46">
      <w:pPr>
        <w:pStyle w:val="ConsPlusNormal"/>
        <w:ind w:firstLine="540"/>
        <w:jc w:val="both"/>
      </w:pPr>
      <w:r>
        <w:t>в) право Министерства на проведение проверок соблюдения организацией условий, установленных соглашением;</w:t>
      </w:r>
    </w:p>
    <w:p w:rsidR="003A1E46" w:rsidRDefault="003A1E46">
      <w:pPr>
        <w:pStyle w:val="ConsPlusNormal"/>
        <w:ind w:firstLine="540"/>
        <w:jc w:val="both"/>
      </w:pPr>
      <w:r>
        <w:t>г) порядок возврата сумм, использованных организацией, в случае установления по итогам проверок, проведенных Министерством, а также уполномоченными органами государственного финансового контроля, факта нарушения целей и условий, определенных настоящими Правилами и соглашением;</w:t>
      </w:r>
    </w:p>
    <w:p w:rsidR="003A1E46" w:rsidRDefault="003A1E46">
      <w:pPr>
        <w:pStyle w:val="ConsPlusNormal"/>
        <w:ind w:firstLine="540"/>
        <w:jc w:val="both"/>
      </w:pPr>
      <w:r>
        <w:t>д) порядок и сроки предоставления отчетности об использовании субсидии;</w:t>
      </w:r>
    </w:p>
    <w:p w:rsidR="003A1E46" w:rsidRDefault="003A1E46">
      <w:pPr>
        <w:pStyle w:val="ConsPlusNormal"/>
        <w:ind w:firstLine="540"/>
        <w:jc w:val="both"/>
      </w:pPr>
      <w:r>
        <w:t>е) оценка эффективности использования субсидии;</w:t>
      </w:r>
    </w:p>
    <w:p w:rsidR="003A1E46" w:rsidRDefault="003A1E46">
      <w:pPr>
        <w:pStyle w:val="ConsPlusNormal"/>
        <w:ind w:firstLine="540"/>
        <w:jc w:val="both"/>
      </w:pPr>
      <w:r>
        <w:t xml:space="preserve">ж) сведения о размере средств, предусмотренных организацией на реализацию мероприятий, указанных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3A1E46" w:rsidRDefault="003A1E46">
      <w:pPr>
        <w:pStyle w:val="ConsPlusNormal"/>
        <w:ind w:firstLine="540"/>
        <w:jc w:val="both"/>
      </w:pPr>
      <w:r>
        <w:t>з) ответственность сторон за нарушение условий соглашения.</w:t>
      </w:r>
    </w:p>
    <w:p w:rsidR="003A1E46" w:rsidRDefault="003A1E46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в установленном порядке на расчетный счет, открытый организацией в кредитной организации.</w:t>
      </w:r>
    </w:p>
    <w:p w:rsidR="003A1E46" w:rsidRDefault="003A1E46">
      <w:pPr>
        <w:pStyle w:val="ConsPlusNormal"/>
        <w:ind w:firstLine="540"/>
        <w:jc w:val="both"/>
      </w:pPr>
      <w:r>
        <w:t>6. Информация об объемах и о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A1E46" w:rsidRDefault="003A1E46">
      <w:pPr>
        <w:pStyle w:val="ConsPlusNormal"/>
        <w:ind w:firstLine="540"/>
        <w:jc w:val="both"/>
      </w:pPr>
      <w:r>
        <w:t>7. В случае установления фактов нецелевого использования субсидии и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3A1E46" w:rsidRDefault="003A1E46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 Российской Федерации и Федеральной службой финансово-бюджетного надзора.</w:t>
      </w: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ind w:firstLine="540"/>
        <w:jc w:val="both"/>
      </w:pPr>
    </w:p>
    <w:p w:rsidR="003A1E46" w:rsidRDefault="003A1E46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A560F7" w:rsidRDefault="00A560F7"/>
    <w:sectPr w:rsidR="00A560F7" w:rsidSect="00C54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E46"/>
    <w:rsid w:val="003A1E46"/>
    <w:rsid w:val="00A5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1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1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1E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1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1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1E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2016-11-24T11:22:00Z</dcterms:created>
  <dcterms:modified xsi:type="dcterms:W3CDTF">2016-11-24T11:23:00Z</dcterms:modified>
</cp:coreProperties>
</file>