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0B9" w:rsidRDefault="000F20B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F20B9" w:rsidRDefault="000F20B9">
      <w:pPr>
        <w:pStyle w:val="ConsPlusNormal"/>
        <w:jc w:val="both"/>
        <w:outlineLvl w:val="0"/>
      </w:pPr>
    </w:p>
    <w:p w:rsidR="000F20B9" w:rsidRDefault="000F20B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F20B9" w:rsidRDefault="000F20B9">
      <w:pPr>
        <w:pStyle w:val="ConsPlusTitle"/>
        <w:jc w:val="center"/>
      </w:pPr>
    </w:p>
    <w:p w:rsidR="000F20B9" w:rsidRDefault="000F20B9">
      <w:pPr>
        <w:pStyle w:val="ConsPlusTitle"/>
        <w:jc w:val="center"/>
      </w:pPr>
      <w:r>
        <w:t>РАСПОРЯЖЕНИЕ</w:t>
      </w:r>
    </w:p>
    <w:p w:rsidR="000F20B9" w:rsidRDefault="000F20B9">
      <w:pPr>
        <w:pStyle w:val="ConsPlusTitle"/>
        <w:jc w:val="center"/>
      </w:pPr>
      <w:r>
        <w:t>от 25 июня 2020 г. N 1673-р</w:t>
      </w:r>
    </w:p>
    <w:p w:rsidR="000F20B9" w:rsidRDefault="000F20B9">
      <w:pPr>
        <w:pStyle w:val="ConsPlusNormal"/>
        <w:jc w:val="both"/>
      </w:pPr>
    </w:p>
    <w:p w:rsidR="000F20B9" w:rsidRDefault="000F20B9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из резервного фонда Правительства Российской Федерации в 2020 году бюджетные ассигнования Минздраву России в размере 5554874,6 тыс. рублей на предоставление иных межбюджетных трансфертов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медицинским работникам</w:t>
      </w:r>
      <w:proofErr w:type="gramEnd"/>
      <w:r>
        <w:t xml:space="preserve">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инфекцией.</w:t>
      </w:r>
    </w:p>
    <w:p w:rsidR="000F20B9" w:rsidRDefault="000F20B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2020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 по финансовому обеспечению выплат стимулирующего характера за особые условия труда и дополнительную нагрузку медицинским работникам, оказывающим медицинскую</w:t>
      </w:r>
      <w:proofErr w:type="gramEnd"/>
      <w:r>
        <w:t xml:space="preserve">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инфекция, и лицам из групп риска заражения новой </w:t>
      </w:r>
      <w:proofErr w:type="spellStart"/>
      <w:r>
        <w:t>коронавирусной</w:t>
      </w:r>
      <w:proofErr w:type="spellEnd"/>
      <w:r>
        <w:t xml:space="preserve"> инфекцией, бюджетные </w:t>
      </w:r>
      <w:proofErr w:type="gramStart"/>
      <w:r>
        <w:t>ассигнования</w:t>
      </w:r>
      <w:proofErr w:type="gramEnd"/>
      <w:r>
        <w:t xml:space="preserve"> на предоставление которых предусмотрены </w:t>
      </w:r>
      <w:hyperlink r:id="rId6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28 мая 2020 г. N 1405-р и </w:t>
      </w:r>
      <w:hyperlink w:anchor="P6" w:history="1">
        <w:r>
          <w:rPr>
            <w:color w:val="0000FF"/>
          </w:rPr>
          <w:t>пунктом 1</w:t>
        </w:r>
      </w:hyperlink>
      <w:r>
        <w:t xml:space="preserve"> настоящего распоряжения.</w:t>
      </w:r>
    </w:p>
    <w:p w:rsidR="000F20B9" w:rsidRDefault="000F20B9">
      <w:pPr>
        <w:pStyle w:val="ConsPlusNormal"/>
        <w:spacing w:before="220"/>
        <w:ind w:firstLine="540"/>
        <w:jc w:val="both"/>
      </w:pPr>
      <w:r>
        <w:t xml:space="preserve">3. Минздраву России осуществлять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октября 2020 г.</w:t>
      </w:r>
    </w:p>
    <w:p w:rsidR="000F20B9" w:rsidRDefault="000F20B9">
      <w:pPr>
        <w:pStyle w:val="ConsPlusNormal"/>
        <w:jc w:val="both"/>
      </w:pPr>
    </w:p>
    <w:p w:rsidR="000F20B9" w:rsidRDefault="000F20B9">
      <w:pPr>
        <w:pStyle w:val="ConsPlusNormal"/>
        <w:jc w:val="right"/>
      </w:pPr>
      <w:r>
        <w:t>Председатель Правительства</w:t>
      </w:r>
    </w:p>
    <w:p w:rsidR="000F20B9" w:rsidRDefault="000F20B9">
      <w:pPr>
        <w:pStyle w:val="ConsPlusNormal"/>
        <w:jc w:val="right"/>
      </w:pPr>
      <w:r>
        <w:t>Российской Федерации</w:t>
      </w:r>
    </w:p>
    <w:p w:rsidR="000F20B9" w:rsidRDefault="000F20B9">
      <w:pPr>
        <w:pStyle w:val="ConsPlusNormal"/>
        <w:jc w:val="right"/>
      </w:pPr>
      <w:r>
        <w:t>М.МИШУСТИН</w:t>
      </w:r>
    </w:p>
    <w:p w:rsidR="000F20B9" w:rsidRDefault="000F20B9">
      <w:pPr>
        <w:pStyle w:val="ConsPlusNormal"/>
        <w:jc w:val="both"/>
      </w:pPr>
    </w:p>
    <w:p w:rsidR="000F20B9" w:rsidRDefault="000F20B9">
      <w:pPr>
        <w:pStyle w:val="ConsPlusNormal"/>
        <w:jc w:val="both"/>
      </w:pPr>
    </w:p>
    <w:p w:rsidR="000F20B9" w:rsidRDefault="000F20B9">
      <w:pPr>
        <w:pStyle w:val="ConsPlusNormal"/>
        <w:jc w:val="both"/>
      </w:pPr>
    </w:p>
    <w:p w:rsidR="000F20B9" w:rsidRDefault="000F20B9">
      <w:pPr>
        <w:pStyle w:val="ConsPlusNormal"/>
        <w:jc w:val="both"/>
      </w:pPr>
    </w:p>
    <w:p w:rsidR="000F20B9" w:rsidRDefault="000F20B9">
      <w:pPr>
        <w:pStyle w:val="ConsPlusNormal"/>
        <w:jc w:val="both"/>
      </w:pPr>
    </w:p>
    <w:p w:rsidR="000F20B9" w:rsidRDefault="000F20B9">
      <w:pPr>
        <w:pStyle w:val="ConsPlusNormal"/>
        <w:jc w:val="right"/>
        <w:outlineLvl w:val="0"/>
      </w:pPr>
      <w:r>
        <w:t>Утверждено</w:t>
      </w:r>
    </w:p>
    <w:p w:rsidR="000F20B9" w:rsidRDefault="000F20B9">
      <w:pPr>
        <w:pStyle w:val="ConsPlusNormal"/>
        <w:jc w:val="right"/>
      </w:pPr>
      <w:r>
        <w:t>распоряжением Правительства</w:t>
      </w:r>
    </w:p>
    <w:p w:rsidR="000F20B9" w:rsidRDefault="000F20B9">
      <w:pPr>
        <w:pStyle w:val="ConsPlusNormal"/>
        <w:jc w:val="right"/>
      </w:pPr>
      <w:r>
        <w:t>Российской Федерации</w:t>
      </w:r>
    </w:p>
    <w:p w:rsidR="000F20B9" w:rsidRDefault="000F20B9">
      <w:pPr>
        <w:pStyle w:val="ConsPlusNormal"/>
        <w:jc w:val="right"/>
      </w:pPr>
      <w:r>
        <w:t>от 25 июня 2020 г. N 1673-р</w:t>
      </w:r>
    </w:p>
    <w:p w:rsidR="000F20B9" w:rsidRDefault="000F20B9">
      <w:pPr>
        <w:pStyle w:val="ConsPlusNormal"/>
        <w:jc w:val="both"/>
      </w:pPr>
    </w:p>
    <w:p w:rsidR="000F20B9" w:rsidRDefault="000F20B9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0F20B9" w:rsidRDefault="000F20B9">
      <w:pPr>
        <w:pStyle w:val="ConsPlusTitle"/>
        <w:jc w:val="center"/>
      </w:pPr>
      <w:r>
        <w:t>ИНЫХ МЕЖБЮДЖЕТНЫХ ТРАНСФЕРТОВ, ПРЕДОСТАВЛЯЕМЫХ В 2020 ГОДУ</w:t>
      </w:r>
    </w:p>
    <w:p w:rsidR="000F20B9" w:rsidRDefault="000F20B9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0F20B9" w:rsidRDefault="000F20B9">
      <w:pPr>
        <w:pStyle w:val="ConsPlusTitle"/>
        <w:jc w:val="center"/>
      </w:pPr>
      <w:r>
        <w:t>ФЕДЕРАЦИИ, ИСТОЧНИКОМ ФИНАНСОВОГО ОБЕСПЕЧЕНИЯ КОТОРЫХ</w:t>
      </w:r>
    </w:p>
    <w:p w:rsidR="000F20B9" w:rsidRDefault="000F20B9">
      <w:pPr>
        <w:pStyle w:val="ConsPlusTitle"/>
        <w:jc w:val="center"/>
      </w:pPr>
      <w:r>
        <w:t>ЯВЛЯЮТСЯ БЮДЖЕТНЫЕ АССИГНОВАНИЯ РЕЗЕРВНОГО ФОНДА</w:t>
      </w:r>
    </w:p>
    <w:p w:rsidR="000F20B9" w:rsidRDefault="000F20B9">
      <w:pPr>
        <w:pStyle w:val="ConsPlusTitle"/>
        <w:jc w:val="center"/>
      </w:pPr>
      <w:r>
        <w:t>ПРАВИТЕЛЬСТВА РОССИЙСКОЙ ФЕДЕРАЦИИ, В ЦЕЛЯХ</w:t>
      </w:r>
    </w:p>
    <w:p w:rsidR="000F20B9" w:rsidRDefault="000F20B9">
      <w:pPr>
        <w:pStyle w:val="ConsPlusTitle"/>
        <w:jc w:val="center"/>
      </w:pPr>
      <w:r>
        <w:t xml:space="preserve">СОФИНАНСИРОВАНИЯ, В ТОМ ЧИСЛЕ В ПОЛНОМ ОБЪЕМЕ, </w:t>
      </w:r>
      <w:proofErr w:type="gramStart"/>
      <w:r>
        <w:t>РАСХОДНЫХ</w:t>
      </w:r>
      <w:proofErr w:type="gramEnd"/>
    </w:p>
    <w:p w:rsidR="000F20B9" w:rsidRDefault="000F20B9">
      <w:pPr>
        <w:pStyle w:val="ConsPlusTitle"/>
        <w:jc w:val="center"/>
      </w:pPr>
      <w:r>
        <w:t xml:space="preserve">ОБЯЗАТЕЛЬСТВ СУБЪЕКТОВ РОССИЙСКОЙ ФЕДЕРАЦИИ ПО </w:t>
      </w:r>
      <w:proofErr w:type="gramStart"/>
      <w:r>
        <w:t>ФИНАНСОВОМУ</w:t>
      </w:r>
      <w:proofErr w:type="gramEnd"/>
    </w:p>
    <w:p w:rsidR="000F20B9" w:rsidRDefault="000F20B9">
      <w:pPr>
        <w:pStyle w:val="ConsPlusTitle"/>
        <w:jc w:val="center"/>
      </w:pPr>
      <w:r>
        <w:lastRenderedPageBreak/>
        <w:t xml:space="preserve">ОБЕСПЕЧЕНИЮ ВЫПЛАТ СТИМУЛИРУЮЩЕГО ХАРАКТЕРА ЗА </w:t>
      </w:r>
      <w:proofErr w:type="gramStart"/>
      <w:r>
        <w:t>ОСОБЫЕ</w:t>
      </w:r>
      <w:proofErr w:type="gramEnd"/>
    </w:p>
    <w:p w:rsidR="000F20B9" w:rsidRDefault="000F20B9">
      <w:pPr>
        <w:pStyle w:val="ConsPlusTitle"/>
        <w:jc w:val="center"/>
      </w:pPr>
      <w:r>
        <w:t xml:space="preserve">УСЛОВИЯ ТРУДА И ДОПОЛНИТЕЛЬНУЮ НАГРУЗКУ </w:t>
      </w:r>
      <w:proofErr w:type="gramStart"/>
      <w:r>
        <w:t>МЕДИЦИНСКИМ</w:t>
      </w:r>
      <w:proofErr w:type="gramEnd"/>
    </w:p>
    <w:p w:rsidR="000F20B9" w:rsidRDefault="000F20B9">
      <w:pPr>
        <w:pStyle w:val="ConsPlusTitle"/>
        <w:jc w:val="center"/>
      </w:pPr>
      <w:r>
        <w:t>РАБОТНИКАМ, ОКАЗЫВАЮЩИМ МЕДИЦИНСКУЮ ПОМОЩЬ ГРАЖДАНАМ,</w:t>
      </w:r>
    </w:p>
    <w:p w:rsidR="000F20B9" w:rsidRDefault="000F20B9">
      <w:pPr>
        <w:pStyle w:val="ConsPlusTitle"/>
        <w:jc w:val="center"/>
      </w:pPr>
      <w:r>
        <w:t xml:space="preserve">У </w:t>
      </w:r>
      <w:proofErr w:type="gramStart"/>
      <w:r>
        <w:t>КОТОРЫХ</w:t>
      </w:r>
      <w:proofErr w:type="gramEnd"/>
      <w:r>
        <w:t xml:space="preserve"> ВЫЯВЛЕНА НОВАЯ КОРОНАВИРУСНАЯ ИНФЕКЦИЯ, И ЛИЦАМ</w:t>
      </w:r>
    </w:p>
    <w:p w:rsidR="000F20B9" w:rsidRDefault="000F20B9">
      <w:pPr>
        <w:pStyle w:val="ConsPlusTitle"/>
        <w:jc w:val="center"/>
      </w:pPr>
      <w:r>
        <w:t>ИЗ ГРУПП РИСКА ЗАРАЖЕНИЯ НОВОЙ КОРОНАВИРУСНОЙ ИНФЕКЦИЕЙ</w:t>
      </w:r>
    </w:p>
    <w:p w:rsidR="000F20B9" w:rsidRDefault="000F20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2"/>
        <w:gridCol w:w="3458"/>
      </w:tblGrid>
      <w:tr w:rsidR="000F20B9">
        <w:tc>
          <w:tcPr>
            <w:tcW w:w="55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F20B9" w:rsidRDefault="000F20B9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Размер иного межбюджетного трансферта (тыс. рублей)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39916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Алтай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24739,2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95187,3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167716,4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288842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57897,1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59101,9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14182,1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94378,4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169230,5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Коми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153620,9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52804,1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82010,4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453756,2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59345,7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350310,9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Тыва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107917,2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88588,7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34097,2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37176,6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123314,7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Алтайский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99962,1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70173,2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Камчатский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199441,8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207171,8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lastRenderedPageBreak/>
              <w:t>Красноярский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253110,4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Пермский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100982,2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Приморский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144732,2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132188,5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Хабаровский край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117268,9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Амурская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69484,1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150970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65798,8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120024,4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Брянская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67442,2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145228,5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194244,2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76580,2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242594,7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83054,4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91100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0B9" w:rsidRDefault="000F20B9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182881,6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79142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Курская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98309,7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Липецкая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68037,7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42258,5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1225627,2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48491,1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420587,7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32704,2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324279,3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Омская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182613,4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180142,5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40850,1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119274,4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lastRenderedPageBreak/>
              <w:t>Псковская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34991,9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157921,1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2432,7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240358,5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165882,4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63433,9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282487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12568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4682,9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0B9" w:rsidRDefault="000F20B9">
            <w:pPr>
              <w:pStyle w:val="ConsPlusNormal"/>
            </w:pPr>
            <w:r>
              <w:t>Томская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82822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Тульская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177463,5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151479,9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59509,1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300014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62869,9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1130279,4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20259,2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16480,5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0B9" w:rsidRDefault="000F20B9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0B9" w:rsidRDefault="000F20B9">
            <w:pPr>
              <w:pStyle w:val="ConsPlusNormal"/>
              <w:jc w:val="center"/>
            </w:pPr>
            <w:r>
              <w:t>8866,6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230293,5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38951,9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F20B9" w:rsidRDefault="000F20B9">
            <w:pPr>
              <w:pStyle w:val="ConsPlusNormal"/>
              <w:jc w:val="center"/>
            </w:pPr>
            <w:r>
              <w:t>156251</w:t>
            </w:r>
          </w:p>
        </w:tc>
      </w:tr>
      <w:tr w:rsidR="000F20B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5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0B9" w:rsidRDefault="000F20B9">
            <w:pPr>
              <w:pStyle w:val="ConsPlusNormal"/>
            </w:pPr>
            <w:r>
              <w:t>Всего</w:t>
            </w:r>
          </w:p>
        </w:tc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0B9" w:rsidRDefault="000F20B9">
            <w:pPr>
              <w:pStyle w:val="ConsPlusNormal"/>
              <w:jc w:val="center"/>
            </w:pPr>
            <w:r>
              <w:t>11631184,4</w:t>
            </w:r>
          </w:p>
        </w:tc>
      </w:tr>
    </w:tbl>
    <w:p w:rsidR="00DF397E" w:rsidRDefault="00DF397E">
      <w:bookmarkStart w:id="2" w:name="_GoBack"/>
      <w:bookmarkEnd w:id="2"/>
    </w:p>
    <w:sectPr w:rsidR="00DF397E" w:rsidSect="00DF7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B9"/>
    <w:rsid w:val="000F20B9"/>
    <w:rsid w:val="00D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20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20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20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20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20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20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F749C48B4849EE55B4FD51C7302CA4D35CF51C27233C3FA7E841B684C61BB58510692219E28246B8E1159BBE5D6F5F2E9CFB39ED477118q1tBJ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2020-07-13T09:45:00Z</dcterms:created>
  <dcterms:modified xsi:type="dcterms:W3CDTF">2020-07-13T09:46:00Z</dcterms:modified>
</cp:coreProperties>
</file>