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A18" w:rsidRDefault="00503A18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03A18" w:rsidRDefault="00503A18">
      <w:pPr>
        <w:pStyle w:val="ConsPlusNormal"/>
        <w:jc w:val="both"/>
        <w:outlineLvl w:val="0"/>
      </w:pPr>
    </w:p>
    <w:p w:rsidR="00503A18" w:rsidRDefault="00503A18">
      <w:pPr>
        <w:pStyle w:val="ConsPlusTitle"/>
        <w:jc w:val="center"/>
      </w:pPr>
      <w:r>
        <w:t>ПРАВИТЕЛЬСТВО РОССИЙСКОЙ ФЕДЕРАЦИИ</w:t>
      </w:r>
    </w:p>
    <w:p w:rsidR="00503A18" w:rsidRDefault="00503A18">
      <w:pPr>
        <w:pStyle w:val="ConsPlusTitle"/>
        <w:jc w:val="center"/>
      </w:pPr>
    </w:p>
    <w:p w:rsidR="00503A18" w:rsidRDefault="00503A18">
      <w:pPr>
        <w:pStyle w:val="ConsPlusTitle"/>
        <w:jc w:val="center"/>
      </w:pPr>
      <w:r>
        <w:t>ПОСТАНОВЛЕНИЕ</w:t>
      </w:r>
    </w:p>
    <w:p w:rsidR="00503A18" w:rsidRDefault="00503A18">
      <w:pPr>
        <w:pStyle w:val="ConsPlusTitle"/>
        <w:jc w:val="center"/>
      </w:pPr>
      <w:r>
        <w:t>от 11 июля 2020 г. N 1025</w:t>
      </w:r>
    </w:p>
    <w:p w:rsidR="00503A18" w:rsidRDefault="00503A18">
      <w:pPr>
        <w:pStyle w:val="ConsPlusTitle"/>
        <w:jc w:val="center"/>
      </w:pPr>
    </w:p>
    <w:p w:rsidR="00503A18" w:rsidRDefault="00503A18">
      <w:pPr>
        <w:pStyle w:val="ConsPlusTitle"/>
        <w:jc w:val="center"/>
      </w:pPr>
      <w:r>
        <w:t>О ВНЕСЕНИИ ИЗМЕНЕНИЯ</w:t>
      </w:r>
    </w:p>
    <w:p w:rsidR="00503A18" w:rsidRDefault="00503A18">
      <w:pPr>
        <w:pStyle w:val="ConsPlusTitle"/>
        <w:jc w:val="center"/>
      </w:pPr>
      <w:r>
        <w:t>В ПОСТАНОВЛЕНИЕ ПРАВИТЕЛЬСТВА РОССИЙСКОЙ ФЕДЕРАЦИИ</w:t>
      </w:r>
    </w:p>
    <w:p w:rsidR="00503A18" w:rsidRDefault="00503A18">
      <w:pPr>
        <w:pStyle w:val="ConsPlusTitle"/>
        <w:jc w:val="center"/>
      </w:pPr>
      <w:r>
        <w:t>ОТ 24 ДЕКАБРЯ 2019 Г. N 1803</w:t>
      </w:r>
    </w:p>
    <w:p w:rsidR="00503A18" w:rsidRDefault="00503A18">
      <w:pPr>
        <w:pStyle w:val="ConsPlusNormal"/>
        <w:jc w:val="both"/>
      </w:pPr>
    </w:p>
    <w:p w:rsidR="00503A18" w:rsidRDefault="00503A1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03A18" w:rsidRDefault="00503A18">
      <w:pPr>
        <w:pStyle w:val="ConsPlusNormal"/>
        <w:spacing w:before="220"/>
        <w:ind w:firstLine="540"/>
        <w:jc w:val="both"/>
      </w:pPr>
      <w:proofErr w:type="gramStart"/>
      <w:r>
        <w:t xml:space="preserve">Дополнить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декабря 2019 г. N 1803 "Об особенностях реализации Федерального закона "О федеральном бюджете на 2020 год и на плановый период 2021 и 2022 годов" (Собрание законодательства Российской Федерации, 2019, N 52, ст. 8028; 2020, N 14, ст. 2100; N 19, ст. 3007) пунктом 8(2) следующего содержания:</w:t>
      </w:r>
      <w:proofErr w:type="gramEnd"/>
    </w:p>
    <w:p w:rsidR="00503A18" w:rsidRDefault="00503A18">
      <w:pPr>
        <w:pStyle w:val="ConsPlusNormal"/>
        <w:spacing w:before="220"/>
        <w:ind w:firstLine="540"/>
        <w:jc w:val="both"/>
      </w:pPr>
      <w:r>
        <w:t xml:space="preserve">"8(2). </w:t>
      </w:r>
      <w:proofErr w:type="gramStart"/>
      <w:r>
        <w:t xml:space="preserve">Субсидии, предоставленные в 2020 году федеральным государственным бюджетным учреждениям в соответствии с </w:t>
      </w:r>
      <w:hyperlink r:id="rId7" w:history="1">
        <w:r>
          <w:rPr>
            <w:color w:val="0000FF"/>
          </w:rPr>
          <w:t>абзацем вторым пункта 1 статьи 78.1</w:t>
        </w:r>
      </w:hyperlink>
      <w:r>
        <w:t xml:space="preserve"> Бюджетного кодекса Российской Федерации в целях реализации мер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инфекции, могут быть направлены на возмещение кассовых расходов по операциям, содержание которых соответствует целям предоставления субсидий, произведенных указанными учреждениями</w:t>
      </w:r>
      <w:proofErr w:type="gramEnd"/>
      <w:r>
        <w:t xml:space="preserve"> за счет средств от приносящей доход деятельности и субсидий на финансовое обеспечение выполнения государственного задания на оказание государственных услуг (выполнение работ)</w:t>
      </w:r>
      <w:proofErr w:type="gramStart"/>
      <w:r>
        <w:t>."</w:t>
      </w:r>
      <w:proofErr w:type="gramEnd"/>
      <w:r>
        <w:t>.</w:t>
      </w:r>
    </w:p>
    <w:p w:rsidR="00503A18" w:rsidRDefault="00503A18">
      <w:pPr>
        <w:pStyle w:val="ConsPlusNormal"/>
        <w:jc w:val="both"/>
      </w:pPr>
    </w:p>
    <w:p w:rsidR="00503A18" w:rsidRDefault="00503A18">
      <w:pPr>
        <w:pStyle w:val="ConsPlusNormal"/>
        <w:jc w:val="right"/>
      </w:pPr>
      <w:r>
        <w:t>Председатель Правительства</w:t>
      </w:r>
    </w:p>
    <w:p w:rsidR="00503A18" w:rsidRDefault="00503A18">
      <w:pPr>
        <w:pStyle w:val="ConsPlusNormal"/>
        <w:jc w:val="right"/>
      </w:pPr>
      <w:r>
        <w:t>Российской Федерации</w:t>
      </w:r>
    </w:p>
    <w:p w:rsidR="00205109" w:rsidRDefault="00503A18" w:rsidP="00503A18">
      <w:pPr>
        <w:pStyle w:val="ConsPlusNormal"/>
        <w:jc w:val="right"/>
      </w:pPr>
      <w:r>
        <w:t>М.МИШУСТИН</w:t>
      </w:r>
      <w:bookmarkStart w:id="0" w:name="_GoBack"/>
      <w:bookmarkEnd w:id="0"/>
    </w:p>
    <w:sectPr w:rsidR="00205109" w:rsidSect="00F45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A18"/>
    <w:rsid w:val="00205109"/>
    <w:rsid w:val="0050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3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3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3A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3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3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3A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F6738D8D839B20EBD925C230CAC7393112B5DAD211B128B50C339CEF9DCEB0E303068B6C4FEDD4FD00647FA9B7509E4D5395185B46BgA5A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F6738D8D839B20EBD925C230CAC7393112A58AC2D1B128B50C339CEF9DCEB0E223030B8C7FAC544834901AF94g757K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2020-07-20T10:57:00Z</dcterms:created>
  <dcterms:modified xsi:type="dcterms:W3CDTF">2020-07-20T10:57:00Z</dcterms:modified>
</cp:coreProperties>
</file>