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057" w:rsidRDefault="00724057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24057" w:rsidRDefault="00724057">
      <w:pPr>
        <w:pStyle w:val="ConsPlusNormal"/>
        <w:jc w:val="both"/>
        <w:outlineLvl w:val="0"/>
      </w:pPr>
    </w:p>
    <w:p w:rsidR="00724057" w:rsidRDefault="0072405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24057" w:rsidRDefault="00724057">
      <w:pPr>
        <w:pStyle w:val="ConsPlusTitle"/>
        <w:jc w:val="center"/>
      </w:pPr>
    </w:p>
    <w:p w:rsidR="00724057" w:rsidRDefault="00724057">
      <w:pPr>
        <w:pStyle w:val="ConsPlusTitle"/>
        <w:jc w:val="center"/>
      </w:pPr>
      <w:r>
        <w:t>РАСПОРЯЖЕНИЕ</w:t>
      </w:r>
    </w:p>
    <w:p w:rsidR="00724057" w:rsidRDefault="00724057">
      <w:pPr>
        <w:pStyle w:val="ConsPlusTitle"/>
        <w:jc w:val="center"/>
      </w:pPr>
      <w:r>
        <w:t>от 10 июля 2020 г. N 1792-р</w:t>
      </w:r>
    </w:p>
    <w:p w:rsidR="00724057" w:rsidRDefault="00724057">
      <w:pPr>
        <w:pStyle w:val="ConsPlusNormal"/>
        <w:jc w:val="center"/>
      </w:pPr>
    </w:p>
    <w:p w:rsidR="00724057" w:rsidRDefault="00724057">
      <w:pPr>
        <w:pStyle w:val="ConsPlusNormal"/>
        <w:ind w:firstLine="540"/>
        <w:jc w:val="both"/>
      </w:pPr>
      <w:bookmarkStart w:id="0" w:name="P6"/>
      <w:bookmarkEnd w:id="0"/>
      <w:r>
        <w:t xml:space="preserve">1. </w:t>
      </w:r>
      <w:proofErr w:type="gramStart"/>
      <w:r>
        <w:t xml:space="preserve">Выделить из резервного фонда Правительства Российской Федерации в 2020 году бюджетные ассигнования в размере 4025,6 млн. рублей Минздраву России на предоставление иных межбюджетных трансфертов, имеющих целевое назначение,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по финансовому обеспечению расходов, связанных с оплатой отпусков и выплатой компенсации за неиспользованные отпуска медицинским и иным работникам</w:t>
      </w:r>
      <w:proofErr w:type="gramEnd"/>
      <w:r>
        <w:t xml:space="preserve">, </w:t>
      </w:r>
      <w:proofErr w:type="gramStart"/>
      <w:r>
        <w:t xml:space="preserve">которым в 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субъектами Российской Федерации расходов на указанные цели, в соответствии с распределением согласно </w:t>
      </w:r>
      <w:hyperlink w:anchor="P36" w:history="1">
        <w:r>
          <w:rPr>
            <w:color w:val="0000FF"/>
          </w:rPr>
          <w:t>приложению</w:t>
        </w:r>
      </w:hyperlink>
      <w:r>
        <w:t>.</w:t>
      </w:r>
      <w:proofErr w:type="gramEnd"/>
    </w:p>
    <w:p w:rsidR="00724057" w:rsidRDefault="00724057">
      <w:pPr>
        <w:pStyle w:val="ConsPlusNormal"/>
        <w:spacing w:before="220"/>
        <w:ind w:firstLine="540"/>
        <w:jc w:val="both"/>
      </w:pPr>
      <w:bookmarkStart w:id="1" w:name="P7"/>
      <w:bookmarkEnd w:id="1"/>
      <w:r>
        <w:t xml:space="preserve">2. </w:t>
      </w:r>
      <w:proofErr w:type="gramStart"/>
      <w:r>
        <w:t>Выделить из резервного фонда Правительства Российской Федерации в 2020 году бюджетные ассигнования в размере 1047,9 млн. рублей на финансовое обеспечение расходов подведомственных федеральным органам исполнительной власти медицинских организаций, воинских частей и федерального государственного бюджетного образовательного учреждения высшего образования "Московский государственный университет имени М.В. Ломоносова", связанных с оплатой отпусков и выплатой компенсации за неиспользованные отпуска медицинским работникам, в том числе</w:t>
      </w:r>
      <w:proofErr w:type="gramEnd"/>
      <w:r>
        <w:t xml:space="preserve"> военнослужащим и приравненным к ним лицам, иным работникам, в том числе военнослужащим и приравненным к ним лицам, которым в 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 (за важность выполняемых задач), в том числе:</w:t>
      </w:r>
    </w:p>
    <w:p w:rsidR="00724057" w:rsidRDefault="00724057">
      <w:pPr>
        <w:pStyle w:val="ConsPlusNormal"/>
        <w:spacing w:before="220"/>
        <w:ind w:firstLine="540"/>
        <w:jc w:val="both"/>
      </w:pPr>
      <w:r>
        <w:t>Минздраву России - 339,5 млн. рублей;</w:t>
      </w:r>
    </w:p>
    <w:p w:rsidR="00724057" w:rsidRDefault="00724057">
      <w:pPr>
        <w:pStyle w:val="ConsPlusNormal"/>
        <w:spacing w:before="220"/>
        <w:ind w:firstLine="540"/>
        <w:jc w:val="both"/>
      </w:pPr>
      <w:r>
        <w:t>Минобороны России - 275,6 млн. рублей;</w:t>
      </w:r>
    </w:p>
    <w:p w:rsidR="00724057" w:rsidRDefault="00724057">
      <w:pPr>
        <w:pStyle w:val="ConsPlusNormal"/>
        <w:spacing w:before="220"/>
        <w:ind w:firstLine="540"/>
        <w:jc w:val="both"/>
      </w:pPr>
      <w:proofErr w:type="spellStart"/>
      <w:r>
        <w:t>Минобрнауки</w:t>
      </w:r>
      <w:proofErr w:type="spellEnd"/>
      <w:r>
        <w:t xml:space="preserve"> России - 46,6 млн. рублей;</w:t>
      </w:r>
    </w:p>
    <w:p w:rsidR="00724057" w:rsidRDefault="00724057">
      <w:pPr>
        <w:pStyle w:val="ConsPlusNormal"/>
        <w:spacing w:before="220"/>
        <w:ind w:firstLine="540"/>
        <w:jc w:val="both"/>
      </w:pPr>
      <w:r>
        <w:t>Минтруду России - 4,3 млн. рублей;</w:t>
      </w:r>
    </w:p>
    <w:p w:rsidR="00724057" w:rsidRDefault="00724057">
      <w:pPr>
        <w:pStyle w:val="ConsPlusNormal"/>
        <w:spacing w:before="220"/>
        <w:ind w:firstLine="540"/>
        <w:jc w:val="both"/>
      </w:pPr>
      <w:r>
        <w:t>МВД России - 14,9 млн. рублей;</w:t>
      </w:r>
    </w:p>
    <w:p w:rsidR="00724057" w:rsidRDefault="00724057">
      <w:pPr>
        <w:pStyle w:val="ConsPlusNormal"/>
        <w:spacing w:before="220"/>
        <w:ind w:firstLine="540"/>
        <w:jc w:val="both"/>
      </w:pPr>
      <w:proofErr w:type="spellStart"/>
      <w:r>
        <w:t>Росгвардии</w:t>
      </w:r>
      <w:proofErr w:type="spellEnd"/>
      <w:r>
        <w:t xml:space="preserve"> - 9,3 млн. рублей;</w:t>
      </w:r>
    </w:p>
    <w:p w:rsidR="00724057" w:rsidRDefault="00724057">
      <w:pPr>
        <w:pStyle w:val="ConsPlusNormal"/>
        <w:spacing w:before="220"/>
        <w:ind w:firstLine="540"/>
        <w:jc w:val="both"/>
      </w:pPr>
      <w:r>
        <w:t>ФМБА России - 203,5 млн. рублей;</w:t>
      </w:r>
    </w:p>
    <w:p w:rsidR="00724057" w:rsidRDefault="00724057">
      <w:pPr>
        <w:pStyle w:val="ConsPlusNormal"/>
        <w:spacing w:before="220"/>
        <w:ind w:firstLine="540"/>
        <w:jc w:val="both"/>
      </w:pPr>
      <w:r>
        <w:t>ФСБ России - 33,3 млн. рублей;</w:t>
      </w:r>
    </w:p>
    <w:p w:rsidR="00724057" w:rsidRDefault="00724057">
      <w:pPr>
        <w:pStyle w:val="ConsPlusNormal"/>
        <w:spacing w:before="220"/>
        <w:ind w:firstLine="540"/>
        <w:jc w:val="both"/>
      </w:pPr>
      <w:r>
        <w:t>ФСИН России - 88,7 млн. рублей;</w:t>
      </w:r>
    </w:p>
    <w:p w:rsidR="00724057" w:rsidRDefault="00724057">
      <w:pPr>
        <w:pStyle w:val="ConsPlusNormal"/>
        <w:spacing w:before="220"/>
        <w:ind w:firstLine="540"/>
        <w:jc w:val="both"/>
      </w:pPr>
      <w:r>
        <w:t>Управлению делами Президента Российской Федерации - 19,4 млн. рублей;</w:t>
      </w:r>
    </w:p>
    <w:p w:rsidR="00724057" w:rsidRDefault="00724057">
      <w:pPr>
        <w:pStyle w:val="ConsPlusNormal"/>
        <w:spacing w:before="220"/>
        <w:ind w:firstLine="540"/>
        <w:jc w:val="both"/>
      </w:pPr>
      <w:r>
        <w:t>федеральному государственному бюджетному образовательному учреждению высшего образования "Московский государственный университет имени М.В. Ломоносова" - 12,8 млн. рублей.</w:t>
      </w:r>
    </w:p>
    <w:p w:rsidR="00724057" w:rsidRDefault="00724057">
      <w:pPr>
        <w:pStyle w:val="ConsPlusNormal"/>
        <w:spacing w:before="220"/>
        <w:ind w:firstLine="540"/>
        <w:jc w:val="both"/>
      </w:pPr>
      <w:r>
        <w:lastRenderedPageBreak/>
        <w:t xml:space="preserve">3. </w:t>
      </w:r>
      <w:proofErr w:type="gramStart"/>
      <w:r>
        <w:t xml:space="preserve">Предоставление иных межбюджетных трансфертов на осуществление выплат,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распоряжения, осуществляется в соответствии с Правилами предоставления в 2020 году иных межбюджетных трансфертов, имеющих целевое назначение,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по финансовому обеспечению расходов, связанных</w:t>
      </w:r>
      <w:proofErr w:type="gramEnd"/>
      <w:r>
        <w:t xml:space="preserve"> </w:t>
      </w:r>
      <w:proofErr w:type="gramStart"/>
      <w:r>
        <w:t xml:space="preserve">с оплатой отпусков и выплатой компенсации за неиспользованные отпуска медицинским и иным работникам, которым в 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субъектами Российской Федерации расходов на указанные цели, утвержденными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8</w:t>
      </w:r>
      <w:proofErr w:type="gramEnd"/>
      <w:r>
        <w:t xml:space="preserve"> </w:t>
      </w:r>
      <w:proofErr w:type="gramStart"/>
      <w:r>
        <w:t xml:space="preserve">июля 2020 г. N 998 "Об утверждении Правил предоставления в 2020 году иных межбюджетных трансфертов, имеющих целевое назначение,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по финансовому обеспечению расходов, связанных с оплатой отпусков и выплатой компенсации за неиспользованные отпуска медицинским</w:t>
      </w:r>
      <w:proofErr w:type="gramEnd"/>
      <w:r>
        <w:t xml:space="preserve"> и иным работникам, которым в 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субъектами Российской Федерации расходов на указанные цели".</w:t>
      </w:r>
    </w:p>
    <w:p w:rsidR="00724057" w:rsidRDefault="00724057">
      <w:pPr>
        <w:pStyle w:val="ConsPlusNormal"/>
        <w:spacing w:before="220"/>
        <w:ind w:firstLine="540"/>
        <w:jc w:val="both"/>
      </w:pPr>
      <w:r>
        <w:t xml:space="preserve">4. Минздраву России осуществлять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февраля 2021 г.</w:t>
      </w:r>
    </w:p>
    <w:p w:rsidR="00724057" w:rsidRDefault="00724057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Минздраву России, Минобороны России, </w:t>
      </w:r>
      <w:proofErr w:type="spellStart"/>
      <w:r>
        <w:t>Минобрнауки</w:t>
      </w:r>
      <w:proofErr w:type="spellEnd"/>
      <w:r>
        <w:t xml:space="preserve"> России, Минтруду России, МВД России, </w:t>
      </w:r>
      <w:proofErr w:type="spellStart"/>
      <w:r>
        <w:t>Росгвардии</w:t>
      </w:r>
      <w:proofErr w:type="spellEnd"/>
      <w:r>
        <w:t xml:space="preserve">, ФМБА России, ФСБ России, ФСИН России, Управлению делами Президента Российской Федерации, а также федеральному государственному бюджетному образовательному учреждению высшего образования "Московский государственный университет имени М.В. Ломоносова" осуществлять контроль за целевым и эффективным использованием указанных в </w:t>
      </w:r>
      <w:hyperlink w:anchor="P7" w:history="1">
        <w:r>
          <w:rPr>
            <w:color w:val="0000FF"/>
          </w:rPr>
          <w:t>пункте 2</w:t>
        </w:r>
      </w:hyperlink>
      <w:r>
        <w:t xml:space="preserve"> настоящего распоряжения бюджетных ассигнований с представлением докладов в Правительство Российской Федерации</w:t>
      </w:r>
      <w:proofErr w:type="gramEnd"/>
      <w:r>
        <w:t xml:space="preserve"> до 1 октября 2020 г.</w:t>
      </w:r>
    </w:p>
    <w:p w:rsidR="00724057" w:rsidRDefault="00724057">
      <w:pPr>
        <w:pStyle w:val="ConsPlusNormal"/>
        <w:ind w:firstLine="540"/>
        <w:jc w:val="both"/>
      </w:pPr>
    </w:p>
    <w:p w:rsidR="00724057" w:rsidRDefault="00724057">
      <w:pPr>
        <w:pStyle w:val="ConsPlusNormal"/>
        <w:jc w:val="right"/>
      </w:pPr>
      <w:r>
        <w:t>Председатель Правительства</w:t>
      </w:r>
    </w:p>
    <w:p w:rsidR="00724057" w:rsidRDefault="00724057">
      <w:pPr>
        <w:pStyle w:val="ConsPlusNormal"/>
        <w:jc w:val="right"/>
      </w:pPr>
      <w:r>
        <w:t>Российской Федерации</w:t>
      </w:r>
    </w:p>
    <w:p w:rsidR="00724057" w:rsidRDefault="00724057">
      <w:pPr>
        <w:pStyle w:val="ConsPlusNormal"/>
        <w:jc w:val="right"/>
      </w:pPr>
      <w:r>
        <w:t>М.МИШУСТИН</w:t>
      </w:r>
    </w:p>
    <w:p w:rsidR="00724057" w:rsidRDefault="00724057">
      <w:pPr>
        <w:pStyle w:val="ConsPlusNormal"/>
        <w:ind w:firstLine="540"/>
        <w:jc w:val="both"/>
      </w:pPr>
    </w:p>
    <w:p w:rsidR="00724057" w:rsidRDefault="00724057">
      <w:pPr>
        <w:pStyle w:val="ConsPlusNormal"/>
        <w:ind w:firstLine="540"/>
        <w:jc w:val="both"/>
      </w:pPr>
    </w:p>
    <w:p w:rsidR="00724057" w:rsidRDefault="00724057">
      <w:pPr>
        <w:pStyle w:val="ConsPlusNormal"/>
        <w:ind w:firstLine="540"/>
        <w:jc w:val="both"/>
      </w:pPr>
    </w:p>
    <w:p w:rsidR="00724057" w:rsidRDefault="00724057">
      <w:pPr>
        <w:pStyle w:val="ConsPlusNormal"/>
        <w:ind w:firstLine="540"/>
        <w:jc w:val="both"/>
      </w:pPr>
    </w:p>
    <w:p w:rsidR="00724057" w:rsidRDefault="00724057">
      <w:pPr>
        <w:pStyle w:val="ConsPlusNormal"/>
        <w:ind w:firstLine="540"/>
        <w:jc w:val="both"/>
      </w:pPr>
    </w:p>
    <w:p w:rsidR="00724057" w:rsidRDefault="00724057">
      <w:pPr>
        <w:pStyle w:val="ConsPlusNormal"/>
        <w:jc w:val="right"/>
        <w:outlineLvl w:val="0"/>
      </w:pPr>
      <w:r>
        <w:t>Приложение</w:t>
      </w:r>
    </w:p>
    <w:p w:rsidR="00724057" w:rsidRDefault="00724057">
      <w:pPr>
        <w:pStyle w:val="ConsPlusNormal"/>
        <w:jc w:val="right"/>
      </w:pPr>
      <w:r>
        <w:t>к распоряжению Правительства</w:t>
      </w:r>
    </w:p>
    <w:p w:rsidR="00724057" w:rsidRDefault="00724057">
      <w:pPr>
        <w:pStyle w:val="ConsPlusNormal"/>
        <w:jc w:val="right"/>
      </w:pPr>
      <w:r>
        <w:t>Российской Федерации</w:t>
      </w:r>
    </w:p>
    <w:p w:rsidR="00724057" w:rsidRDefault="00724057">
      <w:pPr>
        <w:pStyle w:val="ConsPlusNormal"/>
        <w:jc w:val="right"/>
      </w:pPr>
      <w:r>
        <w:t>от 10 июля 2020 г. N 1792-р</w:t>
      </w:r>
    </w:p>
    <w:p w:rsidR="00724057" w:rsidRDefault="00724057">
      <w:pPr>
        <w:pStyle w:val="ConsPlusNormal"/>
        <w:jc w:val="center"/>
      </w:pPr>
    </w:p>
    <w:p w:rsidR="00724057" w:rsidRDefault="00724057">
      <w:pPr>
        <w:pStyle w:val="ConsPlusTitle"/>
        <w:jc w:val="center"/>
      </w:pPr>
      <w:bookmarkStart w:id="2" w:name="P36"/>
      <w:bookmarkEnd w:id="2"/>
      <w:r>
        <w:t>РАСПРЕДЕЛЕНИЕ</w:t>
      </w:r>
    </w:p>
    <w:p w:rsidR="00724057" w:rsidRDefault="00724057">
      <w:pPr>
        <w:pStyle w:val="ConsPlusTitle"/>
        <w:jc w:val="center"/>
      </w:pPr>
      <w:r>
        <w:t xml:space="preserve">ИНЫХ МЕЖБЮДЖЕТНЫХ ТРАНСФЕРТОВ, ИМЕЮЩИХ </w:t>
      </w:r>
      <w:proofErr w:type="gramStart"/>
      <w:r>
        <w:t>ЦЕЛЕВОЕ</w:t>
      </w:r>
      <w:proofErr w:type="gramEnd"/>
    </w:p>
    <w:p w:rsidR="00724057" w:rsidRDefault="00724057">
      <w:pPr>
        <w:pStyle w:val="ConsPlusTitle"/>
        <w:jc w:val="center"/>
      </w:pPr>
      <w:r>
        <w:t>НАЗНАЧЕНИЕ, ИЗ ФЕДЕРАЛЬНОГО БЮДЖЕТА БЮДЖЕТАМ СУБЪЕКТОВ</w:t>
      </w:r>
    </w:p>
    <w:p w:rsidR="00724057" w:rsidRDefault="00724057">
      <w:pPr>
        <w:pStyle w:val="ConsPlusTitle"/>
        <w:jc w:val="center"/>
      </w:pPr>
      <w:r>
        <w:t>РОССИЙСКОЙ ФЕДЕРАЦИИ, ИСТОЧНИКОМ ФИНАНСОВОГО ОБЕСПЕЧЕНИЯ</w:t>
      </w:r>
    </w:p>
    <w:p w:rsidR="00724057" w:rsidRDefault="00724057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ЯВЛЯЮТСЯ БЮДЖЕТНЫЕ АССИГНОВАНИЯ РЕЗЕРВНОГО</w:t>
      </w:r>
    </w:p>
    <w:p w:rsidR="00724057" w:rsidRDefault="00724057">
      <w:pPr>
        <w:pStyle w:val="ConsPlusTitle"/>
        <w:jc w:val="center"/>
      </w:pPr>
      <w:r>
        <w:lastRenderedPageBreak/>
        <w:t>ФОНДА ПРАВИТЕЛЬСТВА РОССИЙСКОЙ ФЕДЕРАЦИИ, В ЦЕЛЯХ</w:t>
      </w:r>
    </w:p>
    <w:p w:rsidR="00724057" w:rsidRDefault="00724057">
      <w:pPr>
        <w:pStyle w:val="ConsPlusTitle"/>
        <w:jc w:val="center"/>
      </w:pPr>
      <w:r>
        <w:t>СОФИНАНСИРОВАНИЯ РАСХОДНЫХ ОБЯЗАТЕЛЬСТВ СУБЪЕКТОВ</w:t>
      </w:r>
    </w:p>
    <w:p w:rsidR="00724057" w:rsidRDefault="00724057">
      <w:pPr>
        <w:pStyle w:val="ConsPlusTitle"/>
        <w:jc w:val="center"/>
      </w:pPr>
      <w:r>
        <w:t>РОССИЙСКОЙ ФЕДЕРАЦИИ ПО ФИНАНСОВОМУ ОБЕСПЕЧЕНИЮ РАСХОДОВ,</w:t>
      </w:r>
    </w:p>
    <w:p w:rsidR="00724057" w:rsidRDefault="00724057">
      <w:pPr>
        <w:pStyle w:val="ConsPlusTitle"/>
        <w:jc w:val="center"/>
      </w:pPr>
      <w:r>
        <w:t>СВЯЗАННЫХ С ОПЛАТОЙ ОТПУСКОВ И ВЫПЛАТОЙ КОМПЕНСАЦИИ</w:t>
      </w:r>
    </w:p>
    <w:p w:rsidR="00724057" w:rsidRDefault="00724057">
      <w:pPr>
        <w:pStyle w:val="ConsPlusTitle"/>
        <w:jc w:val="center"/>
      </w:pPr>
      <w:r>
        <w:t>ЗА НЕИСПОЛЬЗОВАННЫЕ ОТПУСКА МЕДИЦИНСКИМ И ИНЫМ РАБОТНИКАМ,</w:t>
      </w:r>
    </w:p>
    <w:p w:rsidR="00724057" w:rsidRDefault="00724057">
      <w:pPr>
        <w:pStyle w:val="ConsPlusTitle"/>
        <w:jc w:val="center"/>
      </w:pPr>
      <w:proofErr w:type="gramStart"/>
      <w:r>
        <w:t>КОТОРЫМ</w:t>
      </w:r>
      <w:proofErr w:type="gramEnd"/>
      <w:r>
        <w:t xml:space="preserve"> В СООТВЕТСТВИИ С РЕШЕНИЯМИ ПРАВИТЕЛЬСТВА</w:t>
      </w:r>
    </w:p>
    <w:p w:rsidR="00724057" w:rsidRDefault="00724057">
      <w:pPr>
        <w:pStyle w:val="ConsPlusTitle"/>
        <w:jc w:val="center"/>
      </w:pPr>
      <w:r>
        <w:t>РОССИЙСКОЙ ФЕДЕРАЦИИ В 2020 ГОДУ ПРЕДОСТАВЛЯЛИСЬ ВЫПЛАТЫ</w:t>
      </w:r>
    </w:p>
    <w:p w:rsidR="00724057" w:rsidRDefault="00724057">
      <w:pPr>
        <w:pStyle w:val="ConsPlusTitle"/>
        <w:jc w:val="center"/>
      </w:pPr>
      <w:r>
        <w:t>СТИМУЛИРУЮЩЕГО ХАРАКТЕРА ЗА ВЫПОЛНЕНИЕ ОСОБО ВАЖНЫХ РАБОТ,</w:t>
      </w:r>
    </w:p>
    <w:p w:rsidR="00724057" w:rsidRDefault="00724057">
      <w:pPr>
        <w:pStyle w:val="ConsPlusTitle"/>
        <w:jc w:val="center"/>
      </w:pPr>
      <w:r>
        <w:t>ОСОБЫЕ УСЛОВИЯ ТРУДА И ДОПОЛНИТЕЛЬНУЮ НАГРУЗКУ, В ТОМ ЧИСЛЕ</w:t>
      </w:r>
    </w:p>
    <w:p w:rsidR="00724057" w:rsidRDefault="00724057">
      <w:pPr>
        <w:pStyle w:val="ConsPlusTitle"/>
        <w:jc w:val="center"/>
      </w:pPr>
      <w:r>
        <w:t xml:space="preserve">НА КОМПЕНСАЦИЮ РАНЕЕ </w:t>
      </w:r>
      <w:proofErr w:type="gramStart"/>
      <w:r>
        <w:t>ПРОИЗВЕДЕННЫХ</w:t>
      </w:r>
      <w:proofErr w:type="gramEnd"/>
      <w:r>
        <w:t xml:space="preserve"> СУБЪЕКТАМИ</w:t>
      </w:r>
    </w:p>
    <w:p w:rsidR="00724057" w:rsidRDefault="00724057">
      <w:pPr>
        <w:pStyle w:val="ConsPlusTitle"/>
        <w:jc w:val="center"/>
      </w:pPr>
      <w:r>
        <w:t>РОССИЙСКОЙ ФЕДЕРАЦИИ РАСХОДОВ НА УКАЗАННЫЕ ЦЕЛИ</w:t>
      </w:r>
    </w:p>
    <w:p w:rsidR="00724057" w:rsidRDefault="0072405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39"/>
        <w:gridCol w:w="3175"/>
      </w:tblGrid>
      <w:tr w:rsidR="00724057">
        <w:tc>
          <w:tcPr>
            <w:tcW w:w="583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24057" w:rsidRDefault="00724057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17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Размер иного межбюджетного трансферта (тыс. рублей)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8367,6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Республика Алтай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7970,6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93827,3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35149,2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131834,8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24249,3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19838,4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7903,8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10798,7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25058,3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Республика Коми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91693,1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Республика Крым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9732,6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13944,8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30363,5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78875,7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29180,3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69770,6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Республика Тыва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52107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19911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12678,7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34026,2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33469,9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lastRenderedPageBreak/>
              <w:t>Алтайский край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26736,1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22643,1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Камчатский край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37822,3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71785,3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58190,8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Пермский край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54999,7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Приморский край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48969,3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52942,6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Хабаровский край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51135,5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Амурская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14793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33793,5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14192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32431,7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Брянская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34741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44538,5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54787,3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14701,8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42449,9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22444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45809,1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11613,5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32253,2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24173,4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43425,1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5586,7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3198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Курская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40306,9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42062,7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Липецкая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20798,6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17385,6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lastRenderedPageBreak/>
              <w:t>Московская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352476,1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30301,5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96717,5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10029,5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31048,5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Омская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41627,2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33800,8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18694,6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61591,7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13767,9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39142,2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31501,5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57279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40553,5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12797,9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79107,1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22139,7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22044,8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Тверская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24436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Томская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19702,3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Тульская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35851,5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27170,5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19748,7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50477,9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19936,4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Город Москва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473300,3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306111,9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10706,5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8881,6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2477,6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lastRenderedPageBreak/>
              <w:t>Ханты-Мансийский автономный округ - Югра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66572,1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10221,9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93875,5</w:t>
            </w:r>
          </w:p>
        </w:tc>
      </w:tr>
      <w:tr w:rsidR="007240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4057" w:rsidRDefault="00724057">
            <w:pPr>
              <w:pStyle w:val="ConsPlusNormal"/>
            </w:pPr>
            <w:r>
              <w:t>Всего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4057" w:rsidRDefault="00724057">
            <w:pPr>
              <w:pStyle w:val="ConsPlusNormal"/>
              <w:jc w:val="center"/>
            </w:pPr>
            <w:r>
              <w:t>4025553,3</w:t>
            </w:r>
          </w:p>
        </w:tc>
      </w:tr>
    </w:tbl>
    <w:p w:rsidR="00205109" w:rsidRDefault="00205109">
      <w:bookmarkStart w:id="3" w:name="_GoBack"/>
      <w:bookmarkEnd w:id="3"/>
    </w:p>
    <w:sectPr w:rsidR="00205109" w:rsidSect="00CC7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057"/>
    <w:rsid w:val="00205109"/>
    <w:rsid w:val="0072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40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240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240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40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240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240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700DF3113FA378584A11B899EE28EA935C583017B5512492093E53BAD1CC0B1026B9D024B9E59386D84C8C705nC19K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1339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2020-07-20T10:53:00Z</dcterms:created>
  <dcterms:modified xsi:type="dcterms:W3CDTF">2020-07-20T10:54:00Z</dcterms:modified>
</cp:coreProperties>
</file>