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560" w:rsidRDefault="00CC4560">
      <w:pPr>
        <w:pStyle w:val="ConsPlusNormal"/>
        <w:jc w:val="center"/>
        <w:outlineLvl w:val="0"/>
      </w:pPr>
      <w:bookmarkStart w:id="0" w:name="_GoBack"/>
      <w:bookmarkEnd w:id="0"/>
    </w:p>
    <w:p w:rsidR="00CC4560" w:rsidRDefault="00CC456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C4560" w:rsidRDefault="00CC4560">
      <w:pPr>
        <w:pStyle w:val="ConsPlusTitle"/>
        <w:jc w:val="center"/>
      </w:pPr>
    </w:p>
    <w:p w:rsidR="00CC4560" w:rsidRDefault="00CC4560">
      <w:pPr>
        <w:pStyle w:val="ConsPlusTitle"/>
        <w:jc w:val="center"/>
      </w:pPr>
      <w:r>
        <w:t>ПОСТАНОВЛЕНИЕ</w:t>
      </w:r>
    </w:p>
    <w:p w:rsidR="00CC4560" w:rsidRDefault="00CC4560">
      <w:pPr>
        <w:pStyle w:val="ConsPlusTitle"/>
        <w:jc w:val="center"/>
      </w:pPr>
      <w:r>
        <w:t>от 16 марта 2013 г. N 211</w:t>
      </w:r>
    </w:p>
    <w:p w:rsidR="00CC4560" w:rsidRDefault="00CC4560">
      <w:pPr>
        <w:pStyle w:val="ConsPlusTitle"/>
        <w:jc w:val="center"/>
      </w:pPr>
    </w:p>
    <w:p w:rsidR="00CC4560" w:rsidRDefault="00CC4560">
      <w:pPr>
        <w:pStyle w:val="ConsPlusTitle"/>
        <w:jc w:val="center"/>
      </w:pPr>
      <w:r>
        <w:t>О МЕРАХ</w:t>
      </w:r>
    </w:p>
    <w:p w:rsidR="00CC4560" w:rsidRDefault="00CC4560">
      <w:pPr>
        <w:pStyle w:val="ConsPlusTitle"/>
        <w:jc w:val="center"/>
      </w:pPr>
      <w:r>
        <w:t>ГОСУДАРСТВЕННОЙ ПОДДЕРЖКИ ВЕДУЩИХ УНИВЕРСИТЕТОВ РОССИЙСКОЙ</w:t>
      </w:r>
    </w:p>
    <w:p w:rsidR="00CC4560" w:rsidRDefault="00CC4560">
      <w:pPr>
        <w:pStyle w:val="ConsPlusTitle"/>
        <w:jc w:val="center"/>
      </w:pPr>
      <w:r>
        <w:t xml:space="preserve">ФЕДЕРАЦИИ В ЦЕЛЯХ ПОВЫШЕНИЯ ИХ КОНКУРЕНТОСПОСОБНОСТИ </w:t>
      </w:r>
      <w:proofErr w:type="gramStart"/>
      <w:r>
        <w:t>СРЕДИ</w:t>
      </w:r>
      <w:proofErr w:type="gramEnd"/>
    </w:p>
    <w:p w:rsidR="00CC4560" w:rsidRDefault="00CC4560">
      <w:pPr>
        <w:pStyle w:val="ConsPlusTitle"/>
        <w:jc w:val="center"/>
      </w:pPr>
      <w:r>
        <w:t>ВЕДУЩИХ МИРОВЫХ НАУЧНО-ОБРАЗОВАТЕЛЬНЫХ ЦЕНТРОВ</w:t>
      </w:r>
    </w:p>
    <w:p w:rsidR="00CC4560" w:rsidRDefault="00CC4560">
      <w:pPr>
        <w:pStyle w:val="ConsPlusNormal"/>
        <w:jc w:val="center"/>
      </w:pPr>
      <w:r>
        <w:t>Список изменяющих документов</w:t>
      </w:r>
    </w:p>
    <w:p w:rsidR="00CC4560" w:rsidRDefault="00CC4560">
      <w:pPr>
        <w:pStyle w:val="ConsPlusNormal"/>
        <w:jc w:val="center"/>
      </w:pPr>
      <w:proofErr w:type="gramStart"/>
      <w:r>
        <w:t xml:space="preserve">(в ред. Постановлений Правительства РФ от 30.12.2013 </w:t>
      </w:r>
      <w:hyperlink r:id="rId5" w:history="1">
        <w:r>
          <w:rPr>
            <w:color w:val="0000FF"/>
          </w:rPr>
          <w:t>N 1311</w:t>
        </w:r>
      </w:hyperlink>
      <w:r>
        <w:t>,</w:t>
      </w:r>
      <w:proofErr w:type="gramEnd"/>
    </w:p>
    <w:p w:rsidR="00CC4560" w:rsidRDefault="00CC4560">
      <w:pPr>
        <w:pStyle w:val="ConsPlusNormal"/>
        <w:jc w:val="center"/>
      </w:pPr>
      <w:r>
        <w:t xml:space="preserve">от 26.12.2014 </w:t>
      </w:r>
      <w:hyperlink r:id="rId6" w:history="1">
        <w:r>
          <w:rPr>
            <w:color w:val="0000FF"/>
          </w:rPr>
          <w:t>N 1519</w:t>
        </w:r>
      </w:hyperlink>
      <w:r>
        <w:t xml:space="preserve">, от 22.05.2015 </w:t>
      </w:r>
      <w:hyperlink r:id="rId7" w:history="1">
        <w:r>
          <w:rPr>
            <w:color w:val="0000FF"/>
          </w:rPr>
          <w:t>N 491</w:t>
        </w:r>
      </w:hyperlink>
      <w:r>
        <w:t xml:space="preserve">, от 31.10.2015 </w:t>
      </w:r>
      <w:hyperlink r:id="rId8" w:history="1">
        <w:r>
          <w:rPr>
            <w:color w:val="0000FF"/>
          </w:rPr>
          <w:t>N 1176</w:t>
        </w:r>
      </w:hyperlink>
      <w:r>
        <w:t>,</w:t>
      </w:r>
    </w:p>
    <w:p w:rsidR="00CC4560" w:rsidRDefault="00CC4560">
      <w:pPr>
        <w:pStyle w:val="ConsPlusNormal"/>
        <w:jc w:val="center"/>
      </w:pPr>
      <w:r>
        <w:t xml:space="preserve">от 09.04.2016 </w:t>
      </w:r>
      <w:hyperlink r:id="rId9" w:history="1">
        <w:r>
          <w:rPr>
            <w:color w:val="0000FF"/>
          </w:rPr>
          <w:t>N 287</w:t>
        </w:r>
      </w:hyperlink>
      <w:r>
        <w:t>)</w:t>
      </w:r>
    </w:p>
    <w:p w:rsidR="00CC4560" w:rsidRDefault="00CC4560">
      <w:pPr>
        <w:pStyle w:val="ConsPlusNormal"/>
        <w:ind w:firstLine="540"/>
        <w:jc w:val="both"/>
      </w:pPr>
    </w:p>
    <w:p w:rsidR="00CC4560" w:rsidRDefault="00CC4560">
      <w:pPr>
        <w:pStyle w:val="ConsPlusNormal"/>
        <w:ind w:firstLine="540"/>
        <w:jc w:val="both"/>
      </w:pPr>
      <w:r>
        <w:t>В целях обеспечения развития ведущих университетов Российской Федерации для повышения их конкурентоспособности среди ведущих мировых научно-образовательных центров Правительство Российской Федерации постановляет:</w:t>
      </w:r>
    </w:p>
    <w:p w:rsidR="00CC4560" w:rsidRDefault="00CC4560">
      <w:pPr>
        <w:pStyle w:val="ConsPlusNormal"/>
        <w:ind w:firstLine="540"/>
        <w:jc w:val="both"/>
      </w:pPr>
      <w:r>
        <w:t xml:space="preserve">1. </w:t>
      </w:r>
      <w:proofErr w:type="gramStart"/>
      <w:r>
        <w:t>Направить бюджетные ассигнования федерального бюджета, предусмотренные Министерству образования и науки Российской Федерации, в размере 9 млрд. рублей в 2013 году, 10,5 млрд. рублей в 2014 году, 10,5 млрд. рублей в 2015 году, 11,25 млрд. рублей в 2016 году, 14,5 млрд. рублей в 2017 году, 14,5 млрд. рублей в 2018 году, 14,5 млрд. рублей в 2019 году, 14,5 млрд. рублей в</w:t>
      </w:r>
      <w:proofErr w:type="gramEnd"/>
      <w:r>
        <w:t xml:space="preserve"> </w:t>
      </w:r>
      <w:proofErr w:type="gramStart"/>
      <w:r>
        <w:t>2020 году на осуществление государственной поддержки ведущих университетов Российской Федерации в целях повышения их конкурентоспособности среди ведущих мировых научно-образовательных центров, включая организационно-техническое и информационное обеспечение проведения конкурса на предоставление государственной поддержки ведущим университетам Российской Федерации в целях повышения их конкурентоспособности среди ведущих мировых научно-образовательных центров, а также методическое и аналитическое сопровождение государственной поддержки в размере не более 6 процентов указанных</w:t>
      </w:r>
      <w:proofErr w:type="gramEnd"/>
      <w:r>
        <w:t xml:space="preserve"> бюджетных ассигнований.</w:t>
      </w:r>
    </w:p>
    <w:p w:rsidR="00CC4560" w:rsidRDefault="00CC4560">
      <w:pPr>
        <w:pStyle w:val="ConsPlusNormal"/>
        <w:jc w:val="both"/>
      </w:pPr>
      <w:r>
        <w:t xml:space="preserve">(в ред. Постановлений Правительства РФ от 30.12.2013 </w:t>
      </w:r>
      <w:hyperlink r:id="rId10" w:history="1">
        <w:r>
          <w:rPr>
            <w:color w:val="0000FF"/>
          </w:rPr>
          <w:t>N 1311</w:t>
        </w:r>
      </w:hyperlink>
      <w:r>
        <w:t xml:space="preserve">, от 26.12.2014 </w:t>
      </w:r>
      <w:hyperlink r:id="rId11" w:history="1">
        <w:r>
          <w:rPr>
            <w:color w:val="0000FF"/>
          </w:rPr>
          <w:t>N 1519</w:t>
        </w:r>
      </w:hyperlink>
      <w:r>
        <w:t xml:space="preserve">, от 22.05.2015 </w:t>
      </w:r>
      <w:hyperlink r:id="rId12" w:history="1">
        <w:r>
          <w:rPr>
            <w:color w:val="0000FF"/>
          </w:rPr>
          <w:t>N 491</w:t>
        </w:r>
      </w:hyperlink>
      <w:r>
        <w:t xml:space="preserve">, от 31.10.2015 </w:t>
      </w:r>
      <w:hyperlink r:id="rId13" w:history="1">
        <w:r>
          <w:rPr>
            <w:color w:val="0000FF"/>
          </w:rPr>
          <w:t>N 1176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09.04.2016 </w:t>
      </w:r>
      <w:hyperlink r:id="rId14" w:history="1">
        <w:r>
          <w:rPr>
            <w:color w:val="0000FF"/>
          </w:rPr>
          <w:t>N 287</w:t>
        </w:r>
      </w:hyperlink>
      <w:r>
        <w:t>)</w:t>
      </w:r>
    </w:p>
    <w:p w:rsidR="00CC4560" w:rsidRDefault="00CC4560">
      <w:pPr>
        <w:pStyle w:val="ConsPlusNormal"/>
        <w:ind w:firstLine="540"/>
        <w:jc w:val="both"/>
      </w:pPr>
      <w:r>
        <w:t>2. Образовать Совет по повышению конкурентоспособности ведущих университетов Российской Федерации среди ведущих мировых научно-образовательных центров.</w:t>
      </w:r>
    </w:p>
    <w:p w:rsidR="00CC4560" w:rsidRDefault="00CC4560">
      <w:pPr>
        <w:pStyle w:val="ConsPlusNormal"/>
        <w:ind w:firstLine="540"/>
        <w:jc w:val="both"/>
      </w:pPr>
      <w:r>
        <w:t>3. Утвердить прилагаемые:</w:t>
      </w:r>
    </w:p>
    <w:p w:rsidR="00CC4560" w:rsidRDefault="00CC4560">
      <w:pPr>
        <w:pStyle w:val="ConsPlusNormal"/>
        <w:ind w:firstLine="540"/>
        <w:jc w:val="both"/>
      </w:pPr>
      <w:hyperlink w:anchor="P38" w:history="1">
        <w:r>
          <w:rPr>
            <w:color w:val="0000FF"/>
          </w:rPr>
          <w:t>Положение</w:t>
        </w:r>
      </w:hyperlink>
      <w:r>
        <w:t xml:space="preserve"> о Совете по повышению конкурентоспособности ведущих университетов Российской Федерации среди ведущих мировых научно-образовательных центров;</w:t>
      </w:r>
    </w:p>
    <w:p w:rsidR="00CC4560" w:rsidRDefault="00CC4560">
      <w:pPr>
        <w:pStyle w:val="ConsPlusNormal"/>
        <w:ind w:firstLine="540"/>
        <w:jc w:val="both"/>
      </w:pPr>
      <w:hyperlink w:anchor="P81" w:history="1">
        <w:r>
          <w:rPr>
            <w:color w:val="0000FF"/>
          </w:rPr>
          <w:t>Правила</w:t>
        </w:r>
      </w:hyperlink>
      <w:r>
        <w:t xml:space="preserve"> распределения и предоставления субсидий на государственную поддержку ведущих университетов Российской Федерации в целях повышения их конкурентоспособности среди ведущих мировых научно-образовательных центров.</w:t>
      </w:r>
    </w:p>
    <w:p w:rsidR="00CC4560" w:rsidRDefault="00CC4560">
      <w:pPr>
        <w:pStyle w:val="ConsPlusNormal"/>
        <w:jc w:val="both"/>
      </w:pPr>
      <w:r>
        <w:t xml:space="preserve">(в ред. Постановлений Правительства РФ от 31.10.2015 </w:t>
      </w:r>
      <w:hyperlink r:id="rId15" w:history="1">
        <w:r>
          <w:rPr>
            <w:color w:val="0000FF"/>
          </w:rPr>
          <w:t>N 1176</w:t>
        </w:r>
      </w:hyperlink>
      <w:r>
        <w:t xml:space="preserve">, от 09.04.2016 </w:t>
      </w:r>
      <w:hyperlink r:id="rId16" w:history="1">
        <w:r>
          <w:rPr>
            <w:color w:val="0000FF"/>
          </w:rPr>
          <w:t>N 287</w:t>
        </w:r>
      </w:hyperlink>
      <w:r>
        <w:t>)</w:t>
      </w:r>
    </w:p>
    <w:p w:rsidR="00CC4560" w:rsidRDefault="00CC4560">
      <w:pPr>
        <w:pStyle w:val="ConsPlusNormal"/>
        <w:ind w:firstLine="540"/>
        <w:jc w:val="both"/>
      </w:pPr>
      <w:r>
        <w:t>4. Министерству образования и науки Российской Федерации в установленном порядке внести в Правительство Российской Федерации предложения по составу Совета по повышению конкурентоспособности ведущих университетов Российской Федерации среди ведущих мировых научно-образовательных центров.</w:t>
      </w:r>
    </w:p>
    <w:p w:rsidR="00CC4560" w:rsidRDefault="00CC4560">
      <w:pPr>
        <w:pStyle w:val="ConsPlusNormal"/>
        <w:jc w:val="right"/>
      </w:pPr>
    </w:p>
    <w:p w:rsidR="00CC4560" w:rsidRDefault="00CC4560">
      <w:pPr>
        <w:pStyle w:val="ConsPlusNormal"/>
        <w:jc w:val="right"/>
      </w:pPr>
      <w:r>
        <w:t>Председатель Правительства</w:t>
      </w:r>
    </w:p>
    <w:p w:rsidR="00CC4560" w:rsidRDefault="00CC4560">
      <w:pPr>
        <w:pStyle w:val="ConsPlusNormal"/>
        <w:jc w:val="right"/>
      </w:pPr>
      <w:r>
        <w:t>Российской Федерации</w:t>
      </w:r>
    </w:p>
    <w:p w:rsidR="00CC4560" w:rsidRDefault="00CC4560">
      <w:pPr>
        <w:pStyle w:val="ConsPlusNormal"/>
        <w:jc w:val="right"/>
      </w:pPr>
      <w:r>
        <w:t>Д.МЕДВЕДЕВ</w:t>
      </w:r>
    </w:p>
    <w:p w:rsidR="00CC4560" w:rsidRDefault="00CC4560">
      <w:pPr>
        <w:pStyle w:val="ConsPlusNormal"/>
        <w:jc w:val="right"/>
      </w:pPr>
    </w:p>
    <w:p w:rsidR="00CC4560" w:rsidRDefault="00CC4560">
      <w:pPr>
        <w:pStyle w:val="ConsPlusNormal"/>
        <w:jc w:val="right"/>
      </w:pPr>
    </w:p>
    <w:p w:rsidR="00CC4560" w:rsidRDefault="00CC4560">
      <w:pPr>
        <w:pStyle w:val="ConsPlusNormal"/>
        <w:jc w:val="right"/>
      </w:pPr>
    </w:p>
    <w:p w:rsidR="00CC4560" w:rsidRDefault="00CC4560">
      <w:pPr>
        <w:pStyle w:val="ConsPlusNormal"/>
        <w:jc w:val="right"/>
      </w:pPr>
    </w:p>
    <w:p w:rsidR="00CC4560" w:rsidRDefault="00CC4560">
      <w:pPr>
        <w:pStyle w:val="ConsPlusNormal"/>
        <w:jc w:val="right"/>
      </w:pPr>
    </w:p>
    <w:p w:rsidR="00CC4560" w:rsidRDefault="00CC4560">
      <w:pPr>
        <w:pStyle w:val="ConsPlusNormal"/>
        <w:jc w:val="right"/>
        <w:outlineLvl w:val="0"/>
      </w:pPr>
      <w:r>
        <w:lastRenderedPageBreak/>
        <w:t>Утверждено</w:t>
      </w:r>
    </w:p>
    <w:p w:rsidR="00CC4560" w:rsidRDefault="00CC4560">
      <w:pPr>
        <w:pStyle w:val="ConsPlusNormal"/>
        <w:jc w:val="right"/>
      </w:pPr>
      <w:r>
        <w:t>постановлением Правительства</w:t>
      </w:r>
    </w:p>
    <w:p w:rsidR="00CC4560" w:rsidRDefault="00CC4560">
      <w:pPr>
        <w:pStyle w:val="ConsPlusNormal"/>
        <w:jc w:val="right"/>
      </w:pPr>
      <w:r>
        <w:t>Российской Федерации</w:t>
      </w:r>
    </w:p>
    <w:p w:rsidR="00CC4560" w:rsidRDefault="00CC4560">
      <w:pPr>
        <w:pStyle w:val="ConsPlusNormal"/>
        <w:jc w:val="right"/>
      </w:pPr>
      <w:r>
        <w:t>от 16 марта 2013 г. N 211</w:t>
      </w:r>
    </w:p>
    <w:p w:rsidR="00CC4560" w:rsidRDefault="00CC4560">
      <w:pPr>
        <w:pStyle w:val="ConsPlusNormal"/>
        <w:jc w:val="center"/>
      </w:pPr>
    </w:p>
    <w:p w:rsidR="00CC4560" w:rsidRDefault="00CC4560">
      <w:pPr>
        <w:pStyle w:val="ConsPlusTitle"/>
        <w:jc w:val="center"/>
      </w:pPr>
      <w:bookmarkStart w:id="1" w:name="P38"/>
      <w:bookmarkEnd w:id="1"/>
      <w:r>
        <w:t>ПОЛОЖЕНИЕ</w:t>
      </w:r>
    </w:p>
    <w:p w:rsidR="00CC4560" w:rsidRDefault="00CC4560">
      <w:pPr>
        <w:pStyle w:val="ConsPlusTitle"/>
        <w:jc w:val="center"/>
      </w:pPr>
      <w:r>
        <w:t>О СОВЕТЕ ПО ПОВЫШЕНИЮ КОНКУРЕНТОСПОСОБНОСТИ ВЕДУЩИХ</w:t>
      </w:r>
    </w:p>
    <w:p w:rsidR="00CC4560" w:rsidRDefault="00CC4560">
      <w:pPr>
        <w:pStyle w:val="ConsPlusTitle"/>
        <w:jc w:val="center"/>
      </w:pPr>
      <w:r>
        <w:t>УНИВЕРСИТЕТОВ РОССИЙСКОЙ ФЕДЕРАЦИИ СРЕДИ ВЕДУЩИХ МИРОВЫХ</w:t>
      </w:r>
    </w:p>
    <w:p w:rsidR="00CC4560" w:rsidRDefault="00CC4560">
      <w:pPr>
        <w:pStyle w:val="ConsPlusTitle"/>
        <w:jc w:val="center"/>
      </w:pPr>
      <w:r>
        <w:t>НАУЧНО-ОБРАЗОВАТЕЛЬНЫХ ЦЕНТРОВ</w:t>
      </w:r>
    </w:p>
    <w:p w:rsidR="00CC4560" w:rsidRDefault="00CC4560">
      <w:pPr>
        <w:pStyle w:val="ConsPlusNormal"/>
        <w:jc w:val="center"/>
      </w:pPr>
      <w:r>
        <w:t>Список изменяющих документов</w:t>
      </w:r>
    </w:p>
    <w:p w:rsidR="00CC4560" w:rsidRDefault="00CC4560">
      <w:pPr>
        <w:pStyle w:val="ConsPlusNormal"/>
        <w:jc w:val="center"/>
      </w:pPr>
      <w:proofErr w:type="gramStart"/>
      <w:r>
        <w:t xml:space="preserve">(в ред. Постановлений Правительства РФ от 30.12.2013 </w:t>
      </w:r>
      <w:hyperlink r:id="rId17" w:history="1">
        <w:r>
          <w:rPr>
            <w:color w:val="0000FF"/>
          </w:rPr>
          <w:t>N 1311</w:t>
        </w:r>
      </w:hyperlink>
      <w:r>
        <w:t>,</w:t>
      </w:r>
      <w:proofErr w:type="gramEnd"/>
    </w:p>
    <w:p w:rsidR="00CC4560" w:rsidRDefault="00CC4560">
      <w:pPr>
        <w:pStyle w:val="ConsPlusNormal"/>
        <w:jc w:val="center"/>
      </w:pPr>
      <w:r>
        <w:t xml:space="preserve">от 26.12.2014 </w:t>
      </w:r>
      <w:hyperlink r:id="rId18" w:history="1">
        <w:r>
          <w:rPr>
            <w:color w:val="0000FF"/>
          </w:rPr>
          <w:t>N 1519</w:t>
        </w:r>
      </w:hyperlink>
      <w:r>
        <w:t xml:space="preserve">, от 09.04.2016 </w:t>
      </w:r>
      <w:hyperlink r:id="rId19" w:history="1">
        <w:r>
          <w:rPr>
            <w:color w:val="0000FF"/>
          </w:rPr>
          <w:t>N 287</w:t>
        </w:r>
      </w:hyperlink>
      <w:r>
        <w:t>)</w:t>
      </w:r>
    </w:p>
    <w:p w:rsidR="00CC4560" w:rsidRDefault="00CC4560">
      <w:pPr>
        <w:pStyle w:val="ConsPlusNormal"/>
        <w:jc w:val="center"/>
      </w:pPr>
    </w:p>
    <w:p w:rsidR="00CC4560" w:rsidRDefault="00CC4560">
      <w:pPr>
        <w:pStyle w:val="ConsPlusNormal"/>
        <w:ind w:firstLine="540"/>
        <w:jc w:val="both"/>
      </w:pPr>
      <w:r>
        <w:t>1. Совет по повышению конкурентоспособности ведущих университетов Российской Федерации среди ведущих мировых научно-образовательных центров (далее - Совет) является постоянно действующим межведомственным совещательным органом, образованным для рассмотрения вопросов развития ведущих университетов Российской Федерации (далее - вузы) в целях повышения их конкурентоспособности среди ведущих мировых научно-образовательных центров.</w:t>
      </w:r>
    </w:p>
    <w:p w:rsidR="00CC4560" w:rsidRDefault="00CC4560">
      <w:pPr>
        <w:pStyle w:val="ConsPlusNormal"/>
        <w:ind w:firstLine="540"/>
        <w:jc w:val="both"/>
      </w:pPr>
      <w:r>
        <w:t xml:space="preserve">2. Совет руководствуется в своей деятельности </w:t>
      </w:r>
      <w:hyperlink r:id="rId20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а также настоящим Положением.</w:t>
      </w:r>
    </w:p>
    <w:p w:rsidR="00CC4560" w:rsidRDefault="00CC4560">
      <w:pPr>
        <w:pStyle w:val="ConsPlusNormal"/>
        <w:ind w:firstLine="540"/>
        <w:jc w:val="both"/>
      </w:pPr>
      <w:r>
        <w:t>3. Совет осуществляет следующие функции:</w:t>
      </w:r>
    </w:p>
    <w:p w:rsidR="00CC4560" w:rsidRDefault="00CC4560">
      <w:pPr>
        <w:pStyle w:val="ConsPlusNormal"/>
        <w:ind w:firstLine="540"/>
        <w:jc w:val="both"/>
      </w:pPr>
      <w:proofErr w:type="gramStart"/>
      <w:r>
        <w:t xml:space="preserve">а) рассматривает </w:t>
      </w:r>
      <w:hyperlink r:id="rId21" w:history="1">
        <w:r>
          <w:rPr>
            <w:color w:val="0000FF"/>
          </w:rPr>
          <w:t>перечень</w:t>
        </w:r>
      </w:hyperlink>
      <w:r>
        <w:t xml:space="preserve"> требований к отбору вузов для получения ими государственной поддержки в целях повышения их конкурентоспособности среди ведущих мировых научно-образовательных центров (далее - государственная поддержка), который утверждается Министерством образования и науки Российской Федерации;</w:t>
      </w:r>
      <w:proofErr w:type="gramEnd"/>
    </w:p>
    <w:p w:rsidR="00CC4560" w:rsidRDefault="00CC4560">
      <w:pPr>
        <w:pStyle w:val="ConsPlusNormal"/>
        <w:ind w:firstLine="540"/>
        <w:jc w:val="both"/>
      </w:pPr>
      <w:r>
        <w:t>б) рассматривает программы повышения конкурентоспособности среди ведущих мировых научно-образовательных центров (далее - программы повышения конкурентоспособности) вузов, включенных в перечень вузов, отобранных конкурсной комиссией;</w:t>
      </w:r>
    </w:p>
    <w:p w:rsidR="00CC4560" w:rsidRDefault="00CC4560">
      <w:pPr>
        <w:pStyle w:val="ConsPlusNormal"/>
        <w:ind w:firstLine="540"/>
        <w:jc w:val="both"/>
      </w:pPr>
      <w:proofErr w:type="gramStart"/>
      <w:r>
        <w:t>в) формирует для Министерства образования и науки Российской Федерации предложения в отношении вузов, рекомендованных для предоставления государственной поддержки (далее - вузы-победители), предложения о возможности ротации вузов-победителей (проведение конкурса на предоставление государственной поддержки вузам, и (или) дифференциация предоставляемой вузам-победителям государственной поддержки, и (или) исключение вуза из числа вузов, рекомендованных для предоставления государственной поддержки) и значениях коэффициентов, используемых для расчета размера субсидий, предоставляемых</w:t>
      </w:r>
      <w:proofErr w:type="gramEnd"/>
      <w:r>
        <w:t xml:space="preserve"> вузам-победителям;</w:t>
      </w:r>
    </w:p>
    <w:p w:rsidR="00CC4560" w:rsidRDefault="00CC4560">
      <w:pPr>
        <w:pStyle w:val="ConsPlusNormal"/>
        <w:jc w:val="both"/>
      </w:pPr>
      <w:r>
        <w:t xml:space="preserve">(в ред. Постановлений Правительства РФ от 26.12.2014 </w:t>
      </w:r>
      <w:hyperlink r:id="rId22" w:history="1">
        <w:r>
          <w:rPr>
            <w:color w:val="0000FF"/>
          </w:rPr>
          <w:t>N 1519</w:t>
        </w:r>
      </w:hyperlink>
      <w:r>
        <w:t xml:space="preserve">, от 09.04.2016 </w:t>
      </w:r>
      <w:hyperlink r:id="rId23" w:history="1">
        <w:r>
          <w:rPr>
            <w:color w:val="0000FF"/>
          </w:rPr>
          <w:t>N 287</w:t>
        </w:r>
      </w:hyperlink>
      <w:r>
        <w:t>)</w:t>
      </w:r>
    </w:p>
    <w:p w:rsidR="00CC4560" w:rsidRDefault="00CC4560">
      <w:pPr>
        <w:pStyle w:val="ConsPlusNormal"/>
        <w:ind w:firstLine="540"/>
        <w:jc w:val="both"/>
      </w:pPr>
      <w:r>
        <w:t xml:space="preserve">г) рекомендует вузам-победителям международные рейтинги для формирования </w:t>
      </w:r>
      <w:proofErr w:type="gramStart"/>
      <w:r>
        <w:t>показателей результативности достижения целей планов мероприятий</w:t>
      </w:r>
      <w:proofErr w:type="gramEnd"/>
      <w:r>
        <w:t xml:space="preserve"> по реализации вузами-победителями программ повышения конкурентоспособности ("дорожных карт") (далее - планы мероприятий);</w:t>
      </w:r>
    </w:p>
    <w:p w:rsidR="00CC4560" w:rsidRDefault="00CC4560">
      <w:pPr>
        <w:pStyle w:val="ConsPlusNormal"/>
        <w:ind w:firstLine="540"/>
        <w:jc w:val="both"/>
      </w:pPr>
      <w:r>
        <w:t>д) готовит Министерству образования и науки Российской Федерации заключения на представленные вузами-победителями планы мероприятий;</w:t>
      </w:r>
    </w:p>
    <w:p w:rsidR="00CC4560" w:rsidRDefault="00CC4560">
      <w:pPr>
        <w:pStyle w:val="ConsPlusNormal"/>
        <w:ind w:firstLine="540"/>
        <w:jc w:val="both"/>
      </w:pPr>
      <w:r>
        <w:t>е) рассматривает отчеты вузов-победителей по реализации планов мероприятий (далее - отчеты);</w:t>
      </w:r>
    </w:p>
    <w:p w:rsidR="00CC4560" w:rsidRDefault="00CC4560">
      <w:pPr>
        <w:pStyle w:val="ConsPlusNormal"/>
        <w:ind w:firstLine="540"/>
        <w:jc w:val="both"/>
      </w:pPr>
      <w:r>
        <w:t>ж) ежегодно на основании отчетов готовит для Министерства образования и науки Российской Федерации рекомендации о продолжении оказания государственной поддержки вузу-победителю при наличии бюджетных ассигнований на указанные цели;</w:t>
      </w:r>
    </w:p>
    <w:p w:rsidR="00CC4560" w:rsidRDefault="00CC4560">
      <w:pPr>
        <w:pStyle w:val="ConsPlusNormal"/>
        <w:ind w:firstLine="540"/>
        <w:jc w:val="both"/>
      </w:pPr>
      <w:r>
        <w:t>з) формирует для вузов-победителей предложения об обеспечении актуализации программ повышения конкурентоспособности не более одного раза в 2 года.</w:t>
      </w:r>
    </w:p>
    <w:p w:rsidR="00CC4560" w:rsidRDefault="00CC4560">
      <w:pPr>
        <w:pStyle w:val="ConsPlusNormal"/>
        <w:jc w:val="both"/>
      </w:pPr>
      <w:r>
        <w:t xml:space="preserve">(пп. "з" </w:t>
      </w:r>
      <w:proofErr w:type="gramStart"/>
      <w:r>
        <w:t>введен</w:t>
      </w:r>
      <w:proofErr w:type="gramEnd"/>
      <w:r>
        <w:t xml:space="preserve">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26.12.2014 N 1519)</w:t>
      </w:r>
    </w:p>
    <w:p w:rsidR="00CC4560" w:rsidRDefault="00CC4560">
      <w:pPr>
        <w:pStyle w:val="ConsPlusNormal"/>
        <w:ind w:firstLine="540"/>
        <w:jc w:val="both"/>
      </w:pPr>
      <w:r>
        <w:lastRenderedPageBreak/>
        <w:t>4. Совет имеет право:</w:t>
      </w:r>
    </w:p>
    <w:p w:rsidR="00CC4560" w:rsidRDefault="00CC4560">
      <w:pPr>
        <w:pStyle w:val="ConsPlusNormal"/>
        <w:ind w:firstLine="540"/>
        <w:jc w:val="both"/>
      </w:pPr>
      <w:r>
        <w:t>привлекать в установленном порядке к работе Совета представителей органов государственной власти, образовательных организаций высшего образования, научных и общественных организаций и предпринимательского сообщества на безвозмездной основе;</w:t>
      </w:r>
    </w:p>
    <w:p w:rsidR="00CC4560" w:rsidRDefault="00CC4560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30.12.2013 N 1311)</w:t>
      </w:r>
    </w:p>
    <w:p w:rsidR="00CC4560" w:rsidRDefault="00CC4560">
      <w:pPr>
        <w:pStyle w:val="ConsPlusNormal"/>
        <w:ind w:firstLine="540"/>
        <w:jc w:val="both"/>
      </w:pPr>
      <w:r>
        <w:t>запрашивать у федеральных органов исполнительной власти и организаций материалы и информацию по вопросам, относящимся к компетенции Совета.</w:t>
      </w:r>
    </w:p>
    <w:p w:rsidR="00CC4560" w:rsidRDefault="00CC4560">
      <w:pPr>
        <w:pStyle w:val="ConsPlusNormal"/>
        <w:ind w:firstLine="540"/>
        <w:jc w:val="both"/>
      </w:pPr>
      <w:r>
        <w:t xml:space="preserve">5. </w:t>
      </w:r>
      <w:hyperlink r:id="rId26" w:history="1">
        <w:r>
          <w:rPr>
            <w:color w:val="0000FF"/>
          </w:rPr>
          <w:t>Состав</w:t>
        </w:r>
      </w:hyperlink>
      <w:r>
        <w:t xml:space="preserve"> Совета утверждается Правительством Российской Федерации по представлению Министерства образования и науки Российской Федерации.</w:t>
      </w:r>
    </w:p>
    <w:p w:rsidR="00CC4560" w:rsidRDefault="00CC4560">
      <w:pPr>
        <w:pStyle w:val="ConsPlusNormal"/>
        <w:ind w:firstLine="540"/>
        <w:jc w:val="both"/>
      </w:pPr>
      <w:r>
        <w:t>Члены Совета осуществляют свою деятельность на безвозмездной основе.</w:t>
      </w:r>
    </w:p>
    <w:p w:rsidR="00CC4560" w:rsidRDefault="00CC4560">
      <w:pPr>
        <w:pStyle w:val="ConsPlusNormal"/>
        <w:ind w:firstLine="540"/>
        <w:jc w:val="both"/>
      </w:pPr>
      <w:r>
        <w:t>6. Порядок деятельности Совета и вопросы внутренней организации его работы определяются регламентом, утверждаемым Советом.</w:t>
      </w:r>
    </w:p>
    <w:p w:rsidR="00CC4560" w:rsidRDefault="00CC4560">
      <w:pPr>
        <w:pStyle w:val="ConsPlusNormal"/>
        <w:ind w:firstLine="540"/>
        <w:jc w:val="both"/>
      </w:pPr>
      <w:r>
        <w:t>7. Основной формой деятельности Совета являются заседания.</w:t>
      </w:r>
    </w:p>
    <w:p w:rsidR="00CC4560" w:rsidRDefault="00CC4560">
      <w:pPr>
        <w:pStyle w:val="ConsPlusNormal"/>
        <w:ind w:firstLine="540"/>
        <w:jc w:val="both"/>
      </w:pPr>
      <w:r>
        <w:t>Заседания Совета проводятся по мере необходимости, но не реже 2 раз в год и считаются правомочными, если на них присутствуют не менее 50 процентов общего числа членов Совета.</w:t>
      </w:r>
    </w:p>
    <w:p w:rsidR="00CC4560" w:rsidRDefault="00CC4560">
      <w:pPr>
        <w:pStyle w:val="ConsPlusNormal"/>
        <w:ind w:firstLine="540"/>
        <w:jc w:val="both"/>
      </w:pPr>
      <w:r>
        <w:t>8. Решения Совета принимаются открытым голосованием простым большинством голосов присутствующих на заседании членов Совета. При равенстве голосов принятым считается решение, за которое проголосовал председатель Совета или его заместитель, председательствовавший на заседании.</w:t>
      </w:r>
    </w:p>
    <w:p w:rsidR="00CC4560" w:rsidRDefault="00CC4560">
      <w:pPr>
        <w:pStyle w:val="ConsPlusNormal"/>
        <w:ind w:firstLine="540"/>
        <w:jc w:val="both"/>
      </w:pPr>
      <w:r>
        <w:t>Решения, принимаемые на заседаниях Совета, оформляются протоколами, которые подписывает председатель Совета или его заместитель, председательствовавший на заседании.</w:t>
      </w:r>
    </w:p>
    <w:p w:rsidR="00CC4560" w:rsidRDefault="00CC4560">
      <w:pPr>
        <w:pStyle w:val="ConsPlusNormal"/>
        <w:ind w:firstLine="540"/>
        <w:jc w:val="both"/>
      </w:pPr>
      <w:r>
        <w:t>9. Организационно-техническое и информационное обеспечение деятельности Совета осуществляет Министерство образования и науки Российской Федерации в пределах бюджетных ассигнований, предусмотренных ему федеральным законом о федеральном бюджете на соответствующий финансовый год и плановый период.</w:t>
      </w:r>
    </w:p>
    <w:p w:rsidR="00CC4560" w:rsidRDefault="00CC4560">
      <w:pPr>
        <w:pStyle w:val="ConsPlusNormal"/>
        <w:jc w:val="right"/>
      </w:pPr>
    </w:p>
    <w:p w:rsidR="00CC4560" w:rsidRDefault="00CC4560">
      <w:pPr>
        <w:pStyle w:val="ConsPlusNormal"/>
        <w:jc w:val="right"/>
      </w:pPr>
    </w:p>
    <w:p w:rsidR="00CC4560" w:rsidRDefault="00CC4560">
      <w:pPr>
        <w:pStyle w:val="ConsPlusNormal"/>
        <w:jc w:val="right"/>
      </w:pPr>
    </w:p>
    <w:p w:rsidR="00CC4560" w:rsidRDefault="00CC4560">
      <w:pPr>
        <w:pStyle w:val="ConsPlusNormal"/>
        <w:jc w:val="right"/>
      </w:pPr>
    </w:p>
    <w:p w:rsidR="00CC4560" w:rsidRDefault="00CC4560">
      <w:pPr>
        <w:pStyle w:val="ConsPlusNormal"/>
        <w:jc w:val="right"/>
      </w:pPr>
    </w:p>
    <w:p w:rsidR="00CC4560" w:rsidRDefault="00CC4560">
      <w:pPr>
        <w:pStyle w:val="ConsPlusNormal"/>
        <w:jc w:val="right"/>
        <w:outlineLvl w:val="0"/>
      </w:pPr>
      <w:r>
        <w:t>Утверждены</w:t>
      </w:r>
    </w:p>
    <w:p w:rsidR="00CC4560" w:rsidRDefault="00CC4560">
      <w:pPr>
        <w:pStyle w:val="ConsPlusNormal"/>
        <w:jc w:val="right"/>
      </w:pPr>
      <w:r>
        <w:t>постановлением Правительства</w:t>
      </w:r>
    </w:p>
    <w:p w:rsidR="00CC4560" w:rsidRDefault="00CC4560">
      <w:pPr>
        <w:pStyle w:val="ConsPlusNormal"/>
        <w:jc w:val="right"/>
      </w:pPr>
      <w:r>
        <w:t>Российской Федерации</w:t>
      </w:r>
    </w:p>
    <w:p w:rsidR="00CC4560" w:rsidRDefault="00CC4560">
      <w:pPr>
        <w:pStyle w:val="ConsPlusNormal"/>
        <w:jc w:val="right"/>
      </w:pPr>
      <w:r>
        <w:t>от 16 марта 2013 г. N 211</w:t>
      </w:r>
    </w:p>
    <w:p w:rsidR="00CC4560" w:rsidRDefault="00CC4560">
      <w:pPr>
        <w:pStyle w:val="ConsPlusNormal"/>
        <w:jc w:val="center"/>
      </w:pPr>
    </w:p>
    <w:p w:rsidR="00CC4560" w:rsidRDefault="00CC4560">
      <w:pPr>
        <w:pStyle w:val="ConsPlusTitle"/>
        <w:jc w:val="center"/>
      </w:pPr>
      <w:bookmarkStart w:id="2" w:name="P81"/>
      <w:bookmarkEnd w:id="2"/>
      <w:r>
        <w:t>ПРАВИЛА</w:t>
      </w:r>
    </w:p>
    <w:p w:rsidR="00CC4560" w:rsidRDefault="00CC4560">
      <w:pPr>
        <w:pStyle w:val="ConsPlusTitle"/>
        <w:jc w:val="center"/>
      </w:pPr>
      <w:r>
        <w:t xml:space="preserve">РАСПРЕДЕЛЕНИЯ И ПРЕДОСТАВЛЕНИЯ СУБСИДИЙ НА </w:t>
      </w:r>
      <w:proofErr w:type="gramStart"/>
      <w:r>
        <w:t>ГОСУДАРСТВЕННУЮ</w:t>
      </w:r>
      <w:proofErr w:type="gramEnd"/>
    </w:p>
    <w:p w:rsidR="00CC4560" w:rsidRDefault="00CC4560">
      <w:pPr>
        <w:pStyle w:val="ConsPlusTitle"/>
        <w:jc w:val="center"/>
      </w:pPr>
      <w:r>
        <w:t>ПОДДЕРЖКУ ВЕДУЩИХ УНИВЕРСИТЕТОВ РОССИЙСКОЙ ФЕДЕРАЦИИ</w:t>
      </w:r>
    </w:p>
    <w:p w:rsidR="00CC4560" w:rsidRDefault="00CC4560">
      <w:pPr>
        <w:pStyle w:val="ConsPlusTitle"/>
        <w:jc w:val="center"/>
      </w:pPr>
      <w:r>
        <w:t>В ЦЕЛЯХ ПОВЫШЕНИЯ ИХ КОНКУРЕНТОСПОСОБНОСТИ СРЕДИ ВЕДУЩИХ</w:t>
      </w:r>
    </w:p>
    <w:p w:rsidR="00CC4560" w:rsidRDefault="00CC4560">
      <w:pPr>
        <w:pStyle w:val="ConsPlusTitle"/>
        <w:jc w:val="center"/>
      </w:pPr>
      <w:r>
        <w:t>МИРОВЫХ НАУЧНО-ОБРАЗОВАТЕЛЬНЫХ ЦЕНТРОВ</w:t>
      </w:r>
    </w:p>
    <w:p w:rsidR="00CC4560" w:rsidRDefault="00CC4560">
      <w:pPr>
        <w:pStyle w:val="ConsPlusNormal"/>
        <w:jc w:val="center"/>
      </w:pPr>
      <w:r>
        <w:t>Список изменяющих документов</w:t>
      </w:r>
    </w:p>
    <w:p w:rsidR="00CC4560" w:rsidRDefault="00CC4560">
      <w:pPr>
        <w:pStyle w:val="ConsPlusNormal"/>
        <w:jc w:val="center"/>
      </w:pPr>
      <w:proofErr w:type="gramStart"/>
      <w:r>
        <w:t xml:space="preserve">(в ред. Постановлений Правительства РФ от 30.12.2013 </w:t>
      </w:r>
      <w:hyperlink r:id="rId27" w:history="1">
        <w:r>
          <w:rPr>
            <w:color w:val="0000FF"/>
          </w:rPr>
          <w:t>N 1311</w:t>
        </w:r>
      </w:hyperlink>
      <w:r>
        <w:t>,</w:t>
      </w:r>
      <w:proofErr w:type="gramEnd"/>
    </w:p>
    <w:p w:rsidR="00CC4560" w:rsidRDefault="00CC4560">
      <w:pPr>
        <w:pStyle w:val="ConsPlusNormal"/>
        <w:jc w:val="center"/>
      </w:pPr>
      <w:r>
        <w:t xml:space="preserve">от 26.12.2014 </w:t>
      </w:r>
      <w:hyperlink r:id="rId28" w:history="1">
        <w:r>
          <w:rPr>
            <w:color w:val="0000FF"/>
          </w:rPr>
          <w:t>N 1519</w:t>
        </w:r>
      </w:hyperlink>
      <w:r>
        <w:t xml:space="preserve">, от 31.10.2015 </w:t>
      </w:r>
      <w:hyperlink r:id="rId29" w:history="1">
        <w:r>
          <w:rPr>
            <w:color w:val="0000FF"/>
          </w:rPr>
          <w:t>N 1176</w:t>
        </w:r>
      </w:hyperlink>
      <w:r>
        <w:t xml:space="preserve">, от 09.04.2016 </w:t>
      </w:r>
      <w:hyperlink r:id="rId30" w:history="1">
        <w:r>
          <w:rPr>
            <w:color w:val="0000FF"/>
          </w:rPr>
          <w:t>N 287</w:t>
        </w:r>
      </w:hyperlink>
      <w:r>
        <w:t>)</w:t>
      </w:r>
    </w:p>
    <w:p w:rsidR="00CC4560" w:rsidRDefault="00CC4560">
      <w:pPr>
        <w:pStyle w:val="ConsPlusNormal"/>
        <w:jc w:val="center"/>
      </w:pPr>
    </w:p>
    <w:p w:rsidR="00CC4560" w:rsidRDefault="00CC4560">
      <w:pPr>
        <w:pStyle w:val="ConsPlusNormal"/>
        <w:ind w:firstLine="540"/>
        <w:jc w:val="both"/>
      </w:pPr>
      <w:bookmarkStart w:id="3" w:name="P90"/>
      <w:bookmarkEnd w:id="3"/>
      <w:r>
        <w:t>1. Субсидии на государственную поддержку ведущих университетов Российской Федерации (далее - вуз) в целях повышения их конкурентоспособности среди ведущих мировых научно-образовательных центров (далее соответственно - субсидия, государственная поддержка) предоставляются на реализацию программ повышения конкурентоспособности вузов среди ведущих мировых научно-образовательных центров (далее - программы повышения конкурентоспособности).</w:t>
      </w:r>
    </w:p>
    <w:p w:rsidR="00CC4560" w:rsidRDefault="00CC456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31.10.2015 </w:t>
      </w:r>
      <w:hyperlink r:id="rId31" w:history="1">
        <w:r>
          <w:rPr>
            <w:color w:val="0000FF"/>
          </w:rPr>
          <w:t>N 1176</w:t>
        </w:r>
      </w:hyperlink>
      <w:r>
        <w:t xml:space="preserve">, от 09.04.2016 </w:t>
      </w:r>
      <w:hyperlink r:id="rId32" w:history="1">
        <w:r>
          <w:rPr>
            <w:color w:val="0000FF"/>
          </w:rPr>
          <w:t>N 287</w:t>
        </w:r>
      </w:hyperlink>
      <w:r>
        <w:t>)</w:t>
      </w:r>
    </w:p>
    <w:p w:rsidR="00CC4560" w:rsidRDefault="00CC4560">
      <w:pPr>
        <w:pStyle w:val="ConsPlusNormal"/>
        <w:ind w:firstLine="540"/>
        <w:jc w:val="both"/>
      </w:pPr>
      <w:r>
        <w:t>Программы повышения конкурентоспособности включают следующие мероприятия:</w:t>
      </w:r>
    </w:p>
    <w:p w:rsidR="00CC4560" w:rsidRDefault="00CC4560">
      <w:pPr>
        <w:pStyle w:val="ConsPlusNormal"/>
        <w:ind w:firstLine="540"/>
        <w:jc w:val="both"/>
      </w:pPr>
      <w:r>
        <w:t xml:space="preserve">а) реализация мер по формированию кадрового резерва руководящего состава вузов и привлечению на руководящие должности специалистов, имеющих опыт работы в ведущих </w:t>
      </w:r>
      <w:r>
        <w:lastRenderedPageBreak/>
        <w:t>иностранных и российских университетах и научных организациях;</w:t>
      </w:r>
    </w:p>
    <w:p w:rsidR="00CC4560" w:rsidRDefault="00CC4560">
      <w:pPr>
        <w:pStyle w:val="ConsPlusNormal"/>
        <w:ind w:firstLine="540"/>
        <w:jc w:val="both"/>
      </w:pPr>
      <w:proofErr w:type="gramStart"/>
      <w:r>
        <w:t>б) реализация мер по привлечению в вузы молодых научно-педагогических работников, имеющих опыт работы в научно-исследовательской и образовательной сферах в ведущих иностранных и российских университетах и научных организациях;</w:t>
      </w:r>
      <w:proofErr w:type="gramEnd"/>
    </w:p>
    <w:p w:rsidR="00CC4560" w:rsidRDefault="00CC4560">
      <w:pPr>
        <w:pStyle w:val="ConsPlusNormal"/>
        <w:ind w:firstLine="540"/>
        <w:jc w:val="both"/>
      </w:pPr>
      <w:r>
        <w:t>в) реализация программ международной и внутрироссийской академической мобильности научно-педагогических работников в форме стажировок, повышения квалификации, профессиональной переподготовки и в других формах;</w:t>
      </w:r>
    </w:p>
    <w:p w:rsidR="00CC4560" w:rsidRDefault="00CC4560">
      <w:pPr>
        <w:pStyle w:val="ConsPlusNormal"/>
        <w:ind w:firstLine="540"/>
        <w:jc w:val="both"/>
      </w:pPr>
      <w:r>
        <w:t>г) реализация мер по совершенствованию деятельности аспирантуры и докторантуры;</w:t>
      </w:r>
    </w:p>
    <w:p w:rsidR="00CC4560" w:rsidRDefault="00CC4560">
      <w:pPr>
        <w:pStyle w:val="ConsPlusNormal"/>
        <w:ind w:firstLine="540"/>
        <w:jc w:val="both"/>
      </w:pPr>
      <w:r>
        <w:t>д) реализация мер по поддержке студентов, аспирантов, стажеров, молодых научно-педагогических работников;</w:t>
      </w:r>
    </w:p>
    <w:p w:rsidR="00CC4560" w:rsidRDefault="00CC4560">
      <w:pPr>
        <w:pStyle w:val="ConsPlusNormal"/>
        <w:ind w:firstLine="540"/>
        <w:jc w:val="both"/>
      </w:pPr>
      <w:r>
        <w:t>е) внедрение в вузах новых образовательных программ совместно с ведущими иностранными и российскими университетами и научными организациями;</w:t>
      </w:r>
    </w:p>
    <w:p w:rsidR="00CC4560" w:rsidRDefault="00CC4560">
      <w:pPr>
        <w:pStyle w:val="ConsPlusNormal"/>
        <w:ind w:firstLine="540"/>
        <w:jc w:val="both"/>
      </w:pPr>
      <w:r>
        <w:t>ж) осуществление мер по привлечению студентов из ведущих иностранных университетов для обучения в российских вузах, в том числе путем реализации партнерских образовательных программ с иностранными университетами и ассоциациями университетов, и абитуриентов, проявивших творческие способности и интерес к научной (научно-исследовательской) деятельности;</w:t>
      </w:r>
    </w:p>
    <w:p w:rsidR="00CC4560" w:rsidRDefault="00CC4560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09.04.2016 N 287)</w:t>
      </w:r>
    </w:p>
    <w:p w:rsidR="00CC4560" w:rsidRDefault="00CC4560">
      <w:pPr>
        <w:pStyle w:val="ConsPlusNormal"/>
        <w:ind w:firstLine="540"/>
        <w:jc w:val="both"/>
      </w:pPr>
      <w:r>
        <w:t>з) реализация в рамках планов проведения научно-исследовательских работ в соответствии с программой фундаментальных научных исследований в Российской Федерации на долгосрочный период в вузах, а также с учетом приоритетных международных направлений фундаментальных и прикладных исследований:</w:t>
      </w:r>
    </w:p>
    <w:p w:rsidR="00CC4560" w:rsidRDefault="00CC4560">
      <w:pPr>
        <w:pStyle w:val="ConsPlusNormal"/>
        <w:ind w:firstLine="540"/>
        <w:jc w:val="both"/>
      </w:pPr>
      <w:r>
        <w:t>научно-исследовательских проектов с привлечением к руководству ведущих иностранных и российских ученых и (или) совместно с перспективными научными организациями, в том числе с возможностью создания структурных подразделений в вузах;</w:t>
      </w:r>
    </w:p>
    <w:p w:rsidR="00CC4560" w:rsidRDefault="00CC4560">
      <w:pPr>
        <w:pStyle w:val="ConsPlusNormal"/>
        <w:ind w:firstLine="540"/>
        <w:jc w:val="both"/>
      </w:pPr>
      <w:r>
        <w:t>научно-исследовательских и опытно-конструкторских проектов совместно с российскими и международными высокотехнологичными организациями, в том числе с возможностью создания структурных подразделений в вузах.</w:t>
      </w:r>
    </w:p>
    <w:p w:rsidR="00CC4560" w:rsidRDefault="00CC4560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Субсидии предоставляются вузам, отобранным по результатам конкурса на предоставление государственной поддержки (далее соответственно - конкурс, вуз-победитель), в пределах бюджетных ассигнований, предусмотренных в федеральном законе о федеральном бюджете на соответствующий финансовый год и плановый период и лимитов бюджетных обязательств, утвержденных Министерству образования и науки Российской Федерации на реализацию программ мероприятий, предусмотренных </w:t>
      </w:r>
      <w:hyperlink w:anchor="P90" w:history="1">
        <w:r>
          <w:rPr>
            <w:color w:val="0000FF"/>
          </w:rPr>
          <w:t>пунктом 1</w:t>
        </w:r>
      </w:hyperlink>
      <w:r>
        <w:t xml:space="preserve"> настоящих Правил, в рамках подпрограммы "Реализация образовательных программ профессионального</w:t>
      </w:r>
      <w:proofErr w:type="gramEnd"/>
      <w:r>
        <w:t xml:space="preserve"> образования" государственной программы Российской Федерации "Развитие образования" на 2013 - 2020 годы.</w:t>
      </w:r>
    </w:p>
    <w:p w:rsidR="00CC4560" w:rsidRDefault="00CC4560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09.04.2016 N 287)</w:t>
      </w:r>
    </w:p>
    <w:p w:rsidR="00CC4560" w:rsidRDefault="00CC4560">
      <w:pPr>
        <w:pStyle w:val="ConsPlusNormal"/>
        <w:ind w:firstLine="540"/>
        <w:jc w:val="both"/>
      </w:pPr>
      <w:r>
        <w:t xml:space="preserve">Участниками конкурса могут быть образовательные организации высшего образования (за исключением казенных учреждений), соответствующие </w:t>
      </w:r>
      <w:hyperlink r:id="rId35" w:history="1">
        <w:r>
          <w:rPr>
            <w:color w:val="0000FF"/>
          </w:rPr>
          <w:t>перечню</w:t>
        </w:r>
      </w:hyperlink>
      <w:r>
        <w:t xml:space="preserve"> требований к отбору вузов для получения ими государственной поддержки (далее - перечень требований), утверждаемому Министерством образования и науки Российской Федерации, и представившие заявки в соответствии с объявлением о конкурсе.</w:t>
      </w:r>
    </w:p>
    <w:p w:rsidR="00CC4560" w:rsidRDefault="00CC4560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30.12.2013 N 1311)</w:t>
      </w:r>
    </w:p>
    <w:p w:rsidR="00CC4560" w:rsidRDefault="00CC4560">
      <w:pPr>
        <w:pStyle w:val="ConsPlusNormal"/>
        <w:ind w:firstLine="540"/>
        <w:jc w:val="both"/>
      </w:pPr>
      <w:r>
        <w:t xml:space="preserve">3. Контроль </w:t>
      </w:r>
      <w:proofErr w:type="gramStart"/>
      <w:r>
        <w:t>выполнения мероприятий программ повышения конкурентоспособности вузов-победителей</w:t>
      </w:r>
      <w:proofErr w:type="gramEnd"/>
      <w:r>
        <w:t xml:space="preserve"> осуществляется Министерством образования и науки Российской Федерации на основании отчетов о достижении показателей результативности планов мероприятий по реализации вузами-победителями программ повышения конкурентоспособности ("дорожных карт") (далее - планы мероприятий).</w:t>
      </w:r>
    </w:p>
    <w:p w:rsidR="00CC4560" w:rsidRDefault="00CC4560">
      <w:pPr>
        <w:pStyle w:val="ConsPlusNormal"/>
        <w:ind w:firstLine="540"/>
        <w:jc w:val="both"/>
      </w:pPr>
      <w:r>
        <w:t xml:space="preserve">Планы мероприятий, разработанные вузами-победителями, в том числе при актуализации программ повышения конкурентоспособности, согласовываются Министерством образования и науки Российской Федерации при наличии положительного заключения Совета по повышению конкурентоспособности ведущих университетов Российской Федерации среди ведущих мировых научно-образовательных центров (далее - Совет) и утверждаются вузом. </w:t>
      </w:r>
      <w:proofErr w:type="gramStart"/>
      <w:r>
        <w:t xml:space="preserve">Планы мероприятий включают показатели результативности достижения целей с учетом критериев международных </w:t>
      </w:r>
      <w:r>
        <w:lastRenderedPageBreak/>
        <w:t>глобальных рейтингов (включая отраслевые (предметные) рейтинги), рекомендуемых Советом, в том числе ARWU - академического рейтинга университетов мира (Academic Ranking of World Universities), THE - рейтинга университетов мира Таймс (The Times Higher Education World University Rankings), QS - всемирного рейтинга университетов (QS World University Rankings).</w:t>
      </w:r>
      <w:proofErr w:type="gramEnd"/>
    </w:p>
    <w:p w:rsidR="00CC4560" w:rsidRDefault="00CC456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26.12.2014 </w:t>
      </w:r>
      <w:hyperlink r:id="rId37" w:history="1">
        <w:r>
          <w:rPr>
            <w:color w:val="0000FF"/>
          </w:rPr>
          <w:t>N 1519</w:t>
        </w:r>
      </w:hyperlink>
      <w:r>
        <w:t xml:space="preserve">, от 09.04.2016 </w:t>
      </w:r>
      <w:hyperlink r:id="rId38" w:history="1">
        <w:r>
          <w:rPr>
            <w:color w:val="0000FF"/>
          </w:rPr>
          <w:t>N 287</w:t>
        </w:r>
      </w:hyperlink>
      <w:r>
        <w:t>)</w:t>
      </w:r>
    </w:p>
    <w:p w:rsidR="00CC4560" w:rsidRDefault="00CC4560">
      <w:pPr>
        <w:pStyle w:val="ConsPlusNormal"/>
        <w:ind w:firstLine="540"/>
        <w:jc w:val="both"/>
      </w:pPr>
      <w:r>
        <w:t>4. Министерство образования и науки Российской Федерации:</w:t>
      </w:r>
    </w:p>
    <w:p w:rsidR="00CC4560" w:rsidRDefault="00CC4560">
      <w:pPr>
        <w:pStyle w:val="ConsPlusNormal"/>
        <w:ind w:firstLine="540"/>
        <w:jc w:val="both"/>
      </w:pPr>
      <w:r>
        <w:t>а) принимает решение о проведении конкурса не чаще одного раза в 2 года, в том числе с учетом предложений Совета о возможности ротации вузов-победителей;</w:t>
      </w:r>
    </w:p>
    <w:p w:rsidR="00CC4560" w:rsidRDefault="00CC4560">
      <w:pPr>
        <w:pStyle w:val="ConsPlusNormal"/>
        <w:jc w:val="both"/>
      </w:pPr>
      <w:r>
        <w:t xml:space="preserve">(в ред. Постановлений Правительства РФ от 26.12.2014 </w:t>
      </w:r>
      <w:hyperlink r:id="rId39" w:history="1">
        <w:r>
          <w:rPr>
            <w:color w:val="0000FF"/>
          </w:rPr>
          <w:t>N 1519</w:t>
        </w:r>
      </w:hyperlink>
      <w:r>
        <w:t xml:space="preserve">, от 09.04.2016 </w:t>
      </w:r>
      <w:hyperlink r:id="rId40" w:history="1">
        <w:r>
          <w:rPr>
            <w:color w:val="0000FF"/>
          </w:rPr>
          <w:t>N 287</w:t>
        </w:r>
      </w:hyperlink>
      <w:r>
        <w:t>)</w:t>
      </w:r>
    </w:p>
    <w:p w:rsidR="00CC4560" w:rsidRDefault="00CC4560">
      <w:pPr>
        <w:pStyle w:val="ConsPlusNormal"/>
        <w:ind w:firstLine="540"/>
        <w:jc w:val="both"/>
      </w:pPr>
      <w:r>
        <w:t>б) создает конкурсную комиссию в целях подготовки предложений по перечню вузов-победителей (далее - конкурсная комиссия) и определяет регламент ее работы;</w:t>
      </w:r>
    </w:p>
    <w:p w:rsidR="00CC4560" w:rsidRDefault="00CC4560">
      <w:pPr>
        <w:pStyle w:val="ConsPlusNormal"/>
        <w:ind w:firstLine="540"/>
        <w:jc w:val="both"/>
      </w:pPr>
      <w:r>
        <w:t xml:space="preserve">в) утверждает </w:t>
      </w:r>
      <w:hyperlink r:id="rId41" w:history="1">
        <w:r>
          <w:rPr>
            <w:color w:val="0000FF"/>
          </w:rPr>
          <w:t>перечень</w:t>
        </w:r>
      </w:hyperlink>
      <w:r>
        <w:t xml:space="preserve"> требований;</w:t>
      </w:r>
    </w:p>
    <w:p w:rsidR="00CC4560" w:rsidRDefault="00CC4560">
      <w:pPr>
        <w:pStyle w:val="ConsPlusNormal"/>
        <w:ind w:firstLine="540"/>
        <w:jc w:val="both"/>
      </w:pPr>
      <w:r>
        <w:t>г) публикует объявление о конкурсе на официальном сайте Министерства образования и науки Российской Федерации в информационно-телекоммуникационной сети "Интернет" и в средствах массовой информации;</w:t>
      </w:r>
    </w:p>
    <w:p w:rsidR="00CC4560" w:rsidRDefault="00CC4560">
      <w:pPr>
        <w:pStyle w:val="ConsPlusNormal"/>
        <w:ind w:firstLine="540"/>
        <w:jc w:val="both"/>
      </w:pPr>
      <w:r>
        <w:t xml:space="preserve">д) </w:t>
      </w:r>
      <w:proofErr w:type="gramStart"/>
      <w:r>
        <w:t>определяет с учетом предложений Совета вузы-победители и публикует</w:t>
      </w:r>
      <w:proofErr w:type="gramEnd"/>
      <w:r>
        <w:t xml:space="preserve"> информацию об итогах конкурса на официальном сайте Министерства образования и науки Российской Федерации в информационно-телекоммуникационной сети "Интернет" и в средствах массовой информации;</w:t>
      </w:r>
    </w:p>
    <w:p w:rsidR="00CC4560" w:rsidRDefault="00CC4560">
      <w:pPr>
        <w:pStyle w:val="ConsPlusNormal"/>
        <w:ind w:firstLine="540"/>
        <w:jc w:val="both"/>
      </w:pPr>
      <w:r>
        <w:t>е) готовит предложения о распределении субсидий между вузами-победителями;</w:t>
      </w:r>
    </w:p>
    <w:p w:rsidR="00CC4560" w:rsidRDefault="00CC4560">
      <w:pPr>
        <w:pStyle w:val="ConsPlusNormal"/>
        <w:ind w:firstLine="540"/>
        <w:jc w:val="both"/>
      </w:pPr>
      <w:r>
        <w:t>ж) распределение субсидий между вузами-победителями рассчитывается по формуле:</w:t>
      </w:r>
    </w:p>
    <w:p w:rsidR="00CC4560" w:rsidRDefault="00CC4560">
      <w:pPr>
        <w:pStyle w:val="ConsPlusNormal"/>
        <w:ind w:firstLine="540"/>
        <w:jc w:val="both"/>
      </w:pPr>
    </w:p>
    <w:p w:rsidR="00CC4560" w:rsidRDefault="00CC4560">
      <w:pPr>
        <w:pStyle w:val="ConsPlusNormal"/>
        <w:jc w:val="center"/>
      </w:pPr>
      <w:r w:rsidRPr="005C0391">
        <w:rPr>
          <w:position w:val="-12"/>
        </w:rPr>
        <w:pict>
          <v:shape id="_x0000_i1025" style="width:72.85pt;height:20.1pt" coordsize="" o:spt="100" adj="0,,0" path="" filled="f" stroked="f">
            <v:stroke joinstyle="miter"/>
            <v:imagedata r:id="rId42" o:title="base_1_196717_9"/>
            <v:formulas/>
            <v:path o:connecttype="segments"/>
          </v:shape>
        </w:pict>
      </w:r>
      <w:r>
        <w:t>,</w:t>
      </w:r>
    </w:p>
    <w:p w:rsidR="00CC4560" w:rsidRDefault="00CC4560">
      <w:pPr>
        <w:pStyle w:val="ConsPlusNormal"/>
        <w:ind w:firstLine="540"/>
        <w:jc w:val="both"/>
      </w:pPr>
    </w:p>
    <w:p w:rsidR="00CC4560" w:rsidRDefault="00CC4560">
      <w:pPr>
        <w:pStyle w:val="ConsPlusNormal"/>
        <w:ind w:firstLine="540"/>
        <w:jc w:val="both"/>
      </w:pPr>
      <w:r>
        <w:t>где:</w:t>
      </w:r>
    </w:p>
    <w:p w:rsidR="00CC4560" w:rsidRDefault="00CC4560">
      <w:pPr>
        <w:pStyle w:val="ConsPlusNormal"/>
        <w:ind w:firstLine="540"/>
        <w:jc w:val="both"/>
      </w:pPr>
      <w:r w:rsidRPr="005C0391">
        <w:rPr>
          <w:position w:val="-12"/>
        </w:rPr>
        <w:pict>
          <v:shape id="_x0000_i1026" style="width:15.9pt;height:19.25pt" coordsize="" o:spt="100" adj="0,,0" path="" filled="f" stroked="f">
            <v:stroke joinstyle="miter"/>
            <v:imagedata r:id="rId43" o:title="base_1_196717_10"/>
            <v:formulas/>
            <v:path o:connecttype="segments"/>
          </v:shape>
        </w:pict>
      </w:r>
      <w:r>
        <w:t xml:space="preserve"> - объем субсидии, предоставляемой i-му вузу-победителю в текущем году;</w:t>
      </w:r>
    </w:p>
    <w:p w:rsidR="00CC4560" w:rsidRDefault="00CC4560">
      <w:pPr>
        <w:pStyle w:val="ConsPlusNormal"/>
        <w:ind w:firstLine="540"/>
        <w:jc w:val="both"/>
      </w:pPr>
      <w:r w:rsidRPr="005C0391">
        <w:rPr>
          <w:position w:val="-12"/>
        </w:rPr>
        <w:pict>
          <v:shape id="_x0000_i1027" style="width:16.75pt;height:20.1pt" coordsize="" o:spt="100" adj="0,,0" path="" filled="f" stroked="f">
            <v:stroke joinstyle="miter"/>
            <v:imagedata r:id="rId44" o:title="base_1_196717_11"/>
            <v:formulas/>
            <v:path o:connecttype="segments"/>
          </v:shape>
        </w:pict>
      </w:r>
      <w:r>
        <w:t xml:space="preserve"> - доля субсидии i-го вуза-победителя в общем объеме субсидий в текущем году;</w:t>
      </w:r>
    </w:p>
    <w:p w:rsidR="00CC4560" w:rsidRDefault="00CC4560">
      <w:pPr>
        <w:pStyle w:val="ConsPlusNormal"/>
        <w:ind w:firstLine="540"/>
        <w:jc w:val="both"/>
      </w:pPr>
      <w:r>
        <w:t>V - общий объем субсидий в текущем году;</w:t>
      </w:r>
    </w:p>
    <w:p w:rsidR="00CC4560" w:rsidRDefault="00CC4560">
      <w:pPr>
        <w:pStyle w:val="ConsPlusNormal"/>
        <w:jc w:val="both"/>
      </w:pPr>
      <w:r>
        <w:t xml:space="preserve">(пп. "ж" 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30.12.2013 N 1311)</w:t>
      </w:r>
    </w:p>
    <w:p w:rsidR="00CC4560" w:rsidRDefault="00CC4560">
      <w:pPr>
        <w:pStyle w:val="ConsPlusNormal"/>
        <w:ind w:firstLine="540"/>
        <w:jc w:val="both"/>
      </w:pPr>
      <w:r>
        <w:t>з) доля субсидии i-го вуза-победителя в общем объеме субсидий рассчитывается по формуле:</w:t>
      </w:r>
    </w:p>
    <w:p w:rsidR="00CC4560" w:rsidRDefault="00CC4560">
      <w:pPr>
        <w:pStyle w:val="ConsPlusNormal"/>
        <w:ind w:firstLine="540"/>
        <w:jc w:val="both"/>
      </w:pPr>
    </w:p>
    <w:p w:rsidR="00CC4560" w:rsidRDefault="00CC4560">
      <w:pPr>
        <w:pStyle w:val="ConsPlusNormal"/>
        <w:jc w:val="center"/>
      </w:pPr>
      <w:r w:rsidRPr="005C0391">
        <w:rPr>
          <w:position w:val="-36"/>
        </w:rPr>
        <w:pict>
          <v:shape id="_x0000_i1028" style="width:218.5pt;height:46.05pt" coordsize="" o:spt="100" adj="0,,0" path="" filled="f" stroked="f">
            <v:stroke joinstyle="miter"/>
            <v:imagedata r:id="rId46" o:title="base_1_196717_12"/>
            <v:formulas/>
            <v:path o:connecttype="segments"/>
          </v:shape>
        </w:pict>
      </w:r>
      <w:r>
        <w:t>,</w:t>
      </w:r>
    </w:p>
    <w:p w:rsidR="00CC4560" w:rsidRDefault="00CC4560">
      <w:pPr>
        <w:pStyle w:val="ConsPlusNormal"/>
        <w:ind w:firstLine="540"/>
        <w:jc w:val="both"/>
      </w:pPr>
    </w:p>
    <w:p w:rsidR="00CC4560" w:rsidRDefault="00CC4560">
      <w:pPr>
        <w:pStyle w:val="ConsPlusNormal"/>
        <w:ind w:firstLine="540"/>
        <w:jc w:val="both"/>
      </w:pPr>
      <w:r>
        <w:t>где:</w:t>
      </w:r>
    </w:p>
    <w:p w:rsidR="00CC4560" w:rsidRDefault="00CC4560">
      <w:pPr>
        <w:pStyle w:val="ConsPlusNormal"/>
        <w:ind w:firstLine="540"/>
        <w:jc w:val="both"/>
      </w:pPr>
      <w:r>
        <w:t>m - количество вузов-победителей;</w:t>
      </w:r>
    </w:p>
    <w:p w:rsidR="00CC4560" w:rsidRDefault="00CC4560">
      <w:pPr>
        <w:pStyle w:val="ConsPlusNormal"/>
        <w:ind w:firstLine="540"/>
        <w:jc w:val="both"/>
      </w:pPr>
      <w:r>
        <w:t xml:space="preserve">N - количество показателей, предусмотренных </w:t>
      </w:r>
      <w:hyperlink r:id="rId47" w:history="1">
        <w:r>
          <w:rPr>
            <w:color w:val="0000FF"/>
          </w:rPr>
          <w:t>перечнем</w:t>
        </w:r>
      </w:hyperlink>
      <w:r>
        <w:t xml:space="preserve"> требований и перечнем требований к отчетам по реализации планов мероприятий, определяемым Министерством образования и науки Российской Федерации (далее - показатели);</w:t>
      </w:r>
    </w:p>
    <w:p w:rsidR="00CC4560" w:rsidRDefault="00CC4560">
      <w:pPr>
        <w:pStyle w:val="ConsPlusNormal"/>
        <w:ind w:firstLine="540"/>
        <w:jc w:val="both"/>
      </w:pPr>
      <w:r w:rsidRPr="005C0391">
        <w:rPr>
          <w:position w:val="-12"/>
        </w:rPr>
        <w:pict>
          <v:shape id="_x0000_i1029" style="width:15.9pt;height:20.95pt" coordsize="" o:spt="100" adj="0,,0" path="" filled="f" stroked="f">
            <v:stroke joinstyle="miter"/>
            <v:imagedata r:id="rId48" o:title="base_1_196717_13"/>
            <v:formulas/>
            <v:path o:connecttype="segments"/>
          </v:shape>
        </w:pict>
      </w:r>
      <w:r>
        <w:t xml:space="preserve"> - балл, полученный за достижение j-го показателя для i-го вуза-победителя (3 лучших вуза по этому показателю получают по 5 баллов, следующие 5 вузов - по 3 балла, остальные - по 1 баллу);</w:t>
      </w:r>
    </w:p>
    <w:p w:rsidR="00CC4560" w:rsidRDefault="00CC4560">
      <w:pPr>
        <w:pStyle w:val="ConsPlusNormal"/>
        <w:ind w:firstLine="540"/>
        <w:jc w:val="both"/>
      </w:pPr>
      <w:r w:rsidRPr="005C0391">
        <w:rPr>
          <w:position w:val="-12"/>
        </w:rPr>
        <w:pict>
          <v:shape id="_x0000_i1030" style="width:15.9pt;height:19.25pt" coordsize="" o:spt="100" adj="0,,0" path="" filled="f" stroked="f">
            <v:stroke joinstyle="miter"/>
            <v:imagedata r:id="rId49" o:title="base_1_196717_14"/>
            <v:formulas/>
            <v:path o:connecttype="segments"/>
          </v:shape>
        </w:pict>
      </w:r>
      <w:r>
        <w:t xml:space="preserve"> - объем финансирования программы повышения конкурентоспособности i-го вуза-победителя с учетом внебюджетных источников в году, предшествующем текущему году, или в текущем году (для вузов, впервые получающих субсидию);</w:t>
      </w:r>
    </w:p>
    <w:p w:rsidR="00CC4560" w:rsidRDefault="00CC4560">
      <w:pPr>
        <w:pStyle w:val="ConsPlusNormal"/>
        <w:ind w:firstLine="540"/>
        <w:jc w:val="both"/>
      </w:pPr>
      <w:r w:rsidRPr="005C0391">
        <w:rPr>
          <w:position w:val="-12"/>
        </w:rPr>
        <w:pict>
          <v:shape id="_x0000_i1031" style="width:15.05pt;height:20.1pt" coordsize="" o:spt="100" adj="0,,0" path="" filled="f" stroked="f">
            <v:stroke joinstyle="miter"/>
            <v:imagedata r:id="rId50" o:title="base_1_196717_15"/>
            <v:formulas/>
            <v:path o:connecttype="segments"/>
          </v:shape>
        </w:pict>
      </w:r>
      <w:r>
        <w:t xml:space="preserve"> - коэффициент для i-го вуза-победителя, который определяется Министерством образования и науки Российской Федерации с учетом предложений Совета на основании оценки программ повышения конкурентоспособности, причем коэффициент </w:t>
      </w:r>
      <w:r w:rsidRPr="005C0391">
        <w:rPr>
          <w:position w:val="-12"/>
        </w:rPr>
        <w:pict>
          <v:shape id="_x0000_i1032" style="width:15.05pt;height:20.1pt" coordsize="" o:spt="100" adj="0,,0" path="" filled="f" stroked="f">
            <v:stroke joinstyle="miter"/>
            <v:imagedata r:id="rId50" o:title="base_1_196717_16"/>
            <v:formulas/>
            <v:path o:connecttype="segments"/>
          </v:shape>
        </w:pict>
      </w:r>
      <w:r>
        <w:t xml:space="preserve"> не может принимать </w:t>
      </w:r>
      <w:r>
        <w:lastRenderedPageBreak/>
        <w:t xml:space="preserve">значение, равное 2 или более, и определяется таким образом, чтобы </w:t>
      </w:r>
      <w:r w:rsidRPr="005C0391">
        <w:rPr>
          <w:position w:val="-28"/>
        </w:rPr>
        <w:pict>
          <v:shape id="_x0000_i1033" style="width:54.4pt;height:38.5pt" coordsize="" o:spt="100" adj="0,,0" path="" filled="f" stroked="f">
            <v:stroke joinstyle="miter"/>
            <v:imagedata r:id="rId51" o:title="base_1_196717_17"/>
            <v:formulas/>
            <v:path o:connecttype="segments"/>
          </v:shape>
        </w:pict>
      </w:r>
      <w:r>
        <w:t>;</w:t>
      </w:r>
    </w:p>
    <w:p w:rsidR="00CC4560" w:rsidRDefault="00CC4560">
      <w:pPr>
        <w:pStyle w:val="ConsPlusNormal"/>
        <w:jc w:val="both"/>
      </w:pPr>
      <w:r>
        <w:t xml:space="preserve">(пп. "з" 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30.12.2013 N 1311)</w:t>
      </w:r>
    </w:p>
    <w:p w:rsidR="00CC4560" w:rsidRDefault="00CC4560">
      <w:pPr>
        <w:pStyle w:val="ConsPlusNormal"/>
        <w:ind w:firstLine="540"/>
        <w:jc w:val="both"/>
      </w:pPr>
      <w:r>
        <w:t>и) на основании рекомендаций Совета принимает решение о продолжении осуществления государственной поддержки вузов-победителей при наличии бюджетных ассигнований на указанные цели.</w:t>
      </w:r>
    </w:p>
    <w:p w:rsidR="00CC4560" w:rsidRDefault="00CC4560">
      <w:pPr>
        <w:pStyle w:val="ConsPlusNormal"/>
        <w:ind w:firstLine="540"/>
        <w:jc w:val="both"/>
      </w:pPr>
      <w:r>
        <w:t xml:space="preserve">5. Предоставление субсидий вузам-победителям осуществляется в соответствии с </w:t>
      </w:r>
      <w:hyperlink r:id="rId53" w:history="1">
        <w:r>
          <w:rPr>
            <w:color w:val="0000FF"/>
          </w:rPr>
          <w:t>распределением</w:t>
        </w:r>
      </w:hyperlink>
      <w:r>
        <w:t xml:space="preserve"> субсидий, утвержденным Правительством Российской Федерации.</w:t>
      </w:r>
    </w:p>
    <w:p w:rsidR="00CC4560" w:rsidRDefault="00CC4560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В случае если в число вузов-победителей входят вузы, не находящиеся в ведении Министерства образования и науки Российской Федерации, Министерство образования и науки Российской Федерации в пределах бюджетных ассигнований, утвержденных ему на соответствующий финансовый год на цели, предусмотренные </w:t>
      </w:r>
      <w:hyperlink w:anchor="P90" w:history="1">
        <w:r>
          <w:rPr>
            <w:color w:val="0000FF"/>
          </w:rPr>
          <w:t>пунктом 1</w:t>
        </w:r>
      </w:hyperlink>
      <w:r>
        <w:t xml:space="preserve"> настоящих Правил, вносит в Министерство финансов Российской Федерации предложения о внесении изменений в сводную бюджетную роспись федерального бюджета для передачи в</w:t>
      </w:r>
      <w:proofErr w:type="gramEnd"/>
      <w:r>
        <w:t xml:space="preserve"> установленном бюджетным законодательством Российской Федерации порядке соответствующих бюджетных ассигнований главному распорядителю средств федерального бюджета, в ведении которого находится вуз-победитель, или вузу-победителю, осуществляющему полномочия главного распорядителя средств федерального бюджета.</w:t>
      </w:r>
    </w:p>
    <w:p w:rsidR="00CC4560" w:rsidRDefault="00CC4560">
      <w:pPr>
        <w:pStyle w:val="ConsPlusNormal"/>
        <w:ind w:firstLine="540"/>
        <w:jc w:val="both"/>
      </w:pPr>
      <w:bookmarkStart w:id="4" w:name="P142"/>
      <w:bookmarkEnd w:id="4"/>
      <w:r>
        <w:t>7. В случае если вуз-победитель находится в ведении Министерства образования и науки Российской Федерации или осуществляет полномочия главного распорядителя средств федерального бюджета, субсидия вузу-победителю предоставляется на основании соглашения между вузом-победителем и Министерством образования и науки Российской Федерации.</w:t>
      </w:r>
    </w:p>
    <w:p w:rsidR="00CC4560" w:rsidRDefault="00CC4560">
      <w:pPr>
        <w:pStyle w:val="ConsPlusNormal"/>
        <w:ind w:firstLine="540"/>
        <w:jc w:val="both"/>
      </w:pPr>
      <w:r>
        <w:t>8. Субсидия вузам-победителям, не находящимся в ведении Министерства образования и науки Российской Федерации и не осуществляющим полномочия главного распорядителя средств федерального бюджета, предоставляется на основании соглашения между вузом-победителем, главным распорядителем средств федерального бюджета, на которого возложено исполнение функций и полномочий учредителя вуза-победителя, и Министерством образования и науки Российской Федерации.</w:t>
      </w:r>
    </w:p>
    <w:p w:rsidR="00CC4560" w:rsidRDefault="00CC4560">
      <w:pPr>
        <w:pStyle w:val="ConsPlusNormal"/>
        <w:ind w:firstLine="540"/>
        <w:jc w:val="both"/>
      </w:pPr>
      <w:r>
        <w:t xml:space="preserve">9. Субсидия вузам-победителям, финансовое обеспечение которых </w:t>
      </w:r>
      <w:proofErr w:type="gramStart"/>
      <w:r>
        <w:t>осуществляет Управление делами Президента Российской Федерации и функции и полномочия учредителя которых осуществляет</w:t>
      </w:r>
      <w:proofErr w:type="gramEnd"/>
      <w:r>
        <w:t xml:space="preserve"> Правительство Российской Федерации, предоставляется на основании соглашения между вузом-победителем, Управлением делами Президента Российской Федерации и Министерством образования и науки Российской Федерации.</w:t>
      </w:r>
    </w:p>
    <w:p w:rsidR="00CC4560" w:rsidRDefault="00CC4560">
      <w:pPr>
        <w:pStyle w:val="ConsPlusNormal"/>
        <w:ind w:firstLine="540"/>
        <w:jc w:val="both"/>
      </w:pPr>
      <w:bookmarkStart w:id="5" w:name="P145"/>
      <w:bookmarkEnd w:id="5"/>
      <w:r>
        <w:t>10. Субсидия вузу-победителю, являющемуся негосударственной организацией, предоставляется на основании соглашения между вузом-победителем и Министерством образования и науки Российской Федерации.</w:t>
      </w:r>
    </w:p>
    <w:p w:rsidR="00CC4560" w:rsidRDefault="00CC4560">
      <w:pPr>
        <w:pStyle w:val="ConsPlusNormal"/>
        <w:ind w:firstLine="540"/>
        <w:jc w:val="both"/>
      </w:pPr>
      <w:r>
        <w:t xml:space="preserve">11. В соглашении, предусмотренном </w:t>
      </w:r>
      <w:hyperlink w:anchor="P142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145" w:history="1">
        <w:r>
          <w:rPr>
            <w:color w:val="0000FF"/>
          </w:rPr>
          <w:t>10</w:t>
        </w:r>
      </w:hyperlink>
      <w:r>
        <w:t xml:space="preserve"> настоящих Правил, предусматриваются:</w:t>
      </w:r>
    </w:p>
    <w:p w:rsidR="00CC4560" w:rsidRDefault="00CC4560">
      <w:pPr>
        <w:pStyle w:val="ConsPlusNormal"/>
        <w:ind w:firstLine="540"/>
        <w:jc w:val="both"/>
      </w:pPr>
      <w:r>
        <w:t>а) цели предоставления субсидии, ее размер, порядок и направления расходов, источником финансового обеспечения которых является субсидия;</w:t>
      </w:r>
    </w:p>
    <w:p w:rsidR="00CC4560" w:rsidRDefault="00CC4560">
      <w:pPr>
        <w:pStyle w:val="ConsPlusNormal"/>
        <w:ind w:firstLine="540"/>
        <w:jc w:val="both"/>
      </w:pPr>
      <w:r>
        <w:t>б) право главного распорядителя средств федерального бюджета и (или) Министерства образования и науки Российской Федерации на проведение проверок соблюдения вузом-победителем условий, установленных соглашением;</w:t>
      </w:r>
    </w:p>
    <w:p w:rsidR="00CC4560" w:rsidRDefault="00CC4560">
      <w:pPr>
        <w:pStyle w:val="ConsPlusNormal"/>
        <w:ind w:firstLine="540"/>
        <w:jc w:val="both"/>
      </w:pPr>
      <w:r>
        <w:t>в) порядок возврата сумм, использованных вузом-победителем, в случае установления по итогам проверок, проведенных главным распорядителем средств федерального бюджета и (или) Министерством образования и науки Российской Федерации, а также уполномоченными органами государственного финансового контроля, фактов нарушения условий настоящих Правил и соглашения;</w:t>
      </w:r>
    </w:p>
    <w:p w:rsidR="00CC4560" w:rsidRDefault="00CC4560">
      <w:pPr>
        <w:pStyle w:val="ConsPlusNormal"/>
        <w:ind w:firstLine="540"/>
        <w:jc w:val="both"/>
      </w:pPr>
      <w:r>
        <w:t>г) порядок и сроки представления отчетности об использовании субсидий, установленной главным распорядителем средств федерального бюджета и (или) Министерством образования и науки Российской Федерации;</w:t>
      </w:r>
    </w:p>
    <w:p w:rsidR="00CC4560" w:rsidRDefault="00CC4560">
      <w:pPr>
        <w:pStyle w:val="ConsPlusNormal"/>
        <w:ind w:firstLine="540"/>
        <w:jc w:val="both"/>
      </w:pPr>
      <w:proofErr w:type="gramStart"/>
      <w:r>
        <w:t xml:space="preserve">д) условие о перечислении субсидий на счета территориальных органов Федерального казначейства (кроме вузов-победителей, являющихся негосударственными организациями), на которых в соответствии с законодательством Российской Федерации учитываются операции со </w:t>
      </w:r>
      <w:r>
        <w:lastRenderedPageBreak/>
        <w:t>средствами, поступающими вузам-победителям, в соответствии с заявками и (или) отчетами по форме и в сроки, которые установлены главным распорядителем средств федерального бюджета и (или) Министерством образования и науки Российской Федерации.</w:t>
      </w:r>
      <w:proofErr w:type="gramEnd"/>
    </w:p>
    <w:p w:rsidR="00CC4560" w:rsidRDefault="00CC4560">
      <w:pPr>
        <w:pStyle w:val="ConsPlusNormal"/>
        <w:ind w:firstLine="540"/>
        <w:jc w:val="both"/>
      </w:pPr>
      <w:r>
        <w:t xml:space="preserve">12. В случае если вуз-победитель является организацией, находящейся в ведении субъекта Российской Федерации или органа местного самоуправления, Министерство образования и науки Российской Федерации в установленном порядке осуществляет предоставление из федерального бюджета иных межбюджетных трансфертов бюджету субъекта Российской Федерации на цели, предусмотренные </w:t>
      </w:r>
      <w:hyperlink w:anchor="P90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CC4560" w:rsidRDefault="00CC4560">
      <w:pPr>
        <w:pStyle w:val="ConsPlusNormal"/>
        <w:ind w:firstLine="540"/>
        <w:jc w:val="both"/>
      </w:pPr>
      <w:r>
        <w:t xml:space="preserve">13. </w:t>
      </w:r>
      <w:proofErr w:type="gramStart"/>
      <w:r>
        <w:t>Главные распорядители средств федерального бюджета, в ведении которых находятся вузы-победители (вузы-победители, осуществляющие полномочия главного распорядителя средств федерального бюджета), высшие исполнительные органы государственной власти (уполномоченные органы исполнительной власти) субъектов Российской Федерации (в отношении вузов, находящихся в ведении субъектов Российской Федерации или органов местного самоуправления), вузы-победители, финансовое обеспечение которых осуществляет Управление делами Президента Российской Федерации и функции и полномочия учредителя которых осуществляет</w:t>
      </w:r>
      <w:proofErr w:type="gramEnd"/>
      <w:r>
        <w:t xml:space="preserve"> Правительство Российской Федерации, негосударственные вузы представляют отчет о целевом использовании субсидий в Министерство образования и науки Российской Федерации ежеквартально, не позднее 15-го числа месяца, следующего за отчетным кварталом.</w:t>
      </w:r>
    </w:p>
    <w:p w:rsidR="00CC4560" w:rsidRDefault="00CC4560">
      <w:pPr>
        <w:pStyle w:val="ConsPlusNormal"/>
        <w:ind w:firstLine="540"/>
        <w:jc w:val="both"/>
      </w:pPr>
      <w:r>
        <w:t xml:space="preserve">14. </w:t>
      </w:r>
      <w:proofErr w:type="gramStart"/>
      <w:r>
        <w:t>Контроль за</w:t>
      </w:r>
      <w:proofErr w:type="gramEnd"/>
      <w:r>
        <w:t xml:space="preserve"> целевым использованием субсидий осуществляют Министерство образования и науки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CC4560" w:rsidRDefault="00CC456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09.04.2016 N 287)</w:t>
      </w:r>
    </w:p>
    <w:p w:rsidR="00CC4560" w:rsidRDefault="00CC4560">
      <w:pPr>
        <w:pStyle w:val="ConsPlusNormal"/>
        <w:ind w:firstLine="540"/>
        <w:jc w:val="both"/>
      </w:pPr>
    </w:p>
    <w:p w:rsidR="00CC4560" w:rsidRDefault="00CC4560">
      <w:pPr>
        <w:pStyle w:val="ConsPlusNormal"/>
        <w:ind w:firstLine="540"/>
        <w:jc w:val="both"/>
      </w:pPr>
    </w:p>
    <w:p w:rsidR="00CC4560" w:rsidRDefault="00CC45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12449" w:rsidRDefault="00B12449"/>
    <w:sectPr w:rsidR="00B12449" w:rsidSect="009F4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560"/>
    <w:rsid w:val="00B12449"/>
    <w:rsid w:val="00CC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5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45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45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5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45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45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D0D5EF0EF0D60EB564614273C4B7B8D7422418365E0A5EBC247212AB3C74B337F35D86584E584C5V8S2L" TargetMode="External"/><Relationship Id="rId18" Type="http://schemas.openxmlformats.org/officeDocument/2006/relationships/hyperlink" Target="consultantplus://offline/ref=ED0D5EF0EF0D60EB564614273C4B7B8D742D4A8469E3A5EBC247212AB3C74B337F35D86584E584C4V8SBL" TargetMode="External"/><Relationship Id="rId26" Type="http://schemas.openxmlformats.org/officeDocument/2006/relationships/hyperlink" Target="consultantplus://offline/ref=ED0D5EF0EF0D60EB56461D3E3B4B7B8D732B4A846CE0A5EBC247212AB3C74B337F35D86584E584C5V8S2L" TargetMode="External"/><Relationship Id="rId39" Type="http://schemas.openxmlformats.org/officeDocument/2006/relationships/hyperlink" Target="consultantplus://offline/ref=ED0D5EF0EF0D60EB564614273C4B7B8D742D4A8469E3A5EBC247212AB3C74B337F35D86584E584C4V8SCL" TargetMode="External"/><Relationship Id="rId21" Type="http://schemas.openxmlformats.org/officeDocument/2006/relationships/hyperlink" Target="consultantplus://offline/ref=ED0D5EF0EF0D60EB564614273C4B7B8D74224B836DE6A5EBC247212AB3C74B337F35D86584E584C4V8SBL" TargetMode="External"/><Relationship Id="rId34" Type="http://schemas.openxmlformats.org/officeDocument/2006/relationships/hyperlink" Target="consultantplus://offline/ref=ED0D5EF0EF0D60EB564614273C4B7B8D74234F816AE2A5EBC247212AB3C74B337F35D86584E584C4V8SCL" TargetMode="External"/><Relationship Id="rId42" Type="http://schemas.openxmlformats.org/officeDocument/2006/relationships/image" Target="media/image1.wmf"/><Relationship Id="rId47" Type="http://schemas.openxmlformats.org/officeDocument/2006/relationships/hyperlink" Target="consultantplus://offline/ref=ED0D5EF0EF0D60EB564614273C4B7B8D74224B836DE6A5EBC247212AB3C74B337F35D86584E584C4V8SBL" TargetMode="External"/><Relationship Id="rId50" Type="http://schemas.openxmlformats.org/officeDocument/2006/relationships/image" Target="media/image7.wmf"/><Relationship Id="rId55" Type="http://schemas.openxmlformats.org/officeDocument/2006/relationships/fontTable" Target="fontTable.xml"/><Relationship Id="rId7" Type="http://schemas.openxmlformats.org/officeDocument/2006/relationships/hyperlink" Target="consultantplus://offline/ref=ED0D5EF0EF0D60EB564614273C4B7B8D742249876AE0A5EBC247212AB3C74B337F35D86584E584C5V8SEL" TargetMode="External"/><Relationship Id="rId12" Type="http://schemas.openxmlformats.org/officeDocument/2006/relationships/hyperlink" Target="consultantplus://offline/ref=ED0D5EF0EF0D60EB564614273C4B7B8D742249876AE0A5EBC247212AB3C74B337F35D86584E584C5V8SEL" TargetMode="External"/><Relationship Id="rId17" Type="http://schemas.openxmlformats.org/officeDocument/2006/relationships/hyperlink" Target="consultantplus://offline/ref=ED0D5EF0EF0D60EB564614273C4B7B8D742F4E8665E2A5EBC247212AB3C74B337F35D86584E584C4V8S9L" TargetMode="External"/><Relationship Id="rId25" Type="http://schemas.openxmlformats.org/officeDocument/2006/relationships/hyperlink" Target="consultantplus://offline/ref=ED0D5EF0EF0D60EB564614273C4B7B8D742F4E8665E2A5EBC247212AB3C74B337F35D86584E584C4V8S9L" TargetMode="External"/><Relationship Id="rId33" Type="http://schemas.openxmlformats.org/officeDocument/2006/relationships/hyperlink" Target="consultantplus://offline/ref=ED0D5EF0EF0D60EB564614273C4B7B8D74234F816AE2A5EBC247212AB3C74B337F35D86584E584C4V8SDL" TargetMode="External"/><Relationship Id="rId38" Type="http://schemas.openxmlformats.org/officeDocument/2006/relationships/hyperlink" Target="consultantplus://offline/ref=ED0D5EF0EF0D60EB564614273C4B7B8D74234F816AE2A5EBC247212AB3C74B337F35D86584E584C4V8S3L" TargetMode="External"/><Relationship Id="rId46" Type="http://schemas.openxmlformats.org/officeDocument/2006/relationships/image" Target="media/image4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D0D5EF0EF0D60EB564614273C4B7B8D74234F816AE2A5EBC247212AB3C74B337F35D86584E584C4V8SBL" TargetMode="External"/><Relationship Id="rId20" Type="http://schemas.openxmlformats.org/officeDocument/2006/relationships/hyperlink" Target="consultantplus://offline/ref=ED0D5EF0EF0D60EB564614273C4B7B8D77224E8266B5F2E993122FV2SFL" TargetMode="External"/><Relationship Id="rId29" Type="http://schemas.openxmlformats.org/officeDocument/2006/relationships/hyperlink" Target="consultantplus://offline/ref=ED0D5EF0EF0D60EB564614273C4B7B8D7422418365E0A5EBC247212AB3C74B337F35D86584E584C4V8S9L" TargetMode="External"/><Relationship Id="rId41" Type="http://schemas.openxmlformats.org/officeDocument/2006/relationships/hyperlink" Target="consultantplus://offline/ref=ED0D5EF0EF0D60EB564614273C4B7B8D74224B836DE6A5EBC247212AB3C74B337F35D86584E584C4V8SBL" TargetMode="External"/><Relationship Id="rId54" Type="http://schemas.openxmlformats.org/officeDocument/2006/relationships/hyperlink" Target="consultantplus://offline/ref=ED0D5EF0EF0D60EB564614273C4B7B8D74234F816AE2A5EBC247212AB3C74B337F35D86584E584C7V8SB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D0D5EF0EF0D60EB564614273C4B7B8D742D4A8469E3A5EBC247212AB3C74B337F35D86584E584C5V8SEL" TargetMode="External"/><Relationship Id="rId11" Type="http://schemas.openxmlformats.org/officeDocument/2006/relationships/hyperlink" Target="consultantplus://offline/ref=ED0D5EF0EF0D60EB564614273C4B7B8D742D4A8469E3A5EBC247212AB3C74B337F35D86584E584C5V8S2L" TargetMode="External"/><Relationship Id="rId24" Type="http://schemas.openxmlformats.org/officeDocument/2006/relationships/hyperlink" Target="consultantplus://offline/ref=ED0D5EF0EF0D60EB564614273C4B7B8D742D4A8469E3A5EBC247212AB3C74B337F35D86584E584C4V8S8L" TargetMode="External"/><Relationship Id="rId32" Type="http://schemas.openxmlformats.org/officeDocument/2006/relationships/hyperlink" Target="consultantplus://offline/ref=ED0D5EF0EF0D60EB564614273C4B7B8D74234F816AE2A5EBC247212AB3C74B337F35D86584E584C4V8SFL" TargetMode="External"/><Relationship Id="rId37" Type="http://schemas.openxmlformats.org/officeDocument/2006/relationships/hyperlink" Target="consultantplus://offline/ref=ED0D5EF0EF0D60EB564614273C4B7B8D742D4A8469E3A5EBC247212AB3C74B337F35D86584E584C4V8SDL" TargetMode="External"/><Relationship Id="rId40" Type="http://schemas.openxmlformats.org/officeDocument/2006/relationships/hyperlink" Target="consultantplus://offline/ref=ED0D5EF0EF0D60EB564614273C4B7B8D74234F816AE2A5EBC247212AB3C74B337F35D86584E584C4V8S2L" TargetMode="External"/><Relationship Id="rId45" Type="http://schemas.openxmlformats.org/officeDocument/2006/relationships/hyperlink" Target="consultantplus://offline/ref=ED0D5EF0EF0D60EB564614273C4B7B8D742F4E8665E2A5EBC247212AB3C74B337F35D86584E584C4V8SEL" TargetMode="External"/><Relationship Id="rId53" Type="http://schemas.openxmlformats.org/officeDocument/2006/relationships/hyperlink" Target="consultantplus://offline/ref=ED0D5EF0EF0D60EB564614273C4B7B8D742341866EE6A5EBC247212AB3C74B337F35D86584E584C5V8SDL" TargetMode="External"/><Relationship Id="rId5" Type="http://schemas.openxmlformats.org/officeDocument/2006/relationships/hyperlink" Target="consultantplus://offline/ref=ED0D5EF0EF0D60EB564614273C4B7B8D742F4E8665E2A5EBC247212AB3C74B337F35D86584E584C5V8SEL" TargetMode="External"/><Relationship Id="rId15" Type="http://schemas.openxmlformats.org/officeDocument/2006/relationships/hyperlink" Target="consultantplus://offline/ref=ED0D5EF0EF0D60EB564614273C4B7B8D7422418365E0A5EBC247212AB3C74B337F35D86584E584C4V8SAL" TargetMode="External"/><Relationship Id="rId23" Type="http://schemas.openxmlformats.org/officeDocument/2006/relationships/hyperlink" Target="consultantplus://offline/ref=ED0D5EF0EF0D60EB564614273C4B7B8D74234F816AE2A5EBC247212AB3C74B337F35D86584E584C4V8SAL" TargetMode="External"/><Relationship Id="rId28" Type="http://schemas.openxmlformats.org/officeDocument/2006/relationships/hyperlink" Target="consultantplus://offline/ref=ED0D5EF0EF0D60EB564614273C4B7B8D742D4A8469E3A5EBC247212AB3C74B337F35D86584E584C4V8SEL" TargetMode="External"/><Relationship Id="rId36" Type="http://schemas.openxmlformats.org/officeDocument/2006/relationships/hyperlink" Target="consultantplus://offline/ref=ED0D5EF0EF0D60EB564614273C4B7B8D742F4E8665E2A5EBC247212AB3C74B337F35D86584E584C4V8SFL" TargetMode="External"/><Relationship Id="rId49" Type="http://schemas.openxmlformats.org/officeDocument/2006/relationships/image" Target="media/image6.wmf"/><Relationship Id="rId10" Type="http://schemas.openxmlformats.org/officeDocument/2006/relationships/hyperlink" Target="consultantplus://offline/ref=ED0D5EF0EF0D60EB564614273C4B7B8D742F4E8665E2A5EBC247212AB3C74B337F35D86584E584C5V8S2L" TargetMode="External"/><Relationship Id="rId19" Type="http://schemas.openxmlformats.org/officeDocument/2006/relationships/hyperlink" Target="consultantplus://offline/ref=ED0D5EF0EF0D60EB564614273C4B7B8D74234F816AE2A5EBC247212AB3C74B337F35D86584E584C4V8SAL" TargetMode="External"/><Relationship Id="rId31" Type="http://schemas.openxmlformats.org/officeDocument/2006/relationships/hyperlink" Target="consultantplus://offline/ref=ED0D5EF0EF0D60EB564614273C4B7B8D7422418365E0A5EBC247212AB3C74B337F35D86584E584C4V8SFL" TargetMode="External"/><Relationship Id="rId44" Type="http://schemas.openxmlformats.org/officeDocument/2006/relationships/image" Target="media/image3.wmf"/><Relationship Id="rId52" Type="http://schemas.openxmlformats.org/officeDocument/2006/relationships/hyperlink" Target="consultantplus://offline/ref=ED0D5EF0EF0D60EB564614273C4B7B8D742F4E8665E2A5EBC247212AB3C74B337F35D86584E584C7V8S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0D5EF0EF0D60EB564614273C4B7B8D74234F816AE2A5EBC247212AB3C74B337F35D86584E584C5V8SEL" TargetMode="External"/><Relationship Id="rId14" Type="http://schemas.openxmlformats.org/officeDocument/2006/relationships/hyperlink" Target="consultantplus://offline/ref=ED0D5EF0EF0D60EB564614273C4B7B8D74234F816AE2A5EBC247212AB3C74B337F35D86584E584C5V8S2L" TargetMode="External"/><Relationship Id="rId22" Type="http://schemas.openxmlformats.org/officeDocument/2006/relationships/hyperlink" Target="consultantplus://offline/ref=ED0D5EF0EF0D60EB564614273C4B7B8D742D4A8469E3A5EBC247212AB3C74B337F35D86584E584C4V8SAL" TargetMode="External"/><Relationship Id="rId27" Type="http://schemas.openxmlformats.org/officeDocument/2006/relationships/hyperlink" Target="consultantplus://offline/ref=ED0D5EF0EF0D60EB564614273C4B7B8D742F4E8665E2A5EBC247212AB3C74B337F35D86584E584C4V8S8L" TargetMode="External"/><Relationship Id="rId30" Type="http://schemas.openxmlformats.org/officeDocument/2006/relationships/hyperlink" Target="consultantplus://offline/ref=ED0D5EF0EF0D60EB564614273C4B7B8D74234F816AE2A5EBC247212AB3C74B337F35D86584E584C4V8S9L" TargetMode="External"/><Relationship Id="rId35" Type="http://schemas.openxmlformats.org/officeDocument/2006/relationships/hyperlink" Target="consultantplus://offline/ref=ED0D5EF0EF0D60EB564614273C4B7B8D74224B836DE6A5EBC247212AB3C74B337F35D86584E584C4V8SBL" TargetMode="External"/><Relationship Id="rId43" Type="http://schemas.openxmlformats.org/officeDocument/2006/relationships/image" Target="media/image2.wmf"/><Relationship Id="rId48" Type="http://schemas.openxmlformats.org/officeDocument/2006/relationships/image" Target="media/image5.wmf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ED0D5EF0EF0D60EB564614273C4B7B8D7422418365E0A5EBC247212AB3C74B337F35D86584E584C5V8SEL" TargetMode="External"/><Relationship Id="rId51" Type="http://schemas.openxmlformats.org/officeDocument/2006/relationships/image" Target="media/image8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4057</Words>
  <Characters>23131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27134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2016-11-24T11:18:00Z</dcterms:created>
  <dcterms:modified xsi:type="dcterms:W3CDTF">2016-11-24T11:18:00Z</dcterms:modified>
</cp:coreProperties>
</file>