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4C8" w:rsidRDefault="005464C8">
      <w:pPr>
        <w:pStyle w:val="ConsPlusTitlePage"/>
      </w:pPr>
      <w:r>
        <w:t xml:space="preserve">Документ предоставлен </w:t>
      </w:r>
      <w:hyperlink r:id="rId4">
        <w:r>
          <w:rPr>
            <w:color w:val="0000FF"/>
          </w:rPr>
          <w:t>КонсультантПлюс</w:t>
        </w:r>
      </w:hyperlink>
      <w:r>
        <w:br/>
      </w:r>
    </w:p>
    <w:p w:rsidR="005464C8" w:rsidRDefault="005464C8">
      <w:pPr>
        <w:pStyle w:val="ConsPlusNormal"/>
        <w:jc w:val="both"/>
        <w:outlineLvl w:val="0"/>
      </w:pPr>
    </w:p>
    <w:p w:rsidR="005464C8" w:rsidRDefault="005464C8">
      <w:pPr>
        <w:pStyle w:val="ConsPlusTitle"/>
        <w:jc w:val="center"/>
        <w:outlineLvl w:val="0"/>
      </w:pPr>
      <w:r>
        <w:t>ПРАВИТЕЛЬСТВО РОССИЙСКОЙ ФЕДЕРАЦИИ</w:t>
      </w:r>
    </w:p>
    <w:p w:rsidR="005464C8" w:rsidRDefault="005464C8">
      <w:pPr>
        <w:pStyle w:val="ConsPlusTitle"/>
        <w:jc w:val="both"/>
      </w:pPr>
    </w:p>
    <w:p w:rsidR="005464C8" w:rsidRDefault="005464C8">
      <w:pPr>
        <w:pStyle w:val="ConsPlusTitle"/>
        <w:jc w:val="center"/>
      </w:pPr>
      <w:r>
        <w:t>ПОСТАНОВЛЕНИЕ</w:t>
      </w:r>
    </w:p>
    <w:p w:rsidR="005464C8" w:rsidRDefault="005464C8">
      <w:pPr>
        <w:pStyle w:val="ConsPlusTitle"/>
        <w:jc w:val="center"/>
      </w:pPr>
      <w:r>
        <w:t>от 30 января 2019 г. N 63</w:t>
      </w:r>
    </w:p>
    <w:p w:rsidR="005464C8" w:rsidRDefault="005464C8">
      <w:pPr>
        <w:pStyle w:val="ConsPlusTitle"/>
        <w:jc w:val="both"/>
      </w:pPr>
    </w:p>
    <w:p w:rsidR="005464C8" w:rsidRDefault="005464C8">
      <w:pPr>
        <w:pStyle w:val="ConsPlusTitle"/>
        <w:jc w:val="center"/>
      </w:pPr>
      <w:r>
        <w:t>ОБ УТВЕРЖДЕНИИ ГОСУДАРСТВЕННОЙ ПРОГРАММЫ</w:t>
      </w:r>
    </w:p>
    <w:p w:rsidR="005464C8" w:rsidRDefault="005464C8">
      <w:pPr>
        <w:pStyle w:val="ConsPlusTitle"/>
        <w:jc w:val="center"/>
      </w:pPr>
      <w:r>
        <w:t>РОССИЙСКОЙ ФЕДЕРАЦИИ "СОЦИАЛЬНО-ЭКОНОМИЧЕСКОЕ РАЗВИТИЕ</w:t>
      </w:r>
    </w:p>
    <w:p w:rsidR="005464C8" w:rsidRDefault="005464C8">
      <w:pPr>
        <w:pStyle w:val="ConsPlusTitle"/>
        <w:jc w:val="center"/>
      </w:pPr>
      <w:r>
        <w:t>РЕСПУБЛИКИ КРЫМ И Г. СЕВАСТОПОЛЯ"</w:t>
      </w:r>
    </w:p>
    <w:p w:rsidR="005464C8" w:rsidRDefault="005464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64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64C8" w:rsidRDefault="005464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64C8" w:rsidRDefault="005464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64C8" w:rsidRDefault="005464C8">
            <w:pPr>
              <w:pStyle w:val="ConsPlusNormal"/>
              <w:jc w:val="center"/>
            </w:pPr>
            <w:r>
              <w:rPr>
                <w:color w:val="392C69"/>
              </w:rPr>
              <w:t>Список изменяющих документов</w:t>
            </w:r>
          </w:p>
          <w:p w:rsidR="005464C8" w:rsidRDefault="005464C8">
            <w:pPr>
              <w:pStyle w:val="ConsPlusNormal"/>
              <w:jc w:val="center"/>
            </w:pPr>
            <w:r>
              <w:rPr>
                <w:color w:val="392C69"/>
              </w:rPr>
              <w:t xml:space="preserve">(в ред. Постановлений Правительства РФ от 24.03.2020 </w:t>
            </w:r>
            <w:hyperlink r:id="rId5">
              <w:r>
                <w:rPr>
                  <w:color w:val="0000FF"/>
                </w:rPr>
                <w:t>N 328</w:t>
              </w:r>
            </w:hyperlink>
            <w:r>
              <w:rPr>
                <w:color w:val="392C69"/>
              </w:rPr>
              <w:t>,</w:t>
            </w:r>
          </w:p>
          <w:p w:rsidR="005464C8" w:rsidRDefault="005464C8">
            <w:pPr>
              <w:pStyle w:val="ConsPlusNormal"/>
              <w:jc w:val="center"/>
            </w:pPr>
            <w:r>
              <w:rPr>
                <w:color w:val="392C69"/>
              </w:rPr>
              <w:t xml:space="preserve">от 28.12.2020 </w:t>
            </w:r>
            <w:hyperlink r:id="rId6">
              <w:r>
                <w:rPr>
                  <w:color w:val="0000FF"/>
                </w:rPr>
                <w:t>N 2320</w:t>
              </w:r>
            </w:hyperlink>
            <w:r>
              <w:rPr>
                <w:color w:val="392C69"/>
              </w:rPr>
              <w:t xml:space="preserve">, от 31.03.2021 </w:t>
            </w:r>
            <w:hyperlink r:id="rId7">
              <w:r>
                <w:rPr>
                  <w:color w:val="0000FF"/>
                </w:rPr>
                <w:t>N 502</w:t>
              </w:r>
            </w:hyperlink>
            <w:r>
              <w:rPr>
                <w:color w:val="392C69"/>
              </w:rPr>
              <w:t xml:space="preserve">, от 28.12.2021 </w:t>
            </w:r>
            <w:hyperlink r:id="rId8">
              <w:r>
                <w:rPr>
                  <w:color w:val="0000FF"/>
                </w:rPr>
                <w:t>N 2519</w:t>
              </w:r>
            </w:hyperlink>
            <w:r>
              <w:rPr>
                <w:color w:val="392C69"/>
              </w:rPr>
              <w:t>,</w:t>
            </w:r>
          </w:p>
          <w:p w:rsidR="005464C8" w:rsidRDefault="005464C8">
            <w:pPr>
              <w:pStyle w:val="ConsPlusNormal"/>
              <w:jc w:val="center"/>
            </w:pPr>
            <w:r>
              <w:rPr>
                <w:color w:val="392C69"/>
              </w:rPr>
              <w:t xml:space="preserve">от 28.10.2022 </w:t>
            </w:r>
            <w:hyperlink r:id="rId9">
              <w:r>
                <w:rPr>
                  <w:color w:val="0000FF"/>
                </w:rPr>
                <w:t>N 1916</w:t>
              </w:r>
            </w:hyperlink>
            <w:r>
              <w:rPr>
                <w:color w:val="392C69"/>
              </w:rPr>
              <w:t xml:space="preserve">, от 28.11.2022 </w:t>
            </w:r>
            <w:hyperlink r:id="rId10">
              <w:r>
                <w:rPr>
                  <w:color w:val="0000FF"/>
                </w:rPr>
                <w:t>N 2158</w:t>
              </w:r>
            </w:hyperlink>
            <w:r>
              <w:rPr>
                <w:color w:val="392C69"/>
              </w:rPr>
              <w:t xml:space="preserve">, от 17.03.2023 </w:t>
            </w:r>
            <w:hyperlink r:id="rId11">
              <w:r>
                <w:rPr>
                  <w:color w:val="0000FF"/>
                </w:rPr>
                <w:t>N 408</w:t>
              </w:r>
            </w:hyperlink>
            <w:r>
              <w:rPr>
                <w:color w:val="392C69"/>
              </w:rPr>
              <w:t>,</w:t>
            </w:r>
          </w:p>
          <w:p w:rsidR="005464C8" w:rsidRDefault="005464C8">
            <w:pPr>
              <w:pStyle w:val="ConsPlusNormal"/>
              <w:jc w:val="center"/>
            </w:pPr>
            <w:r>
              <w:rPr>
                <w:color w:val="392C69"/>
              </w:rPr>
              <w:t xml:space="preserve">от 09.11.2023 </w:t>
            </w:r>
            <w:hyperlink r:id="rId12">
              <w:r>
                <w:rPr>
                  <w:color w:val="0000FF"/>
                </w:rPr>
                <w:t>N 1878</w:t>
              </w:r>
            </w:hyperlink>
            <w:r>
              <w:rPr>
                <w:color w:val="392C69"/>
              </w:rPr>
              <w:t>,</w:t>
            </w:r>
          </w:p>
          <w:p w:rsidR="005464C8" w:rsidRDefault="005464C8">
            <w:pPr>
              <w:pStyle w:val="ConsPlusNormal"/>
              <w:jc w:val="center"/>
            </w:pPr>
            <w:r>
              <w:rPr>
                <w:color w:val="392C69"/>
              </w:rPr>
              <w:t xml:space="preserve">с изм., внесенными </w:t>
            </w:r>
            <w:hyperlink r:id="rId13">
              <w:r>
                <w:rPr>
                  <w:color w:val="0000FF"/>
                </w:rPr>
                <w:t>Постановлением</w:t>
              </w:r>
            </w:hyperlink>
            <w:r>
              <w:rPr>
                <w:color w:val="392C69"/>
              </w:rPr>
              <w:t xml:space="preserve"> Правительства РФ от 30.12.2021 N 2584)</w:t>
            </w:r>
          </w:p>
        </w:tc>
        <w:tc>
          <w:tcPr>
            <w:tcW w:w="113" w:type="dxa"/>
            <w:tcBorders>
              <w:top w:val="nil"/>
              <w:left w:val="nil"/>
              <w:bottom w:val="nil"/>
              <w:right w:val="nil"/>
            </w:tcBorders>
            <w:shd w:val="clear" w:color="auto" w:fill="F4F3F8"/>
            <w:tcMar>
              <w:top w:w="0" w:type="dxa"/>
              <w:left w:w="0" w:type="dxa"/>
              <w:bottom w:w="0" w:type="dxa"/>
              <w:right w:w="0" w:type="dxa"/>
            </w:tcMar>
          </w:tcPr>
          <w:p w:rsidR="005464C8" w:rsidRDefault="005464C8">
            <w:pPr>
              <w:pStyle w:val="ConsPlusNormal"/>
            </w:pPr>
          </w:p>
        </w:tc>
      </w:tr>
    </w:tbl>
    <w:p w:rsidR="005464C8" w:rsidRDefault="005464C8">
      <w:pPr>
        <w:pStyle w:val="ConsPlusNormal"/>
        <w:jc w:val="both"/>
      </w:pPr>
    </w:p>
    <w:p w:rsidR="005464C8" w:rsidRDefault="005464C8">
      <w:pPr>
        <w:pStyle w:val="ConsPlusNormal"/>
        <w:ind w:firstLine="540"/>
        <w:jc w:val="both"/>
      </w:pPr>
      <w:r>
        <w:t>Правительство Российской Федерации постановляет:</w:t>
      </w:r>
    </w:p>
    <w:p w:rsidR="005464C8" w:rsidRDefault="005464C8">
      <w:pPr>
        <w:pStyle w:val="ConsPlusNormal"/>
        <w:spacing w:before="220"/>
        <w:ind w:firstLine="540"/>
        <w:jc w:val="both"/>
      </w:pPr>
      <w:r>
        <w:t xml:space="preserve">1. Утвердить прилагаемую государственную </w:t>
      </w:r>
      <w:hyperlink w:anchor="P36">
        <w:r>
          <w:rPr>
            <w:color w:val="0000FF"/>
          </w:rPr>
          <w:t>программу</w:t>
        </w:r>
      </w:hyperlink>
      <w:r>
        <w:t xml:space="preserve"> Российской Федерации "Социально-экономическое развитие Республики Крым и г. Севастополя".</w:t>
      </w:r>
    </w:p>
    <w:p w:rsidR="005464C8" w:rsidRDefault="005464C8">
      <w:pPr>
        <w:pStyle w:val="ConsPlusNormal"/>
        <w:spacing w:before="220"/>
        <w:ind w:firstLine="540"/>
        <w:jc w:val="both"/>
      </w:pPr>
      <w:r>
        <w:t>2. Министерству строительства и жилищно-коммунального хозяйства Российской Федерации:</w:t>
      </w:r>
    </w:p>
    <w:p w:rsidR="005464C8" w:rsidRDefault="005464C8">
      <w:pPr>
        <w:pStyle w:val="ConsPlusNormal"/>
        <w:jc w:val="both"/>
      </w:pPr>
      <w:r>
        <w:t xml:space="preserve">(в ред. </w:t>
      </w:r>
      <w:hyperlink r:id="rId14">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 xml:space="preserve">разместить государственную </w:t>
      </w:r>
      <w:hyperlink w:anchor="P36">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5464C8" w:rsidRDefault="005464C8">
      <w:pPr>
        <w:pStyle w:val="ConsPlusNormal"/>
        <w:spacing w:before="220"/>
        <w:ind w:firstLine="540"/>
        <w:jc w:val="both"/>
      </w:pPr>
      <w:r>
        <w:t xml:space="preserve">принять меры по реализации мероприятий указанной государственной </w:t>
      </w:r>
      <w:hyperlink w:anchor="P36">
        <w:r>
          <w:rPr>
            <w:color w:val="0000FF"/>
          </w:rPr>
          <w:t>программы</w:t>
        </w:r>
      </w:hyperlink>
      <w:r>
        <w:t xml:space="preserve"> Российской Федерации.</w:t>
      </w:r>
    </w:p>
    <w:p w:rsidR="005464C8" w:rsidRDefault="005464C8">
      <w:pPr>
        <w:pStyle w:val="ConsPlusNormal"/>
        <w:jc w:val="both"/>
      </w:pPr>
    </w:p>
    <w:p w:rsidR="005464C8" w:rsidRDefault="005464C8">
      <w:pPr>
        <w:pStyle w:val="ConsPlusNormal"/>
        <w:jc w:val="right"/>
      </w:pPr>
      <w:r>
        <w:t>Председатель Правительства</w:t>
      </w:r>
    </w:p>
    <w:p w:rsidR="005464C8" w:rsidRDefault="005464C8">
      <w:pPr>
        <w:pStyle w:val="ConsPlusNormal"/>
        <w:jc w:val="right"/>
      </w:pPr>
      <w:r>
        <w:t>Российской Федерации</w:t>
      </w:r>
    </w:p>
    <w:p w:rsidR="005464C8" w:rsidRDefault="005464C8">
      <w:pPr>
        <w:pStyle w:val="ConsPlusNormal"/>
        <w:jc w:val="right"/>
      </w:pPr>
      <w:r>
        <w:t>Д.МЕДВЕДЕВ</w:t>
      </w:r>
    </w:p>
    <w:p w:rsidR="005464C8" w:rsidRDefault="005464C8">
      <w:pPr>
        <w:pStyle w:val="ConsPlusNormal"/>
        <w:jc w:val="both"/>
      </w:pPr>
    </w:p>
    <w:p w:rsidR="005464C8" w:rsidRDefault="005464C8">
      <w:pPr>
        <w:pStyle w:val="ConsPlusNormal"/>
        <w:jc w:val="both"/>
      </w:pPr>
    </w:p>
    <w:p w:rsidR="005464C8" w:rsidRDefault="005464C8">
      <w:pPr>
        <w:pStyle w:val="ConsPlusNormal"/>
        <w:jc w:val="both"/>
      </w:pPr>
    </w:p>
    <w:p w:rsidR="005464C8" w:rsidRDefault="005464C8">
      <w:pPr>
        <w:pStyle w:val="ConsPlusNormal"/>
        <w:jc w:val="both"/>
      </w:pPr>
    </w:p>
    <w:p w:rsidR="005464C8" w:rsidRDefault="005464C8">
      <w:pPr>
        <w:pStyle w:val="ConsPlusNormal"/>
        <w:jc w:val="both"/>
      </w:pPr>
    </w:p>
    <w:p w:rsidR="005464C8" w:rsidRDefault="005464C8">
      <w:pPr>
        <w:pStyle w:val="ConsPlusNormal"/>
        <w:jc w:val="right"/>
        <w:outlineLvl w:val="0"/>
      </w:pPr>
      <w:r>
        <w:t>Утверждена</w:t>
      </w:r>
    </w:p>
    <w:p w:rsidR="005464C8" w:rsidRDefault="005464C8">
      <w:pPr>
        <w:pStyle w:val="ConsPlusNormal"/>
        <w:jc w:val="right"/>
      </w:pPr>
      <w:r>
        <w:t>постановлением Правительства</w:t>
      </w:r>
    </w:p>
    <w:p w:rsidR="005464C8" w:rsidRDefault="005464C8">
      <w:pPr>
        <w:pStyle w:val="ConsPlusNormal"/>
        <w:jc w:val="right"/>
      </w:pPr>
      <w:r>
        <w:t>Российской Федерации</w:t>
      </w:r>
    </w:p>
    <w:p w:rsidR="005464C8" w:rsidRDefault="005464C8">
      <w:pPr>
        <w:pStyle w:val="ConsPlusNormal"/>
        <w:jc w:val="right"/>
      </w:pPr>
      <w:r>
        <w:t>от 30 января 2019 г. N 63</w:t>
      </w:r>
    </w:p>
    <w:p w:rsidR="005464C8" w:rsidRDefault="005464C8">
      <w:pPr>
        <w:pStyle w:val="ConsPlusNormal"/>
        <w:jc w:val="both"/>
      </w:pPr>
    </w:p>
    <w:p w:rsidR="005464C8" w:rsidRDefault="005464C8">
      <w:pPr>
        <w:pStyle w:val="ConsPlusTitle"/>
        <w:jc w:val="center"/>
      </w:pPr>
      <w:bookmarkStart w:id="0" w:name="P36"/>
      <w:bookmarkEnd w:id="0"/>
      <w:r>
        <w:t>ГОСУДАРСТВЕННАЯ ПРОГРАММА РОССИЙСКОЙ ФЕДЕРАЦИИ</w:t>
      </w:r>
    </w:p>
    <w:p w:rsidR="005464C8" w:rsidRDefault="005464C8">
      <w:pPr>
        <w:pStyle w:val="ConsPlusTitle"/>
        <w:jc w:val="center"/>
      </w:pPr>
      <w:r>
        <w:t>"СОЦИАЛЬНО-ЭКОНОМИЧЕСКОЕ РАЗВИТИЕ РЕСПУБЛИКИ КРЫМ</w:t>
      </w:r>
    </w:p>
    <w:p w:rsidR="005464C8" w:rsidRDefault="005464C8">
      <w:pPr>
        <w:pStyle w:val="ConsPlusTitle"/>
        <w:jc w:val="center"/>
      </w:pPr>
      <w:r>
        <w:t>И Г. СЕВАСТОПОЛЯ"</w:t>
      </w:r>
    </w:p>
    <w:p w:rsidR="005464C8" w:rsidRDefault="005464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64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64C8" w:rsidRDefault="005464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64C8" w:rsidRDefault="005464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64C8" w:rsidRDefault="005464C8">
            <w:pPr>
              <w:pStyle w:val="ConsPlusNormal"/>
              <w:jc w:val="center"/>
            </w:pPr>
            <w:r>
              <w:rPr>
                <w:color w:val="392C69"/>
              </w:rPr>
              <w:t>Список изменяющих документов</w:t>
            </w:r>
          </w:p>
          <w:p w:rsidR="005464C8" w:rsidRDefault="005464C8">
            <w:pPr>
              <w:pStyle w:val="ConsPlusNormal"/>
              <w:jc w:val="center"/>
            </w:pPr>
            <w:r>
              <w:rPr>
                <w:color w:val="392C69"/>
              </w:rPr>
              <w:lastRenderedPageBreak/>
              <w:t xml:space="preserve">(в ред. Постановлений Правительства РФ от 28.12.2021 </w:t>
            </w:r>
            <w:hyperlink r:id="rId15">
              <w:r>
                <w:rPr>
                  <w:color w:val="0000FF"/>
                </w:rPr>
                <w:t>N 2519</w:t>
              </w:r>
            </w:hyperlink>
            <w:r>
              <w:rPr>
                <w:color w:val="392C69"/>
              </w:rPr>
              <w:t>,</w:t>
            </w:r>
          </w:p>
          <w:p w:rsidR="005464C8" w:rsidRDefault="005464C8">
            <w:pPr>
              <w:pStyle w:val="ConsPlusNormal"/>
              <w:jc w:val="center"/>
            </w:pPr>
            <w:r>
              <w:rPr>
                <w:color w:val="392C69"/>
              </w:rPr>
              <w:t xml:space="preserve">от 28.10.2022 </w:t>
            </w:r>
            <w:hyperlink r:id="rId16">
              <w:r>
                <w:rPr>
                  <w:color w:val="0000FF"/>
                </w:rPr>
                <w:t>N 1916</w:t>
              </w:r>
            </w:hyperlink>
            <w:r>
              <w:rPr>
                <w:color w:val="392C69"/>
              </w:rPr>
              <w:t xml:space="preserve">, от 28.11.2022 </w:t>
            </w:r>
            <w:hyperlink r:id="rId17">
              <w:r>
                <w:rPr>
                  <w:color w:val="0000FF"/>
                </w:rPr>
                <w:t>N 2158</w:t>
              </w:r>
            </w:hyperlink>
            <w:r>
              <w:rPr>
                <w:color w:val="392C69"/>
              </w:rPr>
              <w:t xml:space="preserve">, от 17.03.2023 </w:t>
            </w:r>
            <w:hyperlink r:id="rId18">
              <w:r>
                <w:rPr>
                  <w:color w:val="0000FF"/>
                </w:rPr>
                <w:t>N 408</w:t>
              </w:r>
            </w:hyperlink>
            <w:r>
              <w:rPr>
                <w:color w:val="392C69"/>
              </w:rPr>
              <w:t>,</w:t>
            </w:r>
          </w:p>
          <w:p w:rsidR="005464C8" w:rsidRDefault="005464C8">
            <w:pPr>
              <w:pStyle w:val="ConsPlusNormal"/>
              <w:jc w:val="center"/>
            </w:pPr>
            <w:r>
              <w:rPr>
                <w:color w:val="392C69"/>
              </w:rPr>
              <w:t xml:space="preserve">от 09.11.2023 </w:t>
            </w:r>
            <w:hyperlink r:id="rId19">
              <w:r>
                <w:rPr>
                  <w:color w:val="0000FF"/>
                </w:rPr>
                <w:t>N 1878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464C8" w:rsidRDefault="005464C8">
            <w:pPr>
              <w:pStyle w:val="ConsPlusNormal"/>
            </w:pPr>
          </w:p>
        </w:tc>
      </w:tr>
    </w:tbl>
    <w:p w:rsidR="005464C8" w:rsidRDefault="005464C8">
      <w:pPr>
        <w:pStyle w:val="ConsPlusNormal"/>
        <w:jc w:val="center"/>
      </w:pPr>
    </w:p>
    <w:p w:rsidR="005464C8" w:rsidRDefault="005464C8">
      <w:pPr>
        <w:pStyle w:val="ConsPlusTitle"/>
        <w:jc w:val="center"/>
        <w:outlineLvl w:val="1"/>
      </w:pPr>
      <w:r>
        <w:t>Стратегические приоритеты в сфере государственной</w:t>
      </w:r>
    </w:p>
    <w:p w:rsidR="005464C8" w:rsidRDefault="005464C8">
      <w:pPr>
        <w:pStyle w:val="ConsPlusTitle"/>
        <w:jc w:val="center"/>
      </w:pPr>
      <w:r>
        <w:t>программы Российской Федерации "Социально-экономическое</w:t>
      </w:r>
    </w:p>
    <w:p w:rsidR="005464C8" w:rsidRDefault="005464C8">
      <w:pPr>
        <w:pStyle w:val="ConsPlusTitle"/>
        <w:jc w:val="center"/>
      </w:pPr>
      <w:r>
        <w:t>развитие Республики Крым и г. Севастополя"</w:t>
      </w:r>
    </w:p>
    <w:p w:rsidR="005464C8" w:rsidRDefault="005464C8">
      <w:pPr>
        <w:pStyle w:val="ConsPlusNormal"/>
        <w:jc w:val="center"/>
      </w:pPr>
    </w:p>
    <w:p w:rsidR="005464C8" w:rsidRDefault="005464C8">
      <w:pPr>
        <w:pStyle w:val="ConsPlusTitle"/>
        <w:jc w:val="center"/>
        <w:outlineLvl w:val="2"/>
      </w:pPr>
      <w:r>
        <w:t>I. Оценка текущего состояния соответствующей</w:t>
      </w:r>
    </w:p>
    <w:p w:rsidR="005464C8" w:rsidRDefault="005464C8">
      <w:pPr>
        <w:pStyle w:val="ConsPlusTitle"/>
        <w:jc w:val="center"/>
      </w:pPr>
      <w:r>
        <w:t>сферы социально-экономического развития Республики Крым</w:t>
      </w:r>
    </w:p>
    <w:p w:rsidR="005464C8" w:rsidRDefault="005464C8">
      <w:pPr>
        <w:pStyle w:val="ConsPlusTitle"/>
        <w:jc w:val="center"/>
      </w:pPr>
      <w:r>
        <w:t>и г. Севастополя</w:t>
      </w:r>
    </w:p>
    <w:p w:rsidR="005464C8" w:rsidRDefault="005464C8">
      <w:pPr>
        <w:pStyle w:val="ConsPlusNormal"/>
        <w:jc w:val="center"/>
      </w:pPr>
    </w:p>
    <w:p w:rsidR="005464C8" w:rsidRDefault="005464C8">
      <w:pPr>
        <w:pStyle w:val="ConsPlusNormal"/>
        <w:ind w:firstLine="540"/>
        <w:jc w:val="both"/>
      </w:pPr>
      <w:r>
        <w:t>За период нахождения Республики Крым и г. Севастополя в составе Российской Федерации в целом осуществлена их интеграция в правовое, экономическое, финансовое и социальное пространство Российской Федерации.</w:t>
      </w:r>
    </w:p>
    <w:p w:rsidR="005464C8" w:rsidRDefault="005464C8">
      <w:pPr>
        <w:pStyle w:val="ConsPlusNormal"/>
        <w:spacing w:before="220"/>
        <w:ind w:firstLine="540"/>
        <w:jc w:val="both"/>
      </w:pPr>
      <w:r>
        <w:t>Преодолены критические инфраструктурные ограничения. Построены ключевые объекты транспортной, энергетической и социальной инфраструктуры.</w:t>
      </w:r>
    </w:p>
    <w:p w:rsidR="005464C8" w:rsidRDefault="005464C8">
      <w:pPr>
        <w:pStyle w:val="ConsPlusNormal"/>
        <w:spacing w:before="220"/>
        <w:ind w:firstLine="540"/>
        <w:jc w:val="both"/>
      </w:pPr>
      <w:r>
        <w:t>Построены Крымский мост и трасса "Таврида", которые позволяют обеспечить транспортное сообщение Крыма с материковой частью, новый аэровокзальный комплекс международного аэропорта Симферополь имени Ивана Константиновича Айвазовского.</w:t>
      </w:r>
    </w:p>
    <w:p w:rsidR="005464C8" w:rsidRDefault="005464C8">
      <w:pPr>
        <w:pStyle w:val="ConsPlusNormal"/>
        <w:spacing w:before="220"/>
        <w:ind w:firstLine="540"/>
        <w:jc w:val="both"/>
      </w:pPr>
      <w:r>
        <w:t>Реализованы проекты в сфере энергетики, что позволило создать устойчивую систему стабильного энергосбережения потребителей, находящихся на территории Крымского полуострова. Построены энергетический мост и электростанции - Таврическая и Балаклавская (Севастопольская) парогазовые установки - тепловые электростанции.</w:t>
      </w:r>
    </w:p>
    <w:p w:rsidR="005464C8" w:rsidRDefault="005464C8">
      <w:pPr>
        <w:pStyle w:val="ConsPlusNormal"/>
        <w:spacing w:before="220"/>
        <w:ind w:firstLine="540"/>
        <w:jc w:val="both"/>
      </w:pPr>
      <w:r>
        <w:t>Ключевым моментом стало завершение строительства многопрофильного республиканского центра "Крымская республиканская клиническая больница имени Н.А. Семашко", рассчитанная на 700 мест стационарного пребывания.</w:t>
      </w:r>
    </w:p>
    <w:p w:rsidR="005464C8" w:rsidRDefault="005464C8">
      <w:pPr>
        <w:pStyle w:val="ConsPlusNormal"/>
        <w:spacing w:before="220"/>
        <w:ind w:firstLine="540"/>
        <w:jc w:val="both"/>
      </w:pPr>
      <w:r>
        <w:t>В целом динамика развития региона свидетельствует об устойчивости экономики.</w:t>
      </w:r>
    </w:p>
    <w:p w:rsidR="005464C8" w:rsidRDefault="005464C8">
      <w:pPr>
        <w:pStyle w:val="ConsPlusNormal"/>
        <w:spacing w:before="220"/>
        <w:ind w:firstLine="540"/>
        <w:jc w:val="both"/>
      </w:pPr>
      <w:r>
        <w:t>Наблюдаются рост среднемесячной заработной платы в Республике Крым с 22,4 тыс. рублей в 2015 году до 38,2 тыс. рублей в 2021 году и в г. Севастополе - с 21,8 тыс. рублей в 2015 году до 40,1 тыс. рублей в 2021 году, а также снижение уровня безработицы в Республике Крым с 7,2 процента в 2015 году до 5,8 процента в 2021 году и в г. Севастополе - с 8,3 процента в 2015 году до 4,2 процента в 2021 году, значение которого в среднем за 2021 год по Республике Крым и г. Севастополю превышало среднероссийский показатель.</w:t>
      </w:r>
    </w:p>
    <w:p w:rsidR="005464C8" w:rsidRDefault="005464C8">
      <w:pPr>
        <w:pStyle w:val="ConsPlusNormal"/>
        <w:jc w:val="both"/>
      </w:pPr>
      <w:r>
        <w:t xml:space="preserve">(в ред. </w:t>
      </w:r>
      <w:hyperlink r:id="rId20">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Среди ключевых сдерживающих факторов социально-экономического развития региона можно выделить наличие рисков в возможностях для развития международного сотрудничества, ослабление международных и внешнеэкономических связей, наличие ограничений в обеспечении водными ресурсами для питьевого и производственного потребления, осложнение экологической ситуации из-за значительного уровня техногенной и антропогенной нагрузки на окружающую среду, в том числе нарастание эрозии земель, угрожающий характер оползневых и абразионных процессов, разрушающих береговую линию, в особенности в прибрежной рекреационной зоне, а также проблема утилизации бытовых отходов.</w:t>
      </w:r>
    </w:p>
    <w:p w:rsidR="005464C8" w:rsidRDefault="005464C8">
      <w:pPr>
        <w:pStyle w:val="ConsPlusNormal"/>
        <w:spacing w:before="220"/>
        <w:ind w:firstLine="540"/>
        <w:jc w:val="both"/>
      </w:pPr>
      <w:r>
        <w:t>Экономический рост обеспечил и повышение собственных доходов консолидированного бюджета Республики Крым и г. Севастополя, что позволило значительно увеличить финансирование всех сфер деятельности.</w:t>
      </w:r>
    </w:p>
    <w:p w:rsidR="005464C8" w:rsidRDefault="005464C8">
      <w:pPr>
        <w:pStyle w:val="ConsPlusNormal"/>
        <w:spacing w:before="220"/>
        <w:ind w:firstLine="540"/>
        <w:jc w:val="both"/>
      </w:pPr>
      <w:r>
        <w:lastRenderedPageBreak/>
        <w:t>Одним из ключевых условий успешного социально-экономического развития является благоприятный инвестиционный климат.</w:t>
      </w:r>
    </w:p>
    <w:p w:rsidR="005464C8" w:rsidRDefault="005464C8">
      <w:pPr>
        <w:pStyle w:val="ConsPlusNormal"/>
        <w:spacing w:before="220"/>
        <w:ind w:firstLine="540"/>
        <w:jc w:val="both"/>
      </w:pPr>
      <w:r>
        <w:t>На территориях Республики Крым и г. Севастополя с 1 января 2015 г. функционирует свободная экономическая зона, которая способствует привлечению инвестиций и предполагает особый режим осуществления предпринимательской и иной деятельности, включая льготное налогообложение и применение таможенной процедуры свободной таможенной зоны.</w:t>
      </w:r>
    </w:p>
    <w:p w:rsidR="005464C8" w:rsidRDefault="005464C8">
      <w:pPr>
        <w:pStyle w:val="ConsPlusNormal"/>
        <w:spacing w:before="220"/>
        <w:ind w:firstLine="540"/>
        <w:jc w:val="both"/>
      </w:pPr>
      <w:r>
        <w:t>Объем инвестиций, осуществленных за 7 лет участниками свободной экономической зоны, достиг 255 млрд. рублей, из них почти 150 млрд. рублей приходится на капитальные вложения, осуществленные участниками свободной экономической зоны за тот же период.</w:t>
      </w:r>
    </w:p>
    <w:p w:rsidR="005464C8" w:rsidRDefault="005464C8">
      <w:pPr>
        <w:pStyle w:val="ConsPlusNormal"/>
        <w:jc w:val="both"/>
      </w:pPr>
      <w:r>
        <w:t xml:space="preserve">(в ред. </w:t>
      </w:r>
      <w:hyperlink r:id="rId21">
        <w:r>
          <w:rPr>
            <w:color w:val="0000FF"/>
          </w:rPr>
          <w:t>Постановления</w:t>
        </w:r>
      </w:hyperlink>
      <w:r>
        <w:t xml:space="preserve"> Правительства РФ от 28.11.2022 N 2158)</w:t>
      </w:r>
    </w:p>
    <w:p w:rsidR="005464C8" w:rsidRDefault="005464C8">
      <w:pPr>
        <w:pStyle w:val="ConsPlusNormal"/>
        <w:ind w:firstLine="540"/>
        <w:jc w:val="both"/>
      </w:pPr>
    </w:p>
    <w:p w:rsidR="005464C8" w:rsidRDefault="005464C8">
      <w:pPr>
        <w:pStyle w:val="ConsPlusTitle"/>
        <w:jc w:val="center"/>
        <w:outlineLvl w:val="2"/>
      </w:pPr>
      <w:r>
        <w:t>II. Приоритеты и цели государственной политики в сфере</w:t>
      </w:r>
    </w:p>
    <w:p w:rsidR="005464C8" w:rsidRDefault="005464C8">
      <w:pPr>
        <w:pStyle w:val="ConsPlusTitle"/>
        <w:jc w:val="center"/>
      </w:pPr>
      <w:r>
        <w:t>реализации социально-экономического развития Республики Крым</w:t>
      </w:r>
    </w:p>
    <w:p w:rsidR="005464C8" w:rsidRDefault="005464C8">
      <w:pPr>
        <w:pStyle w:val="ConsPlusTitle"/>
        <w:jc w:val="center"/>
      </w:pPr>
      <w:r>
        <w:t>и г. Севастополя</w:t>
      </w:r>
    </w:p>
    <w:p w:rsidR="005464C8" w:rsidRDefault="005464C8">
      <w:pPr>
        <w:pStyle w:val="ConsPlusNormal"/>
        <w:ind w:firstLine="540"/>
        <w:jc w:val="both"/>
      </w:pPr>
    </w:p>
    <w:p w:rsidR="005464C8" w:rsidRDefault="005464C8">
      <w:pPr>
        <w:pStyle w:val="ConsPlusNormal"/>
        <w:ind w:firstLine="540"/>
        <w:jc w:val="both"/>
      </w:pPr>
      <w:r>
        <w:t xml:space="preserve">В соответствии со </w:t>
      </w:r>
      <w:hyperlink r:id="rId22">
        <w:r>
          <w:rPr>
            <w:color w:val="0000FF"/>
          </w:rPr>
          <w:t>Стратегией</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 Республика Крым и г. Севастополь отнесены к приоритетным геостратегическим территориям Российской Федерации.</w:t>
      </w:r>
    </w:p>
    <w:p w:rsidR="005464C8" w:rsidRDefault="005464C8">
      <w:pPr>
        <w:pStyle w:val="ConsPlusNormal"/>
        <w:spacing w:before="220"/>
        <w:ind w:firstLine="540"/>
        <w:jc w:val="both"/>
      </w:pPr>
      <w:r>
        <w:t>Основной целью государственной программы Российской Федерации "Социально-экономическое развитие Республики Крым и г. Севастополя" (далее - Программа) является преодоление социально-экономического отставания Крыма и доведение качества жизни населения до среднероссийского уровня.</w:t>
      </w:r>
    </w:p>
    <w:p w:rsidR="005464C8" w:rsidRDefault="005464C8">
      <w:pPr>
        <w:pStyle w:val="ConsPlusNormal"/>
        <w:spacing w:before="220"/>
        <w:ind w:firstLine="540"/>
        <w:jc w:val="both"/>
      </w:pPr>
      <w:r>
        <w:t>Результатами реализации Программы должны стать:</w:t>
      </w:r>
    </w:p>
    <w:p w:rsidR="005464C8" w:rsidRDefault="005464C8">
      <w:pPr>
        <w:pStyle w:val="ConsPlusNormal"/>
        <w:spacing w:before="220"/>
        <w:ind w:firstLine="540"/>
        <w:jc w:val="both"/>
      </w:pPr>
      <w:r>
        <w:t>создание условий для роста уровня жизни населения Республики Крым и г. Севастополя;</w:t>
      </w:r>
    </w:p>
    <w:p w:rsidR="005464C8" w:rsidRDefault="005464C8">
      <w:pPr>
        <w:pStyle w:val="ConsPlusNormal"/>
        <w:spacing w:before="220"/>
        <w:ind w:firstLine="540"/>
        <w:jc w:val="both"/>
      </w:pPr>
      <w:r>
        <w:t>формирование условий для обеспечения устойчивого экономического роста Республики Крым и г. Севастополя;</w:t>
      </w:r>
    </w:p>
    <w:p w:rsidR="005464C8" w:rsidRDefault="005464C8">
      <w:pPr>
        <w:pStyle w:val="ConsPlusNormal"/>
        <w:spacing w:before="220"/>
        <w:ind w:firstLine="540"/>
        <w:jc w:val="both"/>
      </w:pPr>
      <w:r>
        <w:t>формирование и развитие энергетической, транспортной и социальной инфраструктуры;</w:t>
      </w:r>
    </w:p>
    <w:p w:rsidR="005464C8" w:rsidRDefault="005464C8">
      <w:pPr>
        <w:pStyle w:val="ConsPlusNormal"/>
        <w:spacing w:before="220"/>
        <w:ind w:firstLine="540"/>
        <w:jc w:val="both"/>
      </w:pPr>
      <w:r>
        <w:t>обеспечение транспортной доступности Крымского полуострова;</w:t>
      </w:r>
    </w:p>
    <w:p w:rsidR="005464C8" w:rsidRDefault="005464C8">
      <w:pPr>
        <w:pStyle w:val="ConsPlusNormal"/>
        <w:spacing w:before="220"/>
        <w:ind w:firstLine="540"/>
        <w:jc w:val="both"/>
      </w:pPr>
      <w:r>
        <w:t>гармонизация межнациональных отношений и устранение межэтнических конфликтов;</w:t>
      </w:r>
    </w:p>
    <w:p w:rsidR="005464C8" w:rsidRDefault="005464C8">
      <w:pPr>
        <w:pStyle w:val="ConsPlusNormal"/>
        <w:spacing w:before="220"/>
        <w:ind w:firstLine="540"/>
        <w:jc w:val="both"/>
      </w:pPr>
      <w:r>
        <w:t>эффективное использование туристско-рекреационного потенциала;</w:t>
      </w:r>
    </w:p>
    <w:p w:rsidR="005464C8" w:rsidRDefault="005464C8">
      <w:pPr>
        <w:pStyle w:val="ConsPlusNormal"/>
        <w:spacing w:before="220"/>
        <w:ind w:firstLine="540"/>
        <w:jc w:val="both"/>
      </w:pPr>
      <w:r>
        <w:t>создание благоприятного инвестиционного климата в Республике Крым и г. Севастополе.</w:t>
      </w:r>
    </w:p>
    <w:p w:rsidR="005464C8" w:rsidRDefault="005464C8">
      <w:pPr>
        <w:pStyle w:val="ConsPlusNormal"/>
        <w:spacing w:before="220"/>
        <w:ind w:firstLine="540"/>
        <w:jc w:val="both"/>
      </w:pPr>
      <w:r>
        <w:t>Государственная политика органов государственной власти Республики Крым и г. Севастополя в сфере реализации Программы должна обеспечивать сбалансированность стратегического планирования по приоритетам, целям, задачам, мероприятиям и срокам их реализации, целевым показателям, финансовым и иным ресурсам, а также согласованность управленческих решений по ускоренному социально-экономическому развитию.</w:t>
      </w:r>
    </w:p>
    <w:p w:rsidR="005464C8" w:rsidRDefault="005464C8">
      <w:pPr>
        <w:pStyle w:val="ConsPlusNormal"/>
        <w:spacing w:before="220"/>
        <w:ind w:firstLine="540"/>
        <w:jc w:val="both"/>
      </w:pPr>
      <w:r>
        <w:t>Одним из факторов опережающего социально-экономического развития региона является развитие туристического бизнеса в Республике Крым и г. Севастополе.</w:t>
      </w:r>
    </w:p>
    <w:p w:rsidR="005464C8" w:rsidRDefault="005464C8">
      <w:pPr>
        <w:pStyle w:val="ConsPlusNormal"/>
        <w:spacing w:before="220"/>
        <w:ind w:firstLine="540"/>
        <w:jc w:val="both"/>
      </w:pPr>
      <w:r>
        <w:t xml:space="preserve">Во исполнение указания Президента Российской Федерации от 17 августа 2020 г. N Пр-1351 о территориальном туристическом планировании Крымского полуострова совместно с Федеральным агентством по туризму разработана и утверждена "дорожная карта" по развитию туризма в </w:t>
      </w:r>
      <w:r>
        <w:lastRenderedPageBreak/>
        <w:t>Республике Крым и г. Севастополе, предусматривающая разработку и реализацию до конца 2022 года туристической межрегиональной схемы территориально-пространственного планирования Крымского полуострова (мастер-плана), оказание с 2021 года мер государственной поддержки предприятиям, осуществляющим деятельность в сфере туризма на территории Крымского полуострова, реализацию до 2025 года мероприятий, направленных на развитие обеспечивающей инфраструктуры туристических кластеров Крымского полуострова.</w:t>
      </w:r>
    </w:p>
    <w:p w:rsidR="005464C8" w:rsidRDefault="005464C8">
      <w:pPr>
        <w:pStyle w:val="ConsPlusNormal"/>
        <w:spacing w:before="220"/>
        <w:ind w:firstLine="540"/>
        <w:jc w:val="both"/>
      </w:pPr>
      <w:r>
        <w:t>В рамках туристско-рекреационных кластеров предусмотрена реализация 41 объекта. Все проекты предполагают реконструкцию существующих объектов размещения, строительство новых гостиничных комплексов и кемпингов, реконструкцию набережных и строительство развлекательных комплексов (аквапарков, парков миниатюр, аттракционов), касающихся развития сферы туризма.</w:t>
      </w:r>
    </w:p>
    <w:p w:rsidR="005464C8" w:rsidRDefault="005464C8">
      <w:pPr>
        <w:pStyle w:val="ConsPlusNormal"/>
        <w:spacing w:before="220"/>
        <w:ind w:firstLine="540"/>
        <w:jc w:val="both"/>
      </w:pPr>
      <w:r>
        <w:t>Реализация объектов туристско-рекреационных кластеров будет способствовать улучшению состояния инженерной инфраструктуры в целях создания благоприятных и безопасных условий для отдыха жителей и туристов, а также стимулированию развития туризма, в том числе лечебно-оздоровительного и санаторно-курортного.</w:t>
      </w:r>
    </w:p>
    <w:p w:rsidR="005464C8" w:rsidRDefault="005464C8">
      <w:pPr>
        <w:pStyle w:val="ConsPlusNormal"/>
        <w:spacing w:before="220"/>
        <w:ind w:firstLine="540"/>
        <w:jc w:val="both"/>
      </w:pPr>
      <w:r>
        <w:t>В рамках свободной экономической зоны в сфере туризма реализуется 162 инвестиционных проекта.</w:t>
      </w:r>
    </w:p>
    <w:p w:rsidR="005464C8" w:rsidRDefault="005464C8">
      <w:pPr>
        <w:pStyle w:val="ConsPlusNormal"/>
        <w:jc w:val="both"/>
      </w:pPr>
      <w:r>
        <w:t xml:space="preserve">(в ред. </w:t>
      </w:r>
      <w:hyperlink r:id="rId23">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 xml:space="preserve">Одной из важнейших задач является улучшение ситуации с водоснабжением в Республике Крым и г. Севастополе. Распоряжением Правительства Российской Федерации от 16 октября 2020 г. N 2668-р утвержден комплексный </w:t>
      </w:r>
      <w:hyperlink r:id="rId24">
        <w:r>
          <w:rPr>
            <w:color w:val="0000FF"/>
          </w:rPr>
          <w:t>план</w:t>
        </w:r>
      </w:hyperlink>
      <w:r>
        <w:t xml:space="preserve"> по обеспечению надежного водоснабжения Республики Крым и г. Севастополя.</w:t>
      </w:r>
    </w:p>
    <w:p w:rsidR="005464C8" w:rsidRDefault="005464C8">
      <w:pPr>
        <w:pStyle w:val="ConsPlusNormal"/>
        <w:spacing w:before="220"/>
        <w:ind w:firstLine="540"/>
        <w:jc w:val="both"/>
      </w:pPr>
      <w:r>
        <w:t>Реализация первоочередных мероприятий позволила обеспечить необходимый дополнительный объем воды в гг. Севастополе и Симферополе в целях снятия острого дефицита.</w:t>
      </w:r>
    </w:p>
    <w:p w:rsidR="005464C8" w:rsidRDefault="005464C8">
      <w:pPr>
        <w:pStyle w:val="ConsPlusNormal"/>
        <w:spacing w:before="220"/>
        <w:ind w:firstLine="540"/>
        <w:jc w:val="both"/>
      </w:pPr>
      <w:r>
        <w:t>Разработаны мероприятия, направленные на повышение на территории Крымского полуострова качества услуг мобильной связи и информационно-телекоммуникационной сети "Интернет", предусмотрена реализация мероприятий по строительству новых и реконструкции действующих объектов связи (антенно-мачтовые сооружения, обеспечивающая инфраструктура).</w:t>
      </w:r>
    </w:p>
    <w:p w:rsidR="005464C8" w:rsidRDefault="005464C8">
      <w:pPr>
        <w:pStyle w:val="ConsPlusNormal"/>
        <w:spacing w:before="220"/>
        <w:ind w:firstLine="540"/>
        <w:jc w:val="both"/>
      </w:pPr>
      <w:r>
        <w:t>Целями Программы являются:</w:t>
      </w:r>
    </w:p>
    <w:p w:rsidR="005464C8" w:rsidRDefault="005464C8">
      <w:pPr>
        <w:pStyle w:val="ConsPlusNormal"/>
        <w:spacing w:before="220"/>
        <w:ind w:firstLine="540"/>
        <w:jc w:val="both"/>
      </w:pPr>
      <w:r>
        <w:t>устранение диспропорций в региональном развитии, в том числе обеспечение Республики Крым и г. Севастополя социальной, транспортной и иной инфраструктурой в целях обеспечения устойчивого роста численности населения Республики Крым и г. Севастополя на уровне 2573,5 тыс. человек в 2027 году;</w:t>
      </w:r>
    </w:p>
    <w:p w:rsidR="005464C8" w:rsidRDefault="005464C8">
      <w:pPr>
        <w:pStyle w:val="ConsPlusNormal"/>
        <w:jc w:val="both"/>
      </w:pPr>
      <w:r>
        <w:t xml:space="preserve">(в ред. </w:t>
      </w:r>
      <w:hyperlink r:id="rId25">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формирование доступной и комфортной инфраструктуры туризма, позволяющей принять в Республике Крым и г. Севастополе 12150 тыс. человек в 2027 году;</w:t>
      </w:r>
    </w:p>
    <w:p w:rsidR="005464C8" w:rsidRDefault="005464C8">
      <w:pPr>
        <w:pStyle w:val="ConsPlusNormal"/>
        <w:jc w:val="both"/>
      </w:pPr>
      <w:r>
        <w:t xml:space="preserve">(в ред. </w:t>
      </w:r>
      <w:hyperlink r:id="rId26">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создание благоприятного инвестиционного климата на территории Крымского полуострова, обеспечивающего привлечение инвестиций в основной капитал в объеме 146,97 тыс. рублей на душу населения, и привлечение инвестиций участников свободной экономической зоны в основной капитал в объеме 105,9 млн. рублей на одного участника свободной экономической зоны к 2027 году.</w:t>
      </w:r>
    </w:p>
    <w:p w:rsidR="005464C8" w:rsidRDefault="005464C8">
      <w:pPr>
        <w:pStyle w:val="ConsPlusNormal"/>
        <w:jc w:val="both"/>
      </w:pPr>
      <w:r>
        <w:t xml:space="preserve">(в ред. </w:t>
      </w:r>
      <w:hyperlink r:id="rId27">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 xml:space="preserve">Цели и задачи Программы соответствуют </w:t>
      </w:r>
      <w:hyperlink r:id="rId28">
        <w:r>
          <w:rPr>
            <w:color w:val="0000FF"/>
          </w:rPr>
          <w:t>Основам</w:t>
        </w:r>
      </w:hyperlink>
      <w:r>
        <w:t xml:space="preserve"> государственной политики регионального развития Российской Федерации на период до 2025 года, утвержденным Указом Президента </w:t>
      </w:r>
      <w:r>
        <w:lastRenderedPageBreak/>
        <w:t xml:space="preserve">Российской Федерации от 16 января 2017 г. N 13 "Об утверждении Основ государственной политики регионального развития Российской Федерации на период до 2025 года", где в качестве одной из приоритетных задач для достижения целей государственной политики регионального развития является инфраструктурное обеспечение пространственного развития экономики и социальной сферы Российской Федерации, указам Президента Российской Федерации от 7 мая 2018 г. </w:t>
      </w:r>
      <w:hyperlink r:id="rId29">
        <w:r>
          <w:rPr>
            <w:color w:val="0000FF"/>
          </w:rPr>
          <w:t>N 204</w:t>
        </w:r>
      </w:hyperlink>
      <w:r>
        <w:t xml:space="preserve"> "О национальных целях и стратегических задачах развития Российской Федерации на период до 2024 года", от 21 июля 2020 г. </w:t>
      </w:r>
      <w:hyperlink r:id="rId30">
        <w:r>
          <w:rPr>
            <w:color w:val="0000FF"/>
          </w:rPr>
          <w:t>N 474</w:t>
        </w:r>
      </w:hyperlink>
      <w:r>
        <w:t xml:space="preserve"> "О национальных целях развития Российской Федерации на период до 2030 года", а также </w:t>
      </w:r>
      <w:hyperlink r:id="rId31">
        <w:r>
          <w:rPr>
            <w:color w:val="0000FF"/>
          </w:rPr>
          <w:t>Стратегии</w:t>
        </w:r>
      </w:hyperlink>
      <w:r>
        <w:t xml:space="preserve"> национальной безопасности Российской Федерации, утвержденной Указом Президента Российской Федерации от 2 июля 2021 г. N 400 "О Стратегии национальной безопасности Российской Федерации".</w:t>
      </w:r>
    </w:p>
    <w:p w:rsidR="005464C8" w:rsidRDefault="005464C8">
      <w:pPr>
        <w:pStyle w:val="ConsPlusNormal"/>
        <w:spacing w:before="220"/>
        <w:ind w:firstLine="540"/>
        <w:jc w:val="both"/>
      </w:pPr>
      <w:r>
        <w:t>Ожидаемые результаты реализации государственной политики регионального развития включают сокращение различий в уровне и качестве жизни граждан Российской Федерации, проживающих в различных регионах, а также в городах и сельской местности, сокращение различий в уровне социально-экономического развития регионов, достижение необходимого уровня инфраструктурной обеспеченности всех населенных территорий Российской Федерации.</w:t>
      </w:r>
    </w:p>
    <w:p w:rsidR="005464C8" w:rsidRDefault="005464C8">
      <w:pPr>
        <w:pStyle w:val="ConsPlusNormal"/>
        <w:ind w:firstLine="540"/>
        <w:jc w:val="both"/>
      </w:pPr>
    </w:p>
    <w:p w:rsidR="005464C8" w:rsidRDefault="005464C8">
      <w:pPr>
        <w:pStyle w:val="ConsPlusTitle"/>
        <w:jc w:val="center"/>
        <w:outlineLvl w:val="2"/>
      </w:pPr>
      <w:r>
        <w:t>III. Задачи государственного управления и обеспечения</w:t>
      </w:r>
    </w:p>
    <w:p w:rsidR="005464C8" w:rsidRDefault="005464C8">
      <w:pPr>
        <w:pStyle w:val="ConsPlusTitle"/>
        <w:jc w:val="center"/>
      </w:pPr>
      <w:r>
        <w:t>национальной безопасности, способы их эффективного решения</w:t>
      </w:r>
    </w:p>
    <w:p w:rsidR="005464C8" w:rsidRDefault="005464C8">
      <w:pPr>
        <w:pStyle w:val="ConsPlusNormal"/>
        <w:ind w:firstLine="540"/>
        <w:jc w:val="both"/>
      </w:pPr>
    </w:p>
    <w:p w:rsidR="005464C8" w:rsidRDefault="005464C8">
      <w:pPr>
        <w:pStyle w:val="ConsPlusNormal"/>
        <w:ind w:firstLine="540"/>
        <w:jc w:val="both"/>
      </w:pPr>
      <w:r>
        <w:t>Для достижения цели Программы "Устранение диспропорций в региональном развитии, в том числе обеспечение Республики Крым и г. Севастополя социальной, транспортной и иной инфраструктурой в целях обеспечения устойчивого роста численности населения Республики Крым и г. Севастополя на уровне 2573,5 тыс. человек в 2027 году" предусмотрено решение следующих задач:</w:t>
      </w:r>
    </w:p>
    <w:p w:rsidR="005464C8" w:rsidRDefault="005464C8">
      <w:pPr>
        <w:pStyle w:val="ConsPlusNormal"/>
        <w:jc w:val="both"/>
      </w:pPr>
      <w:r>
        <w:t xml:space="preserve">(в ред. </w:t>
      </w:r>
      <w:hyperlink r:id="rId32">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развитие социальной сферы;</w:t>
      </w:r>
    </w:p>
    <w:p w:rsidR="005464C8" w:rsidRDefault="005464C8">
      <w:pPr>
        <w:pStyle w:val="ConsPlusNormal"/>
        <w:spacing w:before="220"/>
        <w:ind w:firstLine="540"/>
        <w:jc w:val="both"/>
      </w:pPr>
      <w:r>
        <w:t>развитие энергетической, транспортной и инженерной инфраструктуры;</w:t>
      </w:r>
    </w:p>
    <w:p w:rsidR="005464C8" w:rsidRDefault="005464C8">
      <w:pPr>
        <w:pStyle w:val="ConsPlusNormal"/>
        <w:spacing w:before="220"/>
        <w:ind w:firstLine="540"/>
        <w:jc w:val="both"/>
      </w:pPr>
      <w:r>
        <w:t>обеспечение межнационального согласия.</w:t>
      </w:r>
    </w:p>
    <w:p w:rsidR="005464C8" w:rsidRDefault="005464C8">
      <w:pPr>
        <w:pStyle w:val="ConsPlusNormal"/>
        <w:spacing w:before="220"/>
        <w:ind w:firstLine="540"/>
        <w:jc w:val="both"/>
      </w:pPr>
      <w:r>
        <w:t>Для достижения цели "Формирование доступной и комфортной инфраструктуры туризма, позволяющей принять в Республике Крым и г. Севастополе 12150 тыс. туристов в 2027 году" предусмотрено решение задачи по развитию туристско-рекреационного потенциала.</w:t>
      </w:r>
    </w:p>
    <w:p w:rsidR="005464C8" w:rsidRDefault="005464C8">
      <w:pPr>
        <w:pStyle w:val="ConsPlusNormal"/>
        <w:jc w:val="both"/>
      </w:pPr>
      <w:r>
        <w:t xml:space="preserve">(в ред. </w:t>
      </w:r>
      <w:hyperlink r:id="rId33">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Для достижения цели "Создание благоприятного инвестиционного климата на территории Крымского полуострова, обеспечивающего привлечение инвестиций в основной капитал в объеме 146,97 тыс. рублей на душу населения и привлечение инвестиций участников свободной экономической зоны в основной капитал в объеме 105,9 млн. рублей на одного участника свободной экономической зоны к 2027 году" предусмотрено применение и развитие механизма свободной экономической зоны на территориях Республики Крым и г. Севастополя.</w:t>
      </w:r>
    </w:p>
    <w:p w:rsidR="005464C8" w:rsidRDefault="005464C8">
      <w:pPr>
        <w:pStyle w:val="ConsPlusNormal"/>
        <w:jc w:val="both"/>
      </w:pPr>
      <w:r>
        <w:t xml:space="preserve">(в ред. </w:t>
      </w:r>
      <w:hyperlink r:id="rId34">
        <w:r>
          <w:rPr>
            <w:color w:val="0000FF"/>
          </w:rPr>
          <w:t>Постановления</w:t>
        </w:r>
      </w:hyperlink>
      <w:r>
        <w:t xml:space="preserve"> Правительства РФ от 28.11.2022 N 2158)</w:t>
      </w:r>
    </w:p>
    <w:p w:rsidR="005464C8" w:rsidRDefault="005464C8">
      <w:pPr>
        <w:pStyle w:val="ConsPlusNormal"/>
        <w:ind w:firstLine="540"/>
        <w:jc w:val="both"/>
      </w:pPr>
    </w:p>
    <w:p w:rsidR="005464C8" w:rsidRDefault="005464C8">
      <w:pPr>
        <w:pStyle w:val="ConsPlusTitle"/>
        <w:jc w:val="center"/>
        <w:outlineLvl w:val="2"/>
      </w:pPr>
      <w:r>
        <w:t>IV. Задачи, определенные в соответствии с национальными</w:t>
      </w:r>
    </w:p>
    <w:p w:rsidR="005464C8" w:rsidRDefault="005464C8">
      <w:pPr>
        <w:pStyle w:val="ConsPlusTitle"/>
        <w:jc w:val="center"/>
      </w:pPr>
      <w:r>
        <w:t>целями развития Российской Федерации</w:t>
      </w:r>
    </w:p>
    <w:p w:rsidR="005464C8" w:rsidRDefault="005464C8">
      <w:pPr>
        <w:pStyle w:val="ConsPlusNormal"/>
        <w:ind w:firstLine="540"/>
        <w:jc w:val="both"/>
      </w:pPr>
    </w:p>
    <w:p w:rsidR="005464C8" w:rsidRDefault="005464C8">
      <w:pPr>
        <w:pStyle w:val="ConsPlusNormal"/>
        <w:ind w:firstLine="540"/>
        <w:jc w:val="both"/>
      </w:pPr>
      <w:r>
        <w:t xml:space="preserve">Программа способствует решению следующих задач национальных целей развития Российской Федерации, определенных </w:t>
      </w:r>
      <w:hyperlink r:id="rId35">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5464C8" w:rsidRDefault="005464C8">
      <w:pPr>
        <w:pStyle w:val="ConsPlusNormal"/>
        <w:spacing w:before="220"/>
        <w:ind w:firstLine="540"/>
        <w:jc w:val="both"/>
      </w:pPr>
      <w:r>
        <w:t xml:space="preserve">в рамках национальной цели "Возможности для самореализации и развития талантов" - вхождение Российской Федерации в число 10 ведущих стран мира по качеству общего образования, </w:t>
      </w:r>
      <w:r>
        <w:lastRenderedPageBreak/>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 увеличение числа посещений культурных мероприятий в 3 раза по сравнению с показателем 2019 года, создание условий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rsidR="005464C8" w:rsidRDefault="005464C8">
      <w:pPr>
        <w:pStyle w:val="ConsPlusNormal"/>
        <w:spacing w:before="220"/>
        <w:ind w:firstLine="540"/>
        <w:jc w:val="both"/>
      </w:pPr>
      <w:r>
        <w:t>в рамках национальной цели "Сохранение населения, здоровье и благополучие людей" - обеспечение устойчивого роста численности населения Российской Федерации, повышение ожидаемой продолжительности жизни до 78 лет, снижение уровня бедности в 2 раза по сравнению с показателем 2017 года, увеличение доли граждан, систематически занимающихся физической культурой и спортом, до 70 процентов;</w:t>
      </w:r>
    </w:p>
    <w:p w:rsidR="005464C8" w:rsidRDefault="005464C8">
      <w:pPr>
        <w:pStyle w:val="ConsPlusNormal"/>
        <w:spacing w:before="220"/>
        <w:ind w:firstLine="540"/>
        <w:jc w:val="both"/>
      </w:pPr>
      <w:r>
        <w:t>в рамках национальной цели "Комфортная и безопасная среда для жизни" - улучшение качества городской среды в полтора раза, обеспечение доли дорожной сети в крупнейших городских агломерациях, соответствующей нормативным требованиям, на уровне не менее 85 процентов, улучшение жилищных условий не менее 5 млн. семей ежегодно и увеличение объема жилищного строительства не менее чем до 120 млн. кв. метров в год;</w:t>
      </w:r>
    </w:p>
    <w:p w:rsidR="005464C8" w:rsidRDefault="005464C8">
      <w:pPr>
        <w:pStyle w:val="ConsPlusNormal"/>
        <w:spacing w:before="220"/>
        <w:ind w:firstLine="540"/>
        <w:jc w:val="both"/>
      </w:pPr>
      <w:r>
        <w:t>в рамках национальной цели "Достойный, эффективный труд и успешное предпринимательство" - реальный рост инвестиций в основной капитал не менее 70 процентов по сравнению с показателем 2020 года, увеличение численности занятых в сфере малого и среднего предпринимательства, включая индивидуальных предпринимателей и самозанятых, до 25 млн. человек.</w:t>
      </w:r>
    </w:p>
    <w:p w:rsidR="005464C8" w:rsidRDefault="005464C8">
      <w:pPr>
        <w:pStyle w:val="ConsPlusNormal"/>
        <w:jc w:val="center"/>
      </w:pPr>
    </w:p>
    <w:p w:rsidR="005464C8" w:rsidRDefault="005464C8">
      <w:pPr>
        <w:pStyle w:val="ConsPlusTitle"/>
        <w:jc w:val="center"/>
        <w:outlineLvl w:val="2"/>
      </w:pPr>
      <w:r>
        <w:t>V. Задачи обеспечения достижения показателей</w:t>
      </w:r>
    </w:p>
    <w:p w:rsidR="005464C8" w:rsidRDefault="005464C8">
      <w:pPr>
        <w:pStyle w:val="ConsPlusTitle"/>
        <w:jc w:val="center"/>
      </w:pPr>
      <w:r>
        <w:t>социально-экономического развития субъектов Российской</w:t>
      </w:r>
    </w:p>
    <w:p w:rsidR="005464C8" w:rsidRDefault="005464C8">
      <w:pPr>
        <w:pStyle w:val="ConsPlusTitle"/>
        <w:jc w:val="center"/>
      </w:pPr>
      <w:r>
        <w:t>Федерации, входящих в состав приоритетных территорий,</w:t>
      </w:r>
    </w:p>
    <w:p w:rsidR="005464C8" w:rsidRDefault="005464C8">
      <w:pPr>
        <w:pStyle w:val="ConsPlusTitle"/>
        <w:jc w:val="center"/>
      </w:pPr>
      <w:r>
        <w:t>уровень которых должен быть выше среднего уровня</w:t>
      </w:r>
    </w:p>
    <w:p w:rsidR="005464C8" w:rsidRDefault="005464C8">
      <w:pPr>
        <w:pStyle w:val="ConsPlusTitle"/>
        <w:jc w:val="center"/>
      </w:pPr>
      <w:r>
        <w:t>по Российской Федерации</w:t>
      </w:r>
    </w:p>
    <w:p w:rsidR="005464C8" w:rsidRDefault="005464C8">
      <w:pPr>
        <w:pStyle w:val="ConsPlusNormal"/>
        <w:jc w:val="center"/>
      </w:pPr>
    </w:p>
    <w:p w:rsidR="005464C8" w:rsidRDefault="005464C8">
      <w:pPr>
        <w:pStyle w:val="ConsPlusNormal"/>
        <w:ind w:firstLine="540"/>
        <w:jc w:val="both"/>
      </w:pPr>
      <w:r>
        <w:t>В результате реализации Программы к 2027 году:</w:t>
      </w:r>
    </w:p>
    <w:p w:rsidR="005464C8" w:rsidRDefault="005464C8">
      <w:pPr>
        <w:pStyle w:val="ConsPlusNormal"/>
        <w:jc w:val="both"/>
      </w:pPr>
      <w:r>
        <w:t xml:space="preserve">(в ред. </w:t>
      </w:r>
      <w:hyperlink r:id="rId36">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численность населения (среднегодовая) Республики Крым и г. Севастополя к 2027 году увеличится до 2573,5 тыс. человек;</w:t>
      </w:r>
    </w:p>
    <w:p w:rsidR="005464C8" w:rsidRDefault="005464C8">
      <w:pPr>
        <w:pStyle w:val="ConsPlusNormal"/>
        <w:jc w:val="both"/>
      </w:pPr>
      <w:r>
        <w:t xml:space="preserve">(в ред. </w:t>
      </w:r>
      <w:hyperlink r:id="rId37">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объем инвестиций в основной капитал Республики Крым и г. Севастополя к 2027 году достигнет 146,97 тыс. рублей в расчете на душу населения;</w:t>
      </w:r>
    </w:p>
    <w:p w:rsidR="005464C8" w:rsidRDefault="005464C8">
      <w:pPr>
        <w:pStyle w:val="ConsPlusNormal"/>
        <w:jc w:val="both"/>
      </w:pPr>
      <w:r>
        <w:t xml:space="preserve">(в ред. </w:t>
      </w:r>
      <w:hyperlink r:id="rId38">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уровень безработицы населения в возрасте 15 лет и старше по Республике Крым и г. Севастополю к 2027 году будет сокращен до 5,2 процента;</w:t>
      </w:r>
    </w:p>
    <w:p w:rsidR="005464C8" w:rsidRDefault="005464C8">
      <w:pPr>
        <w:pStyle w:val="ConsPlusNormal"/>
        <w:jc w:val="both"/>
      </w:pPr>
      <w:r>
        <w:t xml:space="preserve">(в ред. </w:t>
      </w:r>
      <w:hyperlink r:id="rId39">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численность туристов, посетивших Республику Крым и г. Севастополь в течение 2019 - 2027 годов, составит более 80000 тыс. человек;</w:t>
      </w:r>
    </w:p>
    <w:p w:rsidR="005464C8" w:rsidRDefault="005464C8">
      <w:pPr>
        <w:pStyle w:val="ConsPlusNormal"/>
        <w:jc w:val="both"/>
      </w:pPr>
      <w:r>
        <w:t xml:space="preserve">(в ред. </w:t>
      </w:r>
      <w:hyperlink r:id="rId40">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удельные капитальные вложения, осуществленные участниками свободной экономической зоны на территориях Республики Крым и г. Севастополя, достигнут к 2027 году 105,9 млн. рублей в расчете на одного участника свободной экономической зоны.</w:t>
      </w:r>
    </w:p>
    <w:p w:rsidR="005464C8" w:rsidRDefault="005464C8">
      <w:pPr>
        <w:pStyle w:val="ConsPlusNormal"/>
        <w:jc w:val="both"/>
      </w:pPr>
      <w:r>
        <w:t xml:space="preserve">(в ред. </w:t>
      </w:r>
      <w:hyperlink r:id="rId41">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lastRenderedPageBreak/>
        <w:t>Деятельность органов государственной власти Республики Крым и г. Севастополя оказывает существенное влияние на результаты реализации Программы, в том числе в части:</w:t>
      </w:r>
    </w:p>
    <w:p w:rsidR="005464C8" w:rsidRDefault="005464C8">
      <w:pPr>
        <w:pStyle w:val="ConsPlusNormal"/>
        <w:spacing w:before="220"/>
        <w:ind w:firstLine="540"/>
        <w:jc w:val="both"/>
      </w:pPr>
      <w:r>
        <w:t>эффективного и результативного использования бюджетных средств;</w:t>
      </w:r>
    </w:p>
    <w:p w:rsidR="005464C8" w:rsidRDefault="005464C8">
      <w:pPr>
        <w:pStyle w:val="ConsPlusNormal"/>
        <w:spacing w:before="220"/>
        <w:ind w:firstLine="540"/>
        <w:jc w:val="both"/>
      </w:pPr>
      <w:r>
        <w:t>достижения установленных значений показателей результативности использования субсидий и выполнения иных обязательств в соответствии с соглашениями, заключенными с федеральными органами исполнительной власти;</w:t>
      </w:r>
    </w:p>
    <w:p w:rsidR="005464C8" w:rsidRDefault="005464C8">
      <w:pPr>
        <w:pStyle w:val="ConsPlusNormal"/>
        <w:spacing w:before="220"/>
        <w:ind w:firstLine="540"/>
        <w:jc w:val="both"/>
      </w:pPr>
      <w:r>
        <w:t>разработки предложений по формированию мероприятий Программы, направленных на социально-экономическое развитие Республики Крым и г. Севастополя, и решения специфических проблем в соответствующих отраслях экономики и социальной сферы указанных субъектов Российской Федерации.</w:t>
      </w:r>
    </w:p>
    <w:p w:rsidR="005464C8" w:rsidRDefault="005464C8">
      <w:pPr>
        <w:pStyle w:val="ConsPlusNormal"/>
        <w:spacing w:before="220"/>
        <w:ind w:firstLine="540"/>
        <w:jc w:val="both"/>
      </w:pPr>
      <w:r>
        <w:t>Участие субъектов Российской Федерации в реализации Программы предусмотрено в качестве получателей бюджетных средств в форме субсидии на реализацию мероприятий, в том числе по строительству и реконструкции объектов, находящихся в государственной (муниципальной) собственности Республики Крым и г. Севастополя.</w:t>
      </w:r>
    </w:p>
    <w:p w:rsidR="005464C8" w:rsidRDefault="005464C8">
      <w:pPr>
        <w:pStyle w:val="ConsPlusNormal"/>
        <w:spacing w:before="220"/>
        <w:ind w:firstLine="540"/>
        <w:jc w:val="both"/>
      </w:pPr>
      <w:r>
        <w:t>Финансирование мероприятий, предусмотренных федеральным проектом "Социально-экономическое развитие Республики Крым и г. Севастополя", являющимся основным инструментом реализации Программы, осуществляется за счет средств федерального бюджета, бюджетов субъектов Российской Федерации и внебюджетных источников.</w:t>
      </w:r>
    </w:p>
    <w:p w:rsidR="005464C8" w:rsidRDefault="005464C8">
      <w:pPr>
        <w:pStyle w:val="ConsPlusNormal"/>
        <w:spacing w:before="220"/>
        <w:ind w:firstLine="540"/>
        <w:jc w:val="both"/>
      </w:pPr>
      <w:r>
        <w:t>Участие субъектов Российской Федерации в реализации Программы заключается в эффективной реализации мероприятий указанного федерального проекта уполномоченными органами государственной власти Республики Крым и г. Севастополя.</w:t>
      </w:r>
    </w:p>
    <w:p w:rsidR="005464C8" w:rsidRDefault="005464C8">
      <w:pPr>
        <w:pStyle w:val="ConsPlusNormal"/>
        <w:spacing w:before="220"/>
        <w:ind w:firstLine="540"/>
        <w:jc w:val="both"/>
      </w:pPr>
      <w:r>
        <w:t>Сроки реализации мероприятий Программы устанавливаются планом реализации федерального проекта "Социально-экономическое развитие Республики Крым и г. Севастополя".</w:t>
      </w:r>
    </w:p>
    <w:p w:rsidR="005464C8" w:rsidRDefault="005464C8">
      <w:pPr>
        <w:pStyle w:val="ConsPlusNormal"/>
        <w:spacing w:before="220"/>
        <w:ind w:firstLine="540"/>
        <w:jc w:val="both"/>
      </w:pPr>
      <w:r>
        <w:t>В случае нарушения установленных утвержденным планом реализации мероприятий Программы плановых сроков ввода объекта в эксплуатацию высшие исполнительные органы Республики Крым и г. Севастополя представляют в Министерство строительства и жилищно-коммунального хозяйства Российской Федерации информацию о должностных лицах исполнительных органов Республики Крым и г. Севастополя (ответственных исполнителей), допустивших указанное нарушение, и о принятых в отношении таких лиц мерах дисциплинарной ответственности с приложением подтверждающих документов.</w:t>
      </w:r>
    </w:p>
    <w:p w:rsidR="005464C8" w:rsidRDefault="005464C8">
      <w:pPr>
        <w:pStyle w:val="ConsPlusNormal"/>
        <w:jc w:val="both"/>
      </w:pPr>
      <w:r>
        <w:t xml:space="preserve">(в ред. </w:t>
      </w:r>
      <w:hyperlink r:id="rId42">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Программой предполагается использование средств федерального бюджета на проведение инженерных изысканий и (или) подготовку проектной документации на объекты капитального строительства (в том числе выкуп подготовленной в установленном законодательством Российской Федерации порядке готовой проектной документации), проведение государственной экспертизы проектной документации и результатов инженерных изысканий, проверки достоверности определения сметной стоимости объектов капитального строительства, включая объекты региональной и муниципальной собственности и юридических лиц, не являющихся государственными или муниципальными унитарными предприятиями.</w:t>
      </w:r>
    </w:p>
    <w:p w:rsidR="005464C8" w:rsidRDefault="005464C8">
      <w:pPr>
        <w:pStyle w:val="ConsPlusNormal"/>
        <w:jc w:val="both"/>
      </w:pPr>
      <w:r>
        <w:t xml:space="preserve">(в ред. </w:t>
      </w:r>
      <w:hyperlink r:id="rId43">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Органы государственной власти Республики Крым и г. Севастополя реализуют полномочия органов управления свободной экономической зоны, в том числе выступают стороной договоров об условии деятельности свободной экономической зоны.</w:t>
      </w:r>
    </w:p>
    <w:p w:rsidR="005464C8" w:rsidRDefault="005464C8">
      <w:pPr>
        <w:pStyle w:val="ConsPlusNormal"/>
        <w:spacing w:before="220"/>
        <w:ind w:firstLine="540"/>
        <w:jc w:val="both"/>
      </w:pPr>
      <w:r>
        <w:t xml:space="preserve">Правила предоставления и распределения субсидий из федерального бюджета бюджетам Республики Крым и г. Севастополя в целях софинансирования расходных обязательств, </w:t>
      </w:r>
      <w:r>
        <w:lastRenderedPageBreak/>
        <w:t xml:space="preserve">возникающих при реализации государственных программ Республики Крым и г. Севастополя, в рамках государственной программы Российской Федерации "Социально-экономическое развитие Республики Крым и г. Севастополя" приведены в </w:t>
      </w:r>
      <w:hyperlink w:anchor="P168">
        <w:r>
          <w:rPr>
            <w:color w:val="0000FF"/>
          </w:rPr>
          <w:t>приложении N 1</w:t>
        </w:r>
      </w:hyperlink>
      <w:r>
        <w:t>.</w:t>
      </w:r>
    </w:p>
    <w:p w:rsidR="005464C8" w:rsidRDefault="005464C8">
      <w:pPr>
        <w:pStyle w:val="ConsPlusNormal"/>
        <w:spacing w:before="220"/>
        <w:ind w:firstLine="540"/>
        <w:jc w:val="both"/>
      </w:pPr>
      <w:r>
        <w:t xml:space="preserve">Методика детализации укрупненных инвестиционных проектов, реализуемых в рамках государственной программы Российской Федерации "Социально-экономическое развитие Республики Крым и г. Севастополя" приведена в </w:t>
      </w:r>
      <w:hyperlink w:anchor="P231">
        <w:r>
          <w:rPr>
            <w:color w:val="0000FF"/>
          </w:rPr>
          <w:t>приложении N 2</w:t>
        </w:r>
      </w:hyperlink>
      <w:r>
        <w:t>.</w:t>
      </w:r>
    </w:p>
    <w:p w:rsidR="005464C8" w:rsidRDefault="005464C8">
      <w:pPr>
        <w:pStyle w:val="ConsPlusNormal"/>
        <w:spacing w:before="220"/>
        <w:ind w:firstLine="540"/>
        <w:jc w:val="both"/>
      </w:pPr>
      <w:r>
        <w:t xml:space="preserve">Механизм реализации государственной программы Российской Федерации "Социально-экономическое развитие Республики Крым и г. Севастополя" приведен в </w:t>
      </w:r>
      <w:hyperlink w:anchor="P267">
        <w:r>
          <w:rPr>
            <w:color w:val="0000FF"/>
          </w:rPr>
          <w:t>приложении N 3</w:t>
        </w:r>
      </w:hyperlink>
      <w:r>
        <w:t>.</w:t>
      </w:r>
    </w:p>
    <w:p w:rsidR="005464C8" w:rsidRDefault="005464C8">
      <w:pPr>
        <w:pStyle w:val="ConsPlusNormal"/>
        <w:ind w:firstLine="540"/>
        <w:jc w:val="both"/>
      </w:pPr>
    </w:p>
    <w:p w:rsidR="005464C8" w:rsidRDefault="005464C8">
      <w:pPr>
        <w:pStyle w:val="ConsPlusNormal"/>
        <w:ind w:firstLine="540"/>
        <w:jc w:val="both"/>
      </w:pPr>
    </w:p>
    <w:p w:rsidR="005464C8" w:rsidRDefault="005464C8">
      <w:pPr>
        <w:pStyle w:val="ConsPlusNormal"/>
        <w:ind w:firstLine="540"/>
        <w:jc w:val="both"/>
      </w:pPr>
    </w:p>
    <w:p w:rsidR="005464C8" w:rsidRDefault="005464C8">
      <w:pPr>
        <w:pStyle w:val="ConsPlusNormal"/>
        <w:ind w:firstLine="540"/>
        <w:jc w:val="both"/>
      </w:pPr>
    </w:p>
    <w:p w:rsidR="005464C8" w:rsidRDefault="005464C8">
      <w:pPr>
        <w:pStyle w:val="ConsPlusNormal"/>
        <w:ind w:firstLine="540"/>
        <w:jc w:val="both"/>
      </w:pPr>
    </w:p>
    <w:p w:rsidR="005464C8" w:rsidRDefault="005464C8">
      <w:pPr>
        <w:pStyle w:val="ConsPlusNormal"/>
        <w:jc w:val="right"/>
        <w:outlineLvl w:val="1"/>
      </w:pPr>
      <w:r>
        <w:t>Приложение N 1</w:t>
      </w:r>
    </w:p>
    <w:p w:rsidR="005464C8" w:rsidRDefault="005464C8">
      <w:pPr>
        <w:pStyle w:val="ConsPlusNormal"/>
        <w:jc w:val="right"/>
      </w:pPr>
      <w:r>
        <w:t>к государственной программе</w:t>
      </w:r>
    </w:p>
    <w:p w:rsidR="005464C8" w:rsidRDefault="005464C8">
      <w:pPr>
        <w:pStyle w:val="ConsPlusNormal"/>
        <w:jc w:val="right"/>
      </w:pPr>
      <w:r>
        <w:t>Российской Федерации</w:t>
      </w:r>
    </w:p>
    <w:p w:rsidR="005464C8" w:rsidRDefault="005464C8">
      <w:pPr>
        <w:pStyle w:val="ConsPlusNormal"/>
        <w:jc w:val="right"/>
      </w:pPr>
      <w:r>
        <w:t>"Социально-экономическое развитие</w:t>
      </w:r>
    </w:p>
    <w:p w:rsidR="005464C8" w:rsidRDefault="005464C8">
      <w:pPr>
        <w:pStyle w:val="ConsPlusNormal"/>
        <w:jc w:val="right"/>
      </w:pPr>
      <w:r>
        <w:t>Республики Крым и г. Севастополя"</w:t>
      </w:r>
    </w:p>
    <w:p w:rsidR="005464C8" w:rsidRDefault="005464C8">
      <w:pPr>
        <w:pStyle w:val="ConsPlusNormal"/>
        <w:jc w:val="center"/>
      </w:pPr>
    </w:p>
    <w:p w:rsidR="005464C8" w:rsidRDefault="005464C8">
      <w:pPr>
        <w:pStyle w:val="ConsPlusTitle"/>
        <w:jc w:val="center"/>
      </w:pPr>
      <w:bookmarkStart w:id="1" w:name="P168"/>
      <w:bookmarkEnd w:id="1"/>
      <w:r>
        <w:t>ПРАВИЛА</w:t>
      </w:r>
    </w:p>
    <w:p w:rsidR="005464C8" w:rsidRDefault="005464C8">
      <w:pPr>
        <w:pStyle w:val="ConsPlusTitle"/>
        <w:jc w:val="center"/>
      </w:pPr>
      <w:r>
        <w:t>ПРЕДОСТАВЛЕНИЯ И РАСПРЕДЕЛЕНИЯ СУБСИДИЙ ИЗ ФЕДЕРАЛЬНОГО</w:t>
      </w:r>
    </w:p>
    <w:p w:rsidR="005464C8" w:rsidRDefault="005464C8">
      <w:pPr>
        <w:pStyle w:val="ConsPlusTitle"/>
        <w:jc w:val="center"/>
      </w:pPr>
      <w:r>
        <w:t>БЮДЖЕТА БЮДЖЕТАМ РЕСПУБЛИКИ КРЫМ И Г. СЕВАСТОПОЛЯ В ЦЕЛЯХ</w:t>
      </w:r>
    </w:p>
    <w:p w:rsidR="005464C8" w:rsidRDefault="005464C8">
      <w:pPr>
        <w:pStyle w:val="ConsPlusTitle"/>
        <w:jc w:val="center"/>
      </w:pPr>
      <w:r>
        <w:t>СОФИНАНСИРОВАНИЯ РАСХОДНЫХ ОБЯЗАТЕЛЬСТВ, ВОЗНИКАЮЩИХ</w:t>
      </w:r>
    </w:p>
    <w:p w:rsidR="005464C8" w:rsidRDefault="005464C8">
      <w:pPr>
        <w:pStyle w:val="ConsPlusTitle"/>
        <w:jc w:val="center"/>
      </w:pPr>
      <w:r>
        <w:t>ПРИ РЕАЛИЗАЦИИ ГОСУДАРСТВЕННЫХ ПРОГРАММ РЕСПУБЛИКИ КРЫМ</w:t>
      </w:r>
    </w:p>
    <w:p w:rsidR="005464C8" w:rsidRDefault="005464C8">
      <w:pPr>
        <w:pStyle w:val="ConsPlusTitle"/>
        <w:jc w:val="center"/>
      </w:pPr>
      <w:r>
        <w:t>И Г. СЕВАСТОПОЛЯ, В РАМКАХ ГОСУДАРСТВЕННОЙ ПРОГРАММЫ</w:t>
      </w:r>
    </w:p>
    <w:p w:rsidR="005464C8" w:rsidRDefault="005464C8">
      <w:pPr>
        <w:pStyle w:val="ConsPlusTitle"/>
        <w:jc w:val="center"/>
      </w:pPr>
      <w:r>
        <w:t>РОССИЙСКОЙ ФЕДЕРАЦИИ "СОЦИАЛЬНО-ЭКОНОМИЧЕСКОЕ</w:t>
      </w:r>
    </w:p>
    <w:p w:rsidR="005464C8" w:rsidRDefault="005464C8">
      <w:pPr>
        <w:pStyle w:val="ConsPlusTitle"/>
        <w:jc w:val="center"/>
      </w:pPr>
      <w:r>
        <w:t>РАЗВИТИЕ РЕСПУБЛИКИ КРЫМ И Г. СЕВАСТОПОЛЯ"</w:t>
      </w:r>
    </w:p>
    <w:p w:rsidR="005464C8" w:rsidRDefault="005464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64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64C8" w:rsidRDefault="005464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64C8" w:rsidRDefault="005464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64C8" w:rsidRDefault="005464C8">
            <w:pPr>
              <w:pStyle w:val="ConsPlusNormal"/>
              <w:jc w:val="center"/>
            </w:pPr>
            <w:r>
              <w:rPr>
                <w:color w:val="392C69"/>
              </w:rPr>
              <w:t>Список изменяющих документов</w:t>
            </w:r>
          </w:p>
          <w:p w:rsidR="005464C8" w:rsidRDefault="005464C8">
            <w:pPr>
              <w:pStyle w:val="ConsPlusNormal"/>
              <w:jc w:val="center"/>
            </w:pPr>
            <w:r>
              <w:rPr>
                <w:color w:val="392C69"/>
              </w:rPr>
              <w:t xml:space="preserve">(в ред. Постановлений Правительства РФ от 28.10.2022 </w:t>
            </w:r>
            <w:hyperlink r:id="rId44">
              <w:r>
                <w:rPr>
                  <w:color w:val="0000FF"/>
                </w:rPr>
                <w:t>N 1916</w:t>
              </w:r>
            </w:hyperlink>
            <w:r>
              <w:rPr>
                <w:color w:val="392C69"/>
              </w:rPr>
              <w:t>,</w:t>
            </w:r>
          </w:p>
          <w:p w:rsidR="005464C8" w:rsidRDefault="005464C8">
            <w:pPr>
              <w:pStyle w:val="ConsPlusNormal"/>
              <w:jc w:val="center"/>
            </w:pPr>
            <w:r>
              <w:rPr>
                <w:color w:val="392C69"/>
              </w:rPr>
              <w:t xml:space="preserve">от 28.11.2022 </w:t>
            </w:r>
            <w:hyperlink r:id="rId45">
              <w:r>
                <w:rPr>
                  <w:color w:val="0000FF"/>
                </w:rPr>
                <w:t>N 2158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464C8" w:rsidRDefault="005464C8">
            <w:pPr>
              <w:pStyle w:val="ConsPlusNormal"/>
            </w:pPr>
          </w:p>
        </w:tc>
      </w:tr>
    </w:tbl>
    <w:p w:rsidR="005464C8" w:rsidRDefault="005464C8">
      <w:pPr>
        <w:pStyle w:val="ConsPlusNormal"/>
        <w:jc w:val="center"/>
      </w:pPr>
    </w:p>
    <w:p w:rsidR="005464C8" w:rsidRDefault="005464C8">
      <w:pPr>
        <w:pStyle w:val="ConsPlusNormal"/>
        <w:ind w:firstLine="540"/>
        <w:jc w:val="both"/>
      </w:pPr>
      <w:bookmarkStart w:id="2" w:name="P180"/>
      <w:bookmarkEnd w:id="2"/>
      <w:r>
        <w:t>1. Настоящие Правила устанавливают цели, условия и порядок предоставления и распределения субсидий из федерального бюджета бюджетам Республики Крым и г. Севастополя в целях софинансирования расходных обязательств, возникающих при реализации мероприятий государственных программ Республики Крым и г. Севастополя и (или) при предоставлении субсидии из бюджетов Республики Крым и г. Севастополя местным бюджетам в целях софинансирования расходных обязательств муниципальных образований, возникающих при реализации муниципальных программ, направленных на реализацию мероприятий и достижение результатов государственной программы Российской Федерации "Социально-экономическое развитие Республики Крым и г. Севастополя" (далее соответственно - Программа, субсидии).</w:t>
      </w:r>
    </w:p>
    <w:p w:rsidR="005464C8" w:rsidRDefault="005464C8">
      <w:pPr>
        <w:pStyle w:val="ConsPlusNormal"/>
        <w:jc w:val="both"/>
      </w:pPr>
      <w:r>
        <w:t xml:space="preserve">(в ред. </w:t>
      </w:r>
      <w:hyperlink r:id="rId46">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 xml:space="preserve">2. Субсидии предоставляются в целях софинансирования расходных обязательств Республики Крым и г. Севастополя, указанных в </w:t>
      </w:r>
      <w:hyperlink w:anchor="P180">
        <w:r>
          <w:rPr>
            <w:color w:val="0000FF"/>
          </w:rPr>
          <w:t>пункте 1</w:t>
        </w:r>
      </w:hyperlink>
      <w:r>
        <w:t xml:space="preserve"> настоящих Правил, в рамках следующих направлений реализации Программы:</w:t>
      </w:r>
    </w:p>
    <w:p w:rsidR="005464C8" w:rsidRDefault="005464C8">
      <w:pPr>
        <w:pStyle w:val="ConsPlusNormal"/>
        <w:spacing w:before="220"/>
        <w:ind w:firstLine="540"/>
        <w:jc w:val="both"/>
      </w:pPr>
      <w:r>
        <w:t>а) развитие энергетического комплекса;</w:t>
      </w:r>
    </w:p>
    <w:p w:rsidR="005464C8" w:rsidRDefault="005464C8">
      <w:pPr>
        <w:pStyle w:val="ConsPlusNormal"/>
        <w:spacing w:before="220"/>
        <w:ind w:firstLine="540"/>
        <w:jc w:val="both"/>
      </w:pPr>
      <w:r>
        <w:t>б) развитие инженерной инфраструктуры и водообеспечения;</w:t>
      </w:r>
    </w:p>
    <w:p w:rsidR="005464C8" w:rsidRDefault="005464C8">
      <w:pPr>
        <w:pStyle w:val="ConsPlusNormal"/>
        <w:spacing w:before="220"/>
        <w:ind w:firstLine="540"/>
        <w:jc w:val="both"/>
      </w:pPr>
      <w:r>
        <w:t>в) развитие транспортного комплекса;</w:t>
      </w:r>
    </w:p>
    <w:p w:rsidR="005464C8" w:rsidRDefault="005464C8">
      <w:pPr>
        <w:pStyle w:val="ConsPlusNormal"/>
        <w:spacing w:before="220"/>
        <w:ind w:firstLine="540"/>
        <w:jc w:val="both"/>
      </w:pPr>
      <w:r>
        <w:lastRenderedPageBreak/>
        <w:t>г) развитие социальной сферы;</w:t>
      </w:r>
    </w:p>
    <w:p w:rsidR="005464C8" w:rsidRDefault="005464C8">
      <w:pPr>
        <w:pStyle w:val="ConsPlusNormal"/>
        <w:spacing w:before="220"/>
        <w:ind w:firstLine="540"/>
        <w:jc w:val="both"/>
      </w:pPr>
      <w:r>
        <w:t>д) формирование промышленного комплекса;</w:t>
      </w:r>
    </w:p>
    <w:p w:rsidR="005464C8" w:rsidRDefault="005464C8">
      <w:pPr>
        <w:pStyle w:val="ConsPlusNormal"/>
        <w:spacing w:before="220"/>
        <w:ind w:firstLine="540"/>
        <w:jc w:val="both"/>
      </w:pPr>
      <w:r>
        <w:t>е) формирование туристско-рекреационных кластеров;</w:t>
      </w:r>
    </w:p>
    <w:p w:rsidR="005464C8" w:rsidRDefault="005464C8">
      <w:pPr>
        <w:pStyle w:val="ConsPlusNormal"/>
        <w:spacing w:before="220"/>
        <w:ind w:firstLine="540"/>
        <w:jc w:val="both"/>
      </w:pPr>
      <w:r>
        <w:t>ж) обеспечение межнационального единства;</w:t>
      </w:r>
    </w:p>
    <w:p w:rsidR="005464C8" w:rsidRDefault="005464C8">
      <w:pPr>
        <w:pStyle w:val="ConsPlusNormal"/>
        <w:spacing w:before="220"/>
        <w:ind w:firstLine="540"/>
        <w:jc w:val="both"/>
      </w:pPr>
      <w:r>
        <w:t>з) защита населения и территорий от чрезвычайных ситуаций, обеспечение пожарной безопасности и безопасности людей на водных объектах;</w:t>
      </w:r>
    </w:p>
    <w:p w:rsidR="005464C8" w:rsidRDefault="005464C8">
      <w:pPr>
        <w:pStyle w:val="ConsPlusNormal"/>
        <w:spacing w:before="220"/>
        <w:ind w:firstLine="540"/>
        <w:jc w:val="both"/>
      </w:pPr>
      <w:r>
        <w:t>и) ветеринарный и фитосанитарный надзор;</w:t>
      </w:r>
    </w:p>
    <w:p w:rsidR="005464C8" w:rsidRDefault="005464C8">
      <w:pPr>
        <w:pStyle w:val="ConsPlusNormal"/>
        <w:spacing w:before="220"/>
        <w:ind w:firstLine="540"/>
        <w:jc w:val="both"/>
      </w:pPr>
      <w:r>
        <w:t>к) прочие нужды.</w:t>
      </w:r>
    </w:p>
    <w:p w:rsidR="005464C8" w:rsidRDefault="005464C8">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субсидий на цели, указанные в </w:t>
      </w:r>
      <w:hyperlink w:anchor="P180">
        <w:r>
          <w:rPr>
            <w:color w:val="0000FF"/>
          </w:rPr>
          <w:t>пункте 1</w:t>
        </w:r>
      </w:hyperlink>
      <w:r>
        <w:t xml:space="preserve"> настоящих Правил.</w:t>
      </w:r>
    </w:p>
    <w:p w:rsidR="005464C8" w:rsidRDefault="005464C8">
      <w:pPr>
        <w:pStyle w:val="ConsPlusNormal"/>
        <w:jc w:val="both"/>
      </w:pPr>
      <w:r>
        <w:t xml:space="preserve">(в ред. </w:t>
      </w:r>
      <w:hyperlink r:id="rId47">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4. Субсидии между субъектами Российской Федерации распределяются исходя из потребности в финансовом обеспечении расходных обязательств субъектов Российской Федерации, возникающих при реализации мероприятий Программы.</w:t>
      </w:r>
    </w:p>
    <w:p w:rsidR="005464C8" w:rsidRDefault="005464C8">
      <w:pPr>
        <w:pStyle w:val="ConsPlusNormal"/>
        <w:jc w:val="both"/>
      </w:pPr>
      <w:r>
        <w:t xml:space="preserve">(в ред. </w:t>
      </w:r>
      <w:hyperlink r:id="rId48">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 xml:space="preserve">Объем бюджетных ассигнований бюджета субъекта Российской Федерации на финансовое обеспечение расходных обязательств субъекта Российской Федерации, связанных с реализацией мероприятий и достижением результатов Программы, определяется исходя из необходимости достижения значений результатов использования субсидий, установленных соглашениями о предоставлении субсидий, заключаемыми в соответствии с </w:t>
      </w:r>
      <w:hyperlink r:id="rId49">
        <w:r>
          <w:rPr>
            <w:color w:val="0000FF"/>
          </w:rPr>
          <w:t>пунктом 10</w:t>
        </w:r>
      </w:hyperlink>
      <w:r>
        <w:t xml:space="preserve"> Правил формирования, предоставления и распределения субсидий,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 а также в соответствии с принимаемыми в случаях, предусмотренных </w:t>
      </w:r>
      <w:hyperlink w:anchor="P199">
        <w:r>
          <w:rPr>
            <w:color w:val="0000FF"/>
          </w:rPr>
          <w:t>пунктом 5</w:t>
        </w:r>
      </w:hyperlink>
      <w:r>
        <w:t xml:space="preserve"> настоящих Правил, решениями Министерства строительства и жилищно-коммунального хозяйства Российской Федерации с учетом предельного уровня софинансирования расходных обязательств Республики Крым и г. Севастополя.</w:t>
      </w:r>
    </w:p>
    <w:p w:rsidR="005464C8" w:rsidRDefault="005464C8">
      <w:pPr>
        <w:pStyle w:val="ConsPlusNormal"/>
        <w:jc w:val="both"/>
      </w:pPr>
      <w:r>
        <w:t xml:space="preserve">(в ред. Постановлений Правительства РФ от 28.10.2022 </w:t>
      </w:r>
      <w:hyperlink r:id="rId50">
        <w:r>
          <w:rPr>
            <w:color w:val="0000FF"/>
          </w:rPr>
          <w:t>N 1916</w:t>
        </w:r>
      </w:hyperlink>
      <w:r>
        <w:t xml:space="preserve">, от 28.11.2022 </w:t>
      </w:r>
      <w:hyperlink r:id="rId51">
        <w:r>
          <w:rPr>
            <w:color w:val="0000FF"/>
          </w:rPr>
          <w:t>N 2158</w:t>
        </w:r>
      </w:hyperlink>
      <w:r>
        <w:t>)</w:t>
      </w:r>
    </w:p>
    <w:p w:rsidR="005464C8" w:rsidRDefault="005464C8">
      <w:pPr>
        <w:pStyle w:val="ConsPlusNormal"/>
        <w:spacing w:before="220"/>
        <w:ind w:firstLine="540"/>
        <w:jc w:val="both"/>
      </w:pPr>
      <w:bookmarkStart w:id="3" w:name="P199"/>
      <w:bookmarkEnd w:id="3"/>
      <w:r>
        <w:t>5.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капитальных вложений по которым предусмотрено Программой в 2020 - 2027 годах, утверждается актом Министерства строительства и жилищно-коммунального хозяйства Российской Федерации, согласованным с Министерством финансов Российской Федерации.</w:t>
      </w:r>
    </w:p>
    <w:p w:rsidR="005464C8" w:rsidRDefault="005464C8">
      <w:pPr>
        <w:pStyle w:val="ConsPlusNormal"/>
        <w:jc w:val="both"/>
      </w:pPr>
      <w:r>
        <w:t xml:space="preserve">(в ред. Постановлений Правительства РФ от 28.10.2022 </w:t>
      </w:r>
      <w:hyperlink r:id="rId52">
        <w:r>
          <w:rPr>
            <w:color w:val="0000FF"/>
          </w:rPr>
          <w:t>N 1916</w:t>
        </w:r>
      </w:hyperlink>
      <w:r>
        <w:t xml:space="preserve">, от 28.11.2022 </w:t>
      </w:r>
      <w:hyperlink r:id="rId53">
        <w:r>
          <w:rPr>
            <w:color w:val="0000FF"/>
          </w:rPr>
          <w:t>N 2158</w:t>
        </w:r>
      </w:hyperlink>
      <w:r>
        <w:t>)</w:t>
      </w:r>
    </w:p>
    <w:p w:rsidR="005464C8" w:rsidRDefault="005464C8">
      <w:pPr>
        <w:pStyle w:val="ConsPlusNormal"/>
        <w:spacing w:before="220"/>
        <w:ind w:firstLine="540"/>
        <w:jc w:val="both"/>
      </w:pPr>
      <w:r>
        <w:t>6. Условиями предоставления субсидий являются:</w:t>
      </w:r>
    </w:p>
    <w:p w:rsidR="005464C8" w:rsidRDefault="005464C8">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(достижении) которых возникают расходные обязательства субъектов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5464C8" w:rsidRDefault="005464C8">
      <w:pPr>
        <w:pStyle w:val="ConsPlusNormal"/>
        <w:jc w:val="both"/>
      </w:pPr>
      <w:r>
        <w:lastRenderedPageBreak/>
        <w:t xml:space="preserve">(в ред. </w:t>
      </w:r>
      <w:hyperlink r:id="rId54">
        <w:r>
          <w:rPr>
            <w:color w:val="0000FF"/>
          </w:rPr>
          <w:t>Постановления</w:t>
        </w:r>
      </w:hyperlink>
      <w:r>
        <w:t xml:space="preserve"> Правительства РФ от 28.11.2022 N 2158)</w:t>
      </w:r>
    </w:p>
    <w:p w:rsidR="005464C8" w:rsidRDefault="005464C8">
      <w:pPr>
        <w:pStyle w:val="ConsPlusNormal"/>
        <w:spacing w:before="220"/>
        <w:ind w:firstLine="540"/>
        <w:jc w:val="both"/>
      </w:pPr>
      <w:r>
        <w:t>б) наличие в бюджете Республики Крым и бюджете г. Севастополя бюджетных ассигнований на исполнение соответствующего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5464C8" w:rsidRDefault="005464C8">
      <w:pPr>
        <w:pStyle w:val="ConsPlusNormal"/>
        <w:spacing w:before="220"/>
        <w:ind w:firstLine="540"/>
        <w:jc w:val="both"/>
      </w:pPr>
      <w:r>
        <w:t>в) заключение соглашения.</w:t>
      </w:r>
    </w:p>
    <w:p w:rsidR="005464C8" w:rsidRDefault="005464C8">
      <w:pPr>
        <w:pStyle w:val="ConsPlusNormal"/>
        <w:spacing w:before="220"/>
        <w:ind w:firstLine="540"/>
        <w:jc w:val="both"/>
      </w:pPr>
      <w:r>
        <w:t xml:space="preserve">7. Предоставление субсидий осуществляется на основании соглашений, заключаемых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55">
        <w:r>
          <w:rPr>
            <w:color w:val="0000FF"/>
          </w:rPr>
          <w:t>формой</w:t>
        </w:r>
      </w:hyperlink>
      <w:r>
        <w:t>, утвержденной Министерством финансов Российской Федерации.</w:t>
      </w:r>
    </w:p>
    <w:p w:rsidR="005464C8" w:rsidRDefault="005464C8">
      <w:pPr>
        <w:pStyle w:val="ConsPlusNormal"/>
        <w:spacing w:before="220"/>
        <w:ind w:firstLine="540"/>
        <w:jc w:val="both"/>
      </w:pPr>
      <w:r>
        <w:t>8. В целях проверки хода реализации мероприятий Программы Министерство строительства и жилищно-коммунального хозяйства Российской Федерации совместно с отраслевыми федеральными органами исполнительной власти при необходимости осуществляет выездные проверки.</w:t>
      </w:r>
    </w:p>
    <w:p w:rsidR="005464C8" w:rsidRDefault="005464C8">
      <w:pPr>
        <w:pStyle w:val="ConsPlusNormal"/>
        <w:jc w:val="both"/>
      </w:pPr>
      <w:r>
        <w:t xml:space="preserve">(в ред. </w:t>
      </w:r>
      <w:hyperlink r:id="rId56">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 xml:space="preserve">9. Основания и порядок применения мер финансовой ответственности к субъекту Российской Федерации при невыполнении им условий соглашения, предусмотренных в соответствии с </w:t>
      </w:r>
      <w:hyperlink r:id="rId57">
        <w:r>
          <w:rPr>
            <w:color w:val="0000FF"/>
          </w:rPr>
          <w:t>подпунктами "б(1)"</w:t>
        </w:r>
      </w:hyperlink>
      <w:r>
        <w:t xml:space="preserve"> и </w:t>
      </w:r>
      <w:hyperlink r:id="rId58">
        <w:r>
          <w:rPr>
            <w:color w:val="0000FF"/>
          </w:rPr>
          <w:t>"в" пункта 10</w:t>
        </w:r>
      </w:hyperlink>
      <w:r>
        <w:t xml:space="preserve"> Правил формирования, предоставления и распределения субсидий, а также основания для освобождения субъекта Российской Федерации от применения мер финансовой ответственности установлены </w:t>
      </w:r>
      <w:hyperlink r:id="rId59">
        <w:r>
          <w:rPr>
            <w:color w:val="0000FF"/>
          </w:rPr>
          <w:t>пунктами 16</w:t>
        </w:r>
      </w:hyperlink>
      <w:r>
        <w:t xml:space="preserve"> - </w:t>
      </w:r>
      <w:hyperlink r:id="rId60">
        <w:r>
          <w:rPr>
            <w:color w:val="0000FF"/>
          </w:rPr>
          <w:t>20</w:t>
        </w:r>
      </w:hyperlink>
      <w:r>
        <w:t xml:space="preserve"> Правил формирования, предоставления и распределения субсидий.</w:t>
      </w:r>
    </w:p>
    <w:p w:rsidR="005464C8" w:rsidRDefault="005464C8">
      <w:pPr>
        <w:pStyle w:val="ConsPlusNormal"/>
        <w:spacing w:before="220"/>
        <w:ind w:firstLine="540"/>
        <w:jc w:val="both"/>
      </w:pPr>
      <w:r>
        <w:t>10. Перечисление субсидий осуществляется на единые счета бюджетов, открытые финансовым органам субъектов Российской Федерации в территориальных органах Федерального казначейства.</w:t>
      </w:r>
    </w:p>
    <w:p w:rsidR="005464C8" w:rsidRDefault="005464C8">
      <w:pPr>
        <w:pStyle w:val="ConsPlusNormal"/>
        <w:spacing w:before="220"/>
        <w:ind w:firstLine="540"/>
        <w:jc w:val="both"/>
      </w:pPr>
      <w:r>
        <w:t>11. Результатами использования субсидии, предусмотренными соглашением, являются:</w:t>
      </w:r>
    </w:p>
    <w:p w:rsidR="005464C8" w:rsidRDefault="005464C8">
      <w:pPr>
        <w:pStyle w:val="ConsPlusNormal"/>
        <w:spacing w:before="220"/>
        <w:ind w:firstLine="540"/>
        <w:jc w:val="both"/>
      </w:pPr>
      <w:r>
        <w:t>количество введенных в эксплуатацию объектов;</w:t>
      </w:r>
    </w:p>
    <w:p w:rsidR="005464C8" w:rsidRDefault="005464C8">
      <w:pPr>
        <w:pStyle w:val="ConsPlusNormal"/>
        <w:spacing w:before="220"/>
        <w:ind w:firstLine="540"/>
        <w:jc w:val="both"/>
      </w:pPr>
      <w:r>
        <w:t>количество реализованных мероприятий.</w:t>
      </w:r>
    </w:p>
    <w:p w:rsidR="005464C8" w:rsidRDefault="005464C8">
      <w:pPr>
        <w:pStyle w:val="ConsPlusNormal"/>
        <w:spacing w:before="220"/>
        <w:ind w:firstLine="540"/>
        <w:jc w:val="both"/>
      </w:pPr>
      <w:r>
        <w:t>Дополнительными результатами использования субсидии являются показатели и результаты Программы, которые устанавливаются соглашениями и могут уточняться исходя из параметров финансирования Программы на очередной финансовый год.</w:t>
      </w:r>
    </w:p>
    <w:p w:rsidR="005464C8" w:rsidRDefault="005464C8">
      <w:pPr>
        <w:pStyle w:val="ConsPlusNormal"/>
        <w:spacing w:before="220"/>
        <w:ind w:firstLine="540"/>
        <w:jc w:val="both"/>
      </w:pPr>
      <w:r>
        <w:t>В отношении субсидий, предоставляемых в целях софинансирования капитальных вложений в объекты государственной собственности субъектов Российской Федерации (муниципальной собственности), результаты использования субсидий предусматриваются по каждому объекту капитального строительства (объекту недвижимого имущества).</w:t>
      </w:r>
    </w:p>
    <w:p w:rsidR="005464C8" w:rsidRDefault="005464C8">
      <w:pPr>
        <w:pStyle w:val="ConsPlusNormal"/>
        <w:spacing w:before="220"/>
        <w:ind w:firstLine="540"/>
        <w:jc w:val="both"/>
      </w:pPr>
      <w:r>
        <w:t>Оценка эффективности предоставления субсидии осуществляется Министерством строительства и жилищно-коммунального хозяйства Российской Федерации ежегодно на основании отчета о достижении значений результатов использования субсидий путем сравнения фактически достигнутых и плановых значений результатов использования субсидии, установленных соглашением.</w:t>
      </w:r>
    </w:p>
    <w:p w:rsidR="005464C8" w:rsidRDefault="005464C8">
      <w:pPr>
        <w:pStyle w:val="ConsPlusNormal"/>
        <w:jc w:val="both"/>
      </w:pPr>
      <w:r>
        <w:t xml:space="preserve">(в ред. Постановлений Правительства РФ от 28.10.2022 </w:t>
      </w:r>
      <w:hyperlink r:id="rId61">
        <w:r>
          <w:rPr>
            <w:color w:val="0000FF"/>
          </w:rPr>
          <w:t>N 1916</w:t>
        </w:r>
      </w:hyperlink>
      <w:r>
        <w:t xml:space="preserve">, от 28.11.2022 </w:t>
      </w:r>
      <w:hyperlink r:id="rId62">
        <w:r>
          <w:rPr>
            <w:color w:val="0000FF"/>
          </w:rPr>
          <w:t>N 2158</w:t>
        </w:r>
      </w:hyperlink>
      <w:r>
        <w:t>)</w:t>
      </w:r>
    </w:p>
    <w:p w:rsidR="005464C8" w:rsidRDefault="005464C8">
      <w:pPr>
        <w:pStyle w:val="ConsPlusNormal"/>
        <w:spacing w:before="220"/>
        <w:ind w:firstLine="540"/>
        <w:jc w:val="both"/>
      </w:pPr>
      <w:r>
        <w:t>12.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5464C8" w:rsidRDefault="005464C8">
      <w:pPr>
        <w:pStyle w:val="ConsPlusNormal"/>
        <w:jc w:val="both"/>
      </w:pPr>
      <w:r>
        <w:lastRenderedPageBreak/>
        <w:t xml:space="preserve">(в ред. </w:t>
      </w:r>
      <w:hyperlink r:id="rId63">
        <w:r>
          <w:rPr>
            <w:color w:val="0000FF"/>
          </w:rPr>
          <w:t>Постановления</w:t>
        </w:r>
      </w:hyperlink>
      <w:r>
        <w:t xml:space="preserve"> Правительства РФ от 28.10.2022 N 1916)</w:t>
      </w:r>
    </w:p>
    <w:p w:rsidR="005464C8" w:rsidRDefault="005464C8">
      <w:pPr>
        <w:pStyle w:val="ConsPlusNormal"/>
        <w:ind w:firstLine="540"/>
        <w:jc w:val="both"/>
      </w:pPr>
    </w:p>
    <w:p w:rsidR="005464C8" w:rsidRDefault="005464C8">
      <w:pPr>
        <w:pStyle w:val="ConsPlusNormal"/>
        <w:ind w:firstLine="540"/>
        <w:jc w:val="both"/>
      </w:pPr>
    </w:p>
    <w:p w:rsidR="005464C8" w:rsidRDefault="005464C8">
      <w:pPr>
        <w:pStyle w:val="ConsPlusNormal"/>
        <w:ind w:firstLine="540"/>
        <w:jc w:val="both"/>
      </w:pPr>
    </w:p>
    <w:p w:rsidR="005464C8" w:rsidRDefault="005464C8">
      <w:pPr>
        <w:pStyle w:val="ConsPlusNormal"/>
        <w:ind w:firstLine="540"/>
        <w:jc w:val="both"/>
      </w:pPr>
    </w:p>
    <w:p w:rsidR="005464C8" w:rsidRDefault="005464C8">
      <w:pPr>
        <w:pStyle w:val="ConsPlusNormal"/>
        <w:ind w:firstLine="540"/>
        <w:jc w:val="both"/>
      </w:pPr>
    </w:p>
    <w:p w:rsidR="005464C8" w:rsidRDefault="005464C8">
      <w:pPr>
        <w:pStyle w:val="ConsPlusNormal"/>
        <w:jc w:val="right"/>
        <w:outlineLvl w:val="1"/>
      </w:pPr>
      <w:r>
        <w:t>Приложение N 2</w:t>
      </w:r>
    </w:p>
    <w:p w:rsidR="005464C8" w:rsidRDefault="005464C8">
      <w:pPr>
        <w:pStyle w:val="ConsPlusNormal"/>
        <w:jc w:val="right"/>
      </w:pPr>
      <w:r>
        <w:t>к государственной программе</w:t>
      </w:r>
    </w:p>
    <w:p w:rsidR="005464C8" w:rsidRDefault="005464C8">
      <w:pPr>
        <w:pStyle w:val="ConsPlusNormal"/>
        <w:jc w:val="right"/>
      </w:pPr>
      <w:r>
        <w:t>Российской Федерации</w:t>
      </w:r>
    </w:p>
    <w:p w:rsidR="005464C8" w:rsidRDefault="005464C8">
      <w:pPr>
        <w:pStyle w:val="ConsPlusNormal"/>
        <w:jc w:val="right"/>
      </w:pPr>
      <w:r>
        <w:t>"Социально-экономическое развитие</w:t>
      </w:r>
    </w:p>
    <w:p w:rsidR="005464C8" w:rsidRDefault="005464C8">
      <w:pPr>
        <w:pStyle w:val="ConsPlusNormal"/>
        <w:jc w:val="right"/>
      </w:pPr>
      <w:r>
        <w:t>Республики Крым и г. Севастополя"</w:t>
      </w:r>
    </w:p>
    <w:p w:rsidR="005464C8" w:rsidRDefault="005464C8">
      <w:pPr>
        <w:pStyle w:val="ConsPlusNormal"/>
        <w:jc w:val="center"/>
      </w:pPr>
    </w:p>
    <w:p w:rsidR="005464C8" w:rsidRDefault="005464C8">
      <w:pPr>
        <w:pStyle w:val="ConsPlusTitle"/>
        <w:jc w:val="center"/>
      </w:pPr>
      <w:bookmarkStart w:id="4" w:name="P231"/>
      <w:bookmarkEnd w:id="4"/>
      <w:r>
        <w:t>МЕТОДИКА</w:t>
      </w:r>
    </w:p>
    <w:p w:rsidR="005464C8" w:rsidRDefault="005464C8">
      <w:pPr>
        <w:pStyle w:val="ConsPlusTitle"/>
        <w:jc w:val="center"/>
      </w:pPr>
      <w:r>
        <w:t>ДЕТАЛИЗАЦИИ УКРУПНЕННЫХ ИНВЕСТИЦИОННЫХ ПРОЕКТОВ, РЕАЛИЗУЕМЫХ</w:t>
      </w:r>
    </w:p>
    <w:p w:rsidR="005464C8" w:rsidRDefault="005464C8">
      <w:pPr>
        <w:pStyle w:val="ConsPlusTitle"/>
        <w:jc w:val="center"/>
      </w:pPr>
      <w:r>
        <w:t>В РАМКАХ ГОСУДАРСТВЕННОЙ ПРОГРАММЫ РОССИЙСКОЙ ФЕДЕРАЦИИ</w:t>
      </w:r>
    </w:p>
    <w:p w:rsidR="005464C8" w:rsidRDefault="005464C8">
      <w:pPr>
        <w:pStyle w:val="ConsPlusTitle"/>
        <w:jc w:val="center"/>
      </w:pPr>
      <w:r>
        <w:t>"СОЦИАЛЬНО-ЭКОНОМИЧЕСКОЕ РАЗВИТИЕ РЕСПУБЛИКИ КРЫМ</w:t>
      </w:r>
    </w:p>
    <w:p w:rsidR="005464C8" w:rsidRDefault="005464C8">
      <w:pPr>
        <w:pStyle w:val="ConsPlusTitle"/>
        <w:jc w:val="center"/>
      </w:pPr>
      <w:r>
        <w:t>И Г. СЕВАСТОПОЛЯ"</w:t>
      </w:r>
    </w:p>
    <w:p w:rsidR="005464C8" w:rsidRDefault="005464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64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64C8" w:rsidRDefault="005464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64C8" w:rsidRDefault="005464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64C8" w:rsidRDefault="005464C8">
            <w:pPr>
              <w:pStyle w:val="ConsPlusNormal"/>
              <w:jc w:val="center"/>
            </w:pPr>
            <w:r>
              <w:rPr>
                <w:color w:val="392C69"/>
              </w:rPr>
              <w:t>Список изменяющих документов</w:t>
            </w:r>
          </w:p>
          <w:p w:rsidR="005464C8" w:rsidRDefault="005464C8">
            <w:pPr>
              <w:pStyle w:val="ConsPlusNormal"/>
              <w:jc w:val="center"/>
            </w:pPr>
            <w:r>
              <w:rPr>
                <w:color w:val="392C69"/>
              </w:rPr>
              <w:t xml:space="preserve">(в ред. Постановлений Правительства РФ от 28.10.2022 </w:t>
            </w:r>
            <w:hyperlink r:id="rId64">
              <w:r>
                <w:rPr>
                  <w:color w:val="0000FF"/>
                </w:rPr>
                <w:t>N 1916</w:t>
              </w:r>
            </w:hyperlink>
            <w:r>
              <w:rPr>
                <w:color w:val="392C69"/>
              </w:rPr>
              <w:t>,</w:t>
            </w:r>
          </w:p>
          <w:p w:rsidR="005464C8" w:rsidRDefault="005464C8">
            <w:pPr>
              <w:pStyle w:val="ConsPlusNormal"/>
              <w:jc w:val="center"/>
            </w:pPr>
            <w:r>
              <w:rPr>
                <w:color w:val="392C69"/>
              </w:rPr>
              <w:t xml:space="preserve">от 28.11.2022 </w:t>
            </w:r>
            <w:hyperlink r:id="rId65">
              <w:r>
                <w:rPr>
                  <w:color w:val="0000FF"/>
                </w:rPr>
                <w:t>N 2158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464C8" w:rsidRDefault="005464C8">
            <w:pPr>
              <w:pStyle w:val="ConsPlusNormal"/>
            </w:pPr>
          </w:p>
        </w:tc>
      </w:tr>
    </w:tbl>
    <w:p w:rsidR="005464C8" w:rsidRDefault="005464C8">
      <w:pPr>
        <w:pStyle w:val="ConsPlusNormal"/>
        <w:jc w:val="center"/>
      </w:pPr>
    </w:p>
    <w:p w:rsidR="005464C8" w:rsidRDefault="005464C8">
      <w:pPr>
        <w:pStyle w:val="ConsPlusNormal"/>
        <w:ind w:firstLine="540"/>
        <w:jc w:val="both"/>
      </w:pPr>
      <w:r>
        <w:t>1. Настоящая методика разработана для определения общих и специальных требований к порядку детализации укрупненных инвестиционных проектов, реализуемых в рамках государственной программы Российской Федерации "Социально-экономическое развитие Республики Крым и г. Севастополя" (далее соответственно - Программа, проекты Программы), и предназначена для обоснования выбора и порядка создания конкретных объектов капитального строительства в рамках Программы.</w:t>
      </w:r>
    </w:p>
    <w:p w:rsidR="005464C8" w:rsidRDefault="005464C8">
      <w:pPr>
        <w:pStyle w:val="ConsPlusNormal"/>
        <w:spacing w:before="220"/>
        <w:ind w:firstLine="540"/>
        <w:jc w:val="both"/>
      </w:pPr>
      <w:r>
        <w:t>2. Детализация проектов Программы и планирование очередности строительства объектов капитального строительства осуществляются с учетом степени их влияния на социально-экономическое развитие Республики Крым и г. Севастополя исходя из необходимости достижения целевых индикаторов и показателей реализации Программы.</w:t>
      </w:r>
    </w:p>
    <w:p w:rsidR="005464C8" w:rsidRDefault="005464C8">
      <w:pPr>
        <w:pStyle w:val="ConsPlusNormal"/>
        <w:spacing w:before="220"/>
        <w:ind w:firstLine="540"/>
        <w:jc w:val="both"/>
      </w:pPr>
      <w:r>
        <w:t xml:space="preserve">3. Государственный заказчик Программы проводит интегральную оценку объектов капитального строительства на предмет эффективности использования средств федерального бюджета, направляемых на капитальные вложения, в порядке и сроки, которые установлены </w:t>
      </w:r>
      <w:hyperlink r:id="rId66">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5464C8" w:rsidRDefault="005464C8">
      <w:pPr>
        <w:pStyle w:val="ConsPlusNormal"/>
        <w:spacing w:before="220"/>
        <w:ind w:firstLine="540"/>
        <w:jc w:val="both"/>
      </w:pPr>
      <w:bookmarkStart w:id="5" w:name="P243"/>
      <w:bookmarkEnd w:id="5"/>
      <w:r>
        <w:t>4. Государственным заказчиком Программы при проведении детализации проектов Программы по каждому объекту капитального строительства проверяется наличие следующих документов:</w:t>
      </w:r>
    </w:p>
    <w:p w:rsidR="005464C8" w:rsidRDefault="005464C8">
      <w:pPr>
        <w:pStyle w:val="ConsPlusNormal"/>
        <w:spacing w:before="220"/>
        <w:ind w:firstLine="540"/>
        <w:jc w:val="both"/>
      </w:pPr>
      <w:r>
        <w:t>а) паспорт проекта Программы по форме, установленной Министерством строительства и жилищно-коммунального хозяйства Российской Федерации;</w:t>
      </w:r>
    </w:p>
    <w:p w:rsidR="005464C8" w:rsidRDefault="005464C8">
      <w:pPr>
        <w:pStyle w:val="ConsPlusNormal"/>
        <w:jc w:val="both"/>
      </w:pPr>
      <w:r>
        <w:t xml:space="preserve">(в ред. </w:t>
      </w:r>
      <w:hyperlink r:id="rId67">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bookmarkStart w:id="6" w:name="P246"/>
      <w:bookmarkEnd w:id="6"/>
      <w:r>
        <w:t xml:space="preserve">б) 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w:t>
      </w:r>
      <w:r>
        <w:lastRenderedPageBreak/>
        <w:t>Федерации является обязательным;</w:t>
      </w:r>
    </w:p>
    <w:p w:rsidR="005464C8" w:rsidRDefault="005464C8">
      <w:pPr>
        <w:pStyle w:val="ConsPlusNormal"/>
        <w:spacing w:before="220"/>
        <w:ind w:firstLine="540"/>
        <w:jc w:val="both"/>
      </w:pPr>
      <w:bookmarkStart w:id="7" w:name="P247"/>
      <w:bookmarkEnd w:id="7"/>
      <w:r>
        <w:t>в) документ об утверждении проектной документации в соответствии с законодательством Российской Федерации;</w:t>
      </w:r>
    </w:p>
    <w:p w:rsidR="005464C8" w:rsidRDefault="005464C8">
      <w:pPr>
        <w:pStyle w:val="ConsPlusNormal"/>
        <w:spacing w:before="220"/>
        <w:ind w:firstLine="540"/>
        <w:jc w:val="both"/>
      </w:pPr>
      <w:r>
        <w:t>г) титульные списки вновь начинаемых объектов капитального строительства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плановый период, утвержденные государственным заказчиком Программы (заказчиком);</w:t>
      </w:r>
    </w:p>
    <w:p w:rsidR="005464C8" w:rsidRDefault="005464C8">
      <w:pPr>
        <w:pStyle w:val="ConsPlusNormal"/>
        <w:spacing w:before="220"/>
        <w:ind w:firstLine="540"/>
        <w:jc w:val="both"/>
      </w:pPr>
      <w:bookmarkStart w:id="8" w:name="P249"/>
      <w:bookmarkEnd w:id="8"/>
      <w:r>
        <w:t>д) положительное заключение о достоверности сметной стоимости объекта капитального строительства;</w:t>
      </w:r>
    </w:p>
    <w:p w:rsidR="005464C8" w:rsidRDefault="005464C8">
      <w:pPr>
        <w:pStyle w:val="ConsPlusNormal"/>
        <w:spacing w:before="220"/>
        <w:ind w:firstLine="540"/>
        <w:jc w:val="both"/>
      </w:pPr>
      <w:r>
        <w:t>е) задание на проектирование в случае, если на разработку проектной документации предоставляются средства федерального бюджета;</w:t>
      </w:r>
    </w:p>
    <w:p w:rsidR="005464C8" w:rsidRDefault="005464C8">
      <w:pPr>
        <w:pStyle w:val="ConsPlusNormal"/>
        <w:spacing w:before="220"/>
        <w:ind w:firstLine="540"/>
        <w:jc w:val="both"/>
      </w:pPr>
      <w:r>
        <w:t xml:space="preserve">ж) документ, содержащий результаты оценки эффективности использования средств федерального бюджета, направляемых на капитальные вложения, проведенной в порядке, установленном </w:t>
      </w:r>
      <w:hyperlink r:id="rId68">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5464C8" w:rsidRDefault="005464C8">
      <w:pPr>
        <w:pStyle w:val="ConsPlusNormal"/>
        <w:spacing w:before="220"/>
        <w:ind w:firstLine="540"/>
        <w:jc w:val="both"/>
      </w:pPr>
      <w:r>
        <w:t>5. Государственный заказчик Программы проводит детализацию проектов Программы по объектам капитального строительства государственной собственности субъектов Российской Федерации (муниципальной собственности), софинансируемым за счет субсидии, путем определения конкретных объектов капитального строительства, что является основанием для подписания соглашения о предоставлении субсидии на реализацию мероприятий Программы между государственным заказчиком и субъектами Российской Федерации и начала финансирования строительства объектов.</w:t>
      </w:r>
    </w:p>
    <w:p w:rsidR="005464C8" w:rsidRDefault="005464C8">
      <w:pPr>
        <w:pStyle w:val="ConsPlusNormal"/>
        <w:spacing w:before="220"/>
        <w:ind w:firstLine="540"/>
        <w:jc w:val="both"/>
      </w:pPr>
      <w:r>
        <w:t xml:space="preserve">6. Государственный заказчик Программы проводит детализацию проектов Программы по объектам капитального строительства государственной собственности Российской Федерации, собственности юридических лиц, не являющихся государственными или муниципальными учреждениями и государственными или муниципальными унитарными предприятиями, финансируемым за счет средств федерального бюджета, путем определения конкретных объектов капитального строительства. Перечень объектов капитального строительства государственной собственности Российской Федерации, собственности юридических лиц, не являющихся государственными или муниципальными учреждениями и государственными или муниципальными унитарными предприятиями, утверждается ведомственным актом государственного заказчика Программы по согласованию с Министерством строительства и жилищно-коммунального хозяйства Российской Федерации. Государственный заказчик Программы при направлении проекта ведомственного акта на согласование в Министерство строительства и жилищно-коммунального хозяйства Российской Федерации представляет в отношении каждого объекта капитального строительства документы, предусмотренные </w:t>
      </w:r>
      <w:hyperlink w:anchor="P243">
        <w:r>
          <w:rPr>
            <w:color w:val="0000FF"/>
          </w:rPr>
          <w:t>пунктом 4</w:t>
        </w:r>
      </w:hyperlink>
      <w:r>
        <w:t xml:space="preserve"> настоящей методики.</w:t>
      </w:r>
    </w:p>
    <w:p w:rsidR="005464C8" w:rsidRDefault="005464C8">
      <w:pPr>
        <w:pStyle w:val="ConsPlusNormal"/>
        <w:jc w:val="both"/>
      </w:pPr>
      <w:r>
        <w:t xml:space="preserve">(в ред. Постановлений Правительства РФ от 28.10.2022 </w:t>
      </w:r>
      <w:hyperlink r:id="rId69">
        <w:r>
          <w:rPr>
            <w:color w:val="0000FF"/>
          </w:rPr>
          <w:t>N 1916</w:t>
        </w:r>
      </w:hyperlink>
      <w:r>
        <w:t xml:space="preserve">, от 28.11.2022 </w:t>
      </w:r>
      <w:hyperlink r:id="rId70">
        <w:r>
          <w:rPr>
            <w:color w:val="0000FF"/>
          </w:rPr>
          <w:t>N 2158</w:t>
        </w:r>
      </w:hyperlink>
      <w:r>
        <w:t>)</w:t>
      </w:r>
    </w:p>
    <w:p w:rsidR="005464C8" w:rsidRDefault="005464C8">
      <w:pPr>
        <w:pStyle w:val="ConsPlusNormal"/>
        <w:spacing w:before="220"/>
        <w:ind w:firstLine="540"/>
        <w:jc w:val="both"/>
      </w:pPr>
      <w:r>
        <w:t xml:space="preserve">7. Документы, указанные в </w:t>
      </w:r>
      <w:hyperlink w:anchor="P246">
        <w:r>
          <w:rPr>
            <w:color w:val="0000FF"/>
          </w:rPr>
          <w:t>подпунктах "б"</w:t>
        </w:r>
      </w:hyperlink>
      <w:r>
        <w:t xml:space="preserve">, </w:t>
      </w:r>
      <w:hyperlink w:anchor="P247">
        <w:r>
          <w:rPr>
            <w:color w:val="0000FF"/>
          </w:rPr>
          <w:t>"в"</w:t>
        </w:r>
      </w:hyperlink>
      <w:r>
        <w:t xml:space="preserve"> и </w:t>
      </w:r>
      <w:hyperlink w:anchor="P249">
        <w:r>
          <w:rPr>
            <w:color w:val="0000FF"/>
          </w:rPr>
          <w:t>"д" пункта 4</w:t>
        </w:r>
      </w:hyperlink>
      <w:r>
        <w:t xml:space="preserve"> настоящей методики, не представляются в случае, если на разработку проектной документации предоставляются средства федерального бюджета.</w:t>
      </w:r>
    </w:p>
    <w:p w:rsidR="005464C8" w:rsidRDefault="005464C8">
      <w:pPr>
        <w:pStyle w:val="ConsPlusNormal"/>
        <w:ind w:firstLine="540"/>
        <w:jc w:val="both"/>
      </w:pPr>
    </w:p>
    <w:p w:rsidR="005464C8" w:rsidRDefault="005464C8">
      <w:pPr>
        <w:pStyle w:val="ConsPlusNormal"/>
        <w:ind w:firstLine="540"/>
        <w:jc w:val="both"/>
      </w:pPr>
    </w:p>
    <w:p w:rsidR="005464C8" w:rsidRDefault="005464C8">
      <w:pPr>
        <w:pStyle w:val="ConsPlusNormal"/>
        <w:ind w:firstLine="540"/>
        <w:jc w:val="both"/>
      </w:pPr>
    </w:p>
    <w:p w:rsidR="005464C8" w:rsidRDefault="005464C8">
      <w:pPr>
        <w:pStyle w:val="ConsPlusNormal"/>
        <w:ind w:firstLine="540"/>
        <w:jc w:val="both"/>
      </w:pPr>
    </w:p>
    <w:p w:rsidR="005464C8" w:rsidRDefault="005464C8">
      <w:pPr>
        <w:pStyle w:val="ConsPlusNormal"/>
        <w:ind w:firstLine="540"/>
        <w:jc w:val="both"/>
      </w:pPr>
    </w:p>
    <w:p w:rsidR="005464C8" w:rsidRDefault="005464C8">
      <w:pPr>
        <w:pStyle w:val="ConsPlusNormal"/>
        <w:jc w:val="right"/>
        <w:outlineLvl w:val="1"/>
      </w:pPr>
      <w:r>
        <w:t>Приложение N 3</w:t>
      </w:r>
    </w:p>
    <w:p w:rsidR="005464C8" w:rsidRDefault="005464C8">
      <w:pPr>
        <w:pStyle w:val="ConsPlusNormal"/>
        <w:jc w:val="right"/>
      </w:pPr>
      <w:r>
        <w:t>к государственной программе</w:t>
      </w:r>
    </w:p>
    <w:p w:rsidR="005464C8" w:rsidRDefault="005464C8">
      <w:pPr>
        <w:pStyle w:val="ConsPlusNormal"/>
        <w:jc w:val="right"/>
      </w:pPr>
      <w:r>
        <w:t>Российской Федерации</w:t>
      </w:r>
    </w:p>
    <w:p w:rsidR="005464C8" w:rsidRDefault="005464C8">
      <w:pPr>
        <w:pStyle w:val="ConsPlusNormal"/>
        <w:jc w:val="right"/>
      </w:pPr>
      <w:r>
        <w:t>"Социально-экономическое развитие</w:t>
      </w:r>
    </w:p>
    <w:p w:rsidR="005464C8" w:rsidRDefault="005464C8">
      <w:pPr>
        <w:pStyle w:val="ConsPlusNormal"/>
        <w:jc w:val="right"/>
      </w:pPr>
      <w:r>
        <w:t>Республики Крым и г. Севастополя"</w:t>
      </w:r>
    </w:p>
    <w:p w:rsidR="005464C8" w:rsidRDefault="005464C8">
      <w:pPr>
        <w:pStyle w:val="ConsPlusNormal"/>
        <w:jc w:val="center"/>
      </w:pPr>
    </w:p>
    <w:p w:rsidR="005464C8" w:rsidRDefault="005464C8">
      <w:pPr>
        <w:pStyle w:val="ConsPlusTitle"/>
        <w:jc w:val="center"/>
      </w:pPr>
      <w:bookmarkStart w:id="9" w:name="P267"/>
      <w:bookmarkEnd w:id="9"/>
      <w:r>
        <w:t>МЕХАНИЗМ</w:t>
      </w:r>
    </w:p>
    <w:p w:rsidR="005464C8" w:rsidRDefault="005464C8">
      <w:pPr>
        <w:pStyle w:val="ConsPlusTitle"/>
        <w:jc w:val="center"/>
      </w:pPr>
      <w:r>
        <w:t>РЕАЛИЗАЦИИ ГОСУДАРСТВЕННОЙ ПРОГРАММЫ РОССИЙСКОЙ ФЕДЕРАЦИИ</w:t>
      </w:r>
    </w:p>
    <w:p w:rsidR="005464C8" w:rsidRDefault="005464C8">
      <w:pPr>
        <w:pStyle w:val="ConsPlusTitle"/>
        <w:jc w:val="center"/>
      </w:pPr>
      <w:r>
        <w:t>"СОЦИАЛЬНО-ЭКОНОМИЧЕСКОЕ РАЗВИТИЕ РЕСПУБЛИКИ КРЫМ</w:t>
      </w:r>
    </w:p>
    <w:p w:rsidR="005464C8" w:rsidRDefault="005464C8">
      <w:pPr>
        <w:pStyle w:val="ConsPlusTitle"/>
        <w:jc w:val="center"/>
      </w:pPr>
      <w:r>
        <w:t>И Г. СЕВАСТОПОЛЯ"</w:t>
      </w:r>
    </w:p>
    <w:p w:rsidR="005464C8" w:rsidRDefault="005464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64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64C8" w:rsidRDefault="005464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64C8" w:rsidRDefault="005464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64C8" w:rsidRDefault="005464C8">
            <w:pPr>
              <w:pStyle w:val="ConsPlusNormal"/>
              <w:jc w:val="center"/>
            </w:pPr>
            <w:r>
              <w:rPr>
                <w:color w:val="392C69"/>
              </w:rPr>
              <w:t>Список изменяющих документов</w:t>
            </w:r>
          </w:p>
          <w:p w:rsidR="005464C8" w:rsidRDefault="005464C8">
            <w:pPr>
              <w:pStyle w:val="ConsPlusNormal"/>
              <w:jc w:val="center"/>
            </w:pPr>
            <w:r>
              <w:rPr>
                <w:color w:val="392C69"/>
              </w:rPr>
              <w:t xml:space="preserve">(в ред. Постановлений Правительства РФ от 28.10.2022 </w:t>
            </w:r>
            <w:hyperlink r:id="rId71">
              <w:r>
                <w:rPr>
                  <w:color w:val="0000FF"/>
                </w:rPr>
                <w:t>N 1916</w:t>
              </w:r>
            </w:hyperlink>
            <w:r>
              <w:rPr>
                <w:color w:val="392C69"/>
              </w:rPr>
              <w:t>,</w:t>
            </w:r>
          </w:p>
          <w:p w:rsidR="005464C8" w:rsidRDefault="005464C8">
            <w:pPr>
              <w:pStyle w:val="ConsPlusNormal"/>
              <w:jc w:val="center"/>
            </w:pPr>
            <w:r>
              <w:rPr>
                <w:color w:val="392C69"/>
              </w:rPr>
              <w:t xml:space="preserve">от 17.03.2023 </w:t>
            </w:r>
            <w:hyperlink r:id="rId72">
              <w:r>
                <w:rPr>
                  <w:color w:val="0000FF"/>
                </w:rPr>
                <w:t>N 408</w:t>
              </w:r>
            </w:hyperlink>
            <w:r>
              <w:rPr>
                <w:color w:val="392C69"/>
              </w:rPr>
              <w:t xml:space="preserve">, от 09.11.2023 </w:t>
            </w:r>
            <w:hyperlink r:id="rId73">
              <w:r>
                <w:rPr>
                  <w:color w:val="0000FF"/>
                </w:rPr>
                <w:t>N 1878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464C8" w:rsidRDefault="005464C8">
            <w:pPr>
              <w:pStyle w:val="ConsPlusNormal"/>
            </w:pPr>
          </w:p>
        </w:tc>
      </w:tr>
    </w:tbl>
    <w:p w:rsidR="005464C8" w:rsidRDefault="005464C8">
      <w:pPr>
        <w:pStyle w:val="ConsPlusNormal"/>
        <w:jc w:val="center"/>
      </w:pPr>
    </w:p>
    <w:p w:rsidR="005464C8" w:rsidRDefault="005464C8">
      <w:pPr>
        <w:pStyle w:val="ConsPlusNormal"/>
        <w:ind w:firstLine="540"/>
        <w:jc w:val="both"/>
      </w:pPr>
      <w:r>
        <w:t>1. Информационно-аналитическое сопровождение государственной программы Российской Федерации "Социально-экономическое развитие Республики Крым и г. Севастополя" (далее - Программа) осуществляется автономной некоммерческой организацией "Дирекция по информационно-аналитическому сопровождению государственной программы Российской Федерации "Социально-экономическое развитие Республики Крым и г. Севастополя" (далее - организация).</w:t>
      </w:r>
    </w:p>
    <w:p w:rsidR="005464C8" w:rsidRDefault="005464C8">
      <w:pPr>
        <w:pStyle w:val="ConsPlusNormal"/>
        <w:spacing w:before="220"/>
        <w:ind w:firstLine="540"/>
        <w:jc w:val="both"/>
      </w:pPr>
      <w:r>
        <w:t>2. Полномочия учредителя организации от имени Российской Федерации осуществляет Министерство строительства и жилищно-коммунального хозяйства Российской Федерации.</w:t>
      </w:r>
    </w:p>
    <w:p w:rsidR="005464C8" w:rsidRDefault="005464C8">
      <w:pPr>
        <w:pStyle w:val="ConsPlusNormal"/>
        <w:jc w:val="both"/>
      </w:pPr>
      <w:r>
        <w:t xml:space="preserve">(в ред. </w:t>
      </w:r>
      <w:hyperlink r:id="rId74">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3. В рамках Программы предусмотрено финансирование деятельности организации, которое осуществляется в виде имущественного взноса Российской Федерации в пределах лимитов бюджетных ассигнований, предусмотренных Министерству строительства и жилищно-коммунального хозяйства Российской Федерации.</w:t>
      </w:r>
    </w:p>
    <w:p w:rsidR="005464C8" w:rsidRDefault="005464C8">
      <w:pPr>
        <w:pStyle w:val="ConsPlusNormal"/>
        <w:jc w:val="both"/>
      </w:pPr>
      <w:r>
        <w:t xml:space="preserve">(в ред. </w:t>
      </w:r>
      <w:hyperlink r:id="rId75">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4. Организация, действуя в соответствии с законодательством Российской Федерации, осуществляет следующие функции:</w:t>
      </w:r>
    </w:p>
    <w:p w:rsidR="005464C8" w:rsidRDefault="005464C8">
      <w:pPr>
        <w:pStyle w:val="ConsPlusNormal"/>
        <w:spacing w:before="220"/>
        <w:ind w:firstLine="540"/>
        <w:jc w:val="both"/>
      </w:pPr>
      <w:r>
        <w:t xml:space="preserve">а) рассмотрение документов по реализации мероприятий Программы, поступивших из Министерства строительства и жилищно-коммунального хозяйства Российской Федерации, представляемых в соответствии с </w:t>
      </w:r>
      <w:hyperlink r:id="rId76">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w:t>
      </w:r>
      <w:hyperlink r:id="rId77">
        <w:r>
          <w:rPr>
            <w:color w:val="0000FF"/>
          </w:rPr>
          <w:t>Правилами</w:t>
        </w:r>
      </w:hyperlink>
      <w:r>
        <w:t xml:space="preserve"> формирования и реализации федеральной адресной инвестиционной программы, утвержденными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 для подготовки и направления предварительного заключения в Министерство строительства и жилищно-коммунального хозяйства Российской Федерации;</w:t>
      </w:r>
    </w:p>
    <w:p w:rsidR="005464C8" w:rsidRDefault="005464C8">
      <w:pPr>
        <w:pStyle w:val="ConsPlusNormal"/>
        <w:jc w:val="both"/>
      </w:pPr>
      <w:r>
        <w:t xml:space="preserve">(в ред. </w:t>
      </w:r>
      <w:hyperlink r:id="rId78">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 xml:space="preserve">б) организация функционирования эффективной системы мониторинга хода исполнения </w:t>
      </w:r>
      <w:r>
        <w:lastRenderedPageBreak/>
        <w:t>плана реализации Программы, а также мониторинга хода проектирования, строительства и приемки законченных объектов капитального строительства в рамках Программы, в том числе с выездом на места нахождения указанных объектов;</w:t>
      </w:r>
    </w:p>
    <w:p w:rsidR="005464C8" w:rsidRDefault="005464C8">
      <w:pPr>
        <w:pStyle w:val="ConsPlusNormal"/>
        <w:spacing w:before="220"/>
        <w:ind w:firstLine="540"/>
        <w:jc w:val="both"/>
      </w:pPr>
      <w:r>
        <w:t>в) подготовка и направление в Министерство строительства и жилищно-коммунального хозяйства Российской Федерации отчетности об исполнении плана реализации Программы на основании результатов мониторинга (по установленной форме) плана реализации Программы с внесением в информационную базу данных, подготовка сводного анализа рисков нарушения плана реализации Программы, подготовка предложений о реализации мер по предупреждению и устранению нарушений плановых сроков, предусмотренных планом реализации Программы;</w:t>
      </w:r>
    </w:p>
    <w:p w:rsidR="005464C8" w:rsidRDefault="005464C8">
      <w:pPr>
        <w:pStyle w:val="ConsPlusNormal"/>
        <w:jc w:val="both"/>
      </w:pPr>
      <w:r>
        <w:t xml:space="preserve">(в ред. </w:t>
      </w:r>
      <w:hyperlink r:id="rId79">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г) организация и проведение осмотров объектов капитального строительства с целью подготовки аналитических отчетов о ходе реализации объектов;</w:t>
      </w:r>
    </w:p>
    <w:p w:rsidR="005464C8" w:rsidRDefault="005464C8">
      <w:pPr>
        <w:pStyle w:val="ConsPlusNormal"/>
        <w:spacing w:before="220"/>
        <w:ind w:firstLine="540"/>
        <w:jc w:val="both"/>
      </w:pPr>
      <w:r>
        <w:t>д) подготовка предложений по технико-экономическим обоснованиям реализации мероприятий Программы;</w:t>
      </w:r>
    </w:p>
    <w:p w:rsidR="005464C8" w:rsidRDefault="005464C8">
      <w:pPr>
        <w:pStyle w:val="ConsPlusNormal"/>
        <w:spacing w:before="220"/>
        <w:ind w:firstLine="540"/>
        <w:jc w:val="both"/>
      </w:pPr>
      <w:r>
        <w:t>е) подготовка предложений по технико-экономическим обоснованиям объединения нескольких мероприятий Программы в единый инфраструктурный комплекс в целях повышения эффективности реализации таких мероприятий, а также разработка методики реализации мероприятий, объединенных в инфраструктурный комплекс, на основе комплексного подхода к созданию всех видов инфраструктуры;</w:t>
      </w:r>
    </w:p>
    <w:p w:rsidR="005464C8" w:rsidRDefault="005464C8">
      <w:pPr>
        <w:pStyle w:val="ConsPlusNormal"/>
        <w:spacing w:before="220"/>
        <w:ind w:firstLine="540"/>
        <w:jc w:val="both"/>
      </w:pPr>
      <w:r>
        <w:t>ж) организация сбора отчетной документации о реализации мероприятий Программы и подготовка ежеквартальных отчетов;</w:t>
      </w:r>
    </w:p>
    <w:p w:rsidR="005464C8" w:rsidRDefault="005464C8">
      <w:pPr>
        <w:pStyle w:val="ConsPlusNormal"/>
        <w:spacing w:before="220"/>
        <w:ind w:firstLine="540"/>
        <w:jc w:val="both"/>
      </w:pPr>
      <w:r>
        <w:t>з) подготовка аналитических и информационных материалов для выработки государственной политики в сфере социально-экономического развития Республики Крым и г. Севастополя;</w:t>
      </w:r>
    </w:p>
    <w:p w:rsidR="005464C8" w:rsidRDefault="005464C8">
      <w:pPr>
        <w:pStyle w:val="ConsPlusNormal"/>
        <w:spacing w:before="220"/>
        <w:ind w:firstLine="540"/>
        <w:jc w:val="both"/>
      </w:pPr>
      <w:r>
        <w:t>и) внедрение и обеспечение применения информационных технологий в целях управления реализацией Программы и осуществления мониторинга хода ее выполнения, а также информационного обеспечения специализированного сайта в информационно-телекоммуникационной сети "Интернет";</w:t>
      </w:r>
    </w:p>
    <w:p w:rsidR="005464C8" w:rsidRDefault="005464C8">
      <w:pPr>
        <w:pStyle w:val="ConsPlusNormal"/>
        <w:spacing w:before="220"/>
        <w:ind w:firstLine="540"/>
        <w:jc w:val="both"/>
      </w:pPr>
      <w:r>
        <w:t>к) обеспечение информационного сопровождения реализации Программы, включая организацию выпуска и распространение тематических и периодических изданий, в том числе просветительского характера;</w:t>
      </w:r>
    </w:p>
    <w:p w:rsidR="005464C8" w:rsidRDefault="005464C8">
      <w:pPr>
        <w:pStyle w:val="ConsPlusNormal"/>
        <w:spacing w:before="220"/>
        <w:ind w:firstLine="540"/>
        <w:jc w:val="both"/>
      </w:pPr>
      <w:r>
        <w:t>л) выпуск аналитических сборников и информационно-аналитических материалов по вопросам, относящимся к сфере деятельности организации;</w:t>
      </w:r>
    </w:p>
    <w:p w:rsidR="005464C8" w:rsidRDefault="005464C8">
      <w:pPr>
        <w:pStyle w:val="ConsPlusNormal"/>
        <w:spacing w:before="220"/>
        <w:ind w:firstLine="540"/>
        <w:jc w:val="both"/>
      </w:pPr>
      <w:r>
        <w:t>м) осуществление разъяснительной и презентационной деятельности в рамках визитов экспертов и представителей Правительства Российской Федерации по вопросам социально-экономического развития Республики Крым и г. Севастополя;</w:t>
      </w:r>
    </w:p>
    <w:p w:rsidR="005464C8" w:rsidRDefault="005464C8">
      <w:pPr>
        <w:pStyle w:val="ConsPlusNormal"/>
        <w:spacing w:before="220"/>
        <w:ind w:firstLine="540"/>
        <w:jc w:val="both"/>
      </w:pPr>
      <w:r>
        <w:t>н) организация обучающих конференций, семинаров и иных мероприятий в части подготовки и повышения квалификации кадров Республики Крым и г. Севастополя;</w:t>
      </w:r>
    </w:p>
    <w:p w:rsidR="005464C8" w:rsidRDefault="005464C8">
      <w:pPr>
        <w:pStyle w:val="ConsPlusNormal"/>
        <w:spacing w:before="220"/>
        <w:ind w:firstLine="540"/>
        <w:jc w:val="both"/>
      </w:pPr>
      <w:r>
        <w:t>о) оказание консультационной и методической помощи исполнительным органам Республики Крым и г. Севастополя при подготовке документов и реализации мероприятий Программы.</w:t>
      </w:r>
    </w:p>
    <w:p w:rsidR="005464C8" w:rsidRDefault="005464C8">
      <w:pPr>
        <w:pStyle w:val="ConsPlusNormal"/>
        <w:jc w:val="both"/>
      </w:pPr>
      <w:r>
        <w:t xml:space="preserve">(в ред. </w:t>
      </w:r>
      <w:hyperlink r:id="rId80">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 xml:space="preserve">5.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w:t>
      </w:r>
      <w:r>
        <w:lastRenderedPageBreak/>
        <w:t>или стоимостью приобретения (рассчитанной в ценах соответствующих лет) более 1,5 млрд. рублей, софинансирование капитальных вложений в которые предусмотрено Программой, а также по мероприятиям, по направлению "прочие нужды" утверждается актом Министерства строительства и жилищно-коммунального хозяйства Российской Федерации, согласованным с Министерством финансов Российской Федерации. Министерство финансов Российской Федерации рассматривает проект такого акта в 10-дневный срок со дня его поступления.</w:t>
      </w:r>
    </w:p>
    <w:p w:rsidR="005464C8" w:rsidRDefault="005464C8">
      <w:pPr>
        <w:pStyle w:val="ConsPlusNormal"/>
        <w:jc w:val="both"/>
      </w:pPr>
      <w:r>
        <w:t xml:space="preserve">(в ред. </w:t>
      </w:r>
      <w:hyperlink r:id="rId81">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6. Средства Программы могут быть направлены как на финансирование объектов, так и в виде взносов в уставный капитал хозяйственных обществ, находящихся в собственности Республики Крым и г. Севастополя.</w:t>
      </w:r>
    </w:p>
    <w:p w:rsidR="005464C8" w:rsidRDefault="005464C8">
      <w:pPr>
        <w:pStyle w:val="ConsPlusNormal"/>
        <w:spacing w:before="220"/>
        <w:ind w:firstLine="540"/>
        <w:jc w:val="both"/>
      </w:pPr>
      <w:r>
        <w:t>7. Ответственность за своевременное финансирование мероприятий Программы путем предоставления субсидии, а также за их реализацию возлагается на исполнительные органы Республики Крым и г. Севастополя.</w:t>
      </w:r>
    </w:p>
    <w:p w:rsidR="005464C8" w:rsidRDefault="005464C8">
      <w:pPr>
        <w:pStyle w:val="ConsPlusNormal"/>
        <w:jc w:val="both"/>
      </w:pPr>
      <w:r>
        <w:t xml:space="preserve">(в ред. </w:t>
      </w:r>
      <w:hyperlink r:id="rId82">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8. Министерство строительства и жилищно-коммунального хозяйства Российской Федерации вправе направить в федеральное государственное бюджетное научно-исследовательское учреждение "Совет по изучению производственных сил" паспорта инвестиционных проектов, задания на проектирование объектов капитального строительства и соответствующую сопроводительную документацию для получения заключения.</w:t>
      </w:r>
    </w:p>
    <w:p w:rsidR="005464C8" w:rsidRDefault="005464C8">
      <w:pPr>
        <w:pStyle w:val="ConsPlusNormal"/>
        <w:jc w:val="both"/>
      </w:pPr>
      <w:r>
        <w:t xml:space="preserve">(в ред. </w:t>
      </w:r>
      <w:hyperlink r:id="rId83">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9. Паспорта инвестиционных проектов и задания на проектирование объектов капитального строительства по решению Министерства строительства и жилищно-коммунального хозяйства Российской Федерации могут быть направлены на согласование в следующие федеральные органы исполнительной власти:</w:t>
      </w:r>
    </w:p>
    <w:p w:rsidR="005464C8" w:rsidRDefault="005464C8">
      <w:pPr>
        <w:pStyle w:val="ConsPlusNormal"/>
        <w:jc w:val="both"/>
      </w:pPr>
      <w:r>
        <w:t xml:space="preserve">(в ред. </w:t>
      </w:r>
      <w:hyperlink r:id="rId84">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Министерство энергетики Российской Федерации - в рамках мероприятий по модернизации и развитию энергосетевого комплекса;</w:t>
      </w:r>
    </w:p>
    <w:p w:rsidR="005464C8" w:rsidRDefault="005464C8">
      <w:pPr>
        <w:pStyle w:val="ConsPlusNormal"/>
        <w:spacing w:before="220"/>
        <w:ind w:firstLine="540"/>
        <w:jc w:val="both"/>
      </w:pPr>
      <w:r>
        <w:t xml:space="preserve">абзац утратил силу. - </w:t>
      </w:r>
      <w:hyperlink r:id="rId85">
        <w:r>
          <w:rPr>
            <w:color w:val="0000FF"/>
          </w:rPr>
          <w:t>Постановление</w:t>
        </w:r>
      </w:hyperlink>
      <w:r>
        <w:t xml:space="preserve"> Правительства РФ от 28.10.2022 N 1916;</w:t>
      </w:r>
    </w:p>
    <w:p w:rsidR="005464C8" w:rsidRDefault="005464C8">
      <w:pPr>
        <w:pStyle w:val="ConsPlusNormal"/>
        <w:spacing w:before="220"/>
        <w:ind w:firstLine="540"/>
        <w:jc w:val="both"/>
      </w:pPr>
      <w:r>
        <w:t>Министерство природных ресурсов и экологии Российской Федерации - в рамках мероприятий по обеспечению обращения с твердыми коммунальными отходами, а также по разработке общей схемы водоснабжения и водоотведения;</w:t>
      </w:r>
    </w:p>
    <w:p w:rsidR="005464C8" w:rsidRDefault="005464C8">
      <w:pPr>
        <w:pStyle w:val="ConsPlusNormal"/>
        <w:jc w:val="both"/>
      </w:pPr>
      <w:r>
        <w:t xml:space="preserve">(в ред. </w:t>
      </w:r>
      <w:hyperlink r:id="rId86">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Министерство природных ресурсов и экологии Российской Федерации - в рамках мероприятий по развитию системы водообеспечения, а также по берегоукреплению и инженерной защите;</w:t>
      </w:r>
    </w:p>
    <w:p w:rsidR="005464C8" w:rsidRDefault="005464C8">
      <w:pPr>
        <w:pStyle w:val="ConsPlusNormal"/>
        <w:spacing w:before="220"/>
        <w:ind w:firstLine="540"/>
        <w:jc w:val="both"/>
      </w:pPr>
      <w:r>
        <w:t>Министерство здравоохранения Российской Федерации - в рамках мероприятий, направленных на развитие здравоохранения;</w:t>
      </w:r>
    </w:p>
    <w:p w:rsidR="005464C8" w:rsidRDefault="005464C8">
      <w:pPr>
        <w:pStyle w:val="ConsPlusNormal"/>
        <w:spacing w:before="220"/>
        <w:ind w:firstLine="540"/>
        <w:jc w:val="both"/>
      </w:pPr>
      <w:r>
        <w:t>Министерство просвещения Российской Федерации и Министерство науки и высшего образования Российской Федерации - в рамках мероприятий, направленных на развитие образования;</w:t>
      </w:r>
    </w:p>
    <w:p w:rsidR="005464C8" w:rsidRDefault="005464C8">
      <w:pPr>
        <w:pStyle w:val="ConsPlusNormal"/>
        <w:spacing w:before="220"/>
        <w:ind w:firstLine="540"/>
        <w:jc w:val="both"/>
      </w:pPr>
      <w:r>
        <w:t>Министерство культуры Российской Федерации - в рамках мероприятий по строительству (реконструкции) объектов культуры и сохранению объектов культурного наследия;</w:t>
      </w:r>
    </w:p>
    <w:p w:rsidR="005464C8" w:rsidRDefault="005464C8">
      <w:pPr>
        <w:pStyle w:val="ConsPlusNormal"/>
        <w:spacing w:before="220"/>
        <w:ind w:firstLine="540"/>
        <w:jc w:val="both"/>
      </w:pPr>
      <w:r>
        <w:t>Министерство промышленности и торговли Российской Федерации - в рамках мероприятий по созданию индустриальных парков;</w:t>
      </w:r>
    </w:p>
    <w:p w:rsidR="005464C8" w:rsidRDefault="005464C8">
      <w:pPr>
        <w:pStyle w:val="ConsPlusNormal"/>
        <w:spacing w:before="220"/>
        <w:ind w:firstLine="540"/>
        <w:jc w:val="both"/>
      </w:pPr>
      <w:r>
        <w:lastRenderedPageBreak/>
        <w:t>Министерство спорта Российской Федерации - в рамках мероприятий, направленных на развитие физической культуры и спорта;</w:t>
      </w:r>
    </w:p>
    <w:p w:rsidR="005464C8" w:rsidRDefault="005464C8">
      <w:pPr>
        <w:pStyle w:val="ConsPlusNormal"/>
        <w:spacing w:before="220"/>
        <w:ind w:firstLine="540"/>
        <w:jc w:val="both"/>
      </w:pPr>
      <w:r>
        <w:t>Министерство сельского хозяйства Российской Федерации - в рамках мероприятий по ветеринарному и фитосанитарному надзору;</w:t>
      </w:r>
    </w:p>
    <w:p w:rsidR="005464C8" w:rsidRDefault="005464C8">
      <w:pPr>
        <w:pStyle w:val="ConsPlusNormal"/>
        <w:spacing w:before="220"/>
        <w:ind w:firstLine="540"/>
        <w:jc w:val="both"/>
      </w:pPr>
      <w:r>
        <w:t>Министерство Российской Федерации по делам гражданской обороны, чрезвычайным ситуациям и ликвидации последствий стихийных бедствий - в рамках мероприятий, направленных на защиту населения и территорий от чрезвычайных ситуаций, обеспечение пожарной безопасности и безопасности людей на водных объектах;</w:t>
      </w:r>
    </w:p>
    <w:p w:rsidR="005464C8" w:rsidRDefault="005464C8">
      <w:pPr>
        <w:pStyle w:val="ConsPlusNormal"/>
        <w:spacing w:before="220"/>
        <w:ind w:firstLine="540"/>
        <w:jc w:val="both"/>
      </w:pPr>
      <w:r>
        <w:t>Министерство культуры Российской Федерации, Министерство энергетики Российской Федерации, Федеральное агентство по делам национальностей, Министерство просвещения Российской Федерации и Министерство науки и высшего образования Российской Федерации - в рамках мероприятий по обеспечению межнационального единства;</w:t>
      </w:r>
    </w:p>
    <w:p w:rsidR="005464C8" w:rsidRDefault="005464C8">
      <w:pPr>
        <w:pStyle w:val="ConsPlusNormal"/>
        <w:jc w:val="both"/>
      </w:pPr>
      <w:r>
        <w:t xml:space="preserve">(в ред. </w:t>
      </w:r>
      <w:hyperlink r:id="rId87">
        <w:r>
          <w:rPr>
            <w:color w:val="0000FF"/>
          </w:rPr>
          <w:t>Постановления</w:t>
        </w:r>
      </w:hyperlink>
      <w:r>
        <w:t xml:space="preserve"> Правительства РФ от 28.10.2022 N 1916)</w:t>
      </w:r>
    </w:p>
    <w:p w:rsidR="005464C8" w:rsidRDefault="005464C8">
      <w:pPr>
        <w:pStyle w:val="ConsPlusNormal"/>
        <w:spacing w:before="220"/>
        <w:ind w:firstLine="540"/>
        <w:jc w:val="both"/>
      </w:pPr>
      <w:r>
        <w:t>Федеральное дорожное агентство - в рамках мероприятий, направленных на строительство и реконструкцию автомобильных дорог;</w:t>
      </w:r>
    </w:p>
    <w:p w:rsidR="005464C8" w:rsidRDefault="005464C8">
      <w:pPr>
        <w:pStyle w:val="ConsPlusNormal"/>
        <w:spacing w:before="220"/>
        <w:ind w:firstLine="540"/>
        <w:jc w:val="both"/>
      </w:pPr>
      <w:r>
        <w:t>Федеральное агентство морского и речного транспорта - в рамках мероприятий по строительству объектов портовой инфраструктуры;</w:t>
      </w:r>
    </w:p>
    <w:p w:rsidR="005464C8" w:rsidRDefault="005464C8">
      <w:pPr>
        <w:pStyle w:val="ConsPlusNormal"/>
        <w:spacing w:before="220"/>
        <w:ind w:firstLine="540"/>
        <w:jc w:val="both"/>
      </w:pPr>
      <w:r>
        <w:t>Федеральное агентство воздушного транспорта - в рамках мероприятий по строительству объектов аэропортовой инфраструктуры;</w:t>
      </w:r>
    </w:p>
    <w:p w:rsidR="005464C8" w:rsidRDefault="005464C8">
      <w:pPr>
        <w:pStyle w:val="ConsPlusNormal"/>
        <w:spacing w:before="220"/>
        <w:ind w:firstLine="540"/>
        <w:jc w:val="both"/>
      </w:pPr>
      <w:r>
        <w:t>Федеральное агентство по туризму - в рамках мероприятий по формированию туристско-рекреационных кластеров.</w:t>
      </w:r>
    </w:p>
    <w:p w:rsidR="005464C8" w:rsidRDefault="005464C8">
      <w:pPr>
        <w:pStyle w:val="ConsPlusNormal"/>
        <w:spacing w:before="220"/>
        <w:ind w:firstLine="540"/>
        <w:jc w:val="both"/>
      </w:pPr>
      <w:r>
        <w:t>10. Согласование задания на проектирование объектов капитального строительства осуществляется на предмет потребности в объекте капитального строительства (в отношении укрупненных инвестиционных проектов), необходимости подготовки градостроительной документации и выполнения научно-исследовательских, опытно-конструкторских и технологических работ, а также соответствия требованиям законодательства Российской Федерации по разработке указанных документов и укрупненным стоимостным показателям выполняемых работ и применения инновационных технологий при строительстве и реконструкции объектов капитального строительства.</w:t>
      </w:r>
    </w:p>
    <w:p w:rsidR="005464C8" w:rsidRDefault="005464C8">
      <w:pPr>
        <w:pStyle w:val="ConsPlusNormal"/>
        <w:spacing w:before="220"/>
        <w:ind w:firstLine="540"/>
        <w:jc w:val="both"/>
      </w:pPr>
      <w:r>
        <w:t>11. В отношении объектов капитального строительства Республики Крым и г. Севастополя, за исключением объектов, государственными заказчиками по которым являются Министерство энергетики Российской Федерации и Министерство транспорта Российской Федерации, а также объектов дорожного хозяйства, которые реализуются в рамках Программы и по которым не заключены государственные (муниципальные) контракты (договоры) на выполнение проектно-изыскательских и строительно-монтажных работ, в случаях, определяемых Министерством строительства и жилищно-коммунального хозяйства Российской Федерации, подведомственным Министерству строительства и жилищно-коммунального хозяйства Российской Федерации федеральным автономным учреждением "РосКапСтрой", осуществляются согласование заданий на проектирование и последующий строительный контроль за строительством и реконструкцией соответствующих объектов капитального строительства.</w:t>
      </w:r>
    </w:p>
    <w:p w:rsidR="005464C8" w:rsidRDefault="005464C8">
      <w:pPr>
        <w:pStyle w:val="ConsPlusNormal"/>
        <w:jc w:val="both"/>
      </w:pPr>
      <w:r>
        <w:t xml:space="preserve">(в ред. Постановлений Правительства РФ от 28.10.2022 </w:t>
      </w:r>
      <w:hyperlink r:id="rId88">
        <w:r>
          <w:rPr>
            <w:color w:val="0000FF"/>
          </w:rPr>
          <w:t>N 1916</w:t>
        </w:r>
      </w:hyperlink>
      <w:r>
        <w:t xml:space="preserve">, от 09.11.2023 </w:t>
      </w:r>
      <w:hyperlink r:id="rId89">
        <w:r>
          <w:rPr>
            <w:color w:val="0000FF"/>
          </w:rPr>
          <w:t>N 1878</w:t>
        </w:r>
      </w:hyperlink>
      <w:r>
        <w:t>)</w:t>
      </w:r>
    </w:p>
    <w:p w:rsidR="005464C8" w:rsidRDefault="005464C8">
      <w:pPr>
        <w:pStyle w:val="ConsPlusNormal"/>
        <w:spacing w:before="220"/>
        <w:ind w:firstLine="540"/>
        <w:jc w:val="both"/>
      </w:pPr>
      <w:r>
        <w:t xml:space="preserve">В отношении объектов капитального строительства Республики Крым и г. Севастополя, являющихся объектами дорожного хозяйства, которые реализуются в рамках Программы и по которым не заключены государственные (муниципальные) контракты (договоры) на выполнение строительно-монтажных работ, в случаях, определяемых Правительством Российской Федерации, подведомственным Федеральному дорожному агентству федеральным автономным учреждением </w:t>
      </w:r>
      <w:r>
        <w:lastRenderedPageBreak/>
        <w:t>"Росдорнии" осуществляется строительный контроль за строительством, реконструкцией и капитальным ремонтом соответствующих объектов капитального строительства.</w:t>
      </w:r>
    </w:p>
    <w:p w:rsidR="005464C8" w:rsidRDefault="005464C8">
      <w:pPr>
        <w:pStyle w:val="ConsPlusNormal"/>
        <w:jc w:val="both"/>
      </w:pPr>
      <w:r>
        <w:t xml:space="preserve">(в ред. </w:t>
      </w:r>
      <w:hyperlink r:id="rId90">
        <w:r>
          <w:rPr>
            <w:color w:val="0000FF"/>
          </w:rPr>
          <w:t>Постановления</w:t>
        </w:r>
      </w:hyperlink>
      <w:r>
        <w:t xml:space="preserve"> Правительства РФ от 17.03.2023 N 408)</w:t>
      </w:r>
    </w:p>
    <w:p w:rsidR="005464C8" w:rsidRDefault="005464C8">
      <w:pPr>
        <w:pStyle w:val="ConsPlusNormal"/>
        <w:spacing w:before="220"/>
        <w:ind w:firstLine="540"/>
        <w:jc w:val="both"/>
      </w:pPr>
      <w:r>
        <w:t>Размер средств на осуществление федеральным автономным учреждением "РосКапСтрой" и федеральным автономным учреждением "Росдорнии" строительного контроля за строительством, реконструкцией и капитальным ремонтом капитального строительства определяется в соответствии с проектной документацией по каждому объекту капитального строительства в пределах средств, предусмотренных Программой.</w:t>
      </w:r>
    </w:p>
    <w:p w:rsidR="005464C8" w:rsidRDefault="005464C8">
      <w:pPr>
        <w:pStyle w:val="ConsPlusNormal"/>
        <w:spacing w:before="220"/>
        <w:ind w:firstLine="540"/>
        <w:jc w:val="both"/>
      </w:pPr>
      <w:r>
        <w:t>12. В целях ускорения реализации мероприятий Программы Республикой Крым и г. Севастополем могут быть проведены одновременные конкурсные процедуры как на выполнение проектно-изыскательских работ, так и на выполнение строительных работ.</w:t>
      </w:r>
    </w:p>
    <w:p w:rsidR="005464C8" w:rsidRDefault="005464C8">
      <w:pPr>
        <w:pStyle w:val="ConsPlusNormal"/>
        <w:jc w:val="both"/>
      </w:pPr>
    </w:p>
    <w:p w:rsidR="005464C8" w:rsidRDefault="005464C8">
      <w:pPr>
        <w:pStyle w:val="ConsPlusNormal"/>
        <w:jc w:val="both"/>
      </w:pPr>
    </w:p>
    <w:p w:rsidR="005464C8" w:rsidRDefault="005464C8">
      <w:pPr>
        <w:pStyle w:val="ConsPlusNormal"/>
        <w:pBdr>
          <w:bottom w:val="single" w:sz="6" w:space="0" w:color="auto"/>
        </w:pBdr>
        <w:spacing w:before="100" w:after="100"/>
        <w:jc w:val="both"/>
        <w:rPr>
          <w:sz w:val="2"/>
          <w:szCs w:val="2"/>
        </w:rPr>
      </w:pPr>
    </w:p>
    <w:p w:rsidR="00823E57" w:rsidRDefault="005464C8">
      <w:bookmarkStart w:id="10" w:name="_GoBack"/>
      <w:bookmarkEnd w:id="10"/>
    </w:p>
    <w:sectPr w:rsidR="00823E57" w:rsidSect="00196B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4C8"/>
    <w:rsid w:val="001B1A7E"/>
    <w:rsid w:val="00476492"/>
    <w:rsid w:val="005464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D645E7-D33E-4B83-A67E-C3EA001D8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64C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464C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5464C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963A2ACDF4F6B580A1662A69F2FF5BEB727214EE1D140BC3AAF109C119FA3D772A93C34892F669B86AE7003D54C56256CAD53B2299626E0UA06H" TargetMode="External"/><Relationship Id="rId18" Type="http://schemas.openxmlformats.org/officeDocument/2006/relationships/hyperlink" Target="consultantplus://offline/ref=5963A2ACDF4F6B580A1662A69F2FF5BEB7232548EBDA40BC3AAF109C119FA3D772A93C34892F669A83AE7003D54C56256CAD53B2299626E0UA06H" TargetMode="External"/><Relationship Id="rId26" Type="http://schemas.openxmlformats.org/officeDocument/2006/relationships/hyperlink" Target="consultantplus://offline/ref=5963A2ACDF4F6B580A1662A69F2FF5BEB7242544E4D240BC3AAF109C119FA3D772A93C34892F669983AE7003D54C56256CAD53B2299626E0UA06H" TargetMode="External"/><Relationship Id="rId39" Type="http://schemas.openxmlformats.org/officeDocument/2006/relationships/hyperlink" Target="consultantplus://offline/ref=5963A2ACDF4F6B580A1662A69F2FF5BEB7242544E4D240BC3AAF109C119FA3D772A93C34892F669883AE7003D54C56256CAD53B2299626E0UA06H" TargetMode="External"/><Relationship Id="rId21" Type="http://schemas.openxmlformats.org/officeDocument/2006/relationships/hyperlink" Target="consultantplus://offline/ref=5963A2ACDF4F6B580A1662A69F2FF5BEB7242544E4D240BC3AAF109C119FA3D772A93C34892F669A86AE7003D54C56256CAD53B2299626E0UA06H" TargetMode="External"/><Relationship Id="rId34" Type="http://schemas.openxmlformats.org/officeDocument/2006/relationships/hyperlink" Target="consultantplus://offline/ref=5963A2ACDF4F6B580A1662A69F2FF5BEB7242544E4D240BC3AAF109C119FA3D772A93C34892F669986AE7003D54C56256CAD53B2299626E0UA06H" TargetMode="External"/><Relationship Id="rId42" Type="http://schemas.openxmlformats.org/officeDocument/2006/relationships/hyperlink" Target="consultantplus://offline/ref=5963A2ACDF4F6B580A1662A69F2FF5BEB724264FE1DA40BC3AAF109C119FA3D772A93C34892F66998BAE7003D54C56256CAD53B2299626E0UA06H" TargetMode="External"/><Relationship Id="rId47" Type="http://schemas.openxmlformats.org/officeDocument/2006/relationships/hyperlink" Target="consultantplus://offline/ref=5963A2ACDF4F6B580A1662A69F2FF5BEB724264FE1DA40BC3AAF109C119FA3D772A93C34892F669886AE7003D54C56256CAD53B2299626E0UA06H" TargetMode="External"/><Relationship Id="rId50" Type="http://schemas.openxmlformats.org/officeDocument/2006/relationships/hyperlink" Target="consultantplus://offline/ref=5963A2ACDF4F6B580A1662A69F2FF5BEB724264FE1DA40BC3AAF109C119FA3D772A93C34892F669886AE7003D54C56256CAD53B2299626E0UA06H" TargetMode="External"/><Relationship Id="rId55" Type="http://schemas.openxmlformats.org/officeDocument/2006/relationships/hyperlink" Target="consultantplus://offline/ref=5963A2ACDF4F6B580A1662A69F2FF5BEB02E2148E0DA40BC3AAF109C119FA3D760A96438892B789A81BB265293U10AH" TargetMode="External"/><Relationship Id="rId63" Type="http://schemas.openxmlformats.org/officeDocument/2006/relationships/hyperlink" Target="consultantplus://offline/ref=5963A2ACDF4F6B580A1662A69F2FF5BEB724264FE1DA40BC3AAF109C119FA3D772A93C34892F669884AE7003D54C56256CAD53B2299626E0UA06H" TargetMode="External"/><Relationship Id="rId68" Type="http://schemas.openxmlformats.org/officeDocument/2006/relationships/hyperlink" Target="consultantplus://offline/ref=5963A2ACDF4F6B580A1662A69F2FF5BEB7262745E6D640BC3AAF109C119FA3D772A93C34892F669A80AE7003D54C56256CAD53B2299626E0UA06H" TargetMode="External"/><Relationship Id="rId76" Type="http://schemas.openxmlformats.org/officeDocument/2006/relationships/hyperlink" Target="consultantplus://offline/ref=5963A2ACDF4F6B580A1662A69F2FF5BEB7262745E6D640BC3AAF109C119FA3D772A93C34892F669A80AE7003D54C56256CAD53B2299626E0UA06H" TargetMode="External"/><Relationship Id="rId84" Type="http://schemas.openxmlformats.org/officeDocument/2006/relationships/hyperlink" Target="consultantplus://offline/ref=5963A2ACDF4F6B580A1662A69F2FF5BEB724264FE1DA40BC3AAF109C119FA3D772A93C34892F669E83AE7003D54C56256CAD53B2299626E0UA06H" TargetMode="External"/><Relationship Id="rId89" Type="http://schemas.openxmlformats.org/officeDocument/2006/relationships/hyperlink" Target="consultantplus://offline/ref=5963A2ACDF4F6B580A1662A69F2FF5BEB721264BEAD140BC3AAF109C119FA3D772A93C34892F669B8AAE7003D54C56256CAD53B2299626E0UA06H" TargetMode="External"/><Relationship Id="rId7" Type="http://schemas.openxmlformats.org/officeDocument/2006/relationships/hyperlink" Target="consultantplus://offline/ref=5963A2ACDF4F6B580A1662A69F2FF5BEB02F2649E3DA40BC3AAF109C119FA3D772A93C34892F669A82AE7003D54C56256CAD53B2299626E0UA06H" TargetMode="External"/><Relationship Id="rId71" Type="http://schemas.openxmlformats.org/officeDocument/2006/relationships/hyperlink" Target="consultantplus://offline/ref=5963A2ACDF4F6B580A1662A69F2FF5BEB724264FE1DA40BC3AAF109C119FA3D772A93C34892F669F82AE7003D54C56256CAD53B2299626E0UA06H" TargetMode="External"/><Relationship Id="rId9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5963A2ACDF4F6B580A1662A69F2FF5BEB724264FE1DA40BC3AAF109C119FA3D772A93C34892F669985AE7003D54C56256CAD53B2299626E0UA06H" TargetMode="External"/><Relationship Id="rId29" Type="http://schemas.openxmlformats.org/officeDocument/2006/relationships/hyperlink" Target="consultantplus://offline/ref=5963A2ACDF4F6B580A1662A69F2FF5BEB0222F4CE0D440BC3AAF109C119FA3D772A93C34892F649B8AAE7003D54C56256CAD53B2299626E0UA06H" TargetMode="External"/><Relationship Id="rId11" Type="http://schemas.openxmlformats.org/officeDocument/2006/relationships/hyperlink" Target="consultantplus://offline/ref=5963A2ACDF4F6B580A1662A69F2FF5BEB7232548EBDA40BC3AAF109C119FA3D772A93C34892F669A83AE7003D54C56256CAD53B2299626E0UA06H" TargetMode="External"/><Relationship Id="rId24" Type="http://schemas.openxmlformats.org/officeDocument/2006/relationships/hyperlink" Target="consultantplus://offline/ref=5963A2ACDF4F6B580A166BBF982FF5BEB42F204BE3DB40BC3AAF109C119FA3D772A93C34892F659F87AE7003D54C56256CAD53B2299626E0UA06H" TargetMode="External"/><Relationship Id="rId32" Type="http://schemas.openxmlformats.org/officeDocument/2006/relationships/hyperlink" Target="consultantplus://offline/ref=5963A2ACDF4F6B580A1662A69F2FF5BEB7242544E4D240BC3AAF109C119FA3D772A93C34892F669980AE7003D54C56256CAD53B2299626E0UA06H" TargetMode="External"/><Relationship Id="rId37" Type="http://schemas.openxmlformats.org/officeDocument/2006/relationships/hyperlink" Target="consultantplus://offline/ref=5963A2ACDF4F6B580A1662A69F2FF5BEB7242544E4D240BC3AAF109C119FA3D772A93C34892F66998BAE7003D54C56256CAD53B2299626E0UA06H" TargetMode="External"/><Relationship Id="rId40" Type="http://schemas.openxmlformats.org/officeDocument/2006/relationships/hyperlink" Target="consultantplus://offline/ref=5963A2ACDF4F6B580A1662A69F2FF5BEB7242544E4D240BC3AAF109C119FA3D772A93C34892F669882AE7003D54C56256CAD53B2299626E0UA06H" TargetMode="External"/><Relationship Id="rId45" Type="http://schemas.openxmlformats.org/officeDocument/2006/relationships/hyperlink" Target="consultantplus://offline/ref=5963A2ACDF4F6B580A1662A69F2FF5BEB7242544E4D240BC3AAF109C119FA3D772A93C34892F669880AE7003D54C56256CAD53B2299626E0UA06H" TargetMode="External"/><Relationship Id="rId53" Type="http://schemas.openxmlformats.org/officeDocument/2006/relationships/hyperlink" Target="consultantplus://offline/ref=5963A2ACDF4F6B580A1662A69F2FF5BEB7242544E4D240BC3AAF109C119FA3D772A93C34892F669F83AE7003D54C56256CAD53B2299626E0UA06H" TargetMode="External"/><Relationship Id="rId58" Type="http://schemas.openxmlformats.org/officeDocument/2006/relationships/hyperlink" Target="consultantplus://offline/ref=5963A2ACDF4F6B580A1662A69F2FF5BEB722244BEAD340BC3AAF109C119FA3D772A93C368A2E6DCFD2E1715F911D45246AAD50B035U907H" TargetMode="External"/><Relationship Id="rId66" Type="http://schemas.openxmlformats.org/officeDocument/2006/relationships/hyperlink" Target="consultantplus://offline/ref=5963A2ACDF4F6B580A1662A69F2FF5BEB7262745E6D640BC3AAF109C119FA3D772A93C34892F669A80AE7003D54C56256CAD53B2299626E0UA06H" TargetMode="External"/><Relationship Id="rId74" Type="http://schemas.openxmlformats.org/officeDocument/2006/relationships/hyperlink" Target="consultantplus://offline/ref=5963A2ACDF4F6B580A1662A69F2FF5BEB724264FE1DA40BC3AAF109C119FA3D772A93C34892F669F81AE7003D54C56256CAD53B2299626E0UA06H" TargetMode="External"/><Relationship Id="rId79" Type="http://schemas.openxmlformats.org/officeDocument/2006/relationships/hyperlink" Target="consultantplus://offline/ref=5963A2ACDF4F6B580A1662A69F2FF5BEB724264FE1DA40BC3AAF109C119FA3D772A93C34892F669F87AE7003D54C56256CAD53B2299626E0UA06H" TargetMode="External"/><Relationship Id="rId87" Type="http://schemas.openxmlformats.org/officeDocument/2006/relationships/hyperlink" Target="consultantplus://offline/ref=5963A2ACDF4F6B580A1662A69F2FF5BEB724264FE1DA40BC3AAF109C119FA3D772A93C34892F669E80AE7003D54C56256CAD53B2299626E0UA06H" TargetMode="External"/><Relationship Id="rId5" Type="http://schemas.openxmlformats.org/officeDocument/2006/relationships/hyperlink" Target="consultantplus://offline/ref=5963A2ACDF4F6B580A1662A69F2FF5BEB0232F4AEBD640BC3AAF109C119FA3D772A93C34892F669B86AE7003D54C56256CAD53B2299626E0UA06H" TargetMode="External"/><Relationship Id="rId61" Type="http://schemas.openxmlformats.org/officeDocument/2006/relationships/hyperlink" Target="consultantplus://offline/ref=5963A2ACDF4F6B580A1662A69F2FF5BEB724264FE1DA40BC3AAF109C119FA3D772A93C34892F669884AE7003D54C56256CAD53B2299626E0UA06H" TargetMode="External"/><Relationship Id="rId82" Type="http://schemas.openxmlformats.org/officeDocument/2006/relationships/hyperlink" Target="consultantplus://offline/ref=5963A2ACDF4F6B580A1662A69F2FF5BEB724264FE1DA40BC3AAF109C119FA3D772A93C34892F669F84AE7003D54C56256CAD53B2299626E0UA06H" TargetMode="External"/><Relationship Id="rId90" Type="http://schemas.openxmlformats.org/officeDocument/2006/relationships/hyperlink" Target="consultantplus://offline/ref=5963A2ACDF4F6B580A1662A69F2FF5BEB7232548EBDA40BC3AAF109C119FA3D772A93C34892F669A83AE7003D54C56256CAD53B2299626E0UA06H" TargetMode="External"/><Relationship Id="rId19" Type="http://schemas.openxmlformats.org/officeDocument/2006/relationships/hyperlink" Target="consultantplus://offline/ref=5963A2ACDF4F6B580A1662A69F2FF5BEB721264BEAD140BC3AAF109C119FA3D772A93C34892F669B8AAE7003D54C56256CAD53B2299626E0UA06H" TargetMode="External"/><Relationship Id="rId14" Type="http://schemas.openxmlformats.org/officeDocument/2006/relationships/hyperlink" Target="consultantplus://offline/ref=5963A2ACDF4F6B580A1662A69F2FF5BEB724264FE1DA40BC3AAF109C119FA3D772A93C34892F669986AE7003D54C56256CAD53B2299626E0UA06H" TargetMode="External"/><Relationship Id="rId22" Type="http://schemas.openxmlformats.org/officeDocument/2006/relationships/hyperlink" Target="consultantplus://offline/ref=5963A2ACDF4F6B580A1662A69F2FF5BEB7252F4EE3D340BC3AAF109C119FA3D772A93C34892F669B8AAE7003D54C56256CAD53B2299626E0UA06H" TargetMode="External"/><Relationship Id="rId27" Type="http://schemas.openxmlformats.org/officeDocument/2006/relationships/hyperlink" Target="consultantplus://offline/ref=5963A2ACDF4F6B580A1662A69F2FF5BEB7242544E4D240BC3AAF109C119FA3D772A93C34892F669982AE7003D54C56256CAD53B2299626E0UA06H" TargetMode="External"/><Relationship Id="rId30" Type="http://schemas.openxmlformats.org/officeDocument/2006/relationships/hyperlink" Target="consultantplus://offline/ref=5963A2ACDF4F6B580A1662A69F2FF5BEB0222045E0D540BC3AAF109C119FA3D772A93C34892F669B84AE7003D54C56256CAD53B2299626E0UA06H" TargetMode="External"/><Relationship Id="rId35" Type="http://schemas.openxmlformats.org/officeDocument/2006/relationships/hyperlink" Target="consultantplus://offline/ref=5963A2ACDF4F6B580A1662A69F2FF5BEB0222045E0D540BC3AAF109C119FA3D760A96438892B789A81BB265293U10AH" TargetMode="External"/><Relationship Id="rId43" Type="http://schemas.openxmlformats.org/officeDocument/2006/relationships/hyperlink" Target="consultantplus://offline/ref=5963A2ACDF4F6B580A1662A69F2FF5BEB724264FE1DA40BC3AAF109C119FA3D772A93C34892F669881AE7003D54C56256CAD53B2299626E0UA06H" TargetMode="External"/><Relationship Id="rId48" Type="http://schemas.openxmlformats.org/officeDocument/2006/relationships/hyperlink" Target="consultantplus://offline/ref=5963A2ACDF4F6B580A1662A69F2FF5BEB7242544E4D240BC3AAF109C119FA3D772A93C34892F669885AE7003D54C56256CAD53B2299626E0UA06H" TargetMode="External"/><Relationship Id="rId56" Type="http://schemas.openxmlformats.org/officeDocument/2006/relationships/hyperlink" Target="consultantplus://offline/ref=5963A2ACDF4F6B580A1662A69F2FF5BEB724264FE1DA40BC3AAF109C119FA3D772A93C34892F669885AE7003D54C56256CAD53B2299626E0UA06H" TargetMode="External"/><Relationship Id="rId64" Type="http://schemas.openxmlformats.org/officeDocument/2006/relationships/hyperlink" Target="consultantplus://offline/ref=5963A2ACDF4F6B580A1662A69F2FF5BEB724264FE1DA40BC3AAF109C119FA3D772A93C34892F66988BAE7003D54C56256CAD53B2299626E0UA06H" TargetMode="External"/><Relationship Id="rId69" Type="http://schemas.openxmlformats.org/officeDocument/2006/relationships/hyperlink" Target="consultantplus://offline/ref=5963A2ACDF4F6B580A1662A69F2FF5BEB724264FE1DA40BC3AAF109C119FA3D772A93C34892F669F83AE7003D54C56256CAD53B2299626E0UA06H" TargetMode="External"/><Relationship Id="rId77" Type="http://schemas.openxmlformats.org/officeDocument/2006/relationships/hyperlink" Target="consultantplus://offline/ref=5963A2ACDF4F6B580A1662A69F2FF5BEB723264CE4D040BC3AAF109C119FA3D772A93C34892F669A8AAE7003D54C56256CAD53B2299626E0UA06H" TargetMode="External"/><Relationship Id="rId8" Type="http://schemas.openxmlformats.org/officeDocument/2006/relationships/hyperlink" Target="consultantplus://offline/ref=5963A2ACDF4F6B580A1662A69F2FF5BEB727224AEADB40BC3AAF109C119FA3D772A93C34892F669B86AE7003D54C56256CAD53B2299626E0UA06H" TargetMode="External"/><Relationship Id="rId51" Type="http://schemas.openxmlformats.org/officeDocument/2006/relationships/hyperlink" Target="consultantplus://offline/ref=5963A2ACDF4F6B580A1662A69F2FF5BEB7242544E4D240BC3AAF109C119FA3D772A93C34892F669884AE7003D54C56256CAD53B2299626E0UA06H" TargetMode="External"/><Relationship Id="rId72" Type="http://schemas.openxmlformats.org/officeDocument/2006/relationships/hyperlink" Target="consultantplus://offline/ref=5963A2ACDF4F6B580A1662A69F2FF5BEB7232548EBDA40BC3AAF109C119FA3D772A93C34892F669A83AE7003D54C56256CAD53B2299626E0UA06H" TargetMode="External"/><Relationship Id="rId80" Type="http://schemas.openxmlformats.org/officeDocument/2006/relationships/hyperlink" Target="consultantplus://offline/ref=5963A2ACDF4F6B580A1662A69F2FF5BEB724264FE1DA40BC3AAF109C119FA3D772A93C34892F669F86AE7003D54C56256CAD53B2299626E0UA06H" TargetMode="External"/><Relationship Id="rId85" Type="http://schemas.openxmlformats.org/officeDocument/2006/relationships/hyperlink" Target="consultantplus://offline/ref=5963A2ACDF4F6B580A1662A69F2FF5BEB724264FE1DA40BC3AAF109C119FA3D772A93C34892F669E82AE7003D54C56256CAD53B2299626E0UA06H" TargetMode="External"/><Relationship Id="rId3" Type="http://schemas.openxmlformats.org/officeDocument/2006/relationships/webSettings" Target="webSettings.xml"/><Relationship Id="rId12" Type="http://schemas.openxmlformats.org/officeDocument/2006/relationships/hyperlink" Target="consultantplus://offline/ref=5963A2ACDF4F6B580A1662A69F2FF5BEB721264BEAD140BC3AAF109C119FA3D772A93C34892F669B8AAE7003D54C56256CAD53B2299626E0UA06H" TargetMode="External"/><Relationship Id="rId17" Type="http://schemas.openxmlformats.org/officeDocument/2006/relationships/hyperlink" Target="consultantplus://offline/ref=5963A2ACDF4F6B580A1662A69F2FF5BEB7242544E4D240BC3AAF109C119FA3D772A93C34892F669A82AE7003D54C56256CAD53B2299626E0UA06H" TargetMode="External"/><Relationship Id="rId25" Type="http://schemas.openxmlformats.org/officeDocument/2006/relationships/hyperlink" Target="consultantplus://offline/ref=5963A2ACDF4F6B580A1662A69F2FF5BEB7242544E4D240BC3AAF109C119FA3D772A93C34892F669A8AAE7003D54C56256CAD53B2299626E0UA06H" TargetMode="External"/><Relationship Id="rId33" Type="http://schemas.openxmlformats.org/officeDocument/2006/relationships/hyperlink" Target="consultantplus://offline/ref=5963A2ACDF4F6B580A1662A69F2FF5BEB7242544E4D240BC3AAF109C119FA3D772A93C34892F669987AE7003D54C56256CAD53B2299626E0UA06H" TargetMode="External"/><Relationship Id="rId38" Type="http://schemas.openxmlformats.org/officeDocument/2006/relationships/hyperlink" Target="consultantplus://offline/ref=5963A2ACDF4F6B580A1662A69F2FF5BEB7242544E4D240BC3AAF109C119FA3D772A93C34892F66998AAE7003D54C56256CAD53B2299626E0UA06H" TargetMode="External"/><Relationship Id="rId46" Type="http://schemas.openxmlformats.org/officeDocument/2006/relationships/hyperlink" Target="consultantplus://offline/ref=5963A2ACDF4F6B580A1662A69F2FF5BEB7242544E4D240BC3AAF109C119FA3D772A93C34892F669887AE7003D54C56256CAD53B2299626E0UA06H" TargetMode="External"/><Relationship Id="rId59" Type="http://schemas.openxmlformats.org/officeDocument/2006/relationships/hyperlink" Target="consultantplus://offline/ref=5963A2ACDF4F6B580A1662A69F2FF5BEB722244BEAD340BC3AAF109C119FA3D772A93C378F266DCFD2E1715F911D45246AAD50B035U907H" TargetMode="External"/><Relationship Id="rId67" Type="http://schemas.openxmlformats.org/officeDocument/2006/relationships/hyperlink" Target="consultantplus://offline/ref=5963A2ACDF4F6B580A1662A69F2FF5BEB724264FE1DA40BC3AAF109C119FA3D772A93C34892F66988AAE7003D54C56256CAD53B2299626E0UA06H" TargetMode="External"/><Relationship Id="rId20" Type="http://schemas.openxmlformats.org/officeDocument/2006/relationships/hyperlink" Target="consultantplus://offline/ref=5963A2ACDF4F6B580A1662A69F2FF5BEB7242544E4D240BC3AAF109C119FA3D772A93C34892F669A80AE7003D54C56256CAD53B2299626E0UA06H" TargetMode="External"/><Relationship Id="rId41" Type="http://schemas.openxmlformats.org/officeDocument/2006/relationships/hyperlink" Target="consultantplus://offline/ref=5963A2ACDF4F6B580A1662A69F2FF5BEB7242544E4D240BC3AAF109C119FA3D772A93C34892F669881AE7003D54C56256CAD53B2299626E0UA06H" TargetMode="External"/><Relationship Id="rId54" Type="http://schemas.openxmlformats.org/officeDocument/2006/relationships/hyperlink" Target="consultantplus://offline/ref=5963A2ACDF4F6B580A1662A69F2FF5BEB7242544E4D240BC3AAF109C119FA3D772A93C34892F669F82AE7003D54C56256CAD53B2299626E0UA06H" TargetMode="External"/><Relationship Id="rId62" Type="http://schemas.openxmlformats.org/officeDocument/2006/relationships/hyperlink" Target="consultantplus://offline/ref=5963A2ACDF4F6B580A1662A69F2FF5BEB7242544E4D240BC3AAF109C119FA3D772A93C34892F669F87AE7003D54C56256CAD53B2299626E0UA06H" TargetMode="External"/><Relationship Id="rId70" Type="http://schemas.openxmlformats.org/officeDocument/2006/relationships/hyperlink" Target="consultantplus://offline/ref=5963A2ACDF4F6B580A1662A69F2FF5BEB7242544E4D240BC3AAF109C119FA3D772A93C34892F669F86AE7003D54C56256CAD53B2299626E0UA06H" TargetMode="External"/><Relationship Id="rId75" Type="http://schemas.openxmlformats.org/officeDocument/2006/relationships/hyperlink" Target="consultantplus://offline/ref=5963A2ACDF4F6B580A1662A69F2FF5BEB724264FE1DA40BC3AAF109C119FA3D772A93C34892F669F81AE7003D54C56256CAD53B2299626E0UA06H" TargetMode="External"/><Relationship Id="rId83" Type="http://schemas.openxmlformats.org/officeDocument/2006/relationships/hyperlink" Target="consultantplus://offline/ref=5963A2ACDF4F6B580A1662A69F2FF5BEB724264FE1DA40BC3AAF109C119FA3D772A93C34892F669F8BAE7003D54C56256CAD53B2299626E0UA06H" TargetMode="External"/><Relationship Id="rId88" Type="http://schemas.openxmlformats.org/officeDocument/2006/relationships/hyperlink" Target="consultantplus://offline/ref=5963A2ACDF4F6B580A1662A69F2FF5BEB724264FE1DA40BC3AAF109C119FA3D772A93C34892F669E87AE7003D54C56256CAD53B2299626E0UA06H" TargetMode="Externa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963A2ACDF4F6B580A1662A69F2FF5BEB0202448E1D540BC3AAF109C119FA3D772A93C34892F669A82AE7003D54C56256CAD53B2299626E0UA06H" TargetMode="External"/><Relationship Id="rId15" Type="http://schemas.openxmlformats.org/officeDocument/2006/relationships/hyperlink" Target="consultantplus://offline/ref=5963A2ACDF4F6B580A1662A69F2FF5BEB727224AEADB40BC3AAF109C119FA3D772A93C34892F669A8AAE7003D54C56256CAD53B2299626E0UA06H" TargetMode="External"/><Relationship Id="rId23" Type="http://schemas.openxmlformats.org/officeDocument/2006/relationships/hyperlink" Target="consultantplus://offline/ref=5963A2ACDF4F6B580A1662A69F2FF5BEB7242544E4D240BC3AAF109C119FA3D772A93C34892F669A8BAE7003D54C56256CAD53B2299626E0UA06H" TargetMode="External"/><Relationship Id="rId28" Type="http://schemas.openxmlformats.org/officeDocument/2006/relationships/hyperlink" Target="consultantplus://offline/ref=5963A2ACDF4F6B580A1662A69F2FF5BEB1262745E4D540BC3AAF109C119FA3D772A93C34892F669F82AE7003D54C56256CAD53B2299626E0UA06H" TargetMode="External"/><Relationship Id="rId36" Type="http://schemas.openxmlformats.org/officeDocument/2006/relationships/hyperlink" Target="consultantplus://offline/ref=5963A2ACDF4F6B580A1662A69F2FF5BEB7242544E4D240BC3AAF109C119FA3D772A93C34892F669985AE7003D54C56256CAD53B2299626E0UA06H" TargetMode="External"/><Relationship Id="rId49" Type="http://schemas.openxmlformats.org/officeDocument/2006/relationships/hyperlink" Target="consultantplus://offline/ref=5963A2ACDF4F6B580A1662A69F2FF5BEB722244BEAD340BC3AAF109C119FA3D772A93C34892F669F87AE7003D54C56256CAD53B2299626E0UA06H" TargetMode="External"/><Relationship Id="rId57" Type="http://schemas.openxmlformats.org/officeDocument/2006/relationships/hyperlink" Target="consultantplus://offline/ref=5963A2ACDF4F6B580A1662A69F2FF5BEB722244BEAD340BC3AAF109C119FA3D772A93C378A286DCFD2E1715F911D45246AAD50B035U907H" TargetMode="External"/><Relationship Id="rId10" Type="http://schemas.openxmlformats.org/officeDocument/2006/relationships/hyperlink" Target="consultantplus://offline/ref=5963A2ACDF4F6B580A1662A69F2FF5BEB7242544E4D240BC3AAF109C119FA3D772A93C34892F669A82AE7003D54C56256CAD53B2299626E0UA06H" TargetMode="External"/><Relationship Id="rId31" Type="http://schemas.openxmlformats.org/officeDocument/2006/relationships/hyperlink" Target="consultantplus://offline/ref=5963A2ACDF4F6B580A1662A69F2FF5BEB02F2E4EE5D340BC3AAF109C119FA3D772A93C34892F669A80AE7003D54C56256CAD53B2299626E0UA06H" TargetMode="External"/><Relationship Id="rId44" Type="http://schemas.openxmlformats.org/officeDocument/2006/relationships/hyperlink" Target="consultantplus://offline/ref=5963A2ACDF4F6B580A1662A69F2FF5BEB724264FE1DA40BC3AAF109C119FA3D772A93C34892F669887AE7003D54C56256CAD53B2299626E0UA06H" TargetMode="External"/><Relationship Id="rId52" Type="http://schemas.openxmlformats.org/officeDocument/2006/relationships/hyperlink" Target="consultantplus://offline/ref=5963A2ACDF4F6B580A1662A69F2FF5BEB724264FE1DA40BC3AAF109C119FA3D772A93C34892F669886AE7003D54C56256CAD53B2299626E0UA06H" TargetMode="External"/><Relationship Id="rId60" Type="http://schemas.openxmlformats.org/officeDocument/2006/relationships/hyperlink" Target="consultantplus://offline/ref=5963A2ACDF4F6B580A1662A69F2FF5BEB722244BEAD340BC3AAF109C119FA3D772A93C3481266DCFD2E1715F911D45246AAD50B035U907H" TargetMode="External"/><Relationship Id="rId65" Type="http://schemas.openxmlformats.org/officeDocument/2006/relationships/hyperlink" Target="consultantplus://offline/ref=5963A2ACDF4F6B580A1662A69F2FF5BEB7242544E4D240BC3AAF109C119FA3D772A93C34892F669F86AE7003D54C56256CAD53B2299626E0UA06H" TargetMode="External"/><Relationship Id="rId73" Type="http://schemas.openxmlformats.org/officeDocument/2006/relationships/hyperlink" Target="consultantplus://offline/ref=5963A2ACDF4F6B580A1662A69F2FF5BEB721264BEAD140BC3AAF109C119FA3D772A93C34892F669B8AAE7003D54C56256CAD53B2299626E0UA06H" TargetMode="External"/><Relationship Id="rId78" Type="http://schemas.openxmlformats.org/officeDocument/2006/relationships/hyperlink" Target="consultantplus://offline/ref=5963A2ACDF4F6B580A1662A69F2FF5BEB724264FE1DA40BC3AAF109C119FA3D772A93C34892F669F87AE7003D54C56256CAD53B2299626E0UA06H" TargetMode="External"/><Relationship Id="rId81" Type="http://schemas.openxmlformats.org/officeDocument/2006/relationships/hyperlink" Target="consultantplus://offline/ref=5963A2ACDF4F6B580A1662A69F2FF5BEB724264FE1DA40BC3AAF109C119FA3D772A93C34892F669F85AE7003D54C56256CAD53B2299626E0UA06H" TargetMode="External"/><Relationship Id="rId86" Type="http://schemas.openxmlformats.org/officeDocument/2006/relationships/hyperlink" Target="consultantplus://offline/ref=5963A2ACDF4F6B580A1662A69F2FF5BEB724264FE1DA40BC3AAF109C119FA3D772A93C34892F669E81AE7003D54C56256CAD53B2299626E0UA06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963A2ACDF4F6B580A1662A69F2FF5BEB724264FE1DA40BC3AAF109C119FA3D772A93C34892F669987AE7003D54C56256CAD53B2299626E0UA0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9372</Words>
  <Characters>53425</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2023-12-04T07:52:00Z</dcterms:created>
  <dcterms:modified xsi:type="dcterms:W3CDTF">2023-12-04T07:52:00Z</dcterms:modified>
</cp:coreProperties>
</file>