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503" w:rsidRDefault="007D2503">
      <w:pPr>
        <w:pStyle w:val="ConsPlusNormal"/>
        <w:jc w:val="both"/>
        <w:outlineLvl w:val="0"/>
      </w:pPr>
      <w:bookmarkStart w:id="0" w:name="_GoBack"/>
      <w:bookmarkEnd w:id="0"/>
    </w:p>
    <w:p w:rsidR="007D2503" w:rsidRDefault="007D250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D2503" w:rsidRDefault="007D2503">
      <w:pPr>
        <w:pStyle w:val="ConsPlusTitle"/>
        <w:jc w:val="center"/>
      </w:pPr>
    </w:p>
    <w:p w:rsidR="007D2503" w:rsidRDefault="007D2503">
      <w:pPr>
        <w:pStyle w:val="ConsPlusTitle"/>
        <w:jc w:val="center"/>
      </w:pPr>
      <w:r>
        <w:t>ПОСТАНОВЛЕНИЕ</w:t>
      </w:r>
    </w:p>
    <w:p w:rsidR="007D2503" w:rsidRDefault="007D2503">
      <w:pPr>
        <w:pStyle w:val="ConsPlusTitle"/>
        <w:jc w:val="center"/>
      </w:pPr>
      <w:r>
        <w:t>от 30 декабря 2015 г. N 1503</w:t>
      </w:r>
    </w:p>
    <w:p w:rsidR="007D2503" w:rsidRDefault="007D2503">
      <w:pPr>
        <w:pStyle w:val="ConsPlusTitle"/>
        <w:jc w:val="center"/>
      </w:pPr>
    </w:p>
    <w:p w:rsidR="007D2503" w:rsidRDefault="007D2503">
      <w:pPr>
        <w:pStyle w:val="ConsPlusTitle"/>
        <w:jc w:val="center"/>
      </w:pPr>
      <w:r>
        <w:t>ОБ УТВЕРЖДЕНИИ ПРАВИЛ</w:t>
      </w:r>
    </w:p>
    <w:p w:rsidR="007D2503" w:rsidRDefault="007D2503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7D2503" w:rsidRDefault="007D2503">
      <w:pPr>
        <w:pStyle w:val="ConsPlusTitle"/>
        <w:jc w:val="center"/>
      </w:pPr>
      <w:r>
        <w:t>ОРГАНИЗАЦИЯМ НА ВОЗМЕЩЕНИЕ ЧАСТИ ЗАТРАТ НА РЕАЛИЗАЦИЮ</w:t>
      </w:r>
    </w:p>
    <w:p w:rsidR="007D2503" w:rsidRDefault="007D2503">
      <w:pPr>
        <w:pStyle w:val="ConsPlusTitle"/>
        <w:jc w:val="center"/>
      </w:pPr>
      <w:r>
        <w:t>ПРОЕКТОВ ПО РАЗРАБОТКЕ СХОЖИХ ПО ФАРМАКОТЕРАПЕВТИЧЕСКОМУ</w:t>
      </w:r>
    </w:p>
    <w:p w:rsidR="007D2503" w:rsidRDefault="007D2503">
      <w:pPr>
        <w:pStyle w:val="ConsPlusTitle"/>
        <w:jc w:val="center"/>
      </w:pPr>
      <w:r>
        <w:t>ДЕЙСТВИЮ И УЛУЧШЕННЫХ АНАЛОГОВ ИННОВАЦИОННЫХ</w:t>
      </w:r>
    </w:p>
    <w:p w:rsidR="007D2503" w:rsidRDefault="007D2503">
      <w:pPr>
        <w:pStyle w:val="ConsPlusTitle"/>
        <w:jc w:val="center"/>
      </w:pPr>
      <w:r>
        <w:t>ЛЕКАРСТВЕННЫХ ПРЕПАРАТОВ</w:t>
      </w:r>
    </w:p>
    <w:p w:rsidR="007D2503" w:rsidRDefault="007D2503">
      <w:pPr>
        <w:pStyle w:val="ConsPlusNormal"/>
        <w:jc w:val="center"/>
      </w:pPr>
      <w:r>
        <w:t>Список изменяющих документов</w:t>
      </w:r>
    </w:p>
    <w:p w:rsidR="007D2503" w:rsidRDefault="007D2503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5" w:history="1">
        <w:r>
          <w:rPr>
            <w:color w:val="0000FF"/>
          </w:rPr>
          <w:t>N 464</w:t>
        </w:r>
      </w:hyperlink>
      <w:r>
        <w:t>,</w:t>
      </w:r>
    </w:p>
    <w:p w:rsidR="007D2503" w:rsidRDefault="007D2503">
      <w:pPr>
        <w:pStyle w:val="ConsPlusNormal"/>
        <w:jc w:val="center"/>
      </w:pPr>
      <w:r>
        <w:t xml:space="preserve">от 27.06.2016 </w:t>
      </w:r>
      <w:hyperlink r:id="rId6" w:history="1">
        <w:r>
          <w:rPr>
            <w:color w:val="0000FF"/>
          </w:rPr>
          <w:t>N 585</w:t>
        </w:r>
      </w:hyperlink>
      <w:r>
        <w:t>)</w:t>
      </w:r>
    </w:p>
    <w:p w:rsidR="007D2503" w:rsidRDefault="007D2503">
      <w:pPr>
        <w:pStyle w:val="ConsPlusNormal"/>
        <w:jc w:val="center"/>
      </w:pPr>
    </w:p>
    <w:p w:rsidR="007D2503" w:rsidRDefault="007D250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D2503" w:rsidRDefault="007D2503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препаратов.</w:t>
      </w:r>
    </w:p>
    <w:p w:rsidR="007D2503" w:rsidRDefault="007D2503">
      <w:pPr>
        <w:pStyle w:val="ConsPlusNormal"/>
        <w:ind w:firstLine="540"/>
        <w:jc w:val="both"/>
      </w:pPr>
      <w:r>
        <w:t>2. Настоящее постановление вступает в силу с 1 января 2016 г.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Председатель Правительства</w:t>
      </w:r>
    </w:p>
    <w:p w:rsidR="007D2503" w:rsidRDefault="007D2503">
      <w:pPr>
        <w:pStyle w:val="ConsPlusNormal"/>
        <w:jc w:val="right"/>
      </w:pPr>
      <w:r>
        <w:t>Российской Федерации</w:t>
      </w:r>
    </w:p>
    <w:p w:rsidR="007D2503" w:rsidRDefault="007D2503">
      <w:pPr>
        <w:pStyle w:val="ConsPlusNormal"/>
        <w:jc w:val="right"/>
      </w:pPr>
      <w:r>
        <w:t>Д.МЕДВЕДЕВ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0"/>
      </w:pPr>
      <w:r>
        <w:t>Утверждены</w:t>
      </w:r>
    </w:p>
    <w:p w:rsidR="007D2503" w:rsidRDefault="007D2503">
      <w:pPr>
        <w:pStyle w:val="ConsPlusNormal"/>
        <w:jc w:val="right"/>
      </w:pPr>
      <w:r>
        <w:t>постановлением Правительства</w:t>
      </w:r>
    </w:p>
    <w:p w:rsidR="007D2503" w:rsidRDefault="007D2503">
      <w:pPr>
        <w:pStyle w:val="ConsPlusNormal"/>
        <w:jc w:val="right"/>
      </w:pPr>
      <w:r>
        <w:t>Российской Федерации</w:t>
      </w:r>
    </w:p>
    <w:p w:rsidR="007D2503" w:rsidRDefault="007D2503">
      <w:pPr>
        <w:pStyle w:val="ConsPlusNormal"/>
        <w:jc w:val="right"/>
      </w:pPr>
      <w:r>
        <w:t>от 30 декабря 2015 г. N 1503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Title"/>
        <w:jc w:val="center"/>
      </w:pPr>
      <w:bookmarkStart w:id="1" w:name="P33"/>
      <w:bookmarkEnd w:id="1"/>
      <w:r>
        <w:t>ПРАВИЛА</w:t>
      </w:r>
    </w:p>
    <w:p w:rsidR="007D2503" w:rsidRDefault="007D2503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7D2503" w:rsidRDefault="007D2503">
      <w:pPr>
        <w:pStyle w:val="ConsPlusTitle"/>
        <w:jc w:val="center"/>
      </w:pPr>
      <w:r>
        <w:t>ОРГАНИЗАЦИЯМ НА ВОЗМЕЩЕНИЕ ЧАСТИ ЗАТРАТ НА РЕАЛИЗАЦИЮ</w:t>
      </w:r>
    </w:p>
    <w:p w:rsidR="007D2503" w:rsidRDefault="007D2503">
      <w:pPr>
        <w:pStyle w:val="ConsPlusTitle"/>
        <w:jc w:val="center"/>
      </w:pPr>
      <w:r>
        <w:t>ПРОЕКТОВ ПО РАЗРАБОТКЕ СХОЖИХ ПО ФАРМАКОТЕРАПЕВТИЧЕСКОМУ</w:t>
      </w:r>
    </w:p>
    <w:p w:rsidR="007D2503" w:rsidRDefault="007D2503">
      <w:pPr>
        <w:pStyle w:val="ConsPlusTitle"/>
        <w:jc w:val="center"/>
      </w:pPr>
      <w:r>
        <w:t>ДЕЙСТВИЮ И УЛУЧШЕННЫХ АНАЛОГОВ ИННОВАЦИОННЫХ</w:t>
      </w:r>
    </w:p>
    <w:p w:rsidR="007D2503" w:rsidRDefault="007D2503">
      <w:pPr>
        <w:pStyle w:val="ConsPlusTitle"/>
        <w:jc w:val="center"/>
      </w:pPr>
      <w:r>
        <w:t>ЛЕКАРСТВЕННЫХ ПРЕПАРАТОВ</w:t>
      </w:r>
    </w:p>
    <w:p w:rsidR="007D2503" w:rsidRDefault="007D2503">
      <w:pPr>
        <w:pStyle w:val="ConsPlusNormal"/>
        <w:jc w:val="center"/>
      </w:pPr>
      <w:r>
        <w:t>Список изменяющих документов</w:t>
      </w:r>
    </w:p>
    <w:p w:rsidR="007D2503" w:rsidRDefault="007D2503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7" w:history="1">
        <w:r>
          <w:rPr>
            <w:color w:val="0000FF"/>
          </w:rPr>
          <w:t>N 464</w:t>
        </w:r>
      </w:hyperlink>
      <w:r>
        <w:t>,</w:t>
      </w:r>
    </w:p>
    <w:p w:rsidR="007D2503" w:rsidRDefault="007D2503">
      <w:pPr>
        <w:pStyle w:val="ConsPlusNormal"/>
        <w:jc w:val="center"/>
      </w:pPr>
      <w:r>
        <w:t xml:space="preserve">от 27.06.2016 </w:t>
      </w:r>
      <w:hyperlink r:id="rId8" w:history="1">
        <w:r>
          <w:rPr>
            <w:color w:val="0000FF"/>
          </w:rPr>
          <w:t>N 585</w:t>
        </w:r>
      </w:hyperlink>
      <w:r>
        <w:t>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ind w:firstLine="540"/>
        <w:jc w:val="both"/>
      </w:pPr>
      <w:bookmarkStart w:id="2" w:name="P43"/>
      <w:bookmarkEnd w:id="2"/>
      <w:r>
        <w:t>1. Настоящие Правила устанавливают порядок и условия предоставления субсидий из федерального бюджета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 (далее соответственно - проект, субсидия).</w:t>
      </w:r>
    </w:p>
    <w:p w:rsidR="007D2503" w:rsidRDefault="007D2503">
      <w:pPr>
        <w:pStyle w:val="ConsPlusNormal"/>
        <w:ind w:firstLine="540"/>
        <w:jc w:val="both"/>
      </w:pPr>
      <w:bookmarkStart w:id="3" w:name="P44"/>
      <w:bookmarkEnd w:id="3"/>
      <w:r>
        <w:t xml:space="preserve">2. Субсидии предоставляются в целях развития инновационного потенциала фармацевтической промышленности, а также в целях достижения значений следующих целевых показателей (индикаторов)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"Развитие производства лекарственных средств" государственной программы Российской Федерации "Развитие фармацевтической и медицинской </w:t>
      </w:r>
      <w:r>
        <w:lastRenderedPageBreak/>
        <w:t>промышленности" на 2013 - 2020 годы:</w:t>
      </w:r>
    </w:p>
    <w:p w:rsidR="007D2503" w:rsidRDefault="007D2503">
      <w:pPr>
        <w:pStyle w:val="ConsPlusNormal"/>
        <w:ind w:firstLine="540"/>
        <w:jc w:val="both"/>
      </w:pPr>
      <w:r>
        <w:t>а) доля лекарственных средств отечественного производства в общем объеме потребления (в денежном выражении);</w:t>
      </w:r>
    </w:p>
    <w:p w:rsidR="007D2503" w:rsidRDefault="007D2503">
      <w:pPr>
        <w:pStyle w:val="ConsPlusNormal"/>
        <w:ind w:firstLine="540"/>
        <w:jc w:val="both"/>
      </w:pPr>
      <w:r>
        <w:t>б) объем инвестиций в научные исследования, разработки, технологические инновации и перевооружение производства лекарственных средств.</w:t>
      </w:r>
    </w:p>
    <w:p w:rsidR="007D2503" w:rsidRDefault="007D2503">
      <w:pPr>
        <w:pStyle w:val="ConsPlusNormal"/>
        <w:ind w:firstLine="540"/>
        <w:jc w:val="both"/>
      </w:pPr>
      <w:bookmarkStart w:id="4" w:name="P47"/>
      <w:bookmarkEnd w:id="4"/>
      <w:r>
        <w:t>3. Под проектом понимается комплекс взаимосвязанных мероприятий и процессов, ограниченных по времени и ресурсам, реализуемых российской организацией, в том числе с привлечением третьих лиц, по организации и проведению комплекса доклинических исследований и клинических исследований (в части установления безопасности лекарственных препаратов для здоровых добровольцев и (или) переносимости их здоровыми добровольцами (за исключением клинических исследований лекарственных препаратов, произведенных за пределами Российской Федерации), подбора оптимальных дозировок лекарственного препарата и курса лечения для пациентов с определенным заболеванием, оптимальных доз и схем вакцинации иммунобиологическими лекарственными препаратами здоровых добровольцев) улучшенного аналога инновационного лекарственного препарата со схожим фармакотерапевтическим действием на биомишень.</w:t>
      </w:r>
    </w:p>
    <w:p w:rsidR="007D2503" w:rsidRDefault="007D2503">
      <w:pPr>
        <w:pStyle w:val="ConsPlusNormal"/>
        <w:ind w:firstLine="540"/>
        <w:jc w:val="both"/>
      </w:pPr>
      <w:r>
        <w:t>Проект должен быть направлен на разработку схожих по фармакотерапевтическому действию и улучшенных аналогов инновационных лекарственных препаратов для лечения ряда социально значимых заболеваний, разработанных в том числе на основе биядерных координационных соединений d-металлов и алифатических тиолов, с использованием технологий получения генно-инженерных лекарственных средств на основе высокоэффективной экспрессионной клеточной платформы, обеспечивающей суспензионное выращивание модифицированных культур клеток высокой плотности в перфузионных системах культивирования, выделение и очистку целевых продуктов без использования сырья животного происхождения, включая технологии высокопроизводительного скрининга фаговых дисплейных библиотек с применением биоинформатических методов для оптимизации кандидатов.</w:t>
      </w:r>
    </w:p>
    <w:p w:rsidR="007D2503" w:rsidRDefault="007D2503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>Под схожими по фармакотерапевтическому действию и улучшенными аналогами инновационных лекарственных препаратов понимаются конкурентоспособные лекарственные препараты с аналогичным механизмом действия на биомишень, имеющие превосходящие характеристики по критериям эффективности и (или) безопасности в сравнении с разработанными лекарственными препаратами, обладающими патентной защитой, в рамках одной фармакотерапевтической группы.</w:t>
      </w:r>
    </w:p>
    <w:p w:rsidR="007D2503" w:rsidRDefault="007D2503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Перечень</w:t>
        </w:r>
      </w:hyperlink>
      <w:r>
        <w:t xml:space="preserve"> биомишеней утверждается совместным приказом Министерства промышленности и торговли Российской Федерации и Министерства здравоохранения Российской Федерации.</w:t>
      </w:r>
    </w:p>
    <w:p w:rsidR="007D2503" w:rsidRDefault="007D2503">
      <w:pPr>
        <w:pStyle w:val="ConsPlusNormal"/>
        <w:ind w:firstLine="540"/>
        <w:jc w:val="both"/>
      </w:pPr>
      <w:r>
        <w:t xml:space="preserve">4. Субсидии предоставляются в пределах бюджетных ассигнований, предусмотренных в федеральном бюджете на соответствующий финансовый год,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D2503" w:rsidRDefault="007D2503">
      <w:pPr>
        <w:pStyle w:val="ConsPlusNormal"/>
        <w:ind w:firstLine="540"/>
        <w:jc w:val="both"/>
      </w:pPr>
      <w:bookmarkStart w:id="5" w:name="P53"/>
      <w:bookmarkEnd w:id="5"/>
      <w:r>
        <w:t>5. Субсидия предоставляется российским организациям, зарегистрированным в Российской Федерации.</w:t>
      </w:r>
    </w:p>
    <w:p w:rsidR="007D2503" w:rsidRDefault="007D2503">
      <w:pPr>
        <w:pStyle w:val="ConsPlusNormal"/>
        <w:ind w:firstLine="540"/>
        <w:jc w:val="both"/>
      </w:pPr>
      <w:bookmarkStart w:id="6" w:name="P54"/>
      <w:bookmarkEnd w:id="6"/>
      <w:r>
        <w:t>6. Субсидии предоставляются российским организациям на следующих условиях:</w:t>
      </w:r>
    </w:p>
    <w:p w:rsidR="007D2503" w:rsidRDefault="007D2503">
      <w:pPr>
        <w:pStyle w:val="ConsPlusNormal"/>
        <w:ind w:firstLine="540"/>
        <w:jc w:val="both"/>
      </w:pPr>
      <w:r>
        <w:t xml:space="preserve">а) бизнес-план проекта предусматривает организацию и проведение комплекса доклинических исследований лекарственного средства (in vitro, in vivo), наработку образцов разрабатываемого лекарственного препарата, организацию и проведение комплекса клинических исследований разрабатываемого лекарственного препарата по установлению его безопасности для здоровых добровольцев и (или) переносимости здоровыми добровольцами (за исключением клинических исследований лекарственных препаратов, произведенных за пределами Российской Федерации), подбору его оптимальных дозировок и курса лечения для пациентов с определенным заболеванием, оптимальных доз и схем вакцинации разрабатываемыми иммунобиологическими лекарственными препаратами здоровых добровольцев, а также получение не позднее чем через 5 лет с даты заключения договора о предоставлении субсидии разрешения на проведение российской организацией клинических исследований разрабатываемых лекарственных препаратов по установлению их безопасности и эффективности </w:t>
      </w:r>
      <w:r>
        <w:lastRenderedPageBreak/>
        <w:t>для пациентов с определенным заболеванием либо по установлению профилактической эффективности разрабатываемых иммунобиологических лекарственных препаратов для здоровых добровольцев;</w:t>
      </w:r>
    </w:p>
    <w:p w:rsidR="007D2503" w:rsidRDefault="007D2503">
      <w:pPr>
        <w:pStyle w:val="ConsPlusNormal"/>
        <w:ind w:firstLine="540"/>
        <w:jc w:val="both"/>
      </w:pPr>
      <w:r>
        <w:t>б) бизнес-план проекта содержит данные о положительных результатах научных исследований действующего вещества в составе разрабатываемого лекарственного препарата на модельных объектах (культура клеток, изолированная клетка, ткани, суспензия вирионов, биомишень и (или) соответствующая модель in vitro);</w:t>
      </w:r>
    </w:p>
    <w:p w:rsidR="007D2503" w:rsidRDefault="007D2503">
      <w:pPr>
        <w:pStyle w:val="ConsPlusNormal"/>
        <w:ind w:firstLine="540"/>
        <w:jc w:val="both"/>
      </w:pPr>
      <w:r>
        <w:t xml:space="preserve">в) проект не предполагает проведение доклинических исследований лекарственных средств и (или) клинических исследований лекарственного препарата, в том числе воспроизведенного, при наличии в государственном реестре лекарственных средств сведений о зарегистрированных лекарственных препаратах с идентичным международным непатентованным наименованием (или при его отсутствии с соответствующим химическим или группировочным наименованием) на день подачи документов в соответствии с </w:t>
      </w:r>
      <w:hyperlink w:anchor="P89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7D2503" w:rsidRDefault="007D2503">
      <w:pPr>
        <w:pStyle w:val="ConsPlusNormal"/>
        <w:ind w:firstLine="540"/>
        <w:jc w:val="both"/>
      </w:pPr>
      <w:r>
        <w:t>г) проведение клинических исследований разрабатываемого лекарственного препарата осуществляется на территории Российской Федерации в клинических исследовательских центрах, аккредитованных Министерством здравоохранения Российской Федерации;</w:t>
      </w:r>
    </w:p>
    <w:p w:rsidR="007D2503" w:rsidRDefault="007D2503">
      <w:pPr>
        <w:pStyle w:val="ConsPlusNormal"/>
        <w:ind w:firstLine="540"/>
        <w:jc w:val="both"/>
      </w:pPr>
      <w:r>
        <w:t>д) проект не предполагает финансирование из бюджетов бюджетной системы Российской Федерации в соответствии с иными нормативными правовыми актами;</w:t>
      </w:r>
    </w:p>
    <w:p w:rsidR="007D2503" w:rsidRDefault="007D2503">
      <w:pPr>
        <w:pStyle w:val="ConsPlusNormal"/>
        <w:ind w:firstLine="540"/>
        <w:jc w:val="both"/>
      </w:pPr>
      <w:r>
        <w:t xml:space="preserve">е) проект направлен на достижение целей, предусмотренных </w:t>
      </w:r>
      <w:hyperlink w:anchor="P44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7D2503" w:rsidRDefault="007D2503">
      <w:pPr>
        <w:pStyle w:val="ConsPlusNormal"/>
        <w:ind w:firstLine="540"/>
        <w:jc w:val="both"/>
      </w:pPr>
      <w:bookmarkStart w:id="7" w:name="P61"/>
      <w:bookmarkEnd w:id="7"/>
      <w:r>
        <w:t>7. Субсидия предоставляется на возмещение части фактически осуществленных не ранее 1 января 2015 г. и документально подтвержденных следующих затрат российской организации, связанных с реализацией проекта, предусмотренных бизнес-планом проекта:</w:t>
      </w:r>
    </w:p>
    <w:p w:rsidR="007D2503" w:rsidRDefault="007D2503">
      <w:pPr>
        <w:pStyle w:val="ConsPlusNormal"/>
        <w:ind w:firstLine="540"/>
        <w:jc w:val="both"/>
      </w:pPr>
      <w:r>
        <w:t>а) на заработную плату работников российской организации, имеющих высшее фармацевтическое, медицинское, биологическое или химическое образование и (или) ученую степень кандидата или доктора наук и стаж работы не менее 3 лет в области разработки лекарственных средств, включая компенсационные выплаты и стимулирующие выплаты, а также на вознаграждения по договорам гражданско-правового характера, заключенным с физическими лицами и индивидуальными предпринимателями, уплату страховых взносов на 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заболеваний. При этом для расчета размера возмещения соответствующих затрат учитывается сумма средней заработной платы и (или) указанных вознаграждений, не превышающая размер среднемесячной номинальной начисленной заработной платы работников в целом по экономике субъекта Российской Федерации, в котором осуществляет свою деятельность российская организация;</w:t>
      </w:r>
    </w:p>
    <w:p w:rsidR="007D2503" w:rsidRDefault="007D2503">
      <w:pPr>
        <w:pStyle w:val="ConsPlusNormal"/>
        <w:ind w:firstLine="540"/>
        <w:jc w:val="both"/>
      </w:pPr>
      <w:r>
        <w:t>б) на приобретение сырья, расходных материалов для наработки образцов разрабатываемого лекарственного препарата;</w:t>
      </w:r>
    </w:p>
    <w:p w:rsidR="007D2503" w:rsidRDefault="007D2503">
      <w:pPr>
        <w:pStyle w:val="ConsPlusNormal"/>
        <w:ind w:firstLine="540"/>
        <w:jc w:val="both"/>
      </w:pPr>
      <w:r>
        <w:t>в) на приобретение лабораторных животных и кормов для них, расходных материалов для проведения комплекса доклинических исследований лекарственного средства (in vitro, in vivo);</w:t>
      </w:r>
    </w:p>
    <w:p w:rsidR="007D2503" w:rsidRDefault="007D2503">
      <w:pPr>
        <w:pStyle w:val="ConsPlusNormal"/>
        <w:ind w:firstLine="540"/>
        <w:jc w:val="both"/>
      </w:pPr>
      <w:bookmarkStart w:id="8" w:name="P65"/>
      <w:bookmarkEnd w:id="8"/>
      <w:r>
        <w:t>г) на приобретение лекарственных препаратов сравнения;</w:t>
      </w:r>
    </w:p>
    <w:p w:rsidR="007D2503" w:rsidRDefault="007D2503">
      <w:pPr>
        <w:pStyle w:val="ConsPlusNormal"/>
        <w:ind w:firstLine="540"/>
        <w:jc w:val="both"/>
      </w:pPr>
      <w:r>
        <w:t>д) на оплату оказанных на территории Российской Федерации услуг сторонних организаций по проведению комплекса доклинических исследований лекарственного средства (in vitro, in vivo), лабораторных, клинико-диагностических исследований, обработке полученных клинических данных, наработке образцов разрабатываемого лекарственного препарата, а также по транспортировке клинических образцов;</w:t>
      </w:r>
    </w:p>
    <w:p w:rsidR="007D2503" w:rsidRDefault="007D2503">
      <w:pPr>
        <w:pStyle w:val="ConsPlusNormal"/>
        <w:ind w:firstLine="540"/>
        <w:jc w:val="both"/>
      </w:pPr>
      <w:bookmarkStart w:id="9" w:name="P67"/>
      <w:bookmarkEnd w:id="9"/>
      <w:r>
        <w:t>е) по обязательному страхованию жизни и здоровья пациентов, участвующих в клинических исследованиях разрабатываемого лекарственного препарата.</w:t>
      </w:r>
    </w:p>
    <w:p w:rsidR="007D2503" w:rsidRDefault="007D2503">
      <w:pPr>
        <w:pStyle w:val="ConsPlusNormal"/>
        <w:ind w:firstLine="540"/>
        <w:jc w:val="both"/>
      </w:pPr>
      <w:r>
        <w:t>8. Субсидии предоставляются на основании договора о предоставлении субсидии, заключенного между Министерством промышленности и торговли Российской Федерации и российской организацией, предусматривающего:</w:t>
      </w:r>
    </w:p>
    <w:p w:rsidR="007D2503" w:rsidRDefault="007D2503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7D2503" w:rsidRDefault="007D2503">
      <w:pPr>
        <w:pStyle w:val="ConsPlusNormal"/>
        <w:ind w:firstLine="540"/>
        <w:jc w:val="both"/>
      </w:pPr>
      <w:r>
        <w:t>б) сроки перечисления субсидии;</w:t>
      </w:r>
    </w:p>
    <w:p w:rsidR="007D2503" w:rsidRDefault="007D2503">
      <w:pPr>
        <w:pStyle w:val="ConsPlusNormal"/>
        <w:ind w:firstLine="540"/>
        <w:jc w:val="both"/>
      </w:pPr>
      <w:bookmarkStart w:id="10" w:name="P71"/>
      <w:bookmarkEnd w:id="10"/>
      <w:r>
        <w:t xml:space="preserve">в) обязанность Министерства промышленности и торговли Российской Федерации и органов </w:t>
      </w:r>
      <w:r>
        <w:lastRenderedPageBreak/>
        <w:t>государственного финансового контроля проводить проверки соблюдения российской организацией условий, целей и порядка предоставления субсидии, установленных договором о предоставлении субсидии и настоящими Правилами, и согласие российской организации на проведение таких проверок;</w:t>
      </w:r>
    </w:p>
    <w:p w:rsidR="007D2503" w:rsidRDefault="007D2503">
      <w:pPr>
        <w:pStyle w:val="ConsPlusNormal"/>
        <w:ind w:firstLine="540"/>
        <w:jc w:val="both"/>
      </w:pPr>
      <w:r>
        <w:t>г) ответственность российской организации за неисполнение или ненадлежащее исполнение принятых обязательств, в том числе по достижению значений показателей (индикаторов) реализации проекта;</w:t>
      </w:r>
    </w:p>
    <w:p w:rsidR="007D2503" w:rsidRDefault="007D2503">
      <w:pPr>
        <w:pStyle w:val="ConsPlusNormal"/>
        <w:ind w:firstLine="540"/>
        <w:jc w:val="both"/>
      </w:pPr>
      <w:r>
        <w:t xml:space="preserve">д) порядок возврата использованных российской организацией сумм субсидии в случае установления по итогам проверок, предусмотренных </w:t>
      </w:r>
      <w:hyperlink w:anchor="P71" w:history="1">
        <w:r>
          <w:rPr>
            <w:color w:val="0000FF"/>
          </w:rPr>
          <w:t>подпунктом "в"</w:t>
        </w:r>
      </w:hyperlink>
      <w:r>
        <w:t xml:space="preserve"> настоящего пункта, факта нарушения условий, целей и порядка предоставления субсидии, установленных договором о предоставлении субсидии и настоящими Правилами, а также порядок применения в случае недостижения установленных значений показателей (индикаторов) реализации проекта, предусмотренных </w:t>
      </w:r>
      <w:hyperlink w:anchor="P76" w:history="1">
        <w:r>
          <w:rPr>
            <w:color w:val="0000FF"/>
          </w:rPr>
          <w:t>подпунктом "з"</w:t>
        </w:r>
      </w:hyperlink>
      <w:r>
        <w:t xml:space="preserve"> настоящего пункта, штрафных санкций, расчет размера которых осуществляется согласно </w:t>
      </w:r>
      <w:hyperlink w:anchor="P151" w:history="1">
        <w:r>
          <w:rPr>
            <w:color w:val="0000FF"/>
          </w:rPr>
          <w:t>приложению N 1</w:t>
        </w:r>
      </w:hyperlink>
      <w:r>
        <w:t>;</w:t>
      </w:r>
    </w:p>
    <w:p w:rsidR="007D2503" w:rsidRDefault="007D2503">
      <w:pPr>
        <w:pStyle w:val="ConsPlusNormal"/>
        <w:ind w:firstLine="540"/>
        <w:jc w:val="both"/>
      </w:pPr>
      <w:r>
        <w:t>е) условия расторжения договора о предоставлении субсидии, включая условие одностороннего расторжения Министерством промышленности и торговли Российской Федерации этого договора, в случае просрочки исполнения российской организацией контрольных событий, предусмотренных планом-графиком реализации проекта, более чем на 18 месяцев;</w:t>
      </w:r>
    </w:p>
    <w:p w:rsidR="007D2503" w:rsidRDefault="007D2503">
      <w:pPr>
        <w:pStyle w:val="ConsPlusNormal"/>
        <w:ind w:firstLine="540"/>
        <w:jc w:val="both"/>
      </w:pPr>
      <w:r>
        <w:t>ж) порядок, форма и сроки представления отчетности о достижении значений показателей (индикаторов) реализации проекта и об осуществлении затрат, источником финансового обеспечения которых является субсидия, в том числе порядок осуществления проверки достижения значений показателей (индикаторов) реализации проекта;</w:t>
      </w:r>
    </w:p>
    <w:p w:rsidR="007D2503" w:rsidRDefault="007D2503">
      <w:pPr>
        <w:pStyle w:val="ConsPlusNormal"/>
        <w:ind w:firstLine="540"/>
        <w:jc w:val="both"/>
      </w:pPr>
      <w:bookmarkStart w:id="11" w:name="P76"/>
      <w:bookmarkEnd w:id="11"/>
      <w:r>
        <w:t>з) значения по годам следующих показателей (индикаторов) реализации проекта:</w:t>
      </w:r>
    </w:p>
    <w:p w:rsidR="007D2503" w:rsidRDefault="007D2503">
      <w:pPr>
        <w:pStyle w:val="ConsPlusNormal"/>
        <w:ind w:firstLine="540"/>
        <w:jc w:val="both"/>
      </w:pPr>
      <w:r>
        <w:t>увеличение объема инвестиций в научные исследования, разработки, технологические инновации и (или) перевооружение производства лекарственных средств;</w:t>
      </w:r>
    </w:p>
    <w:p w:rsidR="007D2503" w:rsidRDefault="007D2503">
      <w:pPr>
        <w:pStyle w:val="ConsPlusNormal"/>
        <w:ind w:firstLine="540"/>
        <w:jc w:val="both"/>
      </w:pPr>
      <w:r>
        <w:t>получение не позднее 5 лет с даты заключения договора о предоставлении субсидии разрешения на проведение клинического исследования разрабатываемого лекарственного препарата по установлению его безопасности и эффективности для пациентов с определенным заболеванием либо по установлению профилактической эффективности разрабатываемого иммунобиологического лекарственного препарата для здоровых добровольцев;</w:t>
      </w:r>
    </w:p>
    <w:p w:rsidR="007D2503" w:rsidRDefault="007D2503">
      <w:pPr>
        <w:pStyle w:val="ConsPlusNormal"/>
        <w:ind w:firstLine="540"/>
        <w:jc w:val="both"/>
      </w:pPr>
      <w:r>
        <w:t>и) сведения о показателях (индикаторах) реализации проекта, в том числе:</w:t>
      </w:r>
    </w:p>
    <w:p w:rsidR="007D2503" w:rsidRDefault="007D2503">
      <w:pPr>
        <w:pStyle w:val="ConsPlusNormal"/>
        <w:ind w:firstLine="540"/>
        <w:jc w:val="both"/>
      </w:pPr>
      <w:r>
        <w:t>план-график реализации проекта, включая контрольные события и динамику достижения значений показателей (индикаторов) реализации проекта по годам его реализации;</w:t>
      </w:r>
    </w:p>
    <w:p w:rsidR="007D2503" w:rsidRDefault="007D2503">
      <w:pPr>
        <w:pStyle w:val="ConsPlusNormal"/>
        <w:ind w:firstLine="540"/>
        <w:jc w:val="both"/>
      </w:pPr>
      <w:r>
        <w:t>итоги реализации проекта;</w:t>
      </w:r>
    </w:p>
    <w:p w:rsidR="007D2503" w:rsidRDefault="007D2503">
      <w:pPr>
        <w:pStyle w:val="ConsPlusNormal"/>
        <w:ind w:firstLine="540"/>
        <w:jc w:val="both"/>
      </w:pPr>
      <w:r>
        <w:t>к) требование ведения российской организацией раздельного учета затрат, источником финансового обеспечения которых является субсидия;</w:t>
      </w:r>
    </w:p>
    <w:p w:rsidR="007D2503" w:rsidRDefault="007D2503">
      <w:pPr>
        <w:pStyle w:val="ConsPlusNormal"/>
        <w:ind w:firstLine="540"/>
        <w:jc w:val="both"/>
      </w:pPr>
      <w:r>
        <w:t>л)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настоящими Правилами;</w:t>
      </w:r>
    </w:p>
    <w:p w:rsidR="007D2503" w:rsidRDefault="007D2503">
      <w:pPr>
        <w:pStyle w:val="ConsPlusNormal"/>
        <w:jc w:val="both"/>
      </w:pPr>
      <w:r>
        <w:t xml:space="preserve">(пп. "л"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>м) перечень затрат, на финансовое обеспечение которых предоставляется субсидия;</w:t>
      </w:r>
    </w:p>
    <w:p w:rsidR="007D2503" w:rsidRDefault="007D2503">
      <w:pPr>
        <w:pStyle w:val="ConsPlusNormal"/>
        <w:jc w:val="both"/>
      </w:pPr>
      <w:r>
        <w:t xml:space="preserve">(пп. "м"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>н) перечень документов, предоставляемых получателем субсидии главному распорядителю средств федерального бюджета.</w:t>
      </w:r>
    </w:p>
    <w:p w:rsidR="007D2503" w:rsidRDefault="007D2503">
      <w:pPr>
        <w:pStyle w:val="ConsPlusNormal"/>
        <w:jc w:val="both"/>
      </w:pPr>
      <w:r>
        <w:t xml:space="preserve">(пп. "н"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bookmarkStart w:id="12" w:name="P89"/>
      <w:bookmarkEnd w:id="12"/>
      <w:r>
        <w:t>9. Для заключения договора о предоставлении субсидии российская организация представляет в Министерство промышленности и торговли Российской Федерации следующие документы:</w:t>
      </w:r>
    </w:p>
    <w:p w:rsidR="007D2503" w:rsidRDefault="007D2503">
      <w:pPr>
        <w:pStyle w:val="ConsPlusNormal"/>
        <w:ind w:firstLine="540"/>
        <w:jc w:val="both"/>
      </w:pPr>
      <w:r>
        <w:t>а) сопроводительное письмо, подписанное руководителем российской организации, с указанием ее наименования и реквизитов;</w:t>
      </w:r>
    </w:p>
    <w:p w:rsidR="007D2503" w:rsidRDefault="007D2503">
      <w:pPr>
        <w:pStyle w:val="ConsPlusNormal"/>
        <w:ind w:firstLine="540"/>
        <w:jc w:val="both"/>
      </w:pPr>
      <w:r>
        <w:t>б) копии учредительных документов, заверенные руководителем российской организации;</w:t>
      </w:r>
    </w:p>
    <w:p w:rsidR="007D2503" w:rsidRDefault="007D2503">
      <w:pPr>
        <w:pStyle w:val="ConsPlusNormal"/>
        <w:ind w:firstLine="540"/>
        <w:jc w:val="both"/>
      </w:pPr>
      <w:r>
        <w:lastRenderedPageBreak/>
        <w:t>в) копия бизнес-плана проекта с планом-графиком реализации проекта, включающим смету затрат на реализацию проекта по годам, заверенная руководителем российской организации;</w:t>
      </w:r>
    </w:p>
    <w:p w:rsidR="007D2503" w:rsidRDefault="007D2503">
      <w:pPr>
        <w:pStyle w:val="ConsPlusNormal"/>
        <w:ind w:firstLine="540"/>
        <w:jc w:val="both"/>
      </w:pPr>
      <w:r>
        <w:t>г) копия выписки из Единого государственного реестра юридических лиц, выданной не ранее 2 месяцев до дня представления документов, заверенная в установленном порядке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7D2503" w:rsidRDefault="007D2503">
      <w:pPr>
        <w:pStyle w:val="ConsPlusNormal"/>
        <w:ind w:firstLine="540"/>
        <w:jc w:val="both"/>
      </w:pPr>
      <w:r>
        <w:t>д) справка, подписанная руководителем российской организации (иным уполномоченным лицом), подтверждающая отсутствие у российской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Федерации, по состоянию на первое число месяца, предшествующего месяцу, в котором планируется заключение договора о предоставлении субсидии.</w:t>
      </w:r>
    </w:p>
    <w:p w:rsidR="007D2503" w:rsidRDefault="007D2503">
      <w:pPr>
        <w:pStyle w:val="ConsPlusNormal"/>
        <w:jc w:val="both"/>
      </w:pPr>
      <w:r>
        <w:t xml:space="preserve">(пп. "д"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регистрирует документы, указанные в </w:t>
      </w:r>
      <w:hyperlink w:anchor="P89" w:history="1">
        <w:r>
          <w:rPr>
            <w:color w:val="0000FF"/>
          </w:rPr>
          <w:t>пункте 9</w:t>
        </w:r>
      </w:hyperlink>
      <w:r>
        <w:t xml:space="preserve"> настоящих Правил, в порядке их поступления.</w:t>
      </w:r>
    </w:p>
    <w:p w:rsidR="007D2503" w:rsidRDefault="007D2503">
      <w:pPr>
        <w:pStyle w:val="ConsPlusNormal"/>
        <w:ind w:firstLine="540"/>
        <w:jc w:val="both"/>
      </w:pPr>
      <w:r>
        <w:t xml:space="preserve">11. Министерство промышленности и торговли Российской Федерации рассматривает в порядке поступления документы, указанные в </w:t>
      </w:r>
      <w:hyperlink w:anchor="P89" w:history="1">
        <w:r>
          <w:rPr>
            <w:color w:val="0000FF"/>
          </w:rPr>
          <w:t>пункте 9</w:t>
        </w:r>
      </w:hyperlink>
      <w:r>
        <w:t xml:space="preserve"> настоящих Правил, и в течение 20 календарных дней со дня их поступления заключает с российской организацией договор о предоставлении субсидии на срок реализации проекта либо отказывает (в письменной форме) в заключении такого договора в случае несоответствия представленных документов положениям </w:t>
      </w:r>
      <w:hyperlink w:anchor="P44" w:history="1">
        <w:r>
          <w:rPr>
            <w:color w:val="0000FF"/>
          </w:rPr>
          <w:t>пунктов 2</w:t>
        </w:r>
      </w:hyperlink>
      <w:r>
        <w:t xml:space="preserve">, </w:t>
      </w:r>
      <w:hyperlink w:anchor="P47" w:history="1">
        <w:r>
          <w:rPr>
            <w:color w:val="0000FF"/>
          </w:rPr>
          <w:t>3</w:t>
        </w:r>
      </w:hyperlink>
      <w:r>
        <w:t xml:space="preserve">, </w:t>
      </w:r>
      <w:hyperlink w:anchor="P53" w:history="1">
        <w:r>
          <w:rPr>
            <w:color w:val="0000FF"/>
          </w:rPr>
          <w:t>5</w:t>
        </w:r>
      </w:hyperlink>
      <w:r>
        <w:t xml:space="preserve">, </w:t>
      </w:r>
      <w:hyperlink w:anchor="P54" w:history="1">
        <w:r>
          <w:rPr>
            <w:color w:val="0000FF"/>
          </w:rPr>
          <w:t>6</w:t>
        </w:r>
      </w:hyperlink>
      <w:r>
        <w:t xml:space="preserve"> и </w:t>
      </w:r>
      <w:hyperlink w:anchor="P89" w:history="1">
        <w:r>
          <w:rPr>
            <w:color w:val="0000FF"/>
          </w:rPr>
          <w:t>9</w:t>
        </w:r>
      </w:hyperlink>
      <w:r>
        <w:t xml:space="preserve"> настоящих Правил.</w:t>
      </w:r>
    </w:p>
    <w:p w:rsidR="007D2503" w:rsidRDefault="007D2503">
      <w:pPr>
        <w:pStyle w:val="ConsPlusNormal"/>
        <w:ind w:firstLine="540"/>
        <w:jc w:val="both"/>
      </w:pPr>
      <w:r>
        <w:t xml:space="preserve">12. Субсидия предоставляется на возмещение не более 50 процентов затрат российской организации, указанных в </w:t>
      </w:r>
      <w:hyperlink w:anchor="P61" w:history="1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7D2503" w:rsidRDefault="007D2503">
      <w:pPr>
        <w:pStyle w:val="ConsPlusNormal"/>
        <w:ind w:firstLine="540"/>
        <w:jc w:val="both"/>
      </w:pPr>
      <w:bookmarkStart w:id="13" w:name="P99"/>
      <w:bookmarkEnd w:id="13"/>
      <w:r>
        <w:t>13. Для получения субсидии российские организации не чаще одного раза в месяц представляют в Министерство промышленности и торговли Российской Федерации заявление о предоставлении субсидии (далее - заявление), составленное в произвольной форме и подписанное руководителем российской организации, и следующие документы:</w:t>
      </w:r>
    </w:p>
    <w:p w:rsidR="007D2503" w:rsidRDefault="007D2503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 xml:space="preserve">а) 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исследовательского и производственного персонала), подтверждающих осуществление затрат, указанных в </w:t>
      </w:r>
      <w:hyperlink w:anchor="P61" w:history="1">
        <w:r>
          <w:rPr>
            <w:color w:val="0000FF"/>
          </w:rPr>
          <w:t>пункте 7</w:t>
        </w:r>
      </w:hyperlink>
      <w:r>
        <w:t xml:space="preserve"> настоящих Правил, заверенные российской организацией в установленном порядке;</w:t>
      </w:r>
    </w:p>
    <w:p w:rsidR="007D2503" w:rsidRDefault="007D2503">
      <w:pPr>
        <w:pStyle w:val="ConsPlusNormal"/>
        <w:ind w:firstLine="540"/>
        <w:jc w:val="both"/>
      </w:pPr>
      <w:r>
        <w:t>б) справка, подписанная руководителем и главным бухгалтером российской организации, о том, что эта организация не находится в стадии реорганизации, банкротства, ликвидации и не имеет ограничений на осуществление хозяйственной деятельности;</w:t>
      </w:r>
    </w:p>
    <w:p w:rsidR="007D2503" w:rsidRDefault="007D2503">
      <w:pPr>
        <w:pStyle w:val="ConsPlusNormal"/>
        <w:ind w:firstLine="540"/>
        <w:jc w:val="both"/>
      </w:pPr>
      <w:r>
        <w:t>в) справка налогового органа, подтверждающая отсутствие у российской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Федерации, не ранее чем на первое число третьего месяца, предшествующего месяцу, в котором планируется принятие решения о предоставлении субсидии, в соответствии с законодательством Российской Федерации, заверенная в установленном порядке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7D2503" w:rsidRDefault="007D2503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>г) справка, подписанная руководителем и главным бухгалтером и скрепленная печатью российской организации (при наличии), с указанием банковских реквизитов расчетных счетов этой организации, на которые в случае принятия положительного решения будет перечислена субсидия;</w:t>
      </w:r>
    </w:p>
    <w:p w:rsidR="007D2503" w:rsidRDefault="007D2503">
      <w:pPr>
        <w:pStyle w:val="ConsPlusNormal"/>
        <w:ind w:firstLine="540"/>
        <w:jc w:val="both"/>
      </w:pPr>
      <w:r>
        <w:t xml:space="preserve">д) справка, подписанная руководителем и главным бухгалтером и скрепленная печатью российской организации (при наличии), подтверждающая неполучение этой организацией из бюджетов бюджетной системы Российской Федерации компенсации затрат, указанных в </w:t>
      </w:r>
      <w:hyperlink w:anchor="P61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7D2503" w:rsidRDefault="007D2503">
      <w:pPr>
        <w:pStyle w:val="ConsPlusNormal"/>
        <w:ind w:firstLine="540"/>
        <w:jc w:val="both"/>
      </w:pPr>
      <w:r>
        <w:t xml:space="preserve">е) утратил силу. - </w:t>
      </w:r>
      <w:hyperlink r:id="rId18" w:history="1">
        <w:r>
          <w:rPr>
            <w:color w:val="0000FF"/>
          </w:rPr>
          <w:t>Постановление</w:t>
        </w:r>
      </w:hyperlink>
      <w:r>
        <w:t xml:space="preserve"> Правительства РФ от 27.06.2016 N 585;</w:t>
      </w:r>
    </w:p>
    <w:p w:rsidR="007D2503" w:rsidRDefault="007D2503">
      <w:pPr>
        <w:pStyle w:val="ConsPlusNormal"/>
        <w:ind w:firstLine="540"/>
        <w:jc w:val="both"/>
      </w:pPr>
      <w:r>
        <w:lastRenderedPageBreak/>
        <w:t>ж) справка, подписанная руководителем российской организации о ходе достижения значений показателей (индикаторов) реализации проекта;</w:t>
      </w:r>
    </w:p>
    <w:p w:rsidR="007D2503" w:rsidRDefault="007D2503">
      <w:pPr>
        <w:pStyle w:val="ConsPlusNormal"/>
        <w:ind w:firstLine="540"/>
        <w:jc w:val="both"/>
      </w:pPr>
      <w:r>
        <w:t xml:space="preserve">з) копия разрешения на проведение клинического исследования разрабатываемого лекарственного препарата, выданного Министерством здравоохранения Российской Федерации, - в случае возмещения затрат, предусмотренных </w:t>
      </w:r>
      <w:hyperlink w:anchor="P65" w:history="1">
        <w:r>
          <w:rPr>
            <w:color w:val="0000FF"/>
          </w:rPr>
          <w:t>подпунктами "г"</w:t>
        </w:r>
      </w:hyperlink>
      <w:r>
        <w:t xml:space="preserve"> - </w:t>
      </w:r>
      <w:hyperlink w:anchor="P67" w:history="1">
        <w:r>
          <w:rPr>
            <w:color w:val="0000FF"/>
          </w:rPr>
          <w:t>"е" пункта 7</w:t>
        </w:r>
      </w:hyperlink>
      <w:r>
        <w:t xml:space="preserve"> настоящих Правил;</w:t>
      </w:r>
    </w:p>
    <w:p w:rsidR="007D2503" w:rsidRDefault="007D2503">
      <w:pPr>
        <w:pStyle w:val="ConsPlusNormal"/>
        <w:ind w:firstLine="540"/>
        <w:jc w:val="both"/>
      </w:pPr>
      <w:r>
        <w:t xml:space="preserve">и) расчет субсидии на возмещение связанных с реализацией проекта затрат российской организации на заработную плату работников российской организации, имеющих высшее фармацевтическое, медицинское, биологическое или химическое образование и (или) ученую степень кандидата или доктора наук и стаж работы не менее 3 лет в области разработки лекарственных средств, а также на вознаграждения по договорам гражданско-правового характера, заключенным с физическими лицами и индивидуальными предпринимателями, уплату страховых взносов на обязательное социальное страхование по форме согласно </w:t>
      </w:r>
      <w:hyperlink w:anchor="P196" w:history="1">
        <w:r>
          <w:rPr>
            <w:color w:val="0000FF"/>
          </w:rPr>
          <w:t>приложению N 2</w:t>
        </w:r>
      </w:hyperlink>
      <w:r>
        <w:t xml:space="preserve">, и (или) расчет субсидии на возмещение связанных с реализацией проекта затрат российской организации на приобретение сырья, расходных материалов для наработки образцов разрабатываемого лекарственного препарата по форме согласно </w:t>
      </w:r>
      <w:hyperlink w:anchor="P282" w:history="1">
        <w:r>
          <w:rPr>
            <w:color w:val="0000FF"/>
          </w:rPr>
          <w:t>приложению N 3</w:t>
        </w:r>
      </w:hyperlink>
      <w:r>
        <w:t xml:space="preserve">, и (или) расчет субсидии на возмещение связанных с реализацией проекта затрат российской организации на приобретение лабораторных животных и кормов для них, расходных материалов для проведения комплекса доклинических исследований лекарственного средства (in vitro, in vivo) по форме согласно </w:t>
      </w:r>
      <w:hyperlink w:anchor="P354" w:history="1">
        <w:r>
          <w:rPr>
            <w:color w:val="0000FF"/>
          </w:rPr>
          <w:t>приложению N 4</w:t>
        </w:r>
      </w:hyperlink>
      <w:r>
        <w:t xml:space="preserve">, и (или) расчет субсидии на возмещение связанных с реализацией проекта затрат российской организации на приобретение лекарственных препаратов сравнения по форме согласно </w:t>
      </w:r>
      <w:hyperlink w:anchor="P427" w:history="1">
        <w:r>
          <w:rPr>
            <w:color w:val="0000FF"/>
          </w:rPr>
          <w:t>приложению N 5</w:t>
        </w:r>
      </w:hyperlink>
      <w:r>
        <w:t xml:space="preserve">, и (или) расчет субсидии на возмещение связанных с реализацией проекта затрат российской организации на оплату оказанных на территории Российской Федерации услуг сторонних организаций по проведению комплекса доклинических исследований лекарственного средства (in vitro, in vivo), лабораторных, клинико-диагностических исследований, обработке полученных клинических данных, наработке образцов разрабатываемого лекарственного препарата, а также по транспортировке клинических образцов по форме согласно </w:t>
      </w:r>
      <w:hyperlink w:anchor="P493" w:history="1">
        <w:r>
          <w:rPr>
            <w:color w:val="0000FF"/>
          </w:rPr>
          <w:t>приложению N 6</w:t>
        </w:r>
      </w:hyperlink>
      <w:r>
        <w:t xml:space="preserve">, и (или) расчет субсидии на возмещение связанных с реализацией проекта затрат российской организации по обязательному страхованию жизни и здоровья пациентов, участвующих в клинических исследованиях разрабатываемого лекарственного препарата, по форме согласно </w:t>
      </w:r>
      <w:hyperlink w:anchor="P570" w:history="1">
        <w:r>
          <w:rPr>
            <w:color w:val="0000FF"/>
          </w:rPr>
          <w:t>приложению N 7</w:t>
        </w:r>
      </w:hyperlink>
      <w:r>
        <w:t>.</w:t>
      </w:r>
    </w:p>
    <w:p w:rsidR="007D2503" w:rsidRDefault="007D2503">
      <w:pPr>
        <w:pStyle w:val="ConsPlusNormal"/>
        <w:ind w:firstLine="540"/>
        <w:jc w:val="both"/>
      </w:pPr>
      <w:r>
        <w:t>13(1). Не позднее 5 апреля и 5 октября текущего календарного года российская организация представляет в Министерство промышленности и торговли Российской Федерации:</w:t>
      </w:r>
    </w:p>
    <w:p w:rsidR="007D2503" w:rsidRDefault="007D2503">
      <w:pPr>
        <w:pStyle w:val="ConsPlusNormal"/>
        <w:ind w:firstLine="540"/>
        <w:jc w:val="both"/>
      </w:pPr>
      <w:r>
        <w:t xml:space="preserve">а) отчет об осуществлении затрат в рамках реализации проекта, источником финансового обеспечения которых является субсидия, по форме согласно </w:t>
      </w:r>
      <w:hyperlink w:anchor="P638" w:history="1">
        <w:r>
          <w:rPr>
            <w:color w:val="0000FF"/>
          </w:rPr>
          <w:t>приложению N 8</w:t>
        </w:r>
      </w:hyperlink>
      <w:r>
        <w:t>;</w:t>
      </w:r>
    </w:p>
    <w:p w:rsidR="007D2503" w:rsidRDefault="007D2503">
      <w:pPr>
        <w:pStyle w:val="ConsPlusNormal"/>
        <w:ind w:firstLine="540"/>
        <w:jc w:val="both"/>
      </w:pPr>
      <w:r>
        <w:t>б) справку, подписанную руководителем российской организации, о ходе достижения плановых показателей (индикаторов) реализации проекта;</w:t>
      </w:r>
    </w:p>
    <w:p w:rsidR="007D2503" w:rsidRDefault="007D2503">
      <w:pPr>
        <w:pStyle w:val="ConsPlusNormal"/>
        <w:ind w:firstLine="540"/>
        <w:jc w:val="both"/>
      </w:pPr>
      <w:r>
        <w:t>в) иные отчеты, предусмотренные договором о предоставлении субсидии.</w:t>
      </w:r>
    </w:p>
    <w:p w:rsidR="007D2503" w:rsidRDefault="007D2503">
      <w:pPr>
        <w:pStyle w:val="ConsPlusNormal"/>
        <w:jc w:val="both"/>
      </w:pPr>
      <w:r>
        <w:t xml:space="preserve">(п. 13.1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 xml:space="preserve">14. Министерство промышленности и торговли Российской Федерации регистрирует заявление и документы, представленные в соответствии с </w:t>
      </w:r>
      <w:hyperlink w:anchor="P99" w:history="1">
        <w:r>
          <w:rPr>
            <w:color w:val="0000FF"/>
          </w:rPr>
          <w:t>пунктом 13</w:t>
        </w:r>
      </w:hyperlink>
      <w:r>
        <w:t xml:space="preserve"> настоящих Правил, в порядке их поступления.</w:t>
      </w:r>
    </w:p>
    <w:p w:rsidR="007D2503" w:rsidRDefault="007D2503">
      <w:pPr>
        <w:pStyle w:val="ConsPlusNormal"/>
        <w:ind w:firstLine="540"/>
        <w:jc w:val="both"/>
      </w:pPr>
      <w:r>
        <w:t>Заявления рассматриваются в порядке поступления.</w:t>
      </w:r>
    </w:p>
    <w:p w:rsidR="007D2503" w:rsidRDefault="007D2503">
      <w:pPr>
        <w:pStyle w:val="ConsPlusNormal"/>
        <w:ind w:firstLine="540"/>
        <w:jc w:val="both"/>
      </w:pPr>
      <w:r>
        <w:t xml:space="preserve">15. Министерство промышленности и торговли Российской Федерации проверяет полноту и достоверность сведений, содержащихся в представленных российской организацией документах, их соответствие положениям </w:t>
      </w:r>
      <w:hyperlink w:anchor="P99" w:history="1">
        <w:r>
          <w:rPr>
            <w:color w:val="0000FF"/>
          </w:rPr>
          <w:t>пункта 13</w:t>
        </w:r>
      </w:hyperlink>
      <w:r>
        <w:t xml:space="preserve"> настоящих Правил и условиям договора о предоставлении субсидии и в течение 60 календарных дней принимает решение о предоставлении субсидии либо об отказе в предоставлении субсидии.</w:t>
      </w:r>
    </w:p>
    <w:p w:rsidR="007D2503" w:rsidRDefault="007D2503">
      <w:pPr>
        <w:pStyle w:val="ConsPlusNormal"/>
        <w:ind w:firstLine="540"/>
        <w:jc w:val="both"/>
      </w:pPr>
      <w:r>
        <w:t>16. Основаниями для отказа в предоставлении субсидии являются:</w:t>
      </w:r>
    </w:p>
    <w:p w:rsidR="007D2503" w:rsidRDefault="007D2503">
      <w:pPr>
        <w:pStyle w:val="ConsPlusNormal"/>
        <w:ind w:firstLine="540"/>
        <w:jc w:val="both"/>
      </w:pPr>
      <w:r>
        <w:t xml:space="preserve">а) несоответствие представленных документов положениям </w:t>
      </w:r>
      <w:hyperlink w:anchor="P99" w:history="1">
        <w:r>
          <w:rPr>
            <w:color w:val="0000FF"/>
          </w:rPr>
          <w:t>пункта 13</w:t>
        </w:r>
      </w:hyperlink>
      <w:r>
        <w:t xml:space="preserve"> настоящих Правил и условиям договора о предоставлении субсидии;</w:t>
      </w:r>
    </w:p>
    <w:p w:rsidR="007D2503" w:rsidRDefault="007D2503">
      <w:pPr>
        <w:pStyle w:val="ConsPlusNormal"/>
        <w:ind w:firstLine="540"/>
        <w:jc w:val="both"/>
      </w:pPr>
      <w:r>
        <w:t>б) наличие в представленных документах неполных и недостоверных сведений;</w:t>
      </w:r>
    </w:p>
    <w:p w:rsidR="007D2503" w:rsidRDefault="007D2503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43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7D2503" w:rsidRDefault="007D2503">
      <w:pPr>
        <w:pStyle w:val="ConsPlusNormal"/>
        <w:ind w:firstLine="540"/>
        <w:jc w:val="both"/>
      </w:pPr>
      <w:r>
        <w:lastRenderedPageBreak/>
        <w:t>г) установление факта неисполнения российской организацией бизнес-плана и (или) плана-графика реализации проекта, включая контрольные события его реализации.</w:t>
      </w:r>
    </w:p>
    <w:p w:rsidR="007D2503" w:rsidRDefault="007D2503">
      <w:pPr>
        <w:pStyle w:val="ConsPlusNormal"/>
        <w:ind w:firstLine="540"/>
        <w:jc w:val="both"/>
      </w:pPr>
      <w:r>
        <w:t>17. Министерство промышленности и торговли Российской Федерации в течение 10 календарных дней со дня принятия решения о предоставлении субсидии или об отказе в предоставлении субсидии уведомляет (в письменной форме) российскую организацию о принятом решении.</w:t>
      </w:r>
    </w:p>
    <w:p w:rsidR="007D2503" w:rsidRDefault="007D2503">
      <w:pPr>
        <w:pStyle w:val="ConsPlusNormal"/>
        <w:ind w:firstLine="540"/>
        <w:jc w:val="both"/>
      </w:pPr>
      <w:r>
        <w:t>18. Перечисление субсидии осуществляется в установленном порядке на расчетный счет российской организации, открытый в кредитной организации, не позднее чем через 25 календарных дней со дня принятия решения о предоставлении субсидии.</w:t>
      </w:r>
    </w:p>
    <w:p w:rsidR="007D2503" w:rsidRDefault="007D2503">
      <w:pPr>
        <w:pStyle w:val="ConsPlusNormal"/>
        <w:jc w:val="both"/>
      </w:pPr>
      <w:r>
        <w:t xml:space="preserve">(п. 18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>19. В случае установления фактов нарушения условий предоставления субсидии российская организация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 с уведомлением о вручении.</w:t>
      </w:r>
    </w:p>
    <w:p w:rsidR="007D2503" w:rsidRDefault="007D2503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ind w:firstLine="540"/>
        <w:jc w:val="both"/>
      </w:pPr>
      <w:r>
        <w:t xml:space="preserve">В случае если по итогам реализации проекта хотя бы одно из значений показателей (индикаторов) реализации проекта, указанных в договоре о предоставлении субсидии, составляет менее 100 процентов значения, заявленного в проекте и определенного договором о предоставлении субсидии, к российской организации применяются штрафные санкции, расчет размера которых осуществляется согласно </w:t>
      </w:r>
      <w:hyperlink w:anchor="P151" w:history="1">
        <w:r>
          <w:rPr>
            <w:color w:val="0000FF"/>
          </w:rPr>
          <w:t>приложению N 1</w:t>
        </w:r>
      </w:hyperlink>
      <w:r>
        <w:t xml:space="preserve"> к настоящим Правилам.</w:t>
      </w:r>
    </w:p>
    <w:p w:rsidR="007D2503" w:rsidRDefault="007D2503">
      <w:pPr>
        <w:pStyle w:val="ConsPlusNormal"/>
        <w:ind w:firstLine="540"/>
        <w:jc w:val="both"/>
      </w:pPr>
      <w:r>
        <w:t>20.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D2503" w:rsidRDefault="007D2503">
      <w:pPr>
        <w:pStyle w:val="ConsPlusNormal"/>
        <w:ind w:firstLine="540"/>
        <w:jc w:val="both"/>
      </w:pPr>
      <w:r>
        <w:t>21. Не использованный в отчетном финансовом году остаток субсидии подлежит возврату в доход федерального бюджета в текущем финансовом году в порядке, предусмотренном бюджетным законодательством Российской Федерации, в случаях, установленных договором о предоставлении субсидии.</w:t>
      </w:r>
    </w:p>
    <w:p w:rsidR="007D2503" w:rsidRDefault="007D2503">
      <w:pPr>
        <w:pStyle w:val="ConsPlusNormal"/>
        <w:ind w:firstLine="540"/>
        <w:jc w:val="both"/>
      </w:pPr>
      <w:r>
        <w:t>22.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за соблюдением российскими организациями условий, целей и порядка предоставления субсидий.</w:t>
      </w:r>
    </w:p>
    <w:p w:rsidR="007D2503" w:rsidRDefault="007D250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1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center"/>
      </w:pPr>
      <w:bookmarkStart w:id="14" w:name="P151"/>
      <w:bookmarkEnd w:id="14"/>
      <w:r>
        <w:t>РАСЧЕТ РАЗМЕРА ШТРАФНЫХ САНКЦИЙ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ind w:firstLine="540"/>
        <w:jc w:val="both"/>
      </w:pPr>
      <w:r>
        <w:t>Размер штрафных санкций (тыс. рублей) (A) определяется по формуле: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center"/>
      </w:pPr>
      <w:r w:rsidRPr="00A306B8">
        <w:rPr>
          <w:position w:val="-28"/>
        </w:rPr>
        <w:pict>
          <v:shape id="_x0000_i1025" style="width:54.4pt;height:36.85pt" coordsize="" o:spt="100" adj="0,,0" path="" filled="f" stroked="f">
            <v:stroke joinstyle="miter"/>
            <v:imagedata r:id="rId23" o:title="base_1_200346_6"/>
            <v:formulas/>
            <v:path o:connecttype="segments"/>
          </v:shape>
        </w:pict>
      </w:r>
      <w:r>
        <w:t>,</w:t>
      </w:r>
    </w:p>
    <w:p w:rsidR="007D2503" w:rsidRDefault="007D250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46"/>
        <w:gridCol w:w="322"/>
        <w:gridCol w:w="4034"/>
      </w:tblGrid>
      <w:tr w:rsidR="007D2503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  <w:jc w:val="both"/>
            </w:pPr>
            <w:r>
              <w:t>для </w:t>
            </w:r>
            <w:r w:rsidRPr="00A306B8">
              <w:rPr>
                <w:position w:val="-12"/>
              </w:rPr>
              <w:pict>
                <v:shape id="_x0000_i1026" style="width:38.5pt;height:20.1pt" coordsize="" o:spt="100" adj="0,,0" path="" filled="f" stroked="f">
                  <v:stroke joinstyle="miter"/>
                  <v:imagedata r:id="rId24" o:title="base_1_200346_7"/>
                  <v:formulas/>
                  <v:path o:connecttype="segments"/>
                </v:shape>
              </w:pic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</w:pP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  <w:jc w:val="both"/>
            </w:pPr>
            <w:r>
              <w:t>A</w:t>
            </w:r>
            <w:r>
              <w:rPr>
                <w:vertAlign w:val="subscript"/>
              </w:rPr>
              <w:t>i</w:t>
            </w:r>
            <w:r>
              <w:t xml:space="preserve"> = (1 - d</w:t>
            </w:r>
            <w:r>
              <w:rPr>
                <w:vertAlign w:val="subscript"/>
              </w:rPr>
              <w:t>i</w:t>
            </w:r>
            <w:r>
              <w:t xml:space="preserve"> / D</w:t>
            </w:r>
            <w:r>
              <w:rPr>
                <w:vertAlign w:val="subscript"/>
              </w:rPr>
              <w:t>i</w:t>
            </w:r>
            <w:r>
              <w:t>) x K</w:t>
            </w:r>
            <w:r>
              <w:rPr>
                <w:vertAlign w:val="subscript"/>
              </w:rPr>
              <w:t>i</w:t>
            </w:r>
            <w:r>
              <w:t xml:space="preserve"> x V при </w:t>
            </w:r>
            <w:r w:rsidRPr="00A306B8">
              <w:rPr>
                <w:position w:val="-12"/>
              </w:rPr>
              <w:pict>
                <v:shape id="_x0000_i1027" style="width:36.85pt;height:20.1pt" coordsize="" o:spt="100" adj="0,,0" path="" filled="f" stroked="f">
                  <v:stroke joinstyle="miter"/>
                  <v:imagedata r:id="rId25" o:title="base_1_200346_8"/>
                  <v:formulas/>
                  <v:path o:connecttype="segments"/>
                </v:shape>
              </w:pict>
            </w:r>
          </w:p>
        </w:tc>
      </w:tr>
      <w:tr w:rsidR="007D2503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</w:pP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  <w:jc w:val="both"/>
            </w:pPr>
            <w:r>
              <w:t>A</w:t>
            </w:r>
            <w:r>
              <w:rPr>
                <w:vertAlign w:val="subscript"/>
              </w:rPr>
              <w:t>i</w:t>
            </w:r>
            <w:r>
              <w:t xml:space="preserve"> = 0 при d</w:t>
            </w:r>
            <w:r>
              <w:rPr>
                <w:vertAlign w:val="subscript"/>
              </w:rPr>
              <w:t>i</w:t>
            </w:r>
            <w:r>
              <w:t xml:space="preserve"> &gt; D</w:t>
            </w:r>
            <w:r>
              <w:rPr>
                <w:vertAlign w:val="subscript"/>
              </w:rPr>
              <w:t>i</w:t>
            </w:r>
          </w:p>
        </w:tc>
      </w:tr>
    </w:tbl>
    <w:p w:rsidR="007D2503" w:rsidRDefault="007D250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8"/>
        <w:gridCol w:w="350"/>
        <w:gridCol w:w="4031"/>
      </w:tblGrid>
      <w:tr w:rsidR="007D2503"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  <w:jc w:val="both"/>
            </w:pPr>
            <w:r>
              <w:t>для D</w:t>
            </w:r>
            <w:r>
              <w:rPr>
                <w:vertAlign w:val="subscript"/>
              </w:rPr>
              <w:t>i</w:t>
            </w:r>
            <w:r>
              <w:t xml:space="preserve"> = 0</w:t>
            </w:r>
          </w:p>
          <w:p w:rsidR="007D2503" w:rsidRDefault="007D2503">
            <w:pPr>
              <w:pStyle w:val="ConsPlusNormal"/>
            </w:pPr>
            <w:r>
              <w:t>(или если не предусмотрено значение показателя (индикатора) реализации проекта на отчетный период)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</w:pP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7D2503" w:rsidRDefault="007D2503">
            <w:pPr>
              <w:pStyle w:val="ConsPlusNormal"/>
              <w:jc w:val="both"/>
            </w:pPr>
            <w:r>
              <w:t>A</w:t>
            </w:r>
            <w:r>
              <w:rPr>
                <w:vertAlign w:val="subscript"/>
              </w:rPr>
              <w:t>i</w:t>
            </w:r>
            <w:r>
              <w:t xml:space="preserve"> = 0</w:t>
            </w: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ind w:firstLine="540"/>
        <w:jc w:val="both"/>
      </w:pPr>
      <w:r>
        <w:t>где:</w:t>
      </w:r>
    </w:p>
    <w:p w:rsidR="007D2503" w:rsidRDefault="007D2503">
      <w:pPr>
        <w:pStyle w:val="ConsPlusNormal"/>
        <w:ind w:firstLine="540"/>
        <w:jc w:val="both"/>
      </w:pPr>
      <w:r>
        <w:t>A - общая сумма штрафных санкций за отчетный период (тыс. рублей);</w:t>
      </w:r>
    </w:p>
    <w:p w:rsidR="007D2503" w:rsidRDefault="007D2503">
      <w:pPr>
        <w:pStyle w:val="ConsPlusNormal"/>
        <w:ind w:firstLine="540"/>
        <w:jc w:val="both"/>
      </w:pPr>
      <w:r>
        <w:t>A</w:t>
      </w:r>
      <w:r>
        <w:rPr>
          <w:vertAlign w:val="subscript"/>
        </w:rPr>
        <w:t>i</w:t>
      </w:r>
      <w:r>
        <w:t xml:space="preserve"> - вклад i-го показателя (индикатора) реализации проекта в общую сумму штрафных санкций (тыс. рублей);</w:t>
      </w:r>
    </w:p>
    <w:p w:rsidR="007D2503" w:rsidRDefault="007D2503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достигнутое значение i-го показателя (индикатора) реализации проекта, указанного в договоре о предоставлении субсидии, на дату окончания срока реализации проекта;</w:t>
      </w:r>
    </w:p>
    <w:p w:rsidR="007D2503" w:rsidRDefault="007D2503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плановое значение i-го показателя (индикатора) реализации проекта, указанного в договоре о предоставлении субсидии;</w:t>
      </w:r>
    </w:p>
    <w:p w:rsidR="007D2503" w:rsidRDefault="007D2503">
      <w:pPr>
        <w:pStyle w:val="ConsPlusNormal"/>
        <w:ind w:firstLine="540"/>
        <w:jc w:val="both"/>
      </w:pPr>
      <w:r>
        <w:t>V - объем средств федерального бюджета, использованных организацией - получателем субсидии в рамках реализации проекта на дату окончания срока реализации проекта (тыс. рублей);</w:t>
      </w:r>
    </w:p>
    <w:p w:rsidR="007D2503" w:rsidRDefault="007D2503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весовой коэффициент значения i-го показателя (индикатора) реализации проекта, указанный в договоре о предоставлении субсидии;</w:t>
      </w:r>
    </w:p>
    <w:p w:rsidR="007D2503" w:rsidRDefault="007D2503">
      <w:pPr>
        <w:pStyle w:val="ConsPlusNormal"/>
        <w:ind w:firstLine="540"/>
        <w:jc w:val="both"/>
      </w:pPr>
      <w:r>
        <w:t>n - количество показателей (индикаторов) реализации проекта, указанное в договоре о предоставлении субсидии.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2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(форма)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bookmarkStart w:id="15" w:name="P196"/>
      <w:bookmarkEnd w:id="15"/>
      <w:r>
        <w:t xml:space="preserve">                                  РАСЧЕТ</w:t>
      </w:r>
    </w:p>
    <w:p w:rsidR="007D2503" w:rsidRDefault="007D2503">
      <w:pPr>
        <w:pStyle w:val="ConsPlusNonformat"/>
        <w:jc w:val="both"/>
      </w:pPr>
      <w:r>
        <w:t xml:space="preserve">          субсидии на возмещение связанных с реализацией проекта</w:t>
      </w:r>
    </w:p>
    <w:p w:rsidR="007D2503" w:rsidRDefault="007D2503">
      <w:pPr>
        <w:pStyle w:val="ConsPlusNonformat"/>
        <w:jc w:val="both"/>
      </w:pPr>
      <w:r>
        <w:t xml:space="preserve">        "______" затрат российской организации на заработную плату</w:t>
      </w:r>
    </w:p>
    <w:p w:rsidR="007D2503" w:rsidRDefault="007D2503">
      <w:pPr>
        <w:pStyle w:val="ConsPlusNonformat"/>
        <w:jc w:val="both"/>
      </w:pPr>
      <w:r>
        <w:t xml:space="preserve">             работников российской организации, имеющих высшее</w:t>
      </w:r>
    </w:p>
    <w:p w:rsidR="007D2503" w:rsidRDefault="007D2503">
      <w:pPr>
        <w:pStyle w:val="ConsPlusNonformat"/>
        <w:jc w:val="both"/>
      </w:pPr>
      <w:r>
        <w:t xml:space="preserve">        фармацевтическое, медицинское, биологическое или химическое</w:t>
      </w:r>
    </w:p>
    <w:p w:rsidR="007D2503" w:rsidRDefault="007D2503">
      <w:pPr>
        <w:pStyle w:val="ConsPlusNonformat"/>
        <w:jc w:val="both"/>
      </w:pPr>
      <w:r>
        <w:lastRenderedPageBreak/>
        <w:t xml:space="preserve">         образование и (или) ученую степень кандидата или доктора</w:t>
      </w:r>
    </w:p>
    <w:p w:rsidR="007D2503" w:rsidRDefault="007D2503">
      <w:pPr>
        <w:pStyle w:val="ConsPlusNonformat"/>
        <w:jc w:val="both"/>
      </w:pPr>
      <w:r>
        <w:t xml:space="preserve">          наук и стаж работы не менее 3 лет в области разработки</w:t>
      </w:r>
    </w:p>
    <w:p w:rsidR="007D2503" w:rsidRDefault="007D2503">
      <w:pPr>
        <w:pStyle w:val="ConsPlusNonformat"/>
        <w:jc w:val="both"/>
      </w:pPr>
      <w:r>
        <w:t xml:space="preserve">             лекарственных средств, а также на вознаграждения</w:t>
      </w:r>
    </w:p>
    <w:p w:rsidR="007D2503" w:rsidRDefault="007D2503">
      <w:pPr>
        <w:pStyle w:val="ConsPlusNonformat"/>
        <w:jc w:val="both"/>
      </w:pPr>
      <w:r>
        <w:t xml:space="preserve">         по договорам гражданско-правового характера, заключенным</w:t>
      </w:r>
    </w:p>
    <w:p w:rsidR="007D2503" w:rsidRDefault="007D2503">
      <w:pPr>
        <w:pStyle w:val="ConsPlusNonformat"/>
        <w:jc w:val="both"/>
      </w:pPr>
      <w:r>
        <w:t xml:space="preserve">         с физическими лицами и индивидуальными предпринимателями,</w:t>
      </w:r>
    </w:p>
    <w:p w:rsidR="007D2503" w:rsidRDefault="007D2503">
      <w:pPr>
        <w:pStyle w:val="ConsPlusNonformat"/>
        <w:jc w:val="both"/>
      </w:pPr>
      <w:r>
        <w:t xml:space="preserve">            уплату страховых взносов на обязательное социальное</w:t>
      </w:r>
    </w:p>
    <w:p w:rsidR="007D2503" w:rsidRDefault="007D2503">
      <w:pPr>
        <w:pStyle w:val="ConsPlusNonformat"/>
        <w:jc w:val="both"/>
      </w:pPr>
      <w:r>
        <w:t xml:space="preserve">         страхование за расчетный период с "__" _________ 201_ г.</w:t>
      </w:r>
    </w:p>
    <w:p w:rsidR="007D2503" w:rsidRDefault="007D2503">
      <w:pPr>
        <w:pStyle w:val="ConsPlusNonformat"/>
        <w:jc w:val="both"/>
      </w:pPr>
      <w:r>
        <w:t xml:space="preserve">                        по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7D2503" w:rsidRDefault="007D2503">
      <w:pPr>
        <w:sectPr w:rsidR="007D2503" w:rsidSect="009975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0"/>
        <w:gridCol w:w="2098"/>
        <w:gridCol w:w="1304"/>
        <w:gridCol w:w="1814"/>
        <w:gridCol w:w="1088"/>
        <w:gridCol w:w="1134"/>
        <w:gridCol w:w="1244"/>
      </w:tblGrid>
      <w:tr w:rsidR="007D2503">
        <w:tc>
          <w:tcPr>
            <w:tcW w:w="1100" w:type="dxa"/>
          </w:tcPr>
          <w:p w:rsidR="007D2503" w:rsidRDefault="007D2503">
            <w:pPr>
              <w:pStyle w:val="ConsPlusNormal"/>
              <w:jc w:val="center"/>
            </w:pPr>
            <w:r>
              <w:lastRenderedPageBreak/>
              <w:t>Должность работника</w:t>
            </w:r>
          </w:p>
        </w:tc>
        <w:tc>
          <w:tcPr>
            <w:tcW w:w="2098" w:type="dxa"/>
          </w:tcPr>
          <w:p w:rsidR="007D2503" w:rsidRDefault="007D2503">
            <w:pPr>
              <w:pStyle w:val="ConsPlusNormal"/>
              <w:jc w:val="center"/>
            </w:pPr>
            <w:r>
              <w:t>Заработная плата по должности за расчетный период, вознаграждения по договорам гражданско-правового характера за расчетный период</w:t>
            </w:r>
          </w:p>
        </w:tc>
        <w:tc>
          <w:tcPr>
            <w:tcW w:w="1304" w:type="dxa"/>
          </w:tcPr>
          <w:p w:rsidR="007D2503" w:rsidRDefault="007D2503">
            <w:pPr>
              <w:pStyle w:val="ConsPlusNormal"/>
              <w:jc w:val="center"/>
            </w:pPr>
            <w:r>
              <w:t>Коэффициент использования рабочего времени</w:t>
            </w:r>
          </w:p>
        </w:tc>
        <w:tc>
          <w:tcPr>
            <w:tcW w:w="1814" w:type="dxa"/>
          </w:tcPr>
          <w:p w:rsidR="007D2503" w:rsidRDefault="007D2503">
            <w:pPr>
              <w:pStyle w:val="ConsPlusNormal"/>
              <w:jc w:val="center"/>
            </w:pPr>
            <w:r>
              <w:t>Расходы на заработную плату или вознаграждения по договорам гражданско-правового характера</w:t>
            </w:r>
          </w:p>
        </w:tc>
        <w:tc>
          <w:tcPr>
            <w:tcW w:w="1088" w:type="dxa"/>
          </w:tcPr>
          <w:p w:rsidR="007D2503" w:rsidRDefault="007D2503">
            <w:pPr>
              <w:pStyle w:val="ConsPlusNormal"/>
              <w:jc w:val="center"/>
            </w:pPr>
            <w:r>
              <w:t>Страховые взносы</w:t>
            </w:r>
          </w:p>
        </w:tc>
        <w:tc>
          <w:tcPr>
            <w:tcW w:w="1134" w:type="dxa"/>
          </w:tcPr>
          <w:p w:rsidR="007D2503" w:rsidRDefault="007D2503">
            <w:pPr>
              <w:pStyle w:val="ConsPlusNormal"/>
              <w:jc w:val="center"/>
            </w:pPr>
            <w:r>
              <w:t>Компенсационные, стимулирующие и прочие выплаты</w:t>
            </w:r>
          </w:p>
        </w:tc>
        <w:tc>
          <w:tcPr>
            <w:tcW w:w="1244" w:type="dxa"/>
          </w:tcPr>
          <w:p w:rsidR="007D2503" w:rsidRDefault="007D2503">
            <w:pPr>
              <w:pStyle w:val="ConsPlusNormal"/>
              <w:jc w:val="center"/>
            </w:pPr>
            <w:r>
              <w:t>Размер субсидии ((гр. 4 + 5 + 6) x 0,5)</w:t>
            </w:r>
          </w:p>
        </w:tc>
      </w:tr>
      <w:tr w:rsidR="007D2503">
        <w:tc>
          <w:tcPr>
            <w:tcW w:w="1100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88" w:type="dxa"/>
          </w:tcPr>
          <w:p w:rsidR="007D2503" w:rsidRDefault="007D2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7D2503" w:rsidRDefault="007D2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4" w:type="dxa"/>
          </w:tcPr>
          <w:p w:rsidR="007D2503" w:rsidRDefault="007D2503">
            <w:pPr>
              <w:pStyle w:val="ConsPlusNormal"/>
              <w:jc w:val="center"/>
            </w:pPr>
            <w:r>
              <w:t>7</w:t>
            </w:r>
          </w:p>
        </w:tc>
      </w:tr>
      <w:tr w:rsidR="007D2503">
        <w:tc>
          <w:tcPr>
            <w:tcW w:w="110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09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0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44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10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09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0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44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10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09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0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44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100" w:type="dxa"/>
          </w:tcPr>
          <w:p w:rsidR="007D2503" w:rsidRDefault="007D2503">
            <w:pPr>
              <w:pStyle w:val="ConsPlusNormal"/>
            </w:pPr>
            <w:r>
              <w:t>ИТОГО</w:t>
            </w:r>
          </w:p>
        </w:tc>
        <w:tc>
          <w:tcPr>
            <w:tcW w:w="209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0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8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44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 организации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sectPr w:rsidR="007D250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3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(форма)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bookmarkStart w:id="16" w:name="P282"/>
      <w:bookmarkEnd w:id="16"/>
      <w:r>
        <w:t xml:space="preserve">                                  РАСЧЕТ</w:t>
      </w:r>
    </w:p>
    <w:p w:rsidR="007D2503" w:rsidRDefault="007D2503">
      <w:pPr>
        <w:pStyle w:val="ConsPlusNonformat"/>
        <w:jc w:val="both"/>
      </w:pPr>
      <w:r>
        <w:t xml:space="preserve">          субсидии на возмещение связанных с реализацией проекта</w:t>
      </w:r>
    </w:p>
    <w:p w:rsidR="007D2503" w:rsidRDefault="007D2503">
      <w:pPr>
        <w:pStyle w:val="ConsPlusNonformat"/>
        <w:jc w:val="both"/>
      </w:pPr>
      <w:r>
        <w:t xml:space="preserve">          "______" затрат российской организации на приобретение</w:t>
      </w:r>
    </w:p>
    <w:p w:rsidR="007D2503" w:rsidRDefault="007D2503">
      <w:pPr>
        <w:pStyle w:val="ConsPlusNonformat"/>
        <w:jc w:val="both"/>
      </w:pPr>
      <w:r>
        <w:t xml:space="preserve">            сырья, расходных материалов для наработки образцов</w:t>
      </w:r>
    </w:p>
    <w:p w:rsidR="007D2503" w:rsidRDefault="007D2503">
      <w:pPr>
        <w:pStyle w:val="ConsPlusNonformat"/>
        <w:jc w:val="both"/>
      </w:pPr>
      <w:r>
        <w:t xml:space="preserve">          разрабатываемого лекарственного препарата за расчетный</w:t>
      </w:r>
    </w:p>
    <w:p w:rsidR="007D2503" w:rsidRDefault="007D2503">
      <w:pPr>
        <w:pStyle w:val="ConsPlusNonformat"/>
        <w:jc w:val="both"/>
      </w:pPr>
      <w:r>
        <w:t xml:space="preserve">         период с "__" _________ 201_ г. по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7D2503" w:rsidRDefault="007D2503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503" w:rsidRDefault="007D2503">
      <w:pPr>
        <w:pStyle w:val="ConsPlusNonformat"/>
        <w:jc w:val="both"/>
      </w:pPr>
      <w:r>
        <w:rPr>
          <w:color w:val="0A2666"/>
        </w:rPr>
        <w:t xml:space="preserve">    КонсультантПлюс: примечание.</w:t>
      </w:r>
    </w:p>
    <w:p w:rsidR="007D2503" w:rsidRDefault="007D2503">
      <w:pPr>
        <w:pStyle w:val="ConsPlusNonformat"/>
        <w:jc w:val="both"/>
      </w:pPr>
      <w:r>
        <w:rPr>
          <w:color w:val="0A2666"/>
        </w:rPr>
        <w:t xml:space="preserve">    Нумерация граф в таблице дана  в  соответствии  с  официальным  текстом</w:t>
      </w:r>
    </w:p>
    <w:p w:rsidR="007D2503" w:rsidRDefault="007D2503">
      <w:pPr>
        <w:pStyle w:val="ConsPlusNonformat"/>
        <w:jc w:val="both"/>
      </w:pPr>
      <w:r>
        <w:rPr>
          <w:color w:val="0A2666"/>
        </w:rPr>
        <w:t>документа.</w:t>
      </w:r>
    </w:p>
    <w:p w:rsidR="007D2503" w:rsidRDefault="007D2503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503" w:rsidRDefault="007D2503">
      <w:pPr>
        <w:sectPr w:rsidR="007D2503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0"/>
        <w:gridCol w:w="1312"/>
        <w:gridCol w:w="1260"/>
        <w:gridCol w:w="1620"/>
        <w:gridCol w:w="2329"/>
        <w:gridCol w:w="1631"/>
      </w:tblGrid>
      <w:tr w:rsidR="007D2503">
        <w:tc>
          <w:tcPr>
            <w:tcW w:w="1630" w:type="dxa"/>
          </w:tcPr>
          <w:p w:rsidR="007D2503" w:rsidRDefault="007D2503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312" w:type="dxa"/>
          </w:tcPr>
          <w:p w:rsidR="007D2503" w:rsidRDefault="007D2503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60" w:type="dxa"/>
          </w:tcPr>
          <w:p w:rsidR="007D2503" w:rsidRDefault="007D2503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620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расходных материалов</w:t>
            </w:r>
          </w:p>
        </w:tc>
        <w:tc>
          <w:tcPr>
            <w:tcW w:w="2329" w:type="dxa"/>
          </w:tcPr>
          <w:p w:rsidR="007D2503" w:rsidRDefault="007D2503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631" w:type="dxa"/>
          </w:tcPr>
          <w:p w:rsidR="007D2503" w:rsidRDefault="007D2503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12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20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9" w:type="dxa"/>
          </w:tcPr>
          <w:p w:rsidR="007D2503" w:rsidRDefault="007D2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31" w:type="dxa"/>
          </w:tcPr>
          <w:p w:rsidR="007D2503" w:rsidRDefault="007D2503">
            <w:pPr>
              <w:pStyle w:val="ConsPlusNormal"/>
              <w:jc w:val="center"/>
            </w:pPr>
            <w:r>
              <w:t>7</w:t>
            </w: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1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6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2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329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3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1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6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2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329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3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  <w:r>
              <w:t>ИТОГО</w:t>
            </w:r>
          </w:p>
        </w:tc>
        <w:tc>
          <w:tcPr>
            <w:tcW w:w="131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6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2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329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31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 организации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sectPr w:rsidR="007D250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4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(форма)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bookmarkStart w:id="17" w:name="P354"/>
      <w:bookmarkEnd w:id="17"/>
      <w:r>
        <w:t xml:space="preserve">                                  РАСЧЕТ</w:t>
      </w:r>
    </w:p>
    <w:p w:rsidR="007D2503" w:rsidRDefault="007D2503">
      <w:pPr>
        <w:pStyle w:val="ConsPlusNonformat"/>
        <w:jc w:val="both"/>
      </w:pPr>
      <w:r>
        <w:t xml:space="preserve">          субсидии на возмещение связанных с реализацией проекта</w:t>
      </w:r>
    </w:p>
    <w:p w:rsidR="007D2503" w:rsidRDefault="007D2503">
      <w:pPr>
        <w:pStyle w:val="ConsPlusNonformat"/>
        <w:jc w:val="both"/>
      </w:pPr>
      <w:r>
        <w:t xml:space="preserve">          "______" затрат российской организации на приобретение</w:t>
      </w:r>
    </w:p>
    <w:p w:rsidR="007D2503" w:rsidRDefault="007D2503">
      <w:pPr>
        <w:pStyle w:val="ConsPlusNonformat"/>
        <w:jc w:val="both"/>
      </w:pPr>
      <w:r>
        <w:t xml:space="preserve">       лабораторных животных и кормов для них, расходных материалов</w:t>
      </w:r>
    </w:p>
    <w:p w:rsidR="007D2503" w:rsidRDefault="007D2503">
      <w:pPr>
        <w:pStyle w:val="ConsPlusNonformat"/>
        <w:jc w:val="both"/>
      </w:pPr>
      <w:r>
        <w:t xml:space="preserve">            для проведения комплекса доклинических исследований</w:t>
      </w:r>
    </w:p>
    <w:p w:rsidR="007D2503" w:rsidRDefault="007D2503">
      <w:pPr>
        <w:pStyle w:val="ConsPlusNonformat"/>
        <w:jc w:val="both"/>
      </w:pPr>
      <w:r>
        <w:t xml:space="preserve">         лекарственного средства (in vitro, in vivo) за расчетный</w:t>
      </w:r>
    </w:p>
    <w:p w:rsidR="007D2503" w:rsidRDefault="007D2503">
      <w:pPr>
        <w:pStyle w:val="ConsPlusNonformat"/>
        <w:jc w:val="both"/>
      </w:pPr>
      <w:r>
        <w:t xml:space="preserve">         период с "__" _________ 201_ г. по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7D2503" w:rsidRDefault="007D2503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503" w:rsidRDefault="007D2503">
      <w:pPr>
        <w:pStyle w:val="ConsPlusNonformat"/>
        <w:jc w:val="both"/>
      </w:pPr>
      <w:r>
        <w:rPr>
          <w:color w:val="0A2666"/>
        </w:rPr>
        <w:t xml:space="preserve">    КонсультантПлюс: примечание.</w:t>
      </w:r>
    </w:p>
    <w:p w:rsidR="007D2503" w:rsidRDefault="007D2503">
      <w:pPr>
        <w:pStyle w:val="ConsPlusNonformat"/>
        <w:jc w:val="both"/>
      </w:pPr>
      <w:r>
        <w:rPr>
          <w:color w:val="0A2666"/>
        </w:rPr>
        <w:t xml:space="preserve">    Нумерация граф в таблице дана  в  соответствии  с  официальным  текстом</w:t>
      </w:r>
    </w:p>
    <w:p w:rsidR="007D2503" w:rsidRDefault="007D2503">
      <w:pPr>
        <w:pStyle w:val="ConsPlusNonformat"/>
        <w:jc w:val="both"/>
      </w:pPr>
      <w:r>
        <w:rPr>
          <w:color w:val="0A2666"/>
        </w:rPr>
        <w:t>документа.</w:t>
      </w:r>
    </w:p>
    <w:p w:rsidR="007D2503" w:rsidRDefault="007D2503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503" w:rsidRDefault="007D2503">
      <w:pPr>
        <w:sectPr w:rsidR="007D2503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0"/>
        <w:gridCol w:w="1132"/>
        <w:gridCol w:w="1080"/>
        <w:gridCol w:w="2520"/>
        <w:gridCol w:w="1980"/>
        <w:gridCol w:w="1440"/>
      </w:tblGrid>
      <w:tr w:rsidR="007D2503">
        <w:tc>
          <w:tcPr>
            <w:tcW w:w="1630" w:type="dxa"/>
          </w:tcPr>
          <w:p w:rsidR="007D2503" w:rsidRDefault="007D2503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132" w:type="dxa"/>
          </w:tcPr>
          <w:p w:rsidR="007D2503" w:rsidRDefault="007D2503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080" w:type="dxa"/>
          </w:tcPr>
          <w:p w:rsidR="007D2503" w:rsidRDefault="007D2503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520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Наименования лабораторных животных, кормов, расходных материалов</w:t>
            </w:r>
          </w:p>
        </w:tc>
        <w:tc>
          <w:tcPr>
            <w:tcW w:w="1980" w:type="dxa"/>
          </w:tcPr>
          <w:p w:rsidR="007D2503" w:rsidRDefault="007D2503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440" w:type="dxa"/>
          </w:tcPr>
          <w:p w:rsidR="007D2503" w:rsidRDefault="007D2503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2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80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20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0" w:type="dxa"/>
          </w:tcPr>
          <w:p w:rsidR="007D2503" w:rsidRDefault="007D2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7D2503" w:rsidRDefault="007D2503">
            <w:pPr>
              <w:pStyle w:val="ConsPlusNormal"/>
              <w:jc w:val="center"/>
            </w:pPr>
            <w:r>
              <w:t>7</w:t>
            </w: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2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8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40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2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8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40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  <w:r>
              <w:t>ИТОГО</w:t>
            </w:r>
          </w:p>
        </w:tc>
        <w:tc>
          <w:tcPr>
            <w:tcW w:w="113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8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2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8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40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 организации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5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lastRenderedPageBreak/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(форма)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bookmarkStart w:id="18" w:name="P427"/>
      <w:bookmarkEnd w:id="18"/>
      <w:r>
        <w:t xml:space="preserve">                                  РАСЧЕТ</w:t>
      </w:r>
    </w:p>
    <w:p w:rsidR="007D2503" w:rsidRDefault="007D2503">
      <w:pPr>
        <w:pStyle w:val="ConsPlusNonformat"/>
        <w:jc w:val="both"/>
      </w:pPr>
      <w:r>
        <w:t xml:space="preserve">          субсидии на возмещение связанных с реализацией проекта</w:t>
      </w:r>
    </w:p>
    <w:p w:rsidR="007D2503" w:rsidRDefault="007D2503">
      <w:pPr>
        <w:pStyle w:val="ConsPlusNonformat"/>
        <w:jc w:val="both"/>
      </w:pPr>
      <w:r>
        <w:t xml:space="preserve">          "______" затрат российской организации на приобретение</w:t>
      </w:r>
    </w:p>
    <w:p w:rsidR="007D2503" w:rsidRDefault="007D2503">
      <w:pPr>
        <w:pStyle w:val="ConsPlusNonformat"/>
        <w:jc w:val="both"/>
      </w:pPr>
      <w:r>
        <w:t xml:space="preserve">          лекарственных препаратов сравнения за расчетный период</w:t>
      </w:r>
    </w:p>
    <w:p w:rsidR="007D2503" w:rsidRDefault="007D2503">
      <w:pPr>
        <w:pStyle w:val="ConsPlusNonformat"/>
        <w:jc w:val="both"/>
      </w:pPr>
      <w:r>
        <w:t xml:space="preserve">            с "__" _________ 201_ г. по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0"/>
        <w:gridCol w:w="1132"/>
        <w:gridCol w:w="1260"/>
        <w:gridCol w:w="1800"/>
        <w:gridCol w:w="2329"/>
        <w:gridCol w:w="1631"/>
      </w:tblGrid>
      <w:tr w:rsidR="007D2503">
        <w:tc>
          <w:tcPr>
            <w:tcW w:w="1630" w:type="dxa"/>
          </w:tcPr>
          <w:p w:rsidR="007D2503" w:rsidRDefault="007D2503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132" w:type="dxa"/>
          </w:tcPr>
          <w:p w:rsidR="007D2503" w:rsidRDefault="007D2503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60" w:type="dxa"/>
          </w:tcPr>
          <w:p w:rsidR="007D2503" w:rsidRDefault="007D2503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800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лекарственного препарата</w:t>
            </w:r>
          </w:p>
        </w:tc>
        <w:tc>
          <w:tcPr>
            <w:tcW w:w="2329" w:type="dxa"/>
          </w:tcPr>
          <w:p w:rsidR="007D2503" w:rsidRDefault="007D2503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631" w:type="dxa"/>
          </w:tcPr>
          <w:p w:rsidR="007D2503" w:rsidRDefault="007D2503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2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0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9" w:type="dxa"/>
          </w:tcPr>
          <w:p w:rsidR="007D2503" w:rsidRDefault="007D2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1" w:type="dxa"/>
          </w:tcPr>
          <w:p w:rsidR="007D2503" w:rsidRDefault="007D2503">
            <w:pPr>
              <w:pStyle w:val="ConsPlusNormal"/>
              <w:jc w:val="center"/>
            </w:pPr>
            <w:r>
              <w:t>6</w:t>
            </w: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6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0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329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3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3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6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0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329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3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630" w:type="dxa"/>
          </w:tcPr>
          <w:p w:rsidR="007D2503" w:rsidRDefault="007D2503">
            <w:pPr>
              <w:pStyle w:val="ConsPlusNormal"/>
            </w:pPr>
            <w:r>
              <w:t>ИТОГО</w:t>
            </w:r>
          </w:p>
        </w:tc>
        <w:tc>
          <w:tcPr>
            <w:tcW w:w="113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6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0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329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631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 организации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sectPr w:rsidR="007D250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6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(форма)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bookmarkStart w:id="19" w:name="P493"/>
      <w:bookmarkEnd w:id="19"/>
      <w:r>
        <w:t xml:space="preserve">                                  РАСЧЕТ</w:t>
      </w:r>
    </w:p>
    <w:p w:rsidR="007D2503" w:rsidRDefault="007D2503">
      <w:pPr>
        <w:pStyle w:val="ConsPlusNonformat"/>
        <w:jc w:val="both"/>
      </w:pPr>
      <w:r>
        <w:t xml:space="preserve">           субсидии на возмещение связанных с реализации проекта</w:t>
      </w:r>
    </w:p>
    <w:p w:rsidR="007D2503" w:rsidRDefault="007D2503">
      <w:pPr>
        <w:pStyle w:val="ConsPlusNonformat"/>
        <w:jc w:val="both"/>
      </w:pPr>
      <w:r>
        <w:t xml:space="preserve">        "______" затрат российской организации на оплату оказанных</w:t>
      </w:r>
    </w:p>
    <w:p w:rsidR="007D2503" w:rsidRDefault="007D2503">
      <w:pPr>
        <w:pStyle w:val="ConsPlusNonformat"/>
        <w:jc w:val="both"/>
      </w:pPr>
      <w:r>
        <w:t xml:space="preserve">      на территории Российской Федерации услуг сторонних организаций</w:t>
      </w:r>
    </w:p>
    <w:p w:rsidR="007D2503" w:rsidRDefault="007D2503">
      <w:pPr>
        <w:pStyle w:val="ConsPlusNonformat"/>
        <w:jc w:val="both"/>
      </w:pPr>
      <w:r>
        <w:t xml:space="preserve">     по проведению комплекса доклинических исследований лекарственного</w:t>
      </w:r>
    </w:p>
    <w:p w:rsidR="007D2503" w:rsidRDefault="007D2503">
      <w:pPr>
        <w:pStyle w:val="ConsPlusNonformat"/>
        <w:jc w:val="both"/>
      </w:pPr>
      <w:r>
        <w:t xml:space="preserve">    средства (in vitro, in vivo), лабораторных, клинико-диагностических</w:t>
      </w:r>
    </w:p>
    <w:p w:rsidR="007D2503" w:rsidRDefault="007D2503">
      <w:pPr>
        <w:pStyle w:val="ConsPlusNonformat"/>
        <w:jc w:val="both"/>
      </w:pPr>
      <w:r>
        <w:t xml:space="preserve">          исследований, обработке полученных клинических данных,</w:t>
      </w:r>
    </w:p>
    <w:p w:rsidR="007D2503" w:rsidRDefault="007D2503">
      <w:pPr>
        <w:pStyle w:val="ConsPlusNonformat"/>
        <w:jc w:val="both"/>
      </w:pPr>
      <w:r>
        <w:t xml:space="preserve">            наработке образцов разрабатываемого лекарственного</w:t>
      </w:r>
    </w:p>
    <w:p w:rsidR="007D2503" w:rsidRDefault="007D2503">
      <w:pPr>
        <w:pStyle w:val="ConsPlusNonformat"/>
        <w:jc w:val="both"/>
      </w:pPr>
      <w:r>
        <w:t xml:space="preserve">             препарата, а также по транспортировке клинических</w:t>
      </w:r>
    </w:p>
    <w:p w:rsidR="007D2503" w:rsidRDefault="007D2503">
      <w:pPr>
        <w:pStyle w:val="ConsPlusNonformat"/>
        <w:jc w:val="both"/>
      </w:pPr>
      <w:r>
        <w:t xml:space="preserve">           образцов за расчетный период с "__" _________ 201_ г.</w:t>
      </w:r>
    </w:p>
    <w:p w:rsidR="007D2503" w:rsidRDefault="007D2503">
      <w:pPr>
        <w:pStyle w:val="ConsPlusNonformat"/>
        <w:jc w:val="both"/>
      </w:pPr>
      <w:r>
        <w:t xml:space="preserve">                         по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7D2503" w:rsidRDefault="007D2503">
      <w:pPr>
        <w:sectPr w:rsidR="007D2503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1887"/>
        <w:gridCol w:w="1077"/>
        <w:gridCol w:w="1077"/>
        <w:gridCol w:w="1701"/>
        <w:gridCol w:w="1757"/>
        <w:gridCol w:w="1291"/>
      </w:tblGrid>
      <w:tr w:rsidR="007D2503">
        <w:tc>
          <w:tcPr>
            <w:tcW w:w="992" w:type="dxa"/>
          </w:tcPr>
          <w:p w:rsidR="007D2503" w:rsidRDefault="007D2503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887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подрядной организации</w:t>
            </w:r>
          </w:p>
        </w:tc>
        <w:tc>
          <w:tcPr>
            <w:tcW w:w="1077" w:type="dxa"/>
          </w:tcPr>
          <w:p w:rsidR="007D2503" w:rsidRDefault="007D2503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077" w:type="dxa"/>
          </w:tcPr>
          <w:p w:rsidR="007D2503" w:rsidRDefault="007D2503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701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услуги (целевое назначение услуги)</w:t>
            </w:r>
          </w:p>
        </w:tc>
        <w:tc>
          <w:tcPr>
            <w:tcW w:w="1757" w:type="dxa"/>
          </w:tcPr>
          <w:p w:rsidR="007D2503" w:rsidRDefault="007D2503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291" w:type="dxa"/>
          </w:tcPr>
          <w:p w:rsidR="007D2503" w:rsidRDefault="007D2503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7D2503">
        <w:tc>
          <w:tcPr>
            <w:tcW w:w="992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87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7D2503" w:rsidRDefault="007D2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</w:tcPr>
          <w:p w:rsidR="007D2503" w:rsidRDefault="007D2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91" w:type="dxa"/>
          </w:tcPr>
          <w:p w:rsidR="007D2503" w:rsidRDefault="007D2503">
            <w:pPr>
              <w:pStyle w:val="ConsPlusNormal"/>
              <w:jc w:val="center"/>
            </w:pPr>
            <w:r>
              <w:t>7</w:t>
            </w:r>
          </w:p>
        </w:tc>
      </w:tr>
      <w:tr w:rsidR="007D2503">
        <w:tc>
          <w:tcPr>
            <w:tcW w:w="99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8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7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7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0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9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992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8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7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7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0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9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992" w:type="dxa"/>
          </w:tcPr>
          <w:p w:rsidR="007D2503" w:rsidRDefault="007D2503">
            <w:pPr>
              <w:pStyle w:val="ConsPlusNormal"/>
            </w:pPr>
            <w:r>
              <w:t>ИТОГО</w:t>
            </w:r>
          </w:p>
        </w:tc>
        <w:tc>
          <w:tcPr>
            <w:tcW w:w="188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7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07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0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291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 организации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sectPr w:rsidR="007D250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1"/>
      </w:pPr>
      <w:r>
        <w:t>Приложение N 7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</w:pPr>
      <w:r>
        <w:t>(форма)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bookmarkStart w:id="20" w:name="P570"/>
      <w:bookmarkEnd w:id="20"/>
      <w:r>
        <w:t xml:space="preserve">                                  РАСЧЕТ</w:t>
      </w:r>
    </w:p>
    <w:p w:rsidR="007D2503" w:rsidRDefault="007D2503">
      <w:pPr>
        <w:pStyle w:val="ConsPlusNonformat"/>
        <w:jc w:val="both"/>
      </w:pPr>
      <w:r>
        <w:t xml:space="preserve">      субсидии на возмещение связанных с реализации проекта "______"</w:t>
      </w:r>
    </w:p>
    <w:p w:rsidR="007D2503" w:rsidRDefault="007D2503">
      <w:pPr>
        <w:pStyle w:val="ConsPlusNonformat"/>
        <w:jc w:val="both"/>
      </w:pPr>
      <w:r>
        <w:t xml:space="preserve">        затрат российской организации по обязательному страхованию</w:t>
      </w:r>
    </w:p>
    <w:p w:rsidR="007D2503" w:rsidRDefault="007D2503">
      <w:pPr>
        <w:pStyle w:val="ConsPlusNonformat"/>
        <w:jc w:val="both"/>
      </w:pPr>
      <w:r>
        <w:t xml:space="preserve">           жизни и здоровья пациентов, участвующих в клинических</w:t>
      </w:r>
    </w:p>
    <w:p w:rsidR="007D2503" w:rsidRDefault="007D2503">
      <w:pPr>
        <w:pStyle w:val="ConsPlusNonformat"/>
        <w:jc w:val="both"/>
      </w:pPr>
      <w:r>
        <w:t xml:space="preserve">         исследованиях разрабатываемого лекарственного препарата,</w:t>
      </w:r>
    </w:p>
    <w:p w:rsidR="007D2503" w:rsidRDefault="007D2503">
      <w:pPr>
        <w:pStyle w:val="ConsPlusNonformat"/>
        <w:jc w:val="both"/>
      </w:pPr>
      <w:r>
        <w:t xml:space="preserve">               за расчетный период с "__" _________ 201_ г.</w:t>
      </w:r>
    </w:p>
    <w:p w:rsidR="007D2503" w:rsidRDefault="007D2503">
      <w:pPr>
        <w:pStyle w:val="ConsPlusNonformat"/>
        <w:jc w:val="both"/>
      </w:pPr>
      <w:r>
        <w:t xml:space="preserve">                         по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6"/>
        <w:gridCol w:w="1956"/>
        <w:gridCol w:w="1370"/>
        <w:gridCol w:w="2543"/>
        <w:gridCol w:w="1957"/>
      </w:tblGrid>
      <w:tr w:rsidR="007D2503">
        <w:tc>
          <w:tcPr>
            <w:tcW w:w="1956" w:type="dxa"/>
          </w:tcPr>
          <w:p w:rsidR="007D2503" w:rsidRDefault="007D2503">
            <w:pPr>
              <w:pStyle w:val="ConsPlusNormal"/>
              <w:jc w:val="center"/>
            </w:pPr>
            <w:r>
              <w:t>Номер и дата договора обязательного страхования</w:t>
            </w:r>
          </w:p>
        </w:tc>
        <w:tc>
          <w:tcPr>
            <w:tcW w:w="1956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страховой компании</w:t>
            </w:r>
          </w:p>
        </w:tc>
        <w:tc>
          <w:tcPr>
            <w:tcW w:w="1370" w:type="dxa"/>
          </w:tcPr>
          <w:p w:rsidR="007D2503" w:rsidRDefault="007D2503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543" w:type="dxa"/>
          </w:tcPr>
          <w:p w:rsidR="007D2503" w:rsidRDefault="007D2503">
            <w:pPr>
              <w:pStyle w:val="ConsPlusNormal"/>
              <w:jc w:val="center"/>
            </w:pPr>
            <w:r>
              <w:t>Размер страховой премии по договору обязательного страхования</w:t>
            </w:r>
          </w:p>
        </w:tc>
        <w:tc>
          <w:tcPr>
            <w:tcW w:w="1957" w:type="dxa"/>
          </w:tcPr>
          <w:p w:rsidR="007D2503" w:rsidRDefault="007D2503">
            <w:pPr>
              <w:pStyle w:val="ConsPlusNormal"/>
              <w:jc w:val="center"/>
            </w:pPr>
            <w:r>
              <w:t>Размер субсидии (гр. 4 x 0,5)</w:t>
            </w:r>
          </w:p>
        </w:tc>
      </w:tr>
      <w:tr w:rsidR="007D2503">
        <w:tc>
          <w:tcPr>
            <w:tcW w:w="1956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56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0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57" w:type="dxa"/>
          </w:tcPr>
          <w:p w:rsidR="007D2503" w:rsidRDefault="007D2503">
            <w:pPr>
              <w:pStyle w:val="ConsPlusNormal"/>
              <w:jc w:val="center"/>
            </w:pPr>
            <w:r>
              <w:t>5</w:t>
            </w:r>
          </w:p>
        </w:tc>
      </w:tr>
      <w:tr w:rsidR="007D2503"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7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43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7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7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43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7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7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43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7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956" w:type="dxa"/>
          </w:tcPr>
          <w:p w:rsidR="007D2503" w:rsidRDefault="007D2503">
            <w:pPr>
              <w:pStyle w:val="ConsPlusNormal"/>
            </w:pPr>
            <w:r>
              <w:t>ИТОГО</w:t>
            </w:r>
          </w:p>
        </w:tc>
        <w:tc>
          <w:tcPr>
            <w:tcW w:w="1956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70" w:type="dxa"/>
          </w:tcPr>
          <w:p w:rsidR="007D2503" w:rsidRDefault="007D2503">
            <w:pPr>
              <w:pStyle w:val="ConsPlusNormal"/>
            </w:pPr>
          </w:p>
        </w:tc>
        <w:tc>
          <w:tcPr>
            <w:tcW w:w="2543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957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 организации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_______________ ______________</w:t>
      </w:r>
    </w:p>
    <w:p w:rsidR="007D2503" w:rsidRDefault="007D2503">
      <w:pPr>
        <w:pStyle w:val="ConsPlusNonformat"/>
        <w:jc w:val="both"/>
      </w:pPr>
      <w:r>
        <w:t xml:space="preserve">                     (подпись)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 201_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right"/>
        <w:outlineLvl w:val="0"/>
      </w:pPr>
      <w:r>
        <w:t>Приложение N 8</w:t>
      </w:r>
    </w:p>
    <w:p w:rsidR="007D2503" w:rsidRDefault="007D2503">
      <w:pPr>
        <w:pStyle w:val="ConsPlusNormal"/>
        <w:jc w:val="right"/>
      </w:pPr>
      <w:r>
        <w:t>к Правилам предоставления</w:t>
      </w:r>
    </w:p>
    <w:p w:rsidR="007D2503" w:rsidRDefault="007D2503">
      <w:pPr>
        <w:pStyle w:val="ConsPlusNormal"/>
        <w:jc w:val="right"/>
      </w:pPr>
      <w:r>
        <w:t>субсидий из федерального</w:t>
      </w:r>
    </w:p>
    <w:p w:rsidR="007D2503" w:rsidRDefault="007D2503">
      <w:pPr>
        <w:pStyle w:val="ConsPlusNormal"/>
        <w:jc w:val="right"/>
      </w:pPr>
      <w:r>
        <w:t>бюджета российским организациям</w:t>
      </w:r>
    </w:p>
    <w:p w:rsidR="007D2503" w:rsidRDefault="007D2503">
      <w:pPr>
        <w:pStyle w:val="ConsPlusNormal"/>
        <w:jc w:val="right"/>
      </w:pPr>
      <w:r>
        <w:t>на возмещение части затрат</w:t>
      </w:r>
    </w:p>
    <w:p w:rsidR="007D2503" w:rsidRDefault="007D2503">
      <w:pPr>
        <w:pStyle w:val="ConsPlusNormal"/>
        <w:jc w:val="right"/>
      </w:pPr>
      <w:r>
        <w:t>на реализацию проектов</w:t>
      </w:r>
    </w:p>
    <w:p w:rsidR="007D2503" w:rsidRDefault="007D2503">
      <w:pPr>
        <w:pStyle w:val="ConsPlusNormal"/>
        <w:jc w:val="right"/>
      </w:pPr>
      <w:r>
        <w:t>по разработке схожих</w:t>
      </w:r>
    </w:p>
    <w:p w:rsidR="007D2503" w:rsidRDefault="007D2503">
      <w:pPr>
        <w:pStyle w:val="ConsPlusNormal"/>
        <w:jc w:val="right"/>
      </w:pPr>
      <w:r>
        <w:t>по фармакотерапевтическому</w:t>
      </w:r>
    </w:p>
    <w:p w:rsidR="007D2503" w:rsidRDefault="007D2503">
      <w:pPr>
        <w:pStyle w:val="ConsPlusNormal"/>
        <w:jc w:val="right"/>
      </w:pPr>
      <w:r>
        <w:t>действию и улучшенных</w:t>
      </w:r>
    </w:p>
    <w:p w:rsidR="007D2503" w:rsidRDefault="007D2503">
      <w:pPr>
        <w:pStyle w:val="ConsPlusNormal"/>
        <w:jc w:val="right"/>
      </w:pPr>
      <w:r>
        <w:t>аналогов инновационных</w:t>
      </w:r>
    </w:p>
    <w:p w:rsidR="007D2503" w:rsidRDefault="007D2503">
      <w:pPr>
        <w:pStyle w:val="ConsPlusNormal"/>
        <w:jc w:val="right"/>
      </w:pPr>
      <w:r>
        <w:t>лекарственных препаратов</w:t>
      </w:r>
    </w:p>
    <w:p w:rsidR="007D2503" w:rsidRDefault="007D2503">
      <w:pPr>
        <w:pStyle w:val="ConsPlusNormal"/>
        <w:jc w:val="center"/>
      </w:pPr>
      <w:r>
        <w:t>Список изменяющих документов</w:t>
      </w:r>
    </w:p>
    <w:p w:rsidR="007D2503" w:rsidRDefault="007D2503">
      <w:pPr>
        <w:pStyle w:val="ConsPlusNormal"/>
        <w:jc w:val="center"/>
      </w:pPr>
      <w:r>
        <w:t xml:space="preserve">(введен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27.06.2016 N 585)</w:t>
      </w:r>
    </w:p>
    <w:p w:rsidR="007D2503" w:rsidRDefault="007D2503">
      <w:pPr>
        <w:pStyle w:val="ConsPlusNormal"/>
        <w:jc w:val="right"/>
      </w:pPr>
    </w:p>
    <w:p w:rsidR="007D2503" w:rsidRDefault="007D2503">
      <w:pPr>
        <w:pStyle w:val="ConsPlusNonformat"/>
        <w:jc w:val="both"/>
      </w:pPr>
      <w:bookmarkStart w:id="21" w:name="P638"/>
      <w:bookmarkEnd w:id="21"/>
      <w:r>
        <w:lastRenderedPageBreak/>
        <w:t xml:space="preserve">                                   ОТЧЕТ</w:t>
      </w:r>
    </w:p>
    <w:p w:rsidR="007D2503" w:rsidRDefault="007D2503">
      <w:pPr>
        <w:pStyle w:val="ConsPlusNonformat"/>
        <w:jc w:val="both"/>
      </w:pPr>
      <w:r>
        <w:t xml:space="preserve">      об осуществлении затрат в рамках реализации проекта "________",</w:t>
      </w:r>
    </w:p>
    <w:p w:rsidR="007D2503" w:rsidRDefault="007D2503">
      <w:pPr>
        <w:pStyle w:val="ConsPlusNonformat"/>
        <w:jc w:val="both"/>
      </w:pPr>
      <w:r>
        <w:t xml:space="preserve">       источником финансового обеспечения которых является субсидия</w:t>
      </w:r>
    </w:p>
    <w:p w:rsidR="007D2503" w:rsidRDefault="007D250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757"/>
        <w:gridCol w:w="1814"/>
        <w:gridCol w:w="964"/>
        <w:gridCol w:w="1417"/>
        <w:gridCol w:w="1361"/>
        <w:gridCol w:w="1191"/>
      </w:tblGrid>
      <w:tr w:rsidR="007D2503">
        <w:tc>
          <w:tcPr>
            <w:tcW w:w="1134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757" w:type="dxa"/>
          </w:tcPr>
          <w:p w:rsidR="007D2503" w:rsidRDefault="007D2503">
            <w:pPr>
              <w:pStyle w:val="ConsPlusNormal"/>
              <w:jc w:val="center"/>
            </w:pPr>
            <w:r>
              <w:t>Объем фактически произведенных расходов</w:t>
            </w:r>
          </w:p>
        </w:tc>
        <w:tc>
          <w:tcPr>
            <w:tcW w:w="1814" w:type="dxa"/>
          </w:tcPr>
          <w:p w:rsidR="007D2503" w:rsidRDefault="007D2503">
            <w:pPr>
              <w:pStyle w:val="ConsPlusNormal"/>
              <w:jc w:val="center"/>
            </w:pPr>
            <w:r>
              <w:t>Наименование организаций, с которыми заключены договоры, даты и номера таких договоров</w:t>
            </w:r>
          </w:p>
        </w:tc>
        <w:tc>
          <w:tcPr>
            <w:tcW w:w="964" w:type="dxa"/>
          </w:tcPr>
          <w:p w:rsidR="007D2503" w:rsidRDefault="007D2503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417" w:type="dxa"/>
          </w:tcPr>
          <w:p w:rsidR="007D2503" w:rsidRDefault="007D2503">
            <w:pPr>
              <w:pStyle w:val="ConsPlusNormal"/>
              <w:jc w:val="center"/>
            </w:pPr>
            <w:r>
              <w:t>Реквизиты документа, являющегося основанием для перечисления средств</w:t>
            </w:r>
          </w:p>
        </w:tc>
        <w:tc>
          <w:tcPr>
            <w:tcW w:w="1361" w:type="dxa"/>
          </w:tcPr>
          <w:p w:rsidR="007D2503" w:rsidRDefault="007D2503">
            <w:pPr>
              <w:pStyle w:val="ConsPlusNormal"/>
              <w:jc w:val="center"/>
            </w:pPr>
            <w:r>
              <w:t>Реквизиты платежного поручения</w:t>
            </w:r>
          </w:p>
        </w:tc>
        <w:tc>
          <w:tcPr>
            <w:tcW w:w="1191" w:type="dxa"/>
          </w:tcPr>
          <w:p w:rsidR="007D2503" w:rsidRDefault="007D2503">
            <w:pPr>
              <w:pStyle w:val="ConsPlusNormal"/>
              <w:jc w:val="center"/>
            </w:pPr>
            <w:r>
              <w:t>Фактически оплачено</w:t>
            </w:r>
          </w:p>
        </w:tc>
      </w:tr>
      <w:tr w:rsidR="007D2503">
        <w:tc>
          <w:tcPr>
            <w:tcW w:w="1134" w:type="dxa"/>
          </w:tcPr>
          <w:p w:rsidR="007D2503" w:rsidRDefault="007D2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7D2503" w:rsidRDefault="007D2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7D2503" w:rsidRDefault="007D2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7D2503" w:rsidRDefault="007D2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7D2503" w:rsidRDefault="007D2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7D2503" w:rsidRDefault="007D2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7D2503" w:rsidRDefault="007D2503">
            <w:pPr>
              <w:pStyle w:val="ConsPlusNormal"/>
              <w:jc w:val="center"/>
            </w:pPr>
            <w:r>
              <w:t>7</w:t>
            </w:r>
          </w:p>
        </w:tc>
      </w:tr>
      <w:tr w:rsidR="007D2503"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96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1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6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9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96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1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6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9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96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1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6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91" w:type="dxa"/>
          </w:tcPr>
          <w:p w:rsidR="007D2503" w:rsidRDefault="007D2503">
            <w:pPr>
              <w:pStyle w:val="ConsPlusNormal"/>
            </w:pPr>
          </w:p>
        </w:tc>
      </w:tr>
      <w:tr w:rsidR="007D2503">
        <w:tc>
          <w:tcPr>
            <w:tcW w:w="113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757" w:type="dxa"/>
          </w:tcPr>
          <w:p w:rsidR="007D2503" w:rsidRDefault="007D2503">
            <w:pPr>
              <w:pStyle w:val="ConsPlusNormal"/>
            </w:pPr>
            <w:r>
              <w:t>всего,</w:t>
            </w:r>
          </w:p>
          <w:p w:rsidR="007D2503" w:rsidRDefault="007D2503">
            <w:pPr>
              <w:pStyle w:val="ConsPlusNormal"/>
            </w:pPr>
            <w:r>
              <w:t>в том числе по статьям расходов:</w:t>
            </w:r>
          </w:p>
        </w:tc>
        <w:tc>
          <w:tcPr>
            <w:tcW w:w="181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964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417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361" w:type="dxa"/>
          </w:tcPr>
          <w:p w:rsidR="007D2503" w:rsidRDefault="007D2503">
            <w:pPr>
              <w:pStyle w:val="ConsPlusNormal"/>
            </w:pPr>
          </w:p>
        </w:tc>
        <w:tc>
          <w:tcPr>
            <w:tcW w:w="1191" w:type="dxa"/>
          </w:tcPr>
          <w:p w:rsidR="007D2503" w:rsidRDefault="007D2503">
            <w:pPr>
              <w:pStyle w:val="ConsPlusNormal"/>
            </w:pPr>
          </w:p>
        </w:tc>
      </w:tr>
    </w:tbl>
    <w:p w:rsidR="007D2503" w:rsidRDefault="007D2503">
      <w:pPr>
        <w:pStyle w:val="ConsPlusNormal"/>
        <w:jc w:val="both"/>
      </w:pPr>
    </w:p>
    <w:p w:rsidR="007D2503" w:rsidRDefault="007D2503">
      <w:pPr>
        <w:pStyle w:val="ConsPlusNonformat"/>
        <w:jc w:val="both"/>
      </w:pPr>
      <w:r>
        <w:t>Руководитель</w:t>
      </w:r>
    </w:p>
    <w:p w:rsidR="007D2503" w:rsidRDefault="007D2503">
      <w:pPr>
        <w:pStyle w:val="ConsPlusNonformat"/>
        <w:jc w:val="both"/>
      </w:pPr>
      <w:r>
        <w:t>организации           ____________________    ___________________</w:t>
      </w:r>
    </w:p>
    <w:p w:rsidR="007D2503" w:rsidRDefault="007D2503">
      <w:pPr>
        <w:pStyle w:val="ConsPlusNonformat"/>
        <w:jc w:val="both"/>
      </w:pPr>
      <w:r>
        <w:t xml:space="preserve">                           (подпись)        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Главный бухгалтер     ____________________    ___________________</w:t>
      </w:r>
    </w:p>
    <w:p w:rsidR="007D2503" w:rsidRDefault="007D2503">
      <w:pPr>
        <w:pStyle w:val="ConsPlusNonformat"/>
        <w:jc w:val="both"/>
      </w:pPr>
      <w:r>
        <w:t xml:space="preserve">                           (подпись)               (ф.и.о.)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Дата "__" ____________ 20__ г.</w:t>
      </w:r>
    </w:p>
    <w:p w:rsidR="007D2503" w:rsidRDefault="007D2503">
      <w:pPr>
        <w:pStyle w:val="ConsPlusNonformat"/>
        <w:jc w:val="both"/>
      </w:pPr>
    </w:p>
    <w:p w:rsidR="007D2503" w:rsidRDefault="007D2503">
      <w:pPr>
        <w:pStyle w:val="ConsPlusNonformat"/>
        <w:jc w:val="both"/>
      </w:pPr>
      <w:r>
        <w:t>М.П.</w:t>
      </w: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jc w:val="both"/>
      </w:pPr>
    </w:p>
    <w:p w:rsidR="007D2503" w:rsidRDefault="007D25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47CC" w:rsidRDefault="009847CC"/>
    <w:sectPr w:rsidR="009847CC" w:rsidSect="00A306B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503"/>
    <w:rsid w:val="007D2503"/>
    <w:rsid w:val="0098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2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2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2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2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2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D25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25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25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2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2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2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2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2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D25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25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25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70D29510C61254B1053B3C24A9444B1935CECEF683006729AA6F7C09BEE8A1F8048D248CF083D3CAm8L" TargetMode="External"/><Relationship Id="rId13" Type="http://schemas.openxmlformats.org/officeDocument/2006/relationships/hyperlink" Target="consultantplus://offline/ref=6C70D29510C61254B1053B3C24A9444B1935CECEF683006729AA6F7C09BEE8A1F8048D248CF083D2CAmEL" TargetMode="External"/><Relationship Id="rId18" Type="http://schemas.openxmlformats.org/officeDocument/2006/relationships/hyperlink" Target="consultantplus://offline/ref=6C70D29510C61254B1053B3C24A9444B1935CECEF683006729AA6F7C09BEE8A1F8048D248CF083D1CAmFL" TargetMode="External"/><Relationship Id="rId26" Type="http://schemas.openxmlformats.org/officeDocument/2006/relationships/hyperlink" Target="consultantplus://offline/ref=6C70D29510C61254B1053B3C24A9444B1935CECEF683006729AA6F7C09BEE8A1F8048D248CF083D0CAmF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C70D29510C61254B1053B3C24A9444B1935CECEF683006729AA6F7C09BEE8A1F8048D248CF083D0CAmDL" TargetMode="External"/><Relationship Id="rId7" Type="http://schemas.openxmlformats.org/officeDocument/2006/relationships/hyperlink" Target="consultantplus://offline/ref=6C70D29510C61254B1053B3C24A9444B1935C8CCF586006729AA6F7C09BEE8A1F8048D248CF087D7CAmBL" TargetMode="External"/><Relationship Id="rId12" Type="http://schemas.openxmlformats.org/officeDocument/2006/relationships/hyperlink" Target="consultantplus://offline/ref=6C70D29510C61254B1053B3C24A9444B1935CECEF683006729AA6F7C09BEE8A1F8048D248CF083D2CAmCL" TargetMode="External"/><Relationship Id="rId17" Type="http://schemas.openxmlformats.org/officeDocument/2006/relationships/hyperlink" Target="consultantplus://offline/ref=6C70D29510C61254B1053B3C24A9444B1935CECEF683006729AA6F7C09BEE8A1F8048D248CF083D1CAmCL" TargetMode="External"/><Relationship Id="rId25" Type="http://schemas.openxmlformats.org/officeDocument/2006/relationships/image" Target="media/image3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C70D29510C61254B1053B3C24A9444B1935CECEF683006729AA6F7C09BEE8A1F8048D248CF083D2CAm4L" TargetMode="External"/><Relationship Id="rId20" Type="http://schemas.openxmlformats.org/officeDocument/2006/relationships/hyperlink" Target="consultantplus://offline/ref=6C70D29510C61254B1053B3C24A9444B1935CECEF683006729AA6F7C09BEE8A1F8048D248CF083D1CAm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70D29510C61254B1053B3C24A9444B1935CECEF683006729AA6F7C09BEE8A1F8048D248CF083D3CAm8L" TargetMode="External"/><Relationship Id="rId11" Type="http://schemas.openxmlformats.org/officeDocument/2006/relationships/hyperlink" Target="consultantplus://offline/ref=6C70D29510C61254B1053B3C24A9444B1A3CC7C8F684006729AA6F7C09BEE8A1F8048D248CF083D2CAmCL" TargetMode="External"/><Relationship Id="rId24" Type="http://schemas.openxmlformats.org/officeDocument/2006/relationships/image" Target="media/image2.wmf"/><Relationship Id="rId5" Type="http://schemas.openxmlformats.org/officeDocument/2006/relationships/hyperlink" Target="consultantplus://offline/ref=6C70D29510C61254B1053B3C24A9444B1935C8CCF586006729AA6F7C09BEE8A1F8048D248CF087D7CAmBL" TargetMode="External"/><Relationship Id="rId15" Type="http://schemas.openxmlformats.org/officeDocument/2006/relationships/hyperlink" Target="consultantplus://offline/ref=6C70D29510C61254B1053B3C24A9444B1935CECEF683006729AA6F7C09BEE8A1F8048D248CF083D2CAmBL" TargetMode="External"/><Relationship Id="rId23" Type="http://schemas.openxmlformats.org/officeDocument/2006/relationships/image" Target="media/image1.wmf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C70D29510C61254B1053B3C24A9444B1935CECEF683006729AA6F7C09BEE8A1F8048D248CF083D3CAm4L" TargetMode="External"/><Relationship Id="rId19" Type="http://schemas.openxmlformats.org/officeDocument/2006/relationships/hyperlink" Target="consultantplus://offline/ref=6C70D29510C61254B1053B3C24A9444B1935CECEF683006729AA6F7C09BEE8A1F8048D248CF083D1CAm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70D29510C61254B1053B3C24A9444B1A3CCCCCF786006729AA6F7C09BEE8A1F8048D248CF083D7CAmFL" TargetMode="External"/><Relationship Id="rId14" Type="http://schemas.openxmlformats.org/officeDocument/2006/relationships/hyperlink" Target="consultantplus://offline/ref=6C70D29510C61254B1053B3C24A9444B1935CECEF683006729AA6F7C09BEE8A1F8048D248CF083D2CAm8L" TargetMode="External"/><Relationship Id="rId22" Type="http://schemas.openxmlformats.org/officeDocument/2006/relationships/hyperlink" Target="consultantplus://offline/ref=6C70D29510C61254B1053B3C24A9444B1935C8CCF586006729AA6F7C09BEE8A1F8048D248CF087D7CAmB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5843</Words>
  <Characters>33307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2016-11-25T11:38:00Z</dcterms:created>
  <dcterms:modified xsi:type="dcterms:W3CDTF">2016-11-25T11:38:00Z</dcterms:modified>
</cp:coreProperties>
</file>