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FDC" w:rsidRDefault="00433FDC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433FDC" w:rsidRDefault="00433FD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33FDC" w:rsidRDefault="00433FDC">
      <w:pPr>
        <w:pStyle w:val="ConsPlusTitle"/>
        <w:jc w:val="center"/>
      </w:pPr>
    </w:p>
    <w:p w:rsidR="00433FDC" w:rsidRDefault="00433FDC">
      <w:pPr>
        <w:pStyle w:val="ConsPlusTitle"/>
        <w:jc w:val="center"/>
      </w:pPr>
      <w:r>
        <w:t>ПОСТАНОВЛЕНИЕ</w:t>
      </w:r>
    </w:p>
    <w:p w:rsidR="00433FDC" w:rsidRDefault="00433FDC">
      <w:pPr>
        <w:pStyle w:val="ConsPlusTitle"/>
        <w:jc w:val="center"/>
      </w:pPr>
      <w:r>
        <w:t>от 17 декабря 2012 г. N 1321</w:t>
      </w:r>
    </w:p>
    <w:p w:rsidR="00433FDC" w:rsidRDefault="00433FDC">
      <w:pPr>
        <w:pStyle w:val="ConsPlusTitle"/>
        <w:jc w:val="center"/>
      </w:pPr>
    </w:p>
    <w:p w:rsidR="00433FDC" w:rsidRDefault="00433FDC">
      <w:pPr>
        <w:pStyle w:val="ConsPlusTitle"/>
        <w:jc w:val="center"/>
      </w:pPr>
      <w:r>
        <w:t>ОБ УТВЕРЖДЕНИИ ПРАВИЛ</w:t>
      </w:r>
    </w:p>
    <w:p w:rsidR="00433FDC" w:rsidRDefault="00433FDC">
      <w:pPr>
        <w:pStyle w:val="ConsPlusTitle"/>
        <w:jc w:val="center"/>
      </w:pPr>
      <w:r>
        <w:t>ПРЕДОСТАВЛЕНИЯ ИЗ ФЕДЕРАЛЬНОГО БЮДЖЕТА СУБСИДИЙ</w:t>
      </w:r>
    </w:p>
    <w:p w:rsidR="00433FDC" w:rsidRDefault="00433FDC">
      <w:pPr>
        <w:pStyle w:val="ConsPlusTitle"/>
        <w:jc w:val="center"/>
      </w:pPr>
      <w:r>
        <w:t>ОРГАНИЗАЦИЯМ ВОЗДУШНОГО ТРАНСПОРТА В ЦЕЛЯХ ОБЕСПЕЧЕНИЯ</w:t>
      </w:r>
    </w:p>
    <w:p w:rsidR="00433FDC" w:rsidRDefault="00433FDC">
      <w:pPr>
        <w:pStyle w:val="ConsPlusTitle"/>
        <w:jc w:val="center"/>
      </w:pPr>
      <w:r>
        <w:t>ДОСТУПНОСТИ ВОЗДУШНЫХ ПЕРЕВОЗОК ПАССАЖИРОВ</w:t>
      </w:r>
    </w:p>
    <w:p w:rsidR="00433FDC" w:rsidRDefault="00433FDC">
      <w:pPr>
        <w:pStyle w:val="ConsPlusTitle"/>
        <w:jc w:val="center"/>
      </w:pPr>
      <w:r>
        <w:t>ИЗ Г. КАЛИНИНГРАДА В ЕВРОПЕЙСКУЮ ЧАСТЬ</w:t>
      </w:r>
    </w:p>
    <w:p w:rsidR="00433FDC" w:rsidRDefault="00433FDC">
      <w:pPr>
        <w:pStyle w:val="ConsPlusTitle"/>
        <w:jc w:val="center"/>
      </w:pPr>
      <w:r>
        <w:t>СТРАНЫ И В ОБРАТНОМ НАПРАВЛЕНИИ</w:t>
      </w:r>
    </w:p>
    <w:p w:rsidR="00433FDC" w:rsidRDefault="00433FDC">
      <w:pPr>
        <w:pStyle w:val="ConsPlusNormal"/>
        <w:jc w:val="center"/>
      </w:pPr>
      <w:r>
        <w:t>Список изменяющих документов</w:t>
      </w:r>
    </w:p>
    <w:p w:rsidR="00433FDC" w:rsidRDefault="00433FDC">
      <w:pPr>
        <w:pStyle w:val="ConsPlusNormal"/>
        <w:jc w:val="center"/>
      </w:pPr>
      <w:r>
        <w:t xml:space="preserve">(в ред. Постановлений Правительства РФ от 26.12.2013 </w:t>
      </w:r>
      <w:hyperlink r:id="rId5" w:history="1">
        <w:r>
          <w:rPr>
            <w:color w:val="0000FF"/>
          </w:rPr>
          <w:t>N 1251</w:t>
        </w:r>
      </w:hyperlink>
      <w:r>
        <w:t>,</w:t>
      </w:r>
    </w:p>
    <w:p w:rsidR="00433FDC" w:rsidRDefault="00433FDC">
      <w:pPr>
        <w:pStyle w:val="ConsPlusNormal"/>
        <w:jc w:val="center"/>
      </w:pPr>
      <w:r>
        <w:t xml:space="preserve">от 07.05.2014 </w:t>
      </w:r>
      <w:hyperlink r:id="rId6" w:history="1">
        <w:r>
          <w:rPr>
            <w:color w:val="0000FF"/>
          </w:rPr>
          <w:t>N 413</w:t>
        </w:r>
      </w:hyperlink>
      <w:r>
        <w:t xml:space="preserve">, 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33FDC" w:rsidRDefault="00433FDC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организациям воздушного транспорта в целях обеспечения доступности воздушных перевозок пассажиров из г. Калининграда в европейскую часть страны и в обратном направлении.</w:t>
      </w:r>
    </w:p>
    <w:p w:rsidR="00433FDC" w:rsidRDefault="00433FDC">
      <w:pPr>
        <w:pStyle w:val="ConsPlusNormal"/>
        <w:ind w:firstLine="540"/>
        <w:jc w:val="both"/>
      </w:pPr>
      <w:r>
        <w:t>2. Настоящее постановление вступает в силу с 1 января 2013 г.</w:t>
      </w: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jc w:val="right"/>
      </w:pPr>
      <w:r>
        <w:t>Председатель Правительства</w:t>
      </w:r>
    </w:p>
    <w:p w:rsidR="00433FDC" w:rsidRDefault="00433FDC">
      <w:pPr>
        <w:pStyle w:val="ConsPlusNormal"/>
        <w:jc w:val="right"/>
      </w:pPr>
      <w:r>
        <w:t>Российской Федерации</w:t>
      </w:r>
    </w:p>
    <w:p w:rsidR="00433FDC" w:rsidRDefault="00433FDC">
      <w:pPr>
        <w:pStyle w:val="ConsPlusNormal"/>
        <w:jc w:val="right"/>
      </w:pPr>
      <w:r>
        <w:t>Д.МЕДВЕДЕВ</w:t>
      </w: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jc w:val="right"/>
        <w:outlineLvl w:val="0"/>
      </w:pPr>
      <w:r>
        <w:t>Утверждены</w:t>
      </w:r>
    </w:p>
    <w:p w:rsidR="00433FDC" w:rsidRDefault="00433FDC">
      <w:pPr>
        <w:pStyle w:val="ConsPlusNormal"/>
        <w:jc w:val="right"/>
      </w:pPr>
      <w:r>
        <w:t>постановлением Правительства</w:t>
      </w:r>
    </w:p>
    <w:p w:rsidR="00433FDC" w:rsidRDefault="00433FDC">
      <w:pPr>
        <w:pStyle w:val="ConsPlusNormal"/>
        <w:jc w:val="right"/>
      </w:pPr>
      <w:r>
        <w:t>Российской Федерации</w:t>
      </w:r>
    </w:p>
    <w:p w:rsidR="00433FDC" w:rsidRDefault="00433FDC">
      <w:pPr>
        <w:pStyle w:val="ConsPlusNormal"/>
        <w:jc w:val="right"/>
      </w:pPr>
      <w:r>
        <w:t>от 17 декабря 2012 г. N 1321</w:t>
      </w: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Title"/>
        <w:jc w:val="center"/>
      </w:pPr>
      <w:bookmarkStart w:id="1" w:name="P33"/>
      <w:bookmarkEnd w:id="1"/>
      <w:r>
        <w:t>ПРАВИЛА</w:t>
      </w:r>
    </w:p>
    <w:p w:rsidR="00433FDC" w:rsidRDefault="00433FDC">
      <w:pPr>
        <w:pStyle w:val="ConsPlusTitle"/>
        <w:jc w:val="center"/>
      </w:pPr>
      <w:r>
        <w:t>ПРЕДОСТАВЛЕНИЯ ИЗ ФЕДЕРАЛЬНОГО БЮДЖЕТА СУБСИДИЙ</w:t>
      </w:r>
    </w:p>
    <w:p w:rsidR="00433FDC" w:rsidRDefault="00433FDC">
      <w:pPr>
        <w:pStyle w:val="ConsPlusTitle"/>
        <w:jc w:val="center"/>
      </w:pPr>
      <w:r>
        <w:t>ОРГАНИЗАЦИЯМ ВОЗДУШНОГО ТРАНСПОРТА В ЦЕЛЯХ ОБЕСПЕЧЕНИЯ</w:t>
      </w:r>
    </w:p>
    <w:p w:rsidR="00433FDC" w:rsidRDefault="00433FDC">
      <w:pPr>
        <w:pStyle w:val="ConsPlusTitle"/>
        <w:jc w:val="center"/>
      </w:pPr>
      <w:r>
        <w:t>ДОСТУПНОСТИ ВОЗДУШНЫХ ПЕРЕВОЗОК ПАССАЖИРОВ</w:t>
      </w:r>
    </w:p>
    <w:p w:rsidR="00433FDC" w:rsidRDefault="00433FDC">
      <w:pPr>
        <w:pStyle w:val="ConsPlusTitle"/>
        <w:jc w:val="center"/>
      </w:pPr>
      <w:r>
        <w:t>ИЗ Г. КАЛИНИНГРАДА В ЕВРОПЕЙСКУЮ ЧАСТЬ</w:t>
      </w:r>
    </w:p>
    <w:p w:rsidR="00433FDC" w:rsidRDefault="00433FDC">
      <w:pPr>
        <w:pStyle w:val="ConsPlusTitle"/>
        <w:jc w:val="center"/>
      </w:pPr>
      <w:r>
        <w:t>СТРАНЫ И В ОБРАТНОМ НАПРАВЛЕНИИ</w:t>
      </w:r>
    </w:p>
    <w:p w:rsidR="00433FDC" w:rsidRDefault="00433FDC">
      <w:pPr>
        <w:pStyle w:val="ConsPlusNormal"/>
        <w:jc w:val="center"/>
      </w:pPr>
      <w:r>
        <w:t>Список изменяющих документов</w:t>
      </w:r>
    </w:p>
    <w:p w:rsidR="00433FDC" w:rsidRDefault="00433FDC">
      <w:pPr>
        <w:pStyle w:val="ConsPlusNormal"/>
        <w:jc w:val="center"/>
      </w:pPr>
      <w:r>
        <w:t xml:space="preserve">(в ред. Постановлений Правительства РФ от 26.12.2013 </w:t>
      </w:r>
      <w:hyperlink r:id="rId8" w:history="1">
        <w:r>
          <w:rPr>
            <w:color w:val="0000FF"/>
          </w:rPr>
          <w:t>N 1251</w:t>
        </w:r>
      </w:hyperlink>
      <w:r>
        <w:t>,</w:t>
      </w:r>
    </w:p>
    <w:p w:rsidR="00433FDC" w:rsidRDefault="00433FDC">
      <w:pPr>
        <w:pStyle w:val="ConsPlusNormal"/>
        <w:jc w:val="center"/>
      </w:pPr>
      <w:r>
        <w:t xml:space="preserve">от 07.05.2014 </w:t>
      </w:r>
      <w:hyperlink r:id="rId9" w:history="1">
        <w:r>
          <w:rPr>
            <w:color w:val="0000FF"/>
          </w:rPr>
          <w:t>N 413</w:t>
        </w:r>
      </w:hyperlink>
      <w:r>
        <w:t xml:space="preserve">, от 25.05.2016 </w:t>
      </w:r>
      <w:hyperlink r:id="rId10" w:history="1">
        <w:r>
          <w:rPr>
            <w:color w:val="0000FF"/>
          </w:rPr>
          <w:t>N 464</w:t>
        </w:r>
      </w:hyperlink>
      <w:r>
        <w:t>)</w:t>
      </w: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ind w:firstLine="540"/>
        <w:jc w:val="both"/>
      </w:pPr>
      <w:bookmarkStart w:id="2" w:name="P43"/>
      <w:bookmarkEnd w:id="2"/>
      <w:r>
        <w:t xml:space="preserve">1. Настоящие Правила устанавливают порядок и условия предоставления из федерального бюджета субсидий организациям воздушного транспорта, осуществляющим воздушные перевозки пассажиров из г. Калининграда в европейскую часть страны и в обратном направлении воздушными судами в салонах экономического класса с 15 мая по 15 октября текущего года включительно по маршрутам согласно </w:t>
      </w:r>
      <w:hyperlink w:anchor="P112" w:history="1">
        <w:r>
          <w:rPr>
            <w:color w:val="0000FF"/>
          </w:rPr>
          <w:t>приложению</w:t>
        </w:r>
      </w:hyperlink>
      <w:r>
        <w:t xml:space="preserve"> (далее - маршруты) по специальному тарифу (далее - субсидии).</w:t>
      </w:r>
    </w:p>
    <w:p w:rsidR="00433FDC" w:rsidRDefault="00433FDC">
      <w:pPr>
        <w:pStyle w:val="ConsPlusNormal"/>
        <w:jc w:val="both"/>
      </w:pPr>
      <w:r>
        <w:t xml:space="preserve">(в ред. Постановлений Правительства РФ от 26.12.2013 </w:t>
      </w:r>
      <w:hyperlink r:id="rId11" w:history="1">
        <w:r>
          <w:rPr>
            <w:color w:val="0000FF"/>
          </w:rPr>
          <w:t>N 1251</w:t>
        </w:r>
      </w:hyperlink>
      <w:r>
        <w:t xml:space="preserve">, от 07.05.2014 </w:t>
      </w:r>
      <w:hyperlink r:id="rId12" w:history="1">
        <w:r>
          <w:rPr>
            <w:color w:val="0000FF"/>
          </w:rPr>
          <w:t>N 413</w:t>
        </w:r>
      </w:hyperlink>
      <w:r>
        <w:t>)</w:t>
      </w:r>
    </w:p>
    <w:p w:rsidR="00433FDC" w:rsidRDefault="00433FDC">
      <w:pPr>
        <w:pStyle w:val="ConsPlusNormal"/>
        <w:ind w:firstLine="540"/>
        <w:jc w:val="both"/>
      </w:pPr>
      <w:r>
        <w:t>2. В настоящих Правилах используемые понятия означают следующее:</w:t>
      </w:r>
    </w:p>
    <w:p w:rsidR="00433FDC" w:rsidRDefault="00433FDC">
      <w:pPr>
        <w:pStyle w:val="ConsPlusNormal"/>
        <w:ind w:firstLine="540"/>
        <w:jc w:val="both"/>
      </w:pPr>
      <w:r>
        <w:t xml:space="preserve">"авиаперевозчики" - российские организации воздушного транспорта, осуществляющие </w:t>
      </w:r>
      <w:r>
        <w:lastRenderedPageBreak/>
        <w:t>воздушные перевозки пассажиров из г. Калининграда в европейскую часть страны и в обратном направлении регулярными рейсами по маршрутам;</w:t>
      </w:r>
    </w:p>
    <w:p w:rsidR="00433FDC" w:rsidRDefault="00433FDC">
      <w:pPr>
        <w:pStyle w:val="ConsPlusNormal"/>
        <w:ind w:firstLine="540"/>
        <w:jc w:val="both"/>
      </w:pPr>
      <w:r>
        <w:t>"пассажиры" - граждане Российской Федерации;</w:t>
      </w:r>
    </w:p>
    <w:p w:rsidR="00433FDC" w:rsidRDefault="00433FDC">
      <w:pPr>
        <w:pStyle w:val="ConsPlusNormal"/>
        <w:ind w:firstLine="540"/>
        <w:jc w:val="both"/>
      </w:pPr>
      <w:r>
        <w:t xml:space="preserve">"специальный тариф" - устанавливаемый авиаперевозчиком тариф на воздушную перевозку пассажиров воздушным судном в салоне экономического класса по маршрутам, размер которого с учетом налога на добавленную стоимость не превышает предельной величины, указанной в </w:t>
      </w:r>
      <w:hyperlink w:anchor="P112" w:history="1">
        <w:r>
          <w:rPr>
            <w:color w:val="0000FF"/>
          </w:rPr>
          <w:t>приложении</w:t>
        </w:r>
      </w:hyperlink>
      <w:r>
        <w:t xml:space="preserve"> к настоящим Правилам.</w:t>
      </w:r>
    </w:p>
    <w:p w:rsidR="00433FDC" w:rsidRDefault="00433FDC">
      <w:pPr>
        <w:pStyle w:val="ConsPlusNormal"/>
        <w:ind w:firstLine="540"/>
        <w:jc w:val="both"/>
      </w:pPr>
      <w:r>
        <w:t>3. Право на получение субсидии предоставляется авиаперевозчикам, заключившим с Федеральным агентством воздушного транспорта договор о предоставлении субсидии (далее - договор) и осуществившим воздушную перевозку пассажиров по специальному тарифу.</w:t>
      </w:r>
    </w:p>
    <w:p w:rsidR="00433FDC" w:rsidRDefault="00433FDC">
      <w:pPr>
        <w:pStyle w:val="ConsPlusNormal"/>
        <w:ind w:firstLine="540"/>
        <w:jc w:val="both"/>
      </w:pPr>
      <w:r>
        <w:t>4. Для заключения договора авиаперевозчик представляет в Федеральное агентство воздушного транспорта заявление о готовности осуществить воздушную перевозку пассажиров по специальному тарифу, составленное в произвольной форме, с указанием маршрутов, частоты выполнения регулярных рейсов и типов воздушных судов, которые планируется использовать при воздушной перевозке пассажиров (далее - заявление):</w:t>
      </w:r>
    </w:p>
    <w:p w:rsidR="00433FDC" w:rsidRDefault="00433FDC">
      <w:pPr>
        <w:pStyle w:val="ConsPlusNormal"/>
        <w:ind w:firstLine="540"/>
        <w:jc w:val="both"/>
      </w:pPr>
      <w:r>
        <w:t>не позднее 1 апреля текущего года - в отношении воздушных перевозок, осуществляемых с 15 мая по 15 октября текущего года включительно;</w:t>
      </w:r>
    </w:p>
    <w:p w:rsidR="00433FDC" w:rsidRDefault="00433FDC">
      <w:pPr>
        <w:pStyle w:val="ConsPlusNormal"/>
        <w:ind w:firstLine="540"/>
        <w:jc w:val="both"/>
      </w:pPr>
      <w:r>
        <w:t>не позднее 10 мая 2014 г. - в отношении воздушных перевозок, осуществляемых с 15 мая по 15 октября 2014 г. включительно по маршруту Калининград - Симферополь - Калининград.</w:t>
      </w:r>
    </w:p>
    <w:p w:rsidR="00433FDC" w:rsidRDefault="00433FDC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07.05.2014 N 413)</w:t>
      </w:r>
    </w:p>
    <w:p w:rsidR="00433FDC" w:rsidRDefault="00433FDC">
      <w:pPr>
        <w:pStyle w:val="ConsPlusNormal"/>
        <w:jc w:val="both"/>
      </w:pPr>
      <w:r>
        <w:t xml:space="preserve">(п. 4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26.12.2013 N 1251)</w:t>
      </w:r>
    </w:p>
    <w:p w:rsidR="00433FDC" w:rsidRDefault="00433FDC">
      <w:pPr>
        <w:pStyle w:val="ConsPlusNormal"/>
        <w:ind w:firstLine="540"/>
        <w:jc w:val="both"/>
      </w:pPr>
      <w:r>
        <w:t xml:space="preserve">5. Федеральное агентство воздушного транспорта в соответствии с заявлениями определяет планируемый объем воздушных перевозок пассажиров исходя из бюджетных ассигнований и лимитов бюджетных обязательств, утвержденных в установленном порядке Агентству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Правил, и размера субсидии на одного пассажира на маршрутах.</w:t>
      </w:r>
    </w:p>
    <w:p w:rsidR="00433FDC" w:rsidRDefault="00433FDC">
      <w:pPr>
        <w:pStyle w:val="ConsPlusNormal"/>
        <w:ind w:firstLine="540"/>
        <w:jc w:val="both"/>
      </w:pPr>
      <w:r>
        <w:t>6. Договоры заключаются Федеральным агентством воздушного транспорта в течение 14 дней со дня окончания срока направления авиаперевозчиками заявлений, предусмотренных абзацем вторым пункта 4 настоящих Правил, и в течение суток со дня представления авиаперевозчиками заявлений, предусмотренных абзацем третьим пункта 4 настоящих Правил, в следующем порядке (с учетом очередности подачи таких заявлений):</w:t>
      </w:r>
    </w:p>
    <w:p w:rsidR="00433FDC" w:rsidRDefault="00433FDC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26.12.2013 N 1251)</w:t>
      </w:r>
    </w:p>
    <w:p w:rsidR="00433FDC" w:rsidRDefault="00433FDC">
      <w:pPr>
        <w:pStyle w:val="ConsPlusNormal"/>
        <w:ind w:firstLine="540"/>
        <w:jc w:val="both"/>
      </w:pPr>
      <w:bookmarkStart w:id="3" w:name="P58"/>
      <w:bookmarkEnd w:id="3"/>
      <w:r>
        <w:t>а) в первую очередь - с авиаперевозчиками, планирующими использовать для осуществления воздушной перевозки пассажиров по специальному тарифу воздушные суда отечественного производства, с учетом частоты выполнения регулярных рейсов по маршрутам, указанным в заявлении;</w:t>
      </w:r>
    </w:p>
    <w:p w:rsidR="00433FDC" w:rsidRDefault="00433FDC">
      <w:pPr>
        <w:pStyle w:val="ConsPlusNormal"/>
        <w:ind w:firstLine="540"/>
        <w:jc w:val="both"/>
      </w:pPr>
      <w:r>
        <w:t xml:space="preserve">б) во вторую очередь - с авиаперевозчиками, планирующими использовать для воздушной перевозки пассажиров по специальному тарифу воздушные суда иностранного производства, при удовлетворении заявлений авиаперевозчиков, указанных в </w:t>
      </w:r>
      <w:hyperlink w:anchor="P58" w:history="1">
        <w:r>
          <w:rPr>
            <w:color w:val="0000FF"/>
          </w:rPr>
          <w:t>подпункте "а"</w:t>
        </w:r>
      </w:hyperlink>
      <w:r>
        <w:t xml:space="preserve"> настоящего пункта.</w:t>
      </w:r>
    </w:p>
    <w:p w:rsidR="00433FDC" w:rsidRDefault="00433FDC">
      <w:pPr>
        <w:pStyle w:val="ConsPlusNormal"/>
        <w:ind w:firstLine="540"/>
        <w:jc w:val="both"/>
      </w:pPr>
      <w:r>
        <w:t>7. В договоре предусматриваются:</w:t>
      </w:r>
    </w:p>
    <w:p w:rsidR="00433FDC" w:rsidRDefault="00433FDC">
      <w:pPr>
        <w:pStyle w:val="ConsPlusNormal"/>
        <w:ind w:firstLine="540"/>
        <w:jc w:val="both"/>
      </w:pPr>
      <w:r>
        <w:t xml:space="preserve">а) обязанность авиаперевозчика в течение 7 дней со дня заключения договора зарегистрировать специальный тариф по маршрутам и условия его применения в соответствии с </w:t>
      </w:r>
      <w:hyperlink w:anchor="P73" w:history="1">
        <w:r>
          <w:rPr>
            <w:color w:val="0000FF"/>
          </w:rPr>
          <w:t>пунктом 8</w:t>
        </w:r>
      </w:hyperlink>
      <w:r>
        <w:t xml:space="preserve"> настоящих Правил, опубликовать их в установленном порядке и открыть продажу воздушных перевозок по специальному тарифу. Продажа воздушных перевозок может осуществляться на официальном сайте авиаперевозчика в информационно-телекоммуникационной сети "Интернет";</w:t>
      </w:r>
    </w:p>
    <w:p w:rsidR="00433FDC" w:rsidRDefault="00433FDC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07.05.2014 N 413)</w:t>
      </w:r>
    </w:p>
    <w:p w:rsidR="00433FDC" w:rsidRDefault="00433FDC">
      <w:pPr>
        <w:pStyle w:val="ConsPlusNormal"/>
        <w:ind w:firstLine="540"/>
        <w:jc w:val="both"/>
      </w:pPr>
      <w:r>
        <w:t>а(1)) обязанность авиаперевозчика предоставить на каждом рейсе квоту мест в салоне экономического класса воздушного судна для обеспечения воздушной перевозки пассажиров по специальному тарифу:</w:t>
      </w:r>
    </w:p>
    <w:p w:rsidR="00433FDC" w:rsidRDefault="00433FDC">
      <w:pPr>
        <w:pStyle w:val="ConsPlusNormal"/>
        <w:ind w:firstLine="540"/>
        <w:jc w:val="both"/>
      </w:pPr>
      <w:r>
        <w:t>при пассажировместимости салона экономического класса воздушного судна от 180 мест и выше - по заявлению авиаперевозчика, но не менее 60 мест;</w:t>
      </w:r>
    </w:p>
    <w:p w:rsidR="00433FDC" w:rsidRDefault="00433FDC">
      <w:pPr>
        <w:pStyle w:val="ConsPlusNormal"/>
        <w:ind w:firstLine="540"/>
        <w:jc w:val="both"/>
      </w:pPr>
      <w:r>
        <w:t>при пассажировместимости салона экономического класса воздушного судна от 80 до 180 мест - по заявлению авиаперевозчика, но не менее 40 мест;</w:t>
      </w:r>
    </w:p>
    <w:p w:rsidR="00433FDC" w:rsidRDefault="00433FDC">
      <w:pPr>
        <w:pStyle w:val="ConsPlusNormal"/>
        <w:ind w:firstLine="540"/>
        <w:jc w:val="both"/>
      </w:pPr>
      <w:r>
        <w:t xml:space="preserve">при пассажировместимости салона экономического класса воздушного судна менее 80 мест </w:t>
      </w:r>
      <w:r>
        <w:lastRenderedPageBreak/>
        <w:t>- по заявлению авиаперевозчика, но не менее 20 мест;</w:t>
      </w:r>
    </w:p>
    <w:p w:rsidR="00433FDC" w:rsidRDefault="00433FDC">
      <w:pPr>
        <w:pStyle w:val="ConsPlusNormal"/>
        <w:jc w:val="both"/>
      </w:pPr>
      <w:r>
        <w:t xml:space="preserve">(пп. "а(1)" введен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РФ от 07.05.2014 N 413)</w:t>
      </w:r>
    </w:p>
    <w:p w:rsidR="00433FDC" w:rsidRDefault="00433FDC">
      <w:pPr>
        <w:pStyle w:val="ConsPlusNormal"/>
        <w:ind w:firstLine="540"/>
        <w:jc w:val="both"/>
      </w:pPr>
      <w:r>
        <w:t>а(2)) право авиаперевозчика реализовать по своему усмотрению воздушную перевозку исходя из указанной квоты мест, если за 4 суток (96 часов) до отправления воздушного судна по расписанию регулярных воздушных перевозок эта квота полностью не реализована по специальному тарифу;</w:t>
      </w:r>
    </w:p>
    <w:p w:rsidR="00433FDC" w:rsidRDefault="00433FDC">
      <w:pPr>
        <w:pStyle w:val="ConsPlusNormal"/>
        <w:jc w:val="both"/>
      </w:pPr>
      <w:r>
        <w:t xml:space="preserve">(пп. "а(2)"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07.05.2014 N 413)</w:t>
      </w:r>
    </w:p>
    <w:p w:rsidR="00433FDC" w:rsidRDefault="00433FDC">
      <w:pPr>
        <w:pStyle w:val="ConsPlusNormal"/>
        <w:ind w:firstLine="540"/>
        <w:jc w:val="both"/>
      </w:pPr>
      <w:r>
        <w:t>б) формы отчета авиаперевозчика о фактически перевезенных пассажирах и расчета причитающейся авиаперевозчику субсидии;</w:t>
      </w:r>
    </w:p>
    <w:p w:rsidR="00433FDC" w:rsidRDefault="00433FDC">
      <w:pPr>
        <w:pStyle w:val="ConsPlusNormal"/>
        <w:ind w:firstLine="540"/>
        <w:jc w:val="both"/>
      </w:pPr>
      <w:r>
        <w:t>в) право Федерального агентства воздушного транспорта на проведение проверок соблюдения авиаперевозчиком условий, установленных настоящими Правилами и договором;</w:t>
      </w:r>
    </w:p>
    <w:p w:rsidR="00433FDC" w:rsidRDefault="00433FDC">
      <w:pPr>
        <w:pStyle w:val="ConsPlusNormal"/>
        <w:ind w:firstLine="540"/>
        <w:jc w:val="both"/>
      </w:pPr>
      <w:r>
        <w:t>г) порядок возврата субсидии в случае установления по итогам проверок, проведенных Федеральным агентством воздушного транспорта, а также иными уполномоченными государственными органами контроля и надзора, факта нарушения авиаперевозчиком условий, установленных настоящими Правилами и договором.</w:t>
      </w:r>
    </w:p>
    <w:p w:rsidR="00433FDC" w:rsidRDefault="00433FDC">
      <w:pPr>
        <w:pStyle w:val="ConsPlusNormal"/>
        <w:ind w:firstLine="540"/>
        <w:jc w:val="both"/>
      </w:pPr>
      <w:bookmarkStart w:id="4" w:name="P73"/>
      <w:bookmarkEnd w:id="4"/>
      <w:r>
        <w:t xml:space="preserve">8. Условия применения специального тарифа устанавливаются авиаперевозчиком в порядке, определенном </w:t>
      </w:r>
      <w:hyperlink r:id="rId19" w:history="1">
        <w:r>
          <w:rPr>
            <w:color w:val="0000FF"/>
          </w:rPr>
          <w:t>правилами</w:t>
        </w:r>
      </w:hyperlink>
      <w:r>
        <w:t xml:space="preserve">, установленными Министерством транспорта Российской Федерации в соответствии с </w:t>
      </w:r>
      <w:hyperlink r:id="rId20" w:history="1">
        <w:r>
          <w:rPr>
            <w:color w:val="0000FF"/>
          </w:rPr>
          <w:t>пунктом 2 статьи 64</w:t>
        </w:r>
      </w:hyperlink>
      <w:r>
        <w:t xml:space="preserve"> Воздушного кодекса Российской Федерации, с соблюдением следующих требований:</w:t>
      </w:r>
    </w:p>
    <w:p w:rsidR="00433FDC" w:rsidRDefault="00433FDC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26.12.2013 N 1251)</w:t>
      </w:r>
    </w:p>
    <w:p w:rsidR="00433FDC" w:rsidRDefault="00433FDC">
      <w:pPr>
        <w:pStyle w:val="ConsPlusNormal"/>
        <w:ind w:firstLine="540"/>
        <w:jc w:val="both"/>
      </w:pPr>
      <w:r>
        <w:t>а) специальный тариф устанавливается на воздушную перевозку пассажира по маршрутам в салоне экономического класса воздушного судна;</w:t>
      </w:r>
    </w:p>
    <w:p w:rsidR="00433FDC" w:rsidRDefault="00433FDC">
      <w:pPr>
        <w:pStyle w:val="ConsPlusNormal"/>
        <w:ind w:firstLine="540"/>
        <w:jc w:val="both"/>
      </w:pPr>
      <w:r>
        <w:t>б) специальный тариф применяется для расчета стоимости воздушных перевозок пассажиров по маршрутам с 15 мая по 15 октября текущего года включительно;</w:t>
      </w:r>
    </w:p>
    <w:p w:rsidR="00433FDC" w:rsidRDefault="00433FDC">
      <w:pPr>
        <w:pStyle w:val="ConsPlusNormal"/>
        <w:jc w:val="both"/>
      </w:pPr>
      <w:r>
        <w:t xml:space="preserve">(пп. "б"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07.05.2014 N 413)</w:t>
      </w:r>
    </w:p>
    <w:p w:rsidR="00433FDC" w:rsidRDefault="00433FDC">
      <w:pPr>
        <w:pStyle w:val="ConsPlusNormal"/>
        <w:ind w:firstLine="540"/>
        <w:jc w:val="both"/>
      </w:pPr>
      <w:r>
        <w:t>в) специальный тариф устанавливается на воздушную перевозку пассажира в одном направлении;</w:t>
      </w:r>
    </w:p>
    <w:p w:rsidR="00433FDC" w:rsidRDefault="00433FDC">
      <w:pPr>
        <w:pStyle w:val="ConsPlusNormal"/>
        <w:ind w:firstLine="540"/>
        <w:jc w:val="both"/>
      </w:pPr>
      <w:r>
        <w:t>г) построение тарифа с применением специального тарифа не допускается;</w:t>
      </w:r>
    </w:p>
    <w:p w:rsidR="00433FDC" w:rsidRDefault="00433FDC">
      <w:pPr>
        <w:pStyle w:val="ConsPlusNormal"/>
        <w:ind w:firstLine="540"/>
        <w:jc w:val="both"/>
      </w:pPr>
      <w:r>
        <w:t>д) оформление билета производится не позднее 24 часов после подтверждения бронирования воздушной перевозки;</w:t>
      </w:r>
    </w:p>
    <w:p w:rsidR="00433FDC" w:rsidRDefault="00433FDC">
      <w:pPr>
        <w:pStyle w:val="ConsPlusNormal"/>
        <w:ind w:firstLine="540"/>
        <w:jc w:val="both"/>
      </w:pPr>
      <w:r>
        <w:t>е) оформление билета с открытой датой отправления по специальному тарифу не допускается;</w:t>
      </w:r>
    </w:p>
    <w:p w:rsidR="00433FDC" w:rsidRDefault="00433FDC">
      <w:pPr>
        <w:pStyle w:val="ConsPlusNormal"/>
        <w:ind w:firstLine="540"/>
        <w:jc w:val="both"/>
      </w:pPr>
      <w:bookmarkStart w:id="5" w:name="P82"/>
      <w:bookmarkEnd w:id="5"/>
      <w:r>
        <w:t>ж) воздушная перевозка одного ребенка в возрасте до 2 лет в сопровождении совершеннолетнего пассажира осуществляется бесплатно без предоставления ребенку отдельного места, воздушная перевозка такого ребенка с предоставлением отдельного места осуществляется за плату со скидкой в размере не менее 25 процентов специального тарифа, воздушная перевозка других следующих с пассажиром детей в возрасте до 2 лет, а также детей в возрасте от 2 лет до 12 лет осуществляется за плату со скидкой в размере не менее 25 процентов специального тарифа с предоставлением отдельного места;</w:t>
      </w:r>
    </w:p>
    <w:p w:rsidR="00433FDC" w:rsidRDefault="00433FDC">
      <w:pPr>
        <w:pStyle w:val="ConsPlusNormal"/>
        <w:ind w:firstLine="540"/>
        <w:jc w:val="both"/>
      </w:pPr>
      <w:r>
        <w:t xml:space="preserve">з) применение иных скидок, кроме скидок, предусмотренных </w:t>
      </w:r>
      <w:hyperlink w:anchor="P82" w:history="1">
        <w:r>
          <w:rPr>
            <w:color w:val="0000FF"/>
          </w:rPr>
          <w:t>подпунктом "ж"</w:t>
        </w:r>
      </w:hyperlink>
      <w:r>
        <w:t xml:space="preserve"> настоящего пункта, осуществляется по усмотрению авиаперевозчика.</w:t>
      </w:r>
    </w:p>
    <w:p w:rsidR="00433FDC" w:rsidRDefault="00433FDC">
      <w:pPr>
        <w:pStyle w:val="ConsPlusNormal"/>
        <w:ind w:firstLine="540"/>
        <w:jc w:val="both"/>
      </w:pPr>
      <w:r>
        <w:t xml:space="preserve">9. Субсидия предоставляется авиаперевозчику ежемесячно и рассчитывается как произведение количества фактически перевезенных пассажиров по маршруту за отчетный месяц и размера субсидии на одного пассажира, указанного в </w:t>
      </w:r>
      <w:hyperlink w:anchor="P112" w:history="1">
        <w:r>
          <w:rPr>
            <w:color w:val="0000FF"/>
          </w:rPr>
          <w:t>приложении</w:t>
        </w:r>
      </w:hyperlink>
      <w:r>
        <w:t xml:space="preserve"> к настоящим Правилам.</w:t>
      </w:r>
    </w:p>
    <w:p w:rsidR="00433FDC" w:rsidRDefault="00433FDC">
      <w:pPr>
        <w:pStyle w:val="ConsPlusNormal"/>
        <w:ind w:firstLine="540"/>
        <w:jc w:val="both"/>
      </w:pPr>
      <w:r>
        <w:t xml:space="preserve">Абзац утратил силу. - </w:t>
      </w:r>
      <w:hyperlink r:id="rId23" w:history="1">
        <w:r>
          <w:rPr>
            <w:color w:val="0000FF"/>
          </w:rPr>
          <w:t>Постановление</w:t>
        </w:r>
      </w:hyperlink>
      <w:r>
        <w:t xml:space="preserve"> Правительства РФ от 07.05.2014 N 413.</w:t>
      </w:r>
    </w:p>
    <w:p w:rsidR="00433FDC" w:rsidRDefault="00433FDC">
      <w:pPr>
        <w:pStyle w:val="ConsPlusNormal"/>
        <w:ind w:firstLine="540"/>
        <w:jc w:val="both"/>
      </w:pPr>
      <w:r>
        <w:t xml:space="preserve">10. Предоставление субсидий осуществляется в пределах бюджетных ассигнований и лимитов бюджетных обязательств, утвержденных в установленном порядке Федеральному агентству воздушного транспорта в текущем году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договорами.</w:t>
      </w:r>
    </w:p>
    <w:p w:rsidR="00433FDC" w:rsidRDefault="00433FDC">
      <w:pPr>
        <w:pStyle w:val="ConsPlusNormal"/>
        <w:ind w:firstLine="540"/>
        <w:jc w:val="both"/>
      </w:pPr>
      <w:r>
        <w:t>11. Для получения субсидии авиаперевозчик представляет ежемесячно, не позднее 15-го числа месяца, следующего за отчетным, в Федеральное агентство воздушного транспорта расчет причитающейся субсидии и отчет о количестве фактически перевезенных пассажиров с приложением реестра перевозочных документов, подтверждающих выполнение воздушных перевозок по специальному тарифу (далее - документы).</w:t>
      </w:r>
    </w:p>
    <w:p w:rsidR="00433FDC" w:rsidRDefault="00433FDC">
      <w:pPr>
        <w:pStyle w:val="ConsPlusNormal"/>
        <w:ind w:firstLine="540"/>
        <w:jc w:val="both"/>
      </w:pPr>
      <w:r>
        <w:lastRenderedPageBreak/>
        <w:t>Авиаперевозчик несет ответственность за достоверность сведений, содержащихся в документах.</w:t>
      </w:r>
    </w:p>
    <w:p w:rsidR="00433FDC" w:rsidRDefault="00433FDC">
      <w:pPr>
        <w:pStyle w:val="ConsPlusNormal"/>
        <w:ind w:firstLine="540"/>
        <w:jc w:val="both"/>
      </w:pPr>
      <w:r>
        <w:t xml:space="preserve">Абзац утратил силу. - </w:t>
      </w:r>
      <w:hyperlink r:id="rId24" w:history="1">
        <w:r>
          <w:rPr>
            <w:color w:val="0000FF"/>
          </w:rPr>
          <w:t>Постановление</w:t>
        </w:r>
      </w:hyperlink>
      <w:r>
        <w:t xml:space="preserve"> Правительства РФ от 07.05.2014 N 413.</w:t>
      </w:r>
    </w:p>
    <w:p w:rsidR="00433FDC" w:rsidRDefault="00433FDC">
      <w:pPr>
        <w:pStyle w:val="ConsPlusNormal"/>
        <w:ind w:firstLine="540"/>
        <w:jc w:val="both"/>
      </w:pPr>
      <w:r>
        <w:t>12. Федеральное агентство воздушного транспорта в течение 5 дней со дня получения документов, а при представлении уточненных документов - в течение 2 дней со дня их получения осуществляет проверку их полноты и правильности оформления и принимает решение о предоставлении авиаперевозчику субсидии либо о возврате ему документов с указанием причин возврата.</w:t>
      </w:r>
    </w:p>
    <w:p w:rsidR="00433FDC" w:rsidRDefault="00433FDC">
      <w:pPr>
        <w:pStyle w:val="ConsPlusNormal"/>
        <w:ind w:firstLine="540"/>
        <w:jc w:val="both"/>
      </w:pPr>
      <w:r>
        <w:t>Документы возвращаются авиаперевозчику в случае выявления в них неточностей и (или) представления документов с нарушением требований, установленных договором.</w:t>
      </w:r>
    </w:p>
    <w:p w:rsidR="00433FDC" w:rsidRDefault="00433FDC">
      <w:pPr>
        <w:pStyle w:val="ConsPlusNormal"/>
        <w:ind w:firstLine="540"/>
        <w:jc w:val="both"/>
      </w:pPr>
      <w:r>
        <w:t>Авиаперевозчик в течение 5 дней устраняет допущенные неточности и (или) нарушения и представляет уточненные документы в Федеральное агентство воздушного транспорта.</w:t>
      </w:r>
    </w:p>
    <w:p w:rsidR="00433FDC" w:rsidRDefault="00433FDC">
      <w:pPr>
        <w:pStyle w:val="ConsPlusNormal"/>
        <w:ind w:firstLine="540"/>
        <w:jc w:val="both"/>
      </w:pPr>
      <w:r>
        <w:t>13. Предоставленные авиаперевозчику субсидии подлежат возврату в доход федерального бюджета в случае нарушения авиаперевозчиком требований настоящих Правил.</w:t>
      </w:r>
    </w:p>
    <w:p w:rsidR="00433FDC" w:rsidRDefault="00433FDC">
      <w:pPr>
        <w:pStyle w:val="ConsPlusNormal"/>
        <w:ind w:firstLine="540"/>
        <w:jc w:val="both"/>
      </w:pPr>
      <w:r>
        <w:t xml:space="preserve">14.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бюджета, необходимого для составления в установленном </w:t>
      </w:r>
      <w:hyperlink r:id="rId25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433FDC" w:rsidRDefault="00433FDC">
      <w:pPr>
        <w:pStyle w:val="ConsPlusNormal"/>
        <w:ind w:firstLine="540"/>
        <w:jc w:val="both"/>
      </w:pPr>
      <w:r>
        <w:t>15. Федеральное агентство воздушного транспорта перечисляет в установленном порядке субсидии на расчетный счет авиаперевозчика, открытый в кредитной организации.</w:t>
      </w:r>
    </w:p>
    <w:p w:rsidR="00433FDC" w:rsidRDefault="00433FDC">
      <w:pPr>
        <w:pStyle w:val="ConsPlusNormal"/>
        <w:ind w:firstLine="540"/>
        <w:jc w:val="both"/>
      </w:pPr>
      <w:r>
        <w:t>16. Контроль за соблюдением условий предоставления субсидий осуществляет Федеральное агентство воздушного транспорта и федеральный орган исполнительной власти, осуществляющий функции по контролю и надзору в финансово-бюджетной сфере.</w:t>
      </w:r>
    </w:p>
    <w:p w:rsidR="00433FDC" w:rsidRDefault="00433FDC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sectPr w:rsidR="00433FDC" w:rsidSect="00D403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3FDC" w:rsidRDefault="00433FDC">
      <w:pPr>
        <w:pStyle w:val="ConsPlusNormal"/>
        <w:jc w:val="right"/>
        <w:outlineLvl w:val="1"/>
      </w:pPr>
      <w:r>
        <w:lastRenderedPageBreak/>
        <w:t>Приложение</w:t>
      </w:r>
    </w:p>
    <w:p w:rsidR="00433FDC" w:rsidRDefault="00433FDC">
      <w:pPr>
        <w:pStyle w:val="ConsPlusNormal"/>
        <w:jc w:val="right"/>
      </w:pPr>
      <w:r>
        <w:t>к Правилам предоставления</w:t>
      </w:r>
    </w:p>
    <w:p w:rsidR="00433FDC" w:rsidRDefault="00433FDC">
      <w:pPr>
        <w:pStyle w:val="ConsPlusNormal"/>
        <w:jc w:val="right"/>
      </w:pPr>
      <w:r>
        <w:t>из федерального бюджета субсидий</w:t>
      </w:r>
    </w:p>
    <w:p w:rsidR="00433FDC" w:rsidRDefault="00433FDC">
      <w:pPr>
        <w:pStyle w:val="ConsPlusNormal"/>
        <w:jc w:val="right"/>
      </w:pPr>
      <w:r>
        <w:t>организациям воздушного транспорта</w:t>
      </w:r>
    </w:p>
    <w:p w:rsidR="00433FDC" w:rsidRDefault="00433FDC">
      <w:pPr>
        <w:pStyle w:val="ConsPlusNormal"/>
        <w:jc w:val="right"/>
      </w:pPr>
      <w:r>
        <w:t>в целях обеспечения доступности</w:t>
      </w:r>
    </w:p>
    <w:p w:rsidR="00433FDC" w:rsidRDefault="00433FDC">
      <w:pPr>
        <w:pStyle w:val="ConsPlusNormal"/>
        <w:jc w:val="right"/>
      </w:pPr>
      <w:r>
        <w:t>воздушных перевозок пассажиров</w:t>
      </w:r>
    </w:p>
    <w:p w:rsidR="00433FDC" w:rsidRDefault="00433FDC">
      <w:pPr>
        <w:pStyle w:val="ConsPlusNormal"/>
        <w:jc w:val="right"/>
      </w:pPr>
      <w:r>
        <w:t>из г. Калининграда в европейскую</w:t>
      </w:r>
    </w:p>
    <w:p w:rsidR="00433FDC" w:rsidRDefault="00433FDC">
      <w:pPr>
        <w:pStyle w:val="ConsPlusNormal"/>
        <w:jc w:val="right"/>
      </w:pPr>
      <w:r>
        <w:t>часть страны и в обратном направлении</w:t>
      </w: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jc w:val="center"/>
      </w:pPr>
      <w:bookmarkStart w:id="6" w:name="P112"/>
      <w:bookmarkEnd w:id="6"/>
      <w:r>
        <w:t>ПЕРЕЧЕНЬ</w:t>
      </w:r>
    </w:p>
    <w:p w:rsidR="00433FDC" w:rsidRDefault="00433FDC">
      <w:pPr>
        <w:pStyle w:val="ConsPlusNormal"/>
        <w:jc w:val="center"/>
      </w:pPr>
      <w:r>
        <w:t>МАРШРУТОВ ВОЗДУШНЫХ ПЕРЕВОЗОК ПАССАЖИРОВ ИЗ Г. КАЛИНИНГРАДА</w:t>
      </w:r>
    </w:p>
    <w:p w:rsidR="00433FDC" w:rsidRDefault="00433FDC">
      <w:pPr>
        <w:pStyle w:val="ConsPlusNormal"/>
        <w:jc w:val="center"/>
      </w:pPr>
      <w:r>
        <w:t>В ЕВРОПЕЙСКУЮ ЧАСТЬ СТРАНЫ И В ОБРАТНОМ НАПРАВЛЕНИИ</w:t>
      </w:r>
    </w:p>
    <w:p w:rsidR="00433FDC" w:rsidRDefault="00433FDC">
      <w:pPr>
        <w:pStyle w:val="ConsPlusNormal"/>
        <w:jc w:val="center"/>
      </w:pPr>
      <w:r>
        <w:t>Список изменяющих документов</w:t>
      </w:r>
    </w:p>
    <w:p w:rsidR="00433FDC" w:rsidRDefault="00433FDC">
      <w:pPr>
        <w:pStyle w:val="ConsPlusNormal"/>
        <w:jc w:val="center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07.05.2014 N 413)</w:t>
      </w: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jc w:val="right"/>
      </w:pPr>
      <w:r>
        <w:t>(рублей)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4973"/>
        <w:gridCol w:w="2266"/>
        <w:gridCol w:w="1866"/>
      </w:tblGrid>
      <w:tr w:rsidR="00433FDC">
        <w:tc>
          <w:tcPr>
            <w:tcW w:w="5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33FDC" w:rsidRDefault="00433FDC">
            <w:pPr>
              <w:pStyle w:val="ConsPlusNormal"/>
              <w:jc w:val="center"/>
            </w:pPr>
            <w:r>
              <w:t>Маршрут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:rsidR="00433FDC" w:rsidRDefault="00433FDC">
            <w:pPr>
              <w:pStyle w:val="ConsPlusNormal"/>
              <w:jc w:val="center"/>
            </w:pPr>
            <w:r>
              <w:t>Предельная величина специального тарифа в одном направлении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FDC" w:rsidRDefault="00433FDC">
            <w:pPr>
              <w:pStyle w:val="ConsPlusNormal"/>
              <w:jc w:val="center"/>
            </w:pPr>
            <w:r>
              <w:t>Размер субсидии на одного пассажира</w:t>
            </w:r>
          </w:p>
        </w:tc>
      </w:tr>
      <w:tr w:rsidR="00433FD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3FDC" w:rsidRDefault="00433FD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3FDC" w:rsidRDefault="00433FDC">
            <w:pPr>
              <w:pStyle w:val="ConsPlusNormal"/>
            </w:pPr>
            <w:r>
              <w:t>Калининград - Москва - Калининград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3FDC" w:rsidRDefault="00433FDC">
            <w:pPr>
              <w:pStyle w:val="ConsPlusNormal"/>
              <w:jc w:val="center"/>
            </w:pPr>
            <w:r>
              <w:t>3800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3FDC" w:rsidRDefault="00433FDC">
            <w:pPr>
              <w:pStyle w:val="ConsPlusNormal"/>
              <w:jc w:val="center"/>
            </w:pPr>
            <w:r>
              <w:t>2300</w:t>
            </w:r>
          </w:p>
        </w:tc>
      </w:tr>
      <w:tr w:rsidR="00433FD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433FDC" w:rsidRDefault="00433FD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973" w:type="dxa"/>
            <w:tcBorders>
              <w:top w:val="nil"/>
              <w:left w:val="nil"/>
              <w:bottom w:val="nil"/>
              <w:right w:val="nil"/>
            </w:tcBorders>
          </w:tcPr>
          <w:p w:rsidR="00433FDC" w:rsidRDefault="00433FDC">
            <w:pPr>
              <w:pStyle w:val="ConsPlusNormal"/>
            </w:pPr>
            <w:r>
              <w:t>Калининград - Санкт-Петербург - Калининград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433FDC" w:rsidRDefault="00433FDC">
            <w:pPr>
              <w:pStyle w:val="ConsPlusNormal"/>
              <w:jc w:val="center"/>
            </w:pPr>
            <w:r>
              <w:t>3500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433FDC" w:rsidRDefault="00433FDC">
            <w:pPr>
              <w:pStyle w:val="ConsPlusNormal"/>
              <w:jc w:val="center"/>
            </w:pPr>
            <w:r>
              <w:t>1800</w:t>
            </w:r>
          </w:p>
        </w:tc>
      </w:tr>
      <w:tr w:rsidR="00433FD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3FDC" w:rsidRDefault="00433FD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3FDC" w:rsidRDefault="00433FDC">
            <w:pPr>
              <w:pStyle w:val="ConsPlusNormal"/>
            </w:pPr>
            <w:r>
              <w:t>Калининград - Симферополь - Калининград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3FDC" w:rsidRDefault="00433FDC">
            <w:pPr>
              <w:pStyle w:val="ConsPlusNormal"/>
              <w:jc w:val="center"/>
            </w:pPr>
            <w:r>
              <w:t>4500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3FDC" w:rsidRDefault="00433FDC">
            <w:pPr>
              <w:pStyle w:val="ConsPlusNormal"/>
              <w:jc w:val="center"/>
            </w:pPr>
            <w:r>
              <w:t>3000</w:t>
            </w:r>
          </w:p>
        </w:tc>
      </w:tr>
    </w:tbl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ind w:firstLine="540"/>
        <w:jc w:val="both"/>
      </w:pPr>
    </w:p>
    <w:p w:rsidR="00433FDC" w:rsidRDefault="00433F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4590" w:rsidRDefault="00244590"/>
    <w:sectPr w:rsidR="00244590" w:rsidSect="00DF2403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FDC"/>
    <w:rsid w:val="00244590"/>
    <w:rsid w:val="0043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3F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3F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33F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3F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3F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33F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05F72BBB33D6CDEC184F4F8A66EA6559C11DB1A7C234976DB0E1661C4E588FCD543A014E423833jFd9J" TargetMode="External"/><Relationship Id="rId13" Type="http://schemas.openxmlformats.org/officeDocument/2006/relationships/hyperlink" Target="consultantplus://offline/ref=DB05F72BBB33D6CDEC184F4F8A66EA6559C11DB1A5CD34976DB0E1661C4E588FCD543A014E423832jFdDJ" TargetMode="External"/><Relationship Id="rId18" Type="http://schemas.openxmlformats.org/officeDocument/2006/relationships/hyperlink" Target="consultantplus://offline/ref=DB05F72BBB33D6CDEC184F4F8A66EA6559C11DB1A5CD34976DB0E1661C4E588FCD543A014E423831jFdCJ" TargetMode="External"/><Relationship Id="rId26" Type="http://schemas.openxmlformats.org/officeDocument/2006/relationships/hyperlink" Target="consultantplus://offline/ref=DB05F72BBB33D6CDEC184F4F8A66EA655AC719B8A3C734976DB0E1661C4E588FCD543A014E42393AjFdE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B05F72BBB33D6CDEC184F4F8A66EA6559C11DB1A7C234976DB0E1661C4E588FCD543A014E423832jFdBJ" TargetMode="External"/><Relationship Id="rId7" Type="http://schemas.openxmlformats.org/officeDocument/2006/relationships/hyperlink" Target="consultantplus://offline/ref=DB05F72BBB33D6CDEC184F4F8A66EA655AC719B8A3C734976DB0E1661C4E588FCD543A014E42393AjFdEJ" TargetMode="External"/><Relationship Id="rId12" Type="http://schemas.openxmlformats.org/officeDocument/2006/relationships/hyperlink" Target="consultantplus://offline/ref=DB05F72BBB33D6CDEC184F4F8A66EA6559C11DB1A5CD34976DB0E1661C4E588FCD543A014E423832jFdCJ" TargetMode="External"/><Relationship Id="rId17" Type="http://schemas.openxmlformats.org/officeDocument/2006/relationships/hyperlink" Target="consultantplus://offline/ref=DB05F72BBB33D6CDEC184F4F8A66EA6559C11DB1A5CD34976DB0E1661C4E588FCD543A014E423832jFd9J" TargetMode="External"/><Relationship Id="rId25" Type="http://schemas.openxmlformats.org/officeDocument/2006/relationships/hyperlink" Target="consultantplus://offline/ref=DB05F72BBB33D6CDEC184F4F8A66EA655AC71FB9A6C034976DB0E1661C4E588FCD543A014E423832jFdF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B05F72BBB33D6CDEC184F4F8A66EA6559C11DB1A5CD34976DB0E1661C4E588FCD543A014E423832jFd8J" TargetMode="External"/><Relationship Id="rId20" Type="http://schemas.openxmlformats.org/officeDocument/2006/relationships/hyperlink" Target="consultantplus://offline/ref=DB05F72BBB33D6CDEC184F4F8A66EA655AC71EB8A9C134976DB0E1661C4E588FCD543A014Dj4d5J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05F72BBB33D6CDEC184F4F8A66EA6559C11DB1A5CD34976DB0E1661C4E588FCD543A014E423833jFd9J" TargetMode="External"/><Relationship Id="rId11" Type="http://schemas.openxmlformats.org/officeDocument/2006/relationships/hyperlink" Target="consultantplus://offline/ref=DB05F72BBB33D6CDEC184F4F8A66EA6559C11DB1A7C234976DB0E1661C4E588FCD543A014E423833jFd5J" TargetMode="External"/><Relationship Id="rId24" Type="http://schemas.openxmlformats.org/officeDocument/2006/relationships/hyperlink" Target="consultantplus://offline/ref=DB05F72BBB33D6CDEC184F4F8A66EA6559C11DB1A5CD34976DB0E1661C4E588FCD543A014E423831jFdFJ" TargetMode="External"/><Relationship Id="rId5" Type="http://schemas.openxmlformats.org/officeDocument/2006/relationships/hyperlink" Target="consultantplus://offline/ref=DB05F72BBB33D6CDEC184F4F8A66EA6559C11DB1A7C234976DB0E1661C4E588FCD543A014E423833jFd9J" TargetMode="External"/><Relationship Id="rId15" Type="http://schemas.openxmlformats.org/officeDocument/2006/relationships/hyperlink" Target="consultantplus://offline/ref=DB05F72BBB33D6CDEC184F4F8A66EA6559C11DB1A7C234976DB0E1661C4E588FCD543A014E423832jFd8J" TargetMode="External"/><Relationship Id="rId23" Type="http://schemas.openxmlformats.org/officeDocument/2006/relationships/hyperlink" Target="consultantplus://offline/ref=DB05F72BBB33D6CDEC184F4F8A66EA6559C11DB1A5CD34976DB0E1661C4E588FCD543A014E423831jFdFJ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DB05F72BBB33D6CDEC184F4F8A66EA655AC719B8A3C734976DB0E1661C4E588FCD543A014E42393AjFdEJ" TargetMode="External"/><Relationship Id="rId19" Type="http://schemas.openxmlformats.org/officeDocument/2006/relationships/hyperlink" Target="consultantplus://offline/ref=DB05F72BBB33D6CDEC184F4F8A66EA6559C117BCA3CC34976DB0E1661C4E588FCD543A014E423832jFd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05F72BBB33D6CDEC184F4F8A66EA6559C11DB1A5CD34976DB0E1661C4E588FCD543A014E423833jFd5J" TargetMode="External"/><Relationship Id="rId14" Type="http://schemas.openxmlformats.org/officeDocument/2006/relationships/hyperlink" Target="consultantplus://offline/ref=DB05F72BBB33D6CDEC184F4F8A66EA6559C11DB1A7C234976DB0E1661C4E588FCD543A014E423832jFdCJ" TargetMode="External"/><Relationship Id="rId22" Type="http://schemas.openxmlformats.org/officeDocument/2006/relationships/hyperlink" Target="consultantplus://offline/ref=DB05F72BBB33D6CDEC184F4F8A66EA6559C11DB1A5CD34976DB0E1661C4E588FCD543A014E423831jFdDJ" TargetMode="External"/><Relationship Id="rId27" Type="http://schemas.openxmlformats.org/officeDocument/2006/relationships/hyperlink" Target="consultantplus://offline/ref=DB05F72BBB33D6CDEC184F4F8A66EA6559C11DB1A5CD34976DB0E1661C4E588FCD543A014E423831jFd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2311</Words>
  <Characters>13178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2016-11-24T09:29:00Z</dcterms:created>
  <dcterms:modified xsi:type="dcterms:W3CDTF">2016-11-24T09:30:00Z</dcterms:modified>
</cp:coreProperties>
</file>