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9D2" w:rsidRDefault="001C09D2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1C09D2" w:rsidRDefault="001C09D2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1C09D2" w:rsidRDefault="001C09D2">
      <w:pPr>
        <w:pStyle w:val="ConsPlusTitle"/>
        <w:jc w:val="center"/>
      </w:pPr>
    </w:p>
    <w:p w:rsidR="001C09D2" w:rsidRDefault="001C09D2">
      <w:pPr>
        <w:pStyle w:val="ConsPlusTitle"/>
        <w:jc w:val="center"/>
      </w:pPr>
      <w:r>
        <w:t>ПОСТАНОВЛЕНИЕ</w:t>
      </w:r>
    </w:p>
    <w:p w:rsidR="001C09D2" w:rsidRDefault="001C09D2">
      <w:pPr>
        <w:pStyle w:val="ConsPlusTitle"/>
        <w:jc w:val="center"/>
      </w:pPr>
      <w:r>
        <w:t>от 17 декабря 2013 г. N 1170</w:t>
      </w:r>
    </w:p>
    <w:p w:rsidR="001C09D2" w:rsidRDefault="001C09D2">
      <w:pPr>
        <w:pStyle w:val="ConsPlusTitle"/>
        <w:jc w:val="center"/>
      </w:pPr>
    </w:p>
    <w:p w:rsidR="001C09D2" w:rsidRDefault="001C09D2">
      <w:pPr>
        <w:pStyle w:val="ConsPlusTitle"/>
        <w:jc w:val="center"/>
      </w:pPr>
      <w:r>
        <w:t>ОБ УТВЕРЖДЕНИИ ПРАВИЛ ПРЕДОСТАВЛЕНИЯ</w:t>
      </w:r>
    </w:p>
    <w:p w:rsidR="001C09D2" w:rsidRDefault="001C09D2">
      <w:pPr>
        <w:pStyle w:val="ConsPlusTitle"/>
        <w:jc w:val="center"/>
      </w:pPr>
      <w:r>
        <w:t>ИЗ ФЕДЕРАЛЬНОГО БЮДЖЕТА СУБСИДИИ В ВИДЕ ИМУЩЕСТВЕННОГО</w:t>
      </w:r>
    </w:p>
    <w:p w:rsidR="001C09D2" w:rsidRDefault="001C09D2">
      <w:pPr>
        <w:pStyle w:val="ConsPlusTitle"/>
        <w:jc w:val="center"/>
      </w:pPr>
      <w:r>
        <w:t>ВЗНОСА РОССИЙСКОЙ ФЕДЕРАЦИИ В РОССИЙСКИЙ НАУЧНЫЙ ФОНД</w:t>
      </w:r>
    </w:p>
    <w:p w:rsidR="001C09D2" w:rsidRDefault="001C09D2">
      <w:pPr>
        <w:pStyle w:val="ConsPlusNormal"/>
        <w:jc w:val="center"/>
      </w:pPr>
      <w:r>
        <w:t>Список изменяющих документов</w:t>
      </w:r>
    </w:p>
    <w:p w:rsidR="001C09D2" w:rsidRDefault="001C09D2">
      <w:pPr>
        <w:pStyle w:val="ConsPlusNormal"/>
        <w:jc w:val="center"/>
      </w:pPr>
      <w:r>
        <w:t xml:space="preserve">(в ред. Постановлений Правительства РФ от 25.05.2016 </w:t>
      </w:r>
      <w:hyperlink r:id="rId5" w:history="1">
        <w:r>
          <w:rPr>
            <w:color w:val="0000FF"/>
          </w:rPr>
          <w:t>N 464</w:t>
        </w:r>
      </w:hyperlink>
      <w:r>
        <w:t>,</w:t>
      </w:r>
    </w:p>
    <w:p w:rsidR="001C09D2" w:rsidRDefault="001C09D2">
      <w:pPr>
        <w:pStyle w:val="ConsPlusNormal"/>
        <w:jc w:val="center"/>
      </w:pPr>
      <w:r>
        <w:t xml:space="preserve">от 10.08.2016 </w:t>
      </w:r>
      <w:hyperlink r:id="rId6" w:history="1">
        <w:r>
          <w:rPr>
            <w:color w:val="0000FF"/>
          </w:rPr>
          <w:t>N 771</w:t>
        </w:r>
      </w:hyperlink>
      <w:r>
        <w:t>)</w:t>
      </w:r>
    </w:p>
    <w:p w:rsidR="001C09D2" w:rsidRDefault="001C09D2">
      <w:pPr>
        <w:pStyle w:val="ConsPlusNormal"/>
        <w:jc w:val="center"/>
      </w:pPr>
    </w:p>
    <w:p w:rsidR="001C09D2" w:rsidRDefault="001C09D2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1C09D2" w:rsidRDefault="001C09D2">
      <w:pPr>
        <w:pStyle w:val="ConsPlusNormal"/>
        <w:ind w:firstLine="540"/>
        <w:jc w:val="both"/>
      </w:pPr>
      <w:r>
        <w:t xml:space="preserve">Утвердить прилагаемые </w:t>
      </w:r>
      <w:hyperlink w:anchor="P29" w:history="1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субсидии в виде имущественного взноса Российской Федерации в Российский научный фонд.</w:t>
      </w:r>
    </w:p>
    <w:p w:rsidR="001C09D2" w:rsidRDefault="001C09D2">
      <w:pPr>
        <w:pStyle w:val="ConsPlusNormal"/>
        <w:ind w:firstLine="540"/>
        <w:jc w:val="both"/>
      </w:pPr>
    </w:p>
    <w:p w:rsidR="001C09D2" w:rsidRDefault="001C09D2">
      <w:pPr>
        <w:pStyle w:val="ConsPlusNormal"/>
        <w:jc w:val="right"/>
      </w:pPr>
      <w:r>
        <w:t>Председатель Правительства</w:t>
      </w:r>
    </w:p>
    <w:p w:rsidR="001C09D2" w:rsidRDefault="001C09D2">
      <w:pPr>
        <w:pStyle w:val="ConsPlusNormal"/>
        <w:jc w:val="right"/>
      </w:pPr>
      <w:r>
        <w:t>Российской Федерации</w:t>
      </w:r>
    </w:p>
    <w:p w:rsidR="001C09D2" w:rsidRDefault="001C09D2">
      <w:pPr>
        <w:pStyle w:val="ConsPlusNormal"/>
        <w:jc w:val="right"/>
      </w:pPr>
      <w:r>
        <w:t>Д.МЕДВЕДЕВ</w:t>
      </w:r>
    </w:p>
    <w:p w:rsidR="001C09D2" w:rsidRDefault="001C09D2">
      <w:pPr>
        <w:pStyle w:val="ConsPlusNormal"/>
        <w:ind w:firstLine="540"/>
        <w:jc w:val="both"/>
      </w:pPr>
    </w:p>
    <w:p w:rsidR="001C09D2" w:rsidRDefault="001C09D2">
      <w:pPr>
        <w:pStyle w:val="ConsPlusNormal"/>
        <w:ind w:firstLine="540"/>
        <w:jc w:val="both"/>
      </w:pPr>
    </w:p>
    <w:p w:rsidR="001C09D2" w:rsidRDefault="001C09D2">
      <w:pPr>
        <w:pStyle w:val="ConsPlusNormal"/>
        <w:ind w:firstLine="540"/>
        <w:jc w:val="both"/>
      </w:pPr>
    </w:p>
    <w:p w:rsidR="001C09D2" w:rsidRDefault="001C09D2">
      <w:pPr>
        <w:pStyle w:val="ConsPlusNormal"/>
        <w:ind w:firstLine="540"/>
        <w:jc w:val="both"/>
      </w:pPr>
    </w:p>
    <w:p w:rsidR="001C09D2" w:rsidRDefault="001C09D2">
      <w:pPr>
        <w:pStyle w:val="ConsPlusNormal"/>
        <w:ind w:firstLine="540"/>
        <w:jc w:val="both"/>
      </w:pPr>
    </w:p>
    <w:p w:rsidR="001C09D2" w:rsidRDefault="001C09D2">
      <w:pPr>
        <w:pStyle w:val="ConsPlusNormal"/>
        <w:jc w:val="right"/>
        <w:outlineLvl w:val="0"/>
      </w:pPr>
      <w:r>
        <w:t>Утверждены</w:t>
      </w:r>
    </w:p>
    <w:p w:rsidR="001C09D2" w:rsidRDefault="001C09D2">
      <w:pPr>
        <w:pStyle w:val="ConsPlusNormal"/>
        <w:jc w:val="right"/>
      </w:pPr>
      <w:r>
        <w:t>Постановлением Правительства</w:t>
      </w:r>
    </w:p>
    <w:p w:rsidR="001C09D2" w:rsidRDefault="001C09D2">
      <w:pPr>
        <w:pStyle w:val="ConsPlusNormal"/>
        <w:jc w:val="right"/>
      </w:pPr>
      <w:r>
        <w:t>Российской Федерации</w:t>
      </w:r>
    </w:p>
    <w:p w:rsidR="001C09D2" w:rsidRDefault="001C09D2">
      <w:pPr>
        <w:pStyle w:val="ConsPlusNormal"/>
        <w:jc w:val="right"/>
      </w:pPr>
      <w:r>
        <w:t>от 17 декабря 2013 г. N 1170</w:t>
      </w:r>
    </w:p>
    <w:p w:rsidR="001C09D2" w:rsidRDefault="001C09D2">
      <w:pPr>
        <w:pStyle w:val="ConsPlusNormal"/>
        <w:ind w:firstLine="540"/>
        <w:jc w:val="both"/>
      </w:pPr>
    </w:p>
    <w:p w:rsidR="001C09D2" w:rsidRDefault="001C09D2">
      <w:pPr>
        <w:pStyle w:val="ConsPlusTitle"/>
        <w:jc w:val="center"/>
      </w:pPr>
      <w:bookmarkStart w:id="1" w:name="P29"/>
      <w:bookmarkEnd w:id="1"/>
      <w:r>
        <w:t>ПРАВИЛА</w:t>
      </w:r>
    </w:p>
    <w:p w:rsidR="001C09D2" w:rsidRDefault="001C09D2">
      <w:pPr>
        <w:pStyle w:val="ConsPlusTitle"/>
        <w:jc w:val="center"/>
      </w:pPr>
      <w:r>
        <w:t>ПРЕДОСТАВЛЕНИЯ ИЗ ФЕДЕРАЛЬНОГО БЮДЖЕТА СУБСИДИИ</w:t>
      </w:r>
    </w:p>
    <w:p w:rsidR="001C09D2" w:rsidRDefault="001C09D2">
      <w:pPr>
        <w:pStyle w:val="ConsPlusTitle"/>
        <w:jc w:val="center"/>
      </w:pPr>
      <w:r>
        <w:t>В ВИДЕ ИМУЩЕСТВЕННОГО ВЗНОСА РОССИЙСКОЙ ФЕДЕРАЦИИ</w:t>
      </w:r>
    </w:p>
    <w:p w:rsidR="001C09D2" w:rsidRDefault="001C09D2">
      <w:pPr>
        <w:pStyle w:val="ConsPlusTitle"/>
        <w:jc w:val="center"/>
      </w:pPr>
      <w:r>
        <w:t>В РОССИЙСКИЙ НАУЧНЫЙ ФОНД</w:t>
      </w:r>
    </w:p>
    <w:p w:rsidR="001C09D2" w:rsidRDefault="001C09D2">
      <w:pPr>
        <w:pStyle w:val="ConsPlusNormal"/>
        <w:jc w:val="center"/>
      </w:pPr>
      <w:r>
        <w:t>Список изменяющих документов</w:t>
      </w:r>
    </w:p>
    <w:p w:rsidR="001C09D2" w:rsidRDefault="001C09D2">
      <w:pPr>
        <w:pStyle w:val="ConsPlusNormal"/>
        <w:jc w:val="center"/>
      </w:pPr>
      <w:r>
        <w:t xml:space="preserve">(в ред. Постановлений Правительства РФ от 25.05.2016 </w:t>
      </w:r>
      <w:hyperlink r:id="rId7" w:history="1">
        <w:r>
          <w:rPr>
            <w:color w:val="0000FF"/>
          </w:rPr>
          <w:t>N 464</w:t>
        </w:r>
      </w:hyperlink>
      <w:r>
        <w:t>,</w:t>
      </w:r>
    </w:p>
    <w:p w:rsidR="001C09D2" w:rsidRDefault="001C09D2">
      <w:pPr>
        <w:pStyle w:val="ConsPlusNormal"/>
        <w:jc w:val="center"/>
      </w:pPr>
      <w:r>
        <w:t xml:space="preserve">от 10.08.2016 </w:t>
      </w:r>
      <w:hyperlink r:id="rId8" w:history="1">
        <w:r>
          <w:rPr>
            <w:color w:val="0000FF"/>
          </w:rPr>
          <w:t>N 771</w:t>
        </w:r>
      </w:hyperlink>
      <w:r>
        <w:t>)</w:t>
      </w:r>
    </w:p>
    <w:p w:rsidR="001C09D2" w:rsidRDefault="001C09D2">
      <w:pPr>
        <w:pStyle w:val="ConsPlusNormal"/>
        <w:ind w:firstLine="540"/>
        <w:jc w:val="both"/>
      </w:pPr>
    </w:p>
    <w:p w:rsidR="001C09D2" w:rsidRDefault="001C09D2">
      <w:pPr>
        <w:pStyle w:val="ConsPlusNormal"/>
        <w:ind w:firstLine="540"/>
        <w:jc w:val="both"/>
      </w:pPr>
      <w:r>
        <w:t>1. Настоящие Правила устанавливают порядок предоставления из федерального бюджета субсидии в виде имущественного взноса Российской Федерации в Российский научный фонд (далее - фонд) на формирование имущества фонда (далее - субсидия).</w:t>
      </w:r>
    </w:p>
    <w:p w:rsidR="001C09D2" w:rsidRDefault="001C09D2">
      <w:pPr>
        <w:pStyle w:val="ConsPlusNormal"/>
        <w:ind w:firstLine="540"/>
        <w:jc w:val="both"/>
      </w:pPr>
      <w:r>
        <w:t xml:space="preserve">2. Субсидия предоставляется в пределах бюджетных ассигнований, предусмотренных в федеральном законе о федеральном бюджете на соответствующий финансовый год и плановый период, и лимитов бюджетных обязательств, утвержденных в установленном порядке Министерству образования и науки Российской Федерации, для достижения цели деятельности фонда, определенной Федеральным </w:t>
      </w:r>
      <w:hyperlink r:id="rId9" w:history="1">
        <w:r>
          <w:rPr>
            <w:color w:val="0000FF"/>
          </w:rPr>
          <w:t>законом</w:t>
        </w:r>
      </w:hyperlink>
      <w:r>
        <w:t xml:space="preserve"> "О Российском научном фонде и внесении изменений в отдельные законодательные акты Российской Федерации", и расходуется в соответствии с утвержденным попечительским советом фонда финансовым планом доходов и расходов (бюджетом) фонда, включающим в том числе финансовое обеспечение его административно-хозяйственной деятельности.</w:t>
      </w:r>
    </w:p>
    <w:p w:rsidR="001C09D2" w:rsidRDefault="001C09D2">
      <w:pPr>
        <w:pStyle w:val="ConsPlusNormal"/>
        <w:jc w:val="both"/>
      </w:pPr>
      <w:r>
        <w:t xml:space="preserve">(в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Правительства РФ от 10.08.2016 N 771)</w:t>
      </w:r>
    </w:p>
    <w:p w:rsidR="001C09D2" w:rsidRDefault="001C09D2">
      <w:pPr>
        <w:pStyle w:val="ConsPlusNormal"/>
        <w:ind w:firstLine="540"/>
        <w:jc w:val="both"/>
      </w:pPr>
      <w:r>
        <w:t>3. Субсидия предоставляется в соответствии с заключенным между Министерством образования и науки Российской Федерации и фондом соглашением о предоставлении субсидии (далее - соглашение), в котором предусматриваются следующие положения:</w:t>
      </w:r>
    </w:p>
    <w:p w:rsidR="001C09D2" w:rsidRDefault="001C09D2">
      <w:pPr>
        <w:pStyle w:val="ConsPlusNormal"/>
        <w:ind w:firstLine="540"/>
        <w:jc w:val="both"/>
      </w:pPr>
      <w:r>
        <w:lastRenderedPageBreak/>
        <w:t>а) целевое назначение и размер субсидии;</w:t>
      </w:r>
    </w:p>
    <w:p w:rsidR="001C09D2" w:rsidRDefault="001C09D2">
      <w:pPr>
        <w:pStyle w:val="ConsPlusNormal"/>
        <w:ind w:firstLine="540"/>
        <w:jc w:val="both"/>
      </w:pPr>
      <w:r>
        <w:t>б) сроки и условия предоставления субсидии;</w:t>
      </w:r>
    </w:p>
    <w:p w:rsidR="001C09D2" w:rsidRDefault="001C09D2">
      <w:pPr>
        <w:pStyle w:val="ConsPlusNormal"/>
        <w:ind w:firstLine="540"/>
        <w:jc w:val="both"/>
      </w:pPr>
      <w:r>
        <w:t>в) обязательство фонда обеспечить целевое использование средств, полученных в результате предоставления субсидии, в соответствии с настоящими Правилами и соглашением;</w:t>
      </w:r>
    </w:p>
    <w:p w:rsidR="001C09D2" w:rsidRDefault="001C09D2">
      <w:pPr>
        <w:pStyle w:val="ConsPlusNormal"/>
        <w:ind w:firstLine="540"/>
        <w:jc w:val="both"/>
      </w:pPr>
      <w:r>
        <w:t>г) право Министерства образования и науки Российской Федерации и федерального органа исполнительной власти, осуществляющего функции по контролю и надзору в финансово-бюджетной сфере, на проведение проверок соблюдения фондом требований настоящих Правил и условий соглашения, а также согласие фонда на осуществление Министерством образования и науки Российской Федерации и органами государственного финансового контроля проверок соблюдения получателем субсидии условий, целей и порядка ее предоставления;</w:t>
      </w:r>
    </w:p>
    <w:p w:rsidR="001C09D2" w:rsidRDefault="001C09D2">
      <w:pPr>
        <w:pStyle w:val="ConsPlusNormal"/>
        <w:jc w:val="both"/>
      </w:pPr>
      <w:r>
        <w:t xml:space="preserve">(в ред. </w:t>
      </w:r>
      <w:hyperlink r:id="rId11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1C09D2" w:rsidRDefault="001C09D2">
      <w:pPr>
        <w:pStyle w:val="ConsPlusNormal"/>
        <w:ind w:firstLine="540"/>
        <w:jc w:val="both"/>
      </w:pPr>
      <w:r>
        <w:t>д) порядок и сроки представления отчетов об осуществлении расходов, источником финансового обеспечения которых является субсидия;</w:t>
      </w:r>
    </w:p>
    <w:p w:rsidR="001C09D2" w:rsidRDefault="001C09D2">
      <w:pPr>
        <w:pStyle w:val="ConsPlusNormal"/>
        <w:ind w:firstLine="540"/>
        <w:jc w:val="both"/>
      </w:pPr>
      <w:r>
        <w:t>е) порядок возврата средств, использованных фондом, в случае установления по итогам проверок факта их нецелевого использования и (или) нарушения требований настоящих Правил и условий соглашения;</w:t>
      </w:r>
    </w:p>
    <w:p w:rsidR="001C09D2" w:rsidRDefault="001C09D2">
      <w:pPr>
        <w:pStyle w:val="ConsPlusNormal"/>
        <w:ind w:firstLine="540"/>
        <w:jc w:val="both"/>
      </w:pPr>
      <w:r>
        <w:t>ж) запрет на приобретение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цели предоставления указанных средств.</w:t>
      </w:r>
    </w:p>
    <w:p w:rsidR="001C09D2" w:rsidRDefault="001C09D2">
      <w:pPr>
        <w:pStyle w:val="ConsPlusNormal"/>
        <w:jc w:val="both"/>
      </w:pPr>
      <w:r>
        <w:t xml:space="preserve">(пп. "ж" введен </w:t>
      </w:r>
      <w:hyperlink r:id="rId12" w:history="1">
        <w:r>
          <w:rPr>
            <w:color w:val="0000FF"/>
          </w:rPr>
          <w:t>Постановлением</w:t>
        </w:r>
      </w:hyperlink>
      <w:r>
        <w:t xml:space="preserve"> Правительства РФ от 10.08.2016 N 771)</w:t>
      </w:r>
    </w:p>
    <w:p w:rsidR="001C09D2" w:rsidRDefault="001C09D2">
      <w:pPr>
        <w:pStyle w:val="ConsPlusNormal"/>
        <w:ind w:firstLine="540"/>
        <w:jc w:val="both"/>
      </w:pPr>
      <w:r>
        <w:t>4. Перечисление субсидии осуществляется в установленном порядке на расчетный счет фонда, открытый в кредитной организации.</w:t>
      </w:r>
    </w:p>
    <w:p w:rsidR="001C09D2" w:rsidRDefault="001C09D2">
      <w:pPr>
        <w:pStyle w:val="ConsPlusNormal"/>
        <w:ind w:firstLine="540"/>
        <w:jc w:val="both"/>
      </w:pPr>
      <w:r>
        <w:t>5. Фонд уведомляет Министерство образования и науки Российской Федерации об изменении платежных реквизитов, предназначенных для зачисления субсидии, в течение 5 рабочих дней со дня их изменения путем направления соответствующего письменного извещения.</w:t>
      </w:r>
    </w:p>
    <w:p w:rsidR="001C09D2" w:rsidRDefault="001C09D2">
      <w:pPr>
        <w:pStyle w:val="ConsPlusNormal"/>
        <w:ind w:firstLine="540"/>
        <w:jc w:val="both"/>
      </w:pPr>
      <w:r>
        <w:t>6. Информация о размере и сроке перечисления субсидии учитывается Министерством образования и науки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1C09D2" w:rsidRDefault="001C09D2">
      <w:pPr>
        <w:pStyle w:val="ConsPlusNormal"/>
        <w:ind w:firstLine="540"/>
        <w:jc w:val="both"/>
      </w:pPr>
      <w:r>
        <w:t>7. Контроль за целевым использованием средств, полученных в результате предоставления субсидии, осуществляется Министерством образования и науки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1C09D2" w:rsidRDefault="001C09D2">
      <w:pPr>
        <w:pStyle w:val="ConsPlusNormal"/>
        <w:jc w:val="both"/>
      </w:pPr>
      <w:r>
        <w:t xml:space="preserve">(в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1C09D2" w:rsidRDefault="001C09D2">
      <w:pPr>
        <w:pStyle w:val="ConsPlusNormal"/>
        <w:ind w:firstLine="540"/>
        <w:jc w:val="both"/>
      </w:pPr>
    </w:p>
    <w:p w:rsidR="001C09D2" w:rsidRDefault="001C09D2">
      <w:pPr>
        <w:pStyle w:val="ConsPlusNormal"/>
        <w:ind w:firstLine="540"/>
        <w:jc w:val="both"/>
      </w:pPr>
    </w:p>
    <w:p w:rsidR="001C09D2" w:rsidRDefault="001C09D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A7B6C" w:rsidRDefault="006A7B6C"/>
    <w:sectPr w:rsidR="006A7B6C" w:rsidSect="004E0E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9D2"/>
    <w:rsid w:val="001C09D2"/>
    <w:rsid w:val="006A7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C09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C09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C09D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C09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C09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C09D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FB7ADC26F9222A1A3F2884BAD6FBF3E75A226571F9A865318AF3BAE72ADF20AA7EFE14C47CA6B89a6MBM" TargetMode="External"/><Relationship Id="rId13" Type="http://schemas.openxmlformats.org/officeDocument/2006/relationships/hyperlink" Target="consultantplus://offline/ref=5FB7ADC26F9222A1A3F28152AA6FBF3E71A424551C9A865318AF3BAE72ADF20AA7EFE14C47CA698Aa6MA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FB7ADC26F9222A1A3F28152AA6FBF3E71A424551C9A865318AF3BAE72ADF20AA7EFE14C47CA698Aa6MCM" TargetMode="External"/><Relationship Id="rId12" Type="http://schemas.openxmlformats.org/officeDocument/2006/relationships/hyperlink" Target="consultantplus://offline/ref=5FB7ADC26F9222A1A3F2884BAD6FBF3E75A226571F9A865318AF3BAE72ADF20AA7EFE14C47CA6B89a6M9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FB7ADC26F9222A1A3F2884BAD6FBF3E75A226571F9A865318AF3BAE72ADF20AA7EFE14C47CA6B89a6MBM" TargetMode="External"/><Relationship Id="rId11" Type="http://schemas.openxmlformats.org/officeDocument/2006/relationships/hyperlink" Target="consultantplus://offline/ref=5FB7ADC26F9222A1A3F28152AA6FBF3E71A424551C9A865318AF3BAE72ADF20AA7EFE14C47CA698Aa6MDM" TargetMode="External"/><Relationship Id="rId5" Type="http://schemas.openxmlformats.org/officeDocument/2006/relationships/hyperlink" Target="consultantplus://offline/ref=5FB7ADC26F9222A1A3F28152AA6FBF3E71A424551C9A865318AF3BAE72ADF20AA7EFE14C47CA698Aa6MCM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5FB7ADC26F9222A1A3F2884BAD6FBF3E75A226571F9A865318AF3BAE72ADF20AA7EFE14C47CA6B89a6M8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FB7ADC26F9222A1A3F28152AA6FBF3E72A1215D1E9C865318AF3BAE72aAMD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884</Words>
  <Characters>5040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5913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2016-11-24T12:12:00Z</dcterms:created>
  <dcterms:modified xsi:type="dcterms:W3CDTF">2016-11-24T12:12:00Z</dcterms:modified>
</cp:coreProperties>
</file>