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433" w:rsidRDefault="00AF3433" w:rsidP="00DF2E31">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Информация об осуществлении главным администратором средств федерального </w:t>
      </w:r>
      <w:r w:rsidR="00EA0381">
        <w:rPr>
          <w:rFonts w:ascii="Times New Roman" w:hAnsi="Times New Roman" w:cs="Times New Roman"/>
          <w:b/>
          <w:sz w:val="28"/>
          <w:szCs w:val="28"/>
        </w:rPr>
        <w:t xml:space="preserve">бюджета внутреннего финансового контроля и внутреннего финансового аудита </w:t>
      </w:r>
      <w:r w:rsidR="00184C6D">
        <w:rPr>
          <w:rFonts w:ascii="Times New Roman" w:hAnsi="Times New Roman" w:cs="Times New Roman"/>
          <w:b/>
          <w:sz w:val="28"/>
          <w:szCs w:val="28"/>
        </w:rPr>
        <w:t>в 2016 году</w:t>
      </w:r>
    </w:p>
    <w:p w:rsidR="00AF3433" w:rsidRDefault="00AF3433" w:rsidP="00DF2E31">
      <w:pPr>
        <w:spacing w:after="0" w:line="240" w:lineRule="auto"/>
        <w:jc w:val="center"/>
        <w:rPr>
          <w:rFonts w:ascii="Times New Roman" w:hAnsi="Times New Roman" w:cs="Times New Roman"/>
          <w:b/>
          <w:sz w:val="28"/>
          <w:szCs w:val="28"/>
        </w:rPr>
      </w:pPr>
    </w:p>
    <w:p w:rsidR="00EA0381" w:rsidRPr="00E86124" w:rsidRDefault="00EA0381" w:rsidP="00DF2E31">
      <w:pPr>
        <w:spacing w:after="0" w:line="240" w:lineRule="auto"/>
        <w:jc w:val="center"/>
        <w:rPr>
          <w:rFonts w:ascii="Times New Roman" w:hAnsi="Times New Roman" w:cs="Times New Roman"/>
          <w:b/>
          <w:sz w:val="28"/>
          <w:szCs w:val="28"/>
        </w:rPr>
      </w:pPr>
      <w:r w:rsidRPr="00EA0381">
        <w:rPr>
          <w:rFonts w:ascii="Times New Roman" w:hAnsi="Times New Roman" w:cs="Times New Roman"/>
          <w:b/>
          <w:sz w:val="28"/>
          <w:szCs w:val="28"/>
        </w:rPr>
        <w:t xml:space="preserve">Раздел </w:t>
      </w:r>
      <w:r w:rsidRPr="00EA0381">
        <w:rPr>
          <w:rFonts w:ascii="Times New Roman" w:hAnsi="Times New Roman" w:cs="Times New Roman"/>
          <w:b/>
          <w:sz w:val="28"/>
          <w:szCs w:val="28"/>
          <w:lang w:val="en-US"/>
        </w:rPr>
        <w:t>I</w:t>
      </w:r>
      <w:r w:rsidRPr="00EA0381">
        <w:rPr>
          <w:rFonts w:ascii="Times New Roman" w:hAnsi="Times New Roman" w:cs="Times New Roman"/>
          <w:b/>
          <w:sz w:val="28"/>
          <w:szCs w:val="28"/>
        </w:rPr>
        <w:t xml:space="preserve"> </w:t>
      </w:r>
    </w:p>
    <w:p w:rsidR="00DF2E31" w:rsidRPr="00EA0381" w:rsidRDefault="00DF2E31" w:rsidP="00DF2E31">
      <w:pPr>
        <w:spacing w:after="0" w:line="240" w:lineRule="auto"/>
        <w:jc w:val="center"/>
        <w:rPr>
          <w:rFonts w:ascii="Times New Roman" w:eastAsia="Times New Roman" w:hAnsi="Times New Roman" w:cs="Times New Roman"/>
          <w:b/>
          <w:sz w:val="28"/>
          <w:szCs w:val="28"/>
          <w:lang w:eastAsia="ru-RU"/>
        </w:rPr>
      </w:pPr>
      <w:r w:rsidRPr="00EA0381">
        <w:rPr>
          <w:rFonts w:ascii="Times New Roman" w:hAnsi="Times New Roman" w:cs="Times New Roman"/>
          <w:b/>
          <w:sz w:val="28"/>
          <w:szCs w:val="28"/>
        </w:rPr>
        <w:t xml:space="preserve">Перечень вопросов </w:t>
      </w:r>
      <w:r w:rsidR="00AA1D65" w:rsidRPr="00EA0381">
        <w:rPr>
          <w:rFonts w:ascii="Times New Roman" w:hAnsi="Times New Roman" w:cs="Times New Roman"/>
          <w:b/>
          <w:sz w:val="28"/>
          <w:szCs w:val="28"/>
        </w:rPr>
        <w:t>оценки осуществления</w:t>
      </w:r>
      <w:r w:rsidRPr="00EA0381">
        <w:rPr>
          <w:rFonts w:ascii="Times New Roman" w:hAnsi="Times New Roman" w:cs="Times New Roman"/>
          <w:b/>
          <w:sz w:val="28"/>
          <w:szCs w:val="28"/>
        </w:rPr>
        <w:t xml:space="preserve"> </w:t>
      </w:r>
      <w:r w:rsidRPr="00EA0381">
        <w:rPr>
          <w:rFonts w:ascii="Times New Roman" w:eastAsia="Times New Roman" w:hAnsi="Times New Roman" w:cs="Times New Roman"/>
          <w:b/>
          <w:sz w:val="28"/>
          <w:szCs w:val="28"/>
          <w:lang w:eastAsia="ru-RU"/>
        </w:rPr>
        <w:t xml:space="preserve">главным администратором средств федерального бюджета </w:t>
      </w:r>
    </w:p>
    <w:p w:rsidR="00DF2E31" w:rsidRPr="00EA0381" w:rsidRDefault="00DF2E31" w:rsidP="00DF2E31">
      <w:pPr>
        <w:spacing w:after="0" w:line="240" w:lineRule="auto"/>
        <w:jc w:val="center"/>
        <w:rPr>
          <w:rFonts w:ascii="Times New Roman" w:hAnsi="Times New Roman" w:cs="Times New Roman"/>
          <w:b/>
          <w:sz w:val="28"/>
          <w:szCs w:val="28"/>
        </w:rPr>
      </w:pPr>
      <w:r w:rsidRPr="00EA0381">
        <w:rPr>
          <w:rFonts w:ascii="Times New Roman" w:eastAsia="Times New Roman" w:hAnsi="Times New Roman" w:cs="Times New Roman"/>
          <w:b/>
          <w:sz w:val="28"/>
          <w:szCs w:val="28"/>
          <w:lang w:eastAsia="ru-RU"/>
        </w:rPr>
        <w:t xml:space="preserve">внутреннего финансового контроля и внутреннего финансового аудита </w:t>
      </w:r>
    </w:p>
    <w:p w:rsidR="00DF2E31" w:rsidRPr="00EA0381" w:rsidRDefault="00DF2E31" w:rsidP="00DF2E31">
      <w:pPr>
        <w:spacing w:after="0" w:line="240" w:lineRule="auto"/>
        <w:jc w:val="center"/>
        <w:rPr>
          <w:rFonts w:ascii="Times New Roman" w:hAnsi="Times New Roman" w:cs="Times New Roman"/>
          <w:sz w:val="28"/>
          <w:szCs w:val="28"/>
        </w:rPr>
      </w:pPr>
    </w:p>
    <w:p w:rsidR="00BD3AC4" w:rsidRPr="003E57D0" w:rsidRDefault="003E57D0" w:rsidP="003E57D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1. </w:t>
      </w:r>
      <w:r w:rsidR="009A10EA" w:rsidRPr="003E57D0">
        <w:rPr>
          <w:rFonts w:ascii="Times New Roman" w:hAnsi="Times New Roman" w:cs="Times New Roman"/>
          <w:sz w:val="28"/>
          <w:szCs w:val="28"/>
        </w:rPr>
        <w:t xml:space="preserve">Организация главным администратором средств </w:t>
      </w:r>
      <w:r w:rsidR="00810A00" w:rsidRPr="003E57D0">
        <w:rPr>
          <w:rFonts w:ascii="Times New Roman" w:hAnsi="Times New Roman" w:cs="Times New Roman"/>
          <w:sz w:val="28"/>
          <w:szCs w:val="28"/>
        </w:rPr>
        <w:t xml:space="preserve">федерального бюджета </w:t>
      </w:r>
      <w:r w:rsidR="009A10EA" w:rsidRPr="003E57D0">
        <w:rPr>
          <w:rFonts w:ascii="Times New Roman" w:hAnsi="Times New Roman" w:cs="Times New Roman"/>
          <w:sz w:val="28"/>
          <w:szCs w:val="28"/>
        </w:rPr>
        <w:t xml:space="preserve">внутреннего финансового контроля </w:t>
      </w:r>
      <w:r w:rsidR="00810A00" w:rsidRPr="003E57D0">
        <w:rPr>
          <w:rFonts w:ascii="Times New Roman" w:hAnsi="Times New Roman" w:cs="Times New Roman"/>
          <w:sz w:val="28"/>
          <w:szCs w:val="28"/>
        </w:rPr>
        <w:br/>
      </w:r>
      <w:r w:rsidR="009A10EA" w:rsidRPr="003E57D0">
        <w:rPr>
          <w:rFonts w:ascii="Times New Roman" w:hAnsi="Times New Roman" w:cs="Times New Roman"/>
          <w:sz w:val="28"/>
          <w:szCs w:val="28"/>
        </w:rPr>
        <w:t>и внутреннего финансового аудита</w:t>
      </w:r>
    </w:p>
    <w:p w:rsidR="00BD3AC4" w:rsidRPr="00963E74" w:rsidRDefault="00BD3AC4">
      <w:pPr>
        <w:spacing w:after="0" w:line="240" w:lineRule="auto"/>
        <w:rPr>
          <w:rFonts w:ascii="Times New Roman" w:hAnsi="Times New Roman" w:cs="Times New Roman"/>
          <w:sz w:val="28"/>
          <w:szCs w:val="28"/>
        </w:rPr>
      </w:pPr>
    </w:p>
    <w:tbl>
      <w:tblPr>
        <w:tblStyle w:val="a7"/>
        <w:tblW w:w="14850" w:type="dxa"/>
        <w:tblLook w:val="04A0" w:firstRow="1" w:lastRow="0" w:firstColumn="1" w:lastColumn="0" w:noHBand="0" w:noVBand="1"/>
      </w:tblPr>
      <w:tblGrid>
        <w:gridCol w:w="618"/>
        <w:gridCol w:w="4241"/>
        <w:gridCol w:w="3016"/>
        <w:gridCol w:w="1029"/>
        <w:gridCol w:w="1456"/>
        <w:gridCol w:w="4490"/>
      </w:tblGrid>
      <w:tr w:rsidR="00963E74" w:rsidRPr="00963E74" w:rsidTr="002330CC">
        <w:trPr>
          <w:trHeight w:val="386"/>
          <w:tblHeader/>
        </w:trPr>
        <w:tc>
          <w:tcPr>
            <w:tcW w:w="618" w:type="dxa"/>
            <w:vAlign w:val="center"/>
          </w:tcPr>
          <w:p w:rsidR="00BD3AC4" w:rsidRPr="00963E74" w:rsidRDefault="009A10EA">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w:t>
            </w:r>
            <w:r w:rsidR="00506C1B" w:rsidRPr="00963E74">
              <w:rPr>
                <w:rFonts w:ascii="Times New Roman" w:hAnsi="Times New Roman" w:cs="Times New Roman"/>
                <w:b/>
                <w:sz w:val="20"/>
                <w:szCs w:val="20"/>
              </w:rPr>
              <w:t>№</w:t>
            </w:r>
          </w:p>
          <w:p w:rsidR="00BD3AC4" w:rsidRPr="00963E74" w:rsidRDefault="009A10EA">
            <w:pPr>
              <w:spacing w:line="276" w:lineRule="auto"/>
              <w:jc w:val="center"/>
              <w:rPr>
                <w:rFonts w:ascii="Times New Roman" w:hAnsi="Times New Roman" w:cs="Times New Roman"/>
                <w:b/>
                <w:sz w:val="18"/>
                <w:szCs w:val="18"/>
              </w:rPr>
            </w:pPr>
            <w:r w:rsidRPr="00963E74">
              <w:rPr>
                <w:rFonts w:ascii="Times New Roman" w:hAnsi="Times New Roman" w:cs="Times New Roman"/>
                <w:b/>
                <w:sz w:val="18"/>
                <w:szCs w:val="18"/>
              </w:rPr>
              <w:t>п/п</w:t>
            </w:r>
          </w:p>
        </w:tc>
        <w:tc>
          <w:tcPr>
            <w:tcW w:w="4241" w:type="dxa"/>
            <w:vAlign w:val="center"/>
          </w:tcPr>
          <w:p w:rsidR="00BD3AC4" w:rsidRPr="00963E74" w:rsidRDefault="009A10EA">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Вопросы</w:t>
            </w:r>
          </w:p>
        </w:tc>
        <w:tc>
          <w:tcPr>
            <w:tcW w:w="3016" w:type="dxa"/>
            <w:vAlign w:val="center"/>
          </w:tcPr>
          <w:p w:rsidR="00BD3AC4" w:rsidRPr="00963E74" w:rsidRDefault="009A10EA">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Критерии</w:t>
            </w:r>
          </w:p>
        </w:tc>
        <w:tc>
          <w:tcPr>
            <w:tcW w:w="1029" w:type="dxa"/>
            <w:vAlign w:val="center"/>
          </w:tcPr>
          <w:p w:rsidR="00BD3AC4" w:rsidRPr="00963E74" w:rsidRDefault="009A10EA">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Баллы</w:t>
            </w:r>
          </w:p>
        </w:tc>
        <w:tc>
          <w:tcPr>
            <w:tcW w:w="1456" w:type="dxa"/>
            <w:vAlign w:val="center"/>
          </w:tcPr>
          <w:p w:rsidR="00BD3AC4" w:rsidRPr="00963E74" w:rsidRDefault="009A10EA">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Отметка</w:t>
            </w:r>
            <w:r w:rsidRPr="00963E74">
              <w:rPr>
                <w:rFonts w:ascii="Times New Roman" w:hAnsi="Times New Roman" w:cs="Times New Roman"/>
                <w:b/>
                <w:sz w:val="20"/>
                <w:szCs w:val="20"/>
                <w:vertAlign w:val="superscript"/>
              </w:rPr>
              <w:t>*</w:t>
            </w:r>
          </w:p>
        </w:tc>
        <w:tc>
          <w:tcPr>
            <w:tcW w:w="4490" w:type="dxa"/>
            <w:vAlign w:val="center"/>
          </w:tcPr>
          <w:p w:rsidR="00BD3AC4" w:rsidRPr="00963E74" w:rsidRDefault="009A10EA">
            <w:pPr>
              <w:spacing w:line="276" w:lineRule="auto"/>
              <w:jc w:val="center"/>
              <w:rPr>
                <w:rFonts w:ascii="Times New Roman" w:hAnsi="Times New Roman" w:cs="Times New Roman"/>
                <w:b/>
                <w:sz w:val="20"/>
                <w:szCs w:val="20"/>
              </w:rPr>
            </w:pPr>
            <w:r w:rsidRPr="00963E74">
              <w:rPr>
                <w:rFonts w:ascii="Times New Roman" w:hAnsi="Times New Roman" w:cs="Times New Roman"/>
                <w:b/>
                <w:sz w:val="20"/>
                <w:szCs w:val="20"/>
              </w:rPr>
              <w:t xml:space="preserve">Примечание </w:t>
            </w:r>
          </w:p>
        </w:tc>
      </w:tr>
      <w:tr w:rsidR="00963E74" w:rsidRPr="00963E74">
        <w:tc>
          <w:tcPr>
            <w:tcW w:w="14850" w:type="dxa"/>
            <w:gridSpan w:val="6"/>
          </w:tcPr>
          <w:p w:rsidR="00BD3AC4" w:rsidRPr="00963E74" w:rsidRDefault="009A10EA">
            <w:pPr>
              <w:spacing w:line="276" w:lineRule="auto"/>
              <w:ind w:firstLine="389"/>
              <w:jc w:val="center"/>
              <w:rPr>
                <w:rFonts w:ascii="Times New Roman" w:hAnsi="Times New Roman" w:cs="Times New Roman"/>
                <w:sz w:val="20"/>
                <w:szCs w:val="20"/>
              </w:rPr>
            </w:pPr>
            <w:r w:rsidRPr="00963E74">
              <w:rPr>
                <w:rFonts w:ascii="Times New Roman" w:hAnsi="Times New Roman" w:cs="Times New Roman"/>
                <w:b/>
                <w:sz w:val="20"/>
                <w:szCs w:val="20"/>
              </w:rPr>
              <w:t>Регламентация внутреннего финансового контроля</w:t>
            </w: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.1</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Установлены ли должностными регламентами полномочия должностным лицам, организующим и выполняющим внутренние процедуры составления и исполнения бюджета, ведения бюджетного учета </w:t>
            </w:r>
            <w:r w:rsidR="00915E20">
              <w:rPr>
                <w:rFonts w:ascii="Times New Roman" w:hAnsi="Times New Roman" w:cs="Times New Roman"/>
                <w:sz w:val="20"/>
                <w:szCs w:val="20"/>
              </w:rPr>
              <w:br/>
            </w:r>
            <w:r w:rsidRPr="00963E74">
              <w:rPr>
                <w:rFonts w:ascii="Times New Roman" w:hAnsi="Times New Roman" w:cs="Times New Roman"/>
                <w:sz w:val="20"/>
                <w:szCs w:val="20"/>
              </w:rPr>
              <w:t xml:space="preserve">и составления бюджетной отчетности (далее – должностные лица и внутренние бюджетные процедуры соответственно), </w:t>
            </w:r>
            <w:r w:rsidR="00984B68">
              <w:rPr>
                <w:rFonts w:ascii="Times New Roman" w:hAnsi="Times New Roman" w:cs="Times New Roman"/>
                <w:sz w:val="20"/>
                <w:szCs w:val="20"/>
              </w:rPr>
              <w:br/>
            </w:r>
            <w:r w:rsidRPr="00963E74">
              <w:rPr>
                <w:rFonts w:ascii="Times New Roman" w:hAnsi="Times New Roman" w:cs="Times New Roman"/>
                <w:sz w:val="20"/>
                <w:szCs w:val="20"/>
              </w:rPr>
              <w:t>по осуществлению внутреннего финансового контроля (далее – полномочия по контролю)?</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 2 и п. 4 Правил**) </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Полномочия по контролю установлены всем должностным лицам в объеме, достаточном для осуществления ими внутреннего финансового контроля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Полномочия по контролю установлены всем должностным лицам, но не в полном объеме</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Полномочия по контролю установлены не всем должностным лицам</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Полномочия по контролю должностным лицам </w:t>
            </w:r>
            <w:r w:rsidR="00984B68">
              <w:rPr>
                <w:rFonts w:ascii="Times New Roman" w:hAnsi="Times New Roman" w:cs="Times New Roman"/>
                <w:sz w:val="20"/>
                <w:szCs w:val="20"/>
              </w:rPr>
              <w:br/>
            </w:r>
            <w:r w:rsidRPr="00963E74">
              <w:rPr>
                <w:rFonts w:ascii="Times New Roman" w:hAnsi="Times New Roman" w:cs="Times New Roman"/>
                <w:sz w:val="20"/>
                <w:szCs w:val="20"/>
              </w:rPr>
              <w:t>не установлены</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.2</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Издан ли главным администратором средств </w:t>
            </w:r>
            <w:r w:rsidR="00810A00">
              <w:rPr>
                <w:rFonts w:ascii="Times New Roman" w:hAnsi="Times New Roman" w:cs="Times New Roman"/>
                <w:sz w:val="20"/>
                <w:szCs w:val="20"/>
              </w:rPr>
              <w:t xml:space="preserve">федерального бюджета (далее – главный администратор средств) </w:t>
            </w:r>
            <w:r w:rsidRPr="00963E74">
              <w:rPr>
                <w:rFonts w:ascii="Times New Roman" w:hAnsi="Times New Roman" w:cs="Times New Roman"/>
                <w:sz w:val="20"/>
                <w:szCs w:val="20"/>
              </w:rPr>
              <w:t>правовой акт, устанавливающий в отношении карт внутреннего контроля положения: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о порядке формирования;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о порядке утверждения;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о порядке актуализации?</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15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4</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два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rPr>
          <w:trHeight w:val="2327"/>
        </w:trPr>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lastRenderedPageBreak/>
              <w:t>1.</w:t>
            </w:r>
            <w:r w:rsidR="009A10EA" w:rsidRPr="00963E74">
              <w:rPr>
                <w:rFonts w:ascii="Times New Roman" w:hAnsi="Times New Roman" w:cs="Times New Roman"/>
                <w:sz w:val="20"/>
                <w:szCs w:val="20"/>
              </w:rPr>
              <w:t>3</w:t>
            </w:r>
          </w:p>
        </w:tc>
        <w:tc>
          <w:tcPr>
            <w:tcW w:w="4241" w:type="dxa"/>
            <w:vMerge w:val="restart"/>
          </w:tcPr>
          <w:p w:rsidR="00BD3AC4" w:rsidRPr="00963E74" w:rsidRDefault="009A10EA" w:rsidP="00506C1B">
            <w:pPr>
              <w:pStyle w:val="ConsPlusNormal"/>
              <w:jc w:val="both"/>
              <w:rPr>
                <w:sz w:val="20"/>
                <w:szCs w:val="20"/>
              </w:rPr>
            </w:pPr>
            <w:r w:rsidRPr="00963E74">
              <w:rPr>
                <w:sz w:val="20"/>
                <w:szCs w:val="20"/>
              </w:rPr>
              <w:t xml:space="preserve">Установлена ли ответственность должностных лиц главного администратора средств </w:t>
            </w:r>
            <w:r w:rsidR="00984B68">
              <w:rPr>
                <w:sz w:val="20"/>
                <w:szCs w:val="20"/>
              </w:rPr>
              <w:br/>
            </w:r>
            <w:r w:rsidRPr="00963E74">
              <w:rPr>
                <w:sz w:val="20"/>
                <w:szCs w:val="20"/>
              </w:rPr>
              <w:t xml:space="preserve">за организацию внутреннего финансового контроля? </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16 Правил)</w:t>
            </w:r>
          </w:p>
        </w:tc>
        <w:tc>
          <w:tcPr>
            <w:tcW w:w="3016" w:type="dxa"/>
          </w:tcPr>
          <w:p w:rsidR="00BD3AC4" w:rsidRPr="00963E74" w:rsidRDefault="009A10EA" w:rsidP="00506C1B">
            <w:pPr>
              <w:pStyle w:val="ConsPlusNormal"/>
              <w:jc w:val="both"/>
            </w:pPr>
            <w:r w:rsidRPr="00963E74">
              <w:rPr>
                <w:sz w:val="20"/>
                <w:szCs w:val="20"/>
              </w:rPr>
              <w:t xml:space="preserve">Ответственность несет руководитель или заместитель руководителя главного администратора средств, курирующего структурные подразделения главного администратора средств, ответственные за выполнение внутренних бюджетных процедур, в соответствии </w:t>
            </w:r>
            <w:r w:rsidR="00984B68">
              <w:rPr>
                <w:sz w:val="20"/>
                <w:szCs w:val="20"/>
              </w:rPr>
              <w:br/>
            </w:r>
            <w:r w:rsidRPr="00963E74">
              <w:rPr>
                <w:sz w:val="20"/>
                <w:szCs w:val="20"/>
              </w:rPr>
              <w:t>с распределением обязанностей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rPr>
          <w:trHeight w:val="56"/>
        </w:trPr>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pStyle w:val="ConsPlusNormal"/>
              <w:jc w:val="both"/>
              <w:rPr>
                <w:sz w:val="20"/>
                <w:szCs w:val="20"/>
              </w:rPr>
            </w:pPr>
            <w:r w:rsidRPr="00963E74">
              <w:rPr>
                <w:sz w:val="20"/>
                <w:szCs w:val="20"/>
              </w:rPr>
              <w:t>Ответственность несут иные должностные лица</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rPr>
          <w:trHeight w:val="56"/>
        </w:trPr>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pStyle w:val="ConsPlusNormal"/>
              <w:jc w:val="both"/>
              <w:rPr>
                <w:sz w:val="20"/>
                <w:szCs w:val="20"/>
              </w:rPr>
            </w:pPr>
            <w:r w:rsidRPr="00963E74">
              <w:rPr>
                <w:sz w:val="20"/>
                <w:szCs w:val="20"/>
              </w:rPr>
              <w:t>Ответственность не установлена</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rPr>
          <w:trHeight w:val="762"/>
        </w:trPr>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.4</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Издан ли главным администратором средств правовой акт, устанавливающий в отношении регистров (журналов) внутреннего финансового контроля положения: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о порядке учета;</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о порядке хранения, в том числе </w:t>
            </w:r>
            <w:r w:rsidR="00984B68">
              <w:rPr>
                <w:rFonts w:ascii="Times New Roman" w:hAnsi="Times New Roman" w:cs="Times New Roman"/>
                <w:sz w:val="20"/>
                <w:szCs w:val="20"/>
              </w:rPr>
              <w:br/>
            </w:r>
            <w:r w:rsidRPr="00963E74">
              <w:rPr>
                <w:rFonts w:ascii="Times New Roman" w:hAnsi="Times New Roman" w:cs="Times New Roman"/>
                <w:sz w:val="20"/>
                <w:szCs w:val="20"/>
              </w:rPr>
              <w:t>с применением автоматизированных информационных систем?</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23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shd w:val="clear" w:color="auto" w:fill="FFFFFF" w:themeFill="background1"/>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9A10EA" w:rsidRPr="00963E74">
              <w:rPr>
                <w:rFonts w:ascii="Times New Roman" w:hAnsi="Times New Roman" w:cs="Times New Roman"/>
                <w:sz w:val="20"/>
                <w:szCs w:val="20"/>
              </w:rPr>
              <w:t>.5</w:t>
            </w:r>
          </w:p>
        </w:tc>
        <w:tc>
          <w:tcPr>
            <w:tcW w:w="4241" w:type="dxa"/>
            <w:vMerge w:val="restart"/>
            <w:shd w:val="clear" w:color="auto" w:fill="FFFFFF" w:themeFill="background1"/>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Установлен ли руководителем главного администратора средств порядок ведения журналов внутреннего финансового контроля?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(абзац 2 п. 23 Правил)</w:t>
            </w:r>
          </w:p>
        </w:tc>
        <w:tc>
          <w:tcPr>
            <w:tcW w:w="3016" w:type="dxa"/>
            <w:shd w:val="clear" w:color="auto" w:fill="FFFFFF" w:themeFill="background1"/>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Да</w:t>
            </w:r>
          </w:p>
        </w:tc>
        <w:tc>
          <w:tcPr>
            <w:tcW w:w="1029" w:type="dxa"/>
            <w:shd w:val="clear" w:color="auto" w:fill="FFFFFF" w:themeFill="background1"/>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shd w:val="clear" w:color="auto" w:fill="FFFFFF" w:themeFill="background1"/>
          </w:tcPr>
          <w:p w:rsidR="00BD3AC4" w:rsidRPr="00963E74" w:rsidRDefault="00BD3AC4" w:rsidP="00506C1B">
            <w:pPr>
              <w:jc w:val="center"/>
              <w:rPr>
                <w:rFonts w:ascii="Times New Roman" w:hAnsi="Times New Roman" w:cs="Times New Roman"/>
                <w:sz w:val="20"/>
                <w:szCs w:val="20"/>
              </w:rPr>
            </w:pPr>
          </w:p>
        </w:tc>
        <w:tc>
          <w:tcPr>
            <w:tcW w:w="4490" w:type="dxa"/>
            <w:vMerge w:val="restart"/>
            <w:shd w:val="clear" w:color="auto" w:fill="FFFFFF" w:themeFill="background1"/>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Нет</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.6</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Издан ли главным администратором средств правовой акт, устанавливающий перечень должностных лиц, ответственных за ведение регистров (журналов) внутреннего финансового контроля?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(абзац 2 п. 23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Да</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Нет</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.7</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Установлена ли периодичность представления руководителю главного администратора средств (либо его заместителю) информации </w:t>
            </w:r>
            <w:r w:rsidR="00984B68">
              <w:rPr>
                <w:rFonts w:ascii="Times New Roman" w:hAnsi="Times New Roman" w:cs="Times New Roman"/>
                <w:sz w:val="20"/>
                <w:szCs w:val="20"/>
              </w:rPr>
              <w:br/>
            </w:r>
            <w:r w:rsidRPr="00963E74">
              <w:rPr>
                <w:rFonts w:ascii="Times New Roman" w:hAnsi="Times New Roman" w:cs="Times New Roman"/>
                <w:sz w:val="20"/>
                <w:szCs w:val="20"/>
              </w:rPr>
              <w:t>о результатах внутреннего финансового контроля?</w:t>
            </w:r>
          </w:p>
          <w:p w:rsidR="00BD3AC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24 Правил)</w:t>
            </w:r>
          </w:p>
          <w:p w:rsidR="00810A00" w:rsidRPr="00963E74" w:rsidRDefault="00810A00"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Да</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Нет</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lastRenderedPageBreak/>
              <w:t>1</w:t>
            </w:r>
            <w:r w:rsidR="00506C1B" w:rsidRPr="00963E74">
              <w:rPr>
                <w:rFonts w:ascii="Times New Roman" w:hAnsi="Times New Roman" w:cs="Times New Roman"/>
                <w:sz w:val="20"/>
                <w:szCs w:val="20"/>
              </w:rPr>
              <w:t>.8</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Издан ли главным администратором средств правовой акт, устанавливающий порядок составления отчетности о результатах внутреннего финансового контроля?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27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Да</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Нет</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14850" w:type="dxa"/>
            <w:gridSpan w:val="6"/>
          </w:tcPr>
          <w:p w:rsidR="00BD3AC4" w:rsidRPr="00963E74" w:rsidRDefault="009A10EA" w:rsidP="00506C1B">
            <w:pPr>
              <w:ind w:firstLine="389"/>
              <w:jc w:val="center"/>
              <w:rPr>
                <w:rFonts w:ascii="Times New Roman" w:hAnsi="Times New Roman" w:cs="Times New Roman"/>
                <w:b/>
                <w:sz w:val="20"/>
                <w:szCs w:val="20"/>
              </w:rPr>
            </w:pPr>
            <w:r w:rsidRPr="00963E74">
              <w:rPr>
                <w:rFonts w:ascii="Times New Roman" w:hAnsi="Times New Roman" w:cs="Times New Roman"/>
                <w:b/>
                <w:sz w:val="20"/>
                <w:szCs w:val="20"/>
              </w:rPr>
              <w:t>Регламентация внутреннего финансового аудита</w:t>
            </w: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.9</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Установлены ли положением (должностными регламентами), утвержденным главным администратором средств, полномочия подразделения (должностных лиц) (далее – субъекты аудита) по осуществлению внутреннего финансового аудита (далее – полномочия по аудиту)?</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28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Полномочия по аудиту установлены в полном объеме</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Указать наименование субъекта аудита</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Полномочия по аудиту установлены не в полном объеме</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Полномочия по аудиту </w:t>
            </w:r>
            <w:r w:rsidR="00984B68">
              <w:rPr>
                <w:rFonts w:ascii="Times New Roman" w:hAnsi="Times New Roman" w:cs="Times New Roman"/>
                <w:sz w:val="20"/>
                <w:szCs w:val="20"/>
              </w:rPr>
              <w:br/>
            </w:r>
            <w:r w:rsidRPr="00963E74">
              <w:rPr>
                <w:rFonts w:ascii="Times New Roman" w:hAnsi="Times New Roman" w:cs="Times New Roman"/>
                <w:sz w:val="20"/>
                <w:szCs w:val="20"/>
              </w:rPr>
              <w:t xml:space="preserve">не установлены </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.10</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Обеспечена ли правовыми актами главного администратора средств функциональная независимость субъекта аудита?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28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Функциональная независимость обеспечена</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Функциональная независимость не обеспечена</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.11</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Издан ли главным администратором средств правовой акт, устанавливающий в отношении годового плана внутреннего финансового аудита:</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порядок составления;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порядок утверждения;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порядок ведения?</w:t>
            </w:r>
          </w:p>
          <w:p w:rsidR="00BD3AC4" w:rsidRPr="00963E74" w:rsidRDefault="009A10EA" w:rsidP="00506C1B">
            <w:pPr>
              <w:jc w:val="both"/>
            </w:pPr>
            <w:r w:rsidRPr="00963E74">
              <w:rPr>
                <w:rFonts w:ascii="Times New Roman" w:hAnsi="Times New Roman" w:cs="Times New Roman"/>
                <w:sz w:val="20"/>
                <w:szCs w:val="20"/>
              </w:rPr>
              <w:t>(п. 31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4</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два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.12</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Возложена ли ответственность за организацию внутреннего финансового аудита </w:t>
            </w:r>
            <w:r w:rsidR="00984B68">
              <w:rPr>
                <w:rFonts w:ascii="Times New Roman" w:hAnsi="Times New Roman" w:cs="Times New Roman"/>
                <w:sz w:val="20"/>
                <w:szCs w:val="20"/>
              </w:rPr>
              <w:br/>
            </w:r>
            <w:r w:rsidRPr="00963E74">
              <w:rPr>
                <w:rFonts w:ascii="Times New Roman" w:hAnsi="Times New Roman" w:cs="Times New Roman"/>
                <w:sz w:val="20"/>
                <w:szCs w:val="20"/>
              </w:rPr>
              <w:t>на руководителя главного администратора средств?</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36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Возложена на руководителя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Возложена на иное лицо</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Ответственность не закреплена</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.13</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Обеспечено ли неучастие субъекта внутреннего финансового аудита </w:t>
            </w:r>
            <w:r w:rsidR="00984B68">
              <w:rPr>
                <w:rFonts w:ascii="Times New Roman" w:hAnsi="Times New Roman" w:cs="Times New Roman"/>
                <w:sz w:val="20"/>
                <w:szCs w:val="20"/>
              </w:rPr>
              <w:br/>
            </w:r>
            <w:r w:rsidRPr="00963E74">
              <w:rPr>
                <w:rFonts w:ascii="Times New Roman" w:hAnsi="Times New Roman" w:cs="Times New Roman"/>
                <w:sz w:val="20"/>
                <w:szCs w:val="20"/>
              </w:rPr>
              <w:t>в организации и выполнении внутренних бюджетных процедур?</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36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Обеспечено в полной мере</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Обеспечено не в полной мере</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 обеспечено</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.14</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Издан ли главным администратором средств правовой акт, устанавливающий в отношении </w:t>
            </w:r>
            <w:r w:rsidRPr="00963E74">
              <w:rPr>
                <w:rFonts w:ascii="Times New Roman" w:hAnsi="Times New Roman" w:cs="Times New Roman"/>
                <w:sz w:val="20"/>
                <w:szCs w:val="20"/>
              </w:rPr>
              <w:lastRenderedPageBreak/>
              <w:t>аудиторских проверок:</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предельные сроки их проведения;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основания для приостановления;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основания для продления? </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50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Правовой акт издан и содержит все перечисленные в настоящем </w:t>
            </w:r>
            <w:r w:rsidRPr="00963E74">
              <w:rPr>
                <w:rFonts w:ascii="Times New Roman" w:hAnsi="Times New Roman" w:cs="Times New Roman"/>
                <w:sz w:val="20"/>
                <w:szCs w:val="20"/>
              </w:rPr>
              <w:lastRenderedPageBreak/>
              <w:t>пункте положения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4</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w:t>
            </w:r>
            <w:r w:rsidRPr="00963E74">
              <w:rPr>
                <w:rFonts w:ascii="Times New Roman" w:hAnsi="Times New Roman" w:cs="Times New Roman"/>
                <w:i/>
                <w:sz w:val="20"/>
                <w:szCs w:val="20"/>
              </w:rPr>
              <w:lastRenderedPageBreak/>
              <w:t xml:space="preserve">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два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9A10EA" w:rsidRPr="00963E74">
              <w:rPr>
                <w:rFonts w:ascii="Times New Roman" w:hAnsi="Times New Roman" w:cs="Times New Roman"/>
                <w:sz w:val="20"/>
                <w:szCs w:val="20"/>
              </w:rPr>
              <w:t>.15</w:t>
            </w:r>
          </w:p>
        </w:tc>
        <w:tc>
          <w:tcPr>
            <w:tcW w:w="4241"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Издан ли главным администратором средств правовой акт, устанавливающий в отношении актов аудиторских проверок:</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порядок формирования;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порядок направления объекту аудита;</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сроки рассмотрения?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52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4</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два из перечисленных</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.16</w:t>
            </w:r>
          </w:p>
        </w:tc>
        <w:tc>
          <w:tcPr>
            <w:tcW w:w="4241" w:type="dxa"/>
            <w:vMerge w:val="restart"/>
          </w:tcPr>
          <w:p w:rsidR="00BD3AC4" w:rsidRPr="00963E74" w:rsidRDefault="009A10EA" w:rsidP="00506C1B">
            <w:pPr>
              <w:pStyle w:val="ConsPlusNormal"/>
              <w:jc w:val="both"/>
              <w:rPr>
                <w:sz w:val="20"/>
                <w:szCs w:val="20"/>
              </w:rPr>
            </w:pPr>
            <w:r w:rsidRPr="00963E74">
              <w:rPr>
                <w:sz w:val="20"/>
                <w:szCs w:val="20"/>
              </w:rPr>
              <w:t>Издан ли главным администратором средств правовой акт, устанавливающий в отношении отчетов о результатах аудиторской проверки:</w:t>
            </w:r>
          </w:p>
          <w:p w:rsidR="00BD3AC4" w:rsidRPr="00963E74" w:rsidRDefault="009A10EA" w:rsidP="00506C1B">
            <w:pPr>
              <w:ind w:left="459"/>
              <w:jc w:val="both"/>
              <w:rPr>
                <w:rFonts w:ascii="Times New Roman" w:hAnsi="Times New Roman" w:cs="Times New Roman"/>
                <w:sz w:val="20"/>
                <w:szCs w:val="20"/>
              </w:rPr>
            </w:pPr>
            <w:r w:rsidRPr="00963E74">
              <w:rPr>
                <w:sz w:val="20"/>
                <w:szCs w:val="20"/>
              </w:rPr>
              <w:t xml:space="preserve">– </w:t>
            </w:r>
            <w:r w:rsidRPr="00963E74">
              <w:rPr>
                <w:rFonts w:ascii="Times New Roman" w:hAnsi="Times New Roman" w:cs="Times New Roman"/>
                <w:sz w:val="20"/>
                <w:szCs w:val="20"/>
              </w:rPr>
              <w:t>порядок составления;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порядок предоставления?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57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.17</w:t>
            </w:r>
          </w:p>
        </w:tc>
        <w:tc>
          <w:tcPr>
            <w:tcW w:w="4241" w:type="dxa"/>
            <w:vMerge w:val="restart"/>
          </w:tcPr>
          <w:p w:rsidR="00BD3AC4" w:rsidRPr="00963E74" w:rsidRDefault="009A10EA" w:rsidP="00506C1B">
            <w:pPr>
              <w:pStyle w:val="ConsPlusNormal"/>
              <w:jc w:val="both"/>
              <w:rPr>
                <w:sz w:val="20"/>
                <w:szCs w:val="20"/>
              </w:rPr>
            </w:pPr>
            <w:r w:rsidRPr="00963E74">
              <w:rPr>
                <w:sz w:val="20"/>
                <w:szCs w:val="20"/>
              </w:rPr>
              <w:t>Издан ли главным администратором средств правовой акт, устанавливающий в отношении годовой отчетности о результатах осуществления внутреннего финансового аудита:</w:t>
            </w:r>
          </w:p>
          <w:p w:rsidR="00BD3AC4" w:rsidRPr="00963E74" w:rsidRDefault="009A10EA" w:rsidP="00506C1B">
            <w:pPr>
              <w:ind w:left="459"/>
              <w:jc w:val="both"/>
              <w:rPr>
                <w:rFonts w:ascii="Times New Roman" w:hAnsi="Times New Roman" w:cs="Times New Roman"/>
                <w:sz w:val="20"/>
                <w:szCs w:val="20"/>
              </w:rPr>
            </w:pPr>
            <w:r w:rsidRPr="00963E74">
              <w:rPr>
                <w:sz w:val="20"/>
                <w:szCs w:val="20"/>
              </w:rPr>
              <w:t xml:space="preserve">– </w:t>
            </w:r>
            <w:r w:rsidRPr="00963E74">
              <w:rPr>
                <w:rFonts w:ascii="Times New Roman" w:hAnsi="Times New Roman" w:cs="Times New Roman"/>
                <w:sz w:val="20"/>
                <w:szCs w:val="20"/>
              </w:rPr>
              <w:t>порядок составления;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порядок предоставления?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57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издан и содержит все перечисленные в настоящем пункте положения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реквизиты документа (дата, номер, наименование) </w:t>
            </w:r>
          </w:p>
          <w:p w:rsidR="00023B5C" w:rsidRPr="00963E74" w:rsidRDefault="00023B5C"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кому отчитывается субъект внутреннего финансового аудита </w:t>
            </w: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Правовой акт издан и содержит одно из перечисленных </w:t>
            </w:r>
            <w:r w:rsidR="00984B68">
              <w:rPr>
                <w:rFonts w:ascii="Times New Roman" w:hAnsi="Times New Roman" w:cs="Times New Roman"/>
                <w:sz w:val="20"/>
                <w:szCs w:val="20"/>
              </w:rPr>
              <w:br/>
            </w:r>
            <w:r w:rsidRPr="00963E74">
              <w:rPr>
                <w:rFonts w:ascii="Times New Roman" w:hAnsi="Times New Roman" w:cs="Times New Roman"/>
                <w:sz w:val="20"/>
                <w:szCs w:val="20"/>
              </w:rPr>
              <w:t>в настоящем пункте положений</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c>
          <w:tcPr>
            <w:tcW w:w="618" w:type="dxa"/>
            <w:vMerge/>
          </w:tcPr>
          <w:p w:rsidR="00BD3AC4" w:rsidRPr="00963E74" w:rsidRDefault="00BD3AC4" w:rsidP="00506C1B">
            <w:pPr>
              <w:jc w:val="center"/>
              <w:rPr>
                <w:rFonts w:ascii="Times New Roman" w:hAnsi="Times New Roman" w:cs="Times New Roman"/>
                <w:sz w:val="20"/>
                <w:szCs w:val="20"/>
              </w:rPr>
            </w:pPr>
          </w:p>
        </w:tc>
        <w:tc>
          <w:tcPr>
            <w:tcW w:w="4241"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Правовой акт не издан</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0"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14850" w:type="dxa"/>
            <w:gridSpan w:val="6"/>
          </w:tcPr>
          <w:p w:rsidR="00BD3AC4" w:rsidRPr="00963E74" w:rsidRDefault="009A10EA" w:rsidP="00506C1B">
            <w:pPr>
              <w:ind w:firstLine="389"/>
              <w:jc w:val="center"/>
              <w:rPr>
                <w:rFonts w:ascii="Times New Roman" w:hAnsi="Times New Roman" w:cs="Times New Roman"/>
                <w:sz w:val="20"/>
                <w:szCs w:val="20"/>
              </w:rPr>
            </w:pPr>
            <w:r w:rsidRPr="00963E74">
              <w:rPr>
                <w:rFonts w:ascii="Times New Roman" w:hAnsi="Times New Roman" w:cs="Times New Roman"/>
                <w:b/>
                <w:sz w:val="20"/>
                <w:szCs w:val="20"/>
              </w:rPr>
              <w:t>Автоматизация полномочий по внутреннему финансовому контролю и внутреннему финансовому аудиту</w:t>
            </w:r>
          </w:p>
        </w:tc>
      </w:tr>
      <w:tr w:rsidR="00963E74" w:rsidRPr="00963E74">
        <w:tc>
          <w:tcPr>
            <w:tcW w:w="616"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9A10EA" w:rsidRPr="00963E74">
              <w:rPr>
                <w:rFonts w:ascii="Times New Roman" w:hAnsi="Times New Roman" w:cs="Times New Roman"/>
                <w:sz w:val="20"/>
                <w:szCs w:val="20"/>
              </w:rPr>
              <w:t>.18</w:t>
            </w:r>
          </w:p>
        </w:tc>
        <w:tc>
          <w:tcPr>
            <w:tcW w:w="4242"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Используются ли средства автоматизации </w:t>
            </w:r>
            <w:r w:rsidR="00984B68">
              <w:rPr>
                <w:rFonts w:ascii="Times New Roman" w:hAnsi="Times New Roman" w:cs="Times New Roman"/>
                <w:sz w:val="20"/>
                <w:szCs w:val="20"/>
              </w:rPr>
              <w:br/>
            </w:r>
            <w:r w:rsidRPr="00963E74">
              <w:rPr>
                <w:rFonts w:ascii="Times New Roman" w:hAnsi="Times New Roman" w:cs="Times New Roman"/>
                <w:sz w:val="20"/>
                <w:szCs w:val="20"/>
              </w:rPr>
              <w:t xml:space="preserve">при планировании, осуществлении </w:t>
            </w:r>
            <w:r w:rsidR="00984B68">
              <w:rPr>
                <w:rFonts w:ascii="Times New Roman" w:hAnsi="Times New Roman" w:cs="Times New Roman"/>
                <w:sz w:val="20"/>
                <w:szCs w:val="20"/>
              </w:rPr>
              <w:br/>
            </w:r>
            <w:r w:rsidRPr="00963E74">
              <w:rPr>
                <w:rFonts w:ascii="Times New Roman" w:hAnsi="Times New Roman" w:cs="Times New Roman"/>
                <w:sz w:val="20"/>
                <w:szCs w:val="20"/>
              </w:rPr>
              <w:t>и оформлении результатов внутреннего финансового контроля?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 </w:t>
            </w:r>
            <w:r w:rsidR="00E44B9F" w:rsidRPr="00963E74">
              <w:rPr>
                <w:rFonts w:ascii="Times New Roman" w:hAnsi="Times New Roman" w:cs="Times New Roman"/>
                <w:sz w:val="20"/>
                <w:szCs w:val="20"/>
              </w:rPr>
              <w:t xml:space="preserve">7, п. </w:t>
            </w:r>
            <w:r w:rsidRPr="00963E74">
              <w:rPr>
                <w:rFonts w:ascii="Times New Roman" w:hAnsi="Times New Roman" w:cs="Times New Roman"/>
                <w:sz w:val="20"/>
                <w:szCs w:val="20"/>
              </w:rPr>
              <w:t>23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Средства автоматизации используются на всех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перечисленных этапов</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6" w:type="dxa"/>
          </w:tcPr>
          <w:p w:rsidR="00BD3AC4" w:rsidRPr="00963E74" w:rsidRDefault="00BD3AC4" w:rsidP="00506C1B">
            <w:pPr>
              <w:jc w:val="center"/>
              <w:rPr>
                <w:rFonts w:ascii="Times New Roman" w:hAnsi="Times New Roman" w:cs="Times New Roman"/>
                <w:sz w:val="20"/>
                <w:szCs w:val="20"/>
              </w:rPr>
            </w:pPr>
          </w:p>
        </w:tc>
        <w:tc>
          <w:tcPr>
            <w:tcW w:w="4491" w:type="dxa"/>
            <w:vMerge w:val="restart"/>
          </w:tcPr>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Указать на каких этапах используются средства автоматизации</w:t>
            </w:r>
          </w:p>
        </w:tc>
      </w:tr>
      <w:tr w:rsidR="00963E74" w:rsidRPr="00963E74">
        <w:tc>
          <w:tcPr>
            <w:tcW w:w="616" w:type="dxa"/>
            <w:vMerge/>
          </w:tcPr>
          <w:p w:rsidR="00BD3AC4" w:rsidRPr="00963E74" w:rsidRDefault="00BD3AC4" w:rsidP="00506C1B">
            <w:pPr>
              <w:jc w:val="center"/>
              <w:rPr>
                <w:rFonts w:ascii="Times New Roman" w:hAnsi="Times New Roman" w:cs="Times New Roman"/>
                <w:sz w:val="20"/>
                <w:szCs w:val="20"/>
              </w:rPr>
            </w:pPr>
          </w:p>
        </w:tc>
        <w:tc>
          <w:tcPr>
            <w:tcW w:w="4242"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Средства автоматизации используются на двух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перечисленных этапов</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1"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6" w:type="dxa"/>
            <w:vMerge/>
          </w:tcPr>
          <w:p w:rsidR="00BD3AC4" w:rsidRPr="00963E74" w:rsidRDefault="00BD3AC4" w:rsidP="00506C1B">
            <w:pPr>
              <w:jc w:val="center"/>
              <w:rPr>
                <w:rFonts w:ascii="Times New Roman" w:hAnsi="Times New Roman" w:cs="Times New Roman"/>
                <w:sz w:val="20"/>
                <w:szCs w:val="20"/>
              </w:rPr>
            </w:pPr>
          </w:p>
        </w:tc>
        <w:tc>
          <w:tcPr>
            <w:tcW w:w="4242"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Средства автоматизации используются на одном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перечисленных этапов</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1"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6" w:type="dxa"/>
            <w:vMerge/>
          </w:tcPr>
          <w:p w:rsidR="00BD3AC4" w:rsidRPr="00963E74" w:rsidRDefault="00BD3AC4" w:rsidP="00506C1B">
            <w:pPr>
              <w:jc w:val="center"/>
              <w:rPr>
                <w:rFonts w:ascii="Times New Roman" w:hAnsi="Times New Roman" w:cs="Times New Roman"/>
                <w:sz w:val="20"/>
                <w:szCs w:val="20"/>
              </w:rPr>
            </w:pPr>
          </w:p>
        </w:tc>
        <w:tc>
          <w:tcPr>
            <w:tcW w:w="4242"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Средства автоматизации </w:t>
            </w:r>
            <w:r w:rsidR="00F46EA4">
              <w:rPr>
                <w:rFonts w:ascii="Times New Roman" w:hAnsi="Times New Roman" w:cs="Times New Roman"/>
                <w:sz w:val="20"/>
                <w:szCs w:val="20"/>
              </w:rPr>
              <w:br/>
            </w:r>
            <w:r w:rsidRPr="00963E74">
              <w:rPr>
                <w:rFonts w:ascii="Times New Roman" w:hAnsi="Times New Roman" w:cs="Times New Roman"/>
                <w:sz w:val="20"/>
                <w:szCs w:val="20"/>
              </w:rPr>
              <w:t>не используются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1"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6"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1</w:t>
            </w:r>
            <w:r w:rsidR="00506C1B" w:rsidRPr="00963E74">
              <w:rPr>
                <w:rFonts w:ascii="Times New Roman" w:hAnsi="Times New Roman" w:cs="Times New Roman"/>
                <w:sz w:val="20"/>
                <w:szCs w:val="20"/>
              </w:rPr>
              <w:t>.19</w:t>
            </w:r>
          </w:p>
        </w:tc>
        <w:tc>
          <w:tcPr>
            <w:tcW w:w="4242" w:type="dxa"/>
            <w:vMerge w:val="restart"/>
          </w:tcPr>
          <w:p w:rsidR="00BD3AC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Используются ли средства автоматизации </w:t>
            </w:r>
            <w:r w:rsidR="00F46EA4">
              <w:rPr>
                <w:rFonts w:ascii="Times New Roman" w:hAnsi="Times New Roman" w:cs="Times New Roman"/>
                <w:sz w:val="20"/>
                <w:szCs w:val="20"/>
              </w:rPr>
              <w:br/>
            </w:r>
            <w:r w:rsidRPr="00963E74">
              <w:rPr>
                <w:rFonts w:ascii="Times New Roman" w:hAnsi="Times New Roman" w:cs="Times New Roman"/>
                <w:sz w:val="20"/>
                <w:szCs w:val="20"/>
              </w:rPr>
              <w:t>при планировании, осуществлении, оформлении результатов внутреннего финансового аудита, формировании отчетности?</w:t>
            </w:r>
          </w:p>
          <w:p w:rsidR="00810A00" w:rsidRPr="00963E74" w:rsidRDefault="00810A00" w:rsidP="00506C1B">
            <w:pPr>
              <w:jc w:val="both"/>
              <w:rPr>
                <w:rFonts w:ascii="Times New Roman" w:hAnsi="Times New Roman" w:cs="Times New Roman"/>
                <w:sz w:val="20"/>
                <w:szCs w:val="20"/>
              </w:rPr>
            </w:pPr>
            <w:r>
              <w:rPr>
                <w:rFonts w:ascii="Times New Roman" w:hAnsi="Times New Roman" w:cs="Times New Roman"/>
                <w:sz w:val="20"/>
                <w:szCs w:val="20"/>
              </w:rPr>
              <w:t>(п.7 Правил)</w:t>
            </w: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Средства автоматизации используются на всех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перечисленных этапов</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4</w:t>
            </w:r>
          </w:p>
        </w:tc>
        <w:tc>
          <w:tcPr>
            <w:tcW w:w="1456" w:type="dxa"/>
          </w:tcPr>
          <w:p w:rsidR="00BD3AC4" w:rsidRPr="00963E74" w:rsidRDefault="00BD3AC4" w:rsidP="00506C1B">
            <w:pPr>
              <w:jc w:val="center"/>
              <w:rPr>
                <w:rFonts w:ascii="Times New Roman" w:hAnsi="Times New Roman" w:cs="Times New Roman"/>
                <w:sz w:val="20"/>
                <w:szCs w:val="20"/>
              </w:rPr>
            </w:pPr>
          </w:p>
        </w:tc>
        <w:tc>
          <w:tcPr>
            <w:tcW w:w="4491" w:type="dxa"/>
            <w:vMerge w:val="restart"/>
          </w:tcPr>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Указать на каких этапах используются средства автоматизации</w:t>
            </w:r>
          </w:p>
        </w:tc>
      </w:tr>
      <w:tr w:rsidR="00963E74" w:rsidRPr="00963E74">
        <w:tc>
          <w:tcPr>
            <w:tcW w:w="616" w:type="dxa"/>
            <w:vMerge/>
          </w:tcPr>
          <w:p w:rsidR="00BD3AC4" w:rsidRPr="00963E74" w:rsidRDefault="00BD3AC4" w:rsidP="00506C1B">
            <w:pPr>
              <w:jc w:val="center"/>
              <w:rPr>
                <w:rFonts w:ascii="Times New Roman" w:hAnsi="Times New Roman" w:cs="Times New Roman"/>
                <w:sz w:val="20"/>
                <w:szCs w:val="20"/>
              </w:rPr>
            </w:pPr>
          </w:p>
        </w:tc>
        <w:tc>
          <w:tcPr>
            <w:tcW w:w="4242"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Средства автоматизации используются на трех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перечисленных этапов</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6" w:type="dxa"/>
          </w:tcPr>
          <w:p w:rsidR="00BD3AC4" w:rsidRPr="00963E74" w:rsidRDefault="00BD3AC4" w:rsidP="00506C1B">
            <w:pPr>
              <w:jc w:val="center"/>
              <w:rPr>
                <w:rFonts w:ascii="Times New Roman" w:hAnsi="Times New Roman" w:cs="Times New Roman"/>
                <w:sz w:val="20"/>
                <w:szCs w:val="20"/>
              </w:rPr>
            </w:pPr>
          </w:p>
        </w:tc>
        <w:tc>
          <w:tcPr>
            <w:tcW w:w="4491"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6" w:type="dxa"/>
            <w:vMerge/>
          </w:tcPr>
          <w:p w:rsidR="00BD3AC4" w:rsidRPr="00963E74" w:rsidRDefault="00BD3AC4" w:rsidP="00506C1B">
            <w:pPr>
              <w:jc w:val="center"/>
              <w:rPr>
                <w:rFonts w:ascii="Times New Roman" w:hAnsi="Times New Roman" w:cs="Times New Roman"/>
                <w:sz w:val="20"/>
                <w:szCs w:val="20"/>
              </w:rPr>
            </w:pPr>
          </w:p>
        </w:tc>
        <w:tc>
          <w:tcPr>
            <w:tcW w:w="4242"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Средства автоматизации используются на двух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перечисленных этапов</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6" w:type="dxa"/>
          </w:tcPr>
          <w:p w:rsidR="00BD3AC4" w:rsidRPr="00963E74" w:rsidRDefault="00BD3AC4" w:rsidP="00506C1B">
            <w:pPr>
              <w:jc w:val="center"/>
              <w:rPr>
                <w:rFonts w:ascii="Times New Roman" w:hAnsi="Times New Roman" w:cs="Times New Roman"/>
                <w:sz w:val="20"/>
                <w:szCs w:val="20"/>
              </w:rPr>
            </w:pPr>
          </w:p>
        </w:tc>
        <w:tc>
          <w:tcPr>
            <w:tcW w:w="4491"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6" w:type="dxa"/>
            <w:vMerge/>
          </w:tcPr>
          <w:p w:rsidR="00BD3AC4" w:rsidRPr="00963E74" w:rsidRDefault="00BD3AC4" w:rsidP="00506C1B">
            <w:pPr>
              <w:jc w:val="center"/>
              <w:rPr>
                <w:rFonts w:ascii="Times New Roman" w:hAnsi="Times New Roman" w:cs="Times New Roman"/>
                <w:sz w:val="20"/>
                <w:szCs w:val="20"/>
              </w:rPr>
            </w:pPr>
          </w:p>
        </w:tc>
        <w:tc>
          <w:tcPr>
            <w:tcW w:w="4242"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Средства автоматизации используются на одном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перечисленных этапов</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6" w:type="dxa"/>
          </w:tcPr>
          <w:p w:rsidR="00BD3AC4" w:rsidRPr="00963E74" w:rsidRDefault="00BD3AC4" w:rsidP="00506C1B">
            <w:pPr>
              <w:jc w:val="center"/>
              <w:rPr>
                <w:rFonts w:ascii="Times New Roman" w:hAnsi="Times New Roman" w:cs="Times New Roman"/>
                <w:sz w:val="20"/>
                <w:szCs w:val="20"/>
              </w:rPr>
            </w:pPr>
          </w:p>
        </w:tc>
        <w:tc>
          <w:tcPr>
            <w:tcW w:w="4491"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6" w:type="dxa"/>
            <w:vMerge/>
          </w:tcPr>
          <w:p w:rsidR="00BD3AC4" w:rsidRPr="00963E74" w:rsidRDefault="00BD3AC4" w:rsidP="00506C1B">
            <w:pPr>
              <w:jc w:val="center"/>
              <w:rPr>
                <w:rFonts w:ascii="Times New Roman" w:hAnsi="Times New Roman" w:cs="Times New Roman"/>
                <w:sz w:val="20"/>
                <w:szCs w:val="20"/>
              </w:rPr>
            </w:pPr>
          </w:p>
        </w:tc>
        <w:tc>
          <w:tcPr>
            <w:tcW w:w="4242" w:type="dxa"/>
            <w:vMerge/>
          </w:tcPr>
          <w:p w:rsidR="00BD3AC4" w:rsidRPr="00963E74" w:rsidRDefault="00BD3AC4" w:rsidP="00506C1B">
            <w:pPr>
              <w:jc w:val="both"/>
              <w:rPr>
                <w:rFonts w:ascii="Times New Roman" w:hAnsi="Times New Roman" w:cs="Times New Roman"/>
                <w:sz w:val="20"/>
                <w:szCs w:val="20"/>
              </w:rPr>
            </w:pPr>
          </w:p>
        </w:tc>
        <w:tc>
          <w:tcPr>
            <w:tcW w:w="3016"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Средства автоматизации </w:t>
            </w:r>
            <w:r w:rsidR="00F46EA4">
              <w:rPr>
                <w:rFonts w:ascii="Times New Roman" w:hAnsi="Times New Roman" w:cs="Times New Roman"/>
                <w:sz w:val="20"/>
                <w:szCs w:val="20"/>
              </w:rPr>
              <w:br/>
            </w:r>
            <w:r w:rsidRPr="00963E74">
              <w:rPr>
                <w:rFonts w:ascii="Times New Roman" w:hAnsi="Times New Roman" w:cs="Times New Roman"/>
                <w:sz w:val="20"/>
                <w:szCs w:val="20"/>
              </w:rPr>
              <w:t>не используются</w:t>
            </w:r>
          </w:p>
        </w:tc>
        <w:tc>
          <w:tcPr>
            <w:tcW w:w="1029"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6" w:type="dxa"/>
          </w:tcPr>
          <w:p w:rsidR="00BD3AC4" w:rsidRPr="00963E74" w:rsidRDefault="00BD3AC4" w:rsidP="00506C1B">
            <w:pPr>
              <w:jc w:val="center"/>
              <w:rPr>
                <w:rFonts w:ascii="Times New Roman" w:hAnsi="Times New Roman" w:cs="Times New Roman"/>
                <w:sz w:val="20"/>
                <w:szCs w:val="20"/>
              </w:rPr>
            </w:pPr>
          </w:p>
        </w:tc>
        <w:tc>
          <w:tcPr>
            <w:tcW w:w="4491" w:type="dxa"/>
            <w:vMerge/>
          </w:tcPr>
          <w:p w:rsidR="00BD3AC4" w:rsidRPr="00963E74" w:rsidRDefault="00BD3AC4" w:rsidP="00506C1B">
            <w:pPr>
              <w:ind w:firstLine="389"/>
              <w:jc w:val="both"/>
              <w:rPr>
                <w:rFonts w:ascii="Times New Roman" w:hAnsi="Times New Roman" w:cs="Times New Roman"/>
                <w:sz w:val="20"/>
                <w:szCs w:val="20"/>
              </w:rPr>
            </w:pPr>
          </w:p>
        </w:tc>
      </w:tr>
    </w:tbl>
    <w:p w:rsidR="00BD3AC4" w:rsidRPr="00963E74" w:rsidRDefault="009A10EA" w:rsidP="00506C1B">
      <w:pPr>
        <w:spacing w:after="0" w:line="240" w:lineRule="auto"/>
        <w:rPr>
          <w:rFonts w:ascii="Times New Roman" w:hAnsi="Times New Roman" w:cs="Times New Roman"/>
          <w:vertAlign w:val="superscript"/>
        </w:rPr>
      </w:pPr>
      <w:r w:rsidRPr="00963E74">
        <w:rPr>
          <w:rFonts w:ascii="Times New Roman" w:hAnsi="Times New Roman" w:cs="Times New Roman"/>
          <w:vertAlign w:val="superscript"/>
        </w:rPr>
        <w:t>«*» – в случае положительного ответа в соответствующей ячейке указывается отметка «+»</w:t>
      </w:r>
      <w:r w:rsidR="002B36A5">
        <w:rPr>
          <w:rFonts w:ascii="Times New Roman" w:hAnsi="Times New Roman" w:cs="Times New Roman"/>
          <w:vertAlign w:val="superscript"/>
        </w:rPr>
        <w:t>; в случае отрицательного ответа в соответствующей ячейке указывается отметка «-».</w:t>
      </w:r>
    </w:p>
    <w:p w:rsidR="002330CC" w:rsidRPr="00963E74" w:rsidRDefault="009A10EA" w:rsidP="00A00778">
      <w:pPr>
        <w:spacing w:after="0" w:line="240" w:lineRule="auto"/>
        <w:jc w:val="both"/>
        <w:rPr>
          <w:rFonts w:ascii="Times New Roman" w:hAnsi="Times New Roman" w:cs="Times New Roman"/>
          <w:b/>
          <w:sz w:val="28"/>
          <w:szCs w:val="28"/>
        </w:rPr>
      </w:pPr>
      <w:r w:rsidRPr="00963E74">
        <w:rPr>
          <w:rFonts w:ascii="Times New Roman" w:hAnsi="Times New Roman" w:cs="Times New Roman"/>
          <w:vertAlign w:val="superscript"/>
        </w:rPr>
        <w:t>«**» – 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Российской Федерации от 17 марта 2014 г. № 193.</w:t>
      </w:r>
      <w:r w:rsidR="002330CC" w:rsidRPr="00963E74">
        <w:rPr>
          <w:rFonts w:ascii="Times New Roman" w:hAnsi="Times New Roman" w:cs="Times New Roman"/>
          <w:b/>
          <w:sz w:val="28"/>
          <w:szCs w:val="28"/>
        </w:rPr>
        <w:br w:type="page"/>
      </w:r>
    </w:p>
    <w:p w:rsidR="00BD3AC4" w:rsidRPr="003E57D0" w:rsidRDefault="003E57D0" w:rsidP="003E57D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2. </w:t>
      </w:r>
      <w:r w:rsidR="009A10EA" w:rsidRPr="003E57D0">
        <w:rPr>
          <w:rFonts w:ascii="Times New Roman" w:hAnsi="Times New Roman" w:cs="Times New Roman"/>
          <w:sz w:val="28"/>
          <w:szCs w:val="28"/>
        </w:rPr>
        <w:t xml:space="preserve">Осуществление главным администратором средств </w:t>
      </w:r>
      <w:r w:rsidR="00F01968" w:rsidRPr="003E57D0">
        <w:rPr>
          <w:rFonts w:ascii="Times New Roman" w:hAnsi="Times New Roman" w:cs="Times New Roman"/>
          <w:sz w:val="28"/>
          <w:szCs w:val="28"/>
        </w:rPr>
        <w:t>федерального бюджета</w:t>
      </w:r>
    </w:p>
    <w:p w:rsidR="00BD3AC4" w:rsidRPr="00963E74" w:rsidRDefault="009A10EA">
      <w:pPr>
        <w:spacing w:after="0" w:line="240" w:lineRule="auto"/>
        <w:jc w:val="center"/>
        <w:rPr>
          <w:rFonts w:ascii="Times New Roman" w:hAnsi="Times New Roman" w:cs="Times New Roman"/>
          <w:sz w:val="28"/>
          <w:szCs w:val="28"/>
        </w:rPr>
      </w:pPr>
      <w:r w:rsidRPr="00963E74">
        <w:rPr>
          <w:rFonts w:ascii="Times New Roman" w:hAnsi="Times New Roman" w:cs="Times New Roman"/>
          <w:sz w:val="28"/>
          <w:szCs w:val="28"/>
        </w:rPr>
        <w:t>внутреннего финансового контроля и внутреннего финансового аудита</w:t>
      </w:r>
    </w:p>
    <w:p w:rsidR="00BD3AC4" w:rsidRPr="00963E74" w:rsidRDefault="00BD3AC4">
      <w:pPr>
        <w:spacing w:after="0" w:line="240" w:lineRule="auto"/>
        <w:jc w:val="center"/>
        <w:rPr>
          <w:rFonts w:ascii="Times New Roman" w:hAnsi="Times New Roman" w:cs="Times New Roman"/>
          <w:b/>
          <w:sz w:val="28"/>
          <w:szCs w:val="28"/>
        </w:rPr>
      </w:pPr>
    </w:p>
    <w:tbl>
      <w:tblPr>
        <w:tblStyle w:val="a7"/>
        <w:tblW w:w="14850" w:type="dxa"/>
        <w:tblLook w:val="04A0" w:firstRow="1" w:lastRow="0" w:firstColumn="1" w:lastColumn="0" w:noHBand="0" w:noVBand="1"/>
      </w:tblPr>
      <w:tblGrid>
        <w:gridCol w:w="617"/>
        <w:gridCol w:w="4239"/>
        <w:gridCol w:w="3017"/>
        <w:gridCol w:w="1028"/>
        <w:gridCol w:w="1455"/>
        <w:gridCol w:w="4494"/>
      </w:tblGrid>
      <w:tr w:rsidR="00963E74" w:rsidRPr="00963E74">
        <w:trPr>
          <w:trHeight w:val="444"/>
          <w:tblHeader/>
        </w:trPr>
        <w:tc>
          <w:tcPr>
            <w:tcW w:w="617" w:type="dxa"/>
            <w:vAlign w:val="center"/>
          </w:tcPr>
          <w:p w:rsidR="00BD3AC4" w:rsidRPr="00963E74" w:rsidRDefault="009A10EA" w:rsidP="00506C1B">
            <w:pPr>
              <w:jc w:val="center"/>
              <w:rPr>
                <w:rFonts w:ascii="Times New Roman" w:hAnsi="Times New Roman" w:cs="Times New Roman"/>
                <w:b/>
                <w:sz w:val="20"/>
                <w:szCs w:val="20"/>
              </w:rPr>
            </w:pPr>
            <w:r w:rsidRPr="00963E74">
              <w:rPr>
                <w:rFonts w:ascii="Times New Roman" w:hAnsi="Times New Roman" w:cs="Times New Roman"/>
                <w:b/>
                <w:sz w:val="20"/>
                <w:szCs w:val="20"/>
              </w:rPr>
              <w:t>№</w:t>
            </w:r>
          </w:p>
          <w:p w:rsidR="00BD3AC4" w:rsidRPr="00963E74" w:rsidRDefault="009A10EA" w:rsidP="00506C1B">
            <w:pPr>
              <w:jc w:val="center"/>
              <w:rPr>
                <w:rFonts w:ascii="Times New Roman" w:hAnsi="Times New Roman" w:cs="Times New Roman"/>
                <w:b/>
                <w:sz w:val="18"/>
                <w:szCs w:val="18"/>
              </w:rPr>
            </w:pPr>
            <w:r w:rsidRPr="00963E74">
              <w:rPr>
                <w:rFonts w:ascii="Times New Roman" w:hAnsi="Times New Roman" w:cs="Times New Roman"/>
                <w:b/>
                <w:sz w:val="18"/>
                <w:szCs w:val="18"/>
              </w:rPr>
              <w:t>п/п</w:t>
            </w:r>
          </w:p>
        </w:tc>
        <w:tc>
          <w:tcPr>
            <w:tcW w:w="4239" w:type="dxa"/>
            <w:vAlign w:val="center"/>
          </w:tcPr>
          <w:p w:rsidR="00BD3AC4" w:rsidRPr="00963E74" w:rsidRDefault="009A10EA" w:rsidP="00506C1B">
            <w:pPr>
              <w:jc w:val="center"/>
              <w:rPr>
                <w:rFonts w:ascii="Times New Roman" w:hAnsi="Times New Roman" w:cs="Times New Roman"/>
                <w:b/>
                <w:sz w:val="20"/>
                <w:szCs w:val="20"/>
              </w:rPr>
            </w:pPr>
            <w:r w:rsidRPr="00963E74">
              <w:rPr>
                <w:rFonts w:ascii="Times New Roman" w:hAnsi="Times New Roman" w:cs="Times New Roman"/>
                <w:b/>
                <w:sz w:val="20"/>
                <w:szCs w:val="20"/>
              </w:rPr>
              <w:t>Вопросы</w:t>
            </w:r>
          </w:p>
        </w:tc>
        <w:tc>
          <w:tcPr>
            <w:tcW w:w="3017" w:type="dxa"/>
            <w:vAlign w:val="center"/>
          </w:tcPr>
          <w:p w:rsidR="00BD3AC4" w:rsidRPr="00963E74" w:rsidRDefault="009A10EA" w:rsidP="00506C1B">
            <w:pPr>
              <w:jc w:val="center"/>
              <w:rPr>
                <w:rFonts w:ascii="Times New Roman" w:hAnsi="Times New Roman" w:cs="Times New Roman"/>
                <w:b/>
                <w:sz w:val="20"/>
                <w:szCs w:val="20"/>
              </w:rPr>
            </w:pPr>
            <w:r w:rsidRPr="00963E74">
              <w:rPr>
                <w:rFonts w:ascii="Times New Roman" w:hAnsi="Times New Roman" w:cs="Times New Roman"/>
                <w:b/>
                <w:sz w:val="20"/>
                <w:szCs w:val="20"/>
              </w:rPr>
              <w:t>Критерии</w:t>
            </w:r>
          </w:p>
        </w:tc>
        <w:tc>
          <w:tcPr>
            <w:tcW w:w="1028" w:type="dxa"/>
            <w:vAlign w:val="center"/>
          </w:tcPr>
          <w:p w:rsidR="00BD3AC4" w:rsidRPr="00963E74" w:rsidRDefault="009A10EA" w:rsidP="00506C1B">
            <w:pPr>
              <w:jc w:val="center"/>
              <w:rPr>
                <w:rFonts w:ascii="Times New Roman" w:hAnsi="Times New Roman" w:cs="Times New Roman"/>
                <w:b/>
                <w:sz w:val="20"/>
                <w:szCs w:val="20"/>
              </w:rPr>
            </w:pPr>
            <w:r w:rsidRPr="00963E74">
              <w:rPr>
                <w:rFonts w:ascii="Times New Roman" w:hAnsi="Times New Roman" w:cs="Times New Roman"/>
                <w:b/>
                <w:sz w:val="20"/>
                <w:szCs w:val="20"/>
              </w:rPr>
              <w:t>Баллы</w:t>
            </w:r>
          </w:p>
        </w:tc>
        <w:tc>
          <w:tcPr>
            <w:tcW w:w="1455" w:type="dxa"/>
            <w:vAlign w:val="center"/>
          </w:tcPr>
          <w:p w:rsidR="00BD3AC4" w:rsidRPr="00963E74" w:rsidRDefault="009A10EA" w:rsidP="00506C1B">
            <w:pPr>
              <w:jc w:val="center"/>
              <w:rPr>
                <w:rFonts w:ascii="Times New Roman" w:hAnsi="Times New Roman" w:cs="Times New Roman"/>
                <w:b/>
                <w:sz w:val="20"/>
                <w:szCs w:val="20"/>
              </w:rPr>
            </w:pPr>
            <w:r w:rsidRPr="00963E74">
              <w:rPr>
                <w:rFonts w:ascii="Times New Roman" w:hAnsi="Times New Roman" w:cs="Times New Roman"/>
                <w:b/>
                <w:sz w:val="20"/>
                <w:szCs w:val="20"/>
              </w:rPr>
              <w:t>Отметка</w:t>
            </w:r>
            <w:r w:rsidRPr="00963E74">
              <w:rPr>
                <w:rFonts w:ascii="Times New Roman" w:hAnsi="Times New Roman" w:cs="Times New Roman"/>
                <w:b/>
                <w:sz w:val="20"/>
                <w:szCs w:val="20"/>
                <w:vertAlign w:val="superscript"/>
              </w:rPr>
              <w:t>*</w:t>
            </w:r>
          </w:p>
        </w:tc>
        <w:tc>
          <w:tcPr>
            <w:tcW w:w="4494" w:type="dxa"/>
            <w:vAlign w:val="center"/>
          </w:tcPr>
          <w:p w:rsidR="00BD3AC4" w:rsidRPr="00963E74" w:rsidRDefault="009A10EA" w:rsidP="00506C1B">
            <w:pPr>
              <w:jc w:val="center"/>
              <w:rPr>
                <w:rFonts w:ascii="Times New Roman" w:hAnsi="Times New Roman" w:cs="Times New Roman"/>
                <w:b/>
                <w:sz w:val="20"/>
                <w:szCs w:val="20"/>
              </w:rPr>
            </w:pPr>
            <w:r w:rsidRPr="00963E74">
              <w:rPr>
                <w:rFonts w:ascii="Times New Roman" w:hAnsi="Times New Roman" w:cs="Times New Roman"/>
                <w:b/>
                <w:sz w:val="20"/>
                <w:szCs w:val="20"/>
              </w:rPr>
              <w:t xml:space="preserve">Примечание </w:t>
            </w:r>
          </w:p>
        </w:tc>
      </w:tr>
      <w:tr w:rsidR="00963E74" w:rsidRPr="00963E74">
        <w:tc>
          <w:tcPr>
            <w:tcW w:w="14850" w:type="dxa"/>
            <w:gridSpan w:val="6"/>
          </w:tcPr>
          <w:p w:rsidR="00BD3AC4" w:rsidRPr="00963E74" w:rsidRDefault="009A10EA" w:rsidP="00506C1B">
            <w:pPr>
              <w:ind w:firstLine="389"/>
              <w:jc w:val="center"/>
              <w:rPr>
                <w:rFonts w:ascii="Times New Roman" w:hAnsi="Times New Roman" w:cs="Times New Roman"/>
                <w:sz w:val="20"/>
                <w:szCs w:val="20"/>
              </w:rPr>
            </w:pPr>
            <w:r w:rsidRPr="00963E74">
              <w:rPr>
                <w:rFonts w:ascii="Times New Roman" w:hAnsi="Times New Roman" w:cs="Times New Roman"/>
                <w:b/>
                <w:sz w:val="20"/>
                <w:szCs w:val="20"/>
              </w:rPr>
              <w:t>Качество подготовки к проведению внутреннего финансового контроля</w:t>
            </w:r>
          </w:p>
        </w:tc>
      </w:tr>
      <w:tr w:rsidR="00963E74" w:rsidRPr="00963E74">
        <w:tc>
          <w:tcPr>
            <w:tcW w:w="617"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.1</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Во всех ли структурных подразделениях главного администратора средств, ответственных за выполнение внутренних бюджетных процедур, осуществляется внутренний финансовый контроль?</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(п.3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Внутренний финансовый контроль осуществляется </w:t>
            </w:r>
            <w:r w:rsidR="00F46EA4">
              <w:rPr>
                <w:rFonts w:ascii="Times New Roman" w:hAnsi="Times New Roman" w:cs="Times New Roman"/>
                <w:sz w:val="20"/>
                <w:szCs w:val="20"/>
              </w:rPr>
              <w:br/>
            </w:r>
            <w:r w:rsidRPr="00963E74">
              <w:rPr>
                <w:rFonts w:ascii="Times New Roman" w:hAnsi="Times New Roman" w:cs="Times New Roman"/>
                <w:sz w:val="20"/>
                <w:szCs w:val="20"/>
              </w:rPr>
              <w:t>во всех структурных подразделениях, ответственных за выполнение внутренних бюджетных процедур</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Указать наименования структурных подразделений главного администратора средств, в которых осуществляется внутренний финансовый контроль</w:t>
            </w:r>
          </w:p>
          <w:p w:rsidR="0051171D" w:rsidRPr="00963E74" w:rsidRDefault="0051171D" w:rsidP="0051171D">
            <w:pPr>
              <w:ind w:firstLine="389"/>
              <w:jc w:val="both"/>
              <w:rPr>
                <w:rFonts w:ascii="Times New Roman" w:hAnsi="Times New Roman" w:cs="Times New Roman"/>
                <w:i/>
                <w:sz w:val="20"/>
                <w:szCs w:val="20"/>
              </w:rPr>
            </w:pP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Внутренний финансовый контроль осуществляется </w:t>
            </w:r>
            <w:r w:rsidR="00F46EA4">
              <w:rPr>
                <w:rFonts w:ascii="Times New Roman" w:hAnsi="Times New Roman" w:cs="Times New Roman"/>
                <w:sz w:val="20"/>
                <w:szCs w:val="20"/>
              </w:rPr>
              <w:br/>
            </w:r>
            <w:r w:rsidRPr="00963E74">
              <w:rPr>
                <w:rFonts w:ascii="Times New Roman" w:hAnsi="Times New Roman" w:cs="Times New Roman"/>
                <w:sz w:val="20"/>
                <w:szCs w:val="20"/>
              </w:rPr>
              <w:t>не во всех структурных подразделениях, ответственных за выполнение внутренних бюджетных процедур</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Внутренний финансовый контроль в структурных подразделениях, ответственных за выполнение внутренних бюджетных процедур, </w:t>
            </w:r>
            <w:r w:rsidR="00F46EA4">
              <w:rPr>
                <w:rFonts w:ascii="Times New Roman" w:hAnsi="Times New Roman" w:cs="Times New Roman"/>
                <w:sz w:val="20"/>
                <w:szCs w:val="20"/>
              </w:rPr>
              <w:br/>
            </w:r>
            <w:r w:rsidRPr="00963E74">
              <w:rPr>
                <w:rFonts w:ascii="Times New Roman" w:hAnsi="Times New Roman" w:cs="Times New Roman"/>
                <w:sz w:val="20"/>
                <w:szCs w:val="20"/>
              </w:rPr>
              <w:t>не осуществляется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2</w:t>
            </w:r>
            <w:r w:rsidR="009A10EA" w:rsidRPr="00963E74">
              <w:rPr>
                <w:rFonts w:ascii="Times New Roman" w:hAnsi="Times New Roman" w:cs="Times New Roman"/>
                <w:sz w:val="20"/>
                <w:szCs w:val="20"/>
              </w:rPr>
              <w:t>.2</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Сформированы ли перечни операций (действий по формированию документов, необходимых для выполнения внутренней бюджетной процедуры) в структурных подразделениях главного администратора средств, ответственных за выполнение внутренних бюджетных процедур?</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(пп. б) п. 11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Перечни сформированы во всех структурных подразделениях, все внутренние бюджетные процедуры охвачены в полном объеме</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AF5491" w:rsidRPr="00963E74" w:rsidRDefault="009A10EA" w:rsidP="00AF5491">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r w:rsidR="00AF5491" w:rsidRPr="00963E74">
              <w:rPr>
                <w:rFonts w:ascii="Times New Roman" w:hAnsi="Times New Roman" w:cs="Times New Roman"/>
                <w:i/>
                <w:sz w:val="20"/>
                <w:szCs w:val="20"/>
              </w:rPr>
              <w:t xml:space="preserve"> </w:t>
            </w:r>
          </w:p>
          <w:p w:rsidR="00AF5491" w:rsidRPr="00963E74" w:rsidRDefault="00AF5491" w:rsidP="00AF5491">
            <w:pPr>
              <w:ind w:firstLine="389"/>
              <w:jc w:val="both"/>
              <w:rPr>
                <w:rFonts w:ascii="Times New Roman" w:hAnsi="Times New Roman" w:cs="Times New Roman"/>
                <w:i/>
                <w:sz w:val="20"/>
                <w:szCs w:val="20"/>
              </w:rPr>
            </w:pPr>
          </w:p>
          <w:p w:rsidR="00AF5491" w:rsidRPr="00963E74" w:rsidRDefault="00AF5491" w:rsidP="00AF5491">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количество </w:t>
            </w:r>
            <w:r w:rsidR="00F46EA4">
              <w:rPr>
                <w:rFonts w:ascii="Times New Roman" w:hAnsi="Times New Roman" w:cs="Times New Roman"/>
                <w:i/>
                <w:sz w:val="20"/>
                <w:szCs w:val="20"/>
              </w:rPr>
              <w:t>внутренних бюджетных процедур (</w:t>
            </w:r>
            <w:r w:rsidRPr="00963E74">
              <w:rPr>
                <w:rFonts w:ascii="Times New Roman" w:hAnsi="Times New Roman" w:cs="Times New Roman"/>
                <w:i/>
                <w:sz w:val="20"/>
                <w:szCs w:val="20"/>
              </w:rPr>
              <w:t xml:space="preserve">всего), </w:t>
            </w:r>
            <w:r w:rsidR="007549CE" w:rsidRPr="00963E74">
              <w:rPr>
                <w:rFonts w:ascii="Times New Roman" w:hAnsi="Times New Roman" w:cs="Times New Roman"/>
                <w:i/>
                <w:sz w:val="20"/>
                <w:szCs w:val="20"/>
              </w:rPr>
              <w:t>ед</w:t>
            </w:r>
            <w:r w:rsidR="00F46EA4">
              <w:rPr>
                <w:rFonts w:ascii="Times New Roman" w:hAnsi="Times New Roman" w:cs="Times New Roman"/>
                <w:i/>
                <w:sz w:val="20"/>
                <w:szCs w:val="20"/>
              </w:rPr>
              <w:t>.</w:t>
            </w:r>
            <w:r w:rsidRPr="00963E74">
              <w:rPr>
                <w:rFonts w:ascii="Times New Roman" w:hAnsi="Times New Roman" w:cs="Times New Roman"/>
                <w:i/>
                <w:sz w:val="20"/>
                <w:szCs w:val="20"/>
              </w:rPr>
              <w:t xml:space="preserve"> </w:t>
            </w:r>
          </w:p>
          <w:p w:rsidR="00DF257D" w:rsidRPr="00963E74" w:rsidRDefault="00DF257D" w:rsidP="00AF5491">
            <w:pPr>
              <w:ind w:firstLine="389"/>
              <w:jc w:val="both"/>
              <w:rPr>
                <w:rFonts w:ascii="Times New Roman" w:hAnsi="Times New Roman" w:cs="Times New Roman"/>
                <w:i/>
                <w:sz w:val="20"/>
                <w:szCs w:val="20"/>
              </w:rPr>
            </w:pPr>
          </w:p>
          <w:p w:rsidR="00AF5491" w:rsidRPr="00963E74" w:rsidRDefault="00AF5491" w:rsidP="00AF5491">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количество внутренних бюджетных процедур, по которым сформированы перечни операций, </w:t>
            </w:r>
            <w:r w:rsidR="007549CE" w:rsidRPr="00963E74">
              <w:rPr>
                <w:rFonts w:ascii="Times New Roman" w:hAnsi="Times New Roman" w:cs="Times New Roman"/>
                <w:i/>
                <w:sz w:val="20"/>
                <w:szCs w:val="20"/>
              </w:rPr>
              <w:t>ед</w:t>
            </w:r>
            <w:r w:rsidR="00F46EA4">
              <w:rPr>
                <w:rFonts w:ascii="Times New Roman" w:hAnsi="Times New Roman" w:cs="Times New Roman"/>
                <w:i/>
                <w:sz w:val="20"/>
                <w:szCs w:val="20"/>
              </w:rPr>
              <w:t>.</w:t>
            </w:r>
          </w:p>
          <w:p w:rsidR="00BD3AC4" w:rsidRPr="00963E74" w:rsidRDefault="00BD3AC4" w:rsidP="00AF5491">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Перечни сформированы во всех структурных подразделениях, </w:t>
            </w:r>
            <w:r w:rsidRPr="00963E74">
              <w:rPr>
                <w:rFonts w:ascii="Times New Roman" w:hAnsi="Times New Roman" w:cs="Times New Roman"/>
                <w:b/>
                <w:sz w:val="20"/>
                <w:szCs w:val="20"/>
                <w:u w:val="single"/>
              </w:rPr>
              <w:t>не</w:t>
            </w:r>
            <w:r w:rsidRPr="00963E74">
              <w:rPr>
                <w:rFonts w:ascii="Times New Roman" w:hAnsi="Times New Roman" w:cs="Times New Roman"/>
                <w:sz w:val="20"/>
                <w:szCs w:val="20"/>
              </w:rPr>
              <w:t xml:space="preserve"> все внутренние бюджетные процедуры охвачены в полном объеме </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Перечни сформированы </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не во всех структурных подразделениях </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Перечни не сформированы</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.3</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Оценивается ли в структурных подразделениях главного администратора средств, ответственных за выполнение внутренних бюджетных процедур, </w:t>
            </w:r>
            <w:r w:rsidRPr="00963E74">
              <w:rPr>
                <w:rFonts w:ascii="Times New Roman" w:hAnsi="Times New Roman" w:cs="Times New Roman"/>
                <w:sz w:val="20"/>
                <w:szCs w:val="20"/>
              </w:rPr>
              <w:lastRenderedPageBreak/>
              <w:t xml:space="preserve">вероятность возникновения событий, негативно влияющих на выполнение внутренних бюджетных процедур (далее – бюджетные риски), при принятии решения </w:t>
            </w:r>
            <w:r w:rsidR="00F46EA4">
              <w:rPr>
                <w:rFonts w:ascii="Times New Roman" w:hAnsi="Times New Roman" w:cs="Times New Roman"/>
                <w:sz w:val="20"/>
                <w:szCs w:val="20"/>
              </w:rPr>
              <w:br/>
            </w:r>
            <w:r w:rsidRPr="00963E74">
              <w:rPr>
                <w:rFonts w:ascii="Times New Roman" w:hAnsi="Times New Roman" w:cs="Times New Roman"/>
                <w:sz w:val="20"/>
                <w:szCs w:val="20"/>
              </w:rPr>
              <w:t>о включении операций из перечня операций</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 в карту внутреннего финансового контроля?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(пп. б) п. 25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lastRenderedPageBreak/>
              <w:t>Бюджетные риски оцениваются во всех структурных подразделениях</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Указать методы и способы оценки бюджетных рисков либо  причины отсутствия такой оценки</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Бюджетные риски оцениваются </w:t>
            </w:r>
            <w:r w:rsidRPr="00963E74">
              <w:rPr>
                <w:rFonts w:ascii="Times New Roman" w:hAnsi="Times New Roman" w:cs="Times New Roman"/>
                <w:sz w:val="20"/>
                <w:szCs w:val="20"/>
              </w:rPr>
              <w:lastRenderedPageBreak/>
              <w:t>не во всех структурных подразделениях</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Бюджетные риски </w:t>
            </w:r>
            <w:r w:rsidR="00F46EA4">
              <w:rPr>
                <w:rFonts w:ascii="Times New Roman" w:hAnsi="Times New Roman" w:cs="Times New Roman"/>
                <w:sz w:val="20"/>
                <w:szCs w:val="20"/>
              </w:rPr>
              <w:br/>
            </w:r>
            <w:r w:rsidRPr="00963E74">
              <w:rPr>
                <w:rFonts w:ascii="Times New Roman" w:hAnsi="Times New Roman" w:cs="Times New Roman"/>
                <w:sz w:val="20"/>
                <w:szCs w:val="20"/>
              </w:rPr>
              <w:t>не оцениваются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.4</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Утверждены ли руководителем (заместителем руководителя) карты внутреннего финансового контроля (далее – карты контроля) для всех структурных подразделений, ответственных за выполнение внутренних бюджетных процедур, главного администратора средств?</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13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Карты контроля утверждены для всех структурных подразделений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DF257D" w:rsidRPr="00963E74" w:rsidRDefault="00DF257D" w:rsidP="00506C1B">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Указать долю структурных подразделений, ответственных за выполнение внутренних бюджетных процедур, для которых утверждены карты контроля, процентов</w:t>
            </w:r>
          </w:p>
          <w:p w:rsidR="00DF257D" w:rsidRPr="00963E74" w:rsidRDefault="00DF257D" w:rsidP="00506C1B">
            <w:pPr>
              <w:ind w:firstLine="389"/>
              <w:jc w:val="both"/>
              <w:rPr>
                <w:rFonts w:ascii="Times New Roman" w:hAnsi="Times New Roman" w:cs="Times New Roman"/>
                <w:i/>
                <w:sz w:val="20"/>
                <w:szCs w:val="20"/>
              </w:rPr>
            </w:pPr>
          </w:p>
          <w:p w:rsidR="00BD3AC4" w:rsidRPr="00963E74" w:rsidRDefault="009A10EA" w:rsidP="00506C1B">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w:t>
            </w:r>
            <w:r w:rsidR="0051171D" w:rsidRPr="00963E74">
              <w:rPr>
                <w:rFonts w:ascii="Times New Roman" w:hAnsi="Times New Roman" w:cs="Times New Roman"/>
                <w:i/>
                <w:sz w:val="20"/>
                <w:szCs w:val="20"/>
              </w:rPr>
              <w:t xml:space="preserve">количество и </w:t>
            </w:r>
            <w:r w:rsidRPr="00963E74">
              <w:rPr>
                <w:rFonts w:ascii="Times New Roman" w:hAnsi="Times New Roman" w:cs="Times New Roman"/>
                <w:i/>
                <w:sz w:val="20"/>
                <w:szCs w:val="20"/>
              </w:rPr>
              <w:t>реквизиты действующих карт</w:t>
            </w:r>
            <w:r w:rsidR="00DF257D" w:rsidRPr="00963E74">
              <w:rPr>
                <w:rFonts w:ascii="Times New Roman" w:hAnsi="Times New Roman" w:cs="Times New Roman"/>
                <w:i/>
                <w:sz w:val="20"/>
                <w:szCs w:val="20"/>
              </w:rPr>
              <w:t xml:space="preserve"> контроля</w:t>
            </w:r>
            <w:r w:rsidRPr="00963E74">
              <w:rPr>
                <w:rFonts w:ascii="Times New Roman" w:hAnsi="Times New Roman" w:cs="Times New Roman"/>
                <w:i/>
                <w:sz w:val="20"/>
                <w:szCs w:val="20"/>
              </w:rPr>
              <w:t xml:space="preserve"> </w:t>
            </w:r>
          </w:p>
          <w:p w:rsidR="00BD3AC4" w:rsidRPr="00963E74" w:rsidRDefault="00BD3AC4" w:rsidP="00506C1B">
            <w:pPr>
              <w:ind w:firstLine="389"/>
              <w:jc w:val="both"/>
              <w:rPr>
                <w:rFonts w:ascii="Times New Roman" w:hAnsi="Times New Roman" w:cs="Times New Roman"/>
                <w:i/>
                <w:sz w:val="20"/>
                <w:szCs w:val="20"/>
              </w:rPr>
            </w:pPr>
          </w:p>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Карты контроля утверждены для большинства структурных подразделений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Карты контроля утверждены для меньшинства структурных подразделений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Карты контроля </w:t>
            </w:r>
            <w:r w:rsidR="00F46EA4">
              <w:rPr>
                <w:rFonts w:ascii="Times New Roman" w:hAnsi="Times New Roman" w:cs="Times New Roman"/>
                <w:sz w:val="20"/>
                <w:szCs w:val="20"/>
              </w:rPr>
              <w:br/>
            </w:r>
            <w:r w:rsidRPr="00963E74">
              <w:rPr>
                <w:rFonts w:ascii="Times New Roman" w:hAnsi="Times New Roman" w:cs="Times New Roman"/>
                <w:sz w:val="20"/>
                <w:szCs w:val="20"/>
              </w:rPr>
              <w:t>не утверждались</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.5</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 ли место в структурных подразделениях главного администратора средств факты нарушения требований </w:t>
            </w:r>
            <w:r w:rsidR="00F46EA4">
              <w:rPr>
                <w:rFonts w:ascii="Times New Roman" w:hAnsi="Times New Roman" w:cs="Times New Roman"/>
                <w:sz w:val="20"/>
                <w:szCs w:val="20"/>
              </w:rPr>
              <w:br/>
            </w:r>
            <w:r w:rsidRPr="00963E74">
              <w:rPr>
                <w:rFonts w:ascii="Times New Roman" w:hAnsi="Times New Roman" w:cs="Times New Roman"/>
                <w:sz w:val="20"/>
                <w:szCs w:val="20"/>
              </w:rPr>
              <w:t>по проведению актуализации карт контроля</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 в случае:</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наступления конца очередного финансового года;</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принятия решения руководителем (заместителем руководителя) о внесении изменений в карты контроля;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внесения изменений в нормативные правовые акты, влекущих изменение внутренних бюджетных процедур?</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14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Нарушения отсутствуют</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Имеет место один случай нарушения указанных </w:t>
            </w:r>
            <w:r w:rsidR="00F46EA4">
              <w:rPr>
                <w:rFonts w:ascii="Times New Roman" w:hAnsi="Times New Roman" w:cs="Times New Roman"/>
                <w:sz w:val="20"/>
                <w:szCs w:val="20"/>
              </w:rPr>
              <w:br/>
            </w:r>
            <w:r w:rsidRPr="00963E74">
              <w:rPr>
                <w:rFonts w:ascii="Times New Roman" w:hAnsi="Times New Roman" w:cs="Times New Roman"/>
                <w:sz w:val="20"/>
                <w:szCs w:val="20"/>
              </w:rPr>
              <w:t>в настоящем пункте требований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Имеет место не более трех случаев нарушения указанных </w:t>
            </w:r>
            <w:r w:rsidR="00F46EA4">
              <w:rPr>
                <w:rFonts w:ascii="Times New Roman" w:hAnsi="Times New Roman" w:cs="Times New Roman"/>
                <w:sz w:val="20"/>
                <w:szCs w:val="20"/>
              </w:rPr>
              <w:br/>
            </w:r>
            <w:r w:rsidRPr="00963E74">
              <w:rPr>
                <w:rFonts w:ascii="Times New Roman" w:hAnsi="Times New Roman" w:cs="Times New Roman"/>
                <w:sz w:val="20"/>
                <w:szCs w:val="20"/>
              </w:rPr>
              <w:t>в настоящем пункте требований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Имеет место множественное (более трех) нарушение указанных в настоящем пункте требований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.6</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Указываются ли в формируемых </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в структурных подразделениях главного администратора средств картах контроля </w:t>
            </w:r>
            <w:r w:rsidR="00F46EA4">
              <w:rPr>
                <w:rFonts w:ascii="Times New Roman" w:hAnsi="Times New Roman" w:cs="Times New Roman"/>
                <w:sz w:val="20"/>
                <w:szCs w:val="20"/>
              </w:rPr>
              <w:br/>
            </w:r>
            <w:r w:rsidRPr="00963E74">
              <w:rPr>
                <w:rFonts w:ascii="Times New Roman" w:hAnsi="Times New Roman" w:cs="Times New Roman"/>
                <w:sz w:val="20"/>
                <w:szCs w:val="20"/>
              </w:rPr>
              <w:t>по каждому отражаемому в них предмету следующие данные:</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должностное лицо, ответственное </w:t>
            </w:r>
            <w:r w:rsidR="00F46EA4">
              <w:rPr>
                <w:rFonts w:ascii="Times New Roman" w:hAnsi="Times New Roman" w:cs="Times New Roman"/>
                <w:sz w:val="20"/>
                <w:szCs w:val="20"/>
              </w:rPr>
              <w:br/>
            </w:r>
            <w:r w:rsidRPr="00963E74">
              <w:rPr>
                <w:rFonts w:ascii="Times New Roman" w:hAnsi="Times New Roman" w:cs="Times New Roman"/>
                <w:sz w:val="20"/>
                <w:szCs w:val="20"/>
              </w:rPr>
              <w:t>за выполнение операции;</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периодичность выполнения операции;</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должностное лицо, осуществляющее </w:t>
            </w:r>
            <w:r w:rsidRPr="00963E74">
              <w:rPr>
                <w:rFonts w:ascii="Times New Roman" w:hAnsi="Times New Roman" w:cs="Times New Roman"/>
                <w:sz w:val="20"/>
                <w:szCs w:val="20"/>
              </w:rPr>
              <w:lastRenderedPageBreak/>
              <w:t>контрольные действия;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периодичность контрольных действий;</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методы контроля;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способы проведения контрольных действий?</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10 Правил)</w:t>
            </w:r>
          </w:p>
        </w:tc>
        <w:tc>
          <w:tcPr>
            <w:tcW w:w="3017" w:type="dxa"/>
          </w:tcPr>
          <w:p w:rsidR="00BD3AC4" w:rsidRPr="00963E74" w:rsidRDefault="009A10EA" w:rsidP="002330CC">
            <w:pPr>
              <w:rPr>
                <w:rFonts w:ascii="Times New Roman" w:hAnsi="Times New Roman" w:cs="Times New Roman"/>
                <w:sz w:val="20"/>
                <w:szCs w:val="20"/>
              </w:rPr>
            </w:pPr>
            <w:r w:rsidRPr="00963E74">
              <w:rPr>
                <w:rFonts w:ascii="Times New Roman" w:hAnsi="Times New Roman" w:cs="Times New Roman"/>
                <w:sz w:val="20"/>
                <w:szCs w:val="20"/>
              </w:rPr>
              <w:lastRenderedPageBreak/>
              <w:t>Требования настоящего пункта выполнены всеми подразделениями, осуществляющими внутренний финансовый контроль, в полном объеме</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настоящего пункта выполнены не всеми подразделениями, </w:t>
            </w:r>
            <w:r w:rsidRPr="00963E74">
              <w:rPr>
                <w:rFonts w:ascii="Times New Roman" w:hAnsi="Times New Roman" w:cs="Times New Roman"/>
                <w:sz w:val="20"/>
                <w:szCs w:val="20"/>
              </w:rPr>
              <w:lastRenderedPageBreak/>
              <w:t xml:space="preserve">осуществляющими внутренний финансовый контроль, </w:t>
            </w:r>
            <w:r w:rsidR="00F46EA4">
              <w:rPr>
                <w:rFonts w:ascii="Times New Roman" w:hAnsi="Times New Roman" w:cs="Times New Roman"/>
                <w:sz w:val="20"/>
                <w:szCs w:val="20"/>
              </w:rPr>
              <w:br/>
            </w:r>
            <w:r w:rsidRPr="00963E74">
              <w:rPr>
                <w:rFonts w:ascii="Times New Roman" w:hAnsi="Times New Roman" w:cs="Times New Roman"/>
                <w:sz w:val="20"/>
                <w:szCs w:val="20"/>
              </w:rPr>
              <w:t>либо не в полном объеме</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настоящего пункта выполнены не всеми подразделениями, осуществляющими внутренний финансовый контроль, </w:t>
            </w:r>
            <w:r w:rsidR="00F46EA4">
              <w:rPr>
                <w:rFonts w:ascii="Times New Roman" w:hAnsi="Times New Roman" w:cs="Times New Roman"/>
                <w:sz w:val="20"/>
                <w:szCs w:val="20"/>
              </w:rPr>
              <w:br/>
            </w:r>
            <w:r w:rsidRPr="00963E74">
              <w:rPr>
                <w:rFonts w:ascii="Times New Roman" w:hAnsi="Times New Roman" w:cs="Times New Roman"/>
                <w:sz w:val="20"/>
                <w:szCs w:val="20"/>
              </w:rPr>
              <w:t>и не в полном объеме</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настоящего пункта не выполнены ни одним </w:t>
            </w:r>
            <w:r w:rsidR="00F46EA4">
              <w:rPr>
                <w:rFonts w:ascii="Times New Roman" w:hAnsi="Times New Roman" w:cs="Times New Roman"/>
                <w:sz w:val="20"/>
                <w:szCs w:val="20"/>
              </w:rPr>
              <w:br/>
            </w:r>
            <w:r w:rsidRPr="00963E74">
              <w:rPr>
                <w:rFonts w:ascii="Times New Roman" w:hAnsi="Times New Roman" w:cs="Times New Roman"/>
                <w:sz w:val="20"/>
                <w:szCs w:val="20"/>
              </w:rPr>
              <w:t>из подразделений, осуществляющих внутренний финансовый контроль</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506C1B">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.7</w:t>
            </w:r>
          </w:p>
        </w:tc>
        <w:tc>
          <w:tcPr>
            <w:tcW w:w="4239" w:type="dxa"/>
            <w:vMerge w:val="restart"/>
          </w:tcPr>
          <w:p w:rsidR="00BD3AC4" w:rsidRPr="00963E74" w:rsidRDefault="009A10EA" w:rsidP="002330CC">
            <w:pPr>
              <w:jc w:val="both"/>
              <w:rPr>
                <w:rFonts w:ascii="Times New Roman" w:hAnsi="Times New Roman" w:cs="Times New Roman"/>
                <w:sz w:val="20"/>
                <w:szCs w:val="20"/>
              </w:rPr>
            </w:pPr>
            <w:r w:rsidRPr="00963E74">
              <w:rPr>
                <w:rFonts w:ascii="Times New Roman" w:hAnsi="Times New Roman" w:cs="Times New Roman"/>
                <w:sz w:val="20"/>
                <w:szCs w:val="20"/>
              </w:rPr>
              <w:t>Учитываются ли при формировании карт внутреннего финансового контроля:</w:t>
            </w:r>
          </w:p>
          <w:p w:rsidR="00BD3AC4" w:rsidRPr="00963E74" w:rsidRDefault="009A10EA" w:rsidP="002330CC">
            <w:pPr>
              <w:ind w:left="459"/>
              <w:jc w:val="both"/>
              <w:rPr>
                <w:rFonts w:ascii="Times New Roman" w:hAnsi="Times New Roman" w:cs="Times New Roman"/>
                <w:sz w:val="20"/>
                <w:szCs w:val="20"/>
              </w:rPr>
            </w:pPr>
            <w:r w:rsidRPr="00963E74">
              <w:rPr>
                <w:rFonts w:ascii="Times New Roman" w:hAnsi="Times New Roman" w:cs="Times New Roman"/>
                <w:sz w:val="20"/>
                <w:szCs w:val="20"/>
              </w:rPr>
              <w:t>– результаты внутреннего финансового аудита;</w:t>
            </w:r>
          </w:p>
          <w:p w:rsidR="00BD3AC4" w:rsidRPr="00963E74" w:rsidRDefault="009A10EA" w:rsidP="002330CC">
            <w:pPr>
              <w:ind w:left="459"/>
              <w:jc w:val="both"/>
              <w:rPr>
                <w:rFonts w:ascii="Times New Roman" w:hAnsi="Times New Roman" w:cs="Times New Roman"/>
                <w:sz w:val="20"/>
                <w:szCs w:val="20"/>
              </w:rPr>
            </w:pPr>
            <w:r w:rsidRPr="00963E74">
              <w:rPr>
                <w:rFonts w:ascii="Times New Roman" w:hAnsi="Times New Roman" w:cs="Times New Roman"/>
                <w:sz w:val="20"/>
                <w:szCs w:val="20"/>
              </w:rPr>
              <w:t>– результаты проверок контрольно-надзорных органов;</w:t>
            </w:r>
          </w:p>
          <w:p w:rsidR="00BD3AC4" w:rsidRPr="00963E74" w:rsidRDefault="009A10EA" w:rsidP="002330CC">
            <w:pPr>
              <w:ind w:left="459"/>
              <w:jc w:val="both"/>
              <w:rPr>
                <w:rFonts w:ascii="Times New Roman" w:hAnsi="Times New Roman" w:cs="Times New Roman"/>
                <w:sz w:val="20"/>
                <w:szCs w:val="20"/>
              </w:rPr>
            </w:pPr>
            <w:r w:rsidRPr="00963E74">
              <w:rPr>
                <w:rFonts w:ascii="Times New Roman" w:hAnsi="Times New Roman" w:cs="Times New Roman"/>
                <w:sz w:val="20"/>
                <w:szCs w:val="20"/>
              </w:rPr>
              <w:t>– обращения граждан и организаций?</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Учитываются все перечисленные факторы.</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Учитывается два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перечисленных факторов.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Учитывается один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перечисленных факторов.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2330CC">
        <w:trPr>
          <w:trHeight w:val="508"/>
        </w:trPr>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Перечисленные факторы </w:t>
            </w:r>
            <w:r w:rsidR="00F46EA4">
              <w:rPr>
                <w:rFonts w:ascii="Times New Roman" w:hAnsi="Times New Roman" w:cs="Times New Roman"/>
                <w:sz w:val="20"/>
                <w:szCs w:val="20"/>
              </w:rPr>
              <w:br/>
            </w:r>
            <w:r w:rsidRPr="00963E74">
              <w:rPr>
                <w:rFonts w:ascii="Times New Roman" w:hAnsi="Times New Roman" w:cs="Times New Roman"/>
                <w:sz w:val="20"/>
                <w:szCs w:val="20"/>
              </w:rPr>
              <w:t>не учитываются.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14850" w:type="dxa"/>
            <w:gridSpan w:val="6"/>
          </w:tcPr>
          <w:p w:rsidR="00BD3AC4" w:rsidRPr="00963E74" w:rsidRDefault="009A10EA" w:rsidP="00506C1B">
            <w:pPr>
              <w:ind w:firstLine="389"/>
              <w:jc w:val="center"/>
              <w:rPr>
                <w:rFonts w:ascii="Times New Roman" w:hAnsi="Times New Roman" w:cs="Times New Roman"/>
                <w:sz w:val="20"/>
                <w:szCs w:val="20"/>
              </w:rPr>
            </w:pPr>
            <w:r w:rsidRPr="00963E74">
              <w:rPr>
                <w:rFonts w:ascii="Times New Roman" w:hAnsi="Times New Roman" w:cs="Times New Roman"/>
                <w:b/>
                <w:sz w:val="20"/>
                <w:szCs w:val="20"/>
              </w:rPr>
              <w:t>Качество проведения внутреннего финансового контроля</w:t>
            </w:r>
          </w:p>
        </w:tc>
      </w:tr>
      <w:tr w:rsidR="000B62A9" w:rsidRPr="00963E74" w:rsidTr="000B62A9">
        <w:tc>
          <w:tcPr>
            <w:tcW w:w="617" w:type="dxa"/>
            <w:vMerge w:val="restart"/>
          </w:tcPr>
          <w:p w:rsidR="000B62A9" w:rsidRPr="00963E74" w:rsidRDefault="000B62A9" w:rsidP="000B62A9">
            <w:pPr>
              <w:jc w:val="center"/>
              <w:rPr>
                <w:rFonts w:ascii="Times New Roman" w:hAnsi="Times New Roman" w:cs="Times New Roman"/>
                <w:sz w:val="20"/>
                <w:szCs w:val="20"/>
              </w:rPr>
            </w:pPr>
            <w:r>
              <w:rPr>
                <w:rFonts w:ascii="Times New Roman" w:hAnsi="Times New Roman" w:cs="Times New Roman"/>
                <w:sz w:val="20"/>
                <w:szCs w:val="20"/>
              </w:rPr>
              <w:t>2</w:t>
            </w:r>
            <w:r w:rsidRPr="00963E74">
              <w:rPr>
                <w:rFonts w:ascii="Times New Roman" w:hAnsi="Times New Roman" w:cs="Times New Roman"/>
                <w:sz w:val="20"/>
                <w:szCs w:val="20"/>
              </w:rPr>
              <w:t>.8</w:t>
            </w:r>
          </w:p>
        </w:tc>
        <w:tc>
          <w:tcPr>
            <w:tcW w:w="4239" w:type="dxa"/>
            <w:vMerge w:val="restart"/>
          </w:tcPr>
          <w:p w:rsidR="000B62A9" w:rsidRPr="000B62A9" w:rsidRDefault="000B62A9" w:rsidP="000B62A9">
            <w:pPr>
              <w:jc w:val="both"/>
              <w:rPr>
                <w:rFonts w:ascii="Times New Roman" w:hAnsi="Times New Roman" w:cs="Times New Roman"/>
                <w:sz w:val="20"/>
                <w:szCs w:val="20"/>
              </w:rPr>
            </w:pPr>
            <w:r w:rsidRPr="000B62A9">
              <w:rPr>
                <w:rFonts w:ascii="Times New Roman" w:hAnsi="Times New Roman" w:cs="Times New Roman"/>
                <w:sz w:val="20"/>
                <w:szCs w:val="20"/>
              </w:rPr>
              <w:t xml:space="preserve">Осуществляет ли главный администратор средств внутренний финансовый контроль методом «контроль по уровню подведомственности» в отношении процедур и операций, совершенных подведомственными распорядителями и получателями бюджетных средств, администраторами доходов бюджета </w:t>
            </w:r>
            <w:r w:rsidR="00067B76">
              <w:rPr>
                <w:rFonts w:ascii="Times New Roman" w:hAnsi="Times New Roman" w:cs="Times New Roman"/>
                <w:sz w:val="20"/>
                <w:szCs w:val="20"/>
              </w:rPr>
              <w:br/>
            </w:r>
            <w:r w:rsidRPr="000B62A9">
              <w:rPr>
                <w:rFonts w:ascii="Times New Roman" w:hAnsi="Times New Roman" w:cs="Times New Roman"/>
                <w:sz w:val="20"/>
                <w:szCs w:val="20"/>
              </w:rPr>
              <w:t>и администраторами источников финансирования дефицита бюджета:</w:t>
            </w:r>
          </w:p>
          <w:p w:rsidR="000B62A9" w:rsidRPr="000B62A9" w:rsidRDefault="000B62A9" w:rsidP="000B62A9">
            <w:pPr>
              <w:jc w:val="both"/>
              <w:rPr>
                <w:rFonts w:ascii="Times New Roman" w:hAnsi="Times New Roman" w:cs="Times New Roman"/>
                <w:sz w:val="20"/>
                <w:szCs w:val="20"/>
              </w:rPr>
            </w:pPr>
            <w:r w:rsidRPr="000B62A9">
              <w:rPr>
                <w:rFonts w:ascii="Times New Roman" w:hAnsi="Times New Roman" w:cs="Times New Roman"/>
                <w:sz w:val="20"/>
                <w:szCs w:val="20"/>
              </w:rPr>
              <w:t>– путем проведения проверок, направленных на установление соответствия представленных документов требованиям нормативных правовых актов Российской Федерации, регулирующих бюджетные правоотношения, и внутренним стандартам и процедурам;</w:t>
            </w:r>
          </w:p>
          <w:p w:rsidR="000B62A9" w:rsidRDefault="000B62A9" w:rsidP="000B62A9">
            <w:pPr>
              <w:jc w:val="both"/>
              <w:rPr>
                <w:rFonts w:ascii="Times New Roman" w:hAnsi="Times New Roman" w:cs="Times New Roman"/>
                <w:sz w:val="20"/>
                <w:szCs w:val="20"/>
              </w:rPr>
            </w:pPr>
            <w:r w:rsidRPr="000B62A9">
              <w:rPr>
                <w:rFonts w:ascii="Times New Roman" w:hAnsi="Times New Roman" w:cs="Times New Roman"/>
                <w:sz w:val="20"/>
                <w:szCs w:val="20"/>
              </w:rPr>
              <w:t xml:space="preserve">– путем сбора (запроса), анализа и оценки (мониторинга) главным администратором </w:t>
            </w:r>
            <w:r w:rsidRPr="000B62A9">
              <w:rPr>
                <w:rFonts w:ascii="Times New Roman" w:hAnsi="Times New Roman" w:cs="Times New Roman"/>
                <w:sz w:val="20"/>
                <w:szCs w:val="20"/>
              </w:rPr>
              <w:lastRenderedPageBreak/>
              <w:t xml:space="preserve">бюджетных средств, администратором бюджетных средств информации об организации и результатах выполнения внутренних бюджетных процедур подведомственными администраторами бюджетных средств и получателями бюджетных средств? </w:t>
            </w:r>
          </w:p>
          <w:p w:rsidR="000B62A9" w:rsidRPr="00963E74" w:rsidRDefault="000B62A9" w:rsidP="000B62A9">
            <w:pPr>
              <w:jc w:val="both"/>
              <w:rPr>
                <w:rFonts w:ascii="Times New Roman" w:hAnsi="Times New Roman" w:cs="Times New Roman"/>
                <w:sz w:val="20"/>
                <w:szCs w:val="20"/>
              </w:rPr>
            </w:pPr>
            <w:r w:rsidRPr="00963E74">
              <w:rPr>
                <w:rFonts w:ascii="Times New Roman" w:hAnsi="Times New Roman" w:cs="Times New Roman"/>
                <w:sz w:val="20"/>
                <w:szCs w:val="20"/>
              </w:rPr>
              <w:t xml:space="preserve">(п. </w:t>
            </w:r>
            <w:r>
              <w:rPr>
                <w:rFonts w:ascii="Times New Roman" w:hAnsi="Times New Roman" w:cs="Times New Roman"/>
                <w:sz w:val="20"/>
                <w:szCs w:val="20"/>
              </w:rPr>
              <w:t>21</w:t>
            </w:r>
            <w:r w:rsidRPr="00963E74">
              <w:rPr>
                <w:rFonts w:ascii="Times New Roman" w:hAnsi="Times New Roman" w:cs="Times New Roman"/>
                <w:sz w:val="20"/>
                <w:szCs w:val="20"/>
              </w:rPr>
              <w:t xml:space="preserve"> Правил)</w:t>
            </w:r>
          </w:p>
        </w:tc>
        <w:tc>
          <w:tcPr>
            <w:tcW w:w="3017" w:type="dxa"/>
          </w:tcPr>
          <w:p w:rsidR="000B62A9" w:rsidRPr="00963E74" w:rsidRDefault="000B62A9" w:rsidP="003F6D59">
            <w:pPr>
              <w:jc w:val="both"/>
              <w:rPr>
                <w:rFonts w:ascii="Times New Roman" w:hAnsi="Times New Roman" w:cs="Times New Roman"/>
                <w:sz w:val="20"/>
                <w:szCs w:val="20"/>
              </w:rPr>
            </w:pPr>
            <w:r w:rsidRPr="000B62A9">
              <w:rPr>
                <w:rFonts w:ascii="Times New Roman" w:hAnsi="Times New Roman" w:cs="Times New Roman"/>
                <w:sz w:val="20"/>
                <w:szCs w:val="20"/>
              </w:rPr>
              <w:lastRenderedPageBreak/>
              <w:t xml:space="preserve">Контроль по уровню подведомственности осуществляется </w:t>
            </w:r>
            <w:r>
              <w:rPr>
                <w:rFonts w:ascii="Times New Roman" w:hAnsi="Times New Roman" w:cs="Times New Roman"/>
                <w:sz w:val="20"/>
                <w:szCs w:val="20"/>
              </w:rPr>
              <w:t xml:space="preserve">обоими </w:t>
            </w:r>
            <w:r w:rsidRPr="000B62A9">
              <w:rPr>
                <w:rFonts w:ascii="Times New Roman" w:hAnsi="Times New Roman" w:cs="Times New Roman"/>
                <w:sz w:val="20"/>
                <w:szCs w:val="20"/>
              </w:rPr>
              <w:t>перечисленны</w:t>
            </w:r>
            <w:r>
              <w:rPr>
                <w:rFonts w:ascii="Times New Roman" w:hAnsi="Times New Roman" w:cs="Times New Roman"/>
                <w:sz w:val="20"/>
                <w:szCs w:val="20"/>
              </w:rPr>
              <w:t>ми</w:t>
            </w:r>
            <w:r w:rsidRPr="000B62A9">
              <w:rPr>
                <w:rFonts w:ascii="Times New Roman" w:hAnsi="Times New Roman" w:cs="Times New Roman"/>
                <w:sz w:val="20"/>
                <w:szCs w:val="20"/>
              </w:rPr>
              <w:t xml:space="preserve"> </w:t>
            </w:r>
            <w:r w:rsidR="003F6D59">
              <w:rPr>
                <w:rFonts w:ascii="Times New Roman" w:hAnsi="Times New Roman" w:cs="Times New Roman"/>
                <w:sz w:val="20"/>
                <w:szCs w:val="20"/>
              </w:rPr>
              <w:t>способами</w:t>
            </w:r>
          </w:p>
        </w:tc>
        <w:tc>
          <w:tcPr>
            <w:tcW w:w="1028" w:type="dxa"/>
          </w:tcPr>
          <w:p w:rsidR="000B62A9" w:rsidRPr="00963E74" w:rsidRDefault="000B62A9" w:rsidP="000B62A9">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0B62A9" w:rsidRPr="00963E74" w:rsidRDefault="000B62A9" w:rsidP="000B62A9">
            <w:pPr>
              <w:jc w:val="center"/>
              <w:rPr>
                <w:rFonts w:ascii="Times New Roman" w:hAnsi="Times New Roman" w:cs="Times New Roman"/>
                <w:sz w:val="20"/>
                <w:szCs w:val="20"/>
              </w:rPr>
            </w:pPr>
          </w:p>
        </w:tc>
        <w:tc>
          <w:tcPr>
            <w:tcW w:w="4494" w:type="dxa"/>
            <w:vMerge w:val="restart"/>
          </w:tcPr>
          <w:p w:rsidR="000B62A9" w:rsidRPr="000B62A9" w:rsidRDefault="000B62A9" w:rsidP="000B62A9">
            <w:pPr>
              <w:ind w:firstLine="417"/>
              <w:jc w:val="both"/>
              <w:rPr>
                <w:rFonts w:ascii="Times New Roman" w:hAnsi="Times New Roman" w:cs="Times New Roman"/>
                <w:i/>
                <w:sz w:val="20"/>
                <w:szCs w:val="20"/>
              </w:rPr>
            </w:pPr>
            <w:r w:rsidRPr="000B62A9">
              <w:rPr>
                <w:rFonts w:ascii="Times New Roman" w:hAnsi="Times New Roman" w:cs="Times New Roman"/>
                <w:i/>
                <w:sz w:val="20"/>
                <w:szCs w:val="20"/>
              </w:rPr>
              <w:t>Если контроль осуществляется одним из перечисленных способов, указать каким</w:t>
            </w:r>
          </w:p>
          <w:p w:rsidR="000B62A9" w:rsidRPr="000B62A9" w:rsidRDefault="000B62A9" w:rsidP="000B62A9">
            <w:pPr>
              <w:jc w:val="both"/>
              <w:rPr>
                <w:rFonts w:ascii="Times New Roman" w:hAnsi="Times New Roman" w:cs="Times New Roman"/>
                <w:i/>
                <w:sz w:val="20"/>
                <w:szCs w:val="20"/>
              </w:rPr>
            </w:pPr>
          </w:p>
          <w:p w:rsidR="000B62A9" w:rsidRPr="00963E74" w:rsidRDefault="000B62A9" w:rsidP="000B62A9">
            <w:pPr>
              <w:ind w:firstLine="389"/>
              <w:jc w:val="both"/>
              <w:rPr>
                <w:rFonts w:ascii="Times New Roman" w:hAnsi="Times New Roman" w:cs="Times New Roman"/>
                <w:sz w:val="20"/>
                <w:szCs w:val="20"/>
              </w:rPr>
            </w:pPr>
            <w:r w:rsidRPr="000B62A9">
              <w:rPr>
                <w:rFonts w:ascii="Times New Roman" w:hAnsi="Times New Roman" w:cs="Times New Roman"/>
                <w:i/>
                <w:sz w:val="20"/>
                <w:szCs w:val="20"/>
              </w:rPr>
              <w:t>В случае неисполнения (частичного исполнения) пункта Правил - указать причины</w:t>
            </w:r>
          </w:p>
        </w:tc>
      </w:tr>
      <w:tr w:rsidR="000B62A9" w:rsidRPr="00963E74" w:rsidTr="000B62A9">
        <w:tc>
          <w:tcPr>
            <w:tcW w:w="617" w:type="dxa"/>
            <w:vMerge/>
          </w:tcPr>
          <w:p w:rsidR="000B62A9" w:rsidRPr="00963E74" w:rsidRDefault="000B62A9" w:rsidP="000B62A9">
            <w:pPr>
              <w:jc w:val="center"/>
              <w:rPr>
                <w:rFonts w:ascii="Times New Roman" w:hAnsi="Times New Roman" w:cs="Times New Roman"/>
                <w:sz w:val="20"/>
                <w:szCs w:val="20"/>
              </w:rPr>
            </w:pPr>
          </w:p>
        </w:tc>
        <w:tc>
          <w:tcPr>
            <w:tcW w:w="4239" w:type="dxa"/>
            <w:vMerge/>
          </w:tcPr>
          <w:p w:rsidR="000B62A9" w:rsidRPr="00963E74" w:rsidRDefault="000B62A9" w:rsidP="000B62A9">
            <w:pPr>
              <w:jc w:val="both"/>
              <w:rPr>
                <w:rFonts w:ascii="Times New Roman" w:hAnsi="Times New Roman" w:cs="Times New Roman"/>
                <w:sz w:val="20"/>
                <w:szCs w:val="20"/>
              </w:rPr>
            </w:pPr>
          </w:p>
        </w:tc>
        <w:tc>
          <w:tcPr>
            <w:tcW w:w="3017" w:type="dxa"/>
          </w:tcPr>
          <w:p w:rsidR="000B62A9" w:rsidRPr="00963E74" w:rsidRDefault="000B62A9" w:rsidP="003F6D59">
            <w:pPr>
              <w:jc w:val="both"/>
              <w:rPr>
                <w:rFonts w:ascii="Times New Roman" w:hAnsi="Times New Roman" w:cs="Times New Roman"/>
                <w:sz w:val="20"/>
                <w:szCs w:val="20"/>
              </w:rPr>
            </w:pPr>
            <w:r w:rsidRPr="000B62A9">
              <w:rPr>
                <w:rFonts w:ascii="Times New Roman" w:hAnsi="Times New Roman" w:cs="Times New Roman"/>
                <w:sz w:val="20"/>
                <w:szCs w:val="20"/>
              </w:rPr>
              <w:t>Контроль по уровню подведомственности осуществляется</w:t>
            </w:r>
            <w:r>
              <w:rPr>
                <w:rFonts w:ascii="Times New Roman" w:hAnsi="Times New Roman" w:cs="Times New Roman"/>
                <w:sz w:val="20"/>
                <w:szCs w:val="20"/>
              </w:rPr>
              <w:t xml:space="preserve"> одним из перечисленных </w:t>
            </w:r>
            <w:r w:rsidR="003F6D59">
              <w:rPr>
                <w:rFonts w:ascii="Times New Roman" w:hAnsi="Times New Roman" w:cs="Times New Roman"/>
                <w:sz w:val="20"/>
                <w:szCs w:val="20"/>
              </w:rPr>
              <w:t>способов</w:t>
            </w:r>
          </w:p>
        </w:tc>
        <w:tc>
          <w:tcPr>
            <w:tcW w:w="1028" w:type="dxa"/>
          </w:tcPr>
          <w:p w:rsidR="000B62A9" w:rsidRPr="00963E74" w:rsidRDefault="000B62A9" w:rsidP="000B62A9">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0B62A9" w:rsidRPr="00963E74" w:rsidRDefault="000B62A9" w:rsidP="000B62A9">
            <w:pPr>
              <w:jc w:val="center"/>
              <w:rPr>
                <w:rFonts w:ascii="Times New Roman" w:hAnsi="Times New Roman" w:cs="Times New Roman"/>
                <w:sz w:val="20"/>
                <w:szCs w:val="20"/>
              </w:rPr>
            </w:pPr>
          </w:p>
        </w:tc>
        <w:tc>
          <w:tcPr>
            <w:tcW w:w="4494" w:type="dxa"/>
            <w:vMerge/>
          </w:tcPr>
          <w:p w:rsidR="000B62A9" w:rsidRPr="00963E74" w:rsidRDefault="000B62A9" w:rsidP="000B62A9">
            <w:pPr>
              <w:ind w:firstLine="389"/>
              <w:jc w:val="both"/>
              <w:rPr>
                <w:rFonts w:ascii="Times New Roman" w:hAnsi="Times New Roman" w:cs="Times New Roman"/>
                <w:sz w:val="20"/>
                <w:szCs w:val="20"/>
              </w:rPr>
            </w:pPr>
          </w:p>
        </w:tc>
      </w:tr>
      <w:tr w:rsidR="000B62A9" w:rsidRPr="00963E74" w:rsidTr="000B62A9">
        <w:tc>
          <w:tcPr>
            <w:tcW w:w="617" w:type="dxa"/>
            <w:vMerge/>
          </w:tcPr>
          <w:p w:rsidR="000B62A9" w:rsidRPr="00963E74" w:rsidRDefault="000B62A9" w:rsidP="000B62A9">
            <w:pPr>
              <w:jc w:val="center"/>
              <w:rPr>
                <w:rFonts w:ascii="Times New Roman" w:hAnsi="Times New Roman" w:cs="Times New Roman"/>
                <w:sz w:val="20"/>
                <w:szCs w:val="20"/>
              </w:rPr>
            </w:pPr>
          </w:p>
        </w:tc>
        <w:tc>
          <w:tcPr>
            <w:tcW w:w="4239" w:type="dxa"/>
            <w:vMerge/>
          </w:tcPr>
          <w:p w:rsidR="000B62A9" w:rsidRPr="00963E74" w:rsidRDefault="000B62A9" w:rsidP="000B62A9">
            <w:pPr>
              <w:jc w:val="both"/>
              <w:rPr>
                <w:rFonts w:ascii="Times New Roman" w:hAnsi="Times New Roman" w:cs="Times New Roman"/>
                <w:sz w:val="20"/>
                <w:szCs w:val="20"/>
              </w:rPr>
            </w:pPr>
          </w:p>
        </w:tc>
        <w:tc>
          <w:tcPr>
            <w:tcW w:w="3017" w:type="dxa"/>
          </w:tcPr>
          <w:p w:rsidR="000B62A9" w:rsidRPr="00963E74" w:rsidRDefault="000B62A9" w:rsidP="000B62A9">
            <w:pPr>
              <w:jc w:val="both"/>
              <w:rPr>
                <w:rFonts w:ascii="Times New Roman" w:hAnsi="Times New Roman" w:cs="Times New Roman"/>
                <w:sz w:val="20"/>
                <w:szCs w:val="20"/>
              </w:rPr>
            </w:pPr>
            <w:r>
              <w:rPr>
                <w:rFonts w:ascii="Times New Roman" w:hAnsi="Times New Roman" w:cs="Times New Roman"/>
                <w:sz w:val="20"/>
                <w:szCs w:val="20"/>
              </w:rPr>
              <w:t>Контроль по уровню подведомственности не осуществляется</w:t>
            </w:r>
          </w:p>
        </w:tc>
        <w:tc>
          <w:tcPr>
            <w:tcW w:w="1028" w:type="dxa"/>
          </w:tcPr>
          <w:p w:rsidR="000B62A9" w:rsidRPr="00963E74" w:rsidRDefault="000B62A9" w:rsidP="000B62A9">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0B62A9" w:rsidRPr="00963E74" w:rsidRDefault="000B62A9" w:rsidP="000B62A9">
            <w:pPr>
              <w:jc w:val="center"/>
              <w:rPr>
                <w:rFonts w:ascii="Times New Roman" w:hAnsi="Times New Roman" w:cs="Times New Roman"/>
                <w:sz w:val="20"/>
                <w:szCs w:val="20"/>
              </w:rPr>
            </w:pPr>
          </w:p>
        </w:tc>
        <w:tc>
          <w:tcPr>
            <w:tcW w:w="4494" w:type="dxa"/>
            <w:vMerge/>
          </w:tcPr>
          <w:p w:rsidR="000B62A9" w:rsidRPr="00963E74" w:rsidRDefault="000B62A9" w:rsidP="000B62A9">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0B62A9">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00506C1B" w:rsidRPr="00963E74">
              <w:rPr>
                <w:rFonts w:ascii="Times New Roman" w:hAnsi="Times New Roman" w:cs="Times New Roman"/>
                <w:sz w:val="20"/>
                <w:szCs w:val="20"/>
              </w:rPr>
              <w:t>.</w:t>
            </w:r>
            <w:r w:rsidR="000B62A9">
              <w:rPr>
                <w:rFonts w:ascii="Times New Roman" w:hAnsi="Times New Roman" w:cs="Times New Roman"/>
                <w:sz w:val="20"/>
                <w:szCs w:val="20"/>
              </w:rPr>
              <w:t>9</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 ли место случаи несоблюдения требований, установленных картами контроля: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к периодичности контрольных действий;</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к методам контроля;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к способам проведения контрольных действий,</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при осуществлении внутреннего финансового контроля?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18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Случаи несоблюдения требований, перечисленных </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в настоящем пункте, </w:t>
            </w:r>
            <w:r w:rsidR="00F46EA4">
              <w:rPr>
                <w:rFonts w:ascii="Times New Roman" w:hAnsi="Times New Roman" w:cs="Times New Roman"/>
                <w:sz w:val="20"/>
                <w:szCs w:val="20"/>
              </w:rPr>
              <w:br/>
            </w:r>
            <w:r w:rsidRPr="00963E74">
              <w:rPr>
                <w:rFonts w:ascii="Times New Roman" w:hAnsi="Times New Roman" w:cs="Times New Roman"/>
                <w:sz w:val="20"/>
                <w:szCs w:val="20"/>
              </w:rPr>
              <w:t>не выявлялись</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Имели место отдельные случаи несоблюдения требований, перечисленных в настоящем пункте</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Имели место множественные случаи несоблюдения требований, перечисленных </w:t>
            </w:r>
            <w:r w:rsidR="00F46EA4">
              <w:rPr>
                <w:rFonts w:ascii="Times New Roman" w:hAnsi="Times New Roman" w:cs="Times New Roman"/>
                <w:sz w:val="20"/>
                <w:szCs w:val="20"/>
              </w:rPr>
              <w:br/>
            </w:r>
            <w:r w:rsidRPr="00963E74">
              <w:rPr>
                <w:rFonts w:ascii="Times New Roman" w:hAnsi="Times New Roman" w:cs="Times New Roman"/>
                <w:sz w:val="20"/>
                <w:szCs w:val="20"/>
              </w:rPr>
              <w:t>в настоящем пункте</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3F6D59">
              <w:rPr>
                <w:rFonts w:ascii="Times New Roman" w:hAnsi="Times New Roman" w:cs="Times New Roman"/>
                <w:sz w:val="20"/>
                <w:szCs w:val="20"/>
              </w:rPr>
              <w:t>10</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Имели ли случаи нарушения следующих требований при ведении регистров (журналов) внутреннего финансового контроля (далее – журналы):</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журналы ведутся всеми структурными подразделениями, ответственными </w:t>
            </w:r>
            <w:r w:rsidR="00F46EA4">
              <w:rPr>
                <w:rFonts w:ascii="Times New Roman" w:hAnsi="Times New Roman" w:cs="Times New Roman"/>
                <w:sz w:val="20"/>
                <w:szCs w:val="20"/>
              </w:rPr>
              <w:br/>
            </w:r>
            <w:r w:rsidRPr="00963E74">
              <w:rPr>
                <w:rFonts w:ascii="Times New Roman" w:hAnsi="Times New Roman" w:cs="Times New Roman"/>
                <w:sz w:val="20"/>
                <w:szCs w:val="20"/>
              </w:rPr>
              <w:t>за выполнение внутренних бюджетных процедур;</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журналы содержат информацию </w:t>
            </w:r>
            <w:r w:rsidR="00F46EA4">
              <w:rPr>
                <w:rFonts w:ascii="Times New Roman" w:hAnsi="Times New Roman" w:cs="Times New Roman"/>
                <w:sz w:val="20"/>
                <w:szCs w:val="20"/>
              </w:rPr>
              <w:br/>
            </w:r>
            <w:r w:rsidRPr="00963E74">
              <w:rPr>
                <w:rFonts w:ascii="Times New Roman" w:hAnsi="Times New Roman" w:cs="Times New Roman"/>
                <w:sz w:val="20"/>
                <w:szCs w:val="20"/>
              </w:rPr>
              <w:t>о недостатках и нарушениях, выявленных при исполнении внутренних бюджетных процедур;</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журналы содержат сведения </w:t>
            </w:r>
            <w:r w:rsidR="00F46EA4">
              <w:rPr>
                <w:rFonts w:ascii="Times New Roman" w:hAnsi="Times New Roman" w:cs="Times New Roman"/>
                <w:sz w:val="20"/>
                <w:szCs w:val="20"/>
              </w:rPr>
              <w:br/>
            </w:r>
            <w:r w:rsidRPr="00963E74">
              <w:rPr>
                <w:rFonts w:ascii="Times New Roman" w:hAnsi="Times New Roman" w:cs="Times New Roman"/>
                <w:sz w:val="20"/>
                <w:szCs w:val="20"/>
              </w:rPr>
              <w:t>о причинах рисков возникновения нарушений, недостатков;</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журналы содержат сведения </w:t>
            </w:r>
            <w:r w:rsidR="00F46EA4">
              <w:rPr>
                <w:rFonts w:ascii="Times New Roman" w:hAnsi="Times New Roman" w:cs="Times New Roman"/>
                <w:sz w:val="20"/>
                <w:szCs w:val="20"/>
              </w:rPr>
              <w:br/>
            </w:r>
            <w:r w:rsidRPr="00963E74">
              <w:rPr>
                <w:rFonts w:ascii="Times New Roman" w:hAnsi="Times New Roman" w:cs="Times New Roman"/>
                <w:sz w:val="20"/>
                <w:szCs w:val="20"/>
              </w:rPr>
              <w:t>о предлагаемых мерах по устранению выявленных нарушений, недостатков,</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при осуществлении внутреннего финансового контроля?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lastRenderedPageBreak/>
              <w:t>(п. 22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Все требования, перечисленные в настоящем пункте, выполнены в полном объеме всеми структурными подразделениями главного администратора средств, ответственными </w:t>
            </w:r>
            <w:r w:rsidR="00F46EA4">
              <w:rPr>
                <w:rFonts w:ascii="Times New Roman" w:hAnsi="Times New Roman" w:cs="Times New Roman"/>
                <w:sz w:val="20"/>
                <w:szCs w:val="20"/>
              </w:rPr>
              <w:br/>
            </w:r>
            <w:r w:rsidRPr="00963E74">
              <w:rPr>
                <w:rFonts w:ascii="Times New Roman" w:hAnsi="Times New Roman" w:cs="Times New Roman"/>
                <w:sz w:val="20"/>
                <w:szCs w:val="20"/>
              </w:rPr>
              <w:t>за выполнение внутренних бюджетных процедур</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Имеет место единичный случай невыполнения одного </w:t>
            </w:r>
            <w:r w:rsidR="00F46EA4">
              <w:rPr>
                <w:rFonts w:ascii="Times New Roman" w:hAnsi="Times New Roman" w:cs="Times New Roman"/>
                <w:sz w:val="20"/>
                <w:szCs w:val="20"/>
              </w:rPr>
              <w:br/>
            </w:r>
            <w:r w:rsidRPr="00963E74">
              <w:rPr>
                <w:rFonts w:ascii="Times New Roman" w:hAnsi="Times New Roman" w:cs="Times New Roman"/>
                <w:sz w:val="20"/>
                <w:szCs w:val="20"/>
              </w:rPr>
              <w:t>из перечисленный в настоящем пункте требований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перечисленные </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в настоящем пункте, выполнены не всеми подразделениями главного администратора средств, ответственными </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за выполнение внутренних бюджетных процедур, </w:t>
            </w:r>
            <w:r w:rsidR="00F46EA4">
              <w:rPr>
                <w:rFonts w:ascii="Times New Roman" w:hAnsi="Times New Roman" w:cs="Times New Roman"/>
                <w:sz w:val="20"/>
                <w:szCs w:val="20"/>
              </w:rPr>
              <w:br/>
            </w:r>
            <w:r w:rsidRPr="00963E74">
              <w:rPr>
                <w:rFonts w:ascii="Times New Roman" w:hAnsi="Times New Roman" w:cs="Times New Roman"/>
                <w:sz w:val="20"/>
                <w:szCs w:val="20"/>
              </w:rPr>
              <w:t>и не в полном объеме</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rPr>
          <w:trHeight w:val="352"/>
        </w:trPr>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Требования, указанные </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в настоящем пункте, </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не выполнялись ни одним </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из структурных подразделений главного администратора средств, ответственных </w:t>
            </w:r>
            <w:r w:rsidR="00F46EA4">
              <w:rPr>
                <w:rFonts w:ascii="Times New Roman" w:hAnsi="Times New Roman" w:cs="Times New Roman"/>
                <w:sz w:val="20"/>
                <w:szCs w:val="20"/>
              </w:rPr>
              <w:br/>
            </w:r>
            <w:r w:rsidRPr="00963E74">
              <w:rPr>
                <w:rFonts w:ascii="Times New Roman" w:hAnsi="Times New Roman" w:cs="Times New Roman"/>
                <w:sz w:val="20"/>
                <w:szCs w:val="20"/>
              </w:rPr>
              <w:t>за выполнение внутренних бюджетных процедур</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009A10EA" w:rsidRPr="00963E74">
              <w:rPr>
                <w:rFonts w:ascii="Times New Roman" w:hAnsi="Times New Roman" w:cs="Times New Roman"/>
                <w:sz w:val="20"/>
                <w:szCs w:val="20"/>
              </w:rPr>
              <w:t>.1</w:t>
            </w:r>
            <w:r w:rsidR="003F6D59">
              <w:rPr>
                <w:rFonts w:ascii="Times New Roman" w:hAnsi="Times New Roman" w:cs="Times New Roman"/>
                <w:sz w:val="20"/>
                <w:szCs w:val="20"/>
              </w:rPr>
              <w:t>1</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ли учет журналов в порядке, установленном главным администратором средств?</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23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Осуществляется в соответствии с установленным порядком </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 место отдельные нарушения установленного порядка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b/>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rPr>
          <w:trHeight w:val="920"/>
        </w:trPr>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 место множественные нарушения установленного порядка или порядок </w:t>
            </w:r>
            <w:r w:rsidR="00F46EA4">
              <w:rPr>
                <w:rFonts w:ascii="Times New Roman" w:hAnsi="Times New Roman" w:cs="Times New Roman"/>
                <w:sz w:val="20"/>
                <w:szCs w:val="20"/>
              </w:rPr>
              <w:br/>
            </w:r>
            <w:r w:rsidRPr="00963E74">
              <w:rPr>
                <w:rFonts w:ascii="Times New Roman" w:hAnsi="Times New Roman" w:cs="Times New Roman"/>
                <w:sz w:val="20"/>
                <w:szCs w:val="20"/>
              </w:rPr>
              <w:t>не установлен</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b/>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9A10EA" w:rsidRPr="00963E74">
              <w:rPr>
                <w:rFonts w:ascii="Times New Roman" w:hAnsi="Times New Roman" w:cs="Times New Roman"/>
                <w:sz w:val="20"/>
                <w:szCs w:val="20"/>
              </w:rPr>
              <w:t>.1</w:t>
            </w:r>
            <w:r w:rsidR="003F6D59">
              <w:rPr>
                <w:rFonts w:ascii="Times New Roman" w:hAnsi="Times New Roman" w:cs="Times New Roman"/>
                <w:sz w:val="20"/>
                <w:szCs w:val="20"/>
              </w:rPr>
              <w:t>2</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Осуществляется ли хранение журналов </w:t>
            </w:r>
            <w:r w:rsidR="00F46EA4">
              <w:rPr>
                <w:rFonts w:ascii="Times New Roman" w:hAnsi="Times New Roman" w:cs="Times New Roman"/>
                <w:sz w:val="20"/>
                <w:szCs w:val="20"/>
              </w:rPr>
              <w:br/>
            </w:r>
            <w:r w:rsidRPr="00963E74">
              <w:rPr>
                <w:rFonts w:ascii="Times New Roman" w:hAnsi="Times New Roman" w:cs="Times New Roman"/>
                <w:sz w:val="20"/>
                <w:szCs w:val="20"/>
              </w:rPr>
              <w:t>в порядке, установленном главным администратором средств?</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23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Осуществляется в соответствии с установленным порядком </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 место отдельные нарушения установленного порядка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810A00">
        <w:trPr>
          <w:trHeight w:val="237"/>
        </w:trPr>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 место множественные нарушения установленного порядка или порядок </w:t>
            </w:r>
            <w:r w:rsidR="00F46EA4">
              <w:rPr>
                <w:rFonts w:ascii="Times New Roman" w:hAnsi="Times New Roman" w:cs="Times New Roman"/>
                <w:sz w:val="20"/>
                <w:szCs w:val="20"/>
              </w:rPr>
              <w:br/>
            </w:r>
            <w:r w:rsidRPr="00963E74">
              <w:rPr>
                <w:rFonts w:ascii="Times New Roman" w:hAnsi="Times New Roman" w:cs="Times New Roman"/>
                <w:sz w:val="20"/>
                <w:szCs w:val="20"/>
              </w:rPr>
              <w:t>не установлен</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.1</w:t>
            </w:r>
            <w:r w:rsidR="003F6D59">
              <w:rPr>
                <w:rFonts w:ascii="Times New Roman" w:hAnsi="Times New Roman" w:cs="Times New Roman"/>
                <w:sz w:val="20"/>
                <w:szCs w:val="20"/>
              </w:rPr>
              <w:t>3</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Осуществляется ли направление руководителю главного администратора средств информации о результатах внутреннего финансового контроля </w:t>
            </w:r>
            <w:r w:rsidR="00F46EA4">
              <w:rPr>
                <w:rFonts w:ascii="Times New Roman" w:hAnsi="Times New Roman" w:cs="Times New Roman"/>
                <w:sz w:val="20"/>
                <w:szCs w:val="20"/>
              </w:rPr>
              <w:br/>
            </w:r>
            <w:r w:rsidRPr="00963E74">
              <w:rPr>
                <w:rFonts w:ascii="Times New Roman" w:hAnsi="Times New Roman" w:cs="Times New Roman"/>
                <w:sz w:val="20"/>
                <w:szCs w:val="20"/>
              </w:rPr>
              <w:t>с установленной периодичностью?</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24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Информация направляется всеми подразделениями, ответственными за результаты выполнения внутренних бюджетных процедур, (уполномоченным подразделением) </w:t>
            </w:r>
            <w:r w:rsidR="00F46EA4">
              <w:rPr>
                <w:rFonts w:ascii="Times New Roman" w:hAnsi="Times New Roman" w:cs="Times New Roman"/>
                <w:sz w:val="20"/>
                <w:szCs w:val="20"/>
              </w:rPr>
              <w:br/>
            </w:r>
            <w:r w:rsidRPr="00963E74">
              <w:rPr>
                <w:rFonts w:ascii="Times New Roman" w:hAnsi="Times New Roman" w:cs="Times New Roman"/>
                <w:sz w:val="20"/>
                <w:szCs w:val="20"/>
              </w:rPr>
              <w:t>с установленной периодичностью</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51171D" w:rsidRPr="00963E74" w:rsidRDefault="0051171D" w:rsidP="00AF5491">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Указать основные нарушения (недостатки), выявленные в ходе внутреннего финансового контроля</w:t>
            </w:r>
            <w:r w:rsidR="00DF3C03" w:rsidRPr="00963E74">
              <w:rPr>
                <w:rFonts w:ascii="Times New Roman" w:hAnsi="Times New Roman" w:cs="Times New Roman"/>
                <w:i/>
                <w:sz w:val="20"/>
                <w:szCs w:val="20"/>
              </w:rPr>
              <w:t xml:space="preserve"> за 2016 год</w:t>
            </w:r>
          </w:p>
          <w:p w:rsidR="006630F5" w:rsidRPr="00963E74" w:rsidRDefault="006630F5" w:rsidP="006630F5">
            <w:pPr>
              <w:ind w:firstLine="389"/>
              <w:jc w:val="center"/>
              <w:rPr>
                <w:rFonts w:ascii="Times New Roman" w:hAnsi="Times New Roman" w:cs="Times New Roman"/>
                <w:sz w:val="20"/>
                <w:szCs w:val="20"/>
              </w:rPr>
            </w:pPr>
          </w:p>
          <w:p w:rsidR="00AF5491" w:rsidRPr="00963E74" w:rsidRDefault="00AF5491" w:rsidP="00AF5491">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Указать количество нарушений/недостатков, выявленных в ходе осуществления внутреннего финансового контроля</w:t>
            </w:r>
            <w:r w:rsidR="00DF3C03" w:rsidRPr="00963E74">
              <w:rPr>
                <w:rFonts w:ascii="Times New Roman" w:hAnsi="Times New Roman" w:cs="Times New Roman"/>
                <w:i/>
                <w:sz w:val="20"/>
                <w:szCs w:val="20"/>
              </w:rPr>
              <w:t xml:space="preserve"> в 2016 году</w:t>
            </w:r>
            <w:r w:rsidRPr="00963E74">
              <w:rPr>
                <w:rFonts w:ascii="Times New Roman" w:hAnsi="Times New Roman" w:cs="Times New Roman"/>
                <w:i/>
                <w:sz w:val="20"/>
                <w:szCs w:val="20"/>
              </w:rPr>
              <w:t xml:space="preserve">, </w:t>
            </w:r>
            <w:r w:rsidR="007549CE" w:rsidRPr="00963E74">
              <w:rPr>
                <w:rFonts w:ascii="Times New Roman" w:hAnsi="Times New Roman" w:cs="Times New Roman"/>
                <w:i/>
                <w:sz w:val="20"/>
                <w:szCs w:val="20"/>
              </w:rPr>
              <w:t>ед</w:t>
            </w:r>
            <w:r w:rsidRPr="00963E74">
              <w:rPr>
                <w:rFonts w:ascii="Times New Roman" w:hAnsi="Times New Roman" w:cs="Times New Roman"/>
                <w:i/>
                <w:sz w:val="20"/>
                <w:szCs w:val="20"/>
              </w:rPr>
              <w:t xml:space="preserve">., </w:t>
            </w:r>
          </w:p>
          <w:p w:rsidR="00AF5491" w:rsidRPr="00963E74" w:rsidRDefault="00AF5491" w:rsidP="00AF5491">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 xml:space="preserve">в том числе финансовых нарушений, </w:t>
            </w:r>
            <w:r w:rsidR="007549CE" w:rsidRPr="00963E74">
              <w:rPr>
                <w:rFonts w:ascii="Times New Roman" w:hAnsi="Times New Roman" w:cs="Times New Roman"/>
                <w:i/>
                <w:sz w:val="20"/>
                <w:szCs w:val="20"/>
              </w:rPr>
              <w:t>ед</w:t>
            </w:r>
            <w:r w:rsidR="00F46EA4">
              <w:rPr>
                <w:rFonts w:ascii="Times New Roman" w:hAnsi="Times New Roman" w:cs="Times New Roman"/>
                <w:i/>
                <w:sz w:val="20"/>
                <w:szCs w:val="20"/>
              </w:rPr>
              <w:t>.</w:t>
            </w:r>
          </w:p>
          <w:p w:rsidR="00AF5491" w:rsidRPr="00963E74" w:rsidRDefault="00AF5491" w:rsidP="00AF5491">
            <w:pPr>
              <w:ind w:firstLine="389"/>
              <w:jc w:val="center"/>
              <w:rPr>
                <w:rFonts w:ascii="Times New Roman" w:hAnsi="Times New Roman" w:cs="Times New Roman"/>
                <w:i/>
                <w:sz w:val="20"/>
                <w:szCs w:val="20"/>
              </w:rPr>
            </w:pPr>
          </w:p>
          <w:p w:rsidR="00AF5491" w:rsidRPr="00963E74" w:rsidRDefault="00AF5491" w:rsidP="00AF5491">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Указать объем средств, по которым внутренним финансовым контролем выявлены финансовые нарушения</w:t>
            </w:r>
            <w:r w:rsidR="00DF3C03" w:rsidRPr="00963E74">
              <w:rPr>
                <w:rFonts w:ascii="Times New Roman" w:hAnsi="Times New Roman" w:cs="Times New Roman"/>
                <w:i/>
                <w:sz w:val="20"/>
                <w:szCs w:val="20"/>
              </w:rPr>
              <w:t xml:space="preserve"> в 2016 году</w:t>
            </w:r>
            <w:r w:rsidRPr="00963E74">
              <w:rPr>
                <w:rFonts w:ascii="Times New Roman" w:hAnsi="Times New Roman" w:cs="Times New Roman"/>
                <w:i/>
                <w:sz w:val="20"/>
                <w:szCs w:val="20"/>
              </w:rPr>
              <w:t>, тыс.руб.</w:t>
            </w:r>
          </w:p>
          <w:p w:rsidR="00AF5491" w:rsidRPr="00963E74" w:rsidRDefault="00AF5491" w:rsidP="00AF5491">
            <w:pPr>
              <w:ind w:firstLine="389"/>
              <w:jc w:val="center"/>
              <w:rPr>
                <w:rFonts w:ascii="Times New Roman" w:hAnsi="Times New Roman" w:cs="Times New Roman"/>
                <w:i/>
                <w:sz w:val="20"/>
                <w:szCs w:val="20"/>
              </w:rPr>
            </w:pPr>
          </w:p>
          <w:p w:rsidR="006630F5" w:rsidRPr="00963E74" w:rsidRDefault="006630F5" w:rsidP="00AF5491">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 xml:space="preserve">Указать объем средств, по которым </w:t>
            </w:r>
            <w:r w:rsidRPr="00963E74">
              <w:rPr>
                <w:rFonts w:ascii="Times New Roman" w:hAnsi="Times New Roman" w:cs="Times New Roman"/>
                <w:i/>
                <w:sz w:val="20"/>
                <w:szCs w:val="20"/>
              </w:rPr>
              <w:lastRenderedPageBreak/>
              <w:t>предотвращены финансовые нарушения</w:t>
            </w:r>
            <w:r w:rsidR="00DF3C03" w:rsidRPr="00963E74">
              <w:rPr>
                <w:rFonts w:ascii="Times New Roman" w:hAnsi="Times New Roman" w:cs="Times New Roman"/>
                <w:i/>
                <w:sz w:val="20"/>
                <w:szCs w:val="20"/>
              </w:rPr>
              <w:t xml:space="preserve"> в 2016 году</w:t>
            </w:r>
            <w:r w:rsidRPr="00963E74">
              <w:rPr>
                <w:rFonts w:ascii="Times New Roman" w:hAnsi="Times New Roman" w:cs="Times New Roman"/>
                <w:i/>
                <w:sz w:val="20"/>
                <w:szCs w:val="20"/>
              </w:rPr>
              <w:t>, тыс.руб</w:t>
            </w:r>
          </w:p>
          <w:p w:rsidR="00DF3C03" w:rsidRPr="00963E74" w:rsidRDefault="00DF3C03" w:rsidP="00AF5491">
            <w:pPr>
              <w:ind w:firstLine="389"/>
              <w:jc w:val="center"/>
              <w:rPr>
                <w:rFonts w:ascii="Times New Roman" w:hAnsi="Times New Roman" w:cs="Times New Roman"/>
                <w:i/>
                <w:sz w:val="20"/>
                <w:szCs w:val="20"/>
              </w:rPr>
            </w:pPr>
          </w:p>
          <w:p w:rsidR="00DF3C03" w:rsidRPr="00963E74" w:rsidRDefault="00DF3C03" w:rsidP="00DF3C03">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Указать кратко какая информация</w:t>
            </w:r>
            <w:r w:rsidR="00F46EA4">
              <w:rPr>
                <w:rFonts w:ascii="Times New Roman" w:hAnsi="Times New Roman" w:cs="Times New Roman"/>
                <w:i/>
                <w:sz w:val="20"/>
                <w:szCs w:val="20"/>
              </w:rPr>
              <w:br/>
            </w:r>
            <w:r w:rsidRPr="00963E74">
              <w:rPr>
                <w:rFonts w:ascii="Times New Roman" w:hAnsi="Times New Roman" w:cs="Times New Roman"/>
                <w:i/>
                <w:sz w:val="20"/>
                <w:szCs w:val="20"/>
              </w:rPr>
              <w:t xml:space="preserve"> о результатах внутреннего финансового контроля направлялась руководителю в 2016 году</w:t>
            </w:r>
          </w:p>
          <w:p w:rsidR="00DF3C03" w:rsidRPr="00963E74" w:rsidRDefault="00DF3C03" w:rsidP="00AF5491">
            <w:pPr>
              <w:ind w:firstLine="389"/>
              <w:jc w:val="center"/>
              <w:rPr>
                <w:rFonts w:ascii="Times New Roman" w:hAnsi="Times New Roman" w:cs="Times New Roman"/>
                <w:i/>
                <w:sz w:val="20"/>
                <w:szCs w:val="20"/>
              </w:rPr>
            </w:pPr>
          </w:p>
          <w:p w:rsidR="00DF3C03" w:rsidRPr="00963E74" w:rsidRDefault="00DF3C03" w:rsidP="00DF3C03">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BD3AC4" w:rsidRPr="00963E74" w:rsidRDefault="00BD3AC4" w:rsidP="00AF5491">
            <w:pPr>
              <w:jc w:val="center"/>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F46EA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Информация направляется </w:t>
            </w:r>
            <w:r w:rsidR="00F46EA4">
              <w:rPr>
                <w:rFonts w:ascii="Times New Roman" w:hAnsi="Times New Roman" w:cs="Times New Roman"/>
                <w:sz w:val="20"/>
                <w:szCs w:val="20"/>
              </w:rPr>
              <w:br/>
            </w:r>
            <w:r w:rsidRPr="00963E74">
              <w:rPr>
                <w:rFonts w:ascii="Times New Roman" w:hAnsi="Times New Roman" w:cs="Times New Roman"/>
                <w:sz w:val="20"/>
                <w:szCs w:val="20"/>
              </w:rPr>
              <w:t xml:space="preserve">не всеми подразделениями, ответственными за результаты выполнения внутренних бюджетных процедур (уполномоченным </w:t>
            </w:r>
            <w:r w:rsidRPr="00963E74">
              <w:rPr>
                <w:rFonts w:ascii="Times New Roman" w:hAnsi="Times New Roman" w:cs="Times New Roman"/>
                <w:sz w:val="20"/>
                <w:szCs w:val="20"/>
              </w:rPr>
              <w:lastRenderedPageBreak/>
              <w:t xml:space="preserve">подразделением), </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либо с нарушением установленной периодичности</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Информация не направляется или периодичность </w:t>
            </w:r>
            <w:r w:rsidR="00F46EA4">
              <w:rPr>
                <w:rFonts w:ascii="Times New Roman" w:hAnsi="Times New Roman" w:cs="Times New Roman"/>
                <w:sz w:val="20"/>
                <w:szCs w:val="20"/>
              </w:rPr>
              <w:br/>
            </w:r>
            <w:r w:rsidRPr="00963E74">
              <w:rPr>
                <w:rFonts w:ascii="Times New Roman" w:hAnsi="Times New Roman" w:cs="Times New Roman"/>
                <w:sz w:val="20"/>
                <w:szCs w:val="20"/>
              </w:rPr>
              <w:t>не установлена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rPr>
          <w:trHeight w:val="614"/>
        </w:trPr>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.1</w:t>
            </w:r>
            <w:r w:rsidR="003F6D59">
              <w:rPr>
                <w:rFonts w:ascii="Times New Roman" w:hAnsi="Times New Roman" w:cs="Times New Roman"/>
                <w:sz w:val="20"/>
                <w:szCs w:val="20"/>
              </w:rPr>
              <w:t>4</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Приняты ли руководителем (заместителем руководителя) главного администратора средств по итогам рассмотрения результатов внутреннего финансового контроля решения </w:t>
            </w:r>
            <w:r w:rsidR="00F46EA4">
              <w:rPr>
                <w:rFonts w:ascii="Times New Roman" w:hAnsi="Times New Roman" w:cs="Times New Roman"/>
                <w:sz w:val="20"/>
                <w:szCs w:val="20"/>
              </w:rPr>
              <w:br/>
            </w:r>
            <w:r w:rsidRPr="00963E74">
              <w:rPr>
                <w:rFonts w:ascii="Times New Roman" w:hAnsi="Times New Roman" w:cs="Times New Roman"/>
                <w:sz w:val="20"/>
                <w:szCs w:val="20"/>
              </w:rPr>
              <w:t>с указанием сроков их выполнения?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25 Правил)</w:t>
            </w:r>
          </w:p>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Решения с указанием сроков их выполнения приняты</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6630F5" w:rsidRPr="00963E74" w:rsidRDefault="009A10EA" w:rsidP="00506C1B">
            <w:pPr>
              <w:spacing w:after="200"/>
              <w:ind w:firstLine="353"/>
              <w:jc w:val="center"/>
              <w:rPr>
                <w:rFonts w:ascii="Times New Roman" w:hAnsi="Times New Roman" w:cs="Times New Roman"/>
                <w:i/>
                <w:sz w:val="20"/>
                <w:szCs w:val="20"/>
              </w:rPr>
            </w:pPr>
            <w:r w:rsidRPr="00963E74">
              <w:rPr>
                <w:rFonts w:ascii="Times New Roman" w:hAnsi="Times New Roman" w:cs="Times New Roman"/>
                <w:i/>
                <w:sz w:val="20"/>
                <w:szCs w:val="20"/>
              </w:rPr>
              <w:t>Указать наиболее значимые решения, принятые по итогам рассмотрения результатов внутреннего финансового контроля в 2016 году, а также результаты исполнения принятых решений</w:t>
            </w:r>
            <w:r w:rsidR="006630F5" w:rsidRPr="00963E74">
              <w:rPr>
                <w:rFonts w:ascii="Times New Roman" w:hAnsi="Times New Roman" w:cs="Times New Roman"/>
                <w:i/>
                <w:sz w:val="20"/>
                <w:szCs w:val="20"/>
              </w:rPr>
              <w:t xml:space="preserve"> </w:t>
            </w:r>
          </w:p>
          <w:p w:rsidR="00BD3AC4" w:rsidRPr="00963E74" w:rsidRDefault="006630F5" w:rsidP="00506C1B">
            <w:pPr>
              <w:spacing w:after="200"/>
              <w:ind w:firstLine="353"/>
              <w:jc w:val="center"/>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p w:rsidR="006630F5" w:rsidRPr="00963E74" w:rsidRDefault="006630F5" w:rsidP="006630F5">
            <w:pPr>
              <w:spacing w:after="200"/>
              <w:ind w:firstLine="353"/>
              <w:jc w:val="center"/>
              <w:rPr>
                <w:rFonts w:ascii="Times New Roman" w:hAnsi="Times New Roman" w:cs="Times New Roman"/>
                <w:i/>
                <w:sz w:val="20"/>
                <w:szCs w:val="20"/>
              </w:rPr>
            </w:pPr>
            <w:r w:rsidRPr="00963E74">
              <w:rPr>
                <w:rFonts w:ascii="Times New Roman" w:hAnsi="Times New Roman" w:cs="Times New Roman"/>
                <w:i/>
                <w:sz w:val="20"/>
                <w:szCs w:val="20"/>
              </w:rPr>
              <w:t>Указать основные проблемы в части организации и осуществления внутреннего финансового контроля (при наличии)</w:t>
            </w:r>
          </w:p>
          <w:p w:rsidR="006630F5" w:rsidRPr="00963E74" w:rsidRDefault="006630F5" w:rsidP="006630F5">
            <w:pPr>
              <w:spacing w:after="200"/>
              <w:ind w:firstLine="353"/>
              <w:jc w:val="center"/>
              <w:rPr>
                <w:rFonts w:ascii="Times New Roman" w:hAnsi="Times New Roman" w:cs="Times New Roman"/>
                <w:i/>
                <w:sz w:val="20"/>
                <w:szCs w:val="20"/>
              </w:rPr>
            </w:pPr>
            <w:r w:rsidRPr="00963E74">
              <w:rPr>
                <w:rFonts w:ascii="Times New Roman" w:hAnsi="Times New Roman" w:cs="Times New Roman"/>
                <w:i/>
                <w:sz w:val="20"/>
                <w:szCs w:val="20"/>
              </w:rPr>
              <w:t>Указать предложения</w:t>
            </w:r>
            <w:r w:rsidR="00F46EA4">
              <w:rPr>
                <w:rFonts w:ascii="Times New Roman" w:hAnsi="Times New Roman" w:cs="Times New Roman"/>
                <w:i/>
                <w:sz w:val="20"/>
                <w:szCs w:val="20"/>
              </w:rPr>
              <w:br/>
            </w:r>
            <w:r w:rsidRPr="00963E74">
              <w:rPr>
                <w:rFonts w:ascii="Times New Roman" w:hAnsi="Times New Roman" w:cs="Times New Roman"/>
                <w:i/>
                <w:sz w:val="20"/>
                <w:szCs w:val="20"/>
              </w:rPr>
              <w:t xml:space="preserve"> по совершенствованию регулирования внутре</w:t>
            </w:r>
            <w:r w:rsidR="00F46EA4">
              <w:rPr>
                <w:rFonts w:ascii="Times New Roman" w:hAnsi="Times New Roman" w:cs="Times New Roman"/>
                <w:i/>
                <w:sz w:val="20"/>
                <w:szCs w:val="20"/>
              </w:rPr>
              <w:t xml:space="preserve">ннего финансового контроля (при </w:t>
            </w:r>
            <w:r w:rsidRPr="00963E74">
              <w:rPr>
                <w:rFonts w:ascii="Times New Roman" w:hAnsi="Times New Roman" w:cs="Times New Roman"/>
                <w:i/>
                <w:sz w:val="20"/>
                <w:szCs w:val="20"/>
              </w:rPr>
              <w:t>наличии)</w:t>
            </w:r>
          </w:p>
          <w:p w:rsidR="00BD3AC4" w:rsidRPr="00963E74" w:rsidRDefault="00BD3AC4" w:rsidP="00506C1B">
            <w:pPr>
              <w:ind w:firstLine="352"/>
              <w:jc w:val="center"/>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Решения приняты без указания сроков их выполнения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506C1B">
        <w:trPr>
          <w:trHeight w:val="56"/>
        </w:trPr>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Решения не приняты</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.1</w:t>
            </w:r>
            <w:r w:rsidR="003F6D59">
              <w:rPr>
                <w:rFonts w:ascii="Times New Roman" w:hAnsi="Times New Roman" w:cs="Times New Roman"/>
                <w:sz w:val="20"/>
                <w:szCs w:val="20"/>
              </w:rPr>
              <w:t>5</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Учитывается ли при принятии решений </w:t>
            </w:r>
            <w:r w:rsidR="00F46EA4">
              <w:rPr>
                <w:rFonts w:ascii="Times New Roman" w:hAnsi="Times New Roman" w:cs="Times New Roman"/>
                <w:sz w:val="20"/>
                <w:szCs w:val="20"/>
              </w:rPr>
              <w:br/>
            </w:r>
            <w:r w:rsidRPr="00963E74">
              <w:rPr>
                <w:rFonts w:ascii="Times New Roman" w:hAnsi="Times New Roman" w:cs="Times New Roman"/>
                <w:sz w:val="20"/>
                <w:szCs w:val="20"/>
              </w:rPr>
              <w:t>по итогам рассмотрения результатов внутреннего финансового контроля информация из следующих источников:</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акты, заключения, представления </w:t>
            </w:r>
            <w:r w:rsidR="00F46EA4">
              <w:rPr>
                <w:rFonts w:ascii="Times New Roman" w:hAnsi="Times New Roman" w:cs="Times New Roman"/>
                <w:sz w:val="20"/>
                <w:szCs w:val="20"/>
              </w:rPr>
              <w:br/>
            </w:r>
            <w:r w:rsidRPr="00963E74">
              <w:rPr>
                <w:rFonts w:ascii="Times New Roman" w:hAnsi="Times New Roman" w:cs="Times New Roman"/>
                <w:sz w:val="20"/>
                <w:szCs w:val="20"/>
              </w:rPr>
              <w:t>и предписания органов государственного финансового контроля;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отчеты внутреннего финансового аудита?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26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Учитывается информация </w:t>
            </w:r>
            <w:r w:rsidR="00F46EA4">
              <w:rPr>
                <w:rFonts w:ascii="Times New Roman" w:hAnsi="Times New Roman" w:cs="Times New Roman"/>
                <w:sz w:val="20"/>
                <w:szCs w:val="20"/>
              </w:rPr>
              <w:br/>
            </w:r>
            <w:r w:rsidRPr="00963E74">
              <w:rPr>
                <w:rFonts w:ascii="Times New Roman" w:hAnsi="Times New Roman" w:cs="Times New Roman"/>
                <w:sz w:val="20"/>
                <w:szCs w:val="20"/>
              </w:rPr>
              <w:t>из всех перечисленных источников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Учитывается информация </w:t>
            </w:r>
            <w:r w:rsidR="00F46EA4">
              <w:rPr>
                <w:rFonts w:ascii="Times New Roman" w:hAnsi="Times New Roman" w:cs="Times New Roman"/>
                <w:sz w:val="20"/>
                <w:szCs w:val="20"/>
              </w:rPr>
              <w:br/>
            </w:r>
            <w:r w:rsidRPr="00963E74">
              <w:rPr>
                <w:rFonts w:ascii="Times New Roman" w:hAnsi="Times New Roman" w:cs="Times New Roman"/>
                <w:sz w:val="20"/>
                <w:szCs w:val="20"/>
              </w:rPr>
              <w:t>из одного из перечисленных источников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Информация из перечисленных источников не учитывается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rPr>
          <w:trHeight w:val="217"/>
        </w:trPr>
        <w:tc>
          <w:tcPr>
            <w:tcW w:w="14850" w:type="dxa"/>
            <w:gridSpan w:val="6"/>
          </w:tcPr>
          <w:p w:rsidR="00BD3AC4" w:rsidRPr="00963E74" w:rsidRDefault="009A10EA" w:rsidP="00506C1B">
            <w:pPr>
              <w:ind w:firstLine="389"/>
              <w:jc w:val="center"/>
              <w:rPr>
                <w:rFonts w:ascii="Times New Roman" w:hAnsi="Times New Roman" w:cs="Times New Roman"/>
                <w:sz w:val="20"/>
                <w:szCs w:val="20"/>
              </w:rPr>
            </w:pPr>
            <w:r w:rsidRPr="00963E74">
              <w:rPr>
                <w:rFonts w:ascii="Times New Roman" w:hAnsi="Times New Roman" w:cs="Times New Roman"/>
                <w:b/>
                <w:sz w:val="20"/>
                <w:szCs w:val="20"/>
              </w:rPr>
              <w:t>Качество планирования и проведения внутреннего финансового аудита</w:t>
            </w: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.1</w:t>
            </w:r>
            <w:r w:rsidR="003F6D59">
              <w:rPr>
                <w:rFonts w:ascii="Times New Roman" w:hAnsi="Times New Roman" w:cs="Times New Roman"/>
                <w:sz w:val="20"/>
                <w:szCs w:val="20"/>
              </w:rPr>
              <w:t>6</w:t>
            </w:r>
          </w:p>
        </w:tc>
        <w:tc>
          <w:tcPr>
            <w:tcW w:w="4239" w:type="dxa"/>
            <w:vMerge w:val="restart"/>
          </w:tcPr>
          <w:p w:rsidR="00BD3AC4" w:rsidRPr="00963E74" w:rsidRDefault="009A10EA" w:rsidP="00506C1B">
            <w:pPr>
              <w:pStyle w:val="ConsPlusNormal"/>
              <w:jc w:val="both"/>
              <w:rPr>
                <w:sz w:val="20"/>
                <w:szCs w:val="20"/>
              </w:rPr>
            </w:pPr>
            <w:r w:rsidRPr="00963E74">
              <w:rPr>
                <w:sz w:val="20"/>
                <w:szCs w:val="20"/>
              </w:rPr>
              <w:t xml:space="preserve">Обеспечена ли фактически функциональная </w:t>
            </w:r>
            <w:r w:rsidRPr="00963E74">
              <w:rPr>
                <w:sz w:val="20"/>
                <w:szCs w:val="20"/>
              </w:rPr>
              <w:lastRenderedPageBreak/>
              <w:t>независимость структурного подразделения, уполномоченного должностного лица, наделенных полномочиями по осуществлению внутреннего финансового аудита?</w:t>
            </w:r>
          </w:p>
          <w:p w:rsidR="00BD3AC4" w:rsidRPr="00963E74" w:rsidRDefault="009A10EA" w:rsidP="00506C1B">
            <w:pPr>
              <w:pStyle w:val="ConsPlusNormal"/>
              <w:jc w:val="both"/>
              <w:rPr>
                <w:sz w:val="20"/>
                <w:szCs w:val="20"/>
              </w:rPr>
            </w:pPr>
            <w:r w:rsidRPr="00963E74">
              <w:rPr>
                <w:sz w:val="20"/>
                <w:szCs w:val="20"/>
              </w:rPr>
              <w:t>(п. 28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Фактическая функциональная </w:t>
            </w:r>
            <w:r w:rsidRPr="00963E74">
              <w:rPr>
                <w:rFonts w:ascii="Times New Roman" w:hAnsi="Times New Roman" w:cs="Times New Roman"/>
                <w:sz w:val="20"/>
                <w:szCs w:val="20"/>
              </w:rPr>
              <w:lastRenderedPageBreak/>
              <w:t>независимость обеспечена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53"/>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информацию о подчиненности </w:t>
            </w:r>
            <w:r w:rsidRPr="00963E74">
              <w:rPr>
                <w:rFonts w:ascii="Times New Roman" w:hAnsi="Times New Roman" w:cs="Times New Roman"/>
                <w:i/>
                <w:sz w:val="20"/>
                <w:szCs w:val="20"/>
              </w:rPr>
              <w:lastRenderedPageBreak/>
              <w:t>субъекта внутреннего финансового аудита, взаимосвязь со структурными подразделениями, осуществляющими внутренние бюджетные процедуры</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Фактическая функциональная независимость не обеспечена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shd w:val="clear" w:color="auto" w:fill="FFFFFF" w:themeFill="background1"/>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.1</w:t>
            </w:r>
            <w:r w:rsidR="003F6D59">
              <w:rPr>
                <w:rFonts w:ascii="Times New Roman" w:hAnsi="Times New Roman" w:cs="Times New Roman"/>
                <w:sz w:val="20"/>
                <w:szCs w:val="20"/>
              </w:rPr>
              <w:t>7</w:t>
            </w:r>
          </w:p>
        </w:tc>
        <w:tc>
          <w:tcPr>
            <w:tcW w:w="4239" w:type="dxa"/>
            <w:vMerge w:val="restart"/>
            <w:shd w:val="clear" w:color="auto" w:fill="FFFFFF" w:themeFill="background1"/>
          </w:tcPr>
          <w:p w:rsidR="00BD3AC4" w:rsidRPr="00963E74" w:rsidRDefault="009A10EA" w:rsidP="00506C1B">
            <w:pPr>
              <w:pStyle w:val="ConsPlusNormal"/>
              <w:jc w:val="both"/>
              <w:rPr>
                <w:sz w:val="20"/>
                <w:szCs w:val="20"/>
              </w:rPr>
            </w:pPr>
            <w:r w:rsidRPr="00963E74">
              <w:rPr>
                <w:sz w:val="20"/>
                <w:szCs w:val="20"/>
              </w:rPr>
              <w:t>Обеспечено ли при осуществлении внутреннего финансового аудита соблюдение принципов законности</w:t>
            </w:r>
            <w:r w:rsidR="00642663">
              <w:rPr>
                <w:sz w:val="20"/>
                <w:szCs w:val="20"/>
              </w:rPr>
              <w:t xml:space="preserve">, объективности, эффективности, независимости </w:t>
            </w:r>
            <w:r w:rsidR="00642663">
              <w:rPr>
                <w:sz w:val="20"/>
                <w:szCs w:val="20"/>
              </w:rPr>
              <w:br/>
            </w:r>
            <w:r w:rsidRPr="00963E74">
              <w:rPr>
                <w:sz w:val="20"/>
                <w:szCs w:val="20"/>
              </w:rPr>
              <w:t xml:space="preserve">и профессиональной компетентности, </w:t>
            </w:r>
            <w:r w:rsidR="00642663">
              <w:rPr>
                <w:sz w:val="20"/>
                <w:szCs w:val="20"/>
              </w:rPr>
              <w:br/>
            </w:r>
            <w:r w:rsidRPr="00963E74">
              <w:rPr>
                <w:sz w:val="20"/>
                <w:szCs w:val="20"/>
              </w:rPr>
              <w:t xml:space="preserve">а также системности, ответственности </w:t>
            </w:r>
            <w:r w:rsidR="00642663">
              <w:rPr>
                <w:sz w:val="20"/>
                <w:szCs w:val="20"/>
              </w:rPr>
              <w:br/>
            </w:r>
            <w:r w:rsidRPr="00963E74">
              <w:rPr>
                <w:sz w:val="20"/>
                <w:szCs w:val="20"/>
              </w:rPr>
              <w:t>и стандартизации?</w:t>
            </w:r>
          </w:p>
          <w:p w:rsidR="00BD3AC4" w:rsidRPr="00963E74" w:rsidRDefault="009A10EA" w:rsidP="00506C1B">
            <w:pPr>
              <w:pStyle w:val="ConsPlusNormal"/>
              <w:jc w:val="both"/>
              <w:rPr>
                <w:sz w:val="20"/>
                <w:szCs w:val="20"/>
              </w:rPr>
            </w:pPr>
            <w:r w:rsidRPr="00963E74">
              <w:rPr>
                <w:sz w:val="20"/>
                <w:szCs w:val="20"/>
              </w:rPr>
              <w:t>(п. 28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Обеспечено в полной мере</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shd w:val="clear" w:color="auto" w:fill="FFFFFF" w:themeFill="background1"/>
          </w:tcPr>
          <w:p w:rsidR="00BD3AC4" w:rsidRPr="00963E74" w:rsidRDefault="00BD3AC4" w:rsidP="00506C1B">
            <w:pPr>
              <w:jc w:val="center"/>
              <w:rPr>
                <w:rFonts w:ascii="Times New Roman" w:hAnsi="Times New Roman" w:cs="Times New Roman"/>
                <w:sz w:val="20"/>
                <w:szCs w:val="20"/>
              </w:rPr>
            </w:pPr>
          </w:p>
        </w:tc>
        <w:tc>
          <w:tcPr>
            <w:tcW w:w="4239" w:type="dxa"/>
            <w:vMerge/>
            <w:shd w:val="clear" w:color="auto" w:fill="FFFFFF" w:themeFill="background1"/>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Обеспечено частично</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shd w:val="clear" w:color="auto" w:fill="FFFFFF" w:themeFill="background1"/>
          </w:tcPr>
          <w:p w:rsidR="00BD3AC4" w:rsidRPr="00963E74" w:rsidRDefault="00BD3AC4" w:rsidP="00506C1B">
            <w:pPr>
              <w:jc w:val="center"/>
              <w:rPr>
                <w:rFonts w:ascii="Times New Roman" w:hAnsi="Times New Roman" w:cs="Times New Roman"/>
                <w:sz w:val="20"/>
                <w:szCs w:val="20"/>
              </w:rPr>
            </w:pPr>
          </w:p>
        </w:tc>
        <w:tc>
          <w:tcPr>
            <w:tcW w:w="4239" w:type="dxa"/>
            <w:vMerge/>
            <w:shd w:val="clear" w:color="auto" w:fill="FFFFFF" w:themeFill="background1"/>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 обеспечено</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shd w:val="clear" w:color="auto" w:fill="FFFFFF" w:themeFill="background1"/>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.1</w:t>
            </w:r>
            <w:r w:rsidR="003F6D59">
              <w:rPr>
                <w:rFonts w:ascii="Times New Roman" w:hAnsi="Times New Roman" w:cs="Times New Roman"/>
                <w:sz w:val="20"/>
                <w:szCs w:val="20"/>
              </w:rPr>
              <w:t>8</w:t>
            </w:r>
          </w:p>
        </w:tc>
        <w:tc>
          <w:tcPr>
            <w:tcW w:w="4239" w:type="dxa"/>
            <w:vMerge w:val="restart"/>
            <w:shd w:val="clear" w:color="auto" w:fill="FFFFFF" w:themeFill="background1"/>
          </w:tcPr>
          <w:p w:rsidR="00BD3AC4" w:rsidRPr="00963E74" w:rsidRDefault="009A10EA" w:rsidP="007A6B22">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ли внутренний финансовый аудит в отношении</w:t>
            </w:r>
            <w:r w:rsidR="007A6B22" w:rsidRPr="00963E74">
              <w:rPr>
                <w:rFonts w:ascii="Times New Roman" w:hAnsi="Times New Roman" w:cs="Times New Roman"/>
                <w:sz w:val="20"/>
                <w:szCs w:val="20"/>
              </w:rPr>
              <w:t xml:space="preserve"> </w:t>
            </w:r>
            <w:r w:rsidRPr="00963E74">
              <w:rPr>
                <w:rFonts w:ascii="Times New Roman" w:hAnsi="Times New Roman" w:cs="Times New Roman"/>
                <w:sz w:val="20"/>
                <w:szCs w:val="20"/>
              </w:rPr>
              <w:t>структурны</w:t>
            </w:r>
            <w:r w:rsidR="007A6B22" w:rsidRPr="00963E74">
              <w:rPr>
                <w:rFonts w:ascii="Times New Roman" w:hAnsi="Times New Roman" w:cs="Times New Roman"/>
                <w:sz w:val="20"/>
                <w:szCs w:val="20"/>
              </w:rPr>
              <w:t>х</w:t>
            </w:r>
            <w:r w:rsidRPr="00963E74">
              <w:rPr>
                <w:rFonts w:ascii="Times New Roman" w:hAnsi="Times New Roman" w:cs="Times New Roman"/>
                <w:sz w:val="20"/>
                <w:szCs w:val="20"/>
              </w:rPr>
              <w:t xml:space="preserve"> под</w:t>
            </w:r>
            <w:r w:rsidR="00DF2E31" w:rsidRPr="00963E74">
              <w:rPr>
                <w:rFonts w:ascii="Times New Roman" w:hAnsi="Times New Roman" w:cs="Times New Roman"/>
                <w:sz w:val="20"/>
                <w:szCs w:val="20"/>
              </w:rPr>
              <w:t>р</w:t>
            </w:r>
            <w:r w:rsidRPr="00963E74">
              <w:rPr>
                <w:rFonts w:ascii="Times New Roman" w:hAnsi="Times New Roman" w:cs="Times New Roman"/>
                <w:sz w:val="20"/>
                <w:szCs w:val="20"/>
              </w:rPr>
              <w:t>азделени</w:t>
            </w:r>
            <w:r w:rsidR="007A6B22" w:rsidRPr="00963E74">
              <w:rPr>
                <w:rFonts w:ascii="Times New Roman" w:hAnsi="Times New Roman" w:cs="Times New Roman"/>
                <w:sz w:val="20"/>
                <w:szCs w:val="20"/>
              </w:rPr>
              <w:t>й</w:t>
            </w:r>
            <w:r w:rsidRPr="00963E74">
              <w:rPr>
                <w:rFonts w:ascii="Times New Roman" w:hAnsi="Times New Roman" w:cs="Times New Roman"/>
                <w:sz w:val="20"/>
                <w:szCs w:val="20"/>
              </w:rPr>
              <w:t xml:space="preserve"> главного администратора средств, ответственны</w:t>
            </w:r>
            <w:r w:rsidR="007A6B22" w:rsidRPr="00963E74">
              <w:rPr>
                <w:rFonts w:ascii="Times New Roman" w:hAnsi="Times New Roman" w:cs="Times New Roman"/>
                <w:sz w:val="20"/>
                <w:szCs w:val="20"/>
              </w:rPr>
              <w:t>х</w:t>
            </w:r>
            <w:r w:rsidRPr="00963E74">
              <w:rPr>
                <w:rFonts w:ascii="Times New Roman" w:hAnsi="Times New Roman" w:cs="Times New Roman"/>
                <w:sz w:val="20"/>
                <w:szCs w:val="20"/>
              </w:rPr>
              <w:t xml:space="preserve"> за осуществление внутренних бюджетных процедур</w:t>
            </w:r>
            <w:r w:rsidR="007A6B22" w:rsidRPr="00963E74">
              <w:rPr>
                <w:rFonts w:ascii="Times New Roman" w:hAnsi="Times New Roman" w:cs="Times New Roman"/>
                <w:sz w:val="20"/>
                <w:szCs w:val="20"/>
              </w:rPr>
              <w:t>, по данным 2016 года</w:t>
            </w:r>
            <w:r w:rsidRPr="00963E74">
              <w:rPr>
                <w:rFonts w:ascii="Times New Roman" w:hAnsi="Times New Roman" w:cs="Times New Roman"/>
                <w:sz w:val="20"/>
                <w:szCs w:val="20"/>
              </w:rPr>
              <w:t xml:space="preserve"> </w:t>
            </w:r>
          </w:p>
          <w:p w:rsidR="00BD3AC4" w:rsidRPr="00963E74" w:rsidRDefault="009A10EA" w:rsidP="007A6B22">
            <w:pPr>
              <w:jc w:val="both"/>
              <w:rPr>
                <w:rFonts w:ascii="Times New Roman" w:hAnsi="Times New Roman" w:cs="Times New Roman"/>
                <w:sz w:val="28"/>
                <w:szCs w:val="28"/>
              </w:rPr>
            </w:pPr>
            <w:r w:rsidRPr="00963E74">
              <w:rPr>
                <w:rFonts w:ascii="Times New Roman" w:hAnsi="Times New Roman" w:cs="Times New Roman"/>
                <w:sz w:val="20"/>
                <w:szCs w:val="20"/>
              </w:rPr>
              <w:t>(п. 30 Правил)</w:t>
            </w:r>
          </w:p>
        </w:tc>
        <w:tc>
          <w:tcPr>
            <w:tcW w:w="3017" w:type="dxa"/>
          </w:tcPr>
          <w:p w:rsidR="00BD3AC4" w:rsidRPr="00963E74" w:rsidRDefault="009A10EA" w:rsidP="007A6B22">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в отношении всех структурных подразделений</w:t>
            </w:r>
            <w:r w:rsidR="007A6B22" w:rsidRPr="00963E74">
              <w:rPr>
                <w:rFonts w:ascii="Times New Roman" w:hAnsi="Times New Roman" w:cs="Times New Roman"/>
                <w:sz w:val="20"/>
                <w:szCs w:val="20"/>
              </w:rPr>
              <w:t>,</w:t>
            </w:r>
            <w:r w:rsidRPr="00963E74">
              <w:rPr>
                <w:rFonts w:ascii="Times New Roman" w:hAnsi="Times New Roman" w:cs="Times New Roman"/>
                <w:sz w:val="20"/>
                <w:szCs w:val="20"/>
              </w:rPr>
              <w:t xml:space="preserve"> </w:t>
            </w:r>
            <w:r w:rsidR="007A6B22" w:rsidRPr="00963E74">
              <w:rPr>
                <w:rFonts w:ascii="Times New Roman" w:hAnsi="Times New Roman" w:cs="Times New Roman"/>
                <w:sz w:val="20"/>
                <w:szCs w:val="20"/>
              </w:rPr>
              <w:t>ответственных за осуществление внутренних бюджетных процедур</w:t>
            </w:r>
          </w:p>
        </w:tc>
        <w:tc>
          <w:tcPr>
            <w:tcW w:w="1028" w:type="dxa"/>
          </w:tcPr>
          <w:p w:rsidR="00BD3AC4" w:rsidRPr="00963E74" w:rsidRDefault="007A6B22"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trPr>
          <w:trHeight w:val="670"/>
        </w:trPr>
        <w:tc>
          <w:tcPr>
            <w:tcW w:w="617" w:type="dxa"/>
            <w:vMerge/>
            <w:shd w:val="clear" w:color="auto" w:fill="FFFFFF" w:themeFill="background1"/>
          </w:tcPr>
          <w:p w:rsidR="004C6010" w:rsidRPr="00963E74" w:rsidRDefault="004C6010" w:rsidP="00506C1B">
            <w:pPr>
              <w:jc w:val="center"/>
              <w:rPr>
                <w:rFonts w:ascii="Times New Roman" w:hAnsi="Times New Roman" w:cs="Times New Roman"/>
                <w:sz w:val="20"/>
                <w:szCs w:val="20"/>
              </w:rPr>
            </w:pPr>
          </w:p>
        </w:tc>
        <w:tc>
          <w:tcPr>
            <w:tcW w:w="4239" w:type="dxa"/>
            <w:vMerge/>
            <w:shd w:val="clear" w:color="auto" w:fill="FFFFFF" w:themeFill="background1"/>
          </w:tcPr>
          <w:p w:rsidR="004C6010" w:rsidRPr="00963E74" w:rsidRDefault="004C6010" w:rsidP="00506C1B">
            <w:pPr>
              <w:jc w:val="both"/>
              <w:rPr>
                <w:rFonts w:ascii="Times New Roman" w:hAnsi="Times New Roman" w:cs="Times New Roman"/>
                <w:sz w:val="20"/>
                <w:szCs w:val="20"/>
              </w:rPr>
            </w:pPr>
          </w:p>
        </w:tc>
        <w:tc>
          <w:tcPr>
            <w:tcW w:w="3017" w:type="dxa"/>
          </w:tcPr>
          <w:p w:rsidR="004C6010" w:rsidRPr="00963E74" w:rsidRDefault="004C6010" w:rsidP="007A6B22">
            <w:pPr>
              <w:jc w:val="both"/>
              <w:rPr>
                <w:rFonts w:ascii="Times New Roman" w:hAnsi="Times New Roman" w:cs="Times New Roman"/>
                <w:sz w:val="20"/>
                <w:szCs w:val="20"/>
              </w:rPr>
            </w:pPr>
            <w:r w:rsidRPr="00963E74">
              <w:rPr>
                <w:rFonts w:ascii="Times New Roman" w:hAnsi="Times New Roman" w:cs="Times New Roman"/>
                <w:sz w:val="20"/>
                <w:szCs w:val="20"/>
              </w:rPr>
              <w:t xml:space="preserve">Осуществляется в отношении </w:t>
            </w:r>
            <w:r w:rsidR="007A6B22" w:rsidRPr="00963E74">
              <w:rPr>
                <w:rFonts w:ascii="Times New Roman" w:hAnsi="Times New Roman" w:cs="Times New Roman"/>
                <w:sz w:val="20"/>
                <w:szCs w:val="20"/>
              </w:rPr>
              <w:t>более 50%</w:t>
            </w:r>
            <w:r w:rsidRPr="00963E74">
              <w:rPr>
                <w:rFonts w:ascii="Times New Roman" w:hAnsi="Times New Roman" w:cs="Times New Roman"/>
                <w:sz w:val="20"/>
                <w:szCs w:val="20"/>
              </w:rPr>
              <w:t xml:space="preserve"> структурных подразделений</w:t>
            </w:r>
            <w:r w:rsidR="007A6B22" w:rsidRPr="00963E74">
              <w:rPr>
                <w:rFonts w:ascii="Times New Roman" w:hAnsi="Times New Roman" w:cs="Times New Roman"/>
                <w:sz w:val="20"/>
                <w:szCs w:val="20"/>
              </w:rPr>
              <w:t>, ответственных за осуществление внутренних бюджетных процедур</w:t>
            </w:r>
            <w:r w:rsidRPr="00963E74">
              <w:rPr>
                <w:rFonts w:ascii="Times New Roman" w:hAnsi="Times New Roman" w:cs="Times New Roman"/>
                <w:sz w:val="20"/>
                <w:szCs w:val="20"/>
              </w:rPr>
              <w:t xml:space="preserve"> </w:t>
            </w:r>
          </w:p>
        </w:tc>
        <w:tc>
          <w:tcPr>
            <w:tcW w:w="1028" w:type="dxa"/>
          </w:tcPr>
          <w:p w:rsidR="004C6010" w:rsidRPr="00963E74" w:rsidRDefault="007A6B22"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4C6010" w:rsidRPr="00963E74" w:rsidRDefault="004C6010" w:rsidP="00506C1B">
            <w:pPr>
              <w:jc w:val="center"/>
              <w:rPr>
                <w:rFonts w:ascii="Times New Roman" w:hAnsi="Times New Roman" w:cs="Times New Roman"/>
                <w:sz w:val="20"/>
                <w:szCs w:val="20"/>
              </w:rPr>
            </w:pPr>
          </w:p>
        </w:tc>
        <w:tc>
          <w:tcPr>
            <w:tcW w:w="4494" w:type="dxa"/>
            <w:vMerge/>
          </w:tcPr>
          <w:p w:rsidR="004C6010" w:rsidRPr="00963E74" w:rsidRDefault="004C6010" w:rsidP="00506C1B">
            <w:pPr>
              <w:ind w:firstLine="389"/>
              <w:jc w:val="both"/>
              <w:rPr>
                <w:rFonts w:ascii="Times New Roman" w:hAnsi="Times New Roman" w:cs="Times New Roman"/>
                <w:sz w:val="20"/>
                <w:szCs w:val="20"/>
              </w:rPr>
            </w:pPr>
          </w:p>
        </w:tc>
      </w:tr>
      <w:tr w:rsidR="00963E74" w:rsidRPr="00963E74">
        <w:trPr>
          <w:trHeight w:val="670"/>
        </w:trPr>
        <w:tc>
          <w:tcPr>
            <w:tcW w:w="617" w:type="dxa"/>
            <w:vMerge/>
            <w:shd w:val="clear" w:color="auto" w:fill="FFFFFF" w:themeFill="background1"/>
          </w:tcPr>
          <w:p w:rsidR="00BD3AC4" w:rsidRPr="00963E74" w:rsidRDefault="00BD3AC4" w:rsidP="00506C1B">
            <w:pPr>
              <w:jc w:val="center"/>
              <w:rPr>
                <w:rFonts w:ascii="Times New Roman" w:hAnsi="Times New Roman" w:cs="Times New Roman"/>
                <w:sz w:val="20"/>
                <w:szCs w:val="20"/>
              </w:rPr>
            </w:pPr>
          </w:p>
        </w:tc>
        <w:tc>
          <w:tcPr>
            <w:tcW w:w="4239" w:type="dxa"/>
            <w:vMerge/>
            <w:shd w:val="clear" w:color="auto" w:fill="FFFFFF" w:themeFill="background1"/>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7A6B22" w:rsidP="007A6B22">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в отношении менее 50% структурных подразделений, ответственных за осуществление внутренних бюджетных процедур</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shd w:val="clear" w:color="auto" w:fill="FFFFFF" w:themeFill="background1"/>
          </w:tcPr>
          <w:p w:rsidR="00BD3AC4" w:rsidRPr="00963E74" w:rsidRDefault="00BD3AC4" w:rsidP="00506C1B">
            <w:pPr>
              <w:jc w:val="center"/>
              <w:rPr>
                <w:rFonts w:ascii="Times New Roman" w:hAnsi="Times New Roman" w:cs="Times New Roman"/>
                <w:sz w:val="20"/>
                <w:szCs w:val="20"/>
              </w:rPr>
            </w:pPr>
          </w:p>
        </w:tc>
        <w:tc>
          <w:tcPr>
            <w:tcW w:w="4239" w:type="dxa"/>
            <w:vMerge/>
            <w:shd w:val="clear" w:color="auto" w:fill="FFFFFF" w:themeFill="background1"/>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 осуществляется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DF2E31">
        <w:tc>
          <w:tcPr>
            <w:tcW w:w="617" w:type="dxa"/>
            <w:vMerge w:val="restart"/>
            <w:shd w:val="clear" w:color="auto" w:fill="FFFFFF" w:themeFill="background1"/>
          </w:tcPr>
          <w:p w:rsidR="00DF2E31"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DF2E31" w:rsidRPr="00963E74">
              <w:rPr>
                <w:rFonts w:ascii="Times New Roman" w:hAnsi="Times New Roman" w:cs="Times New Roman"/>
                <w:sz w:val="20"/>
                <w:szCs w:val="20"/>
              </w:rPr>
              <w:t>.1</w:t>
            </w:r>
            <w:r w:rsidR="003F6D59">
              <w:rPr>
                <w:rFonts w:ascii="Times New Roman" w:hAnsi="Times New Roman" w:cs="Times New Roman"/>
                <w:sz w:val="20"/>
                <w:szCs w:val="20"/>
              </w:rPr>
              <w:t>9</w:t>
            </w:r>
          </w:p>
        </w:tc>
        <w:tc>
          <w:tcPr>
            <w:tcW w:w="4239" w:type="dxa"/>
            <w:vMerge w:val="restart"/>
            <w:shd w:val="clear" w:color="auto" w:fill="FFFFFF" w:themeFill="background1"/>
          </w:tcPr>
          <w:p w:rsidR="00DF2E31" w:rsidRPr="00963E74" w:rsidRDefault="00DF2E31" w:rsidP="004C6010">
            <w:pPr>
              <w:jc w:val="both"/>
              <w:rPr>
                <w:rFonts w:ascii="Times New Roman" w:hAnsi="Times New Roman" w:cs="Times New Roman"/>
                <w:sz w:val="20"/>
                <w:szCs w:val="20"/>
              </w:rPr>
            </w:pPr>
            <w:r w:rsidRPr="00963E74">
              <w:rPr>
                <w:rFonts w:ascii="Times New Roman" w:hAnsi="Times New Roman" w:cs="Times New Roman"/>
                <w:sz w:val="20"/>
                <w:szCs w:val="20"/>
              </w:rPr>
              <w:t xml:space="preserve">Степень охвата </w:t>
            </w:r>
            <w:r w:rsidR="007A6B22" w:rsidRPr="00963E74">
              <w:rPr>
                <w:rFonts w:ascii="Times New Roman" w:hAnsi="Times New Roman" w:cs="Times New Roman"/>
                <w:sz w:val="20"/>
                <w:szCs w:val="20"/>
              </w:rPr>
              <w:t xml:space="preserve">внутренним финансовым </w:t>
            </w:r>
            <w:r w:rsidRPr="00963E74">
              <w:rPr>
                <w:rFonts w:ascii="Times New Roman" w:hAnsi="Times New Roman" w:cs="Times New Roman"/>
                <w:sz w:val="20"/>
                <w:szCs w:val="20"/>
              </w:rPr>
              <w:t>аудит</w:t>
            </w:r>
            <w:r w:rsidR="007A6B22" w:rsidRPr="00963E74">
              <w:rPr>
                <w:rFonts w:ascii="Times New Roman" w:hAnsi="Times New Roman" w:cs="Times New Roman"/>
                <w:sz w:val="20"/>
                <w:szCs w:val="20"/>
              </w:rPr>
              <w:t>ом</w:t>
            </w:r>
            <w:r w:rsidRPr="00963E74">
              <w:rPr>
                <w:rFonts w:ascii="Times New Roman" w:hAnsi="Times New Roman" w:cs="Times New Roman"/>
                <w:sz w:val="20"/>
                <w:szCs w:val="20"/>
              </w:rPr>
              <w:t xml:space="preserve"> подведомственных распорядителей (получателей) бюджетных средств  по данным </w:t>
            </w:r>
            <w:r w:rsidR="004C6010" w:rsidRPr="00963E74">
              <w:rPr>
                <w:rFonts w:ascii="Times New Roman" w:hAnsi="Times New Roman" w:cs="Times New Roman"/>
                <w:sz w:val="20"/>
                <w:szCs w:val="20"/>
              </w:rPr>
              <w:t>2016</w:t>
            </w:r>
            <w:r w:rsidRPr="00963E74">
              <w:rPr>
                <w:rFonts w:ascii="Times New Roman" w:hAnsi="Times New Roman" w:cs="Times New Roman"/>
                <w:sz w:val="20"/>
                <w:szCs w:val="20"/>
              </w:rPr>
              <w:t xml:space="preserve"> года</w:t>
            </w:r>
          </w:p>
          <w:p w:rsidR="007A6B22" w:rsidRPr="00963E74" w:rsidRDefault="007A6B22" w:rsidP="004C6010">
            <w:pPr>
              <w:jc w:val="both"/>
              <w:rPr>
                <w:rFonts w:ascii="Times New Roman" w:hAnsi="Times New Roman" w:cs="Times New Roman"/>
                <w:sz w:val="28"/>
                <w:szCs w:val="28"/>
              </w:rPr>
            </w:pPr>
            <w:r w:rsidRPr="00963E74">
              <w:rPr>
                <w:rFonts w:ascii="Times New Roman" w:hAnsi="Times New Roman" w:cs="Times New Roman"/>
                <w:sz w:val="20"/>
                <w:szCs w:val="20"/>
              </w:rPr>
              <w:t>(п. 30 Правил)</w:t>
            </w:r>
          </w:p>
        </w:tc>
        <w:tc>
          <w:tcPr>
            <w:tcW w:w="3017" w:type="dxa"/>
          </w:tcPr>
          <w:p w:rsidR="00DF2E31" w:rsidRPr="00963E74" w:rsidRDefault="004C6010" w:rsidP="004C6010">
            <w:pPr>
              <w:jc w:val="both"/>
              <w:rPr>
                <w:rFonts w:ascii="Times New Roman" w:hAnsi="Times New Roman" w:cs="Times New Roman"/>
                <w:sz w:val="20"/>
                <w:szCs w:val="20"/>
              </w:rPr>
            </w:pPr>
            <w:r w:rsidRPr="00963E74">
              <w:rPr>
                <w:rFonts w:ascii="Times New Roman" w:hAnsi="Times New Roman" w:cs="Times New Roman"/>
                <w:sz w:val="20"/>
                <w:szCs w:val="20"/>
              </w:rPr>
              <w:t>Аудиторскими проверками внутреннего финансового аудита охвачено от 80 (включительно) до 100 % подведомственных распорядителей (получателей) бюджетных средств</w:t>
            </w:r>
          </w:p>
        </w:tc>
        <w:tc>
          <w:tcPr>
            <w:tcW w:w="1028" w:type="dxa"/>
          </w:tcPr>
          <w:p w:rsidR="00DF2E31" w:rsidRPr="00963E74" w:rsidRDefault="004C6010" w:rsidP="00DF2E31">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DF2E31" w:rsidRPr="00963E74" w:rsidRDefault="00DF2E31" w:rsidP="00DF2E31">
            <w:pPr>
              <w:jc w:val="center"/>
              <w:rPr>
                <w:rFonts w:ascii="Times New Roman" w:hAnsi="Times New Roman" w:cs="Times New Roman"/>
                <w:sz w:val="20"/>
                <w:szCs w:val="20"/>
              </w:rPr>
            </w:pPr>
          </w:p>
        </w:tc>
        <w:tc>
          <w:tcPr>
            <w:tcW w:w="4494" w:type="dxa"/>
            <w:vMerge w:val="restart"/>
          </w:tcPr>
          <w:p w:rsidR="00DF2E31" w:rsidRPr="00963E74" w:rsidRDefault="004C6010" w:rsidP="004C6010">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При отсутствии подведомственных распорядителей (получателей) бюджетных средств не заполняется</w:t>
            </w:r>
          </w:p>
          <w:p w:rsidR="007A6B22" w:rsidRPr="00963E74" w:rsidRDefault="007A6B22" w:rsidP="004C6010">
            <w:pPr>
              <w:ind w:firstLine="389"/>
              <w:jc w:val="both"/>
              <w:rPr>
                <w:rFonts w:ascii="Times New Roman" w:hAnsi="Times New Roman" w:cs="Times New Roman"/>
                <w:i/>
                <w:sz w:val="20"/>
                <w:szCs w:val="20"/>
              </w:rPr>
            </w:pPr>
          </w:p>
          <w:p w:rsidR="007A6B22" w:rsidRPr="00963E74" w:rsidRDefault="007A6B22" w:rsidP="004C6010">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DF2E31">
        <w:trPr>
          <w:trHeight w:val="670"/>
        </w:trPr>
        <w:tc>
          <w:tcPr>
            <w:tcW w:w="617" w:type="dxa"/>
            <w:vMerge/>
            <w:shd w:val="clear" w:color="auto" w:fill="FFFFFF" w:themeFill="background1"/>
          </w:tcPr>
          <w:p w:rsidR="00DF2E31" w:rsidRPr="00963E74" w:rsidRDefault="00DF2E31" w:rsidP="00DF2E31">
            <w:pPr>
              <w:jc w:val="center"/>
              <w:rPr>
                <w:rFonts w:ascii="Times New Roman" w:hAnsi="Times New Roman" w:cs="Times New Roman"/>
                <w:sz w:val="20"/>
                <w:szCs w:val="20"/>
              </w:rPr>
            </w:pPr>
          </w:p>
        </w:tc>
        <w:tc>
          <w:tcPr>
            <w:tcW w:w="4239" w:type="dxa"/>
            <w:vMerge/>
            <w:shd w:val="clear" w:color="auto" w:fill="FFFFFF" w:themeFill="background1"/>
          </w:tcPr>
          <w:p w:rsidR="00DF2E31" w:rsidRPr="00963E74" w:rsidRDefault="00DF2E31" w:rsidP="00DF2E31">
            <w:pPr>
              <w:jc w:val="both"/>
              <w:rPr>
                <w:rFonts w:ascii="Times New Roman" w:hAnsi="Times New Roman" w:cs="Times New Roman"/>
                <w:sz w:val="20"/>
                <w:szCs w:val="20"/>
              </w:rPr>
            </w:pPr>
          </w:p>
        </w:tc>
        <w:tc>
          <w:tcPr>
            <w:tcW w:w="3017" w:type="dxa"/>
          </w:tcPr>
          <w:p w:rsidR="00DF2E31" w:rsidRPr="00963E74" w:rsidRDefault="004C6010" w:rsidP="004C6010">
            <w:pPr>
              <w:jc w:val="both"/>
              <w:rPr>
                <w:rFonts w:ascii="Times New Roman" w:hAnsi="Times New Roman" w:cs="Times New Roman"/>
                <w:sz w:val="20"/>
                <w:szCs w:val="20"/>
              </w:rPr>
            </w:pPr>
            <w:r w:rsidRPr="00963E74">
              <w:rPr>
                <w:rFonts w:ascii="Times New Roman" w:hAnsi="Times New Roman" w:cs="Times New Roman"/>
                <w:sz w:val="20"/>
                <w:szCs w:val="20"/>
              </w:rPr>
              <w:t xml:space="preserve">Аудиторскими проверками внутреннего финансового аудита охвачено от 40 (включительно) до 79,9 % </w:t>
            </w:r>
            <w:r w:rsidRPr="00963E74">
              <w:rPr>
                <w:rFonts w:ascii="Times New Roman" w:hAnsi="Times New Roman" w:cs="Times New Roman"/>
                <w:sz w:val="20"/>
                <w:szCs w:val="20"/>
              </w:rPr>
              <w:lastRenderedPageBreak/>
              <w:t>подведомственных распорядителей (получателей) бюджетных средств</w:t>
            </w:r>
          </w:p>
        </w:tc>
        <w:tc>
          <w:tcPr>
            <w:tcW w:w="1028" w:type="dxa"/>
          </w:tcPr>
          <w:p w:rsidR="00DF2E31" w:rsidRPr="00963E74" w:rsidRDefault="004C6010" w:rsidP="00DF2E31">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2</w:t>
            </w:r>
          </w:p>
        </w:tc>
        <w:tc>
          <w:tcPr>
            <w:tcW w:w="1455" w:type="dxa"/>
          </w:tcPr>
          <w:p w:rsidR="00DF2E31" w:rsidRPr="00963E74" w:rsidRDefault="00DF2E31" w:rsidP="00DF2E31">
            <w:pPr>
              <w:jc w:val="center"/>
              <w:rPr>
                <w:rFonts w:ascii="Times New Roman" w:hAnsi="Times New Roman" w:cs="Times New Roman"/>
                <w:sz w:val="20"/>
                <w:szCs w:val="20"/>
              </w:rPr>
            </w:pPr>
          </w:p>
        </w:tc>
        <w:tc>
          <w:tcPr>
            <w:tcW w:w="4494" w:type="dxa"/>
            <w:vMerge/>
          </w:tcPr>
          <w:p w:rsidR="00DF2E31" w:rsidRPr="00963E74" w:rsidRDefault="00DF2E31" w:rsidP="00DF2E31">
            <w:pPr>
              <w:ind w:firstLine="389"/>
              <w:jc w:val="both"/>
              <w:rPr>
                <w:rFonts w:ascii="Times New Roman" w:hAnsi="Times New Roman" w:cs="Times New Roman"/>
                <w:sz w:val="20"/>
                <w:szCs w:val="20"/>
              </w:rPr>
            </w:pPr>
          </w:p>
        </w:tc>
      </w:tr>
      <w:tr w:rsidR="00963E74" w:rsidRPr="00963E74" w:rsidTr="00DF2E31">
        <w:trPr>
          <w:trHeight w:val="670"/>
        </w:trPr>
        <w:tc>
          <w:tcPr>
            <w:tcW w:w="617" w:type="dxa"/>
            <w:vMerge/>
            <w:shd w:val="clear" w:color="auto" w:fill="FFFFFF" w:themeFill="background1"/>
          </w:tcPr>
          <w:p w:rsidR="004C6010" w:rsidRPr="00963E74" w:rsidRDefault="004C6010" w:rsidP="00DF2E31">
            <w:pPr>
              <w:jc w:val="center"/>
              <w:rPr>
                <w:rFonts w:ascii="Times New Roman" w:hAnsi="Times New Roman" w:cs="Times New Roman"/>
                <w:sz w:val="20"/>
                <w:szCs w:val="20"/>
              </w:rPr>
            </w:pPr>
          </w:p>
        </w:tc>
        <w:tc>
          <w:tcPr>
            <w:tcW w:w="4239" w:type="dxa"/>
            <w:vMerge/>
            <w:shd w:val="clear" w:color="auto" w:fill="FFFFFF" w:themeFill="background1"/>
          </w:tcPr>
          <w:p w:rsidR="004C6010" w:rsidRPr="00963E74" w:rsidRDefault="004C6010" w:rsidP="00DF2E31">
            <w:pPr>
              <w:jc w:val="both"/>
              <w:rPr>
                <w:rFonts w:ascii="Times New Roman" w:hAnsi="Times New Roman" w:cs="Times New Roman"/>
                <w:sz w:val="20"/>
                <w:szCs w:val="20"/>
              </w:rPr>
            </w:pPr>
          </w:p>
        </w:tc>
        <w:tc>
          <w:tcPr>
            <w:tcW w:w="3017" w:type="dxa"/>
          </w:tcPr>
          <w:p w:rsidR="004C6010" w:rsidRPr="00963E74" w:rsidRDefault="004C6010" w:rsidP="004C6010">
            <w:pPr>
              <w:jc w:val="both"/>
              <w:rPr>
                <w:rFonts w:ascii="Times New Roman" w:hAnsi="Times New Roman" w:cs="Times New Roman"/>
                <w:sz w:val="20"/>
                <w:szCs w:val="20"/>
              </w:rPr>
            </w:pPr>
            <w:r w:rsidRPr="00963E74">
              <w:rPr>
                <w:rFonts w:ascii="Times New Roman" w:hAnsi="Times New Roman" w:cs="Times New Roman"/>
                <w:sz w:val="20"/>
                <w:szCs w:val="20"/>
              </w:rPr>
              <w:t>Аудиторскими проверками внутреннего финансового аудита охвачено от 0 (включительно) до 39,9 % подведомственных распорядителей (получателей) бюджетных средств</w:t>
            </w:r>
          </w:p>
        </w:tc>
        <w:tc>
          <w:tcPr>
            <w:tcW w:w="1028" w:type="dxa"/>
          </w:tcPr>
          <w:p w:rsidR="004C6010" w:rsidRPr="00963E74" w:rsidRDefault="004C6010" w:rsidP="00DF2E31">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4C6010" w:rsidRPr="00963E74" w:rsidRDefault="004C6010" w:rsidP="00DF2E31">
            <w:pPr>
              <w:jc w:val="center"/>
              <w:rPr>
                <w:rFonts w:ascii="Times New Roman" w:hAnsi="Times New Roman" w:cs="Times New Roman"/>
                <w:sz w:val="20"/>
                <w:szCs w:val="20"/>
              </w:rPr>
            </w:pPr>
          </w:p>
        </w:tc>
        <w:tc>
          <w:tcPr>
            <w:tcW w:w="4494" w:type="dxa"/>
            <w:vMerge/>
          </w:tcPr>
          <w:p w:rsidR="004C6010" w:rsidRPr="00963E74" w:rsidRDefault="004C6010" w:rsidP="00DF2E31">
            <w:pPr>
              <w:ind w:firstLine="389"/>
              <w:jc w:val="both"/>
              <w:rPr>
                <w:rFonts w:ascii="Times New Roman" w:hAnsi="Times New Roman" w:cs="Times New Roman"/>
                <w:sz w:val="20"/>
                <w:szCs w:val="20"/>
              </w:rPr>
            </w:pPr>
          </w:p>
        </w:tc>
      </w:tr>
      <w:tr w:rsidR="00963E74" w:rsidRPr="00963E74" w:rsidTr="00DF2E31">
        <w:tc>
          <w:tcPr>
            <w:tcW w:w="617" w:type="dxa"/>
            <w:vMerge/>
            <w:shd w:val="clear" w:color="auto" w:fill="FFFFFF" w:themeFill="background1"/>
          </w:tcPr>
          <w:p w:rsidR="00DF2E31" w:rsidRPr="00963E74" w:rsidRDefault="00DF2E31" w:rsidP="00DF2E31">
            <w:pPr>
              <w:jc w:val="center"/>
              <w:rPr>
                <w:rFonts w:ascii="Times New Roman" w:hAnsi="Times New Roman" w:cs="Times New Roman"/>
                <w:sz w:val="20"/>
                <w:szCs w:val="20"/>
              </w:rPr>
            </w:pPr>
          </w:p>
        </w:tc>
        <w:tc>
          <w:tcPr>
            <w:tcW w:w="4239" w:type="dxa"/>
            <w:vMerge/>
            <w:shd w:val="clear" w:color="auto" w:fill="FFFFFF" w:themeFill="background1"/>
          </w:tcPr>
          <w:p w:rsidR="00DF2E31" w:rsidRPr="00963E74" w:rsidRDefault="00DF2E31" w:rsidP="00DF2E31">
            <w:pPr>
              <w:jc w:val="both"/>
              <w:rPr>
                <w:rFonts w:ascii="Times New Roman" w:hAnsi="Times New Roman" w:cs="Times New Roman"/>
                <w:sz w:val="20"/>
                <w:szCs w:val="20"/>
              </w:rPr>
            </w:pPr>
          </w:p>
        </w:tc>
        <w:tc>
          <w:tcPr>
            <w:tcW w:w="3017" w:type="dxa"/>
          </w:tcPr>
          <w:p w:rsidR="00DF2E31" w:rsidRPr="00963E74" w:rsidRDefault="00DF2E31" w:rsidP="00DF2E31">
            <w:pPr>
              <w:jc w:val="both"/>
              <w:rPr>
                <w:rFonts w:ascii="Times New Roman" w:hAnsi="Times New Roman" w:cs="Times New Roman"/>
                <w:sz w:val="20"/>
                <w:szCs w:val="20"/>
              </w:rPr>
            </w:pPr>
            <w:r w:rsidRPr="00963E74">
              <w:rPr>
                <w:rFonts w:ascii="Times New Roman" w:hAnsi="Times New Roman" w:cs="Times New Roman"/>
                <w:sz w:val="20"/>
                <w:szCs w:val="20"/>
              </w:rPr>
              <w:t>Не осуществляется</w:t>
            </w:r>
          </w:p>
        </w:tc>
        <w:tc>
          <w:tcPr>
            <w:tcW w:w="1028" w:type="dxa"/>
          </w:tcPr>
          <w:p w:rsidR="00DF2E31" w:rsidRPr="00963E74" w:rsidRDefault="00DF2E31" w:rsidP="00DF2E31">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DF2E31" w:rsidRPr="00963E74" w:rsidRDefault="00DF2E31" w:rsidP="00DF2E31">
            <w:pPr>
              <w:jc w:val="center"/>
              <w:rPr>
                <w:rFonts w:ascii="Times New Roman" w:hAnsi="Times New Roman" w:cs="Times New Roman"/>
                <w:sz w:val="20"/>
                <w:szCs w:val="20"/>
              </w:rPr>
            </w:pPr>
          </w:p>
        </w:tc>
        <w:tc>
          <w:tcPr>
            <w:tcW w:w="4494" w:type="dxa"/>
            <w:vMerge/>
          </w:tcPr>
          <w:p w:rsidR="00DF2E31" w:rsidRPr="00963E74" w:rsidRDefault="00DF2E31" w:rsidP="00DF2E31">
            <w:pPr>
              <w:ind w:firstLine="389"/>
              <w:jc w:val="both"/>
              <w:rPr>
                <w:rFonts w:ascii="Times New Roman" w:hAnsi="Times New Roman" w:cs="Times New Roman"/>
                <w:sz w:val="20"/>
                <w:szCs w:val="20"/>
              </w:rPr>
            </w:pPr>
          </w:p>
        </w:tc>
      </w:tr>
      <w:tr w:rsidR="00963E74" w:rsidRPr="00963E74" w:rsidTr="00E44B9F">
        <w:tc>
          <w:tcPr>
            <w:tcW w:w="617" w:type="dxa"/>
            <w:vMerge w:val="restart"/>
            <w:shd w:val="clear" w:color="auto" w:fill="FFFFFF" w:themeFill="background1"/>
          </w:tcPr>
          <w:p w:rsidR="004C6010"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4C6010" w:rsidRPr="00963E74">
              <w:rPr>
                <w:rFonts w:ascii="Times New Roman" w:hAnsi="Times New Roman" w:cs="Times New Roman"/>
                <w:sz w:val="20"/>
                <w:szCs w:val="20"/>
              </w:rPr>
              <w:t>.</w:t>
            </w:r>
            <w:r w:rsidR="003F6D59">
              <w:rPr>
                <w:rFonts w:ascii="Times New Roman" w:hAnsi="Times New Roman" w:cs="Times New Roman"/>
                <w:sz w:val="20"/>
                <w:szCs w:val="20"/>
              </w:rPr>
              <w:t>20</w:t>
            </w:r>
          </w:p>
        </w:tc>
        <w:tc>
          <w:tcPr>
            <w:tcW w:w="4239" w:type="dxa"/>
            <w:vMerge w:val="restart"/>
            <w:shd w:val="clear" w:color="auto" w:fill="FFFFFF" w:themeFill="background1"/>
          </w:tcPr>
          <w:p w:rsidR="004C6010" w:rsidRPr="00963E74" w:rsidRDefault="004C6010" w:rsidP="004C6010">
            <w:pPr>
              <w:jc w:val="both"/>
              <w:rPr>
                <w:rFonts w:ascii="Times New Roman" w:hAnsi="Times New Roman" w:cs="Times New Roman"/>
                <w:sz w:val="20"/>
                <w:szCs w:val="20"/>
              </w:rPr>
            </w:pPr>
            <w:r w:rsidRPr="00963E74">
              <w:rPr>
                <w:rFonts w:ascii="Times New Roman" w:hAnsi="Times New Roman" w:cs="Times New Roman"/>
                <w:sz w:val="20"/>
                <w:szCs w:val="20"/>
              </w:rPr>
              <w:t xml:space="preserve">Степень охвата </w:t>
            </w:r>
            <w:r w:rsidR="007A6B22" w:rsidRPr="00963E74">
              <w:rPr>
                <w:rFonts w:ascii="Times New Roman" w:hAnsi="Times New Roman" w:cs="Times New Roman"/>
                <w:sz w:val="20"/>
                <w:szCs w:val="20"/>
              </w:rPr>
              <w:t>внутренним финансовым аудитом</w:t>
            </w:r>
            <w:r w:rsidRPr="00963E74">
              <w:rPr>
                <w:rFonts w:ascii="Times New Roman" w:hAnsi="Times New Roman" w:cs="Times New Roman"/>
                <w:sz w:val="20"/>
                <w:szCs w:val="20"/>
              </w:rPr>
              <w:t xml:space="preserve"> подведомственных администраторов доходов бюджета по осуществлению ими функций администрирования доходов, </w:t>
            </w:r>
            <w:r w:rsidR="00642663">
              <w:rPr>
                <w:rFonts w:ascii="Times New Roman" w:hAnsi="Times New Roman" w:cs="Times New Roman"/>
                <w:sz w:val="20"/>
                <w:szCs w:val="20"/>
              </w:rPr>
              <w:br/>
            </w:r>
            <w:r w:rsidRPr="00963E74">
              <w:rPr>
                <w:rFonts w:ascii="Times New Roman" w:hAnsi="Times New Roman" w:cs="Times New Roman"/>
                <w:sz w:val="20"/>
                <w:szCs w:val="20"/>
              </w:rPr>
              <w:t>по данным 2016 года</w:t>
            </w:r>
          </w:p>
          <w:p w:rsidR="007A6B22" w:rsidRPr="00963E74" w:rsidRDefault="007A6B22" w:rsidP="004C6010">
            <w:pPr>
              <w:jc w:val="both"/>
              <w:rPr>
                <w:rFonts w:ascii="Times New Roman" w:hAnsi="Times New Roman" w:cs="Times New Roman"/>
                <w:sz w:val="28"/>
                <w:szCs w:val="28"/>
              </w:rPr>
            </w:pPr>
            <w:r w:rsidRPr="00963E74">
              <w:rPr>
                <w:rFonts w:ascii="Times New Roman" w:hAnsi="Times New Roman" w:cs="Times New Roman"/>
                <w:sz w:val="20"/>
                <w:szCs w:val="20"/>
              </w:rPr>
              <w:t>(п. 30 Правил)</w:t>
            </w:r>
          </w:p>
        </w:tc>
        <w:tc>
          <w:tcPr>
            <w:tcW w:w="3017" w:type="dxa"/>
          </w:tcPr>
          <w:p w:rsidR="004C6010" w:rsidRPr="00963E74" w:rsidRDefault="004C6010" w:rsidP="00E44B9F">
            <w:pPr>
              <w:jc w:val="both"/>
              <w:rPr>
                <w:rFonts w:ascii="Times New Roman" w:hAnsi="Times New Roman" w:cs="Times New Roman"/>
                <w:sz w:val="20"/>
                <w:szCs w:val="20"/>
              </w:rPr>
            </w:pPr>
            <w:r w:rsidRPr="00963E74">
              <w:rPr>
                <w:rFonts w:ascii="Times New Roman" w:hAnsi="Times New Roman" w:cs="Times New Roman"/>
                <w:sz w:val="20"/>
                <w:szCs w:val="20"/>
              </w:rPr>
              <w:t>Аудиторскими проверками внутреннего финансового аудита охвачено от 80 (включительно) до 100 % подведомственных администраторов доходов бюджета</w:t>
            </w:r>
          </w:p>
        </w:tc>
        <w:tc>
          <w:tcPr>
            <w:tcW w:w="1028" w:type="dxa"/>
          </w:tcPr>
          <w:p w:rsidR="004C6010" w:rsidRPr="00963E74" w:rsidRDefault="004C6010" w:rsidP="00E44B9F">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4C6010" w:rsidRPr="00963E74" w:rsidRDefault="004C6010" w:rsidP="00E44B9F">
            <w:pPr>
              <w:jc w:val="center"/>
              <w:rPr>
                <w:rFonts w:ascii="Times New Roman" w:hAnsi="Times New Roman" w:cs="Times New Roman"/>
                <w:sz w:val="20"/>
                <w:szCs w:val="20"/>
              </w:rPr>
            </w:pPr>
          </w:p>
        </w:tc>
        <w:tc>
          <w:tcPr>
            <w:tcW w:w="4494" w:type="dxa"/>
            <w:vMerge w:val="restart"/>
          </w:tcPr>
          <w:p w:rsidR="004C6010" w:rsidRPr="00963E74" w:rsidRDefault="004C6010" w:rsidP="00184C6D">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При отсутствии подведомственных </w:t>
            </w:r>
            <w:r w:rsidR="007A6B22" w:rsidRPr="00963E74">
              <w:rPr>
                <w:rFonts w:ascii="Times New Roman" w:hAnsi="Times New Roman" w:cs="Times New Roman"/>
                <w:i/>
                <w:sz w:val="20"/>
                <w:szCs w:val="20"/>
              </w:rPr>
              <w:t xml:space="preserve">администраторов доходов бюджета </w:t>
            </w:r>
            <w:r w:rsidR="00184C6D">
              <w:rPr>
                <w:rFonts w:ascii="Times New Roman" w:hAnsi="Times New Roman" w:cs="Times New Roman"/>
                <w:i/>
                <w:sz w:val="20"/>
                <w:szCs w:val="20"/>
              </w:rPr>
              <w:br/>
            </w:r>
            <w:r w:rsidRPr="00963E74">
              <w:rPr>
                <w:rFonts w:ascii="Times New Roman" w:hAnsi="Times New Roman" w:cs="Times New Roman"/>
                <w:i/>
                <w:sz w:val="20"/>
                <w:szCs w:val="20"/>
              </w:rPr>
              <w:t>не заполняется</w:t>
            </w:r>
          </w:p>
          <w:p w:rsidR="007A6B22" w:rsidRPr="00963E74" w:rsidRDefault="007A6B22" w:rsidP="00E44B9F">
            <w:pPr>
              <w:ind w:firstLine="389"/>
              <w:jc w:val="both"/>
              <w:rPr>
                <w:rFonts w:ascii="Times New Roman" w:hAnsi="Times New Roman" w:cs="Times New Roman"/>
                <w:i/>
                <w:sz w:val="20"/>
                <w:szCs w:val="20"/>
              </w:rPr>
            </w:pPr>
          </w:p>
          <w:p w:rsidR="007A6B22" w:rsidRPr="00963E74" w:rsidRDefault="007A6B22" w:rsidP="00E44B9F">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E44B9F">
        <w:trPr>
          <w:trHeight w:val="670"/>
        </w:trPr>
        <w:tc>
          <w:tcPr>
            <w:tcW w:w="617" w:type="dxa"/>
            <w:vMerge/>
            <w:shd w:val="clear" w:color="auto" w:fill="FFFFFF" w:themeFill="background1"/>
          </w:tcPr>
          <w:p w:rsidR="004C6010" w:rsidRPr="00963E74" w:rsidRDefault="004C6010" w:rsidP="00E44B9F">
            <w:pPr>
              <w:jc w:val="center"/>
              <w:rPr>
                <w:rFonts w:ascii="Times New Roman" w:hAnsi="Times New Roman" w:cs="Times New Roman"/>
                <w:sz w:val="20"/>
                <w:szCs w:val="20"/>
              </w:rPr>
            </w:pPr>
          </w:p>
        </w:tc>
        <w:tc>
          <w:tcPr>
            <w:tcW w:w="4239" w:type="dxa"/>
            <w:vMerge/>
            <w:shd w:val="clear" w:color="auto" w:fill="FFFFFF" w:themeFill="background1"/>
          </w:tcPr>
          <w:p w:rsidR="004C6010" w:rsidRPr="00963E74" w:rsidRDefault="004C6010" w:rsidP="00E44B9F">
            <w:pPr>
              <w:jc w:val="both"/>
              <w:rPr>
                <w:rFonts w:ascii="Times New Roman" w:hAnsi="Times New Roman" w:cs="Times New Roman"/>
                <w:sz w:val="20"/>
                <w:szCs w:val="20"/>
              </w:rPr>
            </w:pPr>
          </w:p>
        </w:tc>
        <w:tc>
          <w:tcPr>
            <w:tcW w:w="3017" w:type="dxa"/>
          </w:tcPr>
          <w:p w:rsidR="004C6010" w:rsidRPr="00963E74" w:rsidRDefault="004C6010" w:rsidP="00E44B9F">
            <w:pPr>
              <w:jc w:val="both"/>
              <w:rPr>
                <w:rFonts w:ascii="Times New Roman" w:hAnsi="Times New Roman" w:cs="Times New Roman"/>
                <w:sz w:val="20"/>
                <w:szCs w:val="20"/>
              </w:rPr>
            </w:pPr>
            <w:r w:rsidRPr="00963E74">
              <w:rPr>
                <w:rFonts w:ascii="Times New Roman" w:hAnsi="Times New Roman" w:cs="Times New Roman"/>
                <w:sz w:val="20"/>
                <w:szCs w:val="20"/>
              </w:rPr>
              <w:t>Аудиторскими проверками внутреннего финансового аудита охвачено от 40 (включительно) до 79,9 % подведомственных администраторов доходов бюджета</w:t>
            </w:r>
          </w:p>
        </w:tc>
        <w:tc>
          <w:tcPr>
            <w:tcW w:w="1028" w:type="dxa"/>
          </w:tcPr>
          <w:p w:rsidR="004C6010" w:rsidRPr="00963E74" w:rsidRDefault="004C6010" w:rsidP="00E44B9F">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4C6010" w:rsidRPr="00963E74" w:rsidRDefault="004C6010" w:rsidP="00E44B9F">
            <w:pPr>
              <w:jc w:val="center"/>
              <w:rPr>
                <w:rFonts w:ascii="Times New Roman" w:hAnsi="Times New Roman" w:cs="Times New Roman"/>
                <w:sz w:val="20"/>
                <w:szCs w:val="20"/>
              </w:rPr>
            </w:pPr>
          </w:p>
        </w:tc>
        <w:tc>
          <w:tcPr>
            <w:tcW w:w="4494" w:type="dxa"/>
            <w:vMerge/>
          </w:tcPr>
          <w:p w:rsidR="004C6010" w:rsidRPr="00963E74" w:rsidRDefault="004C6010" w:rsidP="00E44B9F">
            <w:pPr>
              <w:ind w:firstLine="389"/>
              <w:jc w:val="both"/>
              <w:rPr>
                <w:rFonts w:ascii="Times New Roman" w:hAnsi="Times New Roman" w:cs="Times New Roman"/>
                <w:sz w:val="20"/>
                <w:szCs w:val="20"/>
              </w:rPr>
            </w:pPr>
          </w:p>
        </w:tc>
      </w:tr>
      <w:tr w:rsidR="00963E74" w:rsidRPr="00963E74" w:rsidTr="00E44B9F">
        <w:trPr>
          <w:trHeight w:val="670"/>
        </w:trPr>
        <w:tc>
          <w:tcPr>
            <w:tcW w:w="617" w:type="dxa"/>
            <w:vMerge/>
            <w:shd w:val="clear" w:color="auto" w:fill="FFFFFF" w:themeFill="background1"/>
          </w:tcPr>
          <w:p w:rsidR="004C6010" w:rsidRPr="00963E74" w:rsidRDefault="004C6010" w:rsidP="00E44B9F">
            <w:pPr>
              <w:jc w:val="center"/>
              <w:rPr>
                <w:rFonts w:ascii="Times New Roman" w:hAnsi="Times New Roman" w:cs="Times New Roman"/>
                <w:sz w:val="20"/>
                <w:szCs w:val="20"/>
              </w:rPr>
            </w:pPr>
          </w:p>
        </w:tc>
        <w:tc>
          <w:tcPr>
            <w:tcW w:w="4239" w:type="dxa"/>
            <w:vMerge/>
            <w:shd w:val="clear" w:color="auto" w:fill="FFFFFF" w:themeFill="background1"/>
          </w:tcPr>
          <w:p w:rsidR="004C6010" w:rsidRPr="00963E74" w:rsidRDefault="004C6010" w:rsidP="00E44B9F">
            <w:pPr>
              <w:jc w:val="both"/>
              <w:rPr>
                <w:rFonts w:ascii="Times New Roman" w:hAnsi="Times New Roman" w:cs="Times New Roman"/>
                <w:sz w:val="20"/>
                <w:szCs w:val="20"/>
              </w:rPr>
            </w:pPr>
          </w:p>
        </w:tc>
        <w:tc>
          <w:tcPr>
            <w:tcW w:w="3017" w:type="dxa"/>
          </w:tcPr>
          <w:p w:rsidR="004C6010" w:rsidRPr="00963E74" w:rsidRDefault="004C6010" w:rsidP="00E44B9F">
            <w:pPr>
              <w:jc w:val="both"/>
              <w:rPr>
                <w:rFonts w:ascii="Times New Roman" w:hAnsi="Times New Roman" w:cs="Times New Roman"/>
                <w:sz w:val="20"/>
                <w:szCs w:val="20"/>
              </w:rPr>
            </w:pPr>
            <w:r w:rsidRPr="00963E74">
              <w:rPr>
                <w:rFonts w:ascii="Times New Roman" w:hAnsi="Times New Roman" w:cs="Times New Roman"/>
                <w:sz w:val="20"/>
                <w:szCs w:val="20"/>
              </w:rPr>
              <w:t xml:space="preserve">Аудиторскими проверками внутреннего финансового аудита охвачено от 0 (включительно) до 39,9 % подведомственных </w:t>
            </w:r>
            <w:r w:rsidR="007A6B22" w:rsidRPr="00963E74">
              <w:rPr>
                <w:rFonts w:ascii="Times New Roman" w:hAnsi="Times New Roman" w:cs="Times New Roman"/>
                <w:sz w:val="20"/>
                <w:szCs w:val="20"/>
              </w:rPr>
              <w:t>администраторов доходов бюджета</w:t>
            </w:r>
          </w:p>
        </w:tc>
        <w:tc>
          <w:tcPr>
            <w:tcW w:w="1028" w:type="dxa"/>
          </w:tcPr>
          <w:p w:rsidR="004C6010" w:rsidRPr="00963E74" w:rsidRDefault="004C6010" w:rsidP="00E44B9F">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4C6010" w:rsidRPr="00963E74" w:rsidRDefault="004C6010" w:rsidP="00E44B9F">
            <w:pPr>
              <w:jc w:val="center"/>
              <w:rPr>
                <w:rFonts w:ascii="Times New Roman" w:hAnsi="Times New Roman" w:cs="Times New Roman"/>
                <w:sz w:val="20"/>
                <w:szCs w:val="20"/>
              </w:rPr>
            </w:pPr>
          </w:p>
        </w:tc>
        <w:tc>
          <w:tcPr>
            <w:tcW w:w="4494" w:type="dxa"/>
            <w:vMerge/>
          </w:tcPr>
          <w:p w:rsidR="004C6010" w:rsidRPr="00963E74" w:rsidRDefault="004C6010" w:rsidP="00E44B9F">
            <w:pPr>
              <w:ind w:firstLine="389"/>
              <w:jc w:val="both"/>
              <w:rPr>
                <w:rFonts w:ascii="Times New Roman" w:hAnsi="Times New Roman" w:cs="Times New Roman"/>
                <w:sz w:val="20"/>
                <w:szCs w:val="20"/>
              </w:rPr>
            </w:pPr>
          </w:p>
        </w:tc>
      </w:tr>
      <w:tr w:rsidR="00963E74" w:rsidRPr="00963E74" w:rsidTr="00E44B9F">
        <w:tc>
          <w:tcPr>
            <w:tcW w:w="617" w:type="dxa"/>
            <w:vMerge/>
            <w:shd w:val="clear" w:color="auto" w:fill="FFFFFF" w:themeFill="background1"/>
          </w:tcPr>
          <w:p w:rsidR="004C6010" w:rsidRPr="00963E74" w:rsidRDefault="004C6010" w:rsidP="00E44B9F">
            <w:pPr>
              <w:jc w:val="center"/>
              <w:rPr>
                <w:rFonts w:ascii="Times New Roman" w:hAnsi="Times New Roman" w:cs="Times New Roman"/>
                <w:sz w:val="20"/>
                <w:szCs w:val="20"/>
              </w:rPr>
            </w:pPr>
          </w:p>
        </w:tc>
        <w:tc>
          <w:tcPr>
            <w:tcW w:w="4239" w:type="dxa"/>
            <w:vMerge/>
            <w:shd w:val="clear" w:color="auto" w:fill="FFFFFF" w:themeFill="background1"/>
          </w:tcPr>
          <w:p w:rsidR="004C6010" w:rsidRPr="00963E74" w:rsidRDefault="004C6010" w:rsidP="00E44B9F">
            <w:pPr>
              <w:jc w:val="both"/>
              <w:rPr>
                <w:rFonts w:ascii="Times New Roman" w:hAnsi="Times New Roman" w:cs="Times New Roman"/>
                <w:sz w:val="20"/>
                <w:szCs w:val="20"/>
              </w:rPr>
            </w:pPr>
          </w:p>
        </w:tc>
        <w:tc>
          <w:tcPr>
            <w:tcW w:w="3017" w:type="dxa"/>
          </w:tcPr>
          <w:p w:rsidR="004C6010" w:rsidRPr="00963E74" w:rsidRDefault="004C6010" w:rsidP="00E44B9F">
            <w:pPr>
              <w:jc w:val="both"/>
              <w:rPr>
                <w:rFonts w:ascii="Times New Roman" w:hAnsi="Times New Roman" w:cs="Times New Roman"/>
                <w:sz w:val="20"/>
                <w:szCs w:val="20"/>
              </w:rPr>
            </w:pPr>
            <w:r w:rsidRPr="00963E74">
              <w:rPr>
                <w:rFonts w:ascii="Times New Roman" w:hAnsi="Times New Roman" w:cs="Times New Roman"/>
                <w:sz w:val="20"/>
                <w:szCs w:val="20"/>
              </w:rPr>
              <w:t>Не осуществляется</w:t>
            </w:r>
          </w:p>
        </w:tc>
        <w:tc>
          <w:tcPr>
            <w:tcW w:w="1028" w:type="dxa"/>
          </w:tcPr>
          <w:p w:rsidR="004C6010" w:rsidRPr="00963E74" w:rsidRDefault="004C6010" w:rsidP="00E44B9F">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4C6010" w:rsidRPr="00963E74" w:rsidRDefault="004C6010" w:rsidP="00E44B9F">
            <w:pPr>
              <w:jc w:val="center"/>
              <w:rPr>
                <w:rFonts w:ascii="Times New Roman" w:hAnsi="Times New Roman" w:cs="Times New Roman"/>
                <w:sz w:val="20"/>
                <w:szCs w:val="20"/>
              </w:rPr>
            </w:pPr>
          </w:p>
        </w:tc>
        <w:tc>
          <w:tcPr>
            <w:tcW w:w="4494" w:type="dxa"/>
            <w:vMerge/>
          </w:tcPr>
          <w:p w:rsidR="004C6010" w:rsidRPr="00963E74" w:rsidRDefault="004C6010" w:rsidP="00E44B9F">
            <w:pPr>
              <w:ind w:firstLine="389"/>
              <w:jc w:val="both"/>
              <w:rPr>
                <w:rFonts w:ascii="Times New Roman" w:hAnsi="Times New Roman" w:cs="Times New Roman"/>
                <w:sz w:val="20"/>
                <w:szCs w:val="20"/>
              </w:rPr>
            </w:pPr>
          </w:p>
        </w:tc>
      </w:tr>
      <w:tr w:rsidR="00963E74" w:rsidRPr="00963E74" w:rsidTr="007A6B22">
        <w:tc>
          <w:tcPr>
            <w:tcW w:w="617" w:type="dxa"/>
            <w:vMerge w:val="restart"/>
          </w:tcPr>
          <w:p w:rsidR="007A6B22"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7A6B22" w:rsidRPr="00963E74">
              <w:rPr>
                <w:rFonts w:ascii="Times New Roman" w:hAnsi="Times New Roman" w:cs="Times New Roman"/>
                <w:sz w:val="20"/>
                <w:szCs w:val="20"/>
              </w:rPr>
              <w:t>.2</w:t>
            </w:r>
            <w:r w:rsidR="003F6D59">
              <w:rPr>
                <w:rFonts w:ascii="Times New Roman" w:hAnsi="Times New Roman" w:cs="Times New Roman"/>
                <w:sz w:val="20"/>
                <w:szCs w:val="20"/>
              </w:rPr>
              <w:t>1</w:t>
            </w:r>
          </w:p>
        </w:tc>
        <w:tc>
          <w:tcPr>
            <w:tcW w:w="4239" w:type="dxa"/>
            <w:vMerge w:val="restart"/>
          </w:tcPr>
          <w:p w:rsidR="007A6B22" w:rsidRPr="00963E74" w:rsidRDefault="007A6B22" w:rsidP="007A6B22">
            <w:pPr>
              <w:jc w:val="both"/>
              <w:rPr>
                <w:rFonts w:ascii="Times New Roman" w:hAnsi="Times New Roman" w:cs="Times New Roman"/>
                <w:sz w:val="20"/>
                <w:szCs w:val="20"/>
              </w:rPr>
            </w:pPr>
            <w:r w:rsidRPr="00963E74">
              <w:rPr>
                <w:rFonts w:ascii="Times New Roman" w:hAnsi="Times New Roman" w:cs="Times New Roman"/>
                <w:sz w:val="20"/>
                <w:szCs w:val="20"/>
              </w:rPr>
              <w:t>Степень охвата внутренним финансовым аудитом подведомственных администраторов источников финансирования дефицита бюджета, по данным 2016 года</w:t>
            </w:r>
          </w:p>
          <w:p w:rsidR="007A6B22" w:rsidRPr="00963E74" w:rsidRDefault="007A6B22" w:rsidP="007A6B22">
            <w:pPr>
              <w:jc w:val="both"/>
              <w:rPr>
                <w:rFonts w:ascii="Times New Roman" w:hAnsi="Times New Roman" w:cs="Times New Roman"/>
                <w:sz w:val="28"/>
                <w:szCs w:val="28"/>
              </w:rPr>
            </w:pPr>
            <w:r w:rsidRPr="00963E74">
              <w:rPr>
                <w:rFonts w:ascii="Times New Roman" w:hAnsi="Times New Roman" w:cs="Times New Roman"/>
                <w:sz w:val="20"/>
                <w:szCs w:val="20"/>
              </w:rPr>
              <w:t>(п. 30 Правил)</w:t>
            </w:r>
          </w:p>
        </w:tc>
        <w:tc>
          <w:tcPr>
            <w:tcW w:w="3017" w:type="dxa"/>
          </w:tcPr>
          <w:p w:rsidR="007A6B22" w:rsidRPr="00963E74" w:rsidRDefault="007A6B22" w:rsidP="00E44B9F">
            <w:pPr>
              <w:jc w:val="both"/>
              <w:rPr>
                <w:rFonts w:ascii="Times New Roman" w:hAnsi="Times New Roman" w:cs="Times New Roman"/>
                <w:sz w:val="20"/>
                <w:szCs w:val="20"/>
              </w:rPr>
            </w:pPr>
            <w:r w:rsidRPr="00963E74">
              <w:rPr>
                <w:rFonts w:ascii="Times New Roman" w:hAnsi="Times New Roman" w:cs="Times New Roman"/>
                <w:sz w:val="20"/>
                <w:szCs w:val="20"/>
              </w:rPr>
              <w:t>Аудиторскими проверками внутреннего финансового аудита охвачено от 80 (включительно) до 100 % подведомственных администраторов источников финансирования дефицита бюджета</w:t>
            </w:r>
          </w:p>
        </w:tc>
        <w:tc>
          <w:tcPr>
            <w:tcW w:w="1028" w:type="dxa"/>
          </w:tcPr>
          <w:p w:rsidR="007A6B22" w:rsidRPr="00963E74" w:rsidRDefault="007A6B22" w:rsidP="00E44B9F">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7A6B22" w:rsidRPr="00963E74" w:rsidRDefault="007A6B22" w:rsidP="00E44B9F">
            <w:pPr>
              <w:jc w:val="center"/>
              <w:rPr>
                <w:rFonts w:ascii="Times New Roman" w:hAnsi="Times New Roman" w:cs="Times New Roman"/>
                <w:sz w:val="20"/>
                <w:szCs w:val="20"/>
              </w:rPr>
            </w:pPr>
          </w:p>
        </w:tc>
        <w:tc>
          <w:tcPr>
            <w:tcW w:w="4494" w:type="dxa"/>
            <w:vMerge w:val="restart"/>
          </w:tcPr>
          <w:p w:rsidR="007A6B22" w:rsidRPr="00963E74" w:rsidRDefault="007A6B22" w:rsidP="00E44B9F">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При отсутствии подведомственных администраторов источников финансирования дефицита бюджета не заполняется</w:t>
            </w:r>
          </w:p>
          <w:p w:rsidR="007A6B22" w:rsidRPr="00963E74" w:rsidRDefault="007A6B22" w:rsidP="00E44B9F">
            <w:pPr>
              <w:ind w:firstLine="389"/>
              <w:jc w:val="both"/>
              <w:rPr>
                <w:rFonts w:ascii="Times New Roman" w:hAnsi="Times New Roman" w:cs="Times New Roman"/>
                <w:i/>
                <w:sz w:val="20"/>
                <w:szCs w:val="20"/>
              </w:rPr>
            </w:pPr>
          </w:p>
          <w:p w:rsidR="007A6B22" w:rsidRPr="00963E74" w:rsidRDefault="007A6B22" w:rsidP="00E44B9F">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В случае неисполнения (частичного исполнения) пункта Правил - указать причины</w:t>
            </w:r>
          </w:p>
        </w:tc>
      </w:tr>
      <w:tr w:rsidR="00963E74" w:rsidRPr="00963E74" w:rsidTr="007A6B22">
        <w:trPr>
          <w:trHeight w:val="670"/>
        </w:trPr>
        <w:tc>
          <w:tcPr>
            <w:tcW w:w="617" w:type="dxa"/>
            <w:vMerge/>
          </w:tcPr>
          <w:p w:rsidR="007A6B22" w:rsidRPr="00963E74" w:rsidRDefault="007A6B22" w:rsidP="00E44B9F">
            <w:pPr>
              <w:jc w:val="center"/>
              <w:rPr>
                <w:rFonts w:ascii="Times New Roman" w:hAnsi="Times New Roman" w:cs="Times New Roman"/>
                <w:sz w:val="20"/>
                <w:szCs w:val="20"/>
              </w:rPr>
            </w:pPr>
          </w:p>
        </w:tc>
        <w:tc>
          <w:tcPr>
            <w:tcW w:w="4239" w:type="dxa"/>
            <w:vMerge/>
          </w:tcPr>
          <w:p w:rsidR="007A6B22" w:rsidRPr="00963E74" w:rsidRDefault="007A6B22" w:rsidP="00E44B9F">
            <w:pPr>
              <w:jc w:val="both"/>
              <w:rPr>
                <w:rFonts w:ascii="Times New Roman" w:hAnsi="Times New Roman" w:cs="Times New Roman"/>
                <w:sz w:val="20"/>
                <w:szCs w:val="20"/>
              </w:rPr>
            </w:pPr>
          </w:p>
        </w:tc>
        <w:tc>
          <w:tcPr>
            <w:tcW w:w="3017" w:type="dxa"/>
          </w:tcPr>
          <w:p w:rsidR="007A6B22" w:rsidRPr="00963E74" w:rsidRDefault="007A6B22" w:rsidP="00E44B9F">
            <w:pPr>
              <w:jc w:val="both"/>
              <w:rPr>
                <w:rFonts w:ascii="Times New Roman" w:hAnsi="Times New Roman" w:cs="Times New Roman"/>
                <w:sz w:val="20"/>
                <w:szCs w:val="20"/>
              </w:rPr>
            </w:pPr>
            <w:r w:rsidRPr="00963E74">
              <w:rPr>
                <w:rFonts w:ascii="Times New Roman" w:hAnsi="Times New Roman" w:cs="Times New Roman"/>
                <w:sz w:val="20"/>
                <w:szCs w:val="20"/>
              </w:rPr>
              <w:t>Аудиторскими проверками внутреннего финансового аудита охвачено от 40 (включительно) до 79,9 % подведомственных администраторов источников финансирования дефицита бюджета</w:t>
            </w:r>
          </w:p>
        </w:tc>
        <w:tc>
          <w:tcPr>
            <w:tcW w:w="1028" w:type="dxa"/>
          </w:tcPr>
          <w:p w:rsidR="007A6B22" w:rsidRPr="00963E74" w:rsidRDefault="007A6B22" w:rsidP="00E44B9F">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7A6B22" w:rsidRPr="00963E74" w:rsidRDefault="007A6B22" w:rsidP="00E44B9F">
            <w:pPr>
              <w:jc w:val="center"/>
              <w:rPr>
                <w:rFonts w:ascii="Times New Roman" w:hAnsi="Times New Roman" w:cs="Times New Roman"/>
                <w:sz w:val="20"/>
                <w:szCs w:val="20"/>
              </w:rPr>
            </w:pPr>
          </w:p>
        </w:tc>
        <w:tc>
          <w:tcPr>
            <w:tcW w:w="4494" w:type="dxa"/>
            <w:vMerge/>
          </w:tcPr>
          <w:p w:rsidR="007A6B22" w:rsidRPr="00963E74" w:rsidRDefault="007A6B22" w:rsidP="00E44B9F">
            <w:pPr>
              <w:ind w:firstLine="389"/>
              <w:jc w:val="both"/>
              <w:rPr>
                <w:rFonts w:ascii="Times New Roman" w:hAnsi="Times New Roman" w:cs="Times New Roman"/>
                <w:sz w:val="20"/>
                <w:szCs w:val="20"/>
              </w:rPr>
            </w:pPr>
          </w:p>
        </w:tc>
      </w:tr>
      <w:tr w:rsidR="00963E74" w:rsidRPr="00963E74" w:rsidTr="007A6B22">
        <w:trPr>
          <w:trHeight w:val="670"/>
        </w:trPr>
        <w:tc>
          <w:tcPr>
            <w:tcW w:w="617" w:type="dxa"/>
            <w:vMerge/>
          </w:tcPr>
          <w:p w:rsidR="007A6B22" w:rsidRPr="00963E74" w:rsidRDefault="007A6B22" w:rsidP="00E44B9F">
            <w:pPr>
              <w:jc w:val="center"/>
              <w:rPr>
                <w:rFonts w:ascii="Times New Roman" w:hAnsi="Times New Roman" w:cs="Times New Roman"/>
                <w:sz w:val="20"/>
                <w:szCs w:val="20"/>
              </w:rPr>
            </w:pPr>
          </w:p>
        </w:tc>
        <w:tc>
          <w:tcPr>
            <w:tcW w:w="4239" w:type="dxa"/>
            <w:vMerge/>
          </w:tcPr>
          <w:p w:rsidR="007A6B22" w:rsidRPr="00963E74" w:rsidRDefault="007A6B22" w:rsidP="00E44B9F">
            <w:pPr>
              <w:jc w:val="both"/>
              <w:rPr>
                <w:rFonts w:ascii="Times New Roman" w:hAnsi="Times New Roman" w:cs="Times New Roman"/>
                <w:sz w:val="20"/>
                <w:szCs w:val="20"/>
              </w:rPr>
            </w:pPr>
          </w:p>
        </w:tc>
        <w:tc>
          <w:tcPr>
            <w:tcW w:w="3017" w:type="dxa"/>
          </w:tcPr>
          <w:p w:rsidR="007A6B22" w:rsidRPr="00963E74" w:rsidRDefault="007A6B22" w:rsidP="00E44B9F">
            <w:pPr>
              <w:jc w:val="both"/>
              <w:rPr>
                <w:rFonts w:ascii="Times New Roman" w:hAnsi="Times New Roman" w:cs="Times New Roman"/>
                <w:sz w:val="20"/>
                <w:szCs w:val="20"/>
              </w:rPr>
            </w:pPr>
            <w:r w:rsidRPr="00963E74">
              <w:rPr>
                <w:rFonts w:ascii="Times New Roman" w:hAnsi="Times New Roman" w:cs="Times New Roman"/>
                <w:sz w:val="20"/>
                <w:szCs w:val="20"/>
              </w:rPr>
              <w:t>Аудиторскими проверками внутреннего финансового аудита охвачено от 0 (включительно) до 39,9 % подведомственных администраторов источников финансирования дефицита бюджета</w:t>
            </w:r>
          </w:p>
        </w:tc>
        <w:tc>
          <w:tcPr>
            <w:tcW w:w="1028" w:type="dxa"/>
          </w:tcPr>
          <w:p w:rsidR="007A6B22" w:rsidRPr="00963E74" w:rsidRDefault="007A6B22" w:rsidP="00E44B9F">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7A6B22" w:rsidRPr="00963E74" w:rsidRDefault="007A6B22" w:rsidP="00E44B9F">
            <w:pPr>
              <w:jc w:val="center"/>
              <w:rPr>
                <w:rFonts w:ascii="Times New Roman" w:hAnsi="Times New Roman" w:cs="Times New Roman"/>
                <w:sz w:val="20"/>
                <w:szCs w:val="20"/>
              </w:rPr>
            </w:pPr>
          </w:p>
        </w:tc>
        <w:tc>
          <w:tcPr>
            <w:tcW w:w="4494" w:type="dxa"/>
            <w:vMerge/>
          </w:tcPr>
          <w:p w:rsidR="007A6B22" w:rsidRPr="00963E74" w:rsidRDefault="007A6B22" w:rsidP="00E44B9F">
            <w:pPr>
              <w:ind w:firstLine="389"/>
              <w:jc w:val="both"/>
              <w:rPr>
                <w:rFonts w:ascii="Times New Roman" w:hAnsi="Times New Roman" w:cs="Times New Roman"/>
                <w:sz w:val="20"/>
                <w:szCs w:val="20"/>
              </w:rPr>
            </w:pPr>
          </w:p>
        </w:tc>
      </w:tr>
      <w:tr w:rsidR="00963E74" w:rsidRPr="00963E74" w:rsidTr="007A6B22">
        <w:tc>
          <w:tcPr>
            <w:tcW w:w="617" w:type="dxa"/>
            <w:vMerge/>
          </w:tcPr>
          <w:p w:rsidR="007A6B22" w:rsidRPr="00963E74" w:rsidRDefault="007A6B22" w:rsidP="00E44B9F">
            <w:pPr>
              <w:jc w:val="center"/>
              <w:rPr>
                <w:rFonts w:ascii="Times New Roman" w:hAnsi="Times New Roman" w:cs="Times New Roman"/>
                <w:sz w:val="20"/>
                <w:szCs w:val="20"/>
              </w:rPr>
            </w:pPr>
          </w:p>
        </w:tc>
        <w:tc>
          <w:tcPr>
            <w:tcW w:w="4239" w:type="dxa"/>
            <w:vMerge/>
          </w:tcPr>
          <w:p w:rsidR="007A6B22" w:rsidRPr="00963E74" w:rsidRDefault="007A6B22" w:rsidP="00E44B9F">
            <w:pPr>
              <w:jc w:val="both"/>
              <w:rPr>
                <w:rFonts w:ascii="Times New Roman" w:hAnsi="Times New Roman" w:cs="Times New Roman"/>
                <w:sz w:val="20"/>
                <w:szCs w:val="20"/>
              </w:rPr>
            </w:pPr>
          </w:p>
        </w:tc>
        <w:tc>
          <w:tcPr>
            <w:tcW w:w="3017" w:type="dxa"/>
          </w:tcPr>
          <w:p w:rsidR="007A6B22" w:rsidRPr="00963E74" w:rsidRDefault="007A6B22" w:rsidP="00E44B9F">
            <w:pPr>
              <w:jc w:val="both"/>
              <w:rPr>
                <w:rFonts w:ascii="Times New Roman" w:hAnsi="Times New Roman" w:cs="Times New Roman"/>
                <w:sz w:val="20"/>
                <w:szCs w:val="20"/>
              </w:rPr>
            </w:pPr>
            <w:r w:rsidRPr="00963E74">
              <w:rPr>
                <w:rFonts w:ascii="Times New Roman" w:hAnsi="Times New Roman" w:cs="Times New Roman"/>
                <w:sz w:val="20"/>
                <w:szCs w:val="20"/>
              </w:rPr>
              <w:t>Не осуществляется</w:t>
            </w:r>
          </w:p>
        </w:tc>
        <w:tc>
          <w:tcPr>
            <w:tcW w:w="1028" w:type="dxa"/>
          </w:tcPr>
          <w:p w:rsidR="007A6B22" w:rsidRPr="00963E74" w:rsidRDefault="007A6B22" w:rsidP="00E44B9F">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7A6B22" w:rsidRPr="00963E74" w:rsidRDefault="007A6B22" w:rsidP="00E44B9F">
            <w:pPr>
              <w:jc w:val="center"/>
              <w:rPr>
                <w:rFonts w:ascii="Times New Roman" w:hAnsi="Times New Roman" w:cs="Times New Roman"/>
                <w:sz w:val="20"/>
                <w:szCs w:val="20"/>
              </w:rPr>
            </w:pPr>
          </w:p>
        </w:tc>
        <w:tc>
          <w:tcPr>
            <w:tcW w:w="4494" w:type="dxa"/>
            <w:vMerge/>
          </w:tcPr>
          <w:p w:rsidR="007A6B22" w:rsidRPr="00963E74" w:rsidRDefault="007A6B22" w:rsidP="00E44B9F">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7A6B22" w:rsidRPr="00963E74">
              <w:rPr>
                <w:rFonts w:ascii="Times New Roman" w:hAnsi="Times New Roman" w:cs="Times New Roman"/>
                <w:sz w:val="20"/>
                <w:szCs w:val="20"/>
              </w:rPr>
              <w:t>2</w:t>
            </w:r>
            <w:r w:rsidR="003F6D59">
              <w:rPr>
                <w:rFonts w:ascii="Times New Roman" w:hAnsi="Times New Roman" w:cs="Times New Roman"/>
                <w:sz w:val="20"/>
                <w:szCs w:val="20"/>
              </w:rPr>
              <w:t>2</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Утверждается ли годовой план внутреннего финансового аудита?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31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Утверждается руководителем главного администратора средств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89"/>
              <w:jc w:val="both"/>
              <w:rPr>
                <w:rFonts w:ascii="Times New Roman" w:hAnsi="Times New Roman" w:cs="Times New Roman"/>
                <w:i/>
                <w:sz w:val="20"/>
                <w:szCs w:val="20"/>
              </w:rPr>
            </w:pPr>
            <w:r w:rsidRPr="00963E74">
              <w:rPr>
                <w:rFonts w:ascii="Times New Roman" w:hAnsi="Times New Roman" w:cs="Times New Roman"/>
                <w:i/>
                <w:sz w:val="20"/>
                <w:szCs w:val="20"/>
              </w:rPr>
              <w:t>Указать реквизиты плана внутреннего финансового аудита на 2016 год, в случае отсутствия  - указать причины</w:t>
            </w:r>
          </w:p>
          <w:p w:rsidR="006630F5" w:rsidRPr="00963E74" w:rsidRDefault="006630F5" w:rsidP="006630F5">
            <w:pPr>
              <w:ind w:firstLine="389"/>
              <w:jc w:val="center"/>
              <w:rPr>
                <w:rFonts w:ascii="Times New Roman" w:hAnsi="Times New Roman" w:cs="Times New Roman"/>
                <w:sz w:val="20"/>
                <w:szCs w:val="20"/>
              </w:rPr>
            </w:pPr>
            <w:r w:rsidRPr="00963E74">
              <w:rPr>
                <w:rFonts w:ascii="Times New Roman" w:hAnsi="Times New Roman" w:cs="Times New Roman"/>
                <w:i/>
                <w:sz w:val="20"/>
                <w:szCs w:val="20"/>
              </w:rPr>
              <w:t>Указать количество аудиторских проверок, проведенных в 2016 году: плановых/внеплановых</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Утверждается иным лицом</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 утверждается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7A6B22" w:rsidRPr="00963E74">
              <w:rPr>
                <w:rFonts w:ascii="Times New Roman" w:hAnsi="Times New Roman" w:cs="Times New Roman"/>
                <w:sz w:val="20"/>
                <w:szCs w:val="20"/>
              </w:rPr>
              <w:t>2</w:t>
            </w:r>
            <w:r w:rsidR="003F6D59">
              <w:rPr>
                <w:rFonts w:ascii="Times New Roman" w:hAnsi="Times New Roman" w:cs="Times New Roman"/>
                <w:sz w:val="20"/>
                <w:szCs w:val="20"/>
              </w:rPr>
              <w:t>3</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ли при осуществлении плановых аудиторских проверок случаи отклонений </w:t>
            </w:r>
            <w:r w:rsidR="00642663">
              <w:rPr>
                <w:rFonts w:ascii="Times New Roman" w:hAnsi="Times New Roman" w:cs="Times New Roman"/>
                <w:sz w:val="20"/>
                <w:szCs w:val="20"/>
              </w:rPr>
              <w:br/>
            </w:r>
            <w:r w:rsidRPr="00963E74">
              <w:rPr>
                <w:rFonts w:ascii="Times New Roman" w:hAnsi="Times New Roman" w:cs="Times New Roman"/>
                <w:sz w:val="20"/>
                <w:szCs w:val="20"/>
              </w:rPr>
              <w:t>от годового плана внутреннего финансового аудита?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31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Случаи отклонения отсутствуют</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отклонения (не более 10 % </w:t>
            </w:r>
            <w:r w:rsidR="00642663">
              <w:rPr>
                <w:rFonts w:ascii="Times New Roman" w:hAnsi="Times New Roman" w:cs="Times New Roman"/>
                <w:sz w:val="20"/>
                <w:szCs w:val="20"/>
              </w:rPr>
              <w:br/>
            </w:r>
            <w:r w:rsidRPr="00963E74">
              <w:rPr>
                <w:rFonts w:ascii="Times New Roman" w:hAnsi="Times New Roman" w:cs="Times New Roman"/>
                <w:sz w:val="20"/>
                <w:szCs w:val="20"/>
              </w:rPr>
              <w:t>от общего количества плановых аудиторских проверок)</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отклонения (более 10 % </w:t>
            </w:r>
            <w:r w:rsidR="00642663">
              <w:rPr>
                <w:rFonts w:ascii="Times New Roman" w:hAnsi="Times New Roman" w:cs="Times New Roman"/>
                <w:sz w:val="20"/>
                <w:szCs w:val="20"/>
              </w:rPr>
              <w:br/>
            </w:r>
            <w:r w:rsidRPr="00963E74">
              <w:rPr>
                <w:rFonts w:ascii="Times New Roman" w:hAnsi="Times New Roman" w:cs="Times New Roman"/>
                <w:sz w:val="20"/>
                <w:szCs w:val="20"/>
              </w:rPr>
              <w:t>от общего количества плановых аудиторских проверок)</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.2</w:t>
            </w:r>
            <w:r w:rsidR="003F6D59">
              <w:rPr>
                <w:rFonts w:ascii="Times New Roman" w:hAnsi="Times New Roman" w:cs="Times New Roman"/>
                <w:sz w:val="20"/>
                <w:szCs w:val="20"/>
              </w:rPr>
              <w:t>4</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ли случаи нарушения установленного главным администратором средств порядка составления, утверждения </w:t>
            </w:r>
            <w:r w:rsidR="00642663">
              <w:rPr>
                <w:rFonts w:ascii="Times New Roman" w:hAnsi="Times New Roman" w:cs="Times New Roman"/>
                <w:sz w:val="20"/>
                <w:szCs w:val="20"/>
              </w:rPr>
              <w:br/>
            </w:r>
            <w:r w:rsidRPr="00963E74">
              <w:rPr>
                <w:rFonts w:ascii="Times New Roman" w:hAnsi="Times New Roman" w:cs="Times New Roman"/>
                <w:sz w:val="20"/>
                <w:szCs w:val="20"/>
              </w:rPr>
              <w:t>и ведения годового плана внутреннего финансового аудита?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38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 имеется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трех) случаи </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трех) случаи либо порядок </w:t>
            </w:r>
            <w:r w:rsidR="00642663">
              <w:rPr>
                <w:rFonts w:ascii="Times New Roman" w:hAnsi="Times New Roman" w:cs="Times New Roman"/>
                <w:sz w:val="20"/>
                <w:szCs w:val="20"/>
              </w:rPr>
              <w:br/>
            </w:r>
            <w:r w:rsidRPr="00963E74">
              <w:rPr>
                <w:rFonts w:ascii="Times New Roman" w:hAnsi="Times New Roman" w:cs="Times New Roman"/>
                <w:sz w:val="20"/>
                <w:szCs w:val="20"/>
              </w:rPr>
              <w:t>не утвержден</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rPr>
          <w:trHeight w:val="718"/>
        </w:trPr>
        <w:tc>
          <w:tcPr>
            <w:tcW w:w="617" w:type="dxa"/>
            <w:vMerge w:val="restart"/>
          </w:tcPr>
          <w:p w:rsidR="00BD3AC4" w:rsidRPr="00963E74" w:rsidRDefault="00506C1B" w:rsidP="003F6D59">
            <w:pPr>
              <w:jc w:val="center"/>
              <w:rPr>
                <w:rFonts w:ascii="Times New Roman" w:hAnsi="Times New Roman" w:cs="Times New Roman"/>
                <w:sz w:val="20"/>
                <w:szCs w:val="20"/>
              </w:rPr>
            </w:pPr>
            <w:r w:rsidRPr="00963E74">
              <w:rPr>
                <w:rFonts w:ascii="Times New Roman" w:hAnsi="Times New Roman" w:cs="Times New Roman"/>
                <w:sz w:val="20"/>
                <w:szCs w:val="20"/>
              </w:rPr>
              <w:t>3.2</w:t>
            </w:r>
            <w:r w:rsidR="003F6D59">
              <w:rPr>
                <w:rFonts w:ascii="Times New Roman" w:hAnsi="Times New Roman" w:cs="Times New Roman"/>
                <w:sz w:val="20"/>
                <w:szCs w:val="20"/>
              </w:rPr>
              <w:t>5</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Указываются ли в годовом плане внутреннего финансового аудита следующие сведения </w:t>
            </w:r>
            <w:r w:rsidR="00642663">
              <w:rPr>
                <w:rFonts w:ascii="Times New Roman" w:hAnsi="Times New Roman" w:cs="Times New Roman"/>
                <w:sz w:val="20"/>
                <w:szCs w:val="20"/>
              </w:rPr>
              <w:br/>
            </w:r>
            <w:r w:rsidRPr="00963E74">
              <w:rPr>
                <w:rFonts w:ascii="Times New Roman" w:hAnsi="Times New Roman" w:cs="Times New Roman"/>
                <w:sz w:val="20"/>
                <w:szCs w:val="20"/>
              </w:rPr>
              <w:t>в отношении каждой аудиторской проверки:</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lastRenderedPageBreak/>
              <w:t>– тема аудиторской проверки;</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объекты аудита;</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срок проведения аудиторской проверки;</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ответственные исполнители?</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39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Указываются все перечисленные сведения </w:t>
            </w:r>
            <w:r w:rsidR="00642663">
              <w:rPr>
                <w:rFonts w:ascii="Times New Roman" w:hAnsi="Times New Roman" w:cs="Times New Roman"/>
                <w:sz w:val="20"/>
                <w:szCs w:val="20"/>
              </w:rPr>
              <w:br/>
            </w:r>
            <w:r w:rsidRPr="00963E74">
              <w:rPr>
                <w:rFonts w:ascii="Times New Roman" w:hAnsi="Times New Roman" w:cs="Times New Roman"/>
                <w:sz w:val="20"/>
                <w:szCs w:val="20"/>
              </w:rPr>
              <w:t>в отношении каждой проверки</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rPr>
          <w:trHeight w:val="688"/>
        </w:trPr>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Указываются все перечисленные сведения, </w:t>
            </w:r>
            <w:r w:rsidR="00642663">
              <w:rPr>
                <w:rFonts w:ascii="Times New Roman" w:hAnsi="Times New Roman" w:cs="Times New Roman"/>
                <w:sz w:val="20"/>
                <w:szCs w:val="20"/>
              </w:rPr>
              <w:br/>
            </w:r>
            <w:r w:rsidRPr="00963E74">
              <w:rPr>
                <w:rFonts w:ascii="Times New Roman" w:hAnsi="Times New Roman" w:cs="Times New Roman"/>
                <w:sz w:val="20"/>
                <w:szCs w:val="20"/>
              </w:rPr>
              <w:t>но не в отношении каждой проверки</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rPr>
          <w:trHeight w:val="914"/>
        </w:trPr>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Годовой план внутреннего финансового аудита </w:t>
            </w:r>
            <w:r w:rsidR="00642663">
              <w:rPr>
                <w:rFonts w:ascii="Times New Roman" w:hAnsi="Times New Roman" w:cs="Times New Roman"/>
                <w:sz w:val="20"/>
                <w:szCs w:val="20"/>
              </w:rPr>
              <w:br/>
            </w:r>
            <w:r w:rsidRPr="00963E74">
              <w:rPr>
                <w:rFonts w:ascii="Times New Roman" w:hAnsi="Times New Roman" w:cs="Times New Roman"/>
                <w:sz w:val="20"/>
                <w:szCs w:val="20"/>
              </w:rPr>
              <w:t>не предусматривает указания всех перечисленных сведений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rsidTr="00506C1B">
        <w:trPr>
          <w:trHeight w:val="345"/>
        </w:trPr>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Годовой план внутреннего финансового аудита </w:t>
            </w:r>
            <w:r w:rsidR="00642663">
              <w:rPr>
                <w:rFonts w:ascii="Times New Roman" w:hAnsi="Times New Roman" w:cs="Times New Roman"/>
                <w:sz w:val="20"/>
                <w:szCs w:val="20"/>
              </w:rPr>
              <w:br/>
            </w:r>
            <w:r w:rsidRPr="00963E74">
              <w:rPr>
                <w:rFonts w:ascii="Times New Roman" w:hAnsi="Times New Roman" w:cs="Times New Roman"/>
                <w:sz w:val="20"/>
                <w:szCs w:val="20"/>
              </w:rPr>
              <w:t>не утверждается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.2</w:t>
            </w:r>
            <w:r w:rsidR="003F6D59">
              <w:rPr>
                <w:rFonts w:ascii="Times New Roman" w:hAnsi="Times New Roman" w:cs="Times New Roman"/>
                <w:sz w:val="20"/>
                <w:szCs w:val="20"/>
              </w:rPr>
              <w:t>6</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Учитываются ли при планировании аудиторских проверок (составлении плана </w:t>
            </w:r>
            <w:r w:rsidR="00642663">
              <w:rPr>
                <w:rFonts w:ascii="Times New Roman" w:hAnsi="Times New Roman" w:cs="Times New Roman"/>
                <w:sz w:val="20"/>
                <w:szCs w:val="20"/>
              </w:rPr>
              <w:br/>
            </w:r>
            <w:r w:rsidRPr="00963E74">
              <w:rPr>
                <w:rFonts w:ascii="Times New Roman" w:hAnsi="Times New Roman" w:cs="Times New Roman"/>
                <w:sz w:val="20"/>
                <w:szCs w:val="20"/>
              </w:rPr>
              <w:t>и программы аудиторской проверки) следующие факторы:</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значимость операций (действий </w:t>
            </w:r>
            <w:r w:rsidR="00642663">
              <w:rPr>
                <w:rFonts w:ascii="Times New Roman" w:hAnsi="Times New Roman" w:cs="Times New Roman"/>
                <w:sz w:val="20"/>
                <w:szCs w:val="20"/>
              </w:rPr>
              <w:br/>
            </w:r>
            <w:r w:rsidRPr="00963E74">
              <w:rPr>
                <w:rFonts w:ascii="Times New Roman" w:hAnsi="Times New Roman" w:cs="Times New Roman"/>
                <w:sz w:val="20"/>
                <w:szCs w:val="20"/>
              </w:rPr>
              <w:t xml:space="preserve">по формированию документа, необходимого для выполнения внутренней бюджетной процедуры), групп однотипных операций объектов аудита, которые могут оказать значительное влияние на годовую </w:t>
            </w:r>
            <w:r w:rsidR="00642663">
              <w:rPr>
                <w:rFonts w:ascii="Times New Roman" w:hAnsi="Times New Roman" w:cs="Times New Roman"/>
                <w:sz w:val="20"/>
                <w:szCs w:val="20"/>
              </w:rPr>
              <w:br/>
            </w:r>
            <w:r w:rsidRPr="00963E74">
              <w:rPr>
                <w:rFonts w:ascii="Times New Roman" w:hAnsi="Times New Roman" w:cs="Times New Roman"/>
                <w:sz w:val="20"/>
                <w:szCs w:val="20"/>
              </w:rPr>
              <w:t>и (или) квартальную бюджетную отчетность главного администратора бюджетных средств, администратора бюджетных средств в случае неправомерного исполнения этих операций;</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факторы, влияющие на объем выборки проверяемых операций (действий </w:t>
            </w:r>
            <w:r w:rsidR="00642663">
              <w:rPr>
                <w:rFonts w:ascii="Times New Roman" w:hAnsi="Times New Roman" w:cs="Times New Roman"/>
                <w:sz w:val="20"/>
                <w:szCs w:val="20"/>
              </w:rPr>
              <w:br/>
            </w:r>
            <w:r w:rsidRPr="00963E74">
              <w:rPr>
                <w:rFonts w:ascii="Times New Roman" w:hAnsi="Times New Roman" w:cs="Times New Roman"/>
                <w:sz w:val="20"/>
                <w:szCs w:val="20"/>
              </w:rPr>
              <w:t xml:space="preserve">по формированию документа, необходимого для выполнения внутренней бюджетной процедуры) </w:t>
            </w:r>
            <w:r w:rsidR="00642663">
              <w:rPr>
                <w:rFonts w:ascii="Times New Roman" w:hAnsi="Times New Roman" w:cs="Times New Roman"/>
                <w:sz w:val="20"/>
                <w:szCs w:val="20"/>
              </w:rPr>
              <w:br/>
            </w:r>
            <w:r w:rsidRPr="00963E74">
              <w:rPr>
                <w:rFonts w:ascii="Times New Roman" w:hAnsi="Times New Roman" w:cs="Times New Roman"/>
                <w:sz w:val="20"/>
                <w:szCs w:val="20"/>
              </w:rPr>
              <w:t xml:space="preserve">для тестирования эффективности (надежности) внутреннего финансового контроля, к которым в том числе относятся частота выполнения визуальных контрольных действий, существенность процедур внутреннего финансового контроля и уровень автоматизации процедур внутреннего </w:t>
            </w:r>
            <w:r w:rsidRPr="00963E74">
              <w:rPr>
                <w:rFonts w:ascii="Times New Roman" w:hAnsi="Times New Roman" w:cs="Times New Roman"/>
                <w:sz w:val="20"/>
                <w:szCs w:val="20"/>
              </w:rPr>
              <w:lastRenderedPageBreak/>
              <w:t>финансового контроля;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наличие значимых бюджетных рисков после проведения процедур внутреннего финансового контроля;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степень обеспеченности подразделения внутреннего финансового аудита ресурсами (трудовыми, материальными и финансовыми);</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возможность проведения аудиторских проверок в установленные сроки;</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наличие резерва времени </w:t>
            </w:r>
            <w:r w:rsidR="00642663">
              <w:rPr>
                <w:rFonts w:ascii="Times New Roman" w:hAnsi="Times New Roman" w:cs="Times New Roman"/>
                <w:sz w:val="20"/>
                <w:szCs w:val="20"/>
              </w:rPr>
              <w:br/>
            </w:r>
            <w:r w:rsidRPr="00963E74">
              <w:rPr>
                <w:rFonts w:ascii="Times New Roman" w:hAnsi="Times New Roman" w:cs="Times New Roman"/>
                <w:sz w:val="20"/>
                <w:szCs w:val="20"/>
              </w:rPr>
              <w:t>для выполнения внеплановых аудиторских проверок?</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40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lastRenderedPageBreak/>
              <w:t xml:space="preserve">Учитываются все </w:t>
            </w:r>
            <w:r w:rsidR="00642663">
              <w:rPr>
                <w:rFonts w:ascii="Times New Roman" w:hAnsi="Times New Roman" w:cs="Times New Roman"/>
                <w:sz w:val="20"/>
                <w:szCs w:val="20"/>
              </w:rPr>
              <w:br/>
            </w:r>
            <w:r w:rsidRPr="00963E74">
              <w:rPr>
                <w:rFonts w:ascii="Times New Roman" w:hAnsi="Times New Roman" w:cs="Times New Roman"/>
                <w:sz w:val="20"/>
                <w:szCs w:val="20"/>
              </w:rPr>
              <w:t>из перечисленных факторов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Учитывается более 50 % перечисленных факторов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Учитывается не более 50 % перечисленных факторов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Перечисленные факторы </w:t>
            </w:r>
            <w:r w:rsidR="00642663">
              <w:rPr>
                <w:rFonts w:ascii="Times New Roman" w:hAnsi="Times New Roman" w:cs="Times New Roman"/>
                <w:sz w:val="20"/>
                <w:szCs w:val="20"/>
              </w:rPr>
              <w:br/>
            </w:r>
            <w:r w:rsidRPr="00963E74">
              <w:rPr>
                <w:rFonts w:ascii="Times New Roman" w:hAnsi="Times New Roman" w:cs="Times New Roman"/>
                <w:sz w:val="20"/>
                <w:szCs w:val="20"/>
              </w:rPr>
              <w:t>не учитываются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00506C1B" w:rsidRPr="00963E74">
              <w:rPr>
                <w:rFonts w:ascii="Times New Roman" w:hAnsi="Times New Roman" w:cs="Times New Roman"/>
                <w:sz w:val="20"/>
                <w:szCs w:val="20"/>
              </w:rPr>
              <w:t>.2</w:t>
            </w:r>
            <w:r w:rsidR="003F6D59">
              <w:rPr>
                <w:rFonts w:ascii="Times New Roman" w:hAnsi="Times New Roman" w:cs="Times New Roman"/>
                <w:sz w:val="20"/>
                <w:szCs w:val="20"/>
              </w:rPr>
              <w:t>7</w:t>
            </w:r>
          </w:p>
        </w:tc>
        <w:tc>
          <w:tcPr>
            <w:tcW w:w="4239" w:type="dxa"/>
            <w:vMerge w:val="restart"/>
          </w:tcPr>
          <w:p w:rsidR="00BD3AC4" w:rsidRPr="00963E74" w:rsidRDefault="009A10EA" w:rsidP="00506C1B">
            <w:pPr>
              <w:jc w:val="both"/>
              <w:rPr>
                <w:sz w:val="20"/>
                <w:szCs w:val="20"/>
              </w:rPr>
            </w:pPr>
            <w:r w:rsidRPr="00963E74">
              <w:rPr>
                <w:rFonts w:ascii="Times New Roman" w:hAnsi="Times New Roman" w:cs="Times New Roman"/>
                <w:sz w:val="20"/>
                <w:szCs w:val="20"/>
              </w:rPr>
              <w:t>Осуществляется ли в ходе планирования внутреннего финансового аудита предварительный анализ данных об объектах аудита, в том числе сведений о результатах:</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осуществления внутреннего финансового контроля за период, подлежащий аудиторской проверке;</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проведения в текущем </w:t>
            </w:r>
            <w:r w:rsidR="00642663">
              <w:rPr>
                <w:rFonts w:ascii="Times New Roman" w:hAnsi="Times New Roman" w:cs="Times New Roman"/>
                <w:sz w:val="20"/>
                <w:szCs w:val="20"/>
              </w:rPr>
              <w:br/>
            </w:r>
            <w:r w:rsidRPr="00963E74">
              <w:rPr>
                <w:rFonts w:ascii="Times New Roman" w:hAnsi="Times New Roman" w:cs="Times New Roman"/>
                <w:sz w:val="20"/>
                <w:szCs w:val="20"/>
              </w:rPr>
              <w:t xml:space="preserve">и (или) отчетном финансовом году контрольных мероприятий Счетной палатой Российской Федерации </w:t>
            </w:r>
            <w:r w:rsidR="00642663">
              <w:rPr>
                <w:rFonts w:ascii="Times New Roman" w:hAnsi="Times New Roman" w:cs="Times New Roman"/>
                <w:sz w:val="20"/>
                <w:szCs w:val="20"/>
              </w:rPr>
              <w:br/>
            </w:r>
            <w:r w:rsidRPr="00963E74">
              <w:rPr>
                <w:rFonts w:ascii="Times New Roman" w:hAnsi="Times New Roman" w:cs="Times New Roman"/>
                <w:sz w:val="20"/>
                <w:szCs w:val="20"/>
              </w:rPr>
              <w:t xml:space="preserve">и федеральным органом исполнительной власти, осуществляющим функции </w:t>
            </w:r>
            <w:r w:rsidR="00642663">
              <w:rPr>
                <w:rFonts w:ascii="Times New Roman" w:hAnsi="Times New Roman" w:cs="Times New Roman"/>
                <w:sz w:val="20"/>
                <w:szCs w:val="20"/>
              </w:rPr>
              <w:br/>
            </w:r>
            <w:r w:rsidRPr="00963E74">
              <w:rPr>
                <w:rFonts w:ascii="Times New Roman" w:hAnsi="Times New Roman" w:cs="Times New Roman"/>
                <w:sz w:val="20"/>
                <w:szCs w:val="20"/>
              </w:rPr>
              <w:t>по контролю и надзору в финансово-бюджетной сфере, в отношении финансово-хозяйственной деятельности объектов аудита?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41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Предварительный анализ осуществляется в отношении всех перечисленных сведений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Предварительный анализ осуществляется в отношении некоторых из перечисленных сведений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Предварительный анализ </w:t>
            </w:r>
            <w:r w:rsidR="00642663">
              <w:rPr>
                <w:rFonts w:ascii="Times New Roman" w:hAnsi="Times New Roman" w:cs="Times New Roman"/>
                <w:sz w:val="20"/>
                <w:szCs w:val="20"/>
              </w:rPr>
              <w:br/>
            </w:r>
            <w:r w:rsidRPr="00963E74">
              <w:rPr>
                <w:rFonts w:ascii="Times New Roman" w:hAnsi="Times New Roman" w:cs="Times New Roman"/>
                <w:sz w:val="20"/>
                <w:szCs w:val="20"/>
              </w:rPr>
              <w:t>не осуществляется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.2</w:t>
            </w:r>
            <w:r w:rsidR="003F6D59">
              <w:rPr>
                <w:rFonts w:ascii="Times New Roman" w:hAnsi="Times New Roman" w:cs="Times New Roman"/>
                <w:sz w:val="20"/>
                <w:szCs w:val="20"/>
              </w:rPr>
              <w:t>8</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Обеспечивается ли утверждение годового плана внутреннего финансового аудита </w:t>
            </w:r>
            <w:r w:rsidR="00642663">
              <w:rPr>
                <w:rFonts w:ascii="Times New Roman" w:hAnsi="Times New Roman" w:cs="Times New Roman"/>
                <w:sz w:val="20"/>
                <w:szCs w:val="20"/>
              </w:rPr>
              <w:br/>
            </w:r>
            <w:r w:rsidRPr="00963E74">
              <w:rPr>
                <w:rFonts w:ascii="Times New Roman" w:hAnsi="Times New Roman" w:cs="Times New Roman"/>
                <w:sz w:val="20"/>
                <w:szCs w:val="20"/>
              </w:rPr>
              <w:t>до начала очередного финансового года?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42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Обеспечивается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 обеспечивается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.2</w:t>
            </w:r>
            <w:r w:rsidR="003F6D59">
              <w:rPr>
                <w:rFonts w:ascii="Times New Roman" w:hAnsi="Times New Roman" w:cs="Times New Roman"/>
                <w:sz w:val="20"/>
                <w:szCs w:val="20"/>
              </w:rPr>
              <w:t>9</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Имеются ли случаи проведения аудиторских проверок, не назначенных решением руководителя главного администратора средств?</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43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Случаи проведения аудиторских проверок, не назначенных решением руководителя главного администратора средств, отсутствуют</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 xml:space="preserve">При наличии таких аудиторских проверок - указать причины </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трех) случаи проведения аудиторских проверок, </w:t>
            </w:r>
            <w:r w:rsidR="00642663">
              <w:rPr>
                <w:rFonts w:ascii="Times New Roman" w:hAnsi="Times New Roman" w:cs="Times New Roman"/>
                <w:sz w:val="20"/>
                <w:szCs w:val="20"/>
              </w:rPr>
              <w:br/>
            </w:r>
            <w:r w:rsidRPr="00963E74">
              <w:rPr>
                <w:rFonts w:ascii="Times New Roman" w:hAnsi="Times New Roman" w:cs="Times New Roman"/>
                <w:sz w:val="20"/>
                <w:szCs w:val="20"/>
              </w:rPr>
              <w:t>не назначенных решением руководителя главного администратора средств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трех) случаи проведения аудиторских проверок, </w:t>
            </w:r>
            <w:r w:rsidR="00642663">
              <w:rPr>
                <w:rFonts w:ascii="Times New Roman" w:hAnsi="Times New Roman" w:cs="Times New Roman"/>
                <w:sz w:val="20"/>
                <w:szCs w:val="20"/>
              </w:rPr>
              <w:br/>
            </w:r>
            <w:r w:rsidRPr="00963E74">
              <w:rPr>
                <w:rFonts w:ascii="Times New Roman" w:hAnsi="Times New Roman" w:cs="Times New Roman"/>
                <w:sz w:val="20"/>
                <w:szCs w:val="20"/>
              </w:rPr>
              <w:t>не назначенных решением руководителя главного администратора средств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3F6D59">
              <w:rPr>
                <w:rFonts w:ascii="Times New Roman" w:hAnsi="Times New Roman" w:cs="Times New Roman"/>
                <w:sz w:val="20"/>
                <w:szCs w:val="20"/>
              </w:rPr>
              <w:t>30</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Имеются ли случаи проведения аудиторской проверки в отсутствие программы проверки?</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44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Случаи проведения аудиторской проверки в отсутствие программы проверки отсутствуют</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B876AE">
            <w:pPr>
              <w:ind w:firstLine="389"/>
              <w:jc w:val="both"/>
              <w:rPr>
                <w:rFonts w:ascii="Times New Roman" w:hAnsi="Times New Roman" w:cs="Times New Roman"/>
                <w:sz w:val="20"/>
                <w:szCs w:val="20"/>
              </w:rPr>
            </w:pPr>
            <w:r w:rsidRPr="00963E74">
              <w:rPr>
                <w:rFonts w:ascii="Times New Roman" w:hAnsi="Times New Roman" w:cs="Times New Roman"/>
                <w:i/>
                <w:sz w:val="20"/>
                <w:szCs w:val="20"/>
              </w:rPr>
              <w:t>В случае отсутствия программ провер</w:t>
            </w:r>
            <w:r w:rsidR="00B876AE">
              <w:rPr>
                <w:rFonts w:ascii="Times New Roman" w:hAnsi="Times New Roman" w:cs="Times New Roman"/>
                <w:i/>
                <w:sz w:val="20"/>
                <w:szCs w:val="20"/>
              </w:rPr>
              <w:t>ок</w:t>
            </w:r>
            <w:r w:rsidRPr="00963E74">
              <w:rPr>
                <w:rFonts w:ascii="Times New Roman" w:hAnsi="Times New Roman" w:cs="Times New Roman"/>
                <w:i/>
                <w:sz w:val="20"/>
                <w:szCs w:val="20"/>
              </w:rPr>
              <w:t xml:space="preserve"> - указать причины </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двух) случаи проведения аудиторской проверки </w:t>
            </w:r>
            <w:r w:rsidR="00642663">
              <w:rPr>
                <w:rFonts w:ascii="Times New Roman" w:hAnsi="Times New Roman" w:cs="Times New Roman"/>
                <w:sz w:val="20"/>
                <w:szCs w:val="20"/>
              </w:rPr>
              <w:br/>
            </w:r>
            <w:r w:rsidRPr="00963E74">
              <w:rPr>
                <w:rFonts w:ascii="Times New Roman" w:hAnsi="Times New Roman" w:cs="Times New Roman"/>
                <w:sz w:val="20"/>
                <w:szCs w:val="20"/>
              </w:rPr>
              <w:t xml:space="preserve">в отсутствие программы проверки </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двух) случаи проведения аудиторской проверки </w:t>
            </w:r>
            <w:r w:rsidR="00642663">
              <w:rPr>
                <w:rFonts w:ascii="Times New Roman" w:hAnsi="Times New Roman" w:cs="Times New Roman"/>
                <w:sz w:val="20"/>
                <w:szCs w:val="20"/>
              </w:rPr>
              <w:br/>
            </w:r>
            <w:r w:rsidRPr="00963E74">
              <w:rPr>
                <w:rFonts w:ascii="Times New Roman" w:hAnsi="Times New Roman" w:cs="Times New Roman"/>
                <w:sz w:val="20"/>
                <w:szCs w:val="20"/>
              </w:rPr>
              <w:t>в отсутствие программы проверки</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Программы аудиторских проверок не составляются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7A6B22" w:rsidRPr="00963E74">
              <w:rPr>
                <w:rFonts w:ascii="Times New Roman" w:hAnsi="Times New Roman" w:cs="Times New Roman"/>
                <w:sz w:val="20"/>
                <w:szCs w:val="20"/>
              </w:rPr>
              <w:t>3</w:t>
            </w:r>
            <w:r w:rsidR="003F6D59">
              <w:rPr>
                <w:rFonts w:ascii="Times New Roman" w:hAnsi="Times New Roman" w:cs="Times New Roman"/>
                <w:sz w:val="20"/>
                <w:szCs w:val="20"/>
              </w:rPr>
              <w:t>1</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Утверждаются ли программы аудиторских проверок руководителем субъекта внутреннего финансового аудита?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44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Программы аудиторских проверок руководителем субъекта внутреннего финансового аудита утверждаются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 xml:space="preserve">Указать причины проведения проверок </w:t>
            </w:r>
            <w:r w:rsidR="00642663">
              <w:rPr>
                <w:rFonts w:ascii="Times New Roman" w:hAnsi="Times New Roman" w:cs="Times New Roman"/>
                <w:i/>
                <w:sz w:val="20"/>
                <w:szCs w:val="20"/>
              </w:rPr>
              <w:br/>
            </w:r>
            <w:r w:rsidRPr="00963E74">
              <w:rPr>
                <w:rFonts w:ascii="Times New Roman" w:hAnsi="Times New Roman" w:cs="Times New Roman"/>
                <w:i/>
                <w:sz w:val="20"/>
                <w:szCs w:val="20"/>
              </w:rPr>
              <w:t>в отсутствие утвержденной программы (при их наличии)</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двух) случаи проведения аудиторской проверки </w:t>
            </w:r>
            <w:r w:rsidR="00642663">
              <w:rPr>
                <w:rFonts w:ascii="Times New Roman" w:hAnsi="Times New Roman" w:cs="Times New Roman"/>
                <w:sz w:val="20"/>
                <w:szCs w:val="20"/>
              </w:rPr>
              <w:br/>
            </w:r>
            <w:r w:rsidRPr="00963E74">
              <w:rPr>
                <w:rFonts w:ascii="Times New Roman" w:hAnsi="Times New Roman" w:cs="Times New Roman"/>
                <w:sz w:val="20"/>
                <w:szCs w:val="20"/>
              </w:rPr>
              <w:t xml:space="preserve">в отсутствие утвержденной руководителем субъекта внутреннего финансового аудита программы проверки </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w:t>
            </w:r>
            <w:r w:rsidRPr="00963E74">
              <w:rPr>
                <w:rFonts w:ascii="Times New Roman" w:hAnsi="Times New Roman" w:cs="Times New Roman"/>
                <w:sz w:val="20"/>
                <w:szCs w:val="20"/>
              </w:rPr>
              <w:lastRenderedPageBreak/>
              <w:t xml:space="preserve">двух) случаи проведения аудиторской проверки </w:t>
            </w:r>
            <w:r w:rsidR="00642663">
              <w:rPr>
                <w:rFonts w:ascii="Times New Roman" w:hAnsi="Times New Roman" w:cs="Times New Roman"/>
                <w:sz w:val="20"/>
                <w:szCs w:val="20"/>
              </w:rPr>
              <w:br/>
            </w:r>
            <w:r w:rsidRPr="00963E74">
              <w:rPr>
                <w:rFonts w:ascii="Times New Roman" w:hAnsi="Times New Roman" w:cs="Times New Roman"/>
                <w:sz w:val="20"/>
                <w:szCs w:val="20"/>
              </w:rPr>
              <w:t>в отсутствие утвержденной руководителем субъекта внутреннего финансового аудита программы проверки</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Программы аудиторских проверок руководителем субъекта внутреннего финансового аудита </w:t>
            </w:r>
            <w:r w:rsidR="00642663">
              <w:rPr>
                <w:rFonts w:ascii="Times New Roman" w:hAnsi="Times New Roman" w:cs="Times New Roman"/>
                <w:sz w:val="20"/>
                <w:szCs w:val="20"/>
              </w:rPr>
              <w:br/>
            </w:r>
            <w:r w:rsidRPr="00963E74">
              <w:rPr>
                <w:rFonts w:ascii="Times New Roman" w:hAnsi="Times New Roman" w:cs="Times New Roman"/>
                <w:sz w:val="20"/>
                <w:szCs w:val="20"/>
              </w:rPr>
              <w:t>не утверждаются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7A6B22" w:rsidRPr="00963E74">
              <w:rPr>
                <w:rFonts w:ascii="Times New Roman" w:hAnsi="Times New Roman" w:cs="Times New Roman"/>
                <w:sz w:val="20"/>
                <w:szCs w:val="20"/>
              </w:rPr>
              <w:t>3</w:t>
            </w:r>
            <w:r w:rsidR="003F6D59">
              <w:rPr>
                <w:rFonts w:ascii="Times New Roman" w:hAnsi="Times New Roman" w:cs="Times New Roman"/>
                <w:sz w:val="20"/>
                <w:szCs w:val="20"/>
              </w:rPr>
              <w:t>2</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Имеются ли при проведении аудиторских проверок случаи отклонения от программы аудиторской проверки, утвержденной руководителем субъекта внутреннего финансового аудита?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44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Случаи отклонения </w:t>
            </w:r>
            <w:r w:rsidR="00642663">
              <w:rPr>
                <w:rFonts w:ascii="Times New Roman" w:hAnsi="Times New Roman" w:cs="Times New Roman"/>
                <w:sz w:val="20"/>
                <w:szCs w:val="20"/>
              </w:rPr>
              <w:br/>
            </w:r>
            <w:r w:rsidRPr="00963E74">
              <w:rPr>
                <w:rFonts w:ascii="Times New Roman" w:hAnsi="Times New Roman" w:cs="Times New Roman"/>
                <w:sz w:val="20"/>
                <w:szCs w:val="20"/>
              </w:rPr>
              <w:t>от программы аудиторской проверки, утвержденной руководителем субъекта внутреннего финансового аудита, отсутствуют</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3</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Указать причины отклонений (при наличии)</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трех) случаи отклонения </w:t>
            </w:r>
            <w:r w:rsidR="00642663">
              <w:rPr>
                <w:rFonts w:ascii="Times New Roman" w:hAnsi="Times New Roman" w:cs="Times New Roman"/>
                <w:sz w:val="20"/>
                <w:szCs w:val="20"/>
              </w:rPr>
              <w:br/>
            </w:r>
            <w:r w:rsidRPr="00963E74">
              <w:rPr>
                <w:rFonts w:ascii="Times New Roman" w:hAnsi="Times New Roman" w:cs="Times New Roman"/>
                <w:sz w:val="20"/>
                <w:szCs w:val="20"/>
              </w:rPr>
              <w:t>от программы аудиторской проверки, утвержденной руководителем субъекта внутреннего финансового аудита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трех) случаи отклонения </w:t>
            </w:r>
            <w:r w:rsidR="00642663">
              <w:rPr>
                <w:rFonts w:ascii="Times New Roman" w:hAnsi="Times New Roman" w:cs="Times New Roman"/>
                <w:sz w:val="20"/>
                <w:szCs w:val="20"/>
              </w:rPr>
              <w:br/>
            </w:r>
            <w:r w:rsidRPr="00963E74">
              <w:rPr>
                <w:rFonts w:ascii="Times New Roman" w:hAnsi="Times New Roman" w:cs="Times New Roman"/>
                <w:sz w:val="20"/>
                <w:szCs w:val="20"/>
              </w:rPr>
              <w:t>от программы аудиторской проверки, утвержденной руководителем субъекта внутреннего финансового аудита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Программы аудиторских проверок руководителем субъекта внутреннего финансового аудита </w:t>
            </w:r>
            <w:r w:rsidR="00642663">
              <w:rPr>
                <w:rFonts w:ascii="Times New Roman" w:hAnsi="Times New Roman" w:cs="Times New Roman"/>
                <w:sz w:val="20"/>
                <w:szCs w:val="20"/>
              </w:rPr>
              <w:br/>
            </w:r>
            <w:r w:rsidRPr="00963E74">
              <w:rPr>
                <w:rFonts w:ascii="Times New Roman" w:hAnsi="Times New Roman" w:cs="Times New Roman"/>
                <w:sz w:val="20"/>
                <w:szCs w:val="20"/>
              </w:rPr>
              <w:t>не утверждаются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7A6B22" w:rsidRPr="00963E74">
              <w:rPr>
                <w:rFonts w:ascii="Times New Roman" w:hAnsi="Times New Roman" w:cs="Times New Roman"/>
                <w:sz w:val="20"/>
                <w:szCs w:val="20"/>
              </w:rPr>
              <w:t>3</w:t>
            </w:r>
            <w:r w:rsidR="003F6D59">
              <w:rPr>
                <w:rFonts w:ascii="Times New Roman" w:hAnsi="Times New Roman" w:cs="Times New Roman"/>
                <w:sz w:val="20"/>
                <w:szCs w:val="20"/>
              </w:rPr>
              <w:t>3</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Содержат ли программы аудиторских проверок следующие сведения:</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тему аудиторской проверки;</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наименование объектов аудита;</w:t>
            </w:r>
          </w:p>
          <w:p w:rsidR="00BD3AC4" w:rsidRPr="00963E74" w:rsidRDefault="009A10EA" w:rsidP="00506C1B">
            <w:pPr>
              <w:ind w:left="459"/>
              <w:jc w:val="both"/>
              <w:rPr>
                <w:rFonts w:ascii="Times New Roman" w:hAnsi="Times New Roman" w:cs="Times New Roman"/>
                <w:sz w:val="20"/>
                <w:szCs w:val="20"/>
              </w:rPr>
            </w:pPr>
            <w:r w:rsidRPr="00963E74">
              <w:rPr>
                <w:rFonts w:ascii="Times New Roman" w:hAnsi="Times New Roman" w:cs="Times New Roman"/>
                <w:sz w:val="20"/>
                <w:szCs w:val="20"/>
              </w:rPr>
              <w:t xml:space="preserve">– перечень вопросов, подлежащих </w:t>
            </w:r>
            <w:r w:rsidRPr="00963E74">
              <w:rPr>
                <w:rFonts w:ascii="Times New Roman" w:hAnsi="Times New Roman" w:cs="Times New Roman"/>
                <w:sz w:val="20"/>
                <w:szCs w:val="20"/>
              </w:rPr>
              <w:lastRenderedPageBreak/>
              <w:t>изучению в ходе аудиторской проверки, а также сроки ее проведения?</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w:t>
            </w:r>
            <w:r w:rsidRPr="00963E74">
              <w:rPr>
                <w:rFonts w:ascii="Times New Roman" w:hAnsi="Times New Roman" w:cs="Times New Roman"/>
                <w:sz w:val="20"/>
                <w:szCs w:val="20"/>
                <w:lang w:val="en-US"/>
              </w:rPr>
              <w:t>5</w:t>
            </w:r>
            <w:r w:rsidRPr="00963E74">
              <w:rPr>
                <w:rFonts w:ascii="Times New Roman" w:hAnsi="Times New Roman" w:cs="Times New Roman"/>
                <w:sz w:val="20"/>
                <w:szCs w:val="20"/>
              </w:rPr>
              <w:t xml:space="preserve">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lastRenderedPageBreak/>
              <w:t>Программы аудиторских проверок содержат все перечисленные сведения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Программы аудиторских проверок содержат отдельные </w:t>
            </w:r>
            <w:r w:rsidRPr="00963E74">
              <w:rPr>
                <w:rFonts w:ascii="Times New Roman" w:hAnsi="Times New Roman" w:cs="Times New Roman"/>
                <w:sz w:val="20"/>
                <w:szCs w:val="20"/>
              </w:rPr>
              <w:lastRenderedPageBreak/>
              <w:t>из перечисленных сведений</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Программы аудиторских проверок не составляются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.3</w:t>
            </w:r>
            <w:r w:rsidR="003F6D59">
              <w:rPr>
                <w:rFonts w:ascii="Times New Roman" w:hAnsi="Times New Roman" w:cs="Times New Roman"/>
                <w:sz w:val="20"/>
                <w:szCs w:val="20"/>
              </w:rPr>
              <w:t>4</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ли при составлении программы аудиторской проверки формирование аудиторской группы?</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w:t>
            </w:r>
            <w:r w:rsidRPr="00963E74">
              <w:rPr>
                <w:rFonts w:ascii="Times New Roman" w:hAnsi="Times New Roman" w:cs="Times New Roman"/>
                <w:sz w:val="20"/>
                <w:szCs w:val="20"/>
                <w:lang w:val="en-US"/>
              </w:rPr>
              <w:t>5</w:t>
            </w:r>
            <w:r w:rsidRPr="00963E74">
              <w:rPr>
                <w:rFonts w:ascii="Times New Roman" w:hAnsi="Times New Roman" w:cs="Times New Roman"/>
                <w:sz w:val="20"/>
                <w:szCs w:val="20"/>
              </w:rPr>
              <w:t xml:space="preserve">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При составлении программы аудиторской проверки формирование аудиторской группы осуществляется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При составлении программы аудиторской проверки формирование аудиторской группы не осуществляется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9A10EA" w:rsidRPr="00963E74">
              <w:rPr>
                <w:rFonts w:ascii="Times New Roman" w:hAnsi="Times New Roman" w:cs="Times New Roman"/>
                <w:sz w:val="20"/>
                <w:szCs w:val="20"/>
              </w:rPr>
              <w:t>.3</w:t>
            </w:r>
            <w:r w:rsidR="003F6D59">
              <w:rPr>
                <w:rFonts w:ascii="Times New Roman" w:hAnsi="Times New Roman" w:cs="Times New Roman"/>
                <w:sz w:val="20"/>
                <w:szCs w:val="20"/>
              </w:rPr>
              <w:t>5</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ли при составлении программы аудиторской проверки распределение обязанностей между членами аудиторской группы?</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w:t>
            </w:r>
            <w:r w:rsidRPr="00963E74">
              <w:rPr>
                <w:rFonts w:ascii="Times New Roman" w:hAnsi="Times New Roman" w:cs="Times New Roman"/>
                <w:sz w:val="20"/>
                <w:szCs w:val="20"/>
                <w:lang w:val="en-US"/>
              </w:rPr>
              <w:t>5</w:t>
            </w:r>
            <w:r w:rsidRPr="00963E74">
              <w:rPr>
                <w:rFonts w:ascii="Times New Roman" w:hAnsi="Times New Roman" w:cs="Times New Roman"/>
                <w:sz w:val="20"/>
                <w:szCs w:val="20"/>
              </w:rPr>
              <w:t xml:space="preserve">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При составлении программы аудиторской проверки распределение обязанностей между членами  аудиторской группы осуществляется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При составлении программы аудиторской проверки распределение обязанностей между членами  аудиторской группы не осуществляется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.3</w:t>
            </w:r>
            <w:r w:rsidR="003F6D59">
              <w:rPr>
                <w:rFonts w:ascii="Times New Roman" w:hAnsi="Times New Roman" w:cs="Times New Roman"/>
                <w:sz w:val="20"/>
                <w:szCs w:val="20"/>
              </w:rPr>
              <w:t>6</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Обеспечивается ли при проведении аудиторских проверок получение достаточных надлежащих надежных доказательств?</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48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При проведении аудиторских проверок получение достаточных надлежащих надежных доказательств обеспечивается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При проведении аудиторских проверок получение достаточных надлежащих надежных доказательств </w:t>
            </w:r>
            <w:r w:rsidR="00642663">
              <w:rPr>
                <w:rFonts w:ascii="Times New Roman" w:hAnsi="Times New Roman" w:cs="Times New Roman"/>
                <w:sz w:val="20"/>
                <w:szCs w:val="20"/>
              </w:rPr>
              <w:br/>
            </w:r>
            <w:r w:rsidRPr="00963E74">
              <w:rPr>
                <w:rFonts w:ascii="Times New Roman" w:hAnsi="Times New Roman" w:cs="Times New Roman"/>
                <w:sz w:val="20"/>
                <w:szCs w:val="20"/>
              </w:rPr>
              <w:t>не обеспечивается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.3</w:t>
            </w:r>
            <w:r w:rsidR="003F6D59">
              <w:rPr>
                <w:rFonts w:ascii="Times New Roman" w:hAnsi="Times New Roman" w:cs="Times New Roman"/>
                <w:sz w:val="20"/>
                <w:szCs w:val="20"/>
              </w:rPr>
              <w:t>7</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ли случаи включения в состав доказательств недостаточных фактических данных и (или) недостоверной информации?  </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48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Случаи включения в состав доказательств недостаточных фактических данных </w:t>
            </w:r>
            <w:r w:rsidR="00642663">
              <w:rPr>
                <w:rFonts w:ascii="Times New Roman" w:hAnsi="Times New Roman" w:cs="Times New Roman"/>
                <w:sz w:val="20"/>
                <w:szCs w:val="20"/>
              </w:rPr>
              <w:br/>
            </w:r>
            <w:r w:rsidRPr="00963E74">
              <w:rPr>
                <w:rFonts w:ascii="Times New Roman" w:hAnsi="Times New Roman" w:cs="Times New Roman"/>
                <w:sz w:val="20"/>
                <w:szCs w:val="20"/>
              </w:rPr>
              <w:t>и (или) недостоверной информации отсутствуют</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i/>
                <w:sz w:val="20"/>
                <w:szCs w:val="20"/>
              </w:rPr>
              <w:t xml:space="preserve">Указать причины включения в состав доказательств недостаточных фактических данных и (или) недостоверной информации </w:t>
            </w:r>
            <w:r w:rsidR="00642663">
              <w:rPr>
                <w:rFonts w:ascii="Times New Roman" w:hAnsi="Times New Roman" w:cs="Times New Roman"/>
                <w:i/>
                <w:sz w:val="20"/>
                <w:szCs w:val="20"/>
              </w:rPr>
              <w:br/>
            </w:r>
            <w:r w:rsidRPr="00963E74">
              <w:rPr>
                <w:rFonts w:ascii="Times New Roman" w:hAnsi="Times New Roman" w:cs="Times New Roman"/>
                <w:i/>
                <w:sz w:val="20"/>
                <w:szCs w:val="20"/>
              </w:rPr>
              <w:t>(при наличии)</w:t>
            </w: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единичные (не более пяти) случаи включения </w:t>
            </w:r>
            <w:r w:rsidR="00642663">
              <w:rPr>
                <w:rFonts w:ascii="Times New Roman" w:hAnsi="Times New Roman" w:cs="Times New Roman"/>
                <w:sz w:val="20"/>
                <w:szCs w:val="20"/>
              </w:rPr>
              <w:br/>
            </w:r>
            <w:r w:rsidRPr="00963E74">
              <w:rPr>
                <w:rFonts w:ascii="Times New Roman" w:hAnsi="Times New Roman" w:cs="Times New Roman"/>
                <w:sz w:val="20"/>
                <w:szCs w:val="20"/>
              </w:rPr>
              <w:t xml:space="preserve">в состав доказательств недостаточных фактических данных и (или) недостоверной </w:t>
            </w:r>
            <w:r w:rsidRPr="00963E74">
              <w:rPr>
                <w:rFonts w:ascii="Times New Roman" w:hAnsi="Times New Roman" w:cs="Times New Roman"/>
                <w:sz w:val="20"/>
                <w:szCs w:val="20"/>
              </w:rPr>
              <w:lastRenderedPageBreak/>
              <w:t>информации</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 </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пяти) случаи включения </w:t>
            </w:r>
            <w:r w:rsidR="00642663">
              <w:rPr>
                <w:rFonts w:ascii="Times New Roman" w:hAnsi="Times New Roman" w:cs="Times New Roman"/>
                <w:sz w:val="20"/>
                <w:szCs w:val="20"/>
              </w:rPr>
              <w:br/>
            </w:r>
            <w:r w:rsidRPr="00963E74">
              <w:rPr>
                <w:rFonts w:ascii="Times New Roman" w:hAnsi="Times New Roman" w:cs="Times New Roman"/>
                <w:sz w:val="20"/>
                <w:szCs w:val="20"/>
              </w:rPr>
              <w:t>в состав доказательств недостаточных фактических данных и (или) недостоверной информации</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.3</w:t>
            </w:r>
            <w:r w:rsidR="003F6D59">
              <w:rPr>
                <w:rFonts w:ascii="Times New Roman" w:hAnsi="Times New Roman" w:cs="Times New Roman"/>
                <w:sz w:val="20"/>
                <w:szCs w:val="20"/>
              </w:rPr>
              <w:t>8</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ли документирование проведения аудиторских проверок?</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(п.49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по всем аудиторским проверкам</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Осуществляется по отдельным аудиторским проверкам</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Не осуществляется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.3</w:t>
            </w:r>
            <w:r w:rsidR="003F6D59">
              <w:rPr>
                <w:rFonts w:ascii="Times New Roman" w:hAnsi="Times New Roman" w:cs="Times New Roman"/>
                <w:sz w:val="20"/>
                <w:szCs w:val="20"/>
              </w:rPr>
              <w:t>9</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Имеются ли случаи невручения акта аудиторской проверки представителю объекта аудита, уполномоченному на получение указанного документа?</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51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Случаи невручения акта аудиторской проверки представителю объекта аудита, уполномоченному на получение указанного документа, отсутствуют</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Имеется единичный случай невручения акта аудиторской проверки представителю объекта аудита, уполномоченному на получение указанного документа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Имеются множественные случаи невручения акта аудиторской проверки представителю объекта аудита, уполномоченному на получение указанного документа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3F6D59">
              <w:rPr>
                <w:rFonts w:ascii="Times New Roman" w:hAnsi="Times New Roman" w:cs="Times New Roman"/>
                <w:sz w:val="20"/>
                <w:szCs w:val="20"/>
              </w:rPr>
              <w:t>40</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ли случаи несоставления отчета </w:t>
            </w:r>
            <w:r w:rsidR="000D7299">
              <w:rPr>
                <w:rFonts w:ascii="Times New Roman" w:hAnsi="Times New Roman" w:cs="Times New Roman"/>
                <w:sz w:val="20"/>
                <w:szCs w:val="20"/>
              </w:rPr>
              <w:br/>
            </w:r>
            <w:r w:rsidRPr="00963E74">
              <w:rPr>
                <w:rFonts w:ascii="Times New Roman" w:hAnsi="Times New Roman" w:cs="Times New Roman"/>
                <w:sz w:val="20"/>
                <w:szCs w:val="20"/>
              </w:rPr>
              <w:t>о результатах аудиторской проверки?</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53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Случаи несоставления отчета </w:t>
            </w:r>
            <w:r w:rsidR="000D7299">
              <w:rPr>
                <w:rFonts w:ascii="Times New Roman" w:hAnsi="Times New Roman" w:cs="Times New Roman"/>
                <w:sz w:val="20"/>
                <w:szCs w:val="20"/>
              </w:rPr>
              <w:br/>
            </w:r>
            <w:r w:rsidRPr="00963E74">
              <w:rPr>
                <w:rFonts w:ascii="Times New Roman" w:hAnsi="Times New Roman" w:cs="Times New Roman"/>
                <w:sz w:val="20"/>
                <w:szCs w:val="20"/>
              </w:rPr>
              <w:t>о результатах аудиторской проверки отсутствуют</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Имеется единичный случай несоставления отчета </w:t>
            </w:r>
            <w:r w:rsidR="000D7299">
              <w:rPr>
                <w:rFonts w:ascii="Times New Roman" w:hAnsi="Times New Roman" w:cs="Times New Roman"/>
                <w:sz w:val="20"/>
                <w:szCs w:val="20"/>
              </w:rPr>
              <w:br/>
            </w:r>
            <w:r w:rsidRPr="00963E74">
              <w:rPr>
                <w:rFonts w:ascii="Times New Roman" w:hAnsi="Times New Roman" w:cs="Times New Roman"/>
                <w:sz w:val="20"/>
                <w:szCs w:val="20"/>
              </w:rPr>
              <w:t>о результатах аудиторской проверки</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случаи несоставления отчета </w:t>
            </w:r>
            <w:r w:rsidR="000D7299">
              <w:rPr>
                <w:rFonts w:ascii="Times New Roman" w:hAnsi="Times New Roman" w:cs="Times New Roman"/>
                <w:sz w:val="20"/>
                <w:szCs w:val="20"/>
              </w:rPr>
              <w:br/>
            </w:r>
            <w:r w:rsidRPr="00963E74">
              <w:rPr>
                <w:rFonts w:ascii="Times New Roman" w:hAnsi="Times New Roman" w:cs="Times New Roman"/>
                <w:sz w:val="20"/>
                <w:szCs w:val="20"/>
              </w:rPr>
              <w:t xml:space="preserve">о результатах аудиторской </w:t>
            </w:r>
            <w:r w:rsidRPr="00963E74">
              <w:rPr>
                <w:rFonts w:ascii="Times New Roman" w:hAnsi="Times New Roman" w:cs="Times New Roman"/>
                <w:sz w:val="20"/>
                <w:szCs w:val="20"/>
              </w:rPr>
              <w:lastRenderedPageBreak/>
              <w:t>проверки</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lastRenderedPageBreak/>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lastRenderedPageBreak/>
              <w:t>2</w:t>
            </w:r>
            <w:r w:rsidR="00506C1B" w:rsidRPr="00963E74">
              <w:rPr>
                <w:rFonts w:ascii="Times New Roman" w:hAnsi="Times New Roman" w:cs="Times New Roman"/>
                <w:sz w:val="20"/>
                <w:szCs w:val="20"/>
              </w:rPr>
              <w:t>.</w:t>
            </w:r>
            <w:r w:rsidR="007A6B22" w:rsidRPr="00963E74">
              <w:rPr>
                <w:rFonts w:ascii="Times New Roman" w:hAnsi="Times New Roman" w:cs="Times New Roman"/>
                <w:sz w:val="20"/>
                <w:szCs w:val="20"/>
              </w:rPr>
              <w:t>4</w:t>
            </w:r>
            <w:r w:rsidR="003F6D59">
              <w:rPr>
                <w:rFonts w:ascii="Times New Roman" w:hAnsi="Times New Roman" w:cs="Times New Roman"/>
                <w:sz w:val="20"/>
                <w:szCs w:val="20"/>
              </w:rPr>
              <w:t>1</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Включаются ли в отчет о результатах аудиторской проверки следующие сведения:</w:t>
            </w:r>
          </w:p>
          <w:p w:rsidR="00BD3AC4" w:rsidRPr="00963E74" w:rsidRDefault="009A10EA" w:rsidP="00506C1B">
            <w:pPr>
              <w:autoSpaceDE w:val="0"/>
              <w:autoSpaceDN w:val="0"/>
              <w:adjustRightInd w:val="0"/>
              <w:ind w:firstLine="540"/>
              <w:jc w:val="both"/>
              <w:rPr>
                <w:rFonts w:ascii="Times New Roman" w:hAnsi="Times New Roman" w:cs="Times New Roman"/>
                <w:sz w:val="20"/>
                <w:szCs w:val="20"/>
              </w:rPr>
            </w:pPr>
            <w:r w:rsidRPr="00963E74">
              <w:rPr>
                <w:rFonts w:ascii="Times New Roman" w:hAnsi="Times New Roman" w:cs="Times New Roman"/>
                <w:sz w:val="20"/>
                <w:szCs w:val="20"/>
              </w:rPr>
              <w:t xml:space="preserve">– информация о выявленных в ходе аудиторской проверки недостатках </w:t>
            </w:r>
            <w:r w:rsidR="000D7299">
              <w:rPr>
                <w:rFonts w:ascii="Times New Roman" w:hAnsi="Times New Roman" w:cs="Times New Roman"/>
                <w:sz w:val="20"/>
                <w:szCs w:val="20"/>
              </w:rPr>
              <w:br/>
            </w:r>
            <w:r w:rsidRPr="00963E74">
              <w:rPr>
                <w:rFonts w:ascii="Times New Roman" w:hAnsi="Times New Roman" w:cs="Times New Roman"/>
                <w:sz w:val="20"/>
                <w:szCs w:val="20"/>
              </w:rPr>
              <w:t>и нарушениях (в количественном и денежном выражении), об условиях и о причинах таких нарушений, а также о значимых бюджетных рисках;</w:t>
            </w:r>
          </w:p>
          <w:p w:rsidR="00BD3AC4" w:rsidRPr="00963E74" w:rsidRDefault="009A10EA" w:rsidP="00506C1B">
            <w:pPr>
              <w:autoSpaceDE w:val="0"/>
              <w:autoSpaceDN w:val="0"/>
              <w:adjustRightInd w:val="0"/>
              <w:ind w:firstLine="540"/>
              <w:jc w:val="both"/>
              <w:rPr>
                <w:rFonts w:ascii="Times New Roman" w:hAnsi="Times New Roman" w:cs="Times New Roman"/>
                <w:sz w:val="20"/>
                <w:szCs w:val="20"/>
              </w:rPr>
            </w:pPr>
            <w:r w:rsidRPr="00963E74">
              <w:rPr>
                <w:rFonts w:ascii="Times New Roman" w:hAnsi="Times New Roman" w:cs="Times New Roman"/>
                <w:sz w:val="20"/>
                <w:szCs w:val="20"/>
              </w:rPr>
              <w:t>–</w:t>
            </w:r>
            <w:r w:rsidRPr="00963E74">
              <w:rPr>
                <w:rFonts w:ascii="Times New Roman" w:hAnsi="Times New Roman" w:cs="Times New Roman"/>
                <w:sz w:val="20"/>
                <w:szCs w:val="20"/>
                <w:lang w:val="en-US"/>
              </w:rPr>
              <w:t> </w:t>
            </w:r>
            <w:r w:rsidRPr="00963E74">
              <w:rPr>
                <w:rFonts w:ascii="Times New Roman" w:hAnsi="Times New Roman" w:cs="Times New Roman"/>
                <w:sz w:val="20"/>
                <w:szCs w:val="20"/>
              </w:rPr>
              <w:t xml:space="preserve">информация о наличии </w:t>
            </w:r>
            <w:r w:rsidR="000D7299">
              <w:rPr>
                <w:rFonts w:ascii="Times New Roman" w:hAnsi="Times New Roman" w:cs="Times New Roman"/>
                <w:sz w:val="20"/>
                <w:szCs w:val="20"/>
              </w:rPr>
              <w:br/>
            </w:r>
            <w:r w:rsidRPr="00963E74">
              <w:rPr>
                <w:rFonts w:ascii="Times New Roman" w:hAnsi="Times New Roman" w:cs="Times New Roman"/>
                <w:sz w:val="20"/>
                <w:szCs w:val="20"/>
              </w:rPr>
              <w:t>или об отсутствии возражений со стороны объектов аудита;</w:t>
            </w:r>
          </w:p>
          <w:p w:rsidR="00BD3AC4" w:rsidRPr="00963E74" w:rsidRDefault="009A10EA" w:rsidP="00506C1B">
            <w:pPr>
              <w:autoSpaceDE w:val="0"/>
              <w:autoSpaceDN w:val="0"/>
              <w:adjustRightInd w:val="0"/>
              <w:ind w:firstLine="540"/>
              <w:jc w:val="both"/>
              <w:rPr>
                <w:rFonts w:ascii="Times New Roman" w:hAnsi="Times New Roman" w:cs="Times New Roman"/>
                <w:sz w:val="20"/>
                <w:szCs w:val="20"/>
              </w:rPr>
            </w:pPr>
            <w:r w:rsidRPr="00963E74">
              <w:rPr>
                <w:rFonts w:ascii="Times New Roman" w:hAnsi="Times New Roman" w:cs="Times New Roman"/>
                <w:sz w:val="20"/>
                <w:szCs w:val="20"/>
              </w:rPr>
              <w:t xml:space="preserve">– выводы о степени надежности внутреннего финансового контроля </w:t>
            </w:r>
            <w:r w:rsidR="000D7299">
              <w:rPr>
                <w:rFonts w:ascii="Times New Roman" w:hAnsi="Times New Roman" w:cs="Times New Roman"/>
                <w:sz w:val="20"/>
                <w:szCs w:val="20"/>
              </w:rPr>
              <w:br/>
            </w:r>
            <w:r w:rsidRPr="00963E74">
              <w:rPr>
                <w:rFonts w:ascii="Times New Roman" w:hAnsi="Times New Roman" w:cs="Times New Roman"/>
                <w:sz w:val="20"/>
                <w:szCs w:val="20"/>
              </w:rPr>
              <w:t>и достоверности представленной объектами аудита бюджетной отчетности;</w:t>
            </w:r>
          </w:p>
          <w:p w:rsidR="00BD3AC4" w:rsidRPr="00963E74" w:rsidRDefault="009A10EA" w:rsidP="00506C1B">
            <w:pPr>
              <w:autoSpaceDE w:val="0"/>
              <w:autoSpaceDN w:val="0"/>
              <w:adjustRightInd w:val="0"/>
              <w:ind w:firstLine="540"/>
              <w:jc w:val="both"/>
              <w:rPr>
                <w:rFonts w:ascii="Times New Roman" w:hAnsi="Times New Roman" w:cs="Times New Roman"/>
                <w:sz w:val="20"/>
                <w:szCs w:val="20"/>
              </w:rPr>
            </w:pPr>
            <w:r w:rsidRPr="00963E74">
              <w:rPr>
                <w:rFonts w:ascii="Times New Roman" w:hAnsi="Times New Roman" w:cs="Times New Roman"/>
                <w:sz w:val="20"/>
                <w:szCs w:val="20"/>
              </w:rPr>
              <w:t>– выводы о соответствии ведения бюджетного учета объектами аудита методологии и стандартам бюджетного учета, установленным Министерством финансов Российской Федерации;</w:t>
            </w:r>
          </w:p>
          <w:p w:rsidR="00BD3AC4" w:rsidRPr="00963E74" w:rsidRDefault="009A10EA" w:rsidP="00506C1B">
            <w:pPr>
              <w:autoSpaceDE w:val="0"/>
              <w:autoSpaceDN w:val="0"/>
              <w:adjustRightInd w:val="0"/>
              <w:ind w:firstLine="540"/>
              <w:jc w:val="both"/>
              <w:rPr>
                <w:rFonts w:ascii="Times New Roman" w:hAnsi="Times New Roman" w:cs="Times New Roman"/>
                <w:sz w:val="20"/>
                <w:szCs w:val="20"/>
              </w:rPr>
            </w:pPr>
            <w:r w:rsidRPr="00963E74">
              <w:rPr>
                <w:rFonts w:ascii="Times New Roman" w:hAnsi="Times New Roman" w:cs="Times New Roman"/>
                <w:sz w:val="20"/>
                <w:szCs w:val="20"/>
              </w:rPr>
              <w:t>–</w:t>
            </w:r>
            <w:r w:rsidRPr="00963E74">
              <w:rPr>
                <w:rFonts w:ascii="Times New Roman" w:hAnsi="Times New Roman" w:cs="Times New Roman"/>
                <w:sz w:val="20"/>
                <w:szCs w:val="20"/>
                <w:lang w:val="en-US"/>
              </w:rPr>
              <w:t> </w:t>
            </w:r>
            <w:r w:rsidRPr="00963E74">
              <w:rPr>
                <w:rFonts w:ascii="Times New Roman" w:hAnsi="Times New Roman" w:cs="Times New Roman"/>
                <w:sz w:val="20"/>
                <w:szCs w:val="20"/>
              </w:rPr>
              <w:t xml:space="preserve">выводы, предложения и рекомендации по устранению выявленных нарушений </w:t>
            </w:r>
            <w:r w:rsidR="000D7299">
              <w:rPr>
                <w:rFonts w:ascii="Times New Roman" w:hAnsi="Times New Roman" w:cs="Times New Roman"/>
                <w:sz w:val="20"/>
                <w:szCs w:val="20"/>
              </w:rPr>
              <w:br/>
            </w:r>
            <w:r w:rsidRPr="00963E74">
              <w:rPr>
                <w:rFonts w:ascii="Times New Roman" w:hAnsi="Times New Roman" w:cs="Times New Roman"/>
                <w:sz w:val="20"/>
                <w:szCs w:val="20"/>
              </w:rPr>
              <w:t xml:space="preserve">и недостатков, принятию мер по минимизации бюджетных рисков, внесению изменений </w:t>
            </w:r>
            <w:r w:rsidR="000D7299">
              <w:rPr>
                <w:rFonts w:ascii="Times New Roman" w:hAnsi="Times New Roman" w:cs="Times New Roman"/>
                <w:sz w:val="20"/>
                <w:szCs w:val="20"/>
              </w:rPr>
              <w:br/>
            </w:r>
            <w:r w:rsidRPr="00963E74">
              <w:rPr>
                <w:rFonts w:ascii="Times New Roman" w:hAnsi="Times New Roman" w:cs="Times New Roman"/>
                <w:sz w:val="20"/>
                <w:szCs w:val="20"/>
              </w:rPr>
              <w:t xml:space="preserve">в карты внутреннего финансового контроля, </w:t>
            </w:r>
            <w:r w:rsidR="000D7299">
              <w:rPr>
                <w:rFonts w:ascii="Times New Roman" w:hAnsi="Times New Roman" w:cs="Times New Roman"/>
                <w:sz w:val="20"/>
                <w:szCs w:val="20"/>
              </w:rPr>
              <w:br/>
            </w:r>
            <w:r w:rsidRPr="00963E74">
              <w:rPr>
                <w:rFonts w:ascii="Times New Roman" w:hAnsi="Times New Roman" w:cs="Times New Roman"/>
                <w:sz w:val="20"/>
                <w:szCs w:val="20"/>
              </w:rPr>
              <w:t>а также предложения по повышению экономности и результативности использования бюджетных средств?</w:t>
            </w:r>
          </w:p>
          <w:p w:rsidR="00BD3AC4" w:rsidRPr="00963E74" w:rsidRDefault="009A10EA" w:rsidP="00506C1B">
            <w:pPr>
              <w:autoSpaceDE w:val="0"/>
              <w:autoSpaceDN w:val="0"/>
              <w:adjustRightInd w:val="0"/>
              <w:jc w:val="both"/>
              <w:rPr>
                <w:rFonts w:ascii="Times New Roman" w:hAnsi="Times New Roman" w:cs="Times New Roman"/>
                <w:sz w:val="20"/>
                <w:szCs w:val="20"/>
              </w:rPr>
            </w:pPr>
            <w:r w:rsidRPr="00963E74">
              <w:rPr>
                <w:rFonts w:ascii="Times New Roman" w:hAnsi="Times New Roman" w:cs="Times New Roman"/>
                <w:sz w:val="20"/>
                <w:szCs w:val="20"/>
              </w:rPr>
              <w:t>(п. 53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В отчет о результатах аудиторской проверки включаются все перечисленные сведения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spacing w:after="200"/>
              <w:ind w:firstLine="389"/>
              <w:jc w:val="both"/>
              <w:rPr>
                <w:rFonts w:ascii="Times New Roman" w:hAnsi="Times New Roman" w:cs="Times New Roman"/>
                <w:i/>
                <w:sz w:val="20"/>
                <w:szCs w:val="20"/>
              </w:rPr>
            </w:pPr>
            <w:r w:rsidRPr="00963E74">
              <w:rPr>
                <w:rFonts w:ascii="Times New Roman" w:hAnsi="Times New Roman" w:cs="Times New Roman"/>
                <w:i/>
                <w:sz w:val="20"/>
                <w:szCs w:val="20"/>
              </w:rPr>
              <w:t xml:space="preserve">Указать основные нарушения, выявленные аудиторскими проверками в 2016 году, принятые меры и результаты исполнения решений </w:t>
            </w:r>
            <w:r w:rsidR="000D7299">
              <w:rPr>
                <w:rFonts w:ascii="Times New Roman" w:hAnsi="Times New Roman" w:cs="Times New Roman"/>
                <w:i/>
                <w:sz w:val="20"/>
                <w:szCs w:val="20"/>
              </w:rPr>
              <w:br/>
            </w:r>
            <w:r w:rsidRPr="00963E74">
              <w:rPr>
                <w:rFonts w:ascii="Times New Roman" w:hAnsi="Times New Roman" w:cs="Times New Roman"/>
                <w:i/>
                <w:sz w:val="20"/>
                <w:szCs w:val="20"/>
              </w:rPr>
              <w:t xml:space="preserve">по выявленным нарушениям </w:t>
            </w:r>
          </w:p>
          <w:p w:rsidR="00204C69" w:rsidRPr="00963E74" w:rsidRDefault="00204C69" w:rsidP="00204C69">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Указать количество нарушений/недостатков, выявленных в ходе осуществления внутреннего финансового аудита</w:t>
            </w:r>
            <w:r w:rsidR="00DF3C03" w:rsidRPr="00963E74">
              <w:rPr>
                <w:rFonts w:ascii="Times New Roman" w:hAnsi="Times New Roman" w:cs="Times New Roman"/>
                <w:i/>
                <w:sz w:val="20"/>
                <w:szCs w:val="20"/>
              </w:rPr>
              <w:t xml:space="preserve"> в 2016 году</w:t>
            </w:r>
            <w:r w:rsidRPr="00963E74">
              <w:rPr>
                <w:rFonts w:ascii="Times New Roman" w:hAnsi="Times New Roman" w:cs="Times New Roman"/>
                <w:i/>
                <w:sz w:val="20"/>
                <w:szCs w:val="20"/>
              </w:rPr>
              <w:t xml:space="preserve">, </w:t>
            </w:r>
            <w:r w:rsidR="007549CE" w:rsidRPr="00963E74">
              <w:rPr>
                <w:rFonts w:ascii="Times New Roman" w:hAnsi="Times New Roman" w:cs="Times New Roman"/>
                <w:i/>
                <w:sz w:val="20"/>
                <w:szCs w:val="20"/>
              </w:rPr>
              <w:t>ед</w:t>
            </w:r>
            <w:r w:rsidR="000D7299">
              <w:rPr>
                <w:rFonts w:ascii="Times New Roman" w:hAnsi="Times New Roman" w:cs="Times New Roman"/>
                <w:i/>
                <w:sz w:val="20"/>
                <w:szCs w:val="20"/>
              </w:rPr>
              <w:t>.</w:t>
            </w:r>
            <w:r w:rsidR="00C96336">
              <w:rPr>
                <w:rFonts w:ascii="Times New Roman" w:hAnsi="Times New Roman" w:cs="Times New Roman"/>
                <w:i/>
                <w:sz w:val="20"/>
                <w:szCs w:val="20"/>
              </w:rPr>
              <w:t>,</w:t>
            </w:r>
            <w:r w:rsidRPr="00963E74">
              <w:rPr>
                <w:rFonts w:ascii="Times New Roman" w:hAnsi="Times New Roman" w:cs="Times New Roman"/>
                <w:i/>
                <w:sz w:val="20"/>
                <w:szCs w:val="20"/>
              </w:rPr>
              <w:t xml:space="preserve"> </w:t>
            </w:r>
          </w:p>
          <w:p w:rsidR="00204C69" w:rsidRPr="00963E74" w:rsidRDefault="00204C69" w:rsidP="00204C69">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 xml:space="preserve">в том числе финансовых нарушений, </w:t>
            </w:r>
            <w:r w:rsidR="007549CE" w:rsidRPr="00963E74">
              <w:rPr>
                <w:rFonts w:ascii="Times New Roman" w:hAnsi="Times New Roman" w:cs="Times New Roman"/>
                <w:i/>
                <w:sz w:val="20"/>
                <w:szCs w:val="20"/>
              </w:rPr>
              <w:t>ед</w:t>
            </w:r>
            <w:r w:rsidR="000D7299">
              <w:rPr>
                <w:rFonts w:ascii="Times New Roman" w:hAnsi="Times New Roman" w:cs="Times New Roman"/>
                <w:i/>
                <w:sz w:val="20"/>
                <w:szCs w:val="20"/>
              </w:rPr>
              <w:t>.</w:t>
            </w:r>
          </w:p>
          <w:p w:rsidR="00204C69" w:rsidRPr="00963E74" w:rsidRDefault="00204C69" w:rsidP="00204C69">
            <w:pPr>
              <w:ind w:firstLine="389"/>
              <w:jc w:val="center"/>
              <w:rPr>
                <w:rFonts w:ascii="Times New Roman" w:hAnsi="Times New Roman" w:cs="Times New Roman"/>
                <w:i/>
                <w:sz w:val="20"/>
                <w:szCs w:val="20"/>
              </w:rPr>
            </w:pPr>
          </w:p>
          <w:p w:rsidR="00204C69" w:rsidRPr="00963E74" w:rsidRDefault="00204C69" w:rsidP="00204C69">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Указать объем средств, по которым внутренним финансовым аудитом выявлены нарушения</w:t>
            </w:r>
            <w:r w:rsidR="00DF3C03" w:rsidRPr="00963E74">
              <w:rPr>
                <w:rFonts w:ascii="Times New Roman" w:hAnsi="Times New Roman" w:cs="Times New Roman"/>
                <w:i/>
                <w:sz w:val="20"/>
                <w:szCs w:val="20"/>
              </w:rPr>
              <w:t xml:space="preserve"> в 2016 году</w:t>
            </w:r>
            <w:r w:rsidRPr="00963E74">
              <w:rPr>
                <w:rFonts w:ascii="Times New Roman" w:hAnsi="Times New Roman" w:cs="Times New Roman"/>
                <w:i/>
                <w:sz w:val="20"/>
                <w:szCs w:val="20"/>
              </w:rPr>
              <w:t>, тыс.руб.</w:t>
            </w:r>
            <w:r w:rsidR="00023B5C" w:rsidRPr="00963E74">
              <w:rPr>
                <w:rFonts w:ascii="Times New Roman" w:hAnsi="Times New Roman" w:cs="Times New Roman"/>
                <w:i/>
                <w:sz w:val="20"/>
                <w:szCs w:val="20"/>
              </w:rPr>
              <w:t xml:space="preserve"> (по видам нарушений)</w:t>
            </w:r>
          </w:p>
          <w:p w:rsidR="00204C69" w:rsidRPr="00963E74" w:rsidRDefault="00204C69" w:rsidP="00204C69">
            <w:pPr>
              <w:ind w:firstLine="389"/>
              <w:jc w:val="center"/>
              <w:rPr>
                <w:rFonts w:ascii="Times New Roman" w:hAnsi="Times New Roman" w:cs="Times New Roman"/>
                <w:i/>
                <w:sz w:val="20"/>
                <w:szCs w:val="20"/>
              </w:rPr>
            </w:pPr>
          </w:p>
          <w:p w:rsidR="00204C69" w:rsidRPr="00963E74" w:rsidRDefault="00204C69" w:rsidP="00204C69">
            <w:pPr>
              <w:ind w:firstLine="389"/>
              <w:jc w:val="center"/>
              <w:rPr>
                <w:rFonts w:ascii="Times New Roman" w:hAnsi="Times New Roman" w:cs="Times New Roman"/>
                <w:i/>
                <w:sz w:val="20"/>
                <w:szCs w:val="20"/>
              </w:rPr>
            </w:pPr>
            <w:r w:rsidRPr="00963E74">
              <w:rPr>
                <w:rFonts w:ascii="Times New Roman" w:hAnsi="Times New Roman" w:cs="Times New Roman"/>
                <w:i/>
                <w:sz w:val="20"/>
                <w:szCs w:val="20"/>
              </w:rPr>
              <w:t>Сумма возвращенных/восстановленных средств в результате устранения выявленных нарушений</w:t>
            </w:r>
            <w:r w:rsidR="00DF3C03" w:rsidRPr="00963E74">
              <w:rPr>
                <w:rFonts w:ascii="Times New Roman" w:hAnsi="Times New Roman" w:cs="Times New Roman"/>
                <w:i/>
                <w:sz w:val="20"/>
                <w:szCs w:val="20"/>
              </w:rPr>
              <w:t xml:space="preserve"> в 2016 году</w:t>
            </w:r>
            <w:r w:rsidRPr="00963E74">
              <w:rPr>
                <w:rFonts w:ascii="Times New Roman" w:hAnsi="Times New Roman" w:cs="Times New Roman"/>
                <w:i/>
                <w:sz w:val="20"/>
                <w:szCs w:val="20"/>
              </w:rPr>
              <w:t>, тыс.руб.</w:t>
            </w:r>
          </w:p>
          <w:p w:rsidR="00204C69" w:rsidRPr="00963E74" w:rsidRDefault="00204C69" w:rsidP="00204C69">
            <w:pPr>
              <w:ind w:firstLine="389"/>
              <w:jc w:val="center"/>
              <w:rPr>
                <w:rFonts w:ascii="Times New Roman" w:hAnsi="Times New Roman" w:cs="Times New Roman"/>
                <w:i/>
                <w:sz w:val="20"/>
                <w:szCs w:val="20"/>
              </w:rPr>
            </w:pPr>
          </w:p>
          <w:p w:rsidR="00204C69" w:rsidRPr="00963E74" w:rsidRDefault="00204C69" w:rsidP="00204C69">
            <w:pPr>
              <w:spacing w:after="200"/>
              <w:ind w:firstLine="353"/>
              <w:jc w:val="center"/>
              <w:rPr>
                <w:rFonts w:ascii="Times New Roman" w:hAnsi="Times New Roman" w:cs="Times New Roman"/>
                <w:i/>
                <w:sz w:val="20"/>
                <w:szCs w:val="20"/>
              </w:rPr>
            </w:pPr>
            <w:r w:rsidRPr="00963E74">
              <w:rPr>
                <w:rFonts w:ascii="Times New Roman" w:hAnsi="Times New Roman" w:cs="Times New Roman"/>
                <w:i/>
                <w:sz w:val="20"/>
                <w:szCs w:val="20"/>
              </w:rPr>
              <w:t>Указать основные проблемы в части организации и осуществления внутреннего финансового аудита (при наличии)</w:t>
            </w:r>
          </w:p>
          <w:p w:rsidR="00204C69" w:rsidRPr="00963E74" w:rsidRDefault="00C96336" w:rsidP="00204C69">
            <w:pPr>
              <w:spacing w:after="200"/>
              <w:ind w:firstLine="353"/>
              <w:jc w:val="center"/>
              <w:rPr>
                <w:rFonts w:ascii="Times New Roman" w:hAnsi="Times New Roman" w:cs="Times New Roman"/>
                <w:i/>
                <w:sz w:val="20"/>
                <w:szCs w:val="20"/>
              </w:rPr>
            </w:pPr>
            <w:r>
              <w:rPr>
                <w:rFonts w:ascii="Times New Roman" w:hAnsi="Times New Roman" w:cs="Times New Roman"/>
                <w:i/>
                <w:sz w:val="20"/>
                <w:szCs w:val="20"/>
              </w:rPr>
              <w:br/>
            </w:r>
            <w:r w:rsidR="00204C69" w:rsidRPr="00963E74">
              <w:rPr>
                <w:rFonts w:ascii="Times New Roman" w:hAnsi="Times New Roman" w:cs="Times New Roman"/>
                <w:i/>
                <w:sz w:val="20"/>
                <w:szCs w:val="20"/>
              </w:rPr>
              <w:t>Указать предложения по совершенствованию регулирования внутреннего финансового аудита (при наличии)</w:t>
            </w:r>
          </w:p>
          <w:p w:rsidR="00BD3AC4" w:rsidRPr="00963E74" w:rsidRDefault="00BD3AC4" w:rsidP="00204C69">
            <w:pPr>
              <w:ind w:firstLine="389"/>
              <w:jc w:val="center"/>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autoSpaceDE w:val="0"/>
              <w:autoSpaceDN w:val="0"/>
              <w:adjustRightInd w:val="0"/>
              <w:jc w:val="both"/>
              <w:rPr>
                <w:rFonts w:ascii="Times New Roman" w:hAnsi="Times New Roman" w:cs="Times New Roman"/>
                <w:sz w:val="20"/>
                <w:szCs w:val="20"/>
              </w:rPr>
            </w:pPr>
            <w:r w:rsidRPr="00963E74">
              <w:rPr>
                <w:rFonts w:ascii="Times New Roman" w:hAnsi="Times New Roman" w:cs="Times New Roman"/>
                <w:sz w:val="20"/>
                <w:szCs w:val="20"/>
              </w:rPr>
              <w:t xml:space="preserve">В отчет о результатах аудиторской проверки  включается отдельные </w:t>
            </w:r>
            <w:r w:rsidR="000D7299">
              <w:rPr>
                <w:rFonts w:ascii="Times New Roman" w:hAnsi="Times New Roman" w:cs="Times New Roman"/>
                <w:sz w:val="20"/>
                <w:szCs w:val="20"/>
              </w:rPr>
              <w:br/>
            </w:r>
            <w:r w:rsidRPr="00963E74">
              <w:rPr>
                <w:rFonts w:ascii="Times New Roman" w:hAnsi="Times New Roman" w:cs="Times New Roman"/>
                <w:sz w:val="20"/>
                <w:szCs w:val="20"/>
              </w:rPr>
              <w:t xml:space="preserve">и перечисленных сведений </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Отчет по результатам аудиторской проверки </w:t>
            </w:r>
            <w:r w:rsidR="000D7299">
              <w:rPr>
                <w:rFonts w:ascii="Times New Roman" w:hAnsi="Times New Roman" w:cs="Times New Roman"/>
                <w:sz w:val="20"/>
                <w:szCs w:val="20"/>
              </w:rPr>
              <w:br/>
            </w:r>
            <w:r w:rsidRPr="00963E74">
              <w:rPr>
                <w:rFonts w:ascii="Times New Roman" w:hAnsi="Times New Roman" w:cs="Times New Roman"/>
                <w:sz w:val="20"/>
                <w:szCs w:val="20"/>
              </w:rPr>
              <w:t>не включает перечисленных сведений или не составляется</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7A6B22" w:rsidRPr="00963E74">
              <w:rPr>
                <w:rFonts w:ascii="Times New Roman" w:hAnsi="Times New Roman" w:cs="Times New Roman"/>
                <w:sz w:val="20"/>
                <w:szCs w:val="20"/>
              </w:rPr>
              <w:t>4</w:t>
            </w:r>
            <w:r w:rsidR="003F6D59">
              <w:rPr>
                <w:rFonts w:ascii="Times New Roman" w:hAnsi="Times New Roman" w:cs="Times New Roman"/>
                <w:sz w:val="20"/>
                <w:szCs w:val="20"/>
              </w:rPr>
              <w:t>2</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ли случаи непредставления отчета </w:t>
            </w:r>
            <w:r w:rsidR="000D7299">
              <w:rPr>
                <w:rFonts w:ascii="Times New Roman" w:hAnsi="Times New Roman" w:cs="Times New Roman"/>
                <w:sz w:val="20"/>
                <w:szCs w:val="20"/>
              </w:rPr>
              <w:br/>
            </w:r>
            <w:r w:rsidRPr="00963E74">
              <w:rPr>
                <w:rFonts w:ascii="Times New Roman" w:hAnsi="Times New Roman" w:cs="Times New Roman"/>
                <w:sz w:val="20"/>
                <w:szCs w:val="20"/>
              </w:rPr>
              <w:t>о результатах аудиторской проверки руководителю главного администратора средств?</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54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Все отчеты о результатах аудиторских проверок представляются руководителю главного администратора средств</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9A10EA" w:rsidP="00506C1B">
            <w:pPr>
              <w:ind w:firstLine="389"/>
              <w:jc w:val="both"/>
              <w:rPr>
                <w:rFonts w:ascii="Times New Roman" w:hAnsi="Times New Roman" w:cs="Times New Roman"/>
                <w:sz w:val="20"/>
                <w:szCs w:val="20"/>
              </w:rPr>
            </w:pPr>
            <w:r w:rsidRPr="00963E74">
              <w:rPr>
                <w:rFonts w:ascii="Times New Roman" w:hAnsi="Times New Roman" w:cs="Times New Roman"/>
                <w:sz w:val="20"/>
                <w:szCs w:val="20"/>
              </w:rPr>
              <w:t xml:space="preserve"> </w:t>
            </w:r>
          </w:p>
          <w:p w:rsidR="00BD3AC4" w:rsidRPr="00963E74" w:rsidRDefault="00BD3AC4" w:rsidP="00506C1B">
            <w:pPr>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Имеется единичный случай непредставления руководителю главного администратора средств отчетов о результатах аудиторских проверок</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Имеются множественные случаи непредставления руководителю главного администратора средств отчетов о результатах аудиторских проверок</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val="restart"/>
          </w:tcPr>
          <w:p w:rsidR="00BD3AC4" w:rsidRPr="00963E74" w:rsidRDefault="00810A00" w:rsidP="003F6D59">
            <w:pPr>
              <w:jc w:val="center"/>
              <w:rPr>
                <w:rFonts w:ascii="Times New Roman" w:hAnsi="Times New Roman" w:cs="Times New Roman"/>
                <w:sz w:val="20"/>
                <w:szCs w:val="20"/>
              </w:rPr>
            </w:pPr>
            <w:r>
              <w:rPr>
                <w:rFonts w:ascii="Times New Roman" w:hAnsi="Times New Roman" w:cs="Times New Roman"/>
                <w:sz w:val="20"/>
                <w:szCs w:val="20"/>
              </w:rPr>
              <w:t>2</w:t>
            </w:r>
            <w:r w:rsidR="00506C1B" w:rsidRPr="00963E74">
              <w:rPr>
                <w:rFonts w:ascii="Times New Roman" w:hAnsi="Times New Roman" w:cs="Times New Roman"/>
                <w:sz w:val="20"/>
                <w:szCs w:val="20"/>
              </w:rPr>
              <w:t>.</w:t>
            </w:r>
            <w:r w:rsidR="007A6B22" w:rsidRPr="00963E74">
              <w:rPr>
                <w:rFonts w:ascii="Times New Roman" w:hAnsi="Times New Roman" w:cs="Times New Roman"/>
                <w:sz w:val="20"/>
                <w:szCs w:val="20"/>
              </w:rPr>
              <w:t>4</w:t>
            </w:r>
            <w:r w:rsidR="003F6D59">
              <w:rPr>
                <w:rFonts w:ascii="Times New Roman" w:hAnsi="Times New Roman" w:cs="Times New Roman"/>
                <w:sz w:val="20"/>
                <w:szCs w:val="20"/>
              </w:rPr>
              <w:t>3</w:t>
            </w:r>
          </w:p>
        </w:tc>
        <w:tc>
          <w:tcPr>
            <w:tcW w:w="4239" w:type="dxa"/>
            <w:vMerge w:val="restart"/>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ли случаи нарушения субъектом внутреннего финансового аудита порядка составления и представления отчетности, установленного главным администратором средств? </w:t>
            </w:r>
          </w:p>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(п. 57 Правил)</w:t>
            </w: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Нарушения порядка отсутствуют</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2</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val="restart"/>
          </w:tcPr>
          <w:p w:rsidR="00BD3AC4" w:rsidRPr="00963E74" w:rsidRDefault="00BD3AC4" w:rsidP="00506C1B">
            <w:pPr>
              <w:ind w:firstLine="389"/>
              <w:jc w:val="both"/>
              <w:rPr>
                <w:rFonts w:ascii="Times New Roman" w:hAnsi="Times New Roman" w:cs="Times New Roman"/>
                <w:sz w:val="20"/>
                <w:szCs w:val="20"/>
              </w:rPr>
            </w:pPr>
          </w:p>
          <w:p w:rsidR="00BD3AC4" w:rsidRPr="00963E74" w:rsidRDefault="00BD3AC4" w:rsidP="00506C1B">
            <w:pPr>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Имеются единичные (не более трех) случаи нарушения порядка</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1</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r w:rsidR="00963E74" w:rsidRPr="00963E74">
        <w:tc>
          <w:tcPr>
            <w:tcW w:w="617" w:type="dxa"/>
            <w:vMerge/>
          </w:tcPr>
          <w:p w:rsidR="00BD3AC4" w:rsidRPr="00963E74" w:rsidRDefault="00BD3AC4" w:rsidP="00506C1B">
            <w:pPr>
              <w:jc w:val="center"/>
              <w:rPr>
                <w:rFonts w:ascii="Times New Roman" w:hAnsi="Times New Roman" w:cs="Times New Roman"/>
                <w:sz w:val="20"/>
                <w:szCs w:val="20"/>
              </w:rPr>
            </w:pPr>
          </w:p>
        </w:tc>
        <w:tc>
          <w:tcPr>
            <w:tcW w:w="4239" w:type="dxa"/>
            <w:vMerge/>
          </w:tcPr>
          <w:p w:rsidR="00BD3AC4" w:rsidRPr="00963E74" w:rsidRDefault="00BD3AC4" w:rsidP="00506C1B">
            <w:pPr>
              <w:jc w:val="both"/>
              <w:rPr>
                <w:rFonts w:ascii="Times New Roman" w:hAnsi="Times New Roman" w:cs="Times New Roman"/>
                <w:sz w:val="20"/>
                <w:szCs w:val="20"/>
              </w:rPr>
            </w:pPr>
          </w:p>
        </w:tc>
        <w:tc>
          <w:tcPr>
            <w:tcW w:w="3017" w:type="dxa"/>
          </w:tcPr>
          <w:p w:rsidR="00BD3AC4" w:rsidRPr="00963E74" w:rsidRDefault="009A10EA" w:rsidP="00506C1B">
            <w:pPr>
              <w:jc w:val="both"/>
              <w:rPr>
                <w:rFonts w:ascii="Times New Roman" w:hAnsi="Times New Roman" w:cs="Times New Roman"/>
                <w:sz w:val="20"/>
                <w:szCs w:val="20"/>
              </w:rPr>
            </w:pPr>
            <w:r w:rsidRPr="00963E74">
              <w:rPr>
                <w:rFonts w:ascii="Times New Roman" w:hAnsi="Times New Roman" w:cs="Times New Roman"/>
                <w:sz w:val="20"/>
                <w:szCs w:val="20"/>
              </w:rPr>
              <w:t xml:space="preserve">Имеются множественные (более трех) случаи нарушения порядка либо порядок </w:t>
            </w:r>
            <w:r w:rsidR="000D7299">
              <w:rPr>
                <w:rFonts w:ascii="Times New Roman" w:hAnsi="Times New Roman" w:cs="Times New Roman"/>
                <w:sz w:val="20"/>
                <w:szCs w:val="20"/>
              </w:rPr>
              <w:br/>
            </w:r>
            <w:r w:rsidRPr="00963E74">
              <w:rPr>
                <w:rFonts w:ascii="Times New Roman" w:hAnsi="Times New Roman" w:cs="Times New Roman"/>
                <w:sz w:val="20"/>
                <w:szCs w:val="20"/>
              </w:rPr>
              <w:t>не установлен</w:t>
            </w:r>
          </w:p>
        </w:tc>
        <w:tc>
          <w:tcPr>
            <w:tcW w:w="1028" w:type="dxa"/>
          </w:tcPr>
          <w:p w:rsidR="00BD3AC4" w:rsidRPr="00963E74" w:rsidRDefault="009A10EA" w:rsidP="00506C1B">
            <w:pPr>
              <w:jc w:val="center"/>
              <w:rPr>
                <w:rFonts w:ascii="Times New Roman" w:hAnsi="Times New Roman" w:cs="Times New Roman"/>
                <w:sz w:val="20"/>
                <w:szCs w:val="20"/>
              </w:rPr>
            </w:pPr>
            <w:r w:rsidRPr="00963E74">
              <w:rPr>
                <w:rFonts w:ascii="Times New Roman" w:hAnsi="Times New Roman" w:cs="Times New Roman"/>
                <w:sz w:val="20"/>
                <w:szCs w:val="20"/>
              </w:rPr>
              <w:t>0</w:t>
            </w:r>
          </w:p>
        </w:tc>
        <w:tc>
          <w:tcPr>
            <w:tcW w:w="1455" w:type="dxa"/>
          </w:tcPr>
          <w:p w:rsidR="00BD3AC4" w:rsidRPr="00963E74" w:rsidRDefault="00BD3AC4" w:rsidP="00506C1B">
            <w:pPr>
              <w:jc w:val="center"/>
              <w:rPr>
                <w:rFonts w:ascii="Times New Roman" w:hAnsi="Times New Roman" w:cs="Times New Roman"/>
                <w:sz w:val="20"/>
                <w:szCs w:val="20"/>
              </w:rPr>
            </w:pPr>
          </w:p>
        </w:tc>
        <w:tc>
          <w:tcPr>
            <w:tcW w:w="4494" w:type="dxa"/>
            <w:vMerge/>
          </w:tcPr>
          <w:p w:rsidR="00BD3AC4" w:rsidRPr="00963E74" w:rsidRDefault="00BD3AC4" w:rsidP="00506C1B">
            <w:pPr>
              <w:ind w:firstLine="389"/>
              <w:jc w:val="both"/>
              <w:rPr>
                <w:rFonts w:ascii="Times New Roman" w:hAnsi="Times New Roman" w:cs="Times New Roman"/>
                <w:sz w:val="20"/>
                <w:szCs w:val="20"/>
              </w:rPr>
            </w:pPr>
          </w:p>
        </w:tc>
      </w:tr>
    </w:tbl>
    <w:p w:rsidR="00BD3AC4" w:rsidRPr="00963E74" w:rsidRDefault="009A10EA" w:rsidP="00506C1B">
      <w:pPr>
        <w:spacing w:after="0" w:line="240" w:lineRule="auto"/>
        <w:rPr>
          <w:rFonts w:ascii="Times New Roman" w:hAnsi="Times New Roman" w:cs="Times New Roman"/>
          <w:vertAlign w:val="superscript"/>
        </w:rPr>
      </w:pPr>
      <w:r w:rsidRPr="00963E74">
        <w:rPr>
          <w:rFonts w:ascii="Times New Roman" w:hAnsi="Times New Roman" w:cs="Times New Roman"/>
          <w:vertAlign w:val="superscript"/>
        </w:rPr>
        <w:t xml:space="preserve">«*» – в случае положительного ответа в соответствующей ячейке указывается отметка </w:t>
      </w:r>
      <w:r w:rsidR="002B36A5" w:rsidRPr="00963E74">
        <w:rPr>
          <w:rFonts w:ascii="Times New Roman" w:hAnsi="Times New Roman" w:cs="Times New Roman"/>
          <w:vertAlign w:val="superscript"/>
        </w:rPr>
        <w:t>«+»</w:t>
      </w:r>
      <w:r w:rsidR="002B36A5">
        <w:rPr>
          <w:rFonts w:ascii="Times New Roman" w:hAnsi="Times New Roman" w:cs="Times New Roman"/>
          <w:vertAlign w:val="superscript"/>
        </w:rPr>
        <w:t>; в случае отрицательного ответа в соответствующей ячейке указывается отметка «-».</w:t>
      </w:r>
    </w:p>
    <w:p w:rsidR="00BD3AC4" w:rsidRPr="00963E74" w:rsidRDefault="009A10EA" w:rsidP="00506C1B">
      <w:pPr>
        <w:spacing w:after="0" w:line="240" w:lineRule="auto"/>
        <w:jc w:val="both"/>
        <w:rPr>
          <w:vertAlign w:val="superscript"/>
        </w:rPr>
      </w:pPr>
      <w:r w:rsidRPr="00963E74">
        <w:rPr>
          <w:rFonts w:ascii="Times New Roman" w:hAnsi="Times New Roman" w:cs="Times New Roman"/>
          <w:vertAlign w:val="superscript"/>
        </w:rPr>
        <w:t>«**» – 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утвержденные постановлением Правительства Российской Федерации от 17 марта 2014 г. № 193.</w:t>
      </w:r>
    </w:p>
    <w:p w:rsidR="00810A00" w:rsidRDefault="00810A00">
      <w:pPr>
        <w:rPr>
          <w:rFonts w:ascii="Times New Roman" w:hAnsi="Times New Roman" w:cs="Times New Roman"/>
          <w:sz w:val="28"/>
          <w:szCs w:val="28"/>
        </w:rPr>
      </w:pPr>
      <w:r>
        <w:rPr>
          <w:rFonts w:ascii="Times New Roman" w:hAnsi="Times New Roman" w:cs="Times New Roman"/>
          <w:sz w:val="28"/>
          <w:szCs w:val="28"/>
        </w:rPr>
        <w:br w:type="page"/>
      </w:r>
    </w:p>
    <w:p w:rsidR="00EA0381" w:rsidRPr="00EA0381" w:rsidRDefault="00EA0381" w:rsidP="00810A00">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Раздел </w:t>
      </w:r>
      <w:r>
        <w:rPr>
          <w:rFonts w:ascii="Times New Roman" w:eastAsia="Calibri" w:hAnsi="Times New Roman" w:cs="Times New Roman"/>
          <w:b/>
          <w:sz w:val="28"/>
          <w:szCs w:val="28"/>
          <w:lang w:val="en-US"/>
        </w:rPr>
        <w:t>II</w:t>
      </w:r>
    </w:p>
    <w:p w:rsidR="00810A00" w:rsidRPr="00EA0381" w:rsidRDefault="009A30CF" w:rsidP="00EA0381">
      <w:pPr>
        <w:spacing w:after="0" w:line="240" w:lineRule="auto"/>
        <w:jc w:val="center"/>
        <w:rPr>
          <w:rFonts w:ascii="Times New Roman" w:eastAsia="Calibri" w:hAnsi="Times New Roman" w:cs="Times New Roman"/>
          <w:b/>
          <w:sz w:val="28"/>
          <w:szCs w:val="28"/>
          <w:vertAlign w:val="superscript"/>
        </w:rPr>
      </w:pPr>
      <w:r w:rsidRPr="00EA0381">
        <w:rPr>
          <w:rFonts w:ascii="Times New Roman" w:eastAsia="Calibri" w:hAnsi="Times New Roman" w:cs="Times New Roman"/>
          <w:b/>
          <w:sz w:val="28"/>
          <w:szCs w:val="28"/>
        </w:rPr>
        <w:t>Информация</w:t>
      </w:r>
      <w:r w:rsidR="00EA0381" w:rsidRPr="00EA0381">
        <w:rPr>
          <w:rFonts w:ascii="Times New Roman" w:eastAsia="Calibri" w:hAnsi="Times New Roman" w:cs="Times New Roman"/>
          <w:b/>
          <w:sz w:val="28"/>
          <w:szCs w:val="28"/>
        </w:rPr>
        <w:t xml:space="preserve"> о структуре главного администратора средств федерального бюджета</w:t>
      </w:r>
      <w:r w:rsidR="00810A00" w:rsidRPr="00EA0381">
        <w:rPr>
          <w:rFonts w:ascii="Times New Roman" w:eastAsia="Calibri" w:hAnsi="Times New Roman" w:cs="Times New Roman"/>
          <w:b/>
          <w:sz w:val="28"/>
          <w:szCs w:val="28"/>
        </w:rPr>
        <w:t xml:space="preserve"> </w:t>
      </w:r>
    </w:p>
    <w:p w:rsidR="00810A00" w:rsidRPr="00EA0381" w:rsidRDefault="00810A00" w:rsidP="00EA0381">
      <w:pPr>
        <w:spacing w:after="0" w:line="240" w:lineRule="auto"/>
        <w:jc w:val="center"/>
        <w:rPr>
          <w:rFonts w:ascii="Times New Roman" w:eastAsia="Calibri" w:hAnsi="Times New Roman" w:cs="Times New Roman"/>
          <w:b/>
          <w:sz w:val="28"/>
          <w:szCs w:val="28"/>
        </w:rPr>
      </w:pPr>
      <w:r w:rsidRPr="00EA0381">
        <w:rPr>
          <w:rFonts w:ascii="Times New Roman" w:eastAsia="Calibri" w:hAnsi="Times New Roman" w:cs="Times New Roman"/>
          <w:b/>
          <w:sz w:val="28"/>
          <w:szCs w:val="28"/>
        </w:rPr>
        <w:t>в части организации внутреннего финансового контроля и внутреннего финансового аудита</w:t>
      </w:r>
    </w:p>
    <w:p w:rsidR="00810A00" w:rsidRPr="00BD19B4" w:rsidRDefault="00810A00" w:rsidP="00810A00">
      <w:pPr>
        <w:spacing w:after="0" w:line="240" w:lineRule="auto"/>
        <w:rPr>
          <w:rFonts w:ascii="Times New Roman" w:eastAsia="Calibri" w:hAnsi="Times New Roman" w:cs="Times New Roman"/>
          <w:sz w:val="28"/>
          <w:szCs w:val="28"/>
        </w:rPr>
      </w:pPr>
    </w:p>
    <w:tbl>
      <w:tblPr>
        <w:tblStyle w:val="1"/>
        <w:tblW w:w="0" w:type="auto"/>
        <w:tblLook w:val="04A0" w:firstRow="1" w:lastRow="0" w:firstColumn="1" w:lastColumn="0" w:noHBand="0" w:noVBand="1"/>
      </w:tblPr>
      <w:tblGrid>
        <w:gridCol w:w="716"/>
        <w:gridCol w:w="9780"/>
        <w:gridCol w:w="4253"/>
      </w:tblGrid>
      <w:tr w:rsidR="00810A00" w:rsidRPr="00BD19B4" w:rsidTr="00810A00">
        <w:trPr>
          <w:trHeight w:val="362"/>
          <w:tblHeader/>
        </w:trPr>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b/>
                <w:sz w:val="18"/>
                <w:szCs w:val="18"/>
              </w:rPr>
            </w:pPr>
            <w:r w:rsidRPr="00BD19B4">
              <w:rPr>
                <w:rFonts w:ascii="Times New Roman" w:hAnsi="Times New Roman"/>
                <w:b/>
                <w:sz w:val="18"/>
                <w:szCs w:val="18"/>
              </w:rPr>
              <w:t>№ п/п</w:t>
            </w:r>
          </w:p>
        </w:tc>
        <w:tc>
          <w:tcPr>
            <w:tcW w:w="9780"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b/>
                <w:sz w:val="20"/>
                <w:szCs w:val="20"/>
              </w:rPr>
            </w:pPr>
            <w:r w:rsidRPr="00BD19B4">
              <w:rPr>
                <w:rFonts w:ascii="Times New Roman" w:hAnsi="Times New Roman"/>
                <w:b/>
                <w:sz w:val="20"/>
                <w:szCs w:val="20"/>
              </w:rPr>
              <w:t>Вопросы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b/>
                <w:sz w:val="20"/>
                <w:szCs w:val="20"/>
              </w:rPr>
            </w:pPr>
            <w:r w:rsidRPr="00BD19B4">
              <w:rPr>
                <w:rFonts w:ascii="Times New Roman" w:hAnsi="Times New Roman"/>
                <w:b/>
                <w:sz w:val="20"/>
                <w:szCs w:val="20"/>
              </w:rPr>
              <w:t>Сведения</w:t>
            </w:r>
          </w:p>
        </w:tc>
      </w:tr>
      <w:tr w:rsidR="00810A00" w:rsidRPr="00BD19B4" w:rsidTr="00810A00">
        <w:tc>
          <w:tcPr>
            <w:tcW w:w="716" w:type="dxa"/>
            <w:vMerge w:val="restart"/>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1</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Бюджетные полномочия центрального аппарата главного администратора средств федерального бюджета:</w:t>
            </w:r>
          </w:p>
        </w:tc>
        <w:tc>
          <w:tcPr>
            <w:tcW w:w="4253" w:type="dxa"/>
            <w:tcBorders>
              <w:top w:val="single" w:sz="4" w:space="0" w:color="auto"/>
              <w:left w:val="single" w:sz="4" w:space="0" w:color="auto"/>
              <w:bottom w:val="single" w:sz="4" w:space="0" w:color="auto"/>
              <w:right w:val="single" w:sz="4" w:space="0" w:color="auto"/>
            </w:tcBorders>
            <w:vAlign w:val="center"/>
          </w:tcPr>
          <w:p w:rsidR="00810A00" w:rsidRPr="00BD19B4" w:rsidRDefault="00810A00" w:rsidP="00810A00">
            <w:pPr>
              <w:jc w:val="center"/>
              <w:rPr>
                <w:rFonts w:ascii="Times New Roman" w:hAnsi="Times New Roman"/>
                <w:i/>
                <w:sz w:val="20"/>
                <w:szCs w:val="20"/>
              </w:rPr>
            </w:pPr>
          </w:p>
        </w:tc>
      </w:tr>
      <w:tr w:rsidR="00810A00" w:rsidRPr="00BD19B4" w:rsidTr="00810A00">
        <w:tc>
          <w:tcPr>
            <w:tcW w:w="0" w:type="auto"/>
            <w:vMerge/>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rPr>
                <w:rFonts w:ascii="Times New Roman" w:hAnsi="Times New Roman"/>
                <w:sz w:val="20"/>
                <w:szCs w:val="20"/>
              </w:rPr>
            </w:pP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 главный распорядитель средств федерального бюджета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да/нет</w:t>
            </w:r>
          </w:p>
        </w:tc>
      </w:tr>
      <w:tr w:rsidR="00810A00" w:rsidRPr="00BD19B4" w:rsidTr="00810A00">
        <w:tc>
          <w:tcPr>
            <w:tcW w:w="0" w:type="auto"/>
            <w:vMerge/>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rPr>
                <w:rFonts w:ascii="Times New Roman" w:hAnsi="Times New Roman"/>
                <w:sz w:val="20"/>
                <w:szCs w:val="20"/>
              </w:rPr>
            </w:pP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 главный администратор доходов федерального бюджета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да/нет</w:t>
            </w:r>
          </w:p>
        </w:tc>
      </w:tr>
      <w:tr w:rsidR="00810A00" w:rsidRPr="00BD19B4" w:rsidTr="00810A00">
        <w:tc>
          <w:tcPr>
            <w:tcW w:w="0" w:type="auto"/>
            <w:vMerge/>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rPr>
                <w:rFonts w:ascii="Times New Roman" w:hAnsi="Times New Roman"/>
                <w:sz w:val="20"/>
                <w:szCs w:val="20"/>
              </w:rPr>
            </w:pP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 главный администратор источников финансирования дефицита федерального бюджета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да/нет</w:t>
            </w:r>
          </w:p>
        </w:tc>
      </w:tr>
      <w:tr w:rsidR="00810A00" w:rsidRPr="00BD19B4" w:rsidTr="00810A00">
        <w:tc>
          <w:tcPr>
            <w:tcW w:w="0" w:type="auto"/>
            <w:vMerge/>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rPr>
                <w:rFonts w:ascii="Times New Roman" w:hAnsi="Times New Roman"/>
                <w:sz w:val="20"/>
                <w:szCs w:val="20"/>
              </w:rPr>
            </w:pP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w:t>
            </w:r>
            <w:r w:rsidRPr="00BD19B4">
              <w:t xml:space="preserve"> </w:t>
            </w:r>
            <w:r w:rsidRPr="00BD19B4">
              <w:rPr>
                <w:rFonts w:ascii="Times New Roman" w:hAnsi="Times New Roman"/>
                <w:sz w:val="20"/>
                <w:szCs w:val="20"/>
              </w:rPr>
              <w:t>получатель средств федерального бюджета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да/нет</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2</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Количество структурных подразделений главного администратора средств федерального бюджета, организующих и выполняющих внутренние процедуры составления и исполнения бюджета, ведения бюджетного учета и составления бюджетной отчетности (далее – внутренние бюджетные процедуры)</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ед. (при отсутствии проставляется «0»)</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3</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Штатная численность сотрудников структурных подразделений главного администратора средств федерального бюджета, наделенных полномочиями по осуществлению внутреннего финансового контроля</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чел. (при отсутствии проставляется «0»)</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4</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 xml:space="preserve">Среднегодовая фактическая численность сотрудников структурных подразделений главного администратора средств федерального бюджета, наделенных полномочиями по осуществлению внутреннего финансового контроля </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чел. (при отсутствии проставляется «0»)</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5</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Штатная численность сотрудников структурного подразделения и (или) уполномоченных должностных лиц главного администратора средств федерального бюджета, наделенных полномочиями по осуществлению внутреннего финансового аудита (далее – субъект внутреннего финансового аудита)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чел. (при отсутствии проставляется «0»)</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6</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Среднегодовая фактическая численность сотрудников субъекта внутреннего финансового аудита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чел. (при отсутствии проставляется «0»)</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7</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Достаточно ли укомплектован штат субъекта внутреннего финансового аудита для реализации задач внутреннего аудита?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да/нет</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8</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Сколько процентов сотрудников субъекта внутреннего финансового аудита имеют дипломы высшего профессионального образования по экономическим, юридическим направлениям подготовки (специальностям)</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процентов</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9</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Сколько процентов сотрудников субъекта внутреннего финансового аудита имеют диплом сертифицированных аудиторов (международные сертификаты или квалификационные аттестаты аудиторов)</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процентов</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10</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 xml:space="preserve">Количество территориальных органов главного администратора средств федерального бюджета </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ед. (при отсутствии проставляется «0»)</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center"/>
              <w:rPr>
                <w:rFonts w:ascii="Times New Roman" w:hAnsi="Times New Roman"/>
                <w:sz w:val="20"/>
                <w:szCs w:val="20"/>
              </w:rPr>
            </w:pPr>
            <w:r w:rsidRPr="00BD19B4">
              <w:rPr>
                <w:rFonts w:ascii="Times New Roman" w:hAnsi="Times New Roman"/>
                <w:sz w:val="20"/>
                <w:szCs w:val="20"/>
              </w:rPr>
              <w:t>11</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В составе скольких территориальных органов главного администратора средств федерального бюджета созданы структурные подразделения (определены ли должностные лица), уполномоченные на организацию внутреннего финансового контроля?</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ед. (при отсутствии проставляется «0»)</w:t>
            </w:r>
          </w:p>
        </w:tc>
      </w:tr>
      <w:tr w:rsidR="00810A00" w:rsidRPr="00BD19B4" w:rsidTr="00810A00">
        <w:tc>
          <w:tcPr>
            <w:tcW w:w="716" w:type="dxa"/>
            <w:tcBorders>
              <w:top w:val="single" w:sz="4" w:space="0" w:color="auto"/>
              <w:left w:val="single" w:sz="4" w:space="0" w:color="auto"/>
              <w:bottom w:val="single" w:sz="4" w:space="0" w:color="auto"/>
              <w:right w:val="single" w:sz="4" w:space="0" w:color="auto"/>
            </w:tcBorders>
            <w:hideMark/>
          </w:tcPr>
          <w:p w:rsidR="00810A00" w:rsidRPr="00BD19B4" w:rsidRDefault="00810A00" w:rsidP="00E8335F">
            <w:pPr>
              <w:jc w:val="center"/>
              <w:rPr>
                <w:rFonts w:ascii="Times New Roman" w:hAnsi="Times New Roman"/>
                <w:sz w:val="20"/>
                <w:szCs w:val="20"/>
              </w:rPr>
            </w:pPr>
            <w:r w:rsidRPr="00BD19B4">
              <w:rPr>
                <w:rFonts w:ascii="Times New Roman" w:hAnsi="Times New Roman"/>
                <w:sz w:val="20"/>
                <w:szCs w:val="20"/>
              </w:rPr>
              <w:t>1</w:t>
            </w:r>
            <w:r w:rsidR="00E8335F">
              <w:rPr>
                <w:rFonts w:ascii="Times New Roman" w:hAnsi="Times New Roman"/>
                <w:sz w:val="20"/>
                <w:szCs w:val="20"/>
              </w:rPr>
              <w:t>2</w:t>
            </w:r>
          </w:p>
        </w:tc>
        <w:tc>
          <w:tcPr>
            <w:tcW w:w="9780" w:type="dxa"/>
            <w:tcBorders>
              <w:top w:val="single" w:sz="4" w:space="0" w:color="auto"/>
              <w:left w:val="single" w:sz="4" w:space="0" w:color="auto"/>
              <w:bottom w:val="single" w:sz="4" w:space="0" w:color="auto"/>
              <w:right w:val="single" w:sz="4" w:space="0" w:color="auto"/>
            </w:tcBorders>
            <w:hideMark/>
          </w:tcPr>
          <w:p w:rsidR="00810A00" w:rsidRPr="00BD19B4" w:rsidRDefault="00810A00" w:rsidP="00810A00">
            <w:pPr>
              <w:jc w:val="both"/>
              <w:rPr>
                <w:rFonts w:ascii="Times New Roman" w:hAnsi="Times New Roman"/>
                <w:sz w:val="20"/>
                <w:szCs w:val="20"/>
              </w:rPr>
            </w:pPr>
            <w:r w:rsidRPr="00BD19B4">
              <w:rPr>
                <w:rFonts w:ascii="Times New Roman" w:hAnsi="Times New Roman"/>
                <w:sz w:val="20"/>
                <w:szCs w:val="20"/>
              </w:rPr>
              <w:t>Утвержден ли правовым актом главного администратора средств кодекс (правила) профессиональной этики должностных лиц, осуществляющих внутренний финансовый аудит?</w:t>
            </w:r>
          </w:p>
        </w:tc>
        <w:tc>
          <w:tcPr>
            <w:tcW w:w="4253" w:type="dxa"/>
            <w:tcBorders>
              <w:top w:val="single" w:sz="4" w:space="0" w:color="auto"/>
              <w:left w:val="single" w:sz="4" w:space="0" w:color="auto"/>
              <w:bottom w:val="single" w:sz="4" w:space="0" w:color="auto"/>
              <w:right w:val="single" w:sz="4" w:space="0" w:color="auto"/>
            </w:tcBorders>
            <w:vAlign w:val="center"/>
            <w:hideMark/>
          </w:tcPr>
          <w:p w:rsidR="00810A00" w:rsidRPr="00BD19B4" w:rsidRDefault="00810A00" w:rsidP="00810A00">
            <w:pPr>
              <w:jc w:val="center"/>
              <w:rPr>
                <w:rFonts w:ascii="Times New Roman" w:hAnsi="Times New Roman"/>
                <w:i/>
                <w:sz w:val="20"/>
                <w:szCs w:val="20"/>
              </w:rPr>
            </w:pPr>
            <w:r w:rsidRPr="00BD19B4">
              <w:rPr>
                <w:rFonts w:ascii="Times New Roman" w:hAnsi="Times New Roman"/>
                <w:i/>
                <w:sz w:val="20"/>
                <w:szCs w:val="20"/>
              </w:rPr>
              <w:t>да/нет</w:t>
            </w:r>
          </w:p>
        </w:tc>
      </w:tr>
    </w:tbl>
    <w:p w:rsidR="00810A00" w:rsidRPr="00BD19B4" w:rsidRDefault="00810A00" w:rsidP="00810A00">
      <w:pPr>
        <w:spacing w:after="0" w:line="240" w:lineRule="auto"/>
        <w:jc w:val="center"/>
        <w:rPr>
          <w:rFonts w:ascii="Times New Roman" w:eastAsia="Calibri" w:hAnsi="Times New Roman" w:cs="Times New Roman"/>
          <w:b/>
          <w:sz w:val="28"/>
          <w:szCs w:val="28"/>
        </w:rPr>
      </w:pPr>
    </w:p>
    <w:p w:rsidR="00E8335F" w:rsidRDefault="00E8335F" w:rsidP="00810A00">
      <w:pPr>
        <w:spacing w:after="0" w:line="240" w:lineRule="auto"/>
        <w:jc w:val="center"/>
        <w:rPr>
          <w:rFonts w:ascii="Times New Roman" w:eastAsia="Calibri" w:hAnsi="Times New Roman" w:cs="Times New Roman"/>
          <w:b/>
          <w:sz w:val="28"/>
          <w:szCs w:val="28"/>
        </w:rPr>
      </w:pPr>
    </w:p>
    <w:p w:rsidR="00E8335F" w:rsidRDefault="00E8335F" w:rsidP="00810A00">
      <w:pPr>
        <w:spacing w:after="0" w:line="240" w:lineRule="auto"/>
        <w:jc w:val="center"/>
        <w:rPr>
          <w:rFonts w:ascii="Times New Roman" w:eastAsia="Calibri" w:hAnsi="Times New Roman" w:cs="Times New Roman"/>
          <w:b/>
          <w:sz w:val="28"/>
          <w:szCs w:val="28"/>
        </w:rPr>
      </w:pPr>
    </w:p>
    <w:p w:rsidR="00324A94" w:rsidRDefault="00324A94" w:rsidP="00810A00">
      <w:pPr>
        <w:spacing w:after="0" w:line="240" w:lineRule="auto"/>
        <w:jc w:val="center"/>
        <w:rPr>
          <w:rFonts w:ascii="Times New Roman" w:eastAsia="Calibri" w:hAnsi="Times New Roman" w:cs="Times New Roman"/>
          <w:b/>
          <w:sz w:val="28"/>
          <w:szCs w:val="28"/>
        </w:rPr>
      </w:pPr>
    </w:p>
    <w:p w:rsidR="00EA0381" w:rsidRPr="009D0C35" w:rsidRDefault="00EA0381" w:rsidP="00810A00">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Раздел </w:t>
      </w:r>
      <w:r>
        <w:rPr>
          <w:rFonts w:ascii="Times New Roman" w:eastAsia="Calibri" w:hAnsi="Times New Roman" w:cs="Times New Roman"/>
          <w:b/>
          <w:sz w:val="28"/>
          <w:szCs w:val="28"/>
          <w:lang w:val="en-US"/>
        </w:rPr>
        <w:t>III</w:t>
      </w:r>
    </w:p>
    <w:p w:rsidR="00810A00" w:rsidRPr="00EA0381" w:rsidRDefault="00810A00" w:rsidP="00810A00">
      <w:pPr>
        <w:spacing w:after="0" w:line="240" w:lineRule="auto"/>
        <w:jc w:val="center"/>
        <w:rPr>
          <w:rFonts w:ascii="Times New Roman" w:eastAsia="Calibri" w:hAnsi="Times New Roman" w:cs="Times New Roman"/>
          <w:b/>
          <w:sz w:val="28"/>
          <w:szCs w:val="28"/>
        </w:rPr>
      </w:pPr>
      <w:r w:rsidRPr="00EA0381">
        <w:rPr>
          <w:rFonts w:ascii="Times New Roman" w:eastAsia="Calibri" w:hAnsi="Times New Roman" w:cs="Times New Roman"/>
          <w:b/>
          <w:sz w:val="28"/>
          <w:szCs w:val="28"/>
        </w:rPr>
        <w:t xml:space="preserve">Перечень документов, представляемых в Федеральное казначейство </w:t>
      </w:r>
      <w:r w:rsidRPr="00EA0381">
        <w:rPr>
          <w:rFonts w:ascii="Times New Roman" w:eastAsia="Times New Roman" w:hAnsi="Times New Roman" w:cs="Times New Roman"/>
          <w:b/>
          <w:sz w:val="28"/>
          <w:szCs w:val="28"/>
          <w:lang w:eastAsia="ru-RU"/>
        </w:rPr>
        <w:t>главным администратором средств федерального бюджета, в части организации и осуществления внутреннего финансового контроля и внутреннего финансового аудита</w:t>
      </w:r>
      <w:r w:rsidR="009A30CF" w:rsidRPr="00EA0381">
        <w:rPr>
          <w:rFonts w:ascii="Times New Roman" w:eastAsia="Times New Roman" w:hAnsi="Times New Roman" w:cs="Times New Roman"/>
          <w:b/>
          <w:sz w:val="28"/>
          <w:szCs w:val="28"/>
          <w:lang w:eastAsia="ru-RU"/>
        </w:rPr>
        <w:t xml:space="preserve"> </w:t>
      </w:r>
    </w:p>
    <w:p w:rsidR="00810A00" w:rsidRPr="00BD19B4" w:rsidRDefault="00810A00" w:rsidP="00810A00">
      <w:pPr>
        <w:spacing w:after="0" w:line="240" w:lineRule="auto"/>
        <w:ind w:firstLine="709"/>
        <w:jc w:val="both"/>
        <w:rPr>
          <w:rFonts w:ascii="Times New Roman" w:eastAsia="Calibri" w:hAnsi="Times New Roman" w:cs="Times New Roman"/>
          <w:sz w:val="28"/>
          <w:szCs w:val="28"/>
        </w:rPr>
      </w:pPr>
    </w:p>
    <w:p w:rsidR="00810A00" w:rsidRPr="00BD19B4" w:rsidRDefault="00810A00" w:rsidP="00810A00">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t xml:space="preserve">Копии </w:t>
      </w:r>
      <w:r w:rsidR="00DB0AE5">
        <w:rPr>
          <w:rFonts w:ascii="Times New Roman" w:eastAsia="Calibri" w:hAnsi="Times New Roman" w:cs="Times New Roman"/>
          <w:sz w:val="28"/>
          <w:szCs w:val="28"/>
        </w:rPr>
        <w:t xml:space="preserve">правовых </w:t>
      </w:r>
      <w:r w:rsidRPr="00BD19B4">
        <w:rPr>
          <w:rFonts w:ascii="Times New Roman" w:eastAsia="Calibri" w:hAnsi="Times New Roman" w:cs="Times New Roman"/>
          <w:sz w:val="28"/>
          <w:szCs w:val="28"/>
        </w:rPr>
        <w:t>актов</w:t>
      </w:r>
      <w:r w:rsidR="00DB0AE5">
        <w:rPr>
          <w:rFonts w:ascii="Times New Roman" w:eastAsia="Calibri" w:hAnsi="Times New Roman" w:cs="Times New Roman"/>
          <w:sz w:val="28"/>
          <w:szCs w:val="28"/>
        </w:rPr>
        <w:t>, регламентирующих осуществление</w:t>
      </w:r>
      <w:r w:rsidR="004311AC" w:rsidRPr="00BD19B4">
        <w:rPr>
          <w:rFonts w:ascii="Times New Roman" w:eastAsia="Calibri" w:hAnsi="Times New Roman" w:cs="Times New Roman"/>
          <w:sz w:val="28"/>
          <w:szCs w:val="28"/>
        </w:rPr>
        <w:t xml:space="preserve"> главным администратором средств федерального бюджета внутреннего финансового контроля и внутреннего финансового аудита в 2016 году</w:t>
      </w:r>
      <w:r w:rsidRPr="00BD19B4">
        <w:rPr>
          <w:rFonts w:ascii="Times New Roman" w:eastAsia="Calibri" w:hAnsi="Times New Roman" w:cs="Times New Roman"/>
          <w:sz w:val="28"/>
          <w:szCs w:val="28"/>
        </w:rPr>
        <w:t xml:space="preserve"> </w:t>
      </w:r>
      <w:r w:rsidR="00050DC8" w:rsidRPr="00050DC8">
        <w:rPr>
          <w:rFonts w:ascii="Times New Roman" w:eastAsia="Calibri" w:hAnsi="Times New Roman" w:cs="Times New Roman"/>
          <w:sz w:val="28"/>
          <w:szCs w:val="28"/>
        </w:rPr>
        <w:t>(</w:t>
      </w:r>
      <w:r w:rsidRPr="00BD19B4">
        <w:rPr>
          <w:rFonts w:ascii="Times New Roman" w:eastAsia="Calibri" w:hAnsi="Times New Roman" w:cs="Times New Roman"/>
          <w:sz w:val="28"/>
          <w:szCs w:val="28"/>
        </w:rPr>
        <w:t xml:space="preserve">перечисленных в </w:t>
      </w:r>
      <w:r w:rsidR="009D0C35">
        <w:rPr>
          <w:rFonts w:ascii="Times New Roman" w:eastAsia="Calibri" w:hAnsi="Times New Roman" w:cs="Times New Roman"/>
          <w:sz w:val="28"/>
          <w:szCs w:val="28"/>
        </w:rPr>
        <w:t>пункте</w:t>
      </w:r>
      <w:r w:rsidRPr="00BD19B4">
        <w:rPr>
          <w:rFonts w:ascii="Times New Roman" w:eastAsia="Calibri" w:hAnsi="Times New Roman" w:cs="Times New Roman"/>
          <w:sz w:val="28"/>
          <w:szCs w:val="28"/>
        </w:rPr>
        <w:t xml:space="preserve"> </w:t>
      </w:r>
      <w:r w:rsidR="000B62A9">
        <w:rPr>
          <w:rFonts w:ascii="Times New Roman" w:eastAsia="Calibri" w:hAnsi="Times New Roman" w:cs="Times New Roman"/>
          <w:sz w:val="28"/>
          <w:szCs w:val="28"/>
        </w:rPr>
        <w:t>1</w:t>
      </w:r>
      <w:r w:rsidRPr="00BD19B4">
        <w:rPr>
          <w:rFonts w:ascii="Times New Roman" w:eastAsia="Calibri" w:hAnsi="Times New Roman" w:cs="Times New Roman"/>
          <w:sz w:val="28"/>
          <w:szCs w:val="28"/>
        </w:rPr>
        <w:t xml:space="preserve"> </w:t>
      </w:r>
      <w:r w:rsidR="00050DC8">
        <w:rPr>
          <w:rFonts w:ascii="Times New Roman" w:eastAsia="Calibri" w:hAnsi="Times New Roman" w:cs="Times New Roman"/>
          <w:sz w:val="28"/>
          <w:szCs w:val="28"/>
        </w:rPr>
        <w:t xml:space="preserve">Раздела </w:t>
      </w:r>
      <w:r w:rsidR="00050DC8">
        <w:rPr>
          <w:rFonts w:ascii="Times New Roman" w:eastAsia="Calibri" w:hAnsi="Times New Roman" w:cs="Times New Roman"/>
          <w:sz w:val="28"/>
          <w:szCs w:val="28"/>
          <w:lang w:val="en-US"/>
        </w:rPr>
        <w:t>I</w:t>
      </w:r>
      <w:r w:rsidR="00050DC8" w:rsidRPr="00050DC8">
        <w:rPr>
          <w:rFonts w:ascii="Times New Roman" w:eastAsia="Calibri" w:hAnsi="Times New Roman" w:cs="Times New Roman"/>
          <w:sz w:val="28"/>
          <w:szCs w:val="28"/>
        </w:rPr>
        <w:t>)</w:t>
      </w:r>
      <w:r w:rsidRPr="00BD19B4">
        <w:rPr>
          <w:rFonts w:ascii="Times New Roman" w:eastAsia="Calibri" w:hAnsi="Times New Roman" w:cs="Times New Roman"/>
          <w:sz w:val="28"/>
          <w:szCs w:val="28"/>
        </w:rPr>
        <w:t>;</w:t>
      </w:r>
    </w:p>
    <w:p w:rsidR="00810A00" w:rsidRPr="00BD19B4" w:rsidRDefault="00810A00" w:rsidP="00810A00">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t>Копии перечней операций, сформированных (актуализированных) на 2016 год;</w:t>
      </w:r>
    </w:p>
    <w:p w:rsidR="00810A00" w:rsidRPr="00BD19B4" w:rsidRDefault="00810A00" w:rsidP="00810A00">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t>Копии утвержденных карт внутреннего финансового контроля, сформированных (актуализированных) на 2016 год;</w:t>
      </w:r>
    </w:p>
    <w:p w:rsidR="00810A00" w:rsidRPr="00BD19B4" w:rsidRDefault="00810A00" w:rsidP="00810A00">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t>Копия плана внутреннего финансового аудита на 2016 год;</w:t>
      </w:r>
    </w:p>
    <w:p w:rsidR="00810A00" w:rsidRPr="00BD19B4" w:rsidRDefault="00810A00" w:rsidP="00810A00">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t>Копия отчетности о результатах внутреннего финансового контроля, направленной руководителю в 2016 году;</w:t>
      </w:r>
    </w:p>
    <w:p w:rsidR="00810A00" w:rsidRPr="00BD19B4" w:rsidRDefault="00810A00" w:rsidP="00810A00">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t>Копия годовой отчетности о результатах осуществления внутреннего финансового аудита за 2016 год;</w:t>
      </w:r>
    </w:p>
    <w:p w:rsidR="00810A00" w:rsidRPr="00BD19B4" w:rsidRDefault="00810A00" w:rsidP="00810A00">
      <w:pPr>
        <w:numPr>
          <w:ilvl w:val="0"/>
          <w:numId w:val="4"/>
        </w:numPr>
        <w:spacing w:after="0" w:line="240" w:lineRule="auto"/>
        <w:contextualSpacing/>
        <w:jc w:val="both"/>
        <w:rPr>
          <w:rFonts w:ascii="Times New Roman" w:eastAsia="Calibri" w:hAnsi="Times New Roman" w:cs="Times New Roman"/>
          <w:sz w:val="28"/>
          <w:szCs w:val="28"/>
        </w:rPr>
      </w:pPr>
      <w:r w:rsidRPr="00BD19B4">
        <w:rPr>
          <w:rFonts w:ascii="Times New Roman" w:eastAsia="Calibri" w:hAnsi="Times New Roman" w:cs="Times New Roman"/>
          <w:sz w:val="28"/>
          <w:szCs w:val="28"/>
        </w:rPr>
        <w:t xml:space="preserve">Перечень подведомственных </w:t>
      </w:r>
      <w:r w:rsidR="00FD6370">
        <w:rPr>
          <w:rFonts w:ascii="Times New Roman" w:eastAsia="Calibri" w:hAnsi="Times New Roman" w:cs="Times New Roman"/>
          <w:sz w:val="28"/>
          <w:szCs w:val="28"/>
        </w:rPr>
        <w:t xml:space="preserve">главному администратору средств федерального бюджета </w:t>
      </w:r>
      <w:r w:rsidRPr="00BD19B4">
        <w:rPr>
          <w:rFonts w:ascii="Times New Roman" w:eastAsia="Calibri" w:hAnsi="Times New Roman" w:cs="Times New Roman"/>
          <w:sz w:val="28"/>
          <w:szCs w:val="28"/>
        </w:rPr>
        <w:t>распорядителей и получателей бюджетных средств, администраторов доходов бюджета и администраторов источников финансирования дефицита бюджета.</w:t>
      </w:r>
    </w:p>
    <w:p w:rsidR="00BD3AC4" w:rsidRPr="00963E74" w:rsidRDefault="00BD3AC4" w:rsidP="00506C1B">
      <w:pPr>
        <w:spacing w:after="0" w:line="240" w:lineRule="auto"/>
        <w:rPr>
          <w:rFonts w:ascii="Times New Roman" w:hAnsi="Times New Roman" w:cs="Times New Roman"/>
          <w:sz w:val="28"/>
          <w:szCs w:val="28"/>
        </w:rPr>
      </w:pPr>
    </w:p>
    <w:p w:rsidR="007549CE" w:rsidRPr="00963E74" w:rsidRDefault="007549CE">
      <w:pPr>
        <w:rPr>
          <w:rFonts w:ascii="Times New Roman" w:hAnsi="Times New Roman" w:cs="Times New Roman"/>
          <w:sz w:val="28"/>
          <w:szCs w:val="28"/>
        </w:rPr>
      </w:pPr>
    </w:p>
    <w:sectPr w:rsidR="007549CE" w:rsidRPr="00963E74">
      <w:headerReference w:type="default" r:id="rId9"/>
      <w:pgSz w:w="16838" w:h="11906" w:orient="landscape"/>
      <w:pgMar w:top="1133" w:right="1134" w:bottom="709"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D64" w:rsidRDefault="00F65D64">
      <w:pPr>
        <w:spacing w:after="0" w:line="240" w:lineRule="auto"/>
      </w:pPr>
      <w:r>
        <w:separator/>
      </w:r>
    </w:p>
  </w:endnote>
  <w:endnote w:type="continuationSeparator" w:id="0">
    <w:p w:rsidR="00F65D64" w:rsidRDefault="00F65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D64" w:rsidRDefault="00F65D64">
      <w:pPr>
        <w:spacing w:after="0" w:line="240" w:lineRule="auto"/>
      </w:pPr>
      <w:r>
        <w:separator/>
      </w:r>
    </w:p>
  </w:footnote>
  <w:footnote w:type="continuationSeparator" w:id="0">
    <w:p w:rsidR="00F65D64" w:rsidRDefault="00F65D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245551"/>
      <w:docPartObj>
        <w:docPartGallery w:val="Page Numbers (Top of Page)"/>
        <w:docPartUnique/>
      </w:docPartObj>
    </w:sdtPr>
    <w:sdtEndPr>
      <w:rPr>
        <w:rFonts w:ascii="Times New Roman" w:hAnsi="Times New Roman" w:cs="Times New Roman"/>
        <w:sz w:val="20"/>
        <w:szCs w:val="20"/>
      </w:rPr>
    </w:sdtEndPr>
    <w:sdtContent>
      <w:p w:rsidR="004F6D01" w:rsidRDefault="004F6D01">
        <w:pPr>
          <w:pStyle w:val="a3"/>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sidR="00BB2C92">
          <w:rPr>
            <w:rFonts w:ascii="Times New Roman" w:hAnsi="Times New Roman" w:cs="Times New Roman"/>
            <w:noProof/>
            <w:sz w:val="20"/>
            <w:szCs w:val="20"/>
          </w:rPr>
          <w:t>5</w:t>
        </w:r>
        <w:r>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A2BAD"/>
    <w:multiLevelType w:val="hybridMultilevel"/>
    <w:tmpl w:val="F1B8D886"/>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A2E33DD"/>
    <w:multiLevelType w:val="hybridMultilevel"/>
    <w:tmpl w:val="088C412E"/>
    <w:lvl w:ilvl="0" w:tplc="2C3A1A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3DA2ABE"/>
    <w:multiLevelType w:val="hybridMultilevel"/>
    <w:tmpl w:val="BBE6D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3D2E43"/>
    <w:multiLevelType w:val="hybridMultilevel"/>
    <w:tmpl w:val="7D1E7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0B5FC3"/>
    <w:multiLevelType w:val="hybridMultilevel"/>
    <w:tmpl w:val="7D1E7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AC4"/>
    <w:rsid w:val="00023B5C"/>
    <w:rsid w:val="00050DC8"/>
    <w:rsid w:val="00067B76"/>
    <w:rsid w:val="00087AE9"/>
    <w:rsid w:val="000B62A9"/>
    <w:rsid w:val="000D7299"/>
    <w:rsid w:val="00184C6D"/>
    <w:rsid w:val="00204C69"/>
    <w:rsid w:val="002226CB"/>
    <w:rsid w:val="002330CC"/>
    <w:rsid w:val="002A6F77"/>
    <w:rsid w:val="002B36A5"/>
    <w:rsid w:val="002D32B5"/>
    <w:rsid w:val="00324A94"/>
    <w:rsid w:val="00352CD5"/>
    <w:rsid w:val="003E57D0"/>
    <w:rsid w:val="003E733D"/>
    <w:rsid w:val="003F6D59"/>
    <w:rsid w:val="004311AC"/>
    <w:rsid w:val="004C6010"/>
    <w:rsid w:val="004F6D01"/>
    <w:rsid w:val="00505F08"/>
    <w:rsid w:val="00506C1B"/>
    <w:rsid w:val="005109F0"/>
    <w:rsid w:val="0051171D"/>
    <w:rsid w:val="005609D1"/>
    <w:rsid w:val="005839DD"/>
    <w:rsid w:val="005A7F88"/>
    <w:rsid w:val="00642663"/>
    <w:rsid w:val="006630F5"/>
    <w:rsid w:val="00663EB1"/>
    <w:rsid w:val="007549CE"/>
    <w:rsid w:val="007A6B22"/>
    <w:rsid w:val="007B1C58"/>
    <w:rsid w:val="007B4B8D"/>
    <w:rsid w:val="00810A00"/>
    <w:rsid w:val="008B5A0D"/>
    <w:rsid w:val="00915E20"/>
    <w:rsid w:val="00933036"/>
    <w:rsid w:val="00963E74"/>
    <w:rsid w:val="0096522B"/>
    <w:rsid w:val="00984B68"/>
    <w:rsid w:val="009A0C18"/>
    <w:rsid w:val="009A10EA"/>
    <w:rsid w:val="009A30CF"/>
    <w:rsid w:val="009D0C35"/>
    <w:rsid w:val="009F6DD6"/>
    <w:rsid w:val="00A00778"/>
    <w:rsid w:val="00A34381"/>
    <w:rsid w:val="00AA1D65"/>
    <w:rsid w:val="00AF3433"/>
    <w:rsid w:val="00AF5491"/>
    <w:rsid w:val="00B04C9A"/>
    <w:rsid w:val="00B876AE"/>
    <w:rsid w:val="00BB2C92"/>
    <w:rsid w:val="00BD3AC4"/>
    <w:rsid w:val="00C96336"/>
    <w:rsid w:val="00DB0AE5"/>
    <w:rsid w:val="00DF257D"/>
    <w:rsid w:val="00DF2E31"/>
    <w:rsid w:val="00DF3C03"/>
    <w:rsid w:val="00E44B9F"/>
    <w:rsid w:val="00E57ED2"/>
    <w:rsid w:val="00E8335F"/>
    <w:rsid w:val="00E86124"/>
    <w:rsid w:val="00EA0381"/>
    <w:rsid w:val="00EF6505"/>
    <w:rsid w:val="00F01968"/>
    <w:rsid w:val="00F112AE"/>
    <w:rsid w:val="00F46EA4"/>
    <w:rsid w:val="00F65D64"/>
    <w:rsid w:val="00F67036"/>
    <w:rsid w:val="00FD6370"/>
    <w:rsid w:val="00FF1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customStyle="1" w:styleId="ConsPlusNormal">
    <w:name w:val="ConsPlusNormal"/>
    <w:pPr>
      <w:autoSpaceDE w:val="0"/>
      <w:autoSpaceDN w:val="0"/>
      <w:adjustRightInd w:val="0"/>
      <w:spacing w:after="0" w:line="240" w:lineRule="auto"/>
    </w:pPr>
    <w:rPr>
      <w:rFonts w:ascii="Times New Roman" w:hAnsi="Times New Roman" w:cs="Times New Roman"/>
      <w:sz w:val="28"/>
      <w:szCs w:val="28"/>
    </w:rPr>
  </w:style>
  <w:style w:type="table" w:styleId="a7">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pPr>
      <w:ind w:left="720"/>
      <w:contextualSpacing/>
    </w:pPr>
  </w:style>
  <w:style w:type="paragraph" w:styleId="a9">
    <w:name w:val="Balloon Text"/>
    <w:basedOn w:val="a"/>
    <w:link w:val="aa"/>
    <w:uiPriority w:val="99"/>
    <w:semiHidden/>
    <w:unhideWhenUse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Pr>
      <w:rFonts w:ascii="Tahoma" w:hAnsi="Tahoma" w:cs="Tahoma"/>
      <w:sz w:val="16"/>
      <w:szCs w:val="16"/>
    </w:rPr>
  </w:style>
  <w:style w:type="character" w:styleId="ab">
    <w:name w:val="annotation reference"/>
    <w:basedOn w:val="a0"/>
    <w:uiPriority w:val="99"/>
    <w:semiHidden/>
    <w:unhideWhenUsed/>
    <w:rPr>
      <w:sz w:val="16"/>
      <w:szCs w:val="16"/>
    </w:r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basedOn w:val="ad"/>
    <w:link w:val="ae"/>
    <w:uiPriority w:val="99"/>
    <w:semiHidden/>
    <w:rPr>
      <w:b/>
      <w:bCs/>
      <w:sz w:val="20"/>
      <w:szCs w:val="20"/>
    </w:rPr>
  </w:style>
  <w:style w:type="paragraph" w:styleId="af0">
    <w:name w:val="Revision"/>
    <w:hidden/>
    <w:uiPriority w:val="99"/>
    <w:semiHidden/>
    <w:pPr>
      <w:spacing w:after="0" w:line="240" w:lineRule="auto"/>
    </w:pPr>
  </w:style>
  <w:style w:type="table" w:customStyle="1" w:styleId="1">
    <w:name w:val="Сетка таблицы1"/>
    <w:basedOn w:val="a1"/>
    <w:next w:val="a7"/>
    <w:uiPriority w:val="59"/>
    <w:rsid w:val="00810A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customStyle="1" w:styleId="ConsPlusNormal">
    <w:name w:val="ConsPlusNormal"/>
    <w:pPr>
      <w:autoSpaceDE w:val="0"/>
      <w:autoSpaceDN w:val="0"/>
      <w:adjustRightInd w:val="0"/>
      <w:spacing w:after="0" w:line="240" w:lineRule="auto"/>
    </w:pPr>
    <w:rPr>
      <w:rFonts w:ascii="Times New Roman" w:hAnsi="Times New Roman" w:cs="Times New Roman"/>
      <w:sz w:val="28"/>
      <w:szCs w:val="28"/>
    </w:rPr>
  </w:style>
  <w:style w:type="table" w:styleId="a7">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pPr>
      <w:ind w:left="720"/>
      <w:contextualSpacing/>
    </w:pPr>
  </w:style>
  <w:style w:type="paragraph" w:styleId="a9">
    <w:name w:val="Balloon Text"/>
    <w:basedOn w:val="a"/>
    <w:link w:val="aa"/>
    <w:uiPriority w:val="99"/>
    <w:semiHidden/>
    <w:unhideWhenUse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Pr>
      <w:rFonts w:ascii="Tahoma" w:hAnsi="Tahoma" w:cs="Tahoma"/>
      <w:sz w:val="16"/>
      <w:szCs w:val="16"/>
    </w:rPr>
  </w:style>
  <w:style w:type="character" w:styleId="ab">
    <w:name w:val="annotation reference"/>
    <w:basedOn w:val="a0"/>
    <w:uiPriority w:val="99"/>
    <w:semiHidden/>
    <w:unhideWhenUsed/>
    <w:rPr>
      <w:sz w:val="16"/>
      <w:szCs w:val="16"/>
    </w:r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basedOn w:val="ad"/>
    <w:link w:val="ae"/>
    <w:uiPriority w:val="99"/>
    <w:semiHidden/>
    <w:rPr>
      <w:b/>
      <w:bCs/>
      <w:sz w:val="20"/>
      <w:szCs w:val="20"/>
    </w:rPr>
  </w:style>
  <w:style w:type="paragraph" w:styleId="af0">
    <w:name w:val="Revision"/>
    <w:hidden/>
    <w:uiPriority w:val="99"/>
    <w:semiHidden/>
    <w:pPr>
      <w:spacing w:after="0" w:line="240" w:lineRule="auto"/>
    </w:pPr>
  </w:style>
  <w:style w:type="table" w:customStyle="1" w:styleId="1">
    <w:name w:val="Сетка таблицы1"/>
    <w:basedOn w:val="a1"/>
    <w:next w:val="a7"/>
    <w:uiPriority w:val="59"/>
    <w:rsid w:val="00810A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97EB6-2838-46CB-A0DE-453F28F73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6861</Words>
  <Characters>39113</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45883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Горбатов Анатолий Александрович</dc:creator>
  <cp:lastModifiedBy>Гейвандова Елена Рубеновна</cp:lastModifiedBy>
  <cp:revision>3</cp:revision>
  <cp:lastPrinted>2016-12-19T10:19:00Z</cp:lastPrinted>
  <dcterms:created xsi:type="dcterms:W3CDTF">2016-12-23T11:43:00Z</dcterms:created>
  <dcterms:modified xsi:type="dcterms:W3CDTF">2016-12-23T12:09:00Z</dcterms:modified>
</cp:coreProperties>
</file>