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312" w:rsidRDefault="004B3312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4B3312" w:rsidRDefault="004B331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B3312" w:rsidRDefault="004B3312">
      <w:pPr>
        <w:pStyle w:val="ConsPlusTitle"/>
        <w:jc w:val="center"/>
      </w:pPr>
    </w:p>
    <w:p w:rsidR="004B3312" w:rsidRDefault="004B3312">
      <w:pPr>
        <w:pStyle w:val="ConsPlusTitle"/>
        <w:jc w:val="center"/>
      </w:pPr>
      <w:r>
        <w:t>ПОСТАНОВЛЕНИЕ</w:t>
      </w:r>
    </w:p>
    <w:p w:rsidR="004B3312" w:rsidRDefault="004B3312">
      <w:pPr>
        <w:pStyle w:val="ConsPlusTitle"/>
        <w:jc w:val="center"/>
      </w:pPr>
      <w:r>
        <w:t>от 27 апреля 2015 г. N 401</w:t>
      </w:r>
    </w:p>
    <w:p w:rsidR="004B3312" w:rsidRDefault="004B3312">
      <w:pPr>
        <w:pStyle w:val="ConsPlusTitle"/>
        <w:jc w:val="center"/>
      </w:pPr>
    </w:p>
    <w:p w:rsidR="004B3312" w:rsidRDefault="004B3312">
      <w:pPr>
        <w:pStyle w:val="ConsPlusTitle"/>
        <w:jc w:val="center"/>
      </w:pPr>
      <w:r>
        <w:t>ОБ УТВЕРЖДЕНИИ ПРАВИЛ ПРЕДОСТАВЛЕНИЯ</w:t>
      </w:r>
    </w:p>
    <w:p w:rsidR="004B3312" w:rsidRDefault="004B3312">
      <w:pPr>
        <w:pStyle w:val="ConsPlusTitle"/>
        <w:jc w:val="center"/>
      </w:pPr>
      <w:r>
        <w:t>ИЗ ФЕДЕРАЛЬНОГО БЮДЖЕТА СУБСИДИЙ АВТОНОМНОЙ НЕКОММЕРЧЕСКОЙ</w:t>
      </w:r>
    </w:p>
    <w:p w:rsidR="004B3312" w:rsidRDefault="004B3312">
      <w:pPr>
        <w:pStyle w:val="ConsPlusTitle"/>
        <w:jc w:val="center"/>
      </w:pPr>
      <w:r>
        <w:t>ОРГАНИЗАЦИИ "ЕДИНАЯ ТРАНСПОРТНАЯ ДИРЕКЦИЯ" НА ОРГАНИЗАЦИЮ</w:t>
      </w:r>
    </w:p>
    <w:p w:rsidR="004B3312" w:rsidRDefault="004B3312">
      <w:pPr>
        <w:pStyle w:val="ConsPlusTitle"/>
        <w:jc w:val="center"/>
      </w:pPr>
      <w:r>
        <w:t>ПЕРЕВОЗОК ПАССАЖИРОВ В ПРЯМОМ СМЕШАННОМ СООБЩЕНИИ</w:t>
      </w:r>
    </w:p>
    <w:p w:rsidR="004B3312" w:rsidRDefault="004B3312">
      <w:pPr>
        <w:pStyle w:val="ConsPlusTitle"/>
        <w:jc w:val="center"/>
      </w:pPr>
      <w:r>
        <w:t xml:space="preserve">НА ТЕРРИТОРИЮ КРЫМСКОГО ФЕДЕРАЛЬНОГО ОКРУГА И В </w:t>
      </w:r>
      <w:proofErr w:type="gramStart"/>
      <w:r>
        <w:t>ОБРАТНОМ</w:t>
      </w:r>
      <w:proofErr w:type="gramEnd"/>
    </w:p>
    <w:p w:rsidR="004B3312" w:rsidRDefault="004B3312">
      <w:pPr>
        <w:pStyle w:val="ConsPlusTitle"/>
        <w:jc w:val="center"/>
      </w:pPr>
      <w:proofErr w:type="gramStart"/>
      <w:r>
        <w:t>НАПРАВЛЕНИИ</w:t>
      </w:r>
      <w:proofErr w:type="gramEnd"/>
      <w:r>
        <w:t xml:space="preserve"> В РАМКАХ ПОДПРОГРАММЫ "ОБЕСПЕЧЕНИЕ РЕАЛИЗАЦИИ</w:t>
      </w:r>
    </w:p>
    <w:p w:rsidR="004B3312" w:rsidRDefault="004B3312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4B3312" w:rsidRDefault="004B3312">
      <w:pPr>
        <w:pStyle w:val="ConsPlusTitle"/>
        <w:jc w:val="center"/>
      </w:pPr>
      <w:r>
        <w:t>ТРАНСПОРТНОЙ СИСТЕМЫ" ГОСУДАРСТВЕННОЙ ПРОГРАММЫ</w:t>
      </w:r>
    </w:p>
    <w:p w:rsidR="004B3312" w:rsidRDefault="004B3312">
      <w:pPr>
        <w:pStyle w:val="ConsPlusTitle"/>
        <w:jc w:val="center"/>
      </w:pPr>
      <w:r>
        <w:t>РОССИЙСКОЙ ФЕДЕРАЦИИ "РАЗВИТИЕ ТРАНСПОРТНОЙ СИСТЕМЫ"</w:t>
      </w:r>
    </w:p>
    <w:p w:rsidR="004B3312" w:rsidRDefault="004B3312">
      <w:pPr>
        <w:pStyle w:val="ConsPlusNormal"/>
        <w:jc w:val="center"/>
      </w:pPr>
      <w:r>
        <w:t>Список изменяющих документов</w:t>
      </w:r>
    </w:p>
    <w:p w:rsidR="004B3312" w:rsidRDefault="004B3312">
      <w:pPr>
        <w:pStyle w:val="ConsPlusNormal"/>
        <w:jc w:val="center"/>
      </w:pPr>
      <w:proofErr w:type="gramStart"/>
      <w:r>
        <w:t xml:space="preserve">(в ред. Постановлений Правительства РФ от 26.09.2015 </w:t>
      </w:r>
      <w:hyperlink r:id="rId5" w:history="1">
        <w:r>
          <w:rPr>
            <w:color w:val="0000FF"/>
          </w:rPr>
          <w:t>N 1021</w:t>
        </w:r>
      </w:hyperlink>
      <w:r>
        <w:t>,</w:t>
      </w:r>
      <w:proofErr w:type="gramEnd"/>
    </w:p>
    <w:p w:rsidR="004B3312" w:rsidRDefault="004B3312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 xml:space="preserve">, от 29.06.2016 </w:t>
      </w:r>
      <w:hyperlink r:id="rId7" w:history="1">
        <w:r>
          <w:rPr>
            <w:color w:val="0000FF"/>
          </w:rPr>
          <w:t>N 605</w:t>
        </w:r>
      </w:hyperlink>
      <w:r>
        <w:t>)</w:t>
      </w:r>
    </w:p>
    <w:p w:rsidR="004B3312" w:rsidRDefault="004B3312">
      <w:pPr>
        <w:pStyle w:val="ConsPlusNormal"/>
        <w:jc w:val="center"/>
      </w:pPr>
    </w:p>
    <w:p w:rsidR="004B3312" w:rsidRDefault="004B331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B3312" w:rsidRDefault="004B3312">
      <w:pPr>
        <w:pStyle w:val="ConsPlusNormal"/>
        <w:ind w:firstLine="540"/>
        <w:jc w:val="both"/>
      </w:pPr>
      <w:r>
        <w:t xml:space="preserve">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автономной некоммерческой организации "Единая транспортная дирекция" на организацию перевозок пассажиров в прямом смешанном сообщении на территорию Крымского федерального округа и в обратном направлении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"Обеспечение реализации государственной программы Российской Федерации "Развитие транспортной системы" государственной программы Российской Федерации "Развитие транспортной системы".</w:t>
      </w:r>
    </w:p>
    <w:p w:rsidR="004B3312" w:rsidRDefault="004B3312">
      <w:pPr>
        <w:pStyle w:val="ConsPlusNormal"/>
        <w:ind w:firstLine="540"/>
        <w:jc w:val="both"/>
      </w:pPr>
    </w:p>
    <w:p w:rsidR="004B3312" w:rsidRDefault="004B3312">
      <w:pPr>
        <w:pStyle w:val="ConsPlusNormal"/>
        <w:jc w:val="right"/>
      </w:pPr>
      <w:r>
        <w:t>Председатель Правительства</w:t>
      </w:r>
    </w:p>
    <w:p w:rsidR="004B3312" w:rsidRDefault="004B3312">
      <w:pPr>
        <w:pStyle w:val="ConsPlusNormal"/>
        <w:jc w:val="right"/>
      </w:pPr>
      <w:r>
        <w:t>Российской Федерации</w:t>
      </w:r>
    </w:p>
    <w:p w:rsidR="004B3312" w:rsidRDefault="004B3312">
      <w:pPr>
        <w:pStyle w:val="ConsPlusNormal"/>
        <w:jc w:val="right"/>
      </w:pPr>
      <w:r>
        <w:t>Д.МЕДВЕДЕВ</w:t>
      </w:r>
    </w:p>
    <w:p w:rsidR="004B3312" w:rsidRDefault="004B3312">
      <w:pPr>
        <w:pStyle w:val="ConsPlusNormal"/>
        <w:jc w:val="right"/>
      </w:pPr>
    </w:p>
    <w:p w:rsidR="004B3312" w:rsidRDefault="004B3312">
      <w:pPr>
        <w:pStyle w:val="ConsPlusNormal"/>
        <w:jc w:val="right"/>
      </w:pPr>
    </w:p>
    <w:p w:rsidR="004B3312" w:rsidRDefault="004B3312">
      <w:pPr>
        <w:pStyle w:val="ConsPlusNormal"/>
        <w:jc w:val="right"/>
      </w:pPr>
    </w:p>
    <w:p w:rsidR="004B3312" w:rsidRDefault="004B3312">
      <w:pPr>
        <w:pStyle w:val="ConsPlusNormal"/>
        <w:jc w:val="right"/>
      </w:pPr>
    </w:p>
    <w:p w:rsidR="004B3312" w:rsidRDefault="004B3312">
      <w:pPr>
        <w:pStyle w:val="ConsPlusNormal"/>
        <w:jc w:val="right"/>
      </w:pPr>
    </w:p>
    <w:p w:rsidR="004B3312" w:rsidRDefault="004B3312">
      <w:pPr>
        <w:pStyle w:val="ConsPlusNormal"/>
        <w:jc w:val="right"/>
        <w:outlineLvl w:val="0"/>
      </w:pPr>
      <w:r>
        <w:t>Утверждены</w:t>
      </w:r>
    </w:p>
    <w:p w:rsidR="004B3312" w:rsidRDefault="004B3312">
      <w:pPr>
        <w:pStyle w:val="ConsPlusNormal"/>
        <w:jc w:val="right"/>
      </w:pPr>
      <w:r>
        <w:t>Постановлением Правительства</w:t>
      </w:r>
    </w:p>
    <w:p w:rsidR="004B3312" w:rsidRDefault="004B3312">
      <w:pPr>
        <w:pStyle w:val="ConsPlusNormal"/>
        <w:jc w:val="right"/>
      </w:pPr>
      <w:r>
        <w:t>Российской Федерации</w:t>
      </w:r>
    </w:p>
    <w:p w:rsidR="004B3312" w:rsidRDefault="004B3312">
      <w:pPr>
        <w:pStyle w:val="ConsPlusNormal"/>
        <w:jc w:val="right"/>
      </w:pPr>
      <w:r>
        <w:t>от 27 апреля 2015 г. N 401</w:t>
      </w:r>
    </w:p>
    <w:p w:rsidR="004B3312" w:rsidRDefault="004B3312">
      <w:pPr>
        <w:pStyle w:val="ConsPlusNormal"/>
        <w:jc w:val="right"/>
      </w:pPr>
    </w:p>
    <w:p w:rsidR="004B3312" w:rsidRDefault="004B3312">
      <w:pPr>
        <w:pStyle w:val="ConsPlusTitle"/>
        <w:jc w:val="center"/>
      </w:pPr>
      <w:bookmarkStart w:id="1" w:name="P35"/>
      <w:bookmarkEnd w:id="1"/>
      <w:r>
        <w:t>ПРАВИЛА</w:t>
      </w:r>
    </w:p>
    <w:p w:rsidR="004B3312" w:rsidRDefault="004B3312">
      <w:pPr>
        <w:pStyle w:val="ConsPlusTitle"/>
        <w:jc w:val="center"/>
      </w:pPr>
      <w:r>
        <w:t>ПРЕДОСТАВЛЕНИЯ ИЗ ФЕДЕРАЛЬНОГО БЮДЖЕТА СУБСИДИЙ</w:t>
      </w:r>
    </w:p>
    <w:p w:rsidR="004B3312" w:rsidRDefault="004B3312">
      <w:pPr>
        <w:pStyle w:val="ConsPlusTitle"/>
        <w:jc w:val="center"/>
      </w:pPr>
      <w:r>
        <w:t>АВТОНОМНОЙ НЕКОММЕРЧЕСКОЙ ОРГАНИЗАЦИИ "</w:t>
      </w:r>
      <w:proofErr w:type="gramStart"/>
      <w:r>
        <w:t>ЕДИНАЯ</w:t>
      </w:r>
      <w:proofErr w:type="gramEnd"/>
      <w:r>
        <w:t xml:space="preserve"> ТРАНСПОРТНАЯ</w:t>
      </w:r>
    </w:p>
    <w:p w:rsidR="004B3312" w:rsidRDefault="004B3312">
      <w:pPr>
        <w:pStyle w:val="ConsPlusTitle"/>
        <w:jc w:val="center"/>
      </w:pPr>
      <w:r>
        <w:t xml:space="preserve">ДИРЕКЦИЯ" НА ОРГАНИЗАЦИЮ ПЕРЕВОЗОК ПАССАЖИРОВ В </w:t>
      </w:r>
      <w:proofErr w:type="gramStart"/>
      <w:r>
        <w:t>ПРЯМОМ</w:t>
      </w:r>
      <w:proofErr w:type="gramEnd"/>
    </w:p>
    <w:p w:rsidR="004B3312" w:rsidRDefault="004B3312">
      <w:pPr>
        <w:pStyle w:val="ConsPlusTitle"/>
        <w:jc w:val="center"/>
      </w:pPr>
      <w:r>
        <w:t xml:space="preserve">СМЕШАННОМ </w:t>
      </w:r>
      <w:proofErr w:type="gramStart"/>
      <w:r>
        <w:t>СООБЩЕНИИ</w:t>
      </w:r>
      <w:proofErr w:type="gramEnd"/>
      <w:r>
        <w:t xml:space="preserve"> НА ТЕРРИТОРИЮ КРЫМСКОГО ФЕДЕРАЛЬНОГО</w:t>
      </w:r>
    </w:p>
    <w:p w:rsidR="004B3312" w:rsidRDefault="004B3312">
      <w:pPr>
        <w:pStyle w:val="ConsPlusTitle"/>
        <w:jc w:val="center"/>
      </w:pPr>
      <w:r>
        <w:t>ОКРУГА И В ОБРАТНОМ НАПРАВЛЕНИИ В РАМКАХ ПОДПРОГРАММЫ</w:t>
      </w:r>
    </w:p>
    <w:p w:rsidR="004B3312" w:rsidRDefault="004B3312">
      <w:pPr>
        <w:pStyle w:val="ConsPlusTitle"/>
        <w:jc w:val="center"/>
      </w:pPr>
      <w:r>
        <w:t>"ОБЕСПЕЧЕНИЕ РЕАЛИЗАЦИИ ГОСУДАРСТВЕННОЙ ПРОГРАММЫ</w:t>
      </w:r>
    </w:p>
    <w:p w:rsidR="004B3312" w:rsidRDefault="004B3312">
      <w:pPr>
        <w:pStyle w:val="ConsPlusTitle"/>
        <w:jc w:val="center"/>
      </w:pPr>
      <w:r>
        <w:t>РОССИЙСКОЙ ФЕДЕРАЦИИ "РАЗВИТИЕ ТРАНСПОРТНОЙ СИСТЕМЫ"</w:t>
      </w:r>
    </w:p>
    <w:p w:rsidR="004B3312" w:rsidRDefault="004B3312">
      <w:pPr>
        <w:pStyle w:val="ConsPlusTitle"/>
        <w:jc w:val="center"/>
      </w:pPr>
      <w:r>
        <w:t>ГОСУДАРСТВЕННОЙ ПРОГРАММЫ РОССИЙСКОЙ ФЕДЕРАЦИИ</w:t>
      </w:r>
    </w:p>
    <w:p w:rsidR="004B3312" w:rsidRDefault="004B3312">
      <w:pPr>
        <w:pStyle w:val="ConsPlusTitle"/>
        <w:jc w:val="center"/>
      </w:pPr>
      <w:r>
        <w:t>"РАЗВИТИЕ ТРАНСПОРТНОЙ СИСТЕМЫ"</w:t>
      </w:r>
    </w:p>
    <w:p w:rsidR="004B3312" w:rsidRDefault="004B3312">
      <w:pPr>
        <w:pStyle w:val="ConsPlusNormal"/>
        <w:jc w:val="center"/>
      </w:pPr>
      <w:r>
        <w:t>Список изменяющих документов</w:t>
      </w:r>
    </w:p>
    <w:p w:rsidR="004B3312" w:rsidRDefault="004B3312">
      <w:pPr>
        <w:pStyle w:val="ConsPlusNormal"/>
        <w:jc w:val="center"/>
      </w:pPr>
      <w:proofErr w:type="gramStart"/>
      <w:r>
        <w:t xml:space="preserve">(в ред. Постановлений Правительства РФ от 26.09.2015 </w:t>
      </w:r>
      <w:hyperlink r:id="rId9" w:history="1">
        <w:r>
          <w:rPr>
            <w:color w:val="0000FF"/>
          </w:rPr>
          <w:t>N 1021</w:t>
        </w:r>
      </w:hyperlink>
      <w:r>
        <w:t>,</w:t>
      </w:r>
      <w:proofErr w:type="gramEnd"/>
    </w:p>
    <w:p w:rsidR="004B3312" w:rsidRDefault="004B3312">
      <w:pPr>
        <w:pStyle w:val="ConsPlusNormal"/>
        <w:jc w:val="center"/>
      </w:pPr>
      <w:r>
        <w:t xml:space="preserve">от 25.05.2016 </w:t>
      </w:r>
      <w:hyperlink r:id="rId10" w:history="1">
        <w:r>
          <w:rPr>
            <w:color w:val="0000FF"/>
          </w:rPr>
          <w:t>N 464</w:t>
        </w:r>
      </w:hyperlink>
      <w:r>
        <w:t xml:space="preserve">, от 29.06.2016 </w:t>
      </w:r>
      <w:hyperlink r:id="rId11" w:history="1">
        <w:r>
          <w:rPr>
            <w:color w:val="0000FF"/>
          </w:rPr>
          <w:t>N 605</w:t>
        </w:r>
      </w:hyperlink>
      <w:r>
        <w:t>)</w:t>
      </w:r>
    </w:p>
    <w:p w:rsidR="004B3312" w:rsidRDefault="004B3312">
      <w:pPr>
        <w:pStyle w:val="ConsPlusNormal"/>
        <w:jc w:val="center"/>
      </w:pPr>
    </w:p>
    <w:p w:rsidR="004B3312" w:rsidRDefault="004B3312">
      <w:pPr>
        <w:pStyle w:val="ConsPlusNormal"/>
        <w:ind w:firstLine="540"/>
        <w:jc w:val="both"/>
      </w:pPr>
      <w:bookmarkStart w:id="2" w:name="P49"/>
      <w:bookmarkEnd w:id="2"/>
      <w:r>
        <w:lastRenderedPageBreak/>
        <w:t xml:space="preserve">1. </w:t>
      </w:r>
      <w:proofErr w:type="gramStart"/>
      <w:r>
        <w:t xml:space="preserve">Настоящие Правила устанавливают порядок и условия предоставления из федерального бюджета субсидий автономной некоммерческой организации "Единая транспортная дирекция" на организацию перевозок пассажиров в прямом смешанном сообщении на территорию Крымского федерального округа и в обратном направлении в рамках </w:t>
      </w:r>
      <w:hyperlink r:id="rId12" w:history="1">
        <w:r>
          <w:rPr>
            <w:color w:val="0000FF"/>
          </w:rPr>
          <w:t>подпрограммы</w:t>
        </w:r>
      </w:hyperlink>
      <w:r>
        <w:t xml:space="preserve"> "Обеспечение реализации государственной программы Российской Федерации "Развитие транспортной системы" государственной программы Российской Федерации "Развитие транспортной системы" (далее соответственно - организация, субсидии).</w:t>
      </w:r>
      <w:proofErr w:type="gramEnd"/>
    </w:p>
    <w:p w:rsidR="004B3312" w:rsidRDefault="004B3312">
      <w:pPr>
        <w:pStyle w:val="ConsPlusNormal"/>
        <w:ind w:firstLine="540"/>
        <w:jc w:val="both"/>
      </w:pPr>
      <w:r>
        <w:t xml:space="preserve">Субсидии предоставляются в целях возмещения части затрат организации, связанных с организацией перевозок пассажиров в прямом смешанном сообщении на территорию Крымского федерального округа и в обратном направлении в туристическом сезоне с 30 апреля по 30 сентября текущего года включительно по маршрутам по </w:t>
      </w:r>
      <w:hyperlink w:anchor="P105" w:history="1">
        <w:r>
          <w:rPr>
            <w:color w:val="0000FF"/>
          </w:rPr>
          <w:t>перечню</w:t>
        </w:r>
      </w:hyperlink>
      <w:r>
        <w:t xml:space="preserve"> согласно Приложению по специальному тарифу (далее - маршруты).</w:t>
      </w:r>
    </w:p>
    <w:p w:rsidR="004B3312" w:rsidRDefault="004B3312">
      <w:pPr>
        <w:pStyle w:val="ConsPlusNormal"/>
        <w:ind w:firstLine="540"/>
        <w:jc w:val="both"/>
      </w:pPr>
      <w:r>
        <w:t>2. Понятия, используемые в настоящих Правилах, означают следующее:</w:t>
      </w:r>
    </w:p>
    <w:p w:rsidR="004B3312" w:rsidRDefault="004B3312">
      <w:pPr>
        <w:pStyle w:val="ConsPlusNormal"/>
        <w:ind w:firstLine="540"/>
        <w:jc w:val="both"/>
      </w:pPr>
      <w:r>
        <w:t>"перевозки пассажиров в прямом смешанном сообщении" - перевозки пассажиров, осуществляемые по маршрутам автомобильным и морским видами транспорта по талонам;</w:t>
      </w:r>
    </w:p>
    <w:p w:rsidR="004B3312" w:rsidRDefault="004B3312">
      <w:pPr>
        <w:pStyle w:val="ConsPlusNormal"/>
        <w:ind w:firstLine="540"/>
        <w:jc w:val="both"/>
      </w:pPr>
      <w:r>
        <w:t>"талон" - единый транспортный документ, предоставляющий пассажиру право проезда автомобильным и морским транспортом по специальному тарифу по маршруту, формы которого определяются организацией;</w:t>
      </w:r>
    </w:p>
    <w:p w:rsidR="004B3312" w:rsidRDefault="004B3312">
      <w:pPr>
        <w:pStyle w:val="ConsPlusNormal"/>
        <w:ind w:firstLine="540"/>
        <w:jc w:val="both"/>
      </w:pPr>
      <w:r>
        <w:t xml:space="preserve">"специальный тариф" - устанавливаемый организацией тариф на перевозку пассажира в прямом смешанном сообщении по маршруту, размер которого с учетом налога на добавленную стоимость не превышает предельной величины, указанной в </w:t>
      </w:r>
      <w:hyperlink w:anchor="P105" w:history="1">
        <w:r>
          <w:rPr>
            <w:color w:val="0000FF"/>
          </w:rPr>
          <w:t>Приложении</w:t>
        </w:r>
      </w:hyperlink>
      <w:r>
        <w:t xml:space="preserve"> к настоящим Правилам.</w:t>
      </w:r>
    </w:p>
    <w:p w:rsidR="004B3312" w:rsidRDefault="004B3312">
      <w:pPr>
        <w:pStyle w:val="ConsPlusNormal"/>
        <w:ind w:firstLine="540"/>
        <w:jc w:val="both"/>
      </w:pPr>
      <w:r>
        <w:t>3. Специальный тариф устанавливается организацией с соблюдением следующих требований:</w:t>
      </w:r>
    </w:p>
    <w:p w:rsidR="004B3312" w:rsidRDefault="004B3312">
      <w:pPr>
        <w:pStyle w:val="ConsPlusNormal"/>
        <w:ind w:firstLine="540"/>
        <w:jc w:val="both"/>
      </w:pPr>
      <w:r>
        <w:t>а) специальный тариф применяется для расчета стоимости перевозок пассажира в прямом смешанном сообщении по маршрутам с 30 апреля по 30 сентября включительно;</w:t>
      </w:r>
    </w:p>
    <w:p w:rsidR="004B3312" w:rsidRDefault="004B3312">
      <w:pPr>
        <w:pStyle w:val="ConsPlusNormal"/>
        <w:ind w:firstLine="540"/>
        <w:jc w:val="both"/>
      </w:pPr>
      <w:r>
        <w:t>б) специальный тариф устанавливается на перевозку пассажира в прямом смешанном сообщении в одном направлении;</w:t>
      </w:r>
    </w:p>
    <w:p w:rsidR="004B3312" w:rsidRDefault="004B3312">
      <w:pPr>
        <w:pStyle w:val="ConsPlusNormal"/>
        <w:ind w:firstLine="540"/>
        <w:jc w:val="both"/>
      </w:pPr>
      <w:r>
        <w:t>в) оформление талона может осуществляться:</w:t>
      </w:r>
    </w:p>
    <w:p w:rsidR="004B3312" w:rsidRDefault="004B3312">
      <w:pPr>
        <w:pStyle w:val="ConsPlusNormal"/>
        <w:ind w:firstLine="540"/>
        <w:jc w:val="both"/>
      </w:pPr>
      <w:r>
        <w:t xml:space="preserve">одновременно с оформлением и (или) предъявлением проездного документа на железнодорожную перевозку пассажира до г. Краснодара или г. Анапы (в течение 45 суток со дня его приобретения) - не </w:t>
      </w:r>
      <w:proofErr w:type="gramStart"/>
      <w:r>
        <w:t>позднее</w:t>
      </w:r>
      <w:proofErr w:type="gramEnd"/>
      <w:r>
        <w:t xml:space="preserve"> чем за 24 часа до времени отправления автотранспортного средства, осуществляющего перевозку по маршрутам, указанного в талоне;</w:t>
      </w:r>
    </w:p>
    <w:p w:rsidR="004B3312" w:rsidRDefault="004B3312">
      <w:pPr>
        <w:pStyle w:val="ConsPlusNormal"/>
        <w:ind w:firstLine="540"/>
        <w:jc w:val="both"/>
      </w:pPr>
      <w:proofErr w:type="gramStart"/>
      <w:r>
        <w:t>одновременно с оформлением квитанции, подтверждающей заключение договора хранения автотранспортного средства на организованных организацией стоянках временного хранения автотранспортных средств (перехватывающих парковках) в портах Кавказ или Керчь на указанный в квитанции срок, а также оплату предусмотренных таким договором услуг;</w:t>
      </w:r>
      <w:proofErr w:type="gramEnd"/>
    </w:p>
    <w:p w:rsidR="004B3312" w:rsidRDefault="004B3312">
      <w:pPr>
        <w:pStyle w:val="ConsPlusNormal"/>
        <w:ind w:firstLine="540"/>
        <w:jc w:val="both"/>
      </w:pPr>
      <w:r>
        <w:t xml:space="preserve">г) возврат неиспользованного талона и денежных средств за него осуществляется в пунктах продажи талонов не </w:t>
      </w:r>
      <w:proofErr w:type="gramStart"/>
      <w:r>
        <w:t>позднее</w:t>
      </w:r>
      <w:proofErr w:type="gramEnd"/>
      <w:r>
        <w:t xml:space="preserve"> чем за 12 часов до времени отправления автотранспортного средства, осуществляющего перевозку по маршрутам, указанного в талоне;</w:t>
      </w:r>
    </w:p>
    <w:p w:rsidR="004B3312" w:rsidRDefault="004B3312">
      <w:pPr>
        <w:pStyle w:val="ConsPlusNormal"/>
        <w:ind w:firstLine="540"/>
        <w:jc w:val="both"/>
      </w:pPr>
      <w:r>
        <w:t>д) оформление талона с открытой датой отправления не допускается.</w:t>
      </w:r>
    </w:p>
    <w:p w:rsidR="004B3312" w:rsidRDefault="004B3312">
      <w:pPr>
        <w:pStyle w:val="ConsPlusNormal"/>
        <w:ind w:firstLine="540"/>
        <w:jc w:val="both"/>
      </w:pPr>
      <w:r>
        <w:t>4. Предоставление субсидий осуществляется на основании договора между Министерством транспорта Российской Федерации и организацией о предоставлении субсидий (далее - договор).</w:t>
      </w:r>
    </w:p>
    <w:p w:rsidR="004B3312" w:rsidRDefault="004B3312">
      <w:pPr>
        <w:pStyle w:val="ConsPlusNormal"/>
        <w:ind w:firstLine="540"/>
        <w:jc w:val="both"/>
      </w:pPr>
      <w:r>
        <w:t>5. В договоре предусматриваются:</w:t>
      </w:r>
    </w:p>
    <w:p w:rsidR="004B3312" w:rsidRDefault="004B3312">
      <w:pPr>
        <w:pStyle w:val="ConsPlusNormal"/>
        <w:ind w:firstLine="540"/>
        <w:jc w:val="both"/>
      </w:pPr>
      <w:r>
        <w:t>а) порядок и сроки перечисления субсидий;</w:t>
      </w:r>
    </w:p>
    <w:p w:rsidR="004B3312" w:rsidRDefault="004B3312">
      <w:pPr>
        <w:pStyle w:val="ConsPlusNormal"/>
        <w:ind w:firstLine="540"/>
        <w:jc w:val="both"/>
      </w:pPr>
      <w:r>
        <w:t>б) формы отчета организации о количестве фактически проданных талонов (с учетом возвращенных) и расчета планируемой к получению организацией субсидии;</w:t>
      </w:r>
    </w:p>
    <w:p w:rsidR="004B3312" w:rsidRDefault="004B3312">
      <w:pPr>
        <w:pStyle w:val="ConsPlusNormal"/>
        <w:ind w:firstLine="540"/>
        <w:jc w:val="both"/>
      </w:pPr>
      <w:r>
        <w:t>в) обязанность Министерства транспорта Российской Федерации и органов государственного финансового контроля проводить проверки соблюдения организацией условий, целей и порядка предоставления субсидии, определенных настоящими Правилами, а также согласие организации на проведение таких проверок;</w:t>
      </w:r>
    </w:p>
    <w:p w:rsidR="004B3312" w:rsidRDefault="004B3312">
      <w:pPr>
        <w:pStyle w:val="ConsPlusNormal"/>
        <w:ind w:firstLine="540"/>
        <w:jc w:val="both"/>
      </w:pPr>
      <w:r>
        <w:t>г) перечень документов, предоставляемых организацией для получения субсидии;</w:t>
      </w:r>
    </w:p>
    <w:p w:rsidR="004B3312" w:rsidRDefault="004B3312">
      <w:pPr>
        <w:pStyle w:val="ConsPlusNormal"/>
        <w:ind w:firstLine="540"/>
        <w:jc w:val="both"/>
      </w:pPr>
      <w:r>
        <w:t>д) обязанность организации публиковать на ее официальном сайте в информационно-телекоммуникационной сети "Интернет" формы талона и перечень пунктов продажи талонов с указанием мест их размещения;</w:t>
      </w:r>
    </w:p>
    <w:p w:rsidR="004B3312" w:rsidRDefault="004B3312">
      <w:pPr>
        <w:pStyle w:val="ConsPlusNormal"/>
        <w:ind w:firstLine="540"/>
        <w:jc w:val="both"/>
      </w:pPr>
      <w:r>
        <w:lastRenderedPageBreak/>
        <w:t>е) порядок возврата сумм, использованных организацией, в случае установления по итогам проверок, проведенных Министерством транспорта Российской Федерации и органами государственного финансового контроля, факта нарушения целей и условий предоставления субсидии, определенных настоящими Правилами;</w:t>
      </w:r>
    </w:p>
    <w:p w:rsidR="004B3312" w:rsidRDefault="004B3312">
      <w:pPr>
        <w:pStyle w:val="ConsPlusNormal"/>
        <w:ind w:firstLine="540"/>
        <w:jc w:val="both"/>
      </w:pPr>
      <w:r>
        <w:t>ж) ответственность сторон за нарушение условий договора.</w:t>
      </w:r>
    </w:p>
    <w:p w:rsidR="004B3312" w:rsidRDefault="004B3312">
      <w:pPr>
        <w:pStyle w:val="ConsPlusNormal"/>
        <w:ind w:firstLine="540"/>
        <w:jc w:val="both"/>
      </w:pPr>
      <w:r>
        <w:t xml:space="preserve">6. Субсидия </w:t>
      </w:r>
      <w:proofErr w:type="gramStart"/>
      <w:r>
        <w:t>предоставляется организации ежемесячно и рассчитывается</w:t>
      </w:r>
      <w:proofErr w:type="gramEnd"/>
      <w:r>
        <w:t xml:space="preserve"> как произведение количества проданных талонов (с учетом возвращенных) за отчетный месяц и размера субсидии на одного пассажира, указанного в </w:t>
      </w:r>
      <w:hyperlink w:anchor="P105" w:history="1">
        <w:r>
          <w:rPr>
            <w:color w:val="0000FF"/>
          </w:rPr>
          <w:t>Приложении</w:t>
        </w:r>
      </w:hyperlink>
      <w:r>
        <w:t xml:space="preserve"> к настоящим Правилам.</w:t>
      </w:r>
    </w:p>
    <w:p w:rsidR="004B3312" w:rsidRDefault="004B3312">
      <w:pPr>
        <w:pStyle w:val="ConsPlusNormal"/>
        <w:ind w:firstLine="540"/>
        <w:jc w:val="both"/>
      </w:pPr>
      <w:r>
        <w:t xml:space="preserve">7.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транспорта Российской Федерации на цели, указанные в </w:t>
      </w:r>
      <w:hyperlink w:anchor="P49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B3312" w:rsidRDefault="004B3312">
      <w:pPr>
        <w:pStyle w:val="ConsPlusNormal"/>
        <w:ind w:firstLine="540"/>
        <w:jc w:val="both"/>
      </w:pPr>
      <w:r>
        <w:t xml:space="preserve">8. </w:t>
      </w:r>
      <w:proofErr w:type="gramStart"/>
      <w:r>
        <w:t>Для получения субсидии организация представляет ежемесячно, не позднее 18-го числа месяца, следующего за отчетным, в Министерство транспорта Российской Федерации расчет субсидии и отчет о количестве фактически проданных талонов (с учетом возвращенных) (далее - документы).</w:t>
      </w:r>
      <w:proofErr w:type="gramEnd"/>
    </w:p>
    <w:p w:rsidR="004B3312" w:rsidRDefault="004B3312">
      <w:pPr>
        <w:pStyle w:val="ConsPlusNormal"/>
        <w:ind w:firstLine="540"/>
        <w:jc w:val="both"/>
      </w:pPr>
      <w:r>
        <w:t>Организация несет ответственность за достоверность сведений, содержащихся в документах.</w:t>
      </w:r>
    </w:p>
    <w:p w:rsidR="004B3312" w:rsidRDefault="004B3312">
      <w:pPr>
        <w:pStyle w:val="ConsPlusNormal"/>
        <w:ind w:firstLine="540"/>
        <w:jc w:val="both"/>
      </w:pPr>
      <w:r>
        <w:t xml:space="preserve">9. Министерство транспорта Российской Федерации в течение 5 дней со дня получения документов, а при представлении уточненных документов - в течение 2 дней со дня их получения </w:t>
      </w:r>
      <w:proofErr w:type="gramStart"/>
      <w:r>
        <w:t>осуществляет проверку их полноты и правильности оформления и принимает</w:t>
      </w:r>
      <w:proofErr w:type="gramEnd"/>
      <w:r>
        <w:t xml:space="preserve"> решение о предоставлении организации субсидии либо о возврате ей документов с указанием причин возврата.</w:t>
      </w:r>
    </w:p>
    <w:p w:rsidR="004B3312" w:rsidRDefault="004B3312">
      <w:pPr>
        <w:pStyle w:val="ConsPlusNormal"/>
        <w:ind w:firstLine="540"/>
        <w:jc w:val="both"/>
      </w:pPr>
      <w:r>
        <w:t>Документы возвращаются организации в случае выявления в них неточностей и (или) представления с нарушением требований, установленных договором.</w:t>
      </w:r>
    </w:p>
    <w:p w:rsidR="004B3312" w:rsidRDefault="004B3312">
      <w:pPr>
        <w:pStyle w:val="ConsPlusNormal"/>
        <w:ind w:firstLine="540"/>
        <w:jc w:val="both"/>
      </w:pPr>
      <w:r>
        <w:t>Организация в течение 5 дней устраняет допущенные неточности и (или) нарушения и представляет уточненные документы в Министерство транспорта Российской Федерации.</w:t>
      </w:r>
    </w:p>
    <w:p w:rsidR="004B3312" w:rsidRDefault="004B3312">
      <w:pPr>
        <w:pStyle w:val="ConsPlusNormal"/>
        <w:ind w:firstLine="540"/>
        <w:jc w:val="both"/>
      </w:pPr>
      <w:r>
        <w:t>10. Предоставленные организации субсидии подлежат возврату в доход федерального бюджета в случае нарушения организацией требований настоящих Правил.</w:t>
      </w:r>
    </w:p>
    <w:p w:rsidR="004B3312" w:rsidRDefault="004B3312">
      <w:pPr>
        <w:pStyle w:val="ConsPlusNormal"/>
        <w:ind w:firstLine="540"/>
        <w:jc w:val="both"/>
      </w:pPr>
      <w:r>
        <w:t>11. Министерство транспорта Российской Федерации учитывает размеры и сроки перечисления субсидий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4B3312" w:rsidRDefault="004B3312">
      <w:pPr>
        <w:pStyle w:val="ConsPlusNormal"/>
        <w:ind w:firstLine="540"/>
        <w:jc w:val="both"/>
      </w:pPr>
      <w:r>
        <w:t>12. Перечисление субсидий осуществляется в установленном порядке на расчетный счет организации, открытый в кредитной организации.</w:t>
      </w:r>
    </w:p>
    <w:p w:rsidR="004B3312" w:rsidRDefault="004B3312">
      <w:pPr>
        <w:pStyle w:val="ConsPlusNormal"/>
        <w:ind w:firstLine="540"/>
        <w:jc w:val="both"/>
      </w:pPr>
      <w:r>
        <w:t xml:space="preserve">13. </w:t>
      </w:r>
      <w:proofErr w:type="gramStart"/>
      <w:r>
        <w:t>Контроль за</w:t>
      </w:r>
      <w:proofErr w:type="gramEnd"/>
      <w:r>
        <w:t xml:space="preserve"> соблюдением условий, целей и порядка предоставления субсидий осуществляют Министерство транспорта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4B3312" w:rsidRDefault="004B331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B3312" w:rsidRDefault="004B3312">
      <w:pPr>
        <w:pStyle w:val="ConsPlusNormal"/>
        <w:ind w:firstLine="540"/>
        <w:jc w:val="both"/>
      </w:pPr>
    </w:p>
    <w:p w:rsidR="004B3312" w:rsidRDefault="004B3312">
      <w:pPr>
        <w:pStyle w:val="ConsPlusNormal"/>
        <w:ind w:firstLine="540"/>
        <w:jc w:val="both"/>
      </w:pPr>
    </w:p>
    <w:p w:rsidR="004B3312" w:rsidRDefault="004B3312">
      <w:pPr>
        <w:pStyle w:val="ConsPlusNormal"/>
        <w:ind w:firstLine="540"/>
        <w:jc w:val="both"/>
      </w:pPr>
    </w:p>
    <w:p w:rsidR="004B3312" w:rsidRDefault="004B3312">
      <w:pPr>
        <w:pStyle w:val="ConsPlusNormal"/>
        <w:ind w:firstLine="540"/>
        <w:jc w:val="both"/>
      </w:pPr>
    </w:p>
    <w:p w:rsidR="004B3312" w:rsidRDefault="004B3312">
      <w:pPr>
        <w:pStyle w:val="ConsPlusNormal"/>
        <w:ind w:firstLine="540"/>
        <w:jc w:val="both"/>
      </w:pPr>
    </w:p>
    <w:p w:rsidR="004B3312" w:rsidRDefault="004B3312">
      <w:pPr>
        <w:sectPr w:rsidR="004B3312" w:rsidSect="009355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B3312" w:rsidRDefault="004B3312">
      <w:pPr>
        <w:pStyle w:val="ConsPlusNormal"/>
        <w:jc w:val="right"/>
        <w:outlineLvl w:val="1"/>
      </w:pPr>
      <w:r>
        <w:lastRenderedPageBreak/>
        <w:t>Приложение</w:t>
      </w:r>
    </w:p>
    <w:p w:rsidR="004B3312" w:rsidRDefault="004B3312">
      <w:pPr>
        <w:pStyle w:val="ConsPlusNormal"/>
        <w:jc w:val="right"/>
      </w:pPr>
      <w:r>
        <w:t>к Правилам предоставления</w:t>
      </w:r>
    </w:p>
    <w:p w:rsidR="004B3312" w:rsidRDefault="004B3312">
      <w:pPr>
        <w:pStyle w:val="ConsPlusNormal"/>
        <w:jc w:val="right"/>
      </w:pPr>
      <w:r>
        <w:t>из федерального бюджета субсидий</w:t>
      </w:r>
    </w:p>
    <w:p w:rsidR="004B3312" w:rsidRDefault="004B3312">
      <w:pPr>
        <w:pStyle w:val="ConsPlusNormal"/>
        <w:jc w:val="right"/>
      </w:pPr>
      <w:r>
        <w:t>автономной некоммерческой организации</w:t>
      </w:r>
    </w:p>
    <w:p w:rsidR="004B3312" w:rsidRDefault="004B3312">
      <w:pPr>
        <w:pStyle w:val="ConsPlusNormal"/>
        <w:jc w:val="right"/>
      </w:pPr>
      <w:r>
        <w:t>"Единая транспортная дирекция"</w:t>
      </w:r>
    </w:p>
    <w:p w:rsidR="004B3312" w:rsidRDefault="004B3312">
      <w:pPr>
        <w:pStyle w:val="ConsPlusNormal"/>
        <w:jc w:val="right"/>
      </w:pPr>
      <w:r>
        <w:t>на организацию перевозок пассажиров</w:t>
      </w:r>
    </w:p>
    <w:p w:rsidR="004B3312" w:rsidRDefault="004B3312">
      <w:pPr>
        <w:pStyle w:val="ConsPlusNormal"/>
        <w:jc w:val="right"/>
      </w:pPr>
      <w:r>
        <w:t>в прямом смешанном сообщении</w:t>
      </w:r>
    </w:p>
    <w:p w:rsidR="004B3312" w:rsidRDefault="004B3312">
      <w:pPr>
        <w:pStyle w:val="ConsPlusNormal"/>
        <w:jc w:val="right"/>
      </w:pPr>
      <w:r>
        <w:t>на территорию Крымского федерального</w:t>
      </w:r>
    </w:p>
    <w:p w:rsidR="004B3312" w:rsidRDefault="004B3312">
      <w:pPr>
        <w:pStyle w:val="ConsPlusNormal"/>
        <w:jc w:val="right"/>
      </w:pPr>
      <w:r>
        <w:t>округа и в обратном направлении</w:t>
      </w:r>
    </w:p>
    <w:p w:rsidR="004B3312" w:rsidRDefault="004B3312">
      <w:pPr>
        <w:pStyle w:val="ConsPlusNormal"/>
        <w:jc w:val="right"/>
      </w:pPr>
      <w:r>
        <w:t>в рамках подпрограммы "Обеспечение</w:t>
      </w:r>
    </w:p>
    <w:p w:rsidR="004B3312" w:rsidRDefault="004B3312">
      <w:pPr>
        <w:pStyle w:val="ConsPlusNormal"/>
        <w:jc w:val="right"/>
      </w:pPr>
      <w:r>
        <w:t>реализации государственной программы</w:t>
      </w:r>
    </w:p>
    <w:p w:rsidR="004B3312" w:rsidRDefault="004B3312">
      <w:pPr>
        <w:pStyle w:val="ConsPlusNormal"/>
        <w:jc w:val="right"/>
      </w:pPr>
      <w:r>
        <w:t>Российской Федерации "Развитие</w:t>
      </w:r>
    </w:p>
    <w:p w:rsidR="004B3312" w:rsidRDefault="004B3312">
      <w:pPr>
        <w:pStyle w:val="ConsPlusNormal"/>
        <w:jc w:val="right"/>
      </w:pPr>
      <w:r>
        <w:t>транспортной системы" государственной</w:t>
      </w:r>
    </w:p>
    <w:p w:rsidR="004B3312" w:rsidRDefault="004B3312">
      <w:pPr>
        <w:pStyle w:val="ConsPlusNormal"/>
        <w:jc w:val="right"/>
      </w:pPr>
      <w:r>
        <w:t>программы Российской Федерации</w:t>
      </w:r>
    </w:p>
    <w:p w:rsidR="004B3312" w:rsidRDefault="004B3312">
      <w:pPr>
        <w:pStyle w:val="ConsPlusNormal"/>
        <w:jc w:val="right"/>
      </w:pPr>
      <w:r>
        <w:t>"Развитие транспортной системы"</w:t>
      </w:r>
    </w:p>
    <w:p w:rsidR="004B3312" w:rsidRDefault="004B3312">
      <w:pPr>
        <w:pStyle w:val="ConsPlusNormal"/>
        <w:jc w:val="right"/>
      </w:pPr>
    </w:p>
    <w:p w:rsidR="004B3312" w:rsidRDefault="004B3312">
      <w:pPr>
        <w:pStyle w:val="ConsPlusTitle"/>
        <w:jc w:val="center"/>
      </w:pPr>
      <w:bookmarkStart w:id="3" w:name="P105"/>
      <w:bookmarkEnd w:id="3"/>
      <w:r>
        <w:t>ПЕРЕЧЕНЬ</w:t>
      </w:r>
    </w:p>
    <w:p w:rsidR="004B3312" w:rsidRDefault="004B3312">
      <w:pPr>
        <w:pStyle w:val="ConsPlusTitle"/>
        <w:jc w:val="center"/>
      </w:pPr>
      <w:r>
        <w:t>МАРШРУТОВ ПЕРЕВОЗОК ПАССАЖИРОВ В ПРЯМОМ СМЕШАННОМ СООБЩЕНИИ</w:t>
      </w:r>
    </w:p>
    <w:p w:rsidR="004B3312" w:rsidRDefault="004B3312">
      <w:pPr>
        <w:pStyle w:val="ConsPlusTitle"/>
        <w:jc w:val="center"/>
      </w:pPr>
      <w:r>
        <w:t xml:space="preserve">НА ТЕРРИТОРИЮ КРЫМСКОГО ФЕДЕРАЛЬНОГО ОКРУГА И В </w:t>
      </w:r>
      <w:proofErr w:type="gramStart"/>
      <w:r>
        <w:t>ОБРАТНОМ</w:t>
      </w:r>
      <w:proofErr w:type="gramEnd"/>
    </w:p>
    <w:p w:rsidR="004B3312" w:rsidRDefault="004B3312">
      <w:pPr>
        <w:pStyle w:val="ConsPlusTitle"/>
        <w:jc w:val="center"/>
      </w:pPr>
      <w:proofErr w:type="gramStart"/>
      <w:r>
        <w:t>НАПРАВЛЕНИИ</w:t>
      </w:r>
      <w:proofErr w:type="gramEnd"/>
      <w:r>
        <w:t xml:space="preserve"> В ТУРИСТИЧЕСКОМ СЕЗОНЕ С 30 АПРЕЛЯ</w:t>
      </w:r>
    </w:p>
    <w:p w:rsidR="004B3312" w:rsidRDefault="004B3312">
      <w:pPr>
        <w:pStyle w:val="ConsPlusTitle"/>
        <w:jc w:val="center"/>
      </w:pPr>
      <w:r>
        <w:t>ПО 30 СЕНТЯБРЯ ВКЛЮЧИТЕЛЬНО</w:t>
      </w:r>
    </w:p>
    <w:p w:rsidR="004B3312" w:rsidRDefault="004B3312">
      <w:pPr>
        <w:pStyle w:val="ConsPlusNormal"/>
        <w:jc w:val="center"/>
      </w:pPr>
      <w:r>
        <w:t>Список изменяющих документов</w:t>
      </w:r>
    </w:p>
    <w:p w:rsidR="004B3312" w:rsidRDefault="004B3312">
      <w:pPr>
        <w:pStyle w:val="ConsPlusNormal"/>
        <w:jc w:val="center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29.06.2016 N 605)</w:t>
      </w:r>
    </w:p>
    <w:p w:rsidR="004B3312" w:rsidRDefault="004B3312">
      <w:pPr>
        <w:pStyle w:val="ConsPlusNormal"/>
        <w:jc w:val="center"/>
      </w:pPr>
    </w:p>
    <w:p w:rsidR="004B3312" w:rsidRDefault="004B3312">
      <w:pPr>
        <w:pStyle w:val="ConsPlusNormal"/>
        <w:jc w:val="right"/>
      </w:pPr>
      <w:r>
        <w:t>(рублей)</w:t>
      </w: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20"/>
        <w:gridCol w:w="3340"/>
        <w:gridCol w:w="2400"/>
      </w:tblGrid>
      <w:tr w:rsidR="004B3312"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B3312" w:rsidRDefault="004B3312">
            <w:pPr>
              <w:pStyle w:val="ConsPlusNormal"/>
              <w:jc w:val="center"/>
            </w:pPr>
            <w:r>
              <w:t>Маршрут</w:t>
            </w:r>
          </w:p>
        </w:tc>
        <w:tc>
          <w:tcPr>
            <w:tcW w:w="3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B3312" w:rsidRDefault="004B3312">
            <w:pPr>
              <w:pStyle w:val="ConsPlusNormal"/>
              <w:jc w:val="center"/>
            </w:pPr>
            <w:r>
              <w:t>Предельная величина специального тарифа в одном направлении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3312" w:rsidRDefault="004B3312">
            <w:pPr>
              <w:pStyle w:val="ConsPlusNormal"/>
              <w:jc w:val="center"/>
            </w:pPr>
            <w:r>
              <w:t>Размер субсидии на одного пассажира</w:t>
            </w:r>
          </w:p>
        </w:tc>
      </w:tr>
      <w:tr w:rsidR="004B33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3312" w:rsidRDefault="004B3312">
            <w:pPr>
              <w:pStyle w:val="ConsPlusNormal"/>
            </w:pPr>
            <w:r>
              <w:t>г. Анапа - г. Евпатория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690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622</w:t>
            </w:r>
          </w:p>
        </w:tc>
      </w:tr>
      <w:tr w:rsidR="004B33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312" w:rsidRDefault="004B3312">
            <w:pPr>
              <w:pStyle w:val="ConsPlusNormal"/>
            </w:pPr>
            <w:r>
              <w:t>г. Анапа - г. Судак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506</w:t>
            </w:r>
          </w:p>
        </w:tc>
      </w:tr>
      <w:tr w:rsidR="004B33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312" w:rsidRDefault="004B3312">
            <w:pPr>
              <w:pStyle w:val="ConsPlusNormal"/>
            </w:pPr>
            <w:r>
              <w:t>г. Анапа - г. Ялта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612</w:t>
            </w:r>
          </w:p>
        </w:tc>
      </w:tr>
      <w:tr w:rsidR="004B33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312" w:rsidRDefault="004B3312">
            <w:pPr>
              <w:pStyle w:val="ConsPlusNormal"/>
            </w:pPr>
            <w:r>
              <w:lastRenderedPageBreak/>
              <w:t>г. Анапа - г. Симферополь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590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509</w:t>
            </w:r>
          </w:p>
        </w:tc>
      </w:tr>
      <w:tr w:rsidR="004B33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312" w:rsidRDefault="004B3312">
            <w:pPr>
              <w:pStyle w:val="ConsPlusNormal"/>
            </w:pPr>
            <w:r>
              <w:t>г. Анапа - г. Севастополь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690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622</w:t>
            </w:r>
          </w:p>
        </w:tc>
      </w:tr>
      <w:tr w:rsidR="004B33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312" w:rsidRDefault="004B3312">
            <w:pPr>
              <w:pStyle w:val="ConsPlusNormal"/>
            </w:pPr>
            <w:r>
              <w:t>г. Анапа - г. Феодосия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479</w:t>
            </w:r>
          </w:p>
        </w:tc>
      </w:tr>
      <w:tr w:rsidR="004B33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312" w:rsidRDefault="004B3312">
            <w:pPr>
              <w:pStyle w:val="ConsPlusNormal"/>
            </w:pPr>
            <w:r>
              <w:t>г. Анапа - г. Керчь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380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398</w:t>
            </w:r>
          </w:p>
        </w:tc>
      </w:tr>
      <w:tr w:rsidR="004B33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312" w:rsidRDefault="004B3312">
            <w:pPr>
              <w:pStyle w:val="ConsPlusNormal"/>
            </w:pPr>
            <w:r>
              <w:t>г. Краснодар - г. Керчь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539</w:t>
            </w:r>
          </w:p>
        </w:tc>
      </w:tr>
      <w:tr w:rsidR="004B33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312" w:rsidRDefault="004B3312">
            <w:pPr>
              <w:pStyle w:val="ConsPlusNormal"/>
            </w:pPr>
            <w:r>
              <w:t>г. Краснодар - г. Феодосия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590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667</w:t>
            </w:r>
          </w:p>
        </w:tc>
      </w:tr>
      <w:tr w:rsidR="004B33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312" w:rsidRDefault="004B3312">
            <w:pPr>
              <w:pStyle w:val="ConsPlusNormal"/>
            </w:pPr>
            <w:r>
              <w:t>г. Краснодар - г. Симферополь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708</w:t>
            </w:r>
          </w:p>
        </w:tc>
      </w:tr>
      <w:tr w:rsidR="004B33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312" w:rsidRDefault="004B3312">
            <w:pPr>
              <w:pStyle w:val="ConsPlusNormal"/>
            </w:pPr>
            <w:r>
              <w:t>г. Краснодар - г. Севастополь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820</w:t>
            </w:r>
          </w:p>
        </w:tc>
      </w:tr>
      <w:tr w:rsidR="004B33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312" w:rsidRDefault="004B3312">
            <w:pPr>
              <w:pStyle w:val="ConsPlusNormal"/>
            </w:pPr>
            <w:r>
              <w:t>г. Краснодар - г. Евпатория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820</w:t>
            </w:r>
          </w:p>
        </w:tc>
      </w:tr>
      <w:tr w:rsidR="004B33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312" w:rsidRDefault="004B3312">
            <w:pPr>
              <w:pStyle w:val="ConsPlusNormal"/>
            </w:pPr>
            <w:r>
              <w:t>г. Краснодар - г. Судак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704</w:t>
            </w:r>
          </w:p>
        </w:tc>
      </w:tr>
      <w:tr w:rsidR="004B33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312" w:rsidRDefault="004B3312">
            <w:pPr>
              <w:pStyle w:val="ConsPlusNormal"/>
            </w:pPr>
            <w:r>
              <w:t>г. Краснодар - г. Ялта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820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</w:tcPr>
          <w:p w:rsidR="004B3312" w:rsidRDefault="004B3312">
            <w:pPr>
              <w:pStyle w:val="ConsPlusNormal"/>
              <w:jc w:val="center"/>
            </w:pPr>
            <w:r>
              <w:t>811</w:t>
            </w:r>
          </w:p>
        </w:tc>
      </w:tr>
    </w:tbl>
    <w:p w:rsidR="004B3312" w:rsidRDefault="004B3312">
      <w:pPr>
        <w:pStyle w:val="ConsPlusNormal"/>
        <w:ind w:firstLine="540"/>
        <w:jc w:val="both"/>
      </w:pPr>
    </w:p>
    <w:p w:rsidR="004B3312" w:rsidRDefault="004B3312">
      <w:pPr>
        <w:pStyle w:val="ConsPlusNormal"/>
        <w:ind w:firstLine="540"/>
        <w:jc w:val="both"/>
      </w:pPr>
    </w:p>
    <w:p w:rsidR="004B3312" w:rsidRDefault="004B331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F2E34" w:rsidRDefault="002F2E34"/>
    <w:sectPr w:rsidR="002F2E34" w:rsidSect="007D300B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312"/>
    <w:rsid w:val="002F2E34"/>
    <w:rsid w:val="004B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33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B33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B33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33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B33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B33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3C371CC57D22178773CE8614D9D7F4C07E2336D6C4535F9E5CE026111181602E5CCDCF7BE0D5BDF4UAK" TargetMode="External"/><Relationship Id="rId13" Type="http://schemas.openxmlformats.org/officeDocument/2006/relationships/hyperlink" Target="consultantplus://offline/ref=333C371CC57D22178773CE8614D9D7F4C3782736D3C7535F9E5CE026111181602E5CCDCF7BE0D4B8F4UA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33C371CC57D22178773C79F13D9D7F4C77E2037D6C0535F9E5CE026111181602E5CCDCF7BE0D7BEF4U7K" TargetMode="External"/><Relationship Id="rId12" Type="http://schemas.openxmlformats.org/officeDocument/2006/relationships/hyperlink" Target="consultantplus://offline/ref=333C371CC57D22178773CE8614D9D7F4C07E2336D6C4535F9E5CE026111181602E5CCDCF7BE0D5BDF4UAK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33C371CC57D22178773CE8614D9D7F4C3782736D3C7535F9E5CE026111181602E5CCDCF7BE0D4B8F4UAK" TargetMode="External"/><Relationship Id="rId11" Type="http://schemas.openxmlformats.org/officeDocument/2006/relationships/hyperlink" Target="consultantplus://offline/ref=333C371CC57D22178773C79F13D9D7F4C77E2037D6C0535F9E5CE026111181602E5CCDCF7BE0D7BEF4U7K" TargetMode="External"/><Relationship Id="rId5" Type="http://schemas.openxmlformats.org/officeDocument/2006/relationships/hyperlink" Target="consultantplus://offline/ref=333C371CC57D22178773C79F13D9D7F4C77B2633D0C5535F9E5CE026111181602E5CCDCF7BE0D7BEF4U7K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33C371CC57D22178773CE8614D9D7F4C3782736D3C7535F9E5CE026111181602E5CCDCF7BE0D4B8F4UA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33C371CC57D22178773C79F13D9D7F4C77B2633D0C5535F9E5CE026111181602E5CCDCF7BE0D7BEF4U7K" TargetMode="External"/><Relationship Id="rId14" Type="http://schemas.openxmlformats.org/officeDocument/2006/relationships/hyperlink" Target="consultantplus://offline/ref=333C371CC57D22178773C79F13D9D7F4C77E2037D6C0535F9E5CE026111181602E5CCDCF7BE0D7BFF4U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1721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2016-11-25T10:20:00Z</dcterms:created>
  <dcterms:modified xsi:type="dcterms:W3CDTF">2016-11-25T10:20:00Z</dcterms:modified>
</cp:coreProperties>
</file>