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C36" w:rsidRDefault="00844C3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844C36" w:rsidRDefault="00844C3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4C36" w:rsidRDefault="00844C36">
      <w:pPr>
        <w:pStyle w:val="ConsPlusTitle"/>
        <w:jc w:val="center"/>
      </w:pPr>
    </w:p>
    <w:p w:rsidR="00844C36" w:rsidRDefault="00844C36">
      <w:pPr>
        <w:pStyle w:val="ConsPlusTitle"/>
        <w:jc w:val="center"/>
      </w:pPr>
      <w:r>
        <w:t>ПОСТАНОВЛЕНИЕ</w:t>
      </w:r>
    </w:p>
    <w:p w:rsidR="00844C36" w:rsidRDefault="00844C36">
      <w:pPr>
        <w:pStyle w:val="ConsPlusTitle"/>
        <w:jc w:val="center"/>
      </w:pPr>
      <w:r>
        <w:t>от 19 декабря 2013 г. N 1183</w:t>
      </w:r>
    </w:p>
    <w:p w:rsidR="00844C36" w:rsidRDefault="00844C36">
      <w:pPr>
        <w:pStyle w:val="ConsPlusTitle"/>
        <w:jc w:val="center"/>
      </w:pPr>
    </w:p>
    <w:p w:rsidR="00844C36" w:rsidRDefault="00844C36">
      <w:pPr>
        <w:pStyle w:val="ConsPlusTitle"/>
        <w:jc w:val="center"/>
      </w:pPr>
      <w:r>
        <w:t>ОБ УТВЕРЖДЕНИИ ПРАВИЛ ПРЕДОСТАВЛЕНИЯ ИНЫХ МЕЖБЮДЖЕТНЫХ</w:t>
      </w:r>
    </w:p>
    <w:p w:rsidR="00844C36" w:rsidRDefault="00844C36">
      <w:pPr>
        <w:pStyle w:val="ConsPlusTitle"/>
        <w:jc w:val="center"/>
      </w:pPr>
      <w:r>
        <w:t>ТРАНСФЕРТОВ ИЗ ФЕДЕРАЛЬНОГО БЮДЖЕТА БЮДЖЕТУ КРАСНОДАРСКОГО</w:t>
      </w:r>
    </w:p>
    <w:p w:rsidR="00844C36" w:rsidRDefault="00844C36">
      <w:pPr>
        <w:pStyle w:val="ConsPlusTitle"/>
        <w:jc w:val="center"/>
      </w:pPr>
      <w:r>
        <w:t>КРАЯ НА РЕАЛИЗАЦИЮ МЕРОПРИЯТИЙ, СВЯЗАННЫХ С НАПРАВЛЕНИЕМ</w:t>
      </w:r>
    </w:p>
    <w:p w:rsidR="00844C36" w:rsidRDefault="00844C36">
      <w:pPr>
        <w:pStyle w:val="ConsPlusTitle"/>
        <w:jc w:val="center"/>
      </w:pPr>
      <w:r>
        <w:t>МЕДИЦИНСКОГО ПЕРСОНАЛА ДЛЯ РАБОТЫ В МЕДИЦИНСКИХ</w:t>
      </w:r>
    </w:p>
    <w:p w:rsidR="00844C36" w:rsidRDefault="00844C36">
      <w:pPr>
        <w:pStyle w:val="ConsPlusTitle"/>
        <w:jc w:val="center"/>
      </w:pPr>
      <w:r>
        <w:t>ОРГАНИЗАЦИЯХ, УЧАСТВУЮЩИХ В МЕДИЦИНСКОМ ОБЕСПЕЧЕНИИ</w:t>
      </w:r>
    </w:p>
    <w:p w:rsidR="00844C36" w:rsidRDefault="00844C36">
      <w:pPr>
        <w:pStyle w:val="ConsPlusTitle"/>
        <w:jc w:val="center"/>
      </w:pPr>
      <w:r>
        <w:t>XXII ОЛИМПИЙСКИХ ЗИМНИХ ИГР И XI ПАРАЛИМПИЙСКИХ</w:t>
      </w:r>
    </w:p>
    <w:p w:rsidR="00844C36" w:rsidRDefault="00844C36">
      <w:pPr>
        <w:pStyle w:val="ConsPlusTitle"/>
        <w:jc w:val="center"/>
      </w:pPr>
      <w:r>
        <w:t>ЗИМНИХ ИГР 2014 ГОДА В Г. СОЧИ</w:t>
      </w: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44C36" w:rsidRDefault="00844C36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бюджету Краснодарского края на реализацию мероприятий, связанных с направлением медицинского персонала для работы в медицинских организациях, участвующих в медицинском обеспечении XXII Олимпийских зимних игр и XI Паралимпийских зимних игр 2014 года в г. Сочи.</w:t>
      </w:r>
    </w:p>
    <w:p w:rsidR="00844C36" w:rsidRDefault="00844C36">
      <w:pPr>
        <w:pStyle w:val="ConsPlusNormal"/>
        <w:jc w:val="right"/>
      </w:pPr>
    </w:p>
    <w:p w:rsidR="00844C36" w:rsidRDefault="00844C36">
      <w:pPr>
        <w:pStyle w:val="ConsPlusNormal"/>
        <w:jc w:val="right"/>
      </w:pPr>
      <w:r>
        <w:t>Председатель Правительства</w:t>
      </w:r>
    </w:p>
    <w:p w:rsidR="00844C36" w:rsidRDefault="00844C36">
      <w:pPr>
        <w:pStyle w:val="ConsPlusNormal"/>
        <w:jc w:val="right"/>
      </w:pPr>
      <w:r>
        <w:t>Российской Федерации</w:t>
      </w:r>
    </w:p>
    <w:p w:rsidR="00844C36" w:rsidRDefault="00844C36">
      <w:pPr>
        <w:pStyle w:val="ConsPlusNormal"/>
        <w:jc w:val="right"/>
      </w:pPr>
      <w:r>
        <w:t>Д.МЕДВЕДЕВ</w:t>
      </w: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jc w:val="right"/>
        <w:outlineLvl w:val="0"/>
      </w:pPr>
      <w:r>
        <w:t>Утверждены</w:t>
      </w:r>
    </w:p>
    <w:p w:rsidR="00844C36" w:rsidRDefault="00844C36">
      <w:pPr>
        <w:pStyle w:val="ConsPlusNormal"/>
        <w:jc w:val="right"/>
      </w:pPr>
      <w:r>
        <w:t>Постановлением Правительства</w:t>
      </w:r>
    </w:p>
    <w:p w:rsidR="00844C36" w:rsidRDefault="00844C36">
      <w:pPr>
        <w:pStyle w:val="ConsPlusNormal"/>
        <w:jc w:val="right"/>
      </w:pPr>
      <w:r>
        <w:t>Российской Федерации</w:t>
      </w:r>
    </w:p>
    <w:p w:rsidR="00844C36" w:rsidRDefault="00844C36">
      <w:pPr>
        <w:pStyle w:val="ConsPlusNormal"/>
        <w:jc w:val="right"/>
      </w:pPr>
      <w:r>
        <w:t>от 19 декабря 2013 г. N 1183</w:t>
      </w:r>
    </w:p>
    <w:p w:rsidR="00844C36" w:rsidRDefault="00844C36">
      <w:pPr>
        <w:pStyle w:val="ConsPlusNormal"/>
        <w:jc w:val="center"/>
      </w:pPr>
    </w:p>
    <w:p w:rsidR="00844C36" w:rsidRDefault="00844C36">
      <w:pPr>
        <w:pStyle w:val="ConsPlusTitle"/>
        <w:jc w:val="center"/>
      </w:pPr>
      <w:bookmarkStart w:id="1" w:name="P30"/>
      <w:bookmarkEnd w:id="1"/>
      <w:r>
        <w:t>ПРАВИЛА</w:t>
      </w:r>
    </w:p>
    <w:p w:rsidR="00844C36" w:rsidRDefault="00844C36">
      <w:pPr>
        <w:pStyle w:val="ConsPlusTitle"/>
        <w:jc w:val="center"/>
      </w:pPr>
      <w:r>
        <w:t>ПРЕДОСТАВЛЕНИЯ ИНЫХ МЕЖБЮДЖЕТНЫХ ТРАНСФЕРТОВ</w:t>
      </w:r>
    </w:p>
    <w:p w:rsidR="00844C36" w:rsidRDefault="00844C36">
      <w:pPr>
        <w:pStyle w:val="ConsPlusTitle"/>
        <w:jc w:val="center"/>
      </w:pPr>
      <w:r>
        <w:t>ИЗ ФЕДЕРАЛЬНОГО БЮДЖЕТА БЮДЖЕТУ КРАСНОДАРСКОГО КРАЯ</w:t>
      </w:r>
    </w:p>
    <w:p w:rsidR="00844C36" w:rsidRDefault="00844C36">
      <w:pPr>
        <w:pStyle w:val="ConsPlusTitle"/>
        <w:jc w:val="center"/>
      </w:pPr>
      <w:r>
        <w:t>НА РЕАЛИЗАЦИЮ МЕРОПРИЯТИЙ, СВЯЗАННЫХ С НАПРАВЛЕНИЕМ</w:t>
      </w:r>
    </w:p>
    <w:p w:rsidR="00844C36" w:rsidRDefault="00844C36">
      <w:pPr>
        <w:pStyle w:val="ConsPlusTitle"/>
        <w:jc w:val="center"/>
      </w:pPr>
      <w:r>
        <w:t>МЕДИЦИНСКОГО ПЕРСОНАЛА ДЛЯ РАБОТЫ В МЕДИЦИНСКИХ</w:t>
      </w:r>
    </w:p>
    <w:p w:rsidR="00844C36" w:rsidRDefault="00844C36">
      <w:pPr>
        <w:pStyle w:val="ConsPlusTitle"/>
        <w:jc w:val="center"/>
      </w:pPr>
      <w:r>
        <w:t>ОРГАНИЗАЦИЯХ, УЧАСТВУЮЩИХ В МЕДИЦИНСКОМ ОБЕСПЕЧЕНИИ</w:t>
      </w:r>
    </w:p>
    <w:p w:rsidR="00844C36" w:rsidRDefault="00844C36">
      <w:pPr>
        <w:pStyle w:val="ConsPlusTitle"/>
        <w:jc w:val="center"/>
      </w:pPr>
      <w:r>
        <w:t>XXII ОЛИМПИЙСКИХ ЗИМНИХ ИГР И XI ПАРАЛИМПИЙСКИХ</w:t>
      </w:r>
    </w:p>
    <w:p w:rsidR="00844C36" w:rsidRDefault="00844C36">
      <w:pPr>
        <w:pStyle w:val="ConsPlusTitle"/>
        <w:jc w:val="center"/>
      </w:pPr>
      <w:r>
        <w:t>ЗИМНИХ ИГР 2014 ГОДА В Г. СОЧИ</w:t>
      </w:r>
    </w:p>
    <w:p w:rsidR="00844C36" w:rsidRDefault="00844C36">
      <w:pPr>
        <w:pStyle w:val="ConsPlusNormal"/>
        <w:ind w:firstLine="540"/>
        <w:jc w:val="both"/>
      </w:pPr>
    </w:p>
    <w:p w:rsidR="00844C36" w:rsidRDefault="00844C36">
      <w:pPr>
        <w:pStyle w:val="ConsPlusNormal"/>
        <w:ind w:firstLine="540"/>
        <w:jc w:val="both"/>
      </w:pPr>
      <w:bookmarkStart w:id="2" w:name="P39"/>
      <w:bookmarkEnd w:id="2"/>
      <w:r>
        <w:t>1. Настоящие Правила устанавливают порядок предоставления иных межбюджетных трансфертов из федерального бюджета бюджету Краснодарского края на реализацию мероприятий, связанных с направлением медицинского персонала для работы в медицинских организациях, участвующих в медицинском обеспечении XXII Олимпийских зимних игр и XI Паралимпийских зимних игр 2014 года в г. Сочи (далее - иные межбюджетные трансферты).</w:t>
      </w:r>
    </w:p>
    <w:p w:rsidR="00844C36" w:rsidRDefault="00844C36">
      <w:pPr>
        <w:pStyle w:val="ConsPlusNormal"/>
        <w:ind w:firstLine="540"/>
        <w:jc w:val="both"/>
      </w:pPr>
      <w:r>
        <w:t xml:space="preserve">2. Финансовое обеспечение мероприятий, связанных с направлением медицинского персонала для работы в медицинских организациях, участвующих в медицинском обеспечении XXII Олимпийских зимних игр и XI Паралимпийских зимних игр 2014 года в г. Сочи, перечень которых устанавливается Министерством здравоохранения Российской Федерации, осуществляется в пределах бюджетных ассигнований и лимитов бюджетных обязательств, предусмотренных Министерству здравоохранения Российской Федерации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</w:t>
      </w:r>
      <w:r>
        <w:lastRenderedPageBreak/>
        <w:t>"О федеральном бюджете на 2013 год и на плановый период 2014 и 2015 годов".</w:t>
      </w:r>
    </w:p>
    <w:p w:rsidR="00844C36" w:rsidRDefault="00844C36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соглашения, заключаемого Министерством здравоохранения Российской Федерации с уполномоченным органом исполнительной власти Краснодарского края, в котором указываются:</w:t>
      </w:r>
    </w:p>
    <w:p w:rsidR="00844C36" w:rsidRDefault="00844C36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844C36" w:rsidRDefault="00844C36">
      <w:pPr>
        <w:pStyle w:val="ConsPlusNormal"/>
        <w:ind w:firstLine="540"/>
        <w:jc w:val="both"/>
      </w:pPr>
      <w:r>
        <w:t>б) условия предоставления иных межбюджетных трансфертов;</w:t>
      </w:r>
    </w:p>
    <w:p w:rsidR="00844C36" w:rsidRDefault="00844C36">
      <w:pPr>
        <w:pStyle w:val="ConsPlusNormal"/>
        <w:ind w:firstLine="540"/>
        <w:jc w:val="both"/>
      </w:pPr>
      <w:r>
        <w:t xml:space="preserve">в) обязательство о представлении отчетов о расходах бюджета Краснодарского края на реализацию мероприятий, указанных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4C36" w:rsidRDefault="00844C36">
      <w:pPr>
        <w:pStyle w:val="ConsPlusNormal"/>
        <w:ind w:firstLine="540"/>
        <w:jc w:val="both"/>
      </w:pPr>
      <w:r>
        <w:t>г) порядок осуществления контроля за исполнением условий соглашения;</w:t>
      </w:r>
    </w:p>
    <w:p w:rsidR="00844C36" w:rsidRDefault="00844C36">
      <w:pPr>
        <w:pStyle w:val="ConsPlusNormal"/>
        <w:ind w:firstLine="540"/>
        <w:jc w:val="both"/>
      </w:pPr>
      <w:r>
        <w:t>д) ответственность сторон за нарушение условий соглашения.</w:t>
      </w:r>
    </w:p>
    <w:p w:rsidR="00844C36" w:rsidRDefault="00844C36">
      <w:pPr>
        <w:pStyle w:val="ConsPlusNormal"/>
        <w:ind w:firstLine="540"/>
        <w:jc w:val="both"/>
      </w:pPr>
      <w:r>
        <w:t>4. Информация об объемах и сроках перечисления иных межбюджетных трансфертов учитывается Министерством здравоохранения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844C36" w:rsidRDefault="00844C36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Краснодарского края.</w:t>
      </w:r>
    </w:p>
    <w:p w:rsidR="00844C36" w:rsidRDefault="00844C36">
      <w:pPr>
        <w:pStyle w:val="ConsPlusNormal"/>
        <w:ind w:firstLine="540"/>
        <w:jc w:val="both"/>
      </w:pPr>
      <w:r>
        <w:t>6. Операции по кассовым расходам бюджета Краснодарского края,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844C36" w:rsidRDefault="00844C36">
      <w:pPr>
        <w:pStyle w:val="ConsPlusNormal"/>
        <w:ind w:firstLine="540"/>
        <w:jc w:val="both"/>
      </w:pPr>
      <w:r>
        <w:t>7. Уполномоченный орган исполнительной власти Краснодарского края не позднее 20 июля 2014 г. представляет в Министерство здравоохранения Российской Федерации отчеты о расходах бюджета Краснодарского края, источником финансового обеспечения которых являются иные межбюджетные трансферты, в порядке и по форме, которые утверждаются Министерством здравоохранения Российской Федерации.</w:t>
      </w:r>
    </w:p>
    <w:p w:rsidR="00844C36" w:rsidRDefault="00844C36">
      <w:pPr>
        <w:pStyle w:val="ConsPlusNormal"/>
        <w:ind w:firstLine="540"/>
        <w:jc w:val="both"/>
      </w:pPr>
      <w:r>
        <w:t xml:space="preserve">8. Не использованный на 1 июля 2014 г. остаток иных межбюджетных трансфертов подлежит возврату в федеральный бюджет органом государственной власти Краснодарского края, за которым в соответствии с законодательными и иными нормативными правовыми актами закреплены источники доходов бюджета Краснодарского края по возврату остатка иных межбюджетных трансфертов, в соответствии с требованиями, установленными Бюджетным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844C36" w:rsidRDefault="00844C36">
      <w:pPr>
        <w:pStyle w:val="ConsPlusNormal"/>
        <w:ind w:firstLine="540"/>
        <w:jc w:val="both"/>
      </w:pPr>
      <w:r>
        <w:t>9. 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844C36" w:rsidRDefault="00844C36">
      <w:pPr>
        <w:pStyle w:val="ConsPlusNormal"/>
        <w:ind w:firstLine="540"/>
        <w:jc w:val="both"/>
      </w:pPr>
      <w:r>
        <w:t>10. Иные межбюджетные трансферты в случае установления фактов нарушения условий предоставления иных межбюджетных трансфертов подлежат взысканию в доход федерального бюджета в соответствии с бюджетным законодательством Российской Федерации.</w:t>
      </w:r>
    </w:p>
    <w:p w:rsidR="00844C36" w:rsidRDefault="00844C36">
      <w:pPr>
        <w:pStyle w:val="ConsPlusNormal"/>
        <w:ind w:firstLine="540"/>
        <w:jc w:val="both"/>
      </w:pPr>
      <w:r>
        <w:t>11. Контроль за осуществлением расходов бюджета Краснодарского края, источником финансового обеспечения которых являются иные межбюджетные трансферты, осуществляется Министерством здравоохранения Российской Федерации и Федеральной службой финансово-бюджетного надзора.</w:t>
      </w:r>
    </w:p>
    <w:p w:rsidR="00844C36" w:rsidRDefault="00844C36">
      <w:pPr>
        <w:pStyle w:val="ConsPlusNormal"/>
      </w:pPr>
    </w:p>
    <w:p w:rsidR="00844C36" w:rsidRDefault="00844C36">
      <w:pPr>
        <w:pStyle w:val="ConsPlusNormal"/>
      </w:pPr>
    </w:p>
    <w:p w:rsidR="00844C36" w:rsidRDefault="00844C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2F19" w:rsidRDefault="001D2F19"/>
    <w:sectPr w:rsidR="001D2F19" w:rsidSect="000C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C36"/>
    <w:rsid w:val="001D2F19"/>
    <w:rsid w:val="0084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4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4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4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4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CB193F56221F5FF332AED71AED4AE7B8A6443EE38B3051CEAC6062A4EAN0M" TargetMode="External"/><Relationship Id="rId5" Type="http://schemas.openxmlformats.org/officeDocument/2006/relationships/hyperlink" Target="consultantplus://offline/ref=02CB193F56221F5FF332AED71AED4AE7BBA34134E6893051CEAC6062A4EAN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2016-11-24T12:13:00Z</dcterms:created>
  <dcterms:modified xsi:type="dcterms:W3CDTF">2016-11-24T12:13:00Z</dcterms:modified>
</cp:coreProperties>
</file>