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05B" w:rsidRDefault="00A3305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3305B" w:rsidRDefault="00A330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3305B" w:rsidRDefault="00A3305B">
      <w:pPr>
        <w:pStyle w:val="ConsPlusTitle"/>
        <w:jc w:val="center"/>
      </w:pPr>
    </w:p>
    <w:p w:rsidR="00A3305B" w:rsidRDefault="00A3305B">
      <w:pPr>
        <w:pStyle w:val="ConsPlusTitle"/>
        <w:jc w:val="center"/>
      </w:pPr>
      <w:r>
        <w:t>ПОСТАНОВЛЕНИЕ</w:t>
      </w:r>
    </w:p>
    <w:p w:rsidR="00A3305B" w:rsidRDefault="00A3305B">
      <w:pPr>
        <w:pStyle w:val="ConsPlusTitle"/>
        <w:jc w:val="center"/>
      </w:pPr>
      <w:r>
        <w:t>от 28 марта 2005 г. N 159</w:t>
      </w:r>
    </w:p>
    <w:p w:rsidR="00A3305B" w:rsidRDefault="00A3305B">
      <w:pPr>
        <w:pStyle w:val="ConsPlusTitle"/>
        <w:jc w:val="center"/>
      </w:pPr>
    </w:p>
    <w:p w:rsidR="00A3305B" w:rsidRDefault="00A3305B">
      <w:pPr>
        <w:pStyle w:val="ConsPlusTitle"/>
        <w:jc w:val="center"/>
      </w:pPr>
      <w:r>
        <w:t>ОБ УТВЕРЖДЕНИИ ПРАВИЛ</w:t>
      </w:r>
    </w:p>
    <w:p w:rsidR="00A3305B" w:rsidRDefault="00A3305B">
      <w:pPr>
        <w:pStyle w:val="ConsPlusTitle"/>
        <w:jc w:val="center"/>
      </w:pPr>
      <w:r>
        <w:t>ПРЕДОСТАВЛЕНИЯ СУБВЕНЦИЙ ИЗ ФЕДЕРАЛЬНОГО БЮДЖЕТА</w:t>
      </w:r>
    </w:p>
    <w:p w:rsidR="00A3305B" w:rsidRDefault="00A3305B">
      <w:pPr>
        <w:pStyle w:val="ConsPlusTitle"/>
        <w:jc w:val="center"/>
      </w:pPr>
      <w:r>
        <w:t>БЮДЖЕТАМ СУБЪЕКТОВ РОССИЙСКОЙ ФЕДЕРАЦИИ ДЛЯ ВЫПОЛНЕНИЯ</w:t>
      </w:r>
    </w:p>
    <w:p w:rsidR="00A3305B" w:rsidRDefault="00A3305B">
      <w:pPr>
        <w:pStyle w:val="ConsPlusTitle"/>
        <w:jc w:val="center"/>
      </w:pPr>
      <w:r>
        <w:t>ФЕДЕРАЛЬНЫХ ПОЛНОМОЧИЙ НА ГОСУДАРСТВЕННУЮ РЕГИСТРАЦИЮ</w:t>
      </w:r>
    </w:p>
    <w:p w:rsidR="00A3305B" w:rsidRDefault="00A3305B">
      <w:pPr>
        <w:pStyle w:val="ConsPlusTitle"/>
        <w:jc w:val="center"/>
      </w:pPr>
      <w:r>
        <w:t>АКТОВ ГРАЖДАНСКОГО СОСТОЯНИЯ</w:t>
      </w:r>
    </w:p>
    <w:p w:rsidR="00A3305B" w:rsidRDefault="00A3305B">
      <w:pPr>
        <w:pStyle w:val="ConsPlusNormal"/>
        <w:jc w:val="center"/>
      </w:pPr>
      <w:r>
        <w:t>Список изменяющих документов</w:t>
      </w:r>
    </w:p>
    <w:p w:rsidR="00A3305B" w:rsidRDefault="00A3305B">
      <w:pPr>
        <w:pStyle w:val="ConsPlusNormal"/>
        <w:jc w:val="center"/>
      </w:pPr>
      <w:proofErr w:type="gramStart"/>
      <w:r>
        <w:t xml:space="preserve">(в ред. Постановлений Правительства РФ от 02.02.2006 </w:t>
      </w:r>
      <w:hyperlink r:id="rId5" w:history="1">
        <w:r>
          <w:rPr>
            <w:color w:val="0000FF"/>
          </w:rPr>
          <w:t>N 61</w:t>
        </w:r>
      </w:hyperlink>
      <w:r>
        <w:t>,</w:t>
      </w:r>
      <w:proofErr w:type="gramEnd"/>
    </w:p>
    <w:p w:rsidR="00A3305B" w:rsidRDefault="00A3305B">
      <w:pPr>
        <w:pStyle w:val="ConsPlusNormal"/>
        <w:jc w:val="center"/>
      </w:pPr>
      <w:r>
        <w:t xml:space="preserve">от 14.11.2007 </w:t>
      </w:r>
      <w:hyperlink r:id="rId6" w:history="1">
        <w:r>
          <w:rPr>
            <w:color w:val="0000FF"/>
          </w:rPr>
          <w:t>N 778</w:t>
        </w:r>
      </w:hyperlink>
      <w:r>
        <w:t xml:space="preserve">, от 08.12.2008 </w:t>
      </w:r>
      <w:hyperlink r:id="rId7" w:history="1">
        <w:r>
          <w:rPr>
            <w:color w:val="0000FF"/>
          </w:rPr>
          <w:t>N 930</w:t>
        </w:r>
      </w:hyperlink>
      <w:r>
        <w:t xml:space="preserve">, от 27.01.2009 </w:t>
      </w:r>
      <w:hyperlink r:id="rId8" w:history="1">
        <w:r>
          <w:rPr>
            <w:color w:val="0000FF"/>
          </w:rPr>
          <w:t>N 36</w:t>
        </w:r>
      </w:hyperlink>
      <w:r>
        <w:t>,</w:t>
      </w:r>
    </w:p>
    <w:p w:rsidR="00A3305B" w:rsidRDefault="00A3305B">
      <w:pPr>
        <w:pStyle w:val="ConsPlusNormal"/>
        <w:jc w:val="center"/>
      </w:pPr>
      <w:r>
        <w:t xml:space="preserve">от 03.10.2009 </w:t>
      </w:r>
      <w:hyperlink r:id="rId9" w:history="1">
        <w:r>
          <w:rPr>
            <w:color w:val="0000FF"/>
          </w:rPr>
          <w:t>N 798</w:t>
        </w:r>
      </w:hyperlink>
      <w:r>
        <w:t xml:space="preserve">, от 05.08.2010 </w:t>
      </w:r>
      <w:hyperlink r:id="rId10" w:history="1">
        <w:r>
          <w:rPr>
            <w:color w:val="0000FF"/>
          </w:rPr>
          <w:t>N 606</w:t>
        </w:r>
      </w:hyperlink>
      <w:r>
        <w:t xml:space="preserve">, от 12.08.2011 </w:t>
      </w:r>
      <w:hyperlink r:id="rId11" w:history="1">
        <w:r>
          <w:rPr>
            <w:color w:val="0000FF"/>
          </w:rPr>
          <w:t>N 661</w:t>
        </w:r>
      </w:hyperlink>
      <w:r>
        <w:t>)</w:t>
      </w:r>
    </w:p>
    <w:p w:rsidR="00A3305B" w:rsidRDefault="00A3305B">
      <w:pPr>
        <w:pStyle w:val="ConsPlusNormal"/>
        <w:jc w:val="center"/>
      </w:pPr>
    </w:p>
    <w:p w:rsidR="00A3305B" w:rsidRDefault="00A3305B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4</w:t>
        </w:r>
      </w:hyperlink>
      <w:r>
        <w:t xml:space="preserve"> Федерального закона от 15 ноября 1997 г. N 143-ФЗ "Об актах гражданского состояния" (Собрание законодательства Российской Федерации, 1997, N 47, ст. 5340; 2001, N 44, ст. 4149; 2002, N 18, ст. 1724; 2003, N 17, ст. 1553; N 28, ст. 2889; N 50, ст. 4855; </w:t>
      </w:r>
      <w:proofErr w:type="gramStart"/>
      <w:r>
        <w:t>2004, N 35, ст. 3607; 2005, N 1, ст. 25) Правительство Российской Федерации постановляет:</w:t>
      </w:r>
      <w:proofErr w:type="gramEnd"/>
    </w:p>
    <w:p w:rsidR="00A3305B" w:rsidRDefault="00A3305B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для выполнения федеральных полномочий на государственную регистрацию актов гражданского состояния.</w:t>
      </w:r>
    </w:p>
    <w:p w:rsidR="00A3305B" w:rsidRDefault="00A3305B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jc w:val="right"/>
      </w:pPr>
      <w:r>
        <w:t>Председатель Правительства</w:t>
      </w:r>
    </w:p>
    <w:p w:rsidR="00A3305B" w:rsidRDefault="00A3305B">
      <w:pPr>
        <w:pStyle w:val="ConsPlusNormal"/>
        <w:jc w:val="right"/>
      </w:pPr>
      <w:r>
        <w:t>Российской Федерации</w:t>
      </w:r>
    </w:p>
    <w:p w:rsidR="00A3305B" w:rsidRDefault="00A3305B">
      <w:pPr>
        <w:pStyle w:val="ConsPlusNormal"/>
        <w:jc w:val="right"/>
      </w:pPr>
      <w:r>
        <w:t>М.ФРАДКОВ</w:t>
      </w: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jc w:val="right"/>
        <w:outlineLvl w:val="0"/>
      </w:pPr>
      <w:r>
        <w:t>Утверждены</w:t>
      </w:r>
    </w:p>
    <w:p w:rsidR="00A3305B" w:rsidRDefault="00A3305B">
      <w:pPr>
        <w:pStyle w:val="ConsPlusNormal"/>
        <w:jc w:val="right"/>
      </w:pPr>
      <w:r>
        <w:t>Постановлением Правительства</w:t>
      </w:r>
    </w:p>
    <w:p w:rsidR="00A3305B" w:rsidRDefault="00A3305B">
      <w:pPr>
        <w:pStyle w:val="ConsPlusNormal"/>
        <w:jc w:val="right"/>
      </w:pPr>
      <w:r>
        <w:t>Российской Федерации</w:t>
      </w:r>
    </w:p>
    <w:p w:rsidR="00A3305B" w:rsidRDefault="00A3305B">
      <w:pPr>
        <w:pStyle w:val="ConsPlusNormal"/>
        <w:jc w:val="right"/>
      </w:pPr>
      <w:r>
        <w:t>от 28 марта 2005 г. N 159</w:t>
      </w: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Title"/>
        <w:jc w:val="center"/>
      </w:pPr>
      <w:bookmarkStart w:id="1" w:name="P33"/>
      <w:bookmarkEnd w:id="1"/>
      <w:r>
        <w:t>ПРАВИЛА</w:t>
      </w:r>
    </w:p>
    <w:p w:rsidR="00A3305B" w:rsidRDefault="00A3305B">
      <w:pPr>
        <w:pStyle w:val="ConsPlusTitle"/>
        <w:jc w:val="center"/>
      </w:pPr>
      <w:r>
        <w:t>ПРЕДОСТАВЛЕНИЯ СУБВЕНЦИЙ ИЗ ФЕДЕРАЛЬНОГО БЮДЖЕТА</w:t>
      </w:r>
    </w:p>
    <w:p w:rsidR="00A3305B" w:rsidRDefault="00A3305B">
      <w:pPr>
        <w:pStyle w:val="ConsPlusTitle"/>
        <w:jc w:val="center"/>
      </w:pPr>
      <w:r>
        <w:t>БЮДЖЕТАМ СУБЪЕКТОВ РОССИЙСКОЙ ФЕДЕРАЦИИ ДЛЯ ВЫПОЛНЕНИЯ</w:t>
      </w:r>
    </w:p>
    <w:p w:rsidR="00A3305B" w:rsidRDefault="00A3305B">
      <w:pPr>
        <w:pStyle w:val="ConsPlusTitle"/>
        <w:jc w:val="center"/>
      </w:pPr>
      <w:r>
        <w:t>ФЕДЕРАЛЬНЫХ ПОЛНОМОЧИЙ НА ГОСУДАРСТВЕННУЮ РЕГИСТРАЦИЮ</w:t>
      </w:r>
    </w:p>
    <w:p w:rsidR="00A3305B" w:rsidRDefault="00A3305B">
      <w:pPr>
        <w:pStyle w:val="ConsPlusTitle"/>
        <w:jc w:val="center"/>
      </w:pPr>
      <w:r>
        <w:t>АКТОВ ГРАЖДАНСКОГО СОСТОЯНИЯ</w:t>
      </w:r>
    </w:p>
    <w:p w:rsidR="00A3305B" w:rsidRDefault="00A3305B">
      <w:pPr>
        <w:pStyle w:val="ConsPlusNormal"/>
        <w:jc w:val="center"/>
      </w:pPr>
      <w:r>
        <w:t>Список изменяющих документов</w:t>
      </w:r>
    </w:p>
    <w:p w:rsidR="00A3305B" w:rsidRDefault="00A3305B">
      <w:pPr>
        <w:pStyle w:val="ConsPlusNormal"/>
        <w:jc w:val="center"/>
      </w:pPr>
      <w:proofErr w:type="gramStart"/>
      <w:r>
        <w:t xml:space="preserve">(в ред. Постановлений Правительства РФ от 02.02.2006 </w:t>
      </w:r>
      <w:hyperlink r:id="rId14" w:history="1">
        <w:r>
          <w:rPr>
            <w:color w:val="0000FF"/>
          </w:rPr>
          <w:t>N 61</w:t>
        </w:r>
      </w:hyperlink>
      <w:r>
        <w:t>,</w:t>
      </w:r>
      <w:proofErr w:type="gramEnd"/>
    </w:p>
    <w:p w:rsidR="00A3305B" w:rsidRDefault="00A3305B">
      <w:pPr>
        <w:pStyle w:val="ConsPlusNormal"/>
        <w:jc w:val="center"/>
      </w:pPr>
      <w:r>
        <w:t xml:space="preserve">от 14.11.2007 </w:t>
      </w:r>
      <w:hyperlink r:id="rId15" w:history="1">
        <w:r>
          <w:rPr>
            <w:color w:val="0000FF"/>
          </w:rPr>
          <w:t>N 778</w:t>
        </w:r>
      </w:hyperlink>
      <w:r>
        <w:t xml:space="preserve">, от 08.12.2008 </w:t>
      </w:r>
      <w:hyperlink r:id="rId16" w:history="1">
        <w:r>
          <w:rPr>
            <w:color w:val="0000FF"/>
          </w:rPr>
          <w:t>N 930</w:t>
        </w:r>
      </w:hyperlink>
      <w:r>
        <w:t xml:space="preserve">, от 27.01.2009 </w:t>
      </w:r>
      <w:hyperlink r:id="rId17" w:history="1">
        <w:r>
          <w:rPr>
            <w:color w:val="0000FF"/>
          </w:rPr>
          <w:t>N 36</w:t>
        </w:r>
      </w:hyperlink>
      <w:r>
        <w:t>,</w:t>
      </w:r>
    </w:p>
    <w:p w:rsidR="00A3305B" w:rsidRDefault="00A3305B">
      <w:pPr>
        <w:pStyle w:val="ConsPlusNormal"/>
        <w:jc w:val="center"/>
      </w:pPr>
      <w:r>
        <w:t xml:space="preserve">от 03.10.2009 </w:t>
      </w:r>
      <w:hyperlink r:id="rId18" w:history="1">
        <w:r>
          <w:rPr>
            <w:color w:val="0000FF"/>
          </w:rPr>
          <w:t>N 798</w:t>
        </w:r>
      </w:hyperlink>
      <w:r>
        <w:t xml:space="preserve">, от 05.08.2010 </w:t>
      </w:r>
      <w:hyperlink r:id="rId19" w:history="1">
        <w:r>
          <w:rPr>
            <w:color w:val="0000FF"/>
          </w:rPr>
          <w:t>N 606</w:t>
        </w:r>
      </w:hyperlink>
      <w:r>
        <w:t xml:space="preserve">, от 12.08.2011 </w:t>
      </w:r>
      <w:hyperlink r:id="rId20" w:history="1">
        <w:r>
          <w:rPr>
            <w:color w:val="0000FF"/>
          </w:rPr>
          <w:t>N 661</w:t>
        </w:r>
      </w:hyperlink>
      <w:r>
        <w:t>)</w:t>
      </w: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  <w:bookmarkStart w:id="2" w:name="P43"/>
      <w:bookmarkEnd w:id="2"/>
      <w:r>
        <w:t>1. Настоящие Правила определяют порядок предоставления субвенций из федерального бюджета бюджетам субъектов Российской Федерации для выполнения федеральных полномочий на государственную регистрацию актов гражданского состояния (далее - субвенции).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A3305B" w:rsidRDefault="00A3305B">
      <w:pPr>
        <w:pStyle w:val="ConsPlusNormal"/>
        <w:ind w:firstLine="540"/>
        <w:jc w:val="both"/>
      </w:pPr>
      <w:r>
        <w:t xml:space="preserve">2. Утратил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3305B" w:rsidRDefault="00A3305B">
      <w:pPr>
        <w:pStyle w:val="ConsPlusNormal"/>
        <w:ind w:firstLine="540"/>
        <w:jc w:val="both"/>
      </w:pPr>
      <w:r>
        <w:t xml:space="preserve">3. Субвенции предоставляются в соответствии со сводной бюджетной росписью </w:t>
      </w:r>
      <w:r>
        <w:lastRenderedPageBreak/>
        <w:t xml:space="preserve">федерального бюджета в пределах лимитов бюджетных обязательств, предусмотренных в установленном порядке главному распорядителю средств федерального бюджета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3305B" w:rsidRDefault="00A3305B">
      <w:pPr>
        <w:pStyle w:val="ConsPlusNormal"/>
        <w:ind w:firstLine="540"/>
        <w:jc w:val="both"/>
      </w:pPr>
      <w:r>
        <w:t xml:space="preserve">4. Перечисление субвенций из федерального бюджета бюджетам субъектов Российской Федерации осуществляется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A3305B" w:rsidRDefault="00A3305B">
      <w:pPr>
        <w:pStyle w:val="ConsPlusNormal"/>
        <w:ind w:firstLine="540"/>
        <w:jc w:val="both"/>
      </w:pPr>
      <w:r>
        <w:t xml:space="preserve">Абзацы второй - третий утратили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3305B" w:rsidRDefault="00A3305B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в текущем финансовом году остатке субвенций указанный остаток в соответствии с решением Министерства юстиции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2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осуществления расходов бюджета субъекта Российской Федерации, источником финансового обеспечения которых являются субвенции.</w:t>
      </w:r>
      <w:proofErr w:type="gramEnd"/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A3305B" w:rsidRDefault="00A3305B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2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A3305B" w:rsidRDefault="00A3305B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A3305B" w:rsidRDefault="00A3305B">
      <w:pPr>
        <w:pStyle w:val="ConsPlusNormal"/>
        <w:ind w:firstLine="540"/>
        <w:jc w:val="both"/>
      </w:pPr>
      <w:r>
        <w:t xml:space="preserve">5.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3305B" w:rsidRDefault="00A3305B">
      <w:pPr>
        <w:pStyle w:val="ConsPlusNormal"/>
        <w:ind w:firstLine="540"/>
        <w:jc w:val="both"/>
      </w:pPr>
      <w:r>
        <w:t xml:space="preserve">5(1). В случае утверждения в федеральном </w:t>
      </w:r>
      <w:hyperlink r:id="rId31" w:history="1">
        <w:r>
          <w:rPr>
            <w:color w:val="0000FF"/>
          </w:rPr>
          <w:t>законе</w:t>
        </w:r>
      </w:hyperlink>
      <w:r>
        <w:t xml:space="preserve"> о федеральном бюджете на очередной финансовый год и плановый период не распределенной между субъектами Российской Федерации субвенции (далее - нераспределенный резерв) указанные средства направляются бюджетам субъектов Российской Федерации дополнительно на финансовое обеспечение федеральных полномочий на государственную регистрацию актов гражданского состояния.</w:t>
      </w:r>
    </w:p>
    <w:p w:rsidR="00A3305B" w:rsidRDefault="00A3305B">
      <w:pPr>
        <w:pStyle w:val="ConsPlusNormal"/>
        <w:ind w:firstLine="540"/>
        <w:jc w:val="both"/>
      </w:pPr>
      <w:r>
        <w:t xml:space="preserve">При недостаточности субвенций высшее должностное лицо (руководитель высшего исполнительного органа государственной власти) субъекта Российской Федерации обращается в Министерство юстиции Российской Федерации с ходатайством о выделении средств нераспределенного резерва (при этом представляются документы, обосновывающие размер запрашиваемых средств, в соответствии с </w:t>
      </w:r>
      <w:hyperlink r:id="rId32" w:history="1">
        <w:r>
          <w:rPr>
            <w:color w:val="0000FF"/>
          </w:rPr>
          <w:t>перечнем</w:t>
        </w:r>
      </w:hyperlink>
      <w:r>
        <w:t>, утверждаемым Министерством юстиции Российской Федерации).</w:t>
      </w:r>
    </w:p>
    <w:p w:rsidR="00A3305B" w:rsidRDefault="00A3305B">
      <w:pPr>
        <w:pStyle w:val="ConsPlusNormal"/>
        <w:ind w:firstLine="540"/>
        <w:jc w:val="both"/>
      </w:pPr>
      <w:r>
        <w:t>Министерство юстиции Российской Федерации ежеквартально учитывает потребность бюджетов субъектов Российской Федерации в дополнительном финансовом обеспечении федеральных полномочий на государственную регистрацию актов гражданского состояния.</w:t>
      </w:r>
    </w:p>
    <w:p w:rsidR="00A3305B" w:rsidRDefault="00A3305B">
      <w:pPr>
        <w:pStyle w:val="ConsPlusNormal"/>
        <w:ind w:firstLine="540"/>
        <w:jc w:val="both"/>
      </w:pPr>
      <w:r>
        <w:t>Основанием для выделения бюджету субъекта Российской Федерации дополнительных средств нераспределенного резерва является соответствующее решение Министерства юстиции Российской Федерации, принимаемое не позднее 1 октября текущего финансового года.</w:t>
      </w:r>
    </w:p>
    <w:p w:rsidR="00A3305B" w:rsidRDefault="00A3305B">
      <w:pPr>
        <w:pStyle w:val="ConsPlusNormal"/>
        <w:ind w:firstLine="540"/>
        <w:jc w:val="both"/>
      </w:pPr>
      <w:r>
        <w:t>В случае если общий размер запрашиваемых субъектами Российской Федерации дополнительных сре</w:t>
      </w:r>
      <w:proofErr w:type="gramStart"/>
      <w:r>
        <w:t>дств пр</w:t>
      </w:r>
      <w:proofErr w:type="gramEnd"/>
      <w:r>
        <w:t xml:space="preserve">евышает размер нераспределенного резерва, выделение дополнительных средств бюджетам субъектов Российской Федерации осуществляется с учетом показателя бюджетной обеспеченности регионов в соответствии с </w:t>
      </w:r>
      <w:hyperlink r:id="rId33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 на соответствующий финансовый год.</w:t>
      </w:r>
    </w:p>
    <w:p w:rsidR="00A3305B" w:rsidRDefault="00A3305B">
      <w:pPr>
        <w:pStyle w:val="ConsPlusNormal"/>
        <w:jc w:val="both"/>
      </w:pPr>
      <w:r>
        <w:t xml:space="preserve">(п. 5(1) 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05.08.2010 N 606)</w:t>
      </w:r>
    </w:p>
    <w:p w:rsidR="00A3305B" w:rsidRDefault="00A3305B">
      <w:pPr>
        <w:pStyle w:val="ConsPlusNormal"/>
        <w:ind w:firstLine="540"/>
        <w:jc w:val="both"/>
      </w:pPr>
      <w:r>
        <w:t>5(2). Органы исполнительной власти субъектов Российской Федерации самостоятельно определяют перечень и объемы расходов бюджетов субъектов Российской Федерации, связанных с выполнением федеральных полномочий на государственную регистрацию актов гражданского состояния и осуществляемых за счет выделенных субвенций.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5(2)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661)</w:t>
      </w:r>
    </w:p>
    <w:p w:rsidR="00A3305B" w:rsidRDefault="00A3305B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Органы исполнительной власти субъектов Российской Федерации направляют в Министерство финансов Российской Федерации и Министерство юстиции Российской Федерации </w:t>
      </w:r>
      <w:r>
        <w:lastRenderedPageBreak/>
        <w:t>ежеквартально, не позднее 15-го числа месяца, следующего за отчетным периодом, отчет о расходах бюджетов субъектов Российской Федерации, связанных с выполнением федеральных полномочий на государственную регистрацию актов гражданского состояния, источником финансового обеспечения которых являются субвенции.</w:t>
      </w:r>
      <w:proofErr w:type="gramEnd"/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02.02.2006 </w:t>
      </w:r>
      <w:hyperlink r:id="rId36" w:history="1">
        <w:r>
          <w:rPr>
            <w:color w:val="0000FF"/>
          </w:rPr>
          <w:t>N 61</w:t>
        </w:r>
      </w:hyperlink>
      <w:r>
        <w:t xml:space="preserve">, от 08.12.2008 </w:t>
      </w:r>
      <w:hyperlink r:id="rId37" w:history="1">
        <w:r>
          <w:rPr>
            <w:color w:val="0000FF"/>
          </w:rPr>
          <w:t>N 930</w:t>
        </w:r>
      </w:hyperlink>
      <w:r>
        <w:t xml:space="preserve">, от 27.01.2009 </w:t>
      </w:r>
      <w:hyperlink r:id="rId38" w:history="1">
        <w:r>
          <w:rPr>
            <w:color w:val="0000FF"/>
          </w:rPr>
          <w:t>N 36</w:t>
        </w:r>
      </w:hyperlink>
      <w:r>
        <w:t xml:space="preserve">, от 12.08.2011 </w:t>
      </w:r>
      <w:hyperlink r:id="rId39" w:history="1">
        <w:r>
          <w:rPr>
            <w:color w:val="0000FF"/>
          </w:rPr>
          <w:t>N 661</w:t>
        </w:r>
      </w:hyperlink>
      <w:r>
        <w:t>)</w:t>
      </w:r>
    </w:p>
    <w:p w:rsidR="00A3305B" w:rsidRDefault="00A3305B">
      <w:pPr>
        <w:pStyle w:val="ConsPlusNormal"/>
        <w:ind w:firstLine="540"/>
        <w:jc w:val="both"/>
      </w:pPr>
      <w:r>
        <w:t xml:space="preserve">7. </w:t>
      </w:r>
      <w:hyperlink r:id="rId40" w:history="1">
        <w:r>
          <w:rPr>
            <w:color w:val="0000FF"/>
          </w:rPr>
          <w:t>Форма</w:t>
        </w:r>
      </w:hyperlink>
      <w:r>
        <w:t xml:space="preserve"> предоставления сведений о расходах бюджетов субъектов Российской Федерации, связанных с выполнением переданных полномочий на государственную регистрацию актов гражданского состояния, источником финансового обеспечения которых являются субвенции, определяется Министерством финансов Российской Федерации по согласованию с Министерством юстиции Российской Федерации.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02.02.2006 </w:t>
      </w:r>
      <w:hyperlink r:id="rId41" w:history="1">
        <w:r>
          <w:rPr>
            <w:color w:val="0000FF"/>
          </w:rPr>
          <w:t>N 61</w:t>
        </w:r>
      </w:hyperlink>
      <w:r>
        <w:t xml:space="preserve">, от 08.12.2008 </w:t>
      </w:r>
      <w:hyperlink r:id="rId42" w:history="1">
        <w:r>
          <w:rPr>
            <w:color w:val="0000FF"/>
          </w:rPr>
          <w:t>N 930</w:t>
        </w:r>
      </w:hyperlink>
      <w:r>
        <w:t xml:space="preserve">, от 27.01.2009 </w:t>
      </w:r>
      <w:hyperlink r:id="rId43" w:history="1">
        <w:r>
          <w:rPr>
            <w:color w:val="0000FF"/>
          </w:rPr>
          <w:t>N 36</w:t>
        </w:r>
      </w:hyperlink>
      <w:r>
        <w:t xml:space="preserve">, от 12.08.2011 </w:t>
      </w:r>
      <w:hyperlink r:id="rId44" w:history="1">
        <w:r>
          <w:rPr>
            <w:color w:val="0000FF"/>
          </w:rPr>
          <w:t>N 661</w:t>
        </w:r>
      </w:hyperlink>
      <w:r>
        <w:t>)</w:t>
      </w:r>
    </w:p>
    <w:p w:rsidR="00A3305B" w:rsidRDefault="00A3305B">
      <w:pPr>
        <w:pStyle w:val="ConsPlusNormal"/>
        <w:ind w:firstLine="540"/>
        <w:jc w:val="both"/>
      </w:pPr>
      <w:r>
        <w:t xml:space="preserve">8. Утратил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3305B" w:rsidRDefault="00A3305B">
      <w:pPr>
        <w:pStyle w:val="ConsPlusNormal"/>
        <w:ind w:firstLine="540"/>
        <w:jc w:val="both"/>
      </w:pPr>
      <w:r>
        <w:t xml:space="preserve">8(1). В целях контроля за использованием субъектами Российской Федерации субвенций устанавливаются следующие показатели </w:t>
      </w:r>
      <w:proofErr w:type="gramStart"/>
      <w:r>
        <w:t>эффективности деятельности органов государственной власти субъектов Российской Федерации</w:t>
      </w:r>
      <w:proofErr w:type="gramEnd"/>
      <w:r>
        <w:t xml:space="preserve"> по осуществлению переданных полномочий на государственную регистрацию актов гражданского состояния:</w:t>
      </w:r>
    </w:p>
    <w:p w:rsidR="00A3305B" w:rsidRDefault="00A3305B">
      <w:pPr>
        <w:pStyle w:val="ConsPlusNormal"/>
        <w:ind w:firstLine="540"/>
        <w:jc w:val="both"/>
      </w:pPr>
      <w:r>
        <w:t>а) количество зарегистрированных актов гражданского состояния;</w:t>
      </w:r>
    </w:p>
    <w:p w:rsidR="00A3305B" w:rsidRDefault="00A3305B">
      <w:pPr>
        <w:pStyle w:val="ConsPlusNormal"/>
        <w:ind w:firstLine="540"/>
        <w:jc w:val="both"/>
      </w:pPr>
      <w:r>
        <w:t>б) количество совершенных юридически значимых действий;</w:t>
      </w:r>
    </w:p>
    <w:p w:rsidR="00A3305B" w:rsidRDefault="00A3305B">
      <w:pPr>
        <w:pStyle w:val="ConsPlusNormal"/>
        <w:ind w:firstLine="540"/>
        <w:jc w:val="both"/>
      </w:pPr>
      <w:r>
        <w:t>в) сумма государственной пошлины, уплаченная за государственную регистрацию актов гражданского состояния и совершение юридически значимых действий;</w:t>
      </w:r>
    </w:p>
    <w:p w:rsidR="00A3305B" w:rsidRDefault="00A3305B">
      <w:pPr>
        <w:pStyle w:val="ConsPlusNormal"/>
        <w:ind w:firstLine="540"/>
        <w:jc w:val="both"/>
      </w:pPr>
      <w:r>
        <w:t>г) количество органов, осуществляющих государственную регистрацию актов гражданского состояния, в том числе органов местного самоуправления сельских поселений;</w:t>
      </w:r>
    </w:p>
    <w:p w:rsidR="00A3305B" w:rsidRDefault="00A3305B">
      <w:pPr>
        <w:pStyle w:val="ConsPlusNormal"/>
        <w:ind w:firstLine="540"/>
        <w:jc w:val="both"/>
      </w:pPr>
      <w:r>
        <w:t>д) сумма субвенций, предоставленных в отчетном году на осуществление полномочий на государственную регистрацию актов гражданского состояния;</w:t>
      </w:r>
    </w:p>
    <w:p w:rsidR="00A3305B" w:rsidRDefault="00A3305B">
      <w:pPr>
        <w:pStyle w:val="ConsPlusNormal"/>
        <w:ind w:firstLine="540"/>
        <w:jc w:val="both"/>
      </w:pPr>
      <w:r>
        <w:t>е) доля расходов на оплату труда в общем объеме предоставленных субвенций;</w:t>
      </w:r>
    </w:p>
    <w:p w:rsidR="00A3305B" w:rsidRDefault="00A3305B">
      <w:pPr>
        <w:pStyle w:val="ConsPlusNormal"/>
        <w:ind w:firstLine="540"/>
        <w:jc w:val="both"/>
      </w:pPr>
      <w:r>
        <w:t>ж) численность работников, занятых в сфере государственной регистрации актов гражданского состояния, в том числе государственных и муниципальных служащих;</w:t>
      </w:r>
    </w:p>
    <w:p w:rsidR="00A3305B" w:rsidRDefault="00A3305B">
      <w:pPr>
        <w:pStyle w:val="ConsPlusNormal"/>
        <w:ind w:firstLine="540"/>
        <w:jc w:val="both"/>
      </w:pPr>
      <w:r>
        <w:t>з) доля предписаний, вынесенных территориальными органами Министерства юстиции Российской Федерации, в общем количестве проведенных проверок за отчетный период;</w:t>
      </w:r>
    </w:p>
    <w:p w:rsidR="00A3305B" w:rsidRDefault="00A3305B">
      <w:pPr>
        <w:pStyle w:val="ConsPlusNormal"/>
        <w:ind w:firstLine="540"/>
        <w:jc w:val="both"/>
      </w:pPr>
      <w:r>
        <w:t>и) удовлетворенность населения услугами в сфере государственной регистрации актов гражданского состояния (процентов от числа опрошенных).</w:t>
      </w:r>
    </w:p>
    <w:p w:rsidR="00A3305B" w:rsidRDefault="00A3305B">
      <w:pPr>
        <w:pStyle w:val="ConsPlusNormal"/>
        <w:jc w:val="both"/>
      </w:pPr>
      <w:r>
        <w:t xml:space="preserve">(п. 8(1)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661)</w:t>
      </w:r>
    </w:p>
    <w:p w:rsidR="00A3305B" w:rsidRDefault="00A3305B">
      <w:pPr>
        <w:pStyle w:val="ConsPlusNormal"/>
        <w:ind w:firstLine="540"/>
        <w:jc w:val="both"/>
      </w:pPr>
      <w:r>
        <w:t>9. Ответственность за несоблюдение настоящих Правил и достоверность представляемых в Министерство финансов Российской Федерации и Министерство юстиции Российской Федерации сведений возлагается на органы исполнительной власти субъектов Российской Федерации.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02.02.2006 </w:t>
      </w:r>
      <w:hyperlink r:id="rId47" w:history="1">
        <w:r>
          <w:rPr>
            <w:color w:val="0000FF"/>
          </w:rPr>
          <w:t>N 61</w:t>
        </w:r>
      </w:hyperlink>
      <w:r>
        <w:t xml:space="preserve">, от 08.12.2008 </w:t>
      </w:r>
      <w:hyperlink r:id="rId48" w:history="1">
        <w:r>
          <w:rPr>
            <w:color w:val="0000FF"/>
          </w:rPr>
          <w:t>N 930</w:t>
        </w:r>
      </w:hyperlink>
      <w:r>
        <w:t>)</w:t>
      </w:r>
    </w:p>
    <w:p w:rsidR="00A3305B" w:rsidRDefault="00A3305B">
      <w:pPr>
        <w:pStyle w:val="ConsPlusNormal"/>
        <w:ind w:firstLine="540"/>
        <w:jc w:val="both"/>
      </w:pPr>
      <w:r>
        <w:t>10. В случае нарушения условий предоставления субвенций, установленных настоящими Правилами, соответствующие средства взыскиваются в федеральный бюджет в порядке, установленном законодательством Российской Федерации.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A3305B" w:rsidRDefault="00A3305B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связанных с выполнением переданных полномочий на государственную регистрацию актов гражданского состояния, источником финансового обеспечения которых являются субвенции, возлагается на Федеральную службу финансово-бюджетного надзора и Министерство юстиции Российской Федерации.</w:t>
      </w:r>
    </w:p>
    <w:p w:rsidR="00A3305B" w:rsidRDefault="00A330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02.02.2006 </w:t>
      </w:r>
      <w:hyperlink r:id="rId50" w:history="1">
        <w:r>
          <w:rPr>
            <w:color w:val="0000FF"/>
          </w:rPr>
          <w:t>N 61</w:t>
        </w:r>
      </w:hyperlink>
      <w:r>
        <w:t xml:space="preserve">, от 08.12.2008 </w:t>
      </w:r>
      <w:hyperlink r:id="rId51" w:history="1">
        <w:r>
          <w:rPr>
            <w:color w:val="0000FF"/>
          </w:rPr>
          <w:t>N 930</w:t>
        </w:r>
      </w:hyperlink>
      <w:r>
        <w:t xml:space="preserve">, от 27.01.2009 </w:t>
      </w:r>
      <w:hyperlink r:id="rId52" w:history="1">
        <w:r>
          <w:rPr>
            <w:color w:val="0000FF"/>
          </w:rPr>
          <w:t>N 36</w:t>
        </w:r>
      </w:hyperlink>
      <w:r>
        <w:t xml:space="preserve">, от 12.08.2011 </w:t>
      </w:r>
      <w:hyperlink r:id="rId53" w:history="1">
        <w:r>
          <w:rPr>
            <w:color w:val="0000FF"/>
          </w:rPr>
          <w:t>N 661</w:t>
        </w:r>
      </w:hyperlink>
      <w:r>
        <w:t>)</w:t>
      </w: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ind w:firstLine="540"/>
        <w:jc w:val="both"/>
      </w:pPr>
    </w:p>
    <w:p w:rsidR="00A3305B" w:rsidRDefault="00A330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7885" w:rsidRDefault="00787885"/>
    <w:sectPr w:rsidR="00787885" w:rsidSect="00CC0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5B"/>
    <w:rsid w:val="00787885"/>
    <w:rsid w:val="00A3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3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30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3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30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F466C8183FCA1E10C6849D20779ACC8D9251FDB40B151973DCE5E74F2176D41EFC7BB21006EF039UCWCM" TargetMode="External"/><Relationship Id="rId18" Type="http://schemas.openxmlformats.org/officeDocument/2006/relationships/hyperlink" Target="consultantplus://offline/ref=7F466C8183FCA1E10C6849D20779ACC8D9251AD947BD51973DCE5E74F2176D41EFC7BB21006EF03BUCWDM" TargetMode="External"/><Relationship Id="rId26" Type="http://schemas.openxmlformats.org/officeDocument/2006/relationships/hyperlink" Target="consultantplus://offline/ref=7F466C8183FCA1E10C6849D20779ACC8DA2D1FD346B351973DCE5E74F2176D41EFC7BB21006CF933UCWCM" TargetMode="External"/><Relationship Id="rId39" Type="http://schemas.openxmlformats.org/officeDocument/2006/relationships/hyperlink" Target="consultantplus://offline/ref=7F466C8183FCA1E10C6849D20779ACC8D92C17D940B351973DCE5E74F2176D41EFC7BB21006EF03AUCW5M" TargetMode="External"/><Relationship Id="rId21" Type="http://schemas.openxmlformats.org/officeDocument/2006/relationships/hyperlink" Target="consultantplus://offline/ref=7F466C8183FCA1E10C6849D20779ACC8D9251FDB40B151973DCE5E74F2176D41EFC7BB21006EF038UCW4M" TargetMode="External"/><Relationship Id="rId34" Type="http://schemas.openxmlformats.org/officeDocument/2006/relationships/hyperlink" Target="consultantplus://offline/ref=7F466C8183FCA1E10C6849D20779ACC8D92D1CDF40B151973DCE5E74F2176D41EFC7BB21006EF03BUCW1M" TargetMode="External"/><Relationship Id="rId42" Type="http://schemas.openxmlformats.org/officeDocument/2006/relationships/hyperlink" Target="consultantplus://offline/ref=7F466C8183FCA1E10C6849D20779ACC8D92419D844B151973DCE5E74F2176D41EFC7BB21006EF03FUCW4M" TargetMode="External"/><Relationship Id="rId47" Type="http://schemas.openxmlformats.org/officeDocument/2006/relationships/hyperlink" Target="consultantplus://offline/ref=7F466C8183FCA1E10C6849D20779ACC8DA2D1CDE48B051973DCE5E74F2176D41EFC7BB21006EF039UCW2M" TargetMode="External"/><Relationship Id="rId50" Type="http://schemas.openxmlformats.org/officeDocument/2006/relationships/hyperlink" Target="consultantplus://offline/ref=7F466C8183FCA1E10C6849D20779ACC8DA2D1CDE48B051973DCE5E74F2176D41EFC7BB21006EF039UCW2M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7F466C8183FCA1E10C6849D20779ACC8D92419D844B151973DCE5E74F2176D41EFC7BB21006EF038UCWDM" TargetMode="External"/><Relationship Id="rId12" Type="http://schemas.openxmlformats.org/officeDocument/2006/relationships/hyperlink" Target="consultantplus://offline/ref=7F466C8183FCA1E10C6849D20779ACC8D9241AD347B751973DCE5E74F2176D41EFC7BB21006EF53FUCW3M" TargetMode="External"/><Relationship Id="rId17" Type="http://schemas.openxmlformats.org/officeDocument/2006/relationships/hyperlink" Target="consultantplus://offline/ref=7F466C8183FCA1E10C6849D20779ACC8D9251FDB40B151973DCE5E74F2176D41EFC7BB21006EF039UCWDM" TargetMode="External"/><Relationship Id="rId25" Type="http://schemas.openxmlformats.org/officeDocument/2006/relationships/hyperlink" Target="consultantplus://offline/ref=7F466C8183FCA1E10C6849D20779ACC8D9251FDB40B151973DCE5E74F2176D41EFC7BB21006EF038UCW1M" TargetMode="External"/><Relationship Id="rId33" Type="http://schemas.openxmlformats.org/officeDocument/2006/relationships/hyperlink" Target="consultantplus://offline/ref=7F466C8183FCA1E10C6849D20779ACC8D9251EDD43BC51973DCE5E74F2176D41EFC7BB21006EF239UCW7M" TargetMode="External"/><Relationship Id="rId38" Type="http://schemas.openxmlformats.org/officeDocument/2006/relationships/hyperlink" Target="consultantplus://offline/ref=7F466C8183FCA1E10C6849D20779ACC8D9251FDB40B151973DCE5E74F2176D41EFC7BB21006EF038UCW3M" TargetMode="External"/><Relationship Id="rId46" Type="http://schemas.openxmlformats.org/officeDocument/2006/relationships/hyperlink" Target="consultantplus://offline/ref=7F466C8183FCA1E10C6849D20779ACC8D92C17D940B351973DCE5E74F2176D41EFC7BB21006EF03AUCW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F466C8183FCA1E10C6849D20779ACC8D92419D844B151973DCE5E74F2176D41EFC7BB21006EF038UCWDM" TargetMode="External"/><Relationship Id="rId20" Type="http://schemas.openxmlformats.org/officeDocument/2006/relationships/hyperlink" Target="consultantplus://offline/ref=7F466C8183FCA1E10C6849D20779ACC8D92C17D940B351973DCE5E74F2176D41EFC7BB21006EF03BUCW1M" TargetMode="External"/><Relationship Id="rId29" Type="http://schemas.openxmlformats.org/officeDocument/2006/relationships/hyperlink" Target="consultantplus://offline/ref=7F466C8183FCA1E10C6849D20779ACC8D9251AD947BD51973DCE5E74F2176D41EFC7BB21006EF03AUCW5M" TargetMode="External"/><Relationship Id="rId41" Type="http://schemas.openxmlformats.org/officeDocument/2006/relationships/hyperlink" Target="consultantplus://offline/ref=7F466C8183FCA1E10C6849D20779ACC8DA2D1CDE48B051973DCE5E74F2176D41EFC7BB21006EF039UCW7M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466C8183FCA1E10C6849D20779ACC8D92519D842B551973DCE5E74F2176D41EFC7BB21006EF03DUCW2M" TargetMode="External"/><Relationship Id="rId11" Type="http://schemas.openxmlformats.org/officeDocument/2006/relationships/hyperlink" Target="consultantplus://offline/ref=7F466C8183FCA1E10C6849D20779ACC8D92C17D940B351973DCE5E74F2176D41EFC7BB21006EF03BUCW1M" TargetMode="External"/><Relationship Id="rId24" Type="http://schemas.openxmlformats.org/officeDocument/2006/relationships/hyperlink" Target="consultantplus://offline/ref=7F466C8183FCA1E10C6849D20779ACC8D9251FDB40B151973DCE5E74F2176D41EFC7BB21006EF038UCW7M" TargetMode="External"/><Relationship Id="rId32" Type="http://schemas.openxmlformats.org/officeDocument/2006/relationships/hyperlink" Target="consultantplus://offline/ref=7F466C8183FCA1E10C6849D20779ACC8D92D19D848B651973DCE5E74F2176D41EFC7BB21006EF03BUCWDM" TargetMode="External"/><Relationship Id="rId37" Type="http://schemas.openxmlformats.org/officeDocument/2006/relationships/hyperlink" Target="consultantplus://offline/ref=7F466C8183FCA1E10C6849D20779ACC8D92419D844B151973DCE5E74F2176D41EFC7BB21006EF03FUCW4M" TargetMode="External"/><Relationship Id="rId40" Type="http://schemas.openxmlformats.org/officeDocument/2006/relationships/hyperlink" Target="consultantplus://offline/ref=7F466C8183FCA1E10C6849D20779ACC8DE2F1DDE47BE0C9D35975276F5183256E88EB720006EF0U3W2M" TargetMode="External"/><Relationship Id="rId45" Type="http://schemas.openxmlformats.org/officeDocument/2006/relationships/hyperlink" Target="consultantplus://offline/ref=7F466C8183FCA1E10C6849D20779ACC8D9251FDB40B151973DCE5E74F2176D41EFC7BB21006EF038UCWDM" TargetMode="External"/><Relationship Id="rId53" Type="http://schemas.openxmlformats.org/officeDocument/2006/relationships/hyperlink" Target="consultantplus://offline/ref=7F466C8183FCA1E10C6849D20779ACC8D92C17D940B351973DCE5E74F2176D41EFC7BB21006EF039UCW0M" TargetMode="External"/><Relationship Id="rId5" Type="http://schemas.openxmlformats.org/officeDocument/2006/relationships/hyperlink" Target="consultantplus://offline/ref=7F466C8183FCA1E10C6849D20779ACC8DA2D1CDE48B051973DCE5E74F2176D41EFC7BB21006EF039UCW6M" TargetMode="External"/><Relationship Id="rId15" Type="http://schemas.openxmlformats.org/officeDocument/2006/relationships/hyperlink" Target="consultantplus://offline/ref=7F466C8183FCA1E10C6849D20779ACC8D92519D842B551973DCE5E74F2176D41EFC7BB21006EF03DUCW2M" TargetMode="External"/><Relationship Id="rId23" Type="http://schemas.openxmlformats.org/officeDocument/2006/relationships/hyperlink" Target="consultantplus://offline/ref=7F466C8183FCA1E10C6849D20779ACC8D9241CDB44BD51973DCE5E74F2176D41EFC7BB21006EF03AUCWCM" TargetMode="External"/><Relationship Id="rId28" Type="http://schemas.openxmlformats.org/officeDocument/2006/relationships/hyperlink" Target="consultantplus://offline/ref=7F466C8183FCA1E10C6849D20779ACC8DA2D1DDF49BD51973DCE5E74F2176D41EFC7BB21006EF03FUCWDM" TargetMode="External"/><Relationship Id="rId36" Type="http://schemas.openxmlformats.org/officeDocument/2006/relationships/hyperlink" Target="consultantplus://offline/ref=7F466C8183FCA1E10C6849D20779ACC8DA2D1CDE48B051973DCE5E74F2176D41EFC7BB21006EF039UCW7M" TargetMode="External"/><Relationship Id="rId49" Type="http://schemas.openxmlformats.org/officeDocument/2006/relationships/hyperlink" Target="consultantplus://offline/ref=7F466C8183FCA1E10C6849D20779ACC8D9251FDB40B151973DCE5E74F2176D41EFC7BB21006EF03FUCW4M" TargetMode="External"/><Relationship Id="rId10" Type="http://schemas.openxmlformats.org/officeDocument/2006/relationships/hyperlink" Target="consultantplus://offline/ref=7F466C8183FCA1E10C6849D20779ACC8D92D1CDF40B151973DCE5E74F2176D41EFC7BB21006EF03BUCW1M" TargetMode="External"/><Relationship Id="rId19" Type="http://schemas.openxmlformats.org/officeDocument/2006/relationships/hyperlink" Target="consultantplus://offline/ref=7F466C8183FCA1E10C6849D20779ACC8D92D1CDF40B151973DCE5E74F2176D41EFC7BB21006EF03BUCW1M" TargetMode="External"/><Relationship Id="rId31" Type="http://schemas.openxmlformats.org/officeDocument/2006/relationships/hyperlink" Target="consultantplus://offline/ref=7F466C8183FCA1E10C6849D20779ACC8D12E1CDD44BE0C9D35975276F5183256E88EB720006EF0U3W9M" TargetMode="External"/><Relationship Id="rId44" Type="http://schemas.openxmlformats.org/officeDocument/2006/relationships/hyperlink" Target="consultantplus://offline/ref=7F466C8183FCA1E10C6849D20779ACC8D92C17D940B351973DCE5E74F2176D41EFC7BB21006EF03AUCW6M" TargetMode="External"/><Relationship Id="rId52" Type="http://schemas.openxmlformats.org/officeDocument/2006/relationships/hyperlink" Target="consultantplus://offline/ref=7F466C8183FCA1E10C6849D20779ACC8D9251FDB40B151973DCE5E74F2176D41EFC7BB21006EF03FUCW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466C8183FCA1E10C6849D20779ACC8D9251AD947BD51973DCE5E74F2176D41EFC7BB21006EF03BUCWDM" TargetMode="External"/><Relationship Id="rId14" Type="http://schemas.openxmlformats.org/officeDocument/2006/relationships/hyperlink" Target="consultantplus://offline/ref=7F466C8183FCA1E10C6849D20779ACC8DA2D1CDE48B051973DCE5E74F2176D41EFC7BB21006EF039UCW6M" TargetMode="External"/><Relationship Id="rId22" Type="http://schemas.openxmlformats.org/officeDocument/2006/relationships/hyperlink" Target="consultantplus://offline/ref=7F466C8183FCA1E10C6849D20779ACC8D9251FDB40B151973DCE5E74F2176D41EFC7BB21006EF038UCW5M" TargetMode="External"/><Relationship Id="rId27" Type="http://schemas.openxmlformats.org/officeDocument/2006/relationships/hyperlink" Target="consultantplus://offline/ref=7F466C8183FCA1E10C6849D20779ACC8D9251AD947BD51973DCE5E74F2176D41EFC7BB21006EF03BUCWDM" TargetMode="External"/><Relationship Id="rId30" Type="http://schemas.openxmlformats.org/officeDocument/2006/relationships/hyperlink" Target="consultantplus://offline/ref=7F466C8183FCA1E10C6849D20779ACC8D9251FDB40B151973DCE5E74F2176D41EFC7BB21006EF038UCW2M" TargetMode="External"/><Relationship Id="rId35" Type="http://schemas.openxmlformats.org/officeDocument/2006/relationships/hyperlink" Target="consultantplus://offline/ref=7F466C8183FCA1E10C6849D20779ACC8D92C17D940B351973DCE5E74F2176D41EFC7BB21006EF03BUCWDM" TargetMode="External"/><Relationship Id="rId43" Type="http://schemas.openxmlformats.org/officeDocument/2006/relationships/hyperlink" Target="consultantplus://offline/ref=7F466C8183FCA1E10C6849D20779ACC8D9251FDB40B151973DCE5E74F2176D41EFC7BB21006EF038UCWCM" TargetMode="External"/><Relationship Id="rId48" Type="http://schemas.openxmlformats.org/officeDocument/2006/relationships/hyperlink" Target="consultantplus://offline/ref=7F466C8183FCA1E10C6849D20779ACC8D92419D844B151973DCE5E74F2176D41EFC7BB21006EF03FUCW0M" TargetMode="External"/><Relationship Id="rId8" Type="http://schemas.openxmlformats.org/officeDocument/2006/relationships/hyperlink" Target="consultantplus://offline/ref=7F466C8183FCA1E10C6849D20779ACC8D9251FDB40B151973DCE5E74F2176D41EFC7BB21006EF039UCW3M" TargetMode="External"/><Relationship Id="rId51" Type="http://schemas.openxmlformats.org/officeDocument/2006/relationships/hyperlink" Target="consultantplus://offline/ref=7F466C8183FCA1E10C6849D20779ACC8D92419D844B151973DCE5E74F2176D41EFC7BB21006EF03FUCW0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2420</Words>
  <Characters>13796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2016-11-17T12:22:00Z</dcterms:created>
  <dcterms:modified xsi:type="dcterms:W3CDTF">2016-11-17T12:22:00Z</dcterms:modified>
</cp:coreProperties>
</file>