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AB5" w:rsidRDefault="00572AB5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572AB5" w:rsidRDefault="00572AB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72AB5" w:rsidRDefault="00572AB5">
      <w:pPr>
        <w:pStyle w:val="ConsPlusTitle"/>
        <w:jc w:val="center"/>
      </w:pPr>
    </w:p>
    <w:p w:rsidR="00572AB5" w:rsidRDefault="00572AB5">
      <w:pPr>
        <w:pStyle w:val="ConsPlusTitle"/>
        <w:jc w:val="center"/>
      </w:pPr>
      <w:r>
        <w:t>ПОСТАНОВЛЕНИЕ</w:t>
      </w:r>
    </w:p>
    <w:p w:rsidR="00572AB5" w:rsidRDefault="00572AB5">
      <w:pPr>
        <w:pStyle w:val="ConsPlusTitle"/>
        <w:jc w:val="center"/>
      </w:pPr>
      <w:r>
        <w:t>от 21 июля 2014 г. N 685</w:t>
      </w:r>
    </w:p>
    <w:p w:rsidR="00572AB5" w:rsidRDefault="00572AB5">
      <w:pPr>
        <w:pStyle w:val="ConsPlusTitle"/>
        <w:jc w:val="center"/>
      </w:pPr>
    </w:p>
    <w:p w:rsidR="00572AB5" w:rsidRDefault="00572AB5">
      <w:pPr>
        <w:pStyle w:val="ConsPlusTitle"/>
        <w:jc w:val="center"/>
      </w:pPr>
      <w:r>
        <w:t>ОБ УТВЕРЖДЕНИИ ПРАВИЛ</w:t>
      </w:r>
    </w:p>
    <w:p w:rsidR="00572AB5" w:rsidRDefault="00572AB5">
      <w:pPr>
        <w:pStyle w:val="ConsPlusTitle"/>
        <w:jc w:val="center"/>
      </w:pPr>
      <w:r>
        <w:t>ПРЕДОСТАВЛЕНИЯ ИЗ ФЕДЕРАЛЬНОГО БЮДЖЕТА ГРАНТОВ В ФОРМЕ</w:t>
      </w:r>
    </w:p>
    <w:p w:rsidR="00572AB5" w:rsidRDefault="00572AB5">
      <w:pPr>
        <w:pStyle w:val="ConsPlusTitle"/>
        <w:jc w:val="center"/>
      </w:pPr>
      <w:r>
        <w:t xml:space="preserve">СУБСИДИЙ ОРГАНИЗАЦИЯМ, ОСУЩЕСТВЛЯЮЩИМ </w:t>
      </w:r>
      <w:proofErr w:type="gramStart"/>
      <w:r>
        <w:t>ОБРАЗОВАТЕЛЬНУЮ</w:t>
      </w:r>
      <w:proofErr w:type="gramEnd"/>
    </w:p>
    <w:p w:rsidR="00572AB5" w:rsidRDefault="00572AB5">
      <w:pPr>
        <w:pStyle w:val="ConsPlusTitle"/>
        <w:jc w:val="center"/>
      </w:pPr>
      <w:r>
        <w:t>ДЕЯТЕЛЬНОСТЬ ПО ОБРАЗОВАТЕЛЬНЫМ ПРОГРАММАМ СРЕДНЕГО</w:t>
      </w:r>
    </w:p>
    <w:p w:rsidR="00572AB5" w:rsidRDefault="00572AB5">
      <w:pPr>
        <w:pStyle w:val="ConsPlusTitle"/>
        <w:jc w:val="center"/>
      </w:pPr>
      <w:r>
        <w:t xml:space="preserve">ПРОФЕССИОНАЛЬНОГО И ВЫСШЕГО ОБРАЗОВАНИЯ, </w:t>
      </w:r>
      <w:proofErr w:type="gramStart"/>
      <w:r>
        <w:t>НАХОДЯЩИМСЯ</w:t>
      </w:r>
      <w:proofErr w:type="gramEnd"/>
    </w:p>
    <w:p w:rsidR="00572AB5" w:rsidRDefault="00572AB5">
      <w:pPr>
        <w:pStyle w:val="ConsPlusTitle"/>
        <w:jc w:val="center"/>
      </w:pPr>
      <w:r>
        <w:t>В ВЕДЕНИИ ОРГАНОВ ГОСУДАРСТВЕННОЙ ВЛАСТИ СУБЪЕКТОВ</w:t>
      </w:r>
    </w:p>
    <w:p w:rsidR="00572AB5" w:rsidRDefault="00572AB5">
      <w:pPr>
        <w:pStyle w:val="ConsPlusTitle"/>
        <w:jc w:val="center"/>
      </w:pPr>
      <w:r>
        <w:t>РОССИЙСКОЙ ФЕДЕРАЦИИ ИЛИ ОРГАНОВ МЕСТНОГО САМОУПРАВЛЕНИЯ,</w:t>
      </w:r>
    </w:p>
    <w:p w:rsidR="00572AB5" w:rsidRDefault="00572AB5">
      <w:pPr>
        <w:pStyle w:val="ConsPlusTitle"/>
        <w:jc w:val="center"/>
      </w:pPr>
      <w:r>
        <w:t xml:space="preserve">НА ФИНАНСОВОЕ ОБЕСПЕЧЕНИЕ ОБУЧЕНИЯ ГРАЖДАН </w:t>
      </w:r>
      <w:proofErr w:type="gramStart"/>
      <w:r>
        <w:t>РОССИЙСКОЙ</w:t>
      </w:r>
      <w:proofErr w:type="gramEnd"/>
    </w:p>
    <w:p w:rsidR="00572AB5" w:rsidRDefault="00572AB5">
      <w:pPr>
        <w:pStyle w:val="ConsPlusTitle"/>
        <w:jc w:val="center"/>
      </w:pPr>
      <w:r>
        <w:t xml:space="preserve">ФЕДЕРАЦИИ ПО </w:t>
      </w:r>
      <w:proofErr w:type="gramStart"/>
      <w:r>
        <w:t>ИМЕЮЩИМ</w:t>
      </w:r>
      <w:proofErr w:type="gramEnd"/>
      <w:r>
        <w:t xml:space="preserve"> ГОСУДАРСТВЕННУЮ АККРЕДИТАЦИЮ</w:t>
      </w:r>
    </w:p>
    <w:p w:rsidR="00572AB5" w:rsidRDefault="00572AB5">
      <w:pPr>
        <w:pStyle w:val="ConsPlusTitle"/>
        <w:jc w:val="center"/>
      </w:pPr>
      <w:r>
        <w:t>ОБРАЗОВАТЕЛЬНЫМ ПРОГРАММАМ СРЕДНЕГО ПРОФЕССИОНАЛЬНОГО</w:t>
      </w:r>
    </w:p>
    <w:p w:rsidR="00572AB5" w:rsidRDefault="00572AB5">
      <w:pPr>
        <w:pStyle w:val="ConsPlusTitle"/>
        <w:jc w:val="center"/>
      </w:pPr>
      <w:r>
        <w:t>И ВЫСШЕГО ОБРАЗОВАНИЯ ПО ПРОФЕССИЯМ, СПЕЦИАЛЬНОСТЯМ</w:t>
      </w:r>
    </w:p>
    <w:p w:rsidR="00572AB5" w:rsidRDefault="00572AB5">
      <w:pPr>
        <w:pStyle w:val="ConsPlusTitle"/>
        <w:jc w:val="center"/>
      </w:pPr>
      <w:r>
        <w:t>И НАПРАВЛЕНИЯМ ПОДГОТОВКИ</w:t>
      </w:r>
    </w:p>
    <w:p w:rsidR="00572AB5" w:rsidRDefault="00572AB5">
      <w:pPr>
        <w:pStyle w:val="ConsPlusNormal"/>
        <w:jc w:val="center"/>
      </w:pPr>
      <w:r>
        <w:t>Список изменяющих документов</w:t>
      </w:r>
    </w:p>
    <w:p w:rsidR="00572AB5" w:rsidRDefault="00572AB5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72AB5" w:rsidRDefault="00572AB5">
      <w:pPr>
        <w:pStyle w:val="ConsPlusNormal"/>
        <w:jc w:val="center"/>
      </w:pPr>
    </w:p>
    <w:p w:rsidR="00572AB5" w:rsidRDefault="00572AB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72AB5" w:rsidRDefault="00572AB5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грантов в форме субсидий организациям, осуществляющим образовательную деятельность по образовательным программам среднего профессионального и высшего образования, находящимся в ведении органов государственной власти субъектов Российской Федерации или органов местного самоуправления, на финансовое обеспечение обучения граждан Российской Федерации по имеющим государственную аккредитацию образовательным программам среднего профессионального и высшего образования по профессиям, специальностям и направлениям подготовки.</w:t>
      </w:r>
      <w:proofErr w:type="gramEnd"/>
    </w:p>
    <w:p w:rsidR="00572AB5" w:rsidRDefault="00572AB5">
      <w:pPr>
        <w:pStyle w:val="ConsPlusNormal"/>
        <w:ind w:firstLine="540"/>
        <w:jc w:val="both"/>
      </w:pPr>
    </w:p>
    <w:p w:rsidR="00572AB5" w:rsidRDefault="00572AB5">
      <w:pPr>
        <w:pStyle w:val="ConsPlusNormal"/>
        <w:jc w:val="right"/>
      </w:pPr>
      <w:r>
        <w:t>Председатель Правительства</w:t>
      </w:r>
    </w:p>
    <w:p w:rsidR="00572AB5" w:rsidRDefault="00572AB5">
      <w:pPr>
        <w:pStyle w:val="ConsPlusNormal"/>
        <w:jc w:val="right"/>
      </w:pPr>
      <w:r>
        <w:t>Российской Федерации</w:t>
      </w:r>
    </w:p>
    <w:p w:rsidR="00572AB5" w:rsidRDefault="00572AB5">
      <w:pPr>
        <w:pStyle w:val="ConsPlusNormal"/>
        <w:jc w:val="right"/>
      </w:pPr>
      <w:r>
        <w:t>Д.МЕДВЕДЕВ</w:t>
      </w:r>
    </w:p>
    <w:p w:rsidR="00572AB5" w:rsidRDefault="00572AB5">
      <w:pPr>
        <w:pStyle w:val="ConsPlusNormal"/>
        <w:ind w:firstLine="540"/>
        <w:jc w:val="both"/>
      </w:pPr>
    </w:p>
    <w:p w:rsidR="00572AB5" w:rsidRDefault="00572AB5">
      <w:pPr>
        <w:pStyle w:val="ConsPlusNormal"/>
        <w:ind w:firstLine="540"/>
        <w:jc w:val="both"/>
      </w:pPr>
    </w:p>
    <w:p w:rsidR="00572AB5" w:rsidRDefault="00572AB5">
      <w:pPr>
        <w:pStyle w:val="ConsPlusNormal"/>
        <w:ind w:firstLine="540"/>
        <w:jc w:val="both"/>
      </w:pPr>
    </w:p>
    <w:p w:rsidR="00572AB5" w:rsidRDefault="00572AB5">
      <w:pPr>
        <w:pStyle w:val="ConsPlusNormal"/>
        <w:ind w:firstLine="540"/>
        <w:jc w:val="both"/>
      </w:pPr>
    </w:p>
    <w:p w:rsidR="00572AB5" w:rsidRDefault="00572AB5">
      <w:pPr>
        <w:pStyle w:val="ConsPlusNormal"/>
        <w:ind w:firstLine="540"/>
        <w:jc w:val="both"/>
      </w:pPr>
    </w:p>
    <w:p w:rsidR="00572AB5" w:rsidRDefault="00572AB5">
      <w:pPr>
        <w:pStyle w:val="ConsPlusNormal"/>
        <w:jc w:val="right"/>
        <w:outlineLvl w:val="0"/>
      </w:pPr>
      <w:r>
        <w:t>Утверждены</w:t>
      </w:r>
    </w:p>
    <w:p w:rsidR="00572AB5" w:rsidRDefault="00572AB5">
      <w:pPr>
        <w:pStyle w:val="ConsPlusNormal"/>
        <w:jc w:val="right"/>
      </w:pPr>
      <w:r>
        <w:t>постановлением Правительства</w:t>
      </w:r>
    </w:p>
    <w:p w:rsidR="00572AB5" w:rsidRDefault="00572AB5">
      <w:pPr>
        <w:pStyle w:val="ConsPlusNormal"/>
        <w:jc w:val="right"/>
      </w:pPr>
      <w:r>
        <w:t>Российской Федерации</w:t>
      </w:r>
    </w:p>
    <w:p w:rsidR="00572AB5" w:rsidRDefault="00572AB5">
      <w:pPr>
        <w:pStyle w:val="ConsPlusNormal"/>
        <w:jc w:val="right"/>
      </w:pPr>
      <w:r>
        <w:t>от 21 июля 2014 г. N 685</w:t>
      </w:r>
    </w:p>
    <w:p w:rsidR="00572AB5" w:rsidRDefault="00572AB5">
      <w:pPr>
        <w:pStyle w:val="ConsPlusNormal"/>
        <w:jc w:val="center"/>
      </w:pPr>
    </w:p>
    <w:p w:rsidR="00572AB5" w:rsidRDefault="00572AB5">
      <w:pPr>
        <w:pStyle w:val="ConsPlusTitle"/>
        <w:jc w:val="center"/>
      </w:pPr>
      <w:bookmarkStart w:id="1" w:name="P37"/>
      <w:bookmarkEnd w:id="1"/>
      <w:r>
        <w:t>ПРАВИЛА</w:t>
      </w:r>
    </w:p>
    <w:p w:rsidR="00572AB5" w:rsidRDefault="00572AB5">
      <w:pPr>
        <w:pStyle w:val="ConsPlusTitle"/>
        <w:jc w:val="center"/>
      </w:pPr>
      <w:r>
        <w:t>ПРЕДОСТАВЛЕНИЯ ИЗ ФЕДЕРАЛЬНОГО БЮДЖЕТА ГРАНТОВ В ФОРМЕ</w:t>
      </w:r>
    </w:p>
    <w:p w:rsidR="00572AB5" w:rsidRDefault="00572AB5">
      <w:pPr>
        <w:pStyle w:val="ConsPlusTitle"/>
        <w:jc w:val="center"/>
      </w:pPr>
      <w:r>
        <w:t xml:space="preserve">СУБСИДИЙ ОРГАНИЗАЦИЯМ, ОСУЩЕСТВЛЯЮЩИМ </w:t>
      </w:r>
      <w:proofErr w:type="gramStart"/>
      <w:r>
        <w:t>ОБРАЗОВАТЕЛЬНУЮ</w:t>
      </w:r>
      <w:proofErr w:type="gramEnd"/>
    </w:p>
    <w:p w:rsidR="00572AB5" w:rsidRDefault="00572AB5">
      <w:pPr>
        <w:pStyle w:val="ConsPlusTitle"/>
        <w:jc w:val="center"/>
      </w:pPr>
      <w:r>
        <w:t>ДЕЯТЕЛЬНОСТЬ ПО ОБРАЗОВАТЕЛЬНЫМ ПРОГРАММАМ СРЕДНЕГО</w:t>
      </w:r>
    </w:p>
    <w:p w:rsidR="00572AB5" w:rsidRDefault="00572AB5">
      <w:pPr>
        <w:pStyle w:val="ConsPlusTitle"/>
        <w:jc w:val="center"/>
      </w:pPr>
      <w:r>
        <w:t xml:space="preserve">ПРОФЕССИОНАЛЬНОГО И ВЫСШЕГО ОБРАЗОВАНИЯ, </w:t>
      </w:r>
      <w:proofErr w:type="gramStart"/>
      <w:r>
        <w:t>НАХОДЯЩИМСЯ</w:t>
      </w:r>
      <w:proofErr w:type="gramEnd"/>
    </w:p>
    <w:p w:rsidR="00572AB5" w:rsidRDefault="00572AB5">
      <w:pPr>
        <w:pStyle w:val="ConsPlusTitle"/>
        <w:jc w:val="center"/>
      </w:pPr>
      <w:r>
        <w:t>В ВЕДЕНИИ ОРГАНОВ ГОСУДАРСТВЕННОЙ ВЛАСТИ СУБЪЕКТОВ</w:t>
      </w:r>
    </w:p>
    <w:p w:rsidR="00572AB5" w:rsidRDefault="00572AB5">
      <w:pPr>
        <w:pStyle w:val="ConsPlusTitle"/>
        <w:jc w:val="center"/>
      </w:pPr>
      <w:r>
        <w:t>РОССИЙСКОЙ ФЕДЕРАЦИИ ИЛИ ОРГАНОВ МЕСТНОГО САМОУПРАВЛЕНИЯ,</w:t>
      </w:r>
    </w:p>
    <w:p w:rsidR="00572AB5" w:rsidRDefault="00572AB5">
      <w:pPr>
        <w:pStyle w:val="ConsPlusTitle"/>
        <w:jc w:val="center"/>
      </w:pPr>
      <w:r>
        <w:t xml:space="preserve">НА ФИНАНСОВОЕ ОБЕСПЕЧЕНИЕ ОБУЧЕНИЯ ГРАЖДАН </w:t>
      </w:r>
      <w:proofErr w:type="gramStart"/>
      <w:r>
        <w:t>РОССИЙСКОЙ</w:t>
      </w:r>
      <w:proofErr w:type="gramEnd"/>
    </w:p>
    <w:p w:rsidR="00572AB5" w:rsidRDefault="00572AB5">
      <w:pPr>
        <w:pStyle w:val="ConsPlusTitle"/>
        <w:jc w:val="center"/>
      </w:pPr>
      <w:r>
        <w:t xml:space="preserve">ФЕДЕРАЦИИ ПО </w:t>
      </w:r>
      <w:proofErr w:type="gramStart"/>
      <w:r>
        <w:t>ИМЕЮЩИМ</w:t>
      </w:r>
      <w:proofErr w:type="gramEnd"/>
      <w:r>
        <w:t xml:space="preserve"> ГОСУДАРСТВЕННУЮ АККРЕДИТАЦИЮ</w:t>
      </w:r>
    </w:p>
    <w:p w:rsidR="00572AB5" w:rsidRDefault="00572AB5">
      <w:pPr>
        <w:pStyle w:val="ConsPlusTitle"/>
        <w:jc w:val="center"/>
      </w:pPr>
      <w:r>
        <w:t>ОБРАЗОВАТЕЛЬНЫМ ПРОГРАММАМ СРЕДНЕГО ПРОФЕССИОНАЛЬНОГО</w:t>
      </w:r>
    </w:p>
    <w:p w:rsidR="00572AB5" w:rsidRDefault="00572AB5">
      <w:pPr>
        <w:pStyle w:val="ConsPlusTitle"/>
        <w:jc w:val="center"/>
      </w:pPr>
      <w:r>
        <w:lastRenderedPageBreak/>
        <w:t>И ВЫСШЕГО ОБРАЗОВАНИЯ ПО ПРОФЕССИЯМ, СПЕЦИАЛЬНОСТЯМ</w:t>
      </w:r>
    </w:p>
    <w:p w:rsidR="00572AB5" w:rsidRDefault="00572AB5">
      <w:pPr>
        <w:pStyle w:val="ConsPlusTitle"/>
        <w:jc w:val="center"/>
      </w:pPr>
      <w:r>
        <w:t>И НАПРАВЛЕНИЯМ ПОДГОТОВКИ</w:t>
      </w:r>
    </w:p>
    <w:p w:rsidR="00572AB5" w:rsidRDefault="00572AB5">
      <w:pPr>
        <w:pStyle w:val="ConsPlusNormal"/>
        <w:jc w:val="center"/>
      </w:pPr>
      <w:r>
        <w:t>Список изменяющих документов</w:t>
      </w:r>
    </w:p>
    <w:p w:rsidR="00572AB5" w:rsidRDefault="00572AB5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72AB5" w:rsidRDefault="00572AB5">
      <w:pPr>
        <w:pStyle w:val="ConsPlusNormal"/>
        <w:jc w:val="center"/>
      </w:pPr>
    </w:p>
    <w:p w:rsidR="00572AB5" w:rsidRDefault="00572AB5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предоставления из федерального бюджета </w:t>
      </w:r>
      <w:hyperlink r:id="rId7" w:history="1">
        <w:r>
          <w:rPr>
            <w:color w:val="0000FF"/>
          </w:rPr>
          <w:t>грантов</w:t>
        </w:r>
      </w:hyperlink>
      <w:r>
        <w:t xml:space="preserve"> в форме субсидий организациям, осуществляющим образовательную деятельность по образовательным программам среднего профессионального и высшего образования, находящимся в ведении органов государственной власти субъектов Российской Федерации или органов местного самоуправления, на финансовое обеспечение обучения граждан Российской Федерации по имеющим государственную аккредитацию образовательным программам среднего профессионального и высшего образования по профессиям, специальностям и направлениям</w:t>
      </w:r>
      <w:proofErr w:type="gramEnd"/>
      <w:r>
        <w:t xml:space="preserve"> подготовки (далее соответственно - грант, образовательная организация).</w:t>
      </w:r>
    </w:p>
    <w:p w:rsidR="00572AB5" w:rsidRDefault="00572AB5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Гранты предоставляются образовательным организациям, которым установлены контрольные цифры приема граждан по профессиям, специальностям и направлениям подготовки для обучения по имеющим государственную аккредитацию образовательным программам среднего профессионального и высшего образования за счет бюджетных ассигнований федерального бюджета по результатам публичного конкурса в соответствии с </w:t>
      </w:r>
      <w:hyperlink r:id="rId8" w:history="1">
        <w:r>
          <w:rPr>
            <w:color w:val="0000FF"/>
          </w:rPr>
          <w:t>частью 3 статьи 100</w:t>
        </w:r>
      </w:hyperlink>
      <w:r>
        <w:t xml:space="preserve"> Федерального закона "Об образовании в Российской Федерации".</w:t>
      </w:r>
      <w:proofErr w:type="gramEnd"/>
    </w:p>
    <w:p w:rsidR="00572AB5" w:rsidRDefault="00572AB5">
      <w:pPr>
        <w:pStyle w:val="ConsPlusNormal"/>
        <w:ind w:firstLine="540"/>
        <w:jc w:val="both"/>
      </w:pPr>
      <w:r>
        <w:t>3. Размер гранта i-ой образовательной организации определяется по формуле:</w:t>
      </w:r>
    </w:p>
    <w:p w:rsidR="00572AB5" w:rsidRDefault="00572AB5">
      <w:pPr>
        <w:pStyle w:val="ConsPlusNormal"/>
        <w:ind w:firstLine="540"/>
        <w:jc w:val="both"/>
      </w:pPr>
    </w:p>
    <w:p w:rsidR="00572AB5" w:rsidRDefault="00572AB5">
      <w:pPr>
        <w:pStyle w:val="ConsPlusNormal"/>
        <w:jc w:val="center"/>
      </w:pPr>
      <w:r w:rsidRPr="001223A1">
        <w:rPr>
          <w:position w:val="-30"/>
        </w:rPr>
        <w:pict>
          <v:shape id="_x0000_i1025" style="width:91.25pt;height:38.5pt" coordsize="" o:spt="100" adj="0,,0" path="" filled="f" stroked="f">
            <v:stroke joinstyle="miter"/>
            <v:imagedata r:id="rId9" o:title="base_1_199158_2"/>
            <v:formulas/>
            <v:path o:connecttype="segments"/>
          </v:shape>
        </w:pict>
      </w:r>
      <w:r>
        <w:t>,</w:t>
      </w:r>
    </w:p>
    <w:p w:rsidR="00572AB5" w:rsidRDefault="00572AB5">
      <w:pPr>
        <w:pStyle w:val="ConsPlusNormal"/>
        <w:ind w:firstLine="540"/>
        <w:jc w:val="both"/>
      </w:pPr>
    </w:p>
    <w:p w:rsidR="00572AB5" w:rsidRDefault="00572AB5">
      <w:pPr>
        <w:pStyle w:val="ConsPlusNormal"/>
        <w:ind w:firstLine="540"/>
        <w:jc w:val="both"/>
      </w:pPr>
      <w:r>
        <w:t>где:</w:t>
      </w:r>
    </w:p>
    <w:p w:rsidR="00572AB5" w:rsidRDefault="00572AB5">
      <w:pPr>
        <w:pStyle w:val="ConsPlusNormal"/>
        <w:ind w:firstLine="540"/>
        <w:jc w:val="both"/>
      </w:pPr>
      <w:r w:rsidRPr="001223A1">
        <w:rPr>
          <w:position w:val="-14"/>
        </w:rPr>
        <w:pict>
          <v:shape id="_x0000_i1026" style="width:16.75pt;height:22.6pt" coordsize="" o:spt="100" adj="0,,0" path="" filled="f" stroked="f">
            <v:stroke joinstyle="miter"/>
            <v:imagedata r:id="rId10" o:title="base_1_199158_3"/>
            <v:formulas/>
            <v:path o:connecttype="segments"/>
          </v:shape>
        </w:pict>
      </w:r>
      <w:r>
        <w:t xml:space="preserve"> </w:t>
      </w:r>
      <w:proofErr w:type="gramStart"/>
      <w:r>
        <w:t>- численность обучающихся по j-й профессии, специальности или направлению подготовки, определенная по результатам распределения контрольных цифр приема, установленных i-й образовательной организации;</w:t>
      </w:r>
      <w:proofErr w:type="gramEnd"/>
    </w:p>
    <w:p w:rsidR="00572AB5" w:rsidRDefault="00572AB5">
      <w:pPr>
        <w:pStyle w:val="ConsPlusNormal"/>
        <w:ind w:firstLine="540"/>
        <w:jc w:val="both"/>
      </w:pPr>
      <w:proofErr w:type="spellStart"/>
      <w:proofErr w:type="gramStart"/>
      <w:r>
        <w:t>N</w:t>
      </w:r>
      <w:r>
        <w:rPr>
          <w:vertAlign w:val="subscript"/>
        </w:rPr>
        <w:t>j</w:t>
      </w:r>
      <w:proofErr w:type="spellEnd"/>
      <w:r>
        <w:t xml:space="preserve"> - нормативные затраты на реализацию основных профессиональных образовательных программ на единицу государственной услуги по j-й профессии, специальности или направлению подготовки, реализуемой i-ой образовательной организацией, с учетом расходов на стипендиальное обеспечение обучающихся, осуществление публичных обязательств перед физическим лицом, подлежащих исполнению в денежной форме (на социальное обеспечение детей-сирот и детей, оставшихся без попечения родителей, лиц из числа детей-сирот и детей, оставшихся без</w:t>
      </w:r>
      <w:proofErr w:type="gramEnd"/>
      <w:r>
        <w:t xml:space="preserve"> попечения родителей);</w:t>
      </w:r>
    </w:p>
    <w:p w:rsidR="00572AB5" w:rsidRDefault="00572AB5">
      <w:pPr>
        <w:pStyle w:val="ConsPlusNormal"/>
        <w:ind w:firstLine="540"/>
        <w:jc w:val="both"/>
      </w:pPr>
      <w:r>
        <w:t>K - количество профессий, направлений подготовки и специальностей, по которым i-й образовательной организации установлены контрольные цифры приема.</w:t>
      </w:r>
    </w:p>
    <w:p w:rsidR="00572AB5" w:rsidRDefault="00572AB5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Предоставление грантов образовательным организациям осуществляется в пределах бюджетных ассигнований, предусмотренных в федеральном </w:t>
      </w:r>
      <w:hyperlink r:id="rId11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 на реализацию </w:t>
      </w:r>
      <w:hyperlink r:id="rId12" w:history="1">
        <w:r>
          <w:rPr>
            <w:color w:val="0000FF"/>
          </w:rPr>
          <w:t>подпрограммы</w:t>
        </w:r>
      </w:hyperlink>
      <w:r>
        <w:t xml:space="preserve"> "Развитие профессионального образования" государственной программы Российской Федерации "Развитие образования" на 2013 - 2020 годы, и лимитов бюджетных обязательств, утвержденных в установленном порядке Министерству образования и науки Российской Федерации, с учетом расходов на стипендиальное обеспечение обучающихся</w:t>
      </w:r>
      <w:proofErr w:type="gramEnd"/>
      <w:r>
        <w:t xml:space="preserve"> и осуществление публичных обязательств перед физическим лицом, подлежащих исполнению в денежной форме (на социальное обеспечение детей-сирот и детей, оставшихся без попечения родителей, лиц из числа детей-сирот и детей, оставшихся без попечения родителей).</w:t>
      </w:r>
    </w:p>
    <w:p w:rsidR="00572AB5" w:rsidRDefault="00572AB5">
      <w:pPr>
        <w:pStyle w:val="ConsPlusNormal"/>
        <w:ind w:firstLine="540"/>
        <w:jc w:val="both"/>
      </w:pPr>
      <w:bookmarkStart w:id="2" w:name="P63"/>
      <w:bookmarkEnd w:id="2"/>
      <w:r>
        <w:t xml:space="preserve">5. Грант предоставляется на основании соглашения, заключаемого между Министерством образования и науки Российской Федерации и образовательной организацией, </w:t>
      </w:r>
      <w:proofErr w:type="gramStart"/>
      <w:r>
        <w:t>которое</w:t>
      </w:r>
      <w:proofErr w:type="gramEnd"/>
      <w:r>
        <w:t xml:space="preserve"> содержит следующие положения:</w:t>
      </w:r>
    </w:p>
    <w:p w:rsidR="00572AB5" w:rsidRDefault="00572AB5">
      <w:pPr>
        <w:pStyle w:val="ConsPlusNormal"/>
        <w:ind w:firstLine="540"/>
        <w:jc w:val="both"/>
      </w:pPr>
      <w:r>
        <w:t>а) целевое назначение и размер гранта, условия его предоставления и расходования;</w:t>
      </w:r>
    </w:p>
    <w:p w:rsidR="00572AB5" w:rsidRDefault="00572AB5">
      <w:pPr>
        <w:pStyle w:val="ConsPlusNormal"/>
        <w:ind w:firstLine="540"/>
        <w:jc w:val="both"/>
      </w:pPr>
      <w:r>
        <w:t xml:space="preserve">б) право Министерства образования и науки Российской Федерации на проведение </w:t>
      </w:r>
      <w:r>
        <w:lastRenderedPageBreak/>
        <w:t>проверок соблюдения условий, установленных соглашением;</w:t>
      </w:r>
    </w:p>
    <w:p w:rsidR="00572AB5" w:rsidRDefault="00572AB5">
      <w:pPr>
        <w:pStyle w:val="ConsPlusNormal"/>
        <w:ind w:firstLine="540"/>
        <w:jc w:val="both"/>
      </w:pPr>
      <w:r>
        <w:t xml:space="preserve">в) порядок возврата средств, израсходованных образовательной организацией, в случае установления по итогам </w:t>
      </w:r>
      <w:proofErr w:type="gramStart"/>
      <w:r>
        <w:t>проверок факта нарушения условий предоставления</w:t>
      </w:r>
      <w:proofErr w:type="gramEnd"/>
      <w:r>
        <w:t xml:space="preserve"> гранта, определенных настоящими Правилами и соглашением, а также порядок использования остатка гранта, не использованного в течение текущего финансового года;</w:t>
      </w:r>
    </w:p>
    <w:p w:rsidR="00572AB5" w:rsidRDefault="00572AB5">
      <w:pPr>
        <w:pStyle w:val="ConsPlusNormal"/>
        <w:ind w:firstLine="540"/>
        <w:jc w:val="both"/>
      </w:pPr>
      <w:r>
        <w:t>г) график перечисления гранта;</w:t>
      </w:r>
    </w:p>
    <w:p w:rsidR="00572AB5" w:rsidRDefault="00572AB5">
      <w:pPr>
        <w:pStyle w:val="ConsPlusNormal"/>
        <w:ind w:firstLine="540"/>
        <w:jc w:val="both"/>
      </w:pPr>
      <w:r>
        <w:t>д) срок и порядок предоставления образовательной организацией отчетности о реализации мероприятий, источником финансового обеспечения которых является грант;</w:t>
      </w:r>
    </w:p>
    <w:p w:rsidR="00572AB5" w:rsidRDefault="00572AB5">
      <w:pPr>
        <w:pStyle w:val="ConsPlusNormal"/>
        <w:ind w:firstLine="540"/>
        <w:jc w:val="both"/>
      </w:pPr>
      <w:r>
        <w:t>е) форма отчета о реализации мероприятий, источником финансового обеспечения которых является грант;</w:t>
      </w:r>
    </w:p>
    <w:p w:rsidR="00572AB5" w:rsidRDefault="00572AB5">
      <w:pPr>
        <w:pStyle w:val="ConsPlusNormal"/>
        <w:ind w:firstLine="540"/>
        <w:jc w:val="both"/>
      </w:pPr>
      <w:r>
        <w:t>ж) ответственность сторон за нарушение условий соглашения.</w:t>
      </w:r>
    </w:p>
    <w:p w:rsidR="00572AB5" w:rsidRDefault="00572AB5">
      <w:pPr>
        <w:pStyle w:val="ConsPlusNormal"/>
        <w:ind w:firstLine="540"/>
        <w:jc w:val="both"/>
      </w:pPr>
      <w:r>
        <w:t xml:space="preserve">6. </w:t>
      </w:r>
      <w:proofErr w:type="gramStart"/>
      <w:r>
        <w:t>Перечисление гранта осуществляется Министерством образования и науки Российской Федерации в установленном порядке в сроки, определенные графиком перечисления гранта, на счет образовательной организации, открытый соответственно в территориальном органе Федерального казначейства, финансовом органе субъекта Российской Федерации, финансовом органе муниципального образования, для учета операций со средствами, поступающими образовательным организациям, которые являются бюджетными и автономными учреждениями.</w:t>
      </w:r>
      <w:proofErr w:type="gramEnd"/>
    </w:p>
    <w:p w:rsidR="00572AB5" w:rsidRDefault="00572AB5">
      <w:pPr>
        <w:pStyle w:val="ConsPlusNormal"/>
        <w:ind w:firstLine="540"/>
        <w:jc w:val="both"/>
      </w:pPr>
      <w:r>
        <w:t>7. Информация об объемах и сроках перечисления гранта учитывается Министерством образования и науки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572AB5" w:rsidRDefault="00572AB5">
      <w:pPr>
        <w:pStyle w:val="ConsPlusNormal"/>
        <w:ind w:firstLine="540"/>
        <w:jc w:val="both"/>
      </w:pPr>
      <w:r>
        <w:t xml:space="preserve">8. </w:t>
      </w:r>
      <w:proofErr w:type="gramStart"/>
      <w:r>
        <w:t xml:space="preserve">Образовательные организации, заключившие с Министерством образования и науки Российской Федерации соглашения, предусмотренные </w:t>
      </w:r>
      <w:hyperlink w:anchor="P63" w:history="1">
        <w:r>
          <w:rPr>
            <w:color w:val="0000FF"/>
          </w:rPr>
          <w:t>пунктом 5</w:t>
        </w:r>
      </w:hyperlink>
      <w:r>
        <w:t xml:space="preserve"> настоящих Правил, ежегодно, не позднее 30 января года, следующего за отчетным, представляют в Министерство образования и науки Российской Федерации отчеты о расходах, источником финансового обеспечения которых является грант.</w:t>
      </w:r>
      <w:proofErr w:type="gramEnd"/>
    </w:p>
    <w:p w:rsidR="00572AB5" w:rsidRDefault="00572AB5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соблюдением условий предоставления гранта осуществляется Министерством образования и науки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572AB5" w:rsidRDefault="00572AB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72AB5" w:rsidRDefault="00572AB5">
      <w:pPr>
        <w:pStyle w:val="ConsPlusNormal"/>
        <w:jc w:val="center"/>
      </w:pPr>
    </w:p>
    <w:p w:rsidR="00572AB5" w:rsidRDefault="00572AB5">
      <w:pPr>
        <w:pStyle w:val="ConsPlusNormal"/>
        <w:ind w:firstLine="540"/>
        <w:jc w:val="both"/>
      </w:pPr>
    </w:p>
    <w:p w:rsidR="00572AB5" w:rsidRDefault="00572AB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3628D" w:rsidRDefault="0013628D"/>
    <w:sectPr w:rsidR="0013628D" w:rsidSect="00DE5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AB5"/>
    <w:rsid w:val="0013628D"/>
    <w:rsid w:val="0057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2A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2A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2A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2A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2A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2A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65817228B5BCFA857260A34C4A45BA18FD28CC025FF70AD9592277A7E3D59907D2DE4B57DBBB85DEJCH" TargetMode="External"/><Relationship Id="rId13" Type="http://schemas.openxmlformats.org/officeDocument/2006/relationships/hyperlink" Target="consultantplus://offline/ref=E765817228B5BCFA857260A34C4A45BA18FD2FCE0355F70AD9592277A7E3D59907D2DE4B57DABA89DEJ7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65817228B5BCFA857260A34C4A45BA18FD28CC025FF70AD9592277A7E3D59907D2DE4B57DBBE83DEJ4H" TargetMode="External"/><Relationship Id="rId12" Type="http://schemas.openxmlformats.org/officeDocument/2006/relationships/hyperlink" Target="consultantplus://offline/ref=E765817228B5BCFA857260A34C4A45BA1BF42EC9025EF70AD9592277A7E3D59907D2DE4B57DAB885DEJ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65817228B5BCFA857260A34C4A45BA18FD2FCE0355F70AD9592277A7E3D59907D2DE4B57DABA89DEJ7H" TargetMode="External"/><Relationship Id="rId11" Type="http://schemas.openxmlformats.org/officeDocument/2006/relationships/hyperlink" Target="consultantplus://offline/ref=E765817228B5BCFA857260A34C4A45BA13FE2AC8045DAA00D1002E75A0EC8A8E009BD24A57DAB8D8J3H" TargetMode="External"/><Relationship Id="rId5" Type="http://schemas.openxmlformats.org/officeDocument/2006/relationships/hyperlink" Target="consultantplus://offline/ref=E765817228B5BCFA857260A34C4A45BA18FD2FCE0355F70AD9592277A7E3D59907D2DE4B57DABA89DEJ7H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2016-11-25T07:09:00Z</dcterms:created>
  <dcterms:modified xsi:type="dcterms:W3CDTF">2016-11-25T07:09:00Z</dcterms:modified>
</cp:coreProperties>
</file>