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9F3" w:rsidRDefault="003E39F3">
      <w:pPr>
        <w:pStyle w:val="ConsPlusNormal"/>
        <w:jc w:val="both"/>
        <w:outlineLvl w:val="0"/>
      </w:pPr>
      <w:bookmarkStart w:id="0" w:name="_GoBack"/>
      <w:bookmarkEnd w:id="0"/>
    </w:p>
    <w:p w:rsidR="003E39F3" w:rsidRDefault="003E39F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E39F3" w:rsidRDefault="003E39F3">
      <w:pPr>
        <w:pStyle w:val="ConsPlusTitle"/>
        <w:jc w:val="center"/>
      </w:pPr>
    </w:p>
    <w:p w:rsidR="003E39F3" w:rsidRDefault="003E39F3">
      <w:pPr>
        <w:pStyle w:val="ConsPlusTitle"/>
        <w:jc w:val="center"/>
      </w:pPr>
      <w:r>
        <w:t>ПОСТАНОВЛЕНИЕ</w:t>
      </w:r>
    </w:p>
    <w:p w:rsidR="003E39F3" w:rsidRDefault="003E39F3">
      <w:pPr>
        <w:pStyle w:val="ConsPlusTitle"/>
        <w:jc w:val="center"/>
      </w:pPr>
      <w:r>
        <w:t>от 29 декабря 2006 г. N 837</w:t>
      </w:r>
    </w:p>
    <w:p w:rsidR="003E39F3" w:rsidRDefault="003E39F3">
      <w:pPr>
        <w:pStyle w:val="ConsPlusTitle"/>
        <w:jc w:val="center"/>
      </w:pPr>
    </w:p>
    <w:p w:rsidR="003E39F3" w:rsidRDefault="003E39F3">
      <w:pPr>
        <w:pStyle w:val="ConsPlusTitle"/>
        <w:jc w:val="center"/>
      </w:pPr>
      <w:r>
        <w:t>ОБ УТВЕРЖДЕНИИ ПРАВИЛ</w:t>
      </w:r>
    </w:p>
    <w:p w:rsidR="003E39F3" w:rsidRDefault="003E39F3">
      <w:pPr>
        <w:pStyle w:val="ConsPlusTitle"/>
        <w:jc w:val="center"/>
      </w:pPr>
      <w:r>
        <w:t>РАСХОДОВАНИЯ И УЧЕТА СРЕДСТВ, ПРЕДОСТАВЛЯЕМЫХ В ВИДЕ</w:t>
      </w:r>
    </w:p>
    <w:p w:rsidR="003E39F3" w:rsidRDefault="003E39F3">
      <w:pPr>
        <w:pStyle w:val="ConsPlusTitle"/>
        <w:jc w:val="center"/>
      </w:pPr>
      <w:r>
        <w:t>СУБВЕНЦИЙ ИЗ ФЕДЕРАЛЬНОГО БЮДЖЕТА БЮДЖЕТАМ СУБЪЕКТОВ</w:t>
      </w:r>
    </w:p>
    <w:p w:rsidR="003E39F3" w:rsidRDefault="003E39F3">
      <w:pPr>
        <w:pStyle w:val="ConsPlusTitle"/>
        <w:jc w:val="center"/>
      </w:pPr>
      <w:r>
        <w:t>РОССИЙСКОЙ ФЕДЕРАЦИИ НА ОСУЩЕСТВЛЕНИЕ ОТДЕЛЬНЫХ ПОЛНОМОЧИЙ</w:t>
      </w:r>
    </w:p>
    <w:p w:rsidR="003E39F3" w:rsidRDefault="003E39F3">
      <w:pPr>
        <w:pStyle w:val="ConsPlusTitle"/>
        <w:jc w:val="center"/>
      </w:pPr>
      <w:r>
        <w:t>РОССИЙСКОЙ ФЕДЕРАЦИИ В ОБЛАСТИ ЛЕСНЫХ ОТНОШЕНИЙ</w:t>
      </w:r>
    </w:p>
    <w:p w:rsidR="003E39F3" w:rsidRDefault="003E39F3">
      <w:pPr>
        <w:pStyle w:val="ConsPlusNormal"/>
        <w:jc w:val="center"/>
      </w:pPr>
      <w:r>
        <w:t>Список изменяющих документов</w:t>
      </w:r>
    </w:p>
    <w:p w:rsidR="003E39F3" w:rsidRDefault="003E39F3">
      <w:pPr>
        <w:pStyle w:val="ConsPlusNormal"/>
        <w:jc w:val="center"/>
      </w:pPr>
      <w:proofErr w:type="gramStart"/>
      <w:r>
        <w:t xml:space="preserve">(в ред. Постановлений Правительства РФ от 10.03.2007 </w:t>
      </w:r>
      <w:hyperlink r:id="rId5" w:history="1">
        <w:r>
          <w:rPr>
            <w:color w:val="0000FF"/>
          </w:rPr>
          <w:t>N 151</w:t>
        </w:r>
      </w:hyperlink>
      <w:r>
        <w:t>,</w:t>
      </w:r>
      <w:proofErr w:type="gramEnd"/>
    </w:p>
    <w:p w:rsidR="003E39F3" w:rsidRDefault="003E39F3">
      <w:pPr>
        <w:pStyle w:val="ConsPlusNormal"/>
        <w:jc w:val="center"/>
      </w:pPr>
      <w:r>
        <w:t xml:space="preserve">от 17.12.2007 </w:t>
      </w:r>
      <w:hyperlink r:id="rId6" w:history="1">
        <w:r>
          <w:rPr>
            <w:color w:val="0000FF"/>
          </w:rPr>
          <w:t>N 890</w:t>
        </w:r>
      </w:hyperlink>
      <w:r>
        <w:t xml:space="preserve">, от 26.02.2009 </w:t>
      </w:r>
      <w:hyperlink r:id="rId7" w:history="1">
        <w:r>
          <w:rPr>
            <w:color w:val="0000FF"/>
          </w:rPr>
          <w:t>N 176</w:t>
        </w:r>
      </w:hyperlink>
      <w:r>
        <w:t xml:space="preserve">, от 10.03.2009 </w:t>
      </w:r>
      <w:hyperlink r:id="rId8" w:history="1">
        <w:r>
          <w:rPr>
            <w:color w:val="0000FF"/>
          </w:rPr>
          <w:t>N 207</w:t>
        </w:r>
      </w:hyperlink>
      <w:r>
        <w:t>,</w:t>
      </w:r>
    </w:p>
    <w:p w:rsidR="003E39F3" w:rsidRDefault="003E39F3">
      <w:pPr>
        <w:pStyle w:val="ConsPlusNormal"/>
        <w:jc w:val="center"/>
      </w:pPr>
      <w:r>
        <w:t xml:space="preserve">от 03.10.2009 </w:t>
      </w:r>
      <w:hyperlink r:id="rId9" w:history="1">
        <w:r>
          <w:rPr>
            <w:color w:val="0000FF"/>
          </w:rPr>
          <w:t>N 798</w:t>
        </w:r>
      </w:hyperlink>
      <w:r>
        <w:t xml:space="preserve">, от 30.11.2009 </w:t>
      </w:r>
      <w:hyperlink r:id="rId10" w:history="1">
        <w:r>
          <w:rPr>
            <w:color w:val="0000FF"/>
          </w:rPr>
          <w:t>N 969</w:t>
        </w:r>
      </w:hyperlink>
      <w:r>
        <w:t xml:space="preserve">, от 28.12.2010 </w:t>
      </w:r>
      <w:hyperlink r:id="rId11" w:history="1">
        <w:r>
          <w:rPr>
            <w:color w:val="0000FF"/>
          </w:rPr>
          <w:t>N 1171</w:t>
        </w:r>
      </w:hyperlink>
      <w:r>
        <w:t>,</w:t>
      </w:r>
    </w:p>
    <w:p w:rsidR="003E39F3" w:rsidRDefault="003E39F3">
      <w:pPr>
        <w:pStyle w:val="ConsPlusNormal"/>
        <w:jc w:val="center"/>
      </w:pPr>
      <w:r>
        <w:t xml:space="preserve">от 04.02.2011 </w:t>
      </w:r>
      <w:hyperlink r:id="rId12" w:history="1">
        <w:r>
          <w:rPr>
            <w:color w:val="0000FF"/>
          </w:rPr>
          <w:t>N 50</w:t>
        </w:r>
      </w:hyperlink>
      <w:r>
        <w:t xml:space="preserve">, от 06.04.2011 </w:t>
      </w:r>
      <w:hyperlink r:id="rId13" w:history="1">
        <w:r>
          <w:rPr>
            <w:color w:val="0000FF"/>
          </w:rPr>
          <w:t>N 244</w:t>
        </w:r>
      </w:hyperlink>
      <w:r>
        <w:t xml:space="preserve">, от 01.11.2012 </w:t>
      </w:r>
      <w:hyperlink r:id="rId14" w:history="1">
        <w:r>
          <w:rPr>
            <w:color w:val="0000FF"/>
          </w:rPr>
          <w:t>N 1128</w:t>
        </w:r>
      </w:hyperlink>
      <w:r>
        <w:t>,</w:t>
      </w:r>
    </w:p>
    <w:p w:rsidR="003E39F3" w:rsidRDefault="003E39F3">
      <w:pPr>
        <w:pStyle w:val="ConsPlusNormal"/>
        <w:jc w:val="center"/>
      </w:pPr>
      <w:r>
        <w:t xml:space="preserve">от 03.04.2013 </w:t>
      </w:r>
      <w:hyperlink r:id="rId15" w:history="1">
        <w:r>
          <w:rPr>
            <w:color w:val="0000FF"/>
          </w:rPr>
          <w:t>N 295</w:t>
        </w:r>
      </w:hyperlink>
      <w:r>
        <w:t xml:space="preserve">, от 27.09.2014 </w:t>
      </w:r>
      <w:hyperlink r:id="rId16" w:history="1">
        <w:r>
          <w:rPr>
            <w:color w:val="0000FF"/>
          </w:rPr>
          <w:t>N 987</w:t>
        </w:r>
      </w:hyperlink>
      <w:r>
        <w:t xml:space="preserve">, от 22.10.2014 </w:t>
      </w:r>
      <w:hyperlink r:id="rId17" w:history="1">
        <w:r>
          <w:rPr>
            <w:color w:val="0000FF"/>
          </w:rPr>
          <w:t>N 1090</w:t>
        </w:r>
      </w:hyperlink>
      <w:r>
        <w:t>,</w:t>
      </w:r>
    </w:p>
    <w:p w:rsidR="003E39F3" w:rsidRDefault="003E39F3">
      <w:pPr>
        <w:pStyle w:val="ConsPlusNormal"/>
        <w:jc w:val="center"/>
      </w:pPr>
      <w:r>
        <w:t xml:space="preserve">от 26.05.2015 </w:t>
      </w:r>
      <w:hyperlink r:id="rId18" w:history="1">
        <w:r>
          <w:rPr>
            <w:color w:val="0000FF"/>
          </w:rPr>
          <w:t>N 504</w:t>
        </w:r>
      </w:hyperlink>
      <w:r>
        <w:t xml:space="preserve">, от 10.09.2015 </w:t>
      </w:r>
      <w:hyperlink r:id="rId19" w:history="1">
        <w:r>
          <w:rPr>
            <w:color w:val="0000FF"/>
          </w:rPr>
          <w:t>N 959</w:t>
        </w:r>
      </w:hyperlink>
      <w:r>
        <w:t xml:space="preserve">, от 25.05.2016 </w:t>
      </w:r>
      <w:hyperlink r:id="rId20" w:history="1">
        <w:r>
          <w:rPr>
            <w:color w:val="0000FF"/>
          </w:rPr>
          <w:t>N 464</w:t>
        </w:r>
      </w:hyperlink>
      <w:r>
        <w:t>)</w:t>
      </w:r>
    </w:p>
    <w:p w:rsidR="003E39F3" w:rsidRDefault="003E39F3">
      <w:pPr>
        <w:pStyle w:val="ConsPlusNormal"/>
        <w:jc w:val="center"/>
      </w:pPr>
    </w:p>
    <w:p w:rsidR="003E39F3" w:rsidRDefault="003E39F3">
      <w:pPr>
        <w:pStyle w:val="ConsPlusNormal"/>
        <w:ind w:firstLine="540"/>
        <w:jc w:val="both"/>
      </w:pPr>
      <w:r>
        <w:t xml:space="preserve">В соответствии с Лесным </w:t>
      </w:r>
      <w:hyperlink r:id="rId21" w:history="1">
        <w:r>
          <w:rPr>
            <w:color w:val="0000FF"/>
          </w:rPr>
          <w:t>кодексом</w:t>
        </w:r>
      </w:hyperlink>
      <w:r>
        <w:t xml:space="preserve"> Российской Федерации Правительство Российской Федерации постановляет:</w:t>
      </w:r>
    </w:p>
    <w:p w:rsidR="003E39F3" w:rsidRDefault="003E39F3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40" w:history="1">
        <w:r>
          <w:rPr>
            <w:color w:val="0000FF"/>
          </w:rPr>
          <w:t>Правила</w:t>
        </w:r>
      </w:hyperlink>
      <w:r>
        <w:t xml:space="preserve"> расходования и учета средств, предоставляемых в виде субвенций из федерального бюджета бюджетам субъектов Российской Федерации на осуществление отдельных полномочий Российской Федерации в области лесных отношений.</w:t>
      </w:r>
    </w:p>
    <w:p w:rsidR="003E39F3" w:rsidRDefault="003E39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10.03.2007 N 151)</w:t>
      </w:r>
    </w:p>
    <w:p w:rsidR="003E39F3" w:rsidRDefault="003E39F3">
      <w:pPr>
        <w:pStyle w:val="ConsPlusNormal"/>
        <w:ind w:firstLine="540"/>
        <w:jc w:val="both"/>
      </w:pPr>
      <w:r>
        <w:t>2. Признать утратившими силу:</w:t>
      </w:r>
    </w:p>
    <w:p w:rsidR="003E39F3" w:rsidRDefault="003E39F3">
      <w:pPr>
        <w:pStyle w:val="ConsPlusNormal"/>
        <w:ind w:firstLine="540"/>
        <w:jc w:val="both"/>
      </w:pPr>
      <w:hyperlink r:id="rId23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10 июня 2005 г. N 372 "О порядке расходования и учета средств федерального бюджета, предусмотренных на финансирование мероприятий по тушению лесных пожаров, и распределении этих средств" (Собрание законодательства Российской Федерации, 2005, N 25, ст. 2509);</w:t>
      </w:r>
    </w:p>
    <w:p w:rsidR="003E39F3" w:rsidRDefault="003E39F3">
      <w:pPr>
        <w:pStyle w:val="ConsPlusNormal"/>
        <w:ind w:firstLine="540"/>
        <w:jc w:val="both"/>
      </w:pPr>
      <w:hyperlink r:id="rId24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декабря 2005 г. N 721 "О внесении изменений в Постановление Правительства Российской Федерации от 10 июня 2005 г. N 372" (Собрание законодательства Российской Федерации, 2005, N 50, ст. 5307).</w:t>
      </w:r>
    </w:p>
    <w:p w:rsidR="003E39F3" w:rsidRDefault="003E39F3">
      <w:pPr>
        <w:pStyle w:val="ConsPlusNormal"/>
        <w:ind w:firstLine="540"/>
        <w:jc w:val="both"/>
      </w:pPr>
      <w:r>
        <w:t>3. Настоящее Постановление вступает в силу с 1 января 2007 г.</w:t>
      </w:r>
    </w:p>
    <w:p w:rsidR="003E39F3" w:rsidRDefault="003E39F3">
      <w:pPr>
        <w:pStyle w:val="ConsPlusNormal"/>
        <w:jc w:val="right"/>
      </w:pPr>
    </w:p>
    <w:p w:rsidR="003E39F3" w:rsidRDefault="003E39F3">
      <w:pPr>
        <w:pStyle w:val="ConsPlusNormal"/>
        <w:jc w:val="right"/>
      </w:pPr>
      <w:r>
        <w:t>Председатель Правительства</w:t>
      </w:r>
    </w:p>
    <w:p w:rsidR="003E39F3" w:rsidRDefault="003E39F3">
      <w:pPr>
        <w:pStyle w:val="ConsPlusNormal"/>
        <w:jc w:val="right"/>
      </w:pPr>
      <w:r>
        <w:t>Российской Федерации</w:t>
      </w:r>
    </w:p>
    <w:p w:rsidR="003E39F3" w:rsidRDefault="003E39F3">
      <w:pPr>
        <w:pStyle w:val="ConsPlusNormal"/>
        <w:jc w:val="right"/>
      </w:pPr>
      <w:r>
        <w:t>М.ФРАДКОВ</w:t>
      </w:r>
    </w:p>
    <w:p w:rsidR="003E39F3" w:rsidRDefault="003E39F3">
      <w:pPr>
        <w:pStyle w:val="ConsPlusNormal"/>
        <w:jc w:val="right"/>
      </w:pPr>
    </w:p>
    <w:p w:rsidR="003E39F3" w:rsidRDefault="003E39F3">
      <w:pPr>
        <w:pStyle w:val="ConsPlusNormal"/>
        <w:jc w:val="right"/>
      </w:pPr>
    </w:p>
    <w:p w:rsidR="003E39F3" w:rsidRDefault="003E39F3">
      <w:pPr>
        <w:pStyle w:val="ConsPlusNormal"/>
        <w:jc w:val="right"/>
      </w:pPr>
    </w:p>
    <w:p w:rsidR="003E39F3" w:rsidRDefault="003E39F3">
      <w:pPr>
        <w:pStyle w:val="ConsPlusNormal"/>
        <w:jc w:val="right"/>
      </w:pPr>
    </w:p>
    <w:p w:rsidR="003E39F3" w:rsidRDefault="003E39F3">
      <w:pPr>
        <w:pStyle w:val="ConsPlusNormal"/>
        <w:jc w:val="right"/>
      </w:pPr>
    </w:p>
    <w:p w:rsidR="003E39F3" w:rsidRDefault="003E39F3">
      <w:pPr>
        <w:pStyle w:val="ConsPlusNormal"/>
        <w:jc w:val="right"/>
        <w:outlineLvl w:val="0"/>
      </w:pPr>
      <w:r>
        <w:t>Утверждены</w:t>
      </w:r>
    </w:p>
    <w:p w:rsidR="003E39F3" w:rsidRDefault="003E39F3">
      <w:pPr>
        <w:pStyle w:val="ConsPlusNormal"/>
        <w:jc w:val="right"/>
      </w:pPr>
      <w:r>
        <w:t>Постановлением Правительства</w:t>
      </w:r>
    </w:p>
    <w:p w:rsidR="003E39F3" w:rsidRDefault="003E39F3">
      <w:pPr>
        <w:pStyle w:val="ConsPlusNormal"/>
        <w:jc w:val="right"/>
      </w:pPr>
      <w:r>
        <w:t>Российской Федерации</w:t>
      </w:r>
    </w:p>
    <w:p w:rsidR="003E39F3" w:rsidRDefault="003E39F3">
      <w:pPr>
        <w:pStyle w:val="ConsPlusNormal"/>
        <w:jc w:val="right"/>
      </w:pPr>
      <w:r>
        <w:t>от 29 декабря 2006 г. N 837</w:t>
      </w:r>
    </w:p>
    <w:p w:rsidR="003E39F3" w:rsidRDefault="003E39F3">
      <w:pPr>
        <w:pStyle w:val="ConsPlusNormal"/>
        <w:ind w:firstLine="540"/>
        <w:jc w:val="both"/>
      </w:pPr>
    </w:p>
    <w:p w:rsidR="003E39F3" w:rsidRDefault="003E39F3">
      <w:pPr>
        <w:pStyle w:val="ConsPlusTitle"/>
        <w:jc w:val="center"/>
      </w:pPr>
      <w:bookmarkStart w:id="1" w:name="P40"/>
      <w:bookmarkEnd w:id="1"/>
      <w:r>
        <w:t>ПРАВИЛА</w:t>
      </w:r>
    </w:p>
    <w:p w:rsidR="003E39F3" w:rsidRDefault="003E39F3">
      <w:pPr>
        <w:pStyle w:val="ConsPlusTitle"/>
        <w:jc w:val="center"/>
      </w:pPr>
      <w:r>
        <w:t>РАСХОДОВАНИЯ И УЧЕТА СРЕДСТВ, ПРЕДОСТАВЛЯЕМЫХ В ВИДЕ</w:t>
      </w:r>
    </w:p>
    <w:p w:rsidR="003E39F3" w:rsidRDefault="003E39F3">
      <w:pPr>
        <w:pStyle w:val="ConsPlusTitle"/>
        <w:jc w:val="center"/>
      </w:pPr>
      <w:r>
        <w:t>СУБВЕНЦИЙ ИЗ ФЕДЕРАЛЬНОГО БЮДЖЕТА БЮДЖЕТАМ СУБЪЕКТОВ</w:t>
      </w:r>
    </w:p>
    <w:p w:rsidR="003E39F3" w:rsidRDefault="003E39F3">
      <w:pPr>
        <w:pStyle w:val="ConsPlusTitle"/>
        <w:jc w:val="center"/>
      </w:pPr>
      <w:r>
        <w:t>РОССИЙСКОЙ ФЕДЕРАЦИИ НА ОСУЩЕСТВЛЕНИЕ ОТДЕЛЬНЫХ ПОЛНОМОЧИЙ</w:t>
      </w:r>
    </w:p>
    <w:p w:rsidR="003E39F3" w:rsidRDefault="003E39F3">
      <w:pPr>
        <w:pStyle w:val="ConsPlusTitle"/>
        <w:jc w:val="center"/>
      </w:pPr>
      <w:r>
        <w:t>РОССИЙСКОЙ ФЕДЕРАЦИИ В ОБЛАСТИ ЛЕСНЫХ ОТНОШЕНИЙ</w:t>
      </w:r>
    </w:p>
    <w:p w:rsidR="003E39F3" w:rsidRDefault="003E39F3">
      <w:pPr>
        <w:pStyle w:val="ConsPlusNormal"/>
        <w:jc w:val="center"/>
      </w:pPr>
      <w:r>
        <w:t>Список изменяющих документов</w:t>
      </w:r>
    </w:p>
    <w:p w:rsidR="003E39F3" w:rsidRDefault="003E39F3">
      <w:pPr>
        <w:pStyle w:val="ConsPlusNormal"/>
        <w:jc w:val="center"/>
      </w:pPr>
      <w:proofErr w:type="gramStart"/>
      <w:r>
        <w:lastRenderedPageBreak/>
        <w:t xml:space="preserve">(в ред. Постановлений Правительства РФ от 10.03.2007 </w:t>
      </w:r>
      <w:hyperlink r:id="rId25" w:history="1">
        <w:r>
          <w:rPr>
            <w:color w:val="0000FF"/>
          </w:rPr>
          <w:t>N 151</w:t>
        </w:r>
      </w:hyperlink>
      <w:r>
        <w:t>,</w:t>
      </w:r>
      <w:proofErr w:type="gramEnd"/>
    </w:p>
    <w:p w:rsidR="003E39F3" w:rsidRDefault="003E39F3">
      <w:pPr>
        <w:pStyle w:val="ConsPlusNormal"/>
        <w:jc w:val="center"/>
      </w:pPr>
      <w:r>
        <w:t xml:space="preserve">от 17.12.2007 </w:t>
      </w:r>
      <w:hyperlink r:id="rId26" w:history="1">
        <w:r>
          <w:rPr>
            <w:color w:val="0000FF"/>
          </w:rPr>
          <w:t>N 890</w:t>
        </w:r>
      </w:hyperlink>
      <w:r>
        <w:t xml:space="preserve">, от 26.02.2009 </w:t>
      </w:r>
      <w:hyperlink r:id="rId27" w:history="1">
        <w:r>
          <w:rPr>
            <w:color w:val="0000FF"/>
          </w:rPr>
          <w:t>N 176</w:t>
        </w:r>
      </w:hyperlink>
      <w:r>
        <w:t xml:space="preserve">, от 10.03.2009 </w:t>
      </w:r>
      <w:hyperlink r:id="rId28" w:history="1">
        <w:r>
          <w:rPr>
            <w:color w:val="0000FF"/>
          </w:rPr>
          <w:t>N 207</w:t>
        </w:r>
      </w:hyperlink>
      <w:r>
        <w:t>,</w:t>
      </w:r>
    </w:p>
    <w:p w:rsidR="003E39F3" w:rsidRDefault="003E39F3">
      <w:pPr>
        <w:pStyle w:val="ConsPlusNormal"/>
        <w:jc w:val="center"/>
      </w:pPr>
      <w:r>
        <w:t xml:space="preserve">от 03.10.2009 </w:t>
      </w:r>
      <w:hyperlink r:id="rId29" w:history="1">
        <w:r>
          <w:rPr>
            <w:color w:val="0000FF"/>
          </w:rPr>
          <w:t>N 798</w:t>
        </w:r>
      </w:hyperlink>
      <w:r>
        <w:t xml:space="preserve">, от 30.11.2009 </w:t>
      </w:r>
      <w:hyperlink r:id="rId30" w:history="1">
        <w:r>
          <w:rPr>
            <w:color w:val="0000FF"/>
          </w:rPr>
          <w:t>N 969</w:t>
        </w:r>
      </w:hyperlink>
      <w:r>
        <w:t xml:space="preserve">, от 28.12.2010 </w:t>
      </w:r>
      <w:hyperlink r:id="rId31" w:history="1">
        <w:r>
          <w:rPr>
            <w:color w:val="0000FF"/>
          </w:rPr>
          <w:t>N 1171</w:t>
        </w:r>
      </w:hyperlink>
      <w:r>
        <w:t>,</w:t>
      </w:r>
    </w:p>
    <w:p w:rsidR="003E39F3" w:rsidRDefault="003E39F3">
      <w:pPr>
        <w:pStyle w:val="ConsPlusNormal"/>
        <w:jc w:val="center"/>
      </w:pPr>
      <w:r>
        <w:t xml:space="preserve">от 04.02.2011 </w:t>
      </w:r>
      <w:hyperlink r:id="rId32" w:history="1">
        <w:r>
          <w:rPr>
            <w:color w:val="0000FF"/>
          </w:rPr>
          <w:t>N 50</w:t>
        </w:r>
      </w:hyperlink>
      <w:r>
        <w:t xml:space="preserve">, от 06.04.2011 </w:t>
      </w:r>
      <w:hyperlink r:id="rId33" w:history="1">
        <w:r>
          <w:rPr>
            <w:color w:val="0000FF"/>
          </w:rPr>
          <w:t>N 244</w:t>
        </w:r>
      </w:hyperlink>
      <w:r>
        <w:t xml:space="preserve">, от 01.11.2012 </w:t>
      </w:r>
      <w:hyperlink r:id="rId34" w:history="1">
        <w:r>
          <w:rPr>
            <w:color w:val="0000FF"/>
          </w:rPr>
          <w:t>N 1128</w:t>
        </w:r>
      </w:hyperlink>
      <w:r>
        <w:t>,</w:t>
      </w:r>
    </w:p>
    <w:p w:rsidR="003E39F3" w:rsidRDefault="003E39F3">
      <w:pPr>
        <w:pStyle w:val="ConsPlusNormal"/>
        <w:jc w:val="center"/>
      </w:pPr>
      <w:r>
        <w:t xml:space="preserve">от 03.04.2013 </w:t>
      </w:r>
      <w:hyperlink r:id="rId35" w:history="1">
        <w:r>
          <w:rPr>
            <w:color w:val="0000FF"/>
          </w:rPr>
          <w:t>N 295</w:t>
        </w:r>
      </w:hyperlink>
      <w:r>
        <w:t xml:space="preserve">, от 27.09.2014 </w:t>
      </w:r>
      <w:hyperlink r:id="rId36" w:history="1">
        <w:r>
          <w:rPr>
            <w:color w:val="0000FF"/>
          </w:rPr>
          <w:t>N 987</w:t>
        </w:r>
      </w:hyperlink>
      <w:r>
        <w:t xml:space="preserve">, от 22.10.2014 </w:t>
      </w:r>
      <w:hyperlink r:id="rId37" w:history="1">
        <w:r>
          <w:rPr>
            <w:color w:val="0000FF"/>
          </w:rPr>
          <w:t>N 1090</w:t>
        </w:r>
      </w:hyperlink>
      <w:r>
        <w:t>,</w:t>
      </w:r>
    </w:p>
    <w:p w:rsidR="003E39F3" w:rsidRDefault="003E39F3">
      <w:pPr>
        <w:pStyle w:val="ConsPlusNormal"/>
        <w:jc w:val="center"/>
      </w:pPr>
      <w:r>
        <w:t xml:space="preserve">от 26.05.2015 </w:t>
      </w:r>
      <w:hyperlink r:id="rId38" w:history="1">
        <w:r>
          <w:rPr>
            <w:color w:val="0000FF"/>
          </w:rPr>
          <w:t>N 504</w:t>
        </w:r>
      </w:hyperlink>
      <w:r>
        <w:t xml:space="preserve">, от 10.09.2015 </w:t>
      </w:r>
      <w:hyperlink r:id="rId39" w:history="1">
        <w:r>
          <w:rPr>
            <w:color w:val="0000FF"/>
          </w:rPr>
          <w:t>N 959</w:t>
        </w:r>
      </w:hyperlink>
      <w:r>
        <w:t xml:space="preserve">, от 25.05.2016 </w:t>
      </w:r>
      <w:hyperlink r:id="rId40" w:history="1">
        <w:r>
          <w:rPr>
            <w:color w:val="0000FF"/>
          </w:rPr>
          <w:t>N 464</w:t>
        </w:r>
      </w:hyperlink>
      <w:r>
        <w:t>)</w:t>
      </w:r>
    </w:p>
    <w:p w:rsidR="003E39F3" w:rsidRDefault="003E39F3">
      <w:pPr>
        <w:pStyle w:val="ConsPlusNormal"/>
        <w:jc w:val="center"/>
      </w:pPr>
    </w:p>
    <w:p w:rsidR="003E39F3" w:rsidRDefault="003E39F3">
      <w:pPr>
        <w:pStyle w:val="ConsPlusNormal"/>
        <w:ind w:firstLine="540"/>
        <w:jc w:val="both"/>
      </w:pPr>
      <w:r>
        <w:t>1. Настоящие Правила устанавливают порядок расходования и учета средств, предоставляемых в виде субвенций из федерального бюджета бюджетам субъектов Российской Федерации на осуществление органами государственной власти субъектов Российской Федерации отдельных полномочий Российской Федерации в области лесных отношений (далее - субвенции).</w:t>
      </w:r>
    </w:p>
    <w:p w:rsidR="003E39F3" w:rsidRDefault="003E39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10.03.2007 N 151)</w:t>
      </w:r>
    </w:p>
    <w:p w:rsidR="003E39F3" w:rsidRDefault="003E39F3">
      <w:pPr>
        <w:pStyle w:val="ConsPlusNormal"/>
        <w:ind w:firstLine="540"/>
        <w:jc w:val="both"/>
      </w:pPr>
      <w:r>
        <w:t>2. Субвенции предоставляются бюджетам субъектов Российской Федерации в соответствии со сводной бюджетной росписью федерального бюджета в пределах бюджетных ассигнований и лимитов бюджетных обязательств, предусмотренных в установленном порядке Федеральному агентству лесного хозяйства на соответствующий год на финансовое обеспечение следующих полномочий, осуществление которых передано органам государственной власти субъектов Российской Федерации (далее - переданные полномочия):</w:t>
      </w:r>
    </w:p>
    <w:p w:rsidR="003E39F3" w:rsidRDefault="003E39F3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17.12.2007 N 890)</w:t>
      </w:r>
    </w:p>
    <w:p w:rsidR="003E39F3" w:rsidRDefault="003E39F3">
      <w:pPr>
        <w:pStyle w:val="ConsPlusNormal"/>
        <w:ind w:firstLine="540"/>
        <w:jc w:val="both"/>
      </w:pPr>
      <w:r>
        <w:t>разработка и утверждение лесных планов субъектов Российской Федерации, лесохозяйственных регламентов, а также проведение государственной экспертизы проектов освоения лесов;</w:t>
      </w:r>
    </w:p>
    <w:p w:rsidR="003E39F3" w:rsidRDefault="003E39F3">
      <w:pPr>
        <w:pStyle w:val="ConsPlusNormal"/>
        <w:ind w:firstLine="540"/>
        <w:jc w:val="both"/>
      </w:pPr>
      <w:r>
        <w:t>предоставление в пределах земель лесного фонда лесных участков в постоянное (бессрочное) пользование, аренду, безвозмездное пользование, а также заключение договоров купли-продажи лесных насаждений, в том числе организация и проведение соответствующих аукционов;</w:t>
      </w:r>
    </w:p>
    <w:p w:rsidR="003E39F3" w:rsidRDefault="003E39F3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22.10.2014 N 1090)</w:t>
      </w:r>
    </w:p>
    <w:p w:rsidR="003E39F3" w:rsidRDefault="003E39F3">
      <w:pPr>
        <w:pStyle w:val="ConsPlusNormal"/>
        <w:ind w:firstLine="540"/>
        <w:jc w:val="both"/>
      </w:pPr>
      <w:r>
        <w:t>выдача разрешений на выполнение работ по геологическому изучению недр на землях лесного фонда;</w:t>
      </w:r>
    </w:p>
    <w:p w:rsidR="003E39F3" w:rsidRDefault="003E39F3">
      <w:pPr>
        <w:pStyle w:val="ConsPlusNormal"/>
        <w:ind w:firstLine="540"/>
        <w:jc w:val="both"/>
      </w:pPr>
      <w:proofErr w:type="gramStart"/>
      <w:r>
        <w:t>организация использования лесов, их охраны (в том числе осуществления мер пожарной безопасности и тушения лесных пожаров), защиты (за исключением лесозащитного районирования и государственного лесопатологического мониторинга) и воспроизводства (за исключением лесосеменного районирования, формирования федерального фонда семян лесных растений и государственного мониторинга воспроизводства лесов) на землях лесного фонда и обеспечение охраны, защиты и воспроизводства лесов (в том числе создание и эксплуатация лесных</w:t>
      </w:r>
      <w:proofErr w:type="gramEnd"/>
      <w:r>
        <w:t xml:space="preserve"> дорог, предназначенных для использования, охраны, защиты и воспроизводства лесов) на указанных землях;</w:t>
      </w:r>
    </w:p>
    <w:p w:rsidR="003E39F3" w:rsidRDefault="003E39F3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26.05.2015 N 504)</w:t>
      </w:r>
    </w:p>
    <w:p w:rsidR="003E39F3" w:rsidRDefault="003E39F3">
      <w:pPr>
        <w:pStyle w:val="ConsPlusNormal"/>
        <w:ind w:firstLine="540"/>
        <w:jc w:val="both"/>
      </w:pPr>
      <w:r>
        <w:t>ведение государственного лесного реестра в отношении лесов, расположенных в границах территории субъекта Российской Федерации;</w:t>
      </w:r>
    </w:p>
    <w:p w:rsidR="003E39F3" w:rsidRDefault="003E39F3">
      <w:pPr>
        <w:pStyle w:val="ConsPlusNormal"/>
        <w:ind w:firstLine="540"/>
        <w:jc w:val="both"/>
      </w:pPr>
      <w:proofErr w:type="gramStart"/>
      <w:r>
        <w:t xml:space="preserve">осуществление на землях лесного фонда федерального государственного лесного надзора (лесной охраны), федерального государственного пожарного надзора в лесах, за исключением случаев, предусмотренных </w:t>
      </w:r>
      <w:hyperlink r:id="rId45" w:history="1">
        <w:r>
          <w:rPr>
            <w:color w:val="0000FF"/>
          </w:rPr>
          <w:t>пунктами 36</w:t>
        </w:r>
      </w:hyperlink>
      <w:r>
        <w:t xml:space="preserve"> и </w:t>
      </w:r>
      <w:hyperlink r:id="rId46" w:history="1">
        <w:r>
          <w:rPr>
            <w:color w:val="0000FF"/>
          </w:rPr>
          <w:t>37 статьи 81</w:t>
        </w:r>
      </w:hyperlink>
      <w:r>
        <w:t xml:space="preserve"> Лесного кодекса Российской Федерации, а также проведение на землях лесного фонда лесоустройства, за исключением случаев, предусмотренных </w:t>
      </w:r>
      <w:hyperlink r:id="rId47" w:history="1">
        <w:r>
          <w:rPr>
            <w:color w:val="0000FF"/>
          </w:rPr>
          <w:t>пунктами 1</w:t>
        </w:r>
      </w:hyperlink>
      <w:r>
        <w:t xml:space="preserve"> и </w:t>
      </w:r>
      <w:hyperlink r:id="rId48" w:history="1">
        <w:r>
          <w:rPr>
            <w:color w:val="0000FF"/>
          </w:rPr>
          <w:t>2 части 1 статьи 68</w:t>
        </w:r>
      </w:hyperlink>
      <w:r>
        <w:t xml:space="preserve"> Лесного кодекса Российской Федерации;</w:t>
      </w:r>
      <w:proofErr w:type="gramEnd"/>
    </w:p>
    <w:p w:rsidR="003E39F3" w:rsidRDefault="003E39F3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03.04.2013 N 295)</w:t>
      </w:r>
    </w:p>
    <w:p w:rsidR="003E39F3" w:rsidRDefault="003E39F3">
      <w:pPr>
        <w:pStyle w:val="ConsPlusNormal"/>
        <w:ind w:firstLine="540"/>
        <w:jc w:val="both"/>
      </w:pPr>
      <w:r>
        <w:t xml:space="preserve">установление перечня должностных лиц, осуществляющих </w:t>
      </w:r>
      <w:proofErr w:type="gramStart"/>
      <w:r>
        <w:t>федеральный</w:t>
      </w:r>
      <w:proofErr w:type="gramEnd"/>
      <w:r>
        <w:t xml:space="preserve"> государственный лесной надзор (лесную охрану), и перечня должностных лиц, осуществляющих федеральный государственный пожарный надзор в лесах;</w:t>
      </w:r>
    </w:p>
    <w:p w:rsidR="003E39F3" w:rsidRDefault="003E39F3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03.04.2013 N 295)</w:t>
      </w:r>
    </w:p>
    <w:p w:rsidR="003E39F3" w:rsidRDefault="003E39F3">
      <w:pPr>
        <w:pStyle w:val="ConsPlusNormal"/>
        <w:ind w:firstLine="540"/>
        <w:jc w:val="both"/>
      </w:pPr>
      <w:r>
        <w:t>учет древесины, заготовленной гражданами для собственных нужд в лесах, расположенных на землях лесного фонда;</w:t>
      </w:r>
    </w:p>
    <w:p w:rsidR="003E39F3" w:rsidRDefault="003E39F3">
      <w:pPr>
        <w:pStyle w:val="ConsPlusNormal"/>
        <w:jc w:val="both"/>
      </w:pPr>
      <w:r>
        <w:t xml:space="preserve">(абзац введен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27.09.2014 N 987)</w:t>
      </w:r>
    </w:p>
    <w:p w:rsidR="003E39F3" w:rsidRDefault="003E39F3">
      <w:pPr>
        <w:pStyle w:val="ConsPlusNormal"/>
        <w:ind w:firstLine="540"/>
        <w:jc w:val="both"/>
      </w:pPr>
      <w:r>
        <w:t xml:space="preserve">утверждение проектной документации лесных участков в отношении лесных участков в </w:t>
      </w:r>
      <w:r>
        <w:lastRenderedPageBreak/>
        <w:t>составе земель лесного фонда.</w:t>
      </w:r>
    </w:p>
    <w:p w:rsidR="003E39F3" w:rsidRDefault="003E39F3">
      <w:pPr>
        <w:pStyle w:val="ConsPlusNormal"/>
        <w:jc w:val="both"/>
      </w:pPr>
      <w:r>
        <w:t xml:space="preserve">(абзац введен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10.09.2015 N 959)</w:t>
      </w:r>
    </w:p>
    <w:p w:rsidR="003E39F3" w:rsidRDefault="003E39F3">
      <w:pPr>
        <w:pStyle w:val="ConsPlusNormal"/>
        <w:jc w:val="both"/>
      </w:pPr>
      <w:r>
        <w:t xml:space="preserve">(п. 2 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10.03.2007 N 151)</w:t>
      </w:r>
    </w:p>
    <w:p w:rsidR="003E39F3" w:rsidRDefault="003E39F3">
      <w:pPr>
        <w:pStyle w:val="ConsPlusNormal"/>
        <w:ind w:firstLine="540"/>
        <w:jc w:val="both"/>
      </w:pPr>
      <w:bookmarkStart w:id="2" w:name="P73"/>
      <w:bookmarkEnd w:id="2"/>
      <w:r>
        <w:t xml:space="preserve">3. </w:t>
      </w:r>
      <w:proofErr w:type="gramStart"/>
      <w:r>
        <w:t>Органы государственной власти субъектов Российской Федерации не позднее 1 декабря текущего финансового года согласовывают с Федеральным агентством лесного хозяйства целевые прогнозные показатели на очередной финансовый год и плановый период (в случае необходимости их установления) и мероприятия, направленные на их достижение, предусмотренные перечнем мероприятий по осуществлению переданных полномочий, утверждаемым Министерством природных ресурсов и экологии Российской Федерации.</w:t>
      </w:r>
      <w:proofErr w:type="gramEnd"/>
    </w:p>
    <w:p w:rsidR="003E39F3" w:rsidRDefault="003E39F3">
      <w:pPr>
        <w:pStyle w:val="ConsPlusNormal"/>
        <w:jc w:val="both"/>
      </w:pPr>
      <w:r>
        <w:t xml:space="preserve">(в ред. Постановлений Правительства РФ от 17.12.2007 </w:t>
      </w:r>
      <w:hyperlink r:id="rId54" w:history="1">
        <w:r>
          <w:rPr>
            <w:color w:val="0000FF"/>
          </w:rPr>
          <w:t>N 890</w:t>
        </w:r>
      </w:hyperlink>
      <w:r>
        <w:t xml:space="preserve">, от 30.11.2009 </w:t>
      </w:r>
      <w:hyperlink r:id="rId55" w:history="1">
        <w:r>
          <w:rPr>
            <w:color w:val="0000FF"/>
          </w:rPr>
          <w:t>N 969</w:t>
        </w:r>
      </w:hyperlink>
      <w:r>
        <w:t xml:space="preserve">, от 04.02.2011 </w:t>
      </w:r>
      <w:hyperlink r:id="rId56" w:history="1">
        <w:r>
          <w:rPr>
            <w:color w:val="0000FF"/>
          </w:rPr>
          <w:t>N 50</w:t>
        </w:r>
      </w:hyperlink>
      <w:r>
        <w:t xml:space="preserve">, от 01.11.2012 </w:t>
      </w:r>
      <w:hyperlink r:id="rId57" w:history="1">
        <w:r>
          <w:rPr>
            <w:color w:val="0000FF"/>
          </w:rPr>
          <w:t>N 1128</w:t>
        </w:r>
      </w:hyperlink>
      <w:r>
        <w:t>)</w:t>
      </w:r>
    </w:p>
    <w:p w:rsidR="003E39F3" w:rsidRDefault="003E39F3">
      <w:pPr>
        <w:pStyle w:val="ConsPlusNormal"/>
        <w:ind w:firstLine="540"/>
        <w:jc w:val="both"/>
      </w:pPr>
      <w:r>
        <w:t>4. Операции по кассовым расходам бюджетов субъектов Российской Федерации, источником финансового обеспечения которых являются субвенции, в том числе их остатки, не использованные на начало текущего финансового года, учитываются в соответствии с требованиями, установленными федеральным законом о федеральном бюджете на текущий финансовый год и плановый период.</w:t>
      </w:r>
    </w:p>
    <w:p w:rsidR="003E39F3" w:rsidRDefault="003E39F3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3E39F3" w:rsidRDefault="003E39F3">
      <w:pPr>
        <w:pStyle w:val="ConsPlusNormal"/>
        <w:ind w:firstLine="540"/>
        <w:jc w:val="both"/>
      </w:pPr>
      <w:r>
        <w:t xml:space="preserve">5. </w:t>
      </w:r>
      <w:proofErr w:type="gramStart"/>
      <w:r>
        <w:t>Высший орган исполнительной власти субъекта Российской Федерации вправе выбрать вариант получения субвенций в 2008 году как в порядке, предусматривающем учет операций по кассовым расходам бюджетов субъектов Российской Федерации, источником финансового обеспечения которых являются субвенции, на лицевых счетах получателей средств бюджетов субъектов Российской Федерации, открытых в территориальных органах Федерального казначейства, так и в порядке компенсации произведенных кассовых расходов.</w:t>
      </w:r>
      <w:proofErr w:type="gramEnd"/>
    </w:p>
    <w:p w:rsidR="003E39F3" w:rsidRDefault="003E39F3">
      <w:pPr>
        <w:pStyle w:val="ConsPlusNormal"/>
        <w:ind w:firstLine="540"/>
        <w:jc w:val="both"/>
      </w:pPr>
      <w:r>
        <w:t>Высший орган исполнительной власти субъекта Российской Федерации информирует Федеральное агентство лесного хозяйства о выбранном варианте получения субвенции до начала финансового года. Принятое решение не может быть пересмотрено в течение 2008 года.</w:t>
      </w:r>
    </w:p>
    <w:p w:rsidR="003E39F3" w:rsidRDefault="003E39F3">
      <w:pPr>
        <w:pStyle w:val="ConsPlusNormal"/>
        <w:ind w:firstLine="540"/>
        <w:jc w:val="both"/>
      </w:pPr>
      <w:r>
        <w:t>Федеральное агентство лесного хозяйства до начала финансового года направляет информацию о порядке предоставления субвенций бюджетам субъектов Российской Федерации в Федеральное казначейство для последующего ее доведения до территориальных органов Федерального казначейства.</w:t>
      </w:r>
    </w:p>
    <w:p w:rsidR="003E39F3" w:rsidRDefault="003E39F3">
      <w:pPr>
        <w:pStyle w:val="ConsPlusNormal"/>
        <w:ind w:firstLine="540"/>
        <w:jc w:val="both"/>
      </w:pPr>
      <w:r>
        <w:t>В случае непредставления информации о принятом решении субвенции бюджетам субъектов Российской Федерации предоставляются в 2008 году в порядке, предусматривающем учет операций по кассовым расходам бюджетов субъектов Российской Федерации, источником финансового обеспечения которых являются субвенции, на лицевых счетах получателей средств бюджетов субъектов Российской Федерации, открытых в территориальных органах Федерального казначейства.</w:t>
      </w:r>
    </w:p>
    <w:p w:rsidR="003E39F3" w:rsidRDefault="003E39F3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17.12.2007 N 890)</w:t>
      </w:r>
    </w:p>
    <w:p w:rsidR="003E39F3" w:rsidRDefault="003E39F3">
      <w:pPr>
        <w:pStyle w:val="ConsPlusNormal"/>
        <w:ind w:firstLine="540"/>
        <w:jc w:val="both"/>
      </w:pPr>
      <w:bookmarkStart w:id="3" w:name="P82"/>
      <w:bookmarkEnd w:id="3"/>
      <w:r>
        <w:t xml:space="preserve">6. </w:t>
      </w:r>
      <w:proofErr w:type="gramStart"/>
      <w:r>
        <w:t>Орган исполнительной власти субъекта Российской Федерации, осуществляющий переданные полномочия, направляет ежеквартально, не позднее 25-го числа месяца, следующего за отчетным периодом, в Федеральное агентство лесного хозяйства отчет о расходах бюджета субъекта Российской Федерации, источником финансового обеспечения которого является субвенция, отчет об осуществлении переданных полномочий и отчет о достижении целевых прогнозных показателей, а также направляет в Министерство природных ресурсов и экологии Российской</w:t>
      </w:r>
      <w:proofErr w:type="gramEnd"/>
      <w:r>
        <w:t xml:space="preserve"> </w:t>
      </w:r>
      <w:proofErr w:type="gramStart"/>
      <w:r>
        <w:t>Федерации</w:t>
      </w:r>
      <w:proofErr w:type="gramEnd"/>
      <w:r>
        <w:t xml:space="preserve"> заверенные в установленном порядке копии принятых органами государственной власти субъектов Российской Федерации нормативных правовых актов по вопросам переданных полномочий.</w:t>
      </w:r>
    </w:p>
    <w:p w:rsidR="003E39F3" w:rsidRDefault="003E39F3">
      <w:pPr>
        <w:pStyle w:val="ConsPlusNormal"/>
        <w:jc w:val="both"/>
      </w:pPr>
      <w:r>
        <w:t xml:space="preserve">(в ред. Постановлений Правительства РФ от 17.12.2007 </w:t>
      </w:r>
      <w:hyperlink r:id="rId60" w:history="1">
        <w:r>
          <w:rPr>
            <w:color w:val="0000FF"/>
          </w:rPr>
          <w:t>N 890</w:t>
        </w:r>
      </w:hyperlink>
      <w:r>
        <w:t xml:space="preserve">, от 26.02.2009 </w:t>
      </w:r>
      <w:hyperlink r:id="rId61" w:history="1">
        <w:r>
          <w:rPr>
            <w:color w:val="0000FF"/>
          </w:rPr>
          <w:t>N 176</w:t>
        </w:r>
      </w:hyperlink>
      <w:r>
        <w:t xml:space="preserve">, от 10.03.2009 </w:t>
      </w:r>
      <w:hyperlink r:id="rId62" w:history="1">
        <w:r>
          <w:rPr>
            <w:color w:val="0000FF"/>
          </w:rPr>
          <w:t>N 207</w:t>
        </w:r>
      </w:hyperlink>
      <w:r>
        <w:t xml:space="preserve">, от 04.02.2011 </w:t>
      </w:r>
      <w:hyperlink r:id="rId63" w:history="1">
        <w:r>
          <w:rPr>
            <w:color w:val="0000FF"/>
          </w:rPr>
          <w:t>N 50</w:t>
        </w:r>
      </w:hyperlink>
      <w:r>
        <w:t xml:space="preserve">, </w:t>
      </w:r>
      <w:proofErr w:type="gramStart"/>
      <w:r>
        <w:t>от</w:t>
      </w:r>
      <w:proofErr w:type="gramEnd"/>
      <w:r>
        <w:t xml:space="preserve"> 01.11.2012 </w:t>
      </w:r>
      <w:hyperlink r:id="rId64" w:history="1">
        <w:r>
          <w:rPr>
            <w:color w:val="0000FF"/>
          </w:rPr>
          <w:t>N 1128</w:t>
        </w:r>
      </w:hyperlink>
      <w:r>
        <w:t>)</w:t>
      </w:r>
    </w:p>
    <w:p w:rsidR="003E39F3" w:rsidRDefault="003E39F3">
      <w:pPr>
        <w:pStyle w:val="ConsPlusNormal"/>
        <w:ind w:firstLine="540"/>
        <w:jc w:val="both"/>
      </w:pPr>
      <w:r>
        <w:t>7. Содержание и формы отчетов о расходах бюджета субъекта Российской Федерации, источником финансового обеспечения которого является субвенция, об осуществлении переданных полномочий и о достижении целевых прогнозных показателей устанавливаются Министерством природных ресурсов и экологии Российской Федерации.</w:t>
      </w:r>
    </w:p>
    <w:p w:rsidR="003E39F3" w:rsidRDefault="003E39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17.12.2007 </w:t>
      </w:r>
      <w:hyperlink r:id="rId65" w:history="1">
        <w:r>
          <w:rPr>
            <w:color w:val="0000FF"/>
          </w:rPr>
          <w:t>N 890</w:t>
        </w:r>
      </w:hyperlink>
      <w:r>
        <w:t xml:space="preserve">, от 26.02.2009 </w:t>
      </w:r>
      <w:hyperlink r:id="rId66" w:history="1">
        <w:r>
          <w:rPr>
            <w:color w:val="0000FF"/>
          </w:rPr>
          <w:t>N 176</w:t>
        </w:r>
      </w:hyperlink>
      <w:r>
        <w:t xml:space="preserve">, от 04.02.2011 </w:t>
      </w:r>
      <w:hyperlink r:id="rId67" w:history="1">
        <w:r>
          <w:rPr>
            <w:color w:val="0000FF"/>
          </w:rPr>
          <w:t>N 50</w:t>
        </w:r>
      </w:hyperlink>
      <w:r>
        <w:t xml:space="preserve">, от 01.11.2012 </w:t>
      </w:r>
      <w:hyperlink r:id="rId68" w:history="1">
        <w:r>
          <w:rPr>
            <w:color w:val="0000FF"/>
          </w:rPr>
          <w:t>N 1128</w:t>
        </w:r>
      </w:hyperlink>
      <w:r>
        <w:t>)</w:t>
      </w:r>
    </w:p>
    <w:p w:rsidR="003E39F3" w:rsidRDefault="003E39F3">
      <w:pPr>
        <w:pStyle w:val="ConsPlusNormal"/>
        <w:ind w:firstLine="540"/>
        <w:jc w:val="both"/>
      </w:pPr>
      <w:r>
        <w:lastRenderedPageBreak/>
        <w:t xml:space="preserve">7.1 - 7.2. Утратили силу. - </w:t>
      </w:r>
      <w:hyperlink r:id="rId69" w:history="1">
        <w:r>
          <w:rPr>
            <w:color w:val="0000FF"/>
          </w:rPr>
          <w:t>Постановление</w:t>
        </w:r>
      </w:hyperlink>
      <w:r>
        <w:t xml:space="preserve"> Правительства РФ от 10.03.2009 N 207.</w:t>
      </w:r>
    </w:p>
    <w:p w:rsidR="003E39F3" w:rsidRDefault="003E39F3">
      <w:pPr>
        <w:pStyle w:val="ConsPlusNormal"/>
        <w:ind w:firstLine="540"/>
        <w:jc w:val="both"/>
      </w:pPr>
      <w:r>
        <w:t xml:space="preserve">7.3. </w:t>
      </w:r>
      <w:proofErr w:type="gramStart"/>
      <w:r>
        <w:t>В случае утверждения в федеральном законе о федеральном бюджете на очередной финансовый год и плановый период не распределенной между субъектами Российской Федерации субвенции (далее - нераспределенный резерв) указанные средства направляются бюджетам субъектов Российской Федерации дополнительно на финансовое обеспечение расходов, связанных с проведением мероприятий по осуществлению переданных полномочий по охране, защите и воспроизводству лесов.</w:t>
      </w:r>
      <w:proofErr w:type="gramEnd"/>
    </w:p>
    <w:p w:rsidR="003E39F3" w:rsidRDefault="003E39F3">
      <w:pPr>
        <w:pStyle w:val="ConsPlusNormal"/>
        <w:ind w:firstLine="540"/>
        <w:jc w:val="both"/>
      </w:pPr>
      <w:proofErr w:type="gramStart"/>
      <w:r>
        <w:t>В приоритетном порядке осуществляется выделение средств нераспределенного резерва на финансовое обеспечение расходов, связанных с обеспечением мер пожарной безопасности, тушением лесных пожаров и воспроизводством лесов, расположенных на землях лесного фонда, пострадавших в результате стихийных бедствий, а также на выполнение в текущем финансовом году мероприятий по охране, защите и воспроизводству лесов, объемы или виды которых не были согласованы с Федеральным агентством лесного</w:t>
      </w:r>
      <w:proofErr w:type="gramEnd"/>
      <w:r>
        <w:t xml:space="preserve"> хозяйства в срок, установленный </w:t>
      </w:r>
      <w:hyperlink w:anchor="P73" w:history="1">
        <w:r>
          <w:rPr>
            <w:color w:val="0000FF"/>
          </w:rPr>
          <w:t>пунктом 3</w:t>
        </w:r>
      </w:hyperlink>
      <w:r>
        <w:t xml:space="preserve"> настоящих Правил, из-за того что необходимость их осуществления в связи с лесоводственными, климатическими и иными условиями возникла в текущем финансовом году. В этом случае органы исполнительной власти субъектов Российской Федерации, осуществляющие переданные полномочия, представляют на согласование в Федеральное агентство лесного хозяйства документы, предусматривающие осуществление указанных мероприятий, и уточненные целевые прогнозные показатели на текущий финансовый год.</w:t>
      </w:r>
    </w:p>
    <w:p w:rsidR="003E39F3" w:rsidRDefault="003E39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30.11.2009 </w:t>
      </w:r>
      <w:hyperlink r:id="rId70" w:history="1">
        <w:r>
          <w:rPr>
            <w:color w:val="0000FF"/>
          </w:rPr>
          <w:t>N 969</w:t>
        </w:r>
      </w:hyperlink>
      <w:r>
        <w:t xml:space="preserve">, от 03.04.2013 </w:t>
      </w:r>
      <w:hyperlink r:id="rId71" w:history="1">
        <w:r>
          <w:rPr>
            <w:color w:val="0000FF"/>
          </w:rPr>
          <w:t>N 295</w:t>
        </w:r>
      </w:hyperlink>
      <w:r>
        <w:t>)</w:t>
      </w:r>
    </w:p>
    <w:p w:rsidR="003E39F3" w:rsidRDefault="003E39F3">
      <w:pPr>
        <w:pStyle w:val="ConsPlusNormal"/>
        <w:ind w:firstLine="540"/>
        <w:jc w:val="both"/>
      </w:pPr>
      <w:r>
        <w:t xml:space="preserve">7.4. При недостаточности субвенций органы исполнительной власти субъектов Российской Федерации не позднее 15 ноября текущего финансового года обращаются в Федеральное агентство лесного хозяйства с просьбой о выделении средств нераспределенного резерва (при этом представляются документы, обосновывающие размер запрашиваемых средств, по </w:t>
      </w:r>
      <w:hyperlink r:id="rId72" w:history="1">
        <w:r>
          <w:rPr>
            <w:color w:val="0000FF"/>
          </w:rPr>
          <w:t>перечню</w:t>
        </w:r>
      </w:hyperlink>
      <w:r>
        <w:t>, устанавливаемому Агентством).</w:t>
      </w:r>
    </w:p>
    <w:p w:rsidR="003E39F3" w:rsidRDefault="003E39F3">
      <w:pPr>
        <w:pStyle w:val="ConsPlusNormal"/>
        <w:ind w:firstLine="540"/>
        <w:jc w:val="both"/>
      </w:pPr>
      <w:r>
        <w:t>В случае если орган исполнительной власти субъекта Российской Федерации не представил необходимые документы о выделении средств нераспределенного резерва, вопрос не рассматривается.</w:t>
      </w:r>
    </w:p>
    <w:p w:rsidR="003E39F3" w:rsidRDefault="003E39F3">
      <w:pPr>
        <w:pStyle w:val="ConsPlusNormal"/>
        <w:ind w:firstLine="540"/>
        <w:jc w:val="both"/>
      </w:pPr>
      <w:proofErr w:type="gramStart"/>
      <w:r>
        <w:t xml:space="preserve">При обращении органов исполнительной власти субъектов Российской Федерации о выделении дополнительных средств нераспределенного резерва на финансовое обеспечение расходов, связанных с тушением лесных пожаров, допускается предоставление бюджетам субъектов Российской Федерации средств нераспределенного резерва в виде авансовых платежей по указанным расходам на основании заявок с дальнейшим представлением органами исполнительной власти субъектов Российской Федерации документов, обосновывающих размер произведенных затрат, по </w:t>
      </w:r>
      <w:hyperlink r:id="rId73" w:history="1">
        <w:r>
          <w:rPr>
            <w:color w:val="0000FF"/>
          </w:rPr>
          <w:t>перечню</w:t>
        </w:r>
      </w:hyperlink>
      <w:r>
        <w:t>, предусмотренному абзацем</w:t>
      </w:r>
      <w:proofErr w:type="gramEnd"/>
      <w:r>
        <w:t xml:space="preserve"> первым настоящего пункта.</w:t>
      </w:r>
    </w:p>
    <w:p w:rsidR="003E39F3" w:rsidRDefault="003E39F3">
      <w:pPr>
        <w:pStyle w:val="ConsPlusNormal"/>
        <w:jc w:val="both"/>
      </w:pPr>
      <w:r>
        <w:t xml:space="preserve">(абзац введен </w:t>
      </w:r>
      <w:hyperlink r:id="rId74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06.04.2011 N 244)</w:t>
      </w:r>
    </w:p>
    <w:p w:rsidR="003E39F3" w:rsidRDefault="003E39F3">
      <w:pPr>
        <w:pStyle w:val="ConsPlusNormal"/>
        <w:ind w:firstLine="540"/>
        <w:jc w:val="both"/>
      </w:pPr>
      <w:r>
        <w:t>При непредставлении органом исполнительной власти субъекта Российской Федерации документов, обосновывающих размер произведенных затрат, а также при неполном использовании дополнительных средств перечисленные в виде авансовых платежей средства нераспределенного резерва подлежат возврату в федеральный бюджет.</w:t>
      </w:r>
    </w:p>
    <w:p w:rsidR="003E39F3" w:rsidRDefault="003E39F3">
      <w:pPr>
        <w:pStyle w:val="ConsPlusNormal"/>
        <w:jc w:val="both"/>
      </w:pPr>
      <w:r>
        <w:t xml:space="preserve">(абзац введен </w:t>
      </w:r>
      <w:hyperlink r:id="rId75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06.04.2011 N 244)</w:t>
      </w:r>
    </w:p>
    <w:p w:rsidR="003E39F3" w:rsidRDefault="003E39F3">
      <w:pPr>
        <w:pStyle w:val="ConsPlusNormal"/>
        <w:jc w:val="both"/>
      </w:pPr>
      <w:r>
        <w:t xml:space="preserve">(п. 7.4 </w:t>
      </w:r>
      <w:proofErr w:type="gramStart"/>
      <w:r>
        <w:t>введен</w:t>
      </w:r>
      <w:proofErr w:type="gramEnd"/>
      <w:r>
        <w:t xml:space="preserve"> </w:t>
      </w:r>
      <w:hyperlink r:id="rId76" w:history="1">
        <w:r>
          <w:rPr>
            <w:color w:val="0000FF"/>
          </w:rPr>
          <w:t>Постановлением</w:t>
        </w:r>
      </w:hyperlink>
      <w:r>
        <w:t xml:space="preserve"> Правительства РФ от 17.12.2007 N 890)</w:t>
      </w:r>
    </w:p>
    <w:p w:rsidR="003E39F3" w:rsidRDefault="003E39F3">
      <w:pPr>
        <w:pStyle w:val="ConsPlusNormal"/>
        <w:ind w:firstLine="540"/>
        <w:jc w:val="both"/>
      </w:pPr>
      <w:r>
        <w:t xml:space="preserve">7.5. Основанием для выделения бюджету субъекта Российской Федерации дополнительных средств нераспределенного резерва является решение Федерального агентства лесного хозяйства, принимаемое в месячный срок с даты </w:t>
      </w:r>
      <w:proofErr w:type="gramStart"/>
      <w:r>
        <w:t>поступления обращения органа исполнительной власти субъекта Российской Федерации</w:t>
      </w:r>
      <w:proofErr w:type="gramEnd"/>
      <w:r>
        <w:t>.</w:t>
      </w:r>
    </w:p>
    <w:p w:rsidR="003E39F3" w:rsidRDefault="003E39F3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7.5 введен </w:t>
      </w:r>
      <w:hyperlink r:id="rId77" w:history="1">
        <w:r>
          <w:rPr>
            <w:color w:val="0000FF"/>
          </w:rPr>
          <w:t>Постановлением</w:t>
        </w:r>
      </w:hyperlink>
      <w:r>
        <w:t xml:space="preserve"> Правительства РФ от 17.12.2007 N 890)</w:t>
      </w:r>
    </w:p>
    <w:p w:rsidR="003E39F3" w:rsidRDefault="003E39F3">
      <w:pPr>
        <w:pStyle w:val="ConsPlusNormal"/>
        <w:ind w:firstLine="540"/>
        <w:jc w:val="both"/>
      </w:pPr>
      <w:r>
        <w:t>7.6. В случае если общий размер запрашиваемых субъектами Российской Федерации дополнительных сре</w:t>
      </w:r>
      <w:proofErr w:type="gramStart"/>
      <w:r>
        <w:t>дств пр</w:t>
      </w:r>
      <w:proofErr w:type="gramEnd"/>
      <w:r>
        <w:t>евышает размер нераспределенного резерва, выделение дополнительных средств бюджетам субъектов Российской Федерации осуществляется с учетом показателя бюджетной обеспеченности регионов в соответствии с методикой распределения дотаций на выравнивание бюджетной обеспеченности субъектов Российской Федерации на соответствующий финансовый год.</w:t>
      </w:r>
    </w:p>
    <w:p w:rsidR="003E39F3" w:rsidRDefault="003E39F3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7.6 введен </w:t>
      </w:r>
      <w:hyperlink r:id="rId78" w:history="1">
        <w:r>
          <w:rPr>
            <w:color w:val="0000FF"/>
          </w:rPr>
          <w:t>Постановлением</w:t>
        </w:r>
      </w:hyperlink>
      <w:r>
        <w:t xml:space="preserve"> Правительства РФ от 17.12.2007 N 890)</w:t>
      </w:r>
    </w:p>
    <w:p w:rsidR="003E39F3" w:rsidRDefault="003E39F3">
      <w:pPr>
        <w:pStyle w:val="ConsPlusNormal"/>
        <w:ind w:firstLine="540"/>
        <w:jc w:val="both"/>
      </w:pPr>
      <w:r>
        <w:lastRenderedPageBreak/>
        <w:t xml:space="preserve">7(7). </w:t>
      </w:r>
      <w:proofErr w:type="gramStart"/>
      <w:r>
        <w:t xml:space="preserve">Не использованный на 1 января текущего финансового года остаток субвенций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межбюджетных трансфертов, в соответствии с требованиями, установленными бюджетным </w:t>
      </w:r>
      <w:hyperlink r:id="rId7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  <w:proofErr w:type="gramEnd"/>
    </w:p>
    <w:p w:rsidR="003E39F3" w:rsidRDefault="003E39F3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7(7) в ред. </w:t>
      </w:r>
      <w:hyperlink r:id="rId80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3E39F3" w:rsidRDefault="003E39F3">
      <w:pPr>
        <w:pStyle w:val="ConsPlusNormal"/>
        <w:ind w:firstLine="540"/>
        <w:jc w:val="both"/>
      </w:pPr>
      <w:r>
        <w:t xml:space="preserve">8. Органы исполнительной власти субъектов Российской Федерации, осуществляющие переданные полномочия, несут ответственность за целевое осуществление расходов бюджетов субъектов Российской Федерации, которые </w:t>
      </w:r>
      <w:proofErr w:type="gramStart"/>
      <w:r>
        <w:t>связаны с реализацией переданных полномочий и источником финансового обеспечения которых являются</w:t>
      </w:r>
      <w:proofErr w:type="gramEnd"/>
      <w:r>
        <w:t xml:space="preserve"> субвенции, и достоверность отчетов, представляемых в соответствии с </w:t>
      </w:r>
      <w:hyperlink w:anchor="P82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3E39F3" w:rsidRDefault="003E39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Правительства РФ от 10.03.2009 N 207)</w:t>
      </w:r>
    </w:p>
    <w:p w:rsidR="003E39F3" w:rsidRDefault="003E39F3">
      <w:pPr>
        <w:pStyle w:val="ConsPlusNormal"/>
        <w:ind w:firstLine="540"/>
        <w:jc w:val="both"/>
      </w:pPr>
      <w:r>
        <w:t xml:space="preserve">8.1. </w:t>
      </w:r>
      <w:proofErr w:type="gramStart"/>
      <w:r>
        <w:t>Контроль за</w:t>
      </w:r>
      <w:proofErr w:type="gramEnd"/>
      <w:r>
        <w:t xml:space="preserve"> осуществлением расходов бюджетов субъектов Российской Федерации, источником финансового обеспечения которых являются субвенции, осуществляется Федеральным агентством лесного хозяйства и федеральным органом исполнительной власти, осуществляющим функции по контролю и надзору в финансово-бюджетной сфере.</w:t>
      </w:r>
    </w:p>
    <w:p w:rsidR="003E39F3" w:rsidRDefault="003E39F3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8.1 введен </w:t>
      </w:r>
      <w:hyperlink r:id="rId82" w:history="1">
        <w:r>
          <w:rPr>
            <w:color w:val="0000FF"/>
          </w:rPr>
          <w:t>Постановлением</w:t>
        </w:r>
      </w:hyperlink>
      <w:r>
        <w:t xml:space="preserve"> Правительства РФ от 17.12.2007 N 890; в ред. </w:t>
      </w:r>
      <w:hyperlink r:id="rId8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E39F3" w:rsidRDefault="003E39F3">
      <w:pPr>
        <w:pStyle w:val="ConsPlusNormal"/>
        <w:ind w:firstLine="540"/>
        <w:jc w:val="both"/>
      </w:pPr>
      <w:r>
        <w:t xml:space="preserve">9. Утратил силу. - </w:t>
      </w:r>
      <w:hyperlink r:id="rId84" w:history="1">
        <w:r>
          <w:rPr>
            <w:color w:val="0000FF"/>
          </w:rPr>
          <w:t>Постановление</w:t>
        </w:r>
      </w:hyperlink>
      <w:r>
        <w:t xml:space="preserve"> Правительства РФ от 10.03.2009 N 207.</w:t>
      </w:r>
    </w:p>
    <w:p w:rsidR="003E39F3" w:rsidRDefault="003E39F3">
      <w:pPr>
        <w:pStyle w:val="ConsPlusNormal"/>
        <w:ind w:firstLine="540"/>
        <w:jc w:val="both"/>
      </w:pPr>
    </w:p>
    <w:p w:rsidR="003E39F3" w:rsidRDefault="003E39F3">
      <w:pPr>
        <w:pStyle w:val="ConsPlusNormal"/>
        <w:ind w:firstLine="540"/>
        <w:jc w:val="both"/>
      </w:pPr>
    </w:p>
    <w:p w:rsidR="003E39F3" w:rsidRDefault="003E39F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D4C7C" w:rsidRDefault="005D4C7C"/>
    <w:sectPr w:rsidR="005D4C7C" w:rsidSect="005F6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9F3"/>
    <w:rsid w:val="003E39F3"/>
    <w:rsid w:val="005D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39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39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E39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39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39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E39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0F67A2154A55A4B4C542C204ED76A652F9648794C91A230921C52BF61E007B4329B817BEE3A0AB5bECCN" TargetMode="External"/><Relationship Id="rId18" Type="http://schemas.openxmlformats.org/officeDocument/2006/relationships/hyperlink" Target="consultantplus://offline/ref=20F67A2154A55A4B4C542C204ED76A652F9F4A734897A230921C52BF61E007B4329B817BEE3A0AB5bECCN" TargetMode="External"/><Relationship Id="rId26" Type="http://schemas.openxmlformats.org/officeDocument/2006/relationships/hyperlink" Target="consultantplus://offline/ref=20F67A2154A55A4B4C542C204ED76A6529944F754C9EFF3A9A455EBD66EF58A335D28D7AEE3A0AbBC0N" TargetMode="External"/><Relationship Id="rId39" Type="http://schemas.openxmlformats.org/officeDocument/2006/relationships/hyperlink" Target="consultantplus://offline/ref=20F67A2154A55A4B4C542C204ED76A652F9F4F784E90A230921C52BF61E007B4329B817BEE3A0AB5bECCN" TargetMode="External"/><Relationship Id="rId21" Type="http://schemas.openxmlformats.org/officeDocument/2006/relationships/hyperlink" Target="consultantplus://offline/ref=20F67A2154A55A4B4C542C204ED76A652F9E4D774B93A230921C52BF61E007B4329B817BEE3A0FB1bECDN" TargetMode="External"/><Relationship Id="rId34" Type="http://schemas.openxmlformats.org/officeDocument/2006/relationships/hyperlink" Target="consultantplus://offline/ref=20F67A2154A55A4B4C542C204ED76A652C974F774195A230921C52BF61E007B4329B817BEE3A0AB7bECBN" TargetMode="External"/><Relationship Id="rId42" Type="http://schemas.openxmlformats.org/officeDocument/2006/relationships/hyperlink" Target="consultantplus://offline/ref=20F67A2154A55A4B4C542C204ED76A6529944F754C9EFF3A9A455EBD66EF58A335D28D7AEE3A0AbBCCN" TargetMode="External"/><Relationship Id="rId47" Type="http://schemas.openxmlformats.org/officeDocument/2006/relationships/hyperlink" Target="consultantplus://offline/ref=20F67A2154A55A4B4C542C204ED76A652F9E4D774B93A230921C52BF61E007B4329B817BEE3A09B3bECAN" TargetMode="External"/><Relationship Id="rId50" Type="http://schemas.openxmlformats.org/officeDocument/2006/relationships/hyperlink" Target="consultantplus://offline/ref=20F67A2154A55A4B4C542C204ED76A652F934E744F95A230921C52BF61E007B4329B817BEE3A0AB4bECDN" TargetMode="External"/><Relationship Id="rId55" Type="http://schemas.openxmlformats.org/officeDocument/2006/relationships/hyperlink" Target="consultantplus://offline/ref=20F67A2154A55A4B4C542C204ED76A6527934978489EFF3A9A455EBD66EF58A335D28D7AEE3A0BbBC3N" TargetMode="External"/><Relationship Id="rId63" Type="http://schemas.openxmlformats.org/officeDocument/2006/relationships/hyperlink" Target="consultantplus://offline/ref=20F67A2154A55A4B4C542C204ED76A652F934D754B90A230921C52BF61E007B4329B817BEE3A0AB6bEC9N" TargetMode="External"/><Relationship Id="rId68" Type="http://schemas.openxmlformats.org/officeDocument/2006/relationships/hyperlink" Target="consultantplus://offline/ref=20F67A2154A55A4B4C542C204ED76A652C974F774195A230921C52BF61E007B4329B817BEE3A0AB7bECCN" TargetMode="External"/><Relationship Id="rId76" Type="http://schemas.openxmlformats.org/officeDocument/2006/relationships/hyperlink" Target="consultantplus://offline/ref=20F67A2154A55A4B4C542C204ED76A6529944F754C9EFF3A9A455EBD66EF58A335D28D7AEE3A08bBC1N" TargetMode="External"/><Relationship Id="rId84" Type="http://schemas.openxmlformats.org/officeDocument/2006/relationships/hyperlink" Target="consultantplus://offline/ref=20F67A2154A55A4B4C542C204ED76A6526924D71419EFF3A9A455EBD66EF58A335D28D7AEE3A0BbBC0N" TargetMode="External"/><Relationship Id="rId7" Type="http://schemas.openxmlformats.org/officeDocument/2006/relationships/hyperlink" Target="consultantplus://offline/ref=20F67A2154A55A4B4C542C204ED76A652F964A724A96A230921C52BF61E007B4329B817BEE3A0AB7bEC9N" TargetMode="External"/><Relationship Id="rId71" Type="http://schemas.openxmlformats.org/officeDocument/2006/relationships/hyperlink" Target="consultantplus://offline/ref=20F67A2154A55A4B4C542C204ED76A652F934E744F95A230921C52BF61E007B4329B817BEE3A0AB4bECC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0F67A2154A55A4B4C542C204ED76A652F9143724992A230921C52BF61E007B4329B817BEE3A0AB5bECCN" TargetMode="External"/><Relationship Id="rId29" Type="http://schemas.openxmlformats.org/officeDocument/2006/relationships/hyperlink" Target="consultantplus://offline/ref=20F67A2154A55A4B4C542C204ED76A652F9F4F724F9DA230921C52BF61E007B4329B817BEE3A0AB1bECDN" TargetMode="External"/><Relationship Id="rId11" Type="http://schemas.openxmlformats.org/officeDocument/2006/relationships/hyperlink" Target="consultantplus://offline/ref=20F67A2154A55A4B4C542C204ED76A652F9E43714D9DA230921C52BF61E007B4329B817BEE3A0BB7bECFN" TargetMode="External"/><Relationship Id="rId24" Type="http://schemas.openxmlformats.org/officeDocument/2006/relationships/hyperlink" Target="consultantplus://offline/ref=20F67A2154A55A4B4C542C204ED76A652B914372409EFF3A9A455EBDb6C6N" TargetMode="External"/><Relationship Id="rId32" Type="http://schemas.openxmlformats.org/officeDocument/2006/relationships/hyperlink" Target="consultantplus://offline/ref=20F67A2154A55A4B4C542C204ED76A652F934D754B90A230921C52BF61E007B4329B817BEE3A0AB7bEC1N" TargetMode="External"/><Relationship Id="rId37" Type="http://schemas.openxmlformats.org/officeDocument/2006/relationships/hyperlink" Target="consultantplus://offline/ref=20F67A2154A55A4B4C542C204ED76A652F904F714E9CA230921C52BF61E007B4329B817BEE3A0AB4bECEN" TargetMode="External"/><Relationship Id="rId40" Type="http://schemas.openxmlformats.org/officeDocument/2006/relationships/hyperlink" Target="consultantplus://offline/ref=20F67A2154A55A4B4C542C204ED76A652C974C704B96A230921C52BF61E007B4329B817BEE3A0AB6bEC8N" TargetMode="External"/><Relationship Id="rId45" Type="http://schemas.openxmlformats.org/officeDocument/2006/relationships/hyperlink" Target="consultantplus://offline/ref=20F67A2154A55A4B4C542C204ED76A652F9E4D774B93A230921C52BF61E007B4329B817FbECDN" TargetMode="External"/><Relationship Id="rId53" Type="http://schemas.openxmlformats.org/officeDocument/2006/relationships/hyperlink" Target="consultantplus://offline/ref=20F67A2154A55A4B4C542C204ED76A6528914D72409EFF3A9A455EBD66EF58A335D28D7AEE3A0AbBCCN" TargetMode="External"/><Relationship Id="rId58" Type="http://schemas.openxmlformats.org/officeDocument/2006/relationships/hyperlink" Target="consultantplus://offline/ref=20F67A2154A55A4B4C542C204ED76A652F9E43714D9DA230921C52BF61E007B4329B817BEE3A0BB7bECEN" TargetMode="External"/><Relationship Id="rId66" Type="http://schemas.openxmlformats.org/officeDocument/2006/relationships/hyperlink" Target="consultantplus://offline/ref=20F67A2154A55A4B4C542C204ED76A652F964A724A96A230921C52BF61E007B4329B817BEE3A0AB7bEC9N" TargetMode="External"/><Relationship Id="rId74" Type="http://schemas.openxmlformats.org/officeDocument/2006/relationships/hyperlink" Target="consultantplus://offline/ref=20F67A2154A55A4B4C542C204ED76A652F9648794C91A230921C52BF61E007B4329B817BEE3A0AB5bECCN" TargetMode="External"/><Relationship Id="rId79" Type="http://schemas.openxmlformats.org/officeDocument/2006/relationships/hyperlink" Target="consultantplus://offline/ref=20F67A2154A55A4B4C542C204ED76A652C974A784E93A230921C52BF61E007B4329B817BEE3909B2bEC0N" TargetMode="External"/><Relationship Id="rId5" Type="http://schemas.openxmlformats.org/officeDocument/2006/relationships/hyperlink" Target="consultantplus://offline/ref=20F67A2154A55A4B4C542C204ED76A6528914D72409EFF3A9A455EBD66EF58A335D28D7AEE3A0AbBC0N" TargetMode="External"/><Relationship Id="rId61" Type="http://schemas.openxmlformats.org/officeDocument/2006/relationships/hyperlink" Target="consultantplus://offline/ref=20F67A2154A55A4B4C542C204ED76A652F964A724A96A230921C52BF61E007B4329B817BEE3A0AB7bEC9N" TargetMode="External"/><Relationship Id="rId82" Type="http://schemas.openxmlformats.org/officeDocument/2006/relationships/hyperlink" Target="consultantplus://offline/ref=20F67A2154A55A4B4C542C204ED76A6529944F754C9EFF3A9A455EBD66EF58A335D28D7AEE3A09bBC4N" TargetMode="External"/><Relationship Id="rId19" Type="http://schemas.openxmlformats.org/officeDocument/2006/relationships/hyperlink" Target="consultantplus://offline/ref=20F67A2154A55A4B4C542C204ED76A652F9F4F784E90A230921C52BF61E007B4329B817BEE3A0AB5bEC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F67A2154A55A4B4C542C204ED76A652F9F4F724F9DA230921C52BF61E007B4329B817BEE3A0AB1bECDN" TargetMode="External"/><Relationship Id="rId14" Type="http://schemas.openxmlformats.org/officeDocument/2006/relationships/hyperlink" Target="consultantplus://offline/ref=20F67A2154A55A4B4C542C204ED76A652C974F774195A230921C52BF61E007B4329B817BEE3A0AB7bECBN" TargetMode="External"/><Relationship Id="rId22" Type="http://schemas.openxmlformats.org/officeDocument/2006/relationships/hyperlink" Target="consultantplus://offline/ref=20F67A2154A55A4B4C542C204ED76A6528914D72409EFF3A9A455EBD66EF58A335D28D7AEE3A0AbBC3N" TargetMode="External"/><Relationship Id="rId27" Type="http://schemas.openxmlformats.org/officeDocument/2006/relationships/hyperlink" Target="consultantplus://offline/ref=20F67A2154A55A4B4C542C204ED76A652F964A724A96A230921C52BF61E007B4329B817BEE3A0AB7bEC9N" TargetMode="External"/><Relationship Id="rId30" Type="http://schemas.openxmlformats.org/officeDocument/2006/relationships/hyperlink" Target="consultantplus://offline/ref=20F67A2154A55A4B4C542C204ED76A6527934978489EFF3A9A455EBD66EF58A335D28D7AEE3A0AbBCCN" TargetMode="External"/><Relationship Id="rId35" Type="http://schemas.openxmlformats.org/officeDocument/2006/relationships/hyperlink" Target="consultantplus://offline/ref=20F67A2154A55A4B4C542C204ED76A652F934E744F95A230921C52BF61E007B4329B817BEE3A0AB5bEC0N" TargetMode="External"/><Relationship Id="rId43" Type="http://schemas.openxmlformats.org/officeDocument/2006/relationships/hyperlink" Target="consultantplus://offline/ref=20F67A2154A55A4B4C542C204ED76A652F904F714E9CA230921C52BF61E007B4329B817BEE3A0AB4bECEN" TargetMode="External"/><Relationship Id="rId48" Type="http://schemas.openxmlformats.org/officeDocument/2006/relationships/hyperlink" Target="consultantplus://offline/ref=20F67A2154A55A4B4C542C204ED76A652F9E4D774B93A230921C52BF61E007B4329B817BEE3A09B3bECDN" TargetMode="External"/><Relationship Id="rId56" Type="http://schemas.openxmlformats.org/officeDocument/2006/relationships/hyperlink" Target="consultantplus://offline/ref=20F67A2154A55A4B4C542C204ED76A652F934D754B90A230921C52BF61E007B4329B817BEE3A0AB7bEC0N" TargetMode="External"/><Relationship Id="rId64" Type="http://schemas.openxmlformats.org/officeDocument/2006/relationships/hyperlink" Target="consultantplus://offline/ref=20F67A2154A55A4B4C542C204ED76A652C974F774195A230921C52BF61E007B4329B817BEE3A0AB7bECDN" TargetMode="External"/><Relationship Id="rId69" Type="http://schemas.openxmlformats.org/officeDocument/2006/relationships/hyperlink" Target="consultantplus://offline/ref=20F67A2154A55A4B4C542C204ED76A6526924D71419EFF3A9A455EBD66EF58A335D28D7AEE3A0BbBC7N" TargetMode="External"/><Relationship Id="rId77" Type="http://schemas.openxmlformats.org/officeDocument/2006/relationships/hyperlink" Target="consultantplus://offline/ref=20F67A2154A55A4B4C542C204ED76A6529944F754C9EFF3A9A455EBD66EF58A335D28D7AEE3A08bBC3N" TargetMode="External"/><Relationship Id="rId8" Type="http://schemas.openxmlformats.org/officeDocument/2006/relationships/hyperlink" Target="consultantplus://offline/ref=20F67A2154A55A4B4C542C204ED76A6526924D71419EFF3A9A455EBD66EF58A335D28D7AEE3A0AbBC0N" TargetMode="External"/><Relationship Id="rId51" Type="http://schemas.openxmlformats.org/officeDocument/2006/relationships/hyperlink" Target="consultantplus://offline/ref=20F67A2154A55A4B4C542C204ED76A652F9143724992A230921C52BF61E007B4329B817BEE3A0AB5bECCN" TargetMode="External"/><Relationship Id="rId72" Type="http://schemas.openxmlformats.org/officeDocument/2006/relationships/hyperlink" Target="consultantplus://offline/ref=20F67A2154A55A4B4C542C204ED76A652F9642754A92A230921C52BF61E007B4329B817BEE3A0AB5bECFN" TargetMode="External"/><Relationship Id="rId80" Type="http://schemas.openxmlformats.org/officeDocument/2006/relationships/hyperlink" Target="consultantplus://offline/ref=20F67A2154A55A4B4C542C204ED76A652F9E43714D9DA230921C52BF61E007B4329B817BEE3A0BB7bEC0N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0F67A2154A55A4B4C542C204ED76A652F934D754B90A230921C52BF61E007B4329B817BEE3A0AB7bEC1N" TargetMode="External"/><Relationship Id="rId17" Type="http://schemas.openxmlformats.org/officeDocument/2006/relationships/hyperlink" Target="consultantplus://offline/ref=20F67A2154A55A4B4C542C204ED76A652F904F714E9CA230921C52BF61E007B4329B817BEE3A0AB4bECEN" TargetMode="External"/><Relationship Id="rId25" Type="http://schemas.openxmlformats.org/officeDocument/2006/relationships/hyperlink" Target="consultantplus://offline/ref=20F67A2154A55A4B4C542C204ED76A6528914D72409EFF3A9A455EBD66EF58A335D28D7AEE3A0AbBC2N" TargetMode="External"/><Relationship Id="rId33" Type="http://schemas.openxmlformats.org/officeDocument/2006/relationships/hyperlink" Target="consultantplus://offline/ref=20F67A2154A55A4B4C542C204ED76A652F9648794C91A230921C52BF61E007B4329B817BEE3A0AB5bECCN" TargetMode="External"/><Relationship Id="rId38" Type="http://schemas.openxmlformats.org/officeDocument/2006/relationships/hyperlink" Target="consultantplus://offline/ref=20F67A2154A55A4B4C542C204ED76A652F9F4A734897A230921C52BF61E007B4329B817BEE3A0AB5bECCN" TargetMode="External"/><Relationship Id="rId46" Type="http://schemas.openxmlformats.org/officeDocument/2006/relationships/hyperlink" Target="consultantplus://offline/ref=20F67A2154A55A4B4C542C204ED76A652F9E4D774B93A230921C52BF61E007B4329B817FbECAN" TargetMode="External"/><Relationship Id="rId59" Type="http://schemas.openxmlformats.org/officeDocument/2006/relationships/hyperlink" Target="consultantplus://offline/ref=20F67A2154A55A4B4C542C204ED76A6529944F754C9EFF3A9A455EBD66EF58A335D28D7AEE3A0BbBC6N" TargetMode="External"/><Relationship Id="rId67" Type="http://schemas.openxmlformats.org/officeDocument/2006/relationships/hyperlink" Target="consultantplus://offline/ref=20F67A2154A55A4B4C542C204ED76A652F934D754B90A230921C52BF61E007B4329B817BEE3A0AB6bEC8N" TargetMode="External"/><Relationship Id="rId20" Type="http://schemas.openxmlformats.org/officeDocument/2006/relationships/hyperlink" Target="consultantplus://offline/ref=20F67A2154A55A4B4C542C204ED76A652C974C704B96A230921C52BF61E007B4329B817BEE3A0AB6bEC8N" TargetMode="External"/><Relationship Id="rId41" Type="http://schemas.openxmlformats.org/officeDocument/2006/relationships/hyperlink" Target="consultantplus://offline/ref=20F67A2154A55A4B4C542C204ED76A6528914D72409EFF3A9A455EBD66EF58A335D28D7AEE3A0AbBCDN" TargetMode="External"/><Relationship Id="rId54" Type="http://schemas.openxmlformats.org/officeDocument/2006/relationships/hyperlink" Target="consultantplus://offline/ref=20F67A2154A55A4B4C542C204ED76A6529944F754C9EFF3A9A455EBD66EF58A335D28D7AEE3A0BbBC5N" TargetMode="External"/><Relationship Id="rId62" Type="http://schemas.openxmlformats.org/officeDocument/2006/relationships/hyperlink" Target="consultantplus://offline/ref=20F67A2154A55A4B4C542C204ED76A6526924D71419EFF3A9A455EBD66EF58A335D28D7AEE3A0BbBC4N" TargetMode="External"/><Relationship Id="rId70" Type="http://schemas.openxmlformats.org/officeDocument/2006/relationships/hyperlink" Target="consultantplus://offline/ref=20F67A2154A55A4B4C542C204ED76A6527934978489EFF3A9A455EBD66EF58A335D28D7AEE3A0BbBC2N" TargetMode="External"/><Relationship Id="rId75" Type="http://schemas.openxmlformats.org/officeDocument/2006/relationships/hyperlink" Target="consultantplus://offline/ref=20F67A2154A55A4B4C542C204ED76A652F9648794C91A230921C52BF61E007B4329B817BEE3A0AB5bECEN" TargetMode="External"/><Relationship Id="rId83" Type="http://schemas.openxmlformats.org/officeDocument/2006/relationships/hyperlink" Target="consultantplus://offline/ref=20F67A2154A55A4B4C542C204ED76A652C974C704B96A230921C52BF61E007B4329B817BEE3A0AB6bEC8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0F67A2154A55A4B4C542C204ED76A6529944F754C9EFF3A9A455EBD66EF58A335D28D7AEE3A0AbBC0N" TargetMode="External"/><Relationship Id="rId15" Type="http://schemas.openxmlformats.org/officeDocument/2006/relationships/hyperlink" Target="consultantplus://offline/ref=20F67A2154A55A4B4C542C204ED76A652F934E744F95A230921C52BF61E007B4329B817BEE3A0AB5bECCN" TargetMode="External"/><Relationship Id="rId23" Type="http://schemas.openxmlformats.org/officeDocument/2006/relationships/hyperlink" Target="consultantplus://offline/ref=20F67A2154A55A4B4C542C204ED76A652B9143794D9EFF3A9A455EBDb6C6N" TargetMode="External"/><Relationship Id="rId28" Type="http://schemas.openxmlformats.org/officeDocument/2006/relationships/hyperlink" Target="consultantplus://offline/ref=20F67A2154A55A4B4C542C204ED76A6526924D71419EFF3A9A455EBD66EF58A335D28D7AEE3A0AbBC0N" TargetMode="External"/><Relationship Id="rId36" Type="http://schemas.openxmlformats.org/officeDocument/2006/relationships/hyperlink" Target="consultantplus://offline/ref=20F67A2154A55A4B4C542C204ED76A652F9143724992A230921C52BF61E007B4329B817BEE3A0AB5bECCN" TargetMode="External"/><Relationship Id="rId49" Type="http://schemas.openxmlformats.org/officeDocument/2006/relationships/hyperlink" Target="consultantplus://offline/ref=20F67A2154A55A4B4C542C204ED76A652F934E744F95A230921C52BF61E007B4329B817BEE3A0AB4bECBN" TargetMode="External"/><Relationship Id="rId57" Type="http://schemas.openxmlformats.org/officeDocument/2006/relationships/hyperlink" Target="consultantplus://offline/ref=20F67A2154A55A4B4C542C204ED76A652C974F774195A230921C52BF61E007B4329B817BEE3A0AB7bECAN" TargetMode="External"/><Relationship Id="rId10" Type="http://schemas.openxmlformats.org/officeDocument/2006/relationships/hyperlink" Target="consultantplus://offline/ref=20F67A2154A55A4B4C542C204ED76A6527934978489EFF3A9A455EBD66EF58A335D28D7AEE3A0AbBC0N" TargetMode="External"/><Relationship Id="rId31" Type="http://schemas.openxmlformats.org/officeDocument/2006/relationships/hyperlink" Target="consultantplus://offline/ref=20F67A2154A55A4B4C542C204ED76A652F9E43714D9DA230921C52BF61E007B4329B817BEE3A0BB7bECFN" TargetMode="External"/><Relationship Id="rId44" Type="http://schemas.openxmlformats.org/officeDocument/2006/relationships/hyperlink" Target="consultantplus://offline/ref=20F67A2154A55A4B4C542C204ED76A652F9F4A734897A230921C52BF61E007B4329B817BEE3A0AB5bECCN" TargetMode="External"/><Relationship Id="rId52" Type="http://schemas.openxmlformats.org/officeDocument/2006/relationships/hyperlink" Target="consultantplus://offline/ref=20F67A2154A55A4B4C542C204ED76A652F9F4F784E90A230921C52BF61E007B4329B817BEE3A0AB5bECCN" TargetMode="External"/><Relationship Id="rId60" Type="http://schemas.openxmlformats.org/officeDocument/2006/relationships/hyperlink" Target="consultantplus://offline/ref=20F67A2154A55A4B4C542C204ED76A6529944F754C9EFF3A9A455EBD66EF58A335D28D7AEE3A0BbBCDN" TargetMode="External"/><Relationship Id="rId65" Type="http://schemas.openxmlformats.org/officeDocument/2006/relationships/hyperlink" Target="consultantplus://offline/ref=20F67A2154A55A4B4C542C204ED76A6529944F754C9EFF3A9A455EBD66EF58A335D28D7AEE3A0BbBCDN" TargetMode="External"/><Relationship Id="rId73" Type="http://schemas.openxmlformats.org/officeDocument/2006/relationships/hyperlink" Target="consultantplus://offline/ref=20F67A2154A55A4B4C542C204ED76A652F9642754A92A230921C52BF61E007B4329B817BEE3A0AB5bECFN" TargetMode="External"/><Relationship Id="rId78" Type="http://schemas.openxmlformats.org/officeDocument/2006/relationships/hyperlink" Target="consultantplus://offline/ref=20F67A2154A55A4B4C542C204ED76A6529944F754C9EFF3A9A455EBD66EF58A335D28D7AEE3A08bBC2N" TargetMode="External"/><Relationship Id="rId81" Type="http://schemas.openxmlformats.org/officeDocument/2006/relationships/hyperlink" Target="consultantplus://offline/ref=20F67A2154A55A4B4C542C204ED76A6526924D71419EFF3A9A455EBD66EF58A335D28D7AEE3A0BbBC1N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3888</Words>
  <Characters>22165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2016-11-21T13:02:00Z</dcterms:created>
  <dcterms:modified xsi:type="dcterms:W3CDTF">2016-11-21T13:02:00Z</dcterms:modified>
</cp:coreProperties>
</file>