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BF9" w:rsidRDefault="00BC1BF9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BC1BF9" w:rsidRDefault="00BC1BF9">
      <w:pPr>
        <w:pStyle w:val="ConsPlusNormal"/>
        <w:ind w:firstLine="540"/>
        <w:jc w:val="both"/>
        <w:outlineLvl w:val="0"/>
      </w:pPr>
    </w:p>
    <w:p w:rsidR="00BC1BF9" w:rsidRDefault="00BC1BF9">
      <w:pPr>
        <w:pStyle w:val="ConsPlusTitle"/>
        <w:jc w:val="center"/>
      </w:pPr>
      <w:r>
        <w:t>ПРАВИТЕЛЬСТВО РОССИЙСКОЙ ФЕДЕРАЦИИ</w:t>
      </w:r>
    </w:p>
    <w:p w:rsidR="00BC1BF9" w:rsidRDefault="00BC1BF9">
      <w:pPr>
        <w:pStyle w:val="ConsPlusTitle"/>
        <w:jc w:val="center"/>
      </w:pPr>
    </w:p>
    <w:p w:rsidR="00BC1BF9" w:rsidRDefault="00BC1BF9">
      <w:pPr>
        <w:pStyle w:val="ConsPlusTitle"/>
        <w:jc w:val="center"/>
      </w:pPr>
      <w:r>
        <w:t>РАСПОРЯЖЕНИЕ</w:t>
      </w:r>
    </w:p>
    <w:p w:rsidR="00BC1BF9" w:rsidRDefault="00BC1BF9">
      <w:pPr>
        <w:pStyle w:val="ConsPlusTitle"/>
        <w:jc w:val="center"/>
      </w:pPr>
      <w:r>
        <w:t>от 10 июля 2020 г. N 1793-р</w:t>
      </w:r>
    </w:p>
    <w:p w:rsidR="00BC1BF9" w:rsidRDefault="00BC1BF9">
      <w:pPr>
        <w:pStyle w:val="ConsPlusNormal"/>
        <w:ind w:firstLine="540"/>
        <w:jc w:val="both"/>
      </w:pPr>
    </w:p>
    <w:p w:rsidR="00BC1BF9" w:rsidRDefault="00BC1BF9">
      <w:pPr>
        <w:pStyle w:val="ConsPlusNormal"/>
        <w:ind w:firstLine="540"/>
        <w:jc w:val="both"/>
      </w:pPr>
      <w:bookmarkStart w:id="0" w:name="P6"/>
      <w:bookmarkEnd w:id="0"/>
      <w:r>
        <w:t xml:space="preserve">1. </w:t>
      </w:r>
      <w:proofErr w:type="gramStart"/>
      <w:r>
        <w:t xml:space="preserve">Выделить </w:t>
      </w:r>
      <w:proofErr w:type="spellStart"/>
      <w:r>
        <w:t>Росморречфлоту</w:t>
      </w:r>
      <w:proofErr w:type="spellEnd"/>
      <w:r>
        <w:t xml:space="preserve"> из резервного фонда Правительства Российской Федерации бюджетные ассигнования в размере 320000 тыс. рублей в целях предоставления в 2020 году </w:t>
      </w:r>
      <w:hyperlink r:id="rId6" w:history="1">
        <w:r>
          <w:rPr>
            <w:color w:val="0000FF"/>
          </w:rPr>
          <w:t>субсидий</w:t>
        </w:r>
      </w:hyperlink>
      <w:r>
        <w:t xml:space="preserve"> российским судоходным компаниям, осуществляющим морские и речные круизные перевозки, на компенсацию их расходов по договорам, заключенным этими судоходными компаниями с российскими лизинговыми компаниями, имея в виду </w:t>
      </w:r>
      <w:proofErr w:type="spellStart"/>
      <w:r>
        <w:t>непрекращение</w:t>
      </w:r>
      <w:proofErr w:type="spellEnd"/>
      <w:r>
        <w:t xml:space="preserve"> (</w:t>
      </w:r>
      <w:proofErr w:type="spellStart"/>
      <w:r>
        <w:t>неприостановление</w:t>
      </w:r>
      <w:proofErr w:type="spellEnd"/>
      <w:r>
        <w:t>) деятельности российской судоходной компании, за исключением случаев ее приостановки в</w:t>
      </w:r>
      <w:proofErr w:type="gramEnd"/>
      <w:r>
        <w:t xml:space="preserve"> связи с проведением организационных санитарно-противоэпидемических (профилактических) мероприятий по предупреждению завоза и распространения новой </w:t>
      </w:r>
      <w:proofErr w:type="spellStart"/>
      <w:r>
        <w:t>коронавирусной</w:t>
      </w:r>
      <w:proofErr w:type="spellEnd"/>
      <w:r>
        <w:t xml:space="preserve"> инфекции, а также отсутствие сокращения среднесписочной численности работников и внешних совместителей указанной компании за отчетный период более чем на 30 процентов по сравнению с численностью указанных работников за аналогичный период прошлого года.</w:t>
      </w:r>
    </w:p>
    <w:p w:rsidR="00BC1BF9" w:rsidRDefault="00BC1BF9">
      <w:pPr>
        <w:pStyle w:val="ConsPlusNormal"/>
        <w:spacing w:before="220"/>
        <w:ind w:firstLine="540"/>
        <w:jc w:val="both"/>
      </w:pPr>
      <w:r>
        <w:t xml:space="preserve">2. </w:t>
      </w:r>
      <w:proofErr w:type="spellStart"/>
      <w:r>
        <w:t>Росморречфлоту</w:t>
      </w:r>
      <w:proofErr w:type="spellEnd"/>
      <w:r>
        <w:t xml:space="preserve"> осуществить контроль за целевым и эффективным использованием указанных в </w:t>
      </w:r>
      <w:hyperlink w:anchor="P6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в Правительство Российской Федерации до 1 февраля 2021 г.</w:t>
      </w:r>
    </w:p>
    <w:p w:rsidR="00BC1BF9" w:rsidRDefault="00BC1BF9">
      <w:pPr>
        <w:pStyle w:val="ConsPlusNormal"/>
        <w:ind w:firstLine="540"/>
        <w:jc w:val="both"/>
      </w:pPr>
    </w:p>
    <w:p w:rsidR="00BC1BF9" w:rsidRDefault="00BC1BF9">
      <w:pPr>
        <w:pStyle w:val="ConsPlusNormal"/>
        <w:jc w:val="right"/>
      </w:pPr>
      <w:r>
        <w:t>Председатель Правительства</w:t>
      </w:r>
    </w:p>
    <w:p w:rsidR="00BC1BF9" w:rsidRDefault="00BC1BF9">
      <w:pPr>
        <w:pStyle w:val="ConsPlusNormal"/>
        <w:jc w:val="right"/>
      </w:pPr>
      <w:r>
        <w:t>Российской Федерации</w:t>
      </w:r>
    </w:p>
    <w:p w:rsidR="00205109" w:rsidRDefault="00BC1BF9" w:rsidP="00BC1BF9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205109" w:rsidSect="00980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BF9"/>
    <w:rsid w:val="00205109"/>
    <w:rsid w:val="00BC1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1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1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1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C1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C1B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C1BF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1ED2CF8BCCB9E726E9AF5352981672D89A708F846431A0422434C24C0AB62FC0E0371E7495558B43F0EEA8107AC9FD767CDF103E4BDB443u0z3K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2020-07-20T10:51:00Z</dcterms:created>
  <dcterms:modified xsi:type="dcterms:W3CDTF">2020-07-20T10:52:00Z</dcterms:modified>
</cp:coreProperties>
</file>