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443" w:rsidRDefault="00933443">
      <w:pPr>
        <w:pStyle w:val="ConsPlusTitlePage"/>
      </w:pPr>
      <w:bookmarkStart w:id="0" w:name="_GoBack"/>
      <w:bookmarkEnd w:id="0"/>
      <w:r>
        <w:br/>
      </w:r>
    </w:p>
    <w:p w:rsidR="00933443" w:rsidRDefault="00933443">
      <w:pPr>
        <w:pStyle w:val="ConsPlusNormal"/>
        <w:jc w:val="both"/>
        <w:outlineLvl w:val="0"/>
      </w:pPr>
    </w:p>
    <w:p w:rsidR="00933443" w:rsidRDefault="00933443">
      <w:pPr>
        <w:pStyle w:val="ConsPlusTitle"/>
        <w:jc w:val="center"/>
        <w:outlineLvl w:val="0"/>
      </w:pPr>
      <w:r>
        <w:t>ПРАВИТЕЛЬСТВО РОССИЙСКОЙ ФЕДЕРАЦИИ</w:t>
      </w:r>
    </w:p>
    <w:p w:rsidR="00933443" w:rsidRDefault="00933443">
      <w:pPr>
        <w:pStyle w:val="ConsPlusTitle"/>
        <w:jc w:val="center"/>
      </w:pPr>
    </w:p>
    <w:p w:rsidR="00933443" w:rsidRDefault="00933443">
      <w:pPr>
        <w:pStyle w:val="ConsPlusTitle"/>
        <w:jc w:val="center"/>
      </w:pPr>
      <w:r>
        <w:t>ПОСТАНОВЛЕНИЕ</w:t>
      </w:r>
    </w:p>
    <w:p w:rsidR="00933443" w:rsidRDefault="00933443">
      <w:pPr>
        <w:pStyle w:val="ConsPlusTitle"/>
        <w:jc w:val="center"/>
      </w:pPr>
      <w:r>
        <w:t>от 19 августа 2005 г. N 528</w:t>
      </w:r>
    </w:p>
    <w:p w:rsidR="00933443" w:rsidRDefault="00933443">
      <w:pPr>
        <w:pStyle w:val="ConsPlusTitle"/>
        <w:jc w:val="center"/>
      </w:pPr>
    </w:p>
    <w:p w:rsidR="00933443" w:rsidRDefault="00933443">
      <w:pPr>
        <w:pStyle w:val="ConsPlusTitle"/>
        <w:jc w:val="center"/>
      </w:pPr>
      <w:r>
        <w:t>О ПОРЯДКЕ ПРЕДОСТАВЛЕНИЯ</w:t>
      </w:r>
    </w:p>
    <w:p w:rsidR="00933443" w:rsidRDefault="00933443">
      <w:pPr>
        <w:pStyle w:val="ConsPlusTitle"/>
        <w:jc w:val="center"/>
      </w:pPr>
      <w:r>
        <w:t>ИЗ ФЕДЕРАЛЬНОГО БЮДЖЕТА СУБВЕНЦИЙ БЮДЖЕТАМ</w:t>
      </w:r>
    </w:p>
    <w:p w:rsidR="00933443" w:rsidRDefault="00933443">
      <w:pPr>
        <w:pStyle w:val="ConsPlusTitle"/>
        <w:jc w:val="center"/>
      </w:pPr>
      <w:r>
        <w:t>СУБЪЕКТОВ РОССИЙСКОЙ ФЕДЕРАЦИИ НА РЕАЛИЗАЦИЮ</w:t>
      </w:r>
    </w:p>
    <w:p w:rsidR="00933443" w:rsidRDefault="00933443">
      <w:pPr>
        <w:pStyle w:val="ConsPlusTitle"/>
        <w:jc w:val="center"/>
      </w:pPr>
      <w:r>
        <w:t>ПОЛНОМОЧИЙ ПО ВЫПЛАТЕ ИНВАЛИДАМ (В ТОМ ЧИСЛЕ ДЕТЯМ-</w:t>
      </w:r>
    </w:p>
    <w:p w:rsidR="00933443" w:rsidRDefault="00933443">
      <w:pPr>
        <w:pStyle w:val="ConsPlusTitle"/>
        <w:jc w:val="center"/>
      </w:pPr>
      <w:r>
        <w:t>ИНВАЛИДАМ), ИМЕЮЩИМ ТРАНСПОРТНЫЕ СРЕДСТВА В СООТВЕТСТВИИ</w:t>
      </w:r>
    </w:p>
    <w:p w:rsidR="00933443" w:rsidRDefault="00933443">
      <w:pPr>
        <w:pStyle w:val="ConsPlusTitle"/>
        <w:jc w:val="center"/>
      </w:pPr>
      <w:r>
        <w:t>С МЕДИЦИНСКИМИ ПОКАЗАНИЯМИ, ИЛИ ИХ ЗАКОННЫМ ПРЕДСТАВИТЕЛЯМ</w:t>
      </w:r>
    </w:p>
    <w:p w:rsidR="00933443" w:rsidRDefault="00933443">
      <w:pPr>
        <w:pStyle w:val="ConsPlusTitle"/>
        <w:jc w:val="center"/>
      </w:pPr>
      <w:r>
        <w:t>КОМПЕНСАЦИИ УПЛАЧЕННОЙ ИМИ СТРАХОВОЙ ПРЕМИИ ПО ДОГОВОРУ</w:t>
      </w:r>
    </w:p>
    <w:p w:rsidR="00933443" w:rsidRDefault="00933443">
      <w:pPr>
        <w:pStyle w:val="ConsPlusTitle"/>
        <w:jc w:val="center"/>
      </w:pPr>
      <w:r>
        <w:t>ОБЯЗАТЕЛЬНОГО СТРАХОВАНИЯ ГРАЖДАНСКОЙ</w:t>
      </w:r>
    </w:p>
    <w:p w:rsidR="00933443" w:rsidRDefault="00933443">
      <w:pPr>
        <w:pStyle w:val="ConsPlusTitle"/>
        <w:jc w:val="center"/>
      </w:pPr>
      <w:r>
        <w:t>ОТВЕТСТВЕННОСТИ ВЛАДЕЛЬЦЕВ</w:t>
      </w:r>
    </w:p>
    <w:p w:rsidR="00933443" w:rsidRDefault="00933443">
      <w:pPr>
        <w:pStyle w:val="ConsPlusTitle"/>
        <w:jc w:val="center"/>
      </w:pPr>
      <w:r>
        <w:t>ТРАНСПОРТНЫХ СРЕДСТВ</w:t>
      </w:r>
    </w:p>
    <w:p w:rsidR="00933443" w:rsidRDefault="00933443">
      <w:pPr>
        <w:pStyle w:val="ConsPlusNormal"/>
        <w:jc w:val="center"/>
      </w:pPr>
      <w:r>
        <w:t>Список изменяющих документов</w:t>
      </w:r>
    </w:p>
    <w:p w:rsidR="00933443" w:rsidRDefault="00933443">
      <w:pPr>
        <w:pStyle w:val="ConsPlusNormal"/>
        <w:jc w:val="center"/>
      </w:pPr>
      <w:r>
        <w:t xml:space="preserve">(в ред. Постановлений Правительства РФ от 24.12.2007 </w:t>
      </w:r>
      <w:hyperlink r:id="rId5" w:history="1">
        <w:r>
          <w:rPr>
            <w:color w:val="0000FF"/>
          </w:rPr>
          <w:t>N 923</w:t>
        </w:r>
      </w:hyperlink>
      <w:r>
        <w:t>,</w:t>
      </w:r>
    </w:p>
    <w:p w:rsidR="00933443" w:rsidRDefault="00933443">
      <w:pPr>
        <w:pStyle w:val="ConsPlusNormal"/>
        <w:jc w:val="center"/>
      </w:pPr>
      <w:r>
        <w:t xml:space="preserve">от 02.06.2008 </w:t>
      </w:r>
      <w:hyperlink r:id="rId6" w:history="1">
        <w:r>
          <w:rPr>
            <w:color w:val="0000FF"/>
          </w:rPr>
          <w:t>N 423</w:t>
        </w:r>
      </w:hyperlink>
      <w:r>
        <w:t xml:space="preserve">, от 27.01.2009 </w:t>
      </w:r>
      <w:hyperlink r:id="rId7" w:history="1">
        <w:r>
          <w:rPr>
            <w:color w:val="0000FF"/>
          </w:rPr>
          <w:t>N 36</w:t>
        </w:r>
      </w:hyperlink>
      <w:r>
        <w:t>,</w:t>
      </w:r>
    </w:p>
    <w:p w:rsidR="00933443" w:rsidRDefault="00933443">
      <w:pPr>
        <w:pStyle w:val="ConsPlusNormal"/>
        <w:jc w:val="center"/>
      </w:pPr>
      <w:r>
        <w:t xml:space="preserve">от 03.10.2009 </w:t>
      </w:r>
      <w:hyperlink r:id="rId8" w:history="1">
        <w:r>
          <w:rPr>
            <w:color w:val="0000FF"/>
          </w:rPr>
          <w:t>N 798</w:t>
        </w:r>
      </w:hyperlink>
      <w:r>
        <w:t xml:space="preserve">, от 01.12.2009 </w:t>
      </w:r>
      <w:hyperlink r:id="rId9" w:history="1">
        <w:r>
          <w:rPr>
            <w:color w:val="0000FF"/>
          </w:rPr>
          <w:t>N 981</w:t>
        </w:r>
      </w:hyperlink>
      <w:r>
        <w:t>,</w:t>
      </w:r>
    </w:p>
    <w:p w:rsidR="00933443" w:rsidRDefault="00933443">
      <w:pPr>
        <w:pStyle w:val="ConsPlusNormal"/>
        <w:jc w:val="center"/>
      </w:pPr>
      <w:r>
        <w:t xml:space="preserve">от 25.03.2013 </w:t>
      </w:r>
      <w:hyperlink r:id="rId10" w:history="1">
        <w:r>
          <w:rPr>
            <w:color w:val="0000FF"/>
          </w:rPr>
          <w:t>N 257</w:t>
        </w:r>
      </w:hyperlink>
      <w:r>
        <w:t>)</w:t>
      </w:r>
    </w:p>
    <w:p w:rsidR="00933443" w:rsidRDefault="00933443">
      <w:pPr>
        <w:pStyle w:val="ConsPlusNormal"/>
        <w:jc w:val="center"/>
      </w:pPr>
    </w:p>
    <w:p w:rsidR="00933443" w:rsidRDefault="00933443">
      <w:pPr>
        <w:pStyle w:val="ConsPlusNormal"/>
        <w:ind w:firstLine="540"/>
        <w:jc w:val="both"/>
      </w:pPr>
      <w:r>
        <w:t xml:space="preserve">В соответствии со </w:t>
      </w:r>
      <w:hyperlink r:id="rId11" w:history="1">
        <w:r>
          <w:rPr>
            <w:color w:val="0000FF"/>
          </w:rPr>
          <w:t>статьей 17</w:t>
        </w:r>
      </w:hyperlink>
      <w:r>
        <w:t xml:space="preserve"> Федерального закона "Об обязательном страховании гражданской ответственности владельцев транспортных средств" (Собрание законодательства Российской Федерации, 2002, N 18, ст. 1720; 2005, N 1, ст. 25) Правительство Российской Федерации постановляет:</w:t>
      </w:r>
    </w:p>
    <w:p w:rsidR="00933443" w:rsidRDefault="00933443">
      <w:pPr>
        <w:pStyle w:val="ConsPlusNormal"/>
        <w:ind w:firstLine="540"/>
        <w:jc w:val="both"/>
      </w:pPr>
      <w:r>
        <w:t xml:space="preserve">1. Утвердить прилагаемые </w:t>
      </w:r>
      <w:hyperlink w:anchor="P41" w:history="1">
        <w:r>
          <w:rPr>
            <w:color w:val="0000FF"/>
          </w:rPr>
          <w:t>Правила</w:t>
        </w:r>
      </w:hyperlink>
      <w:r>
        <w:t xml:space="preserve"> предоставления из федерального бюджета субвенций бюджетам субъектов Российской Федерации на реализацию полномочий по выплате инвалидам (в том числе детям-инвалидам), имеющим транспортные средства в соответствии с медицинскими показаниями,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w:t>
      </w:r>
    </w:p>
    <w:p w:rsidR="00933443" w:rsidRDefault="00933443">
      <w:pPr>
        <w:pStyle w:val="ConsPlusNormal"/>
        <w:jc w:val="both"/>
      </w:pPr>
      <w:r>
        <w:t xml:space="preserve">(в ред. Постановлений Правительства РФ от 24.12.2007 </w:t>
      </w:r>
      <w:hyperlink r:id="rId12" w:history="1">
        <w:r>
          <w:rPr>
            <w:color w:val="0000FF"/>
          </w:rPr>
          <w:t>N 923</w:t>
        </w:r>
      </w:hyperlink>
      <w:r>
        <w:t xml:space="preserve">, от 27.01.2009 </w:t>
      </w:r>
      <w:hyperlink r:id="rId13" w:history="1">
        <w:r>
          <w:rPr>
            <w:color w:val="0000FF"/>
          </w:rPr>
          <w:t>N 36</w:t>
        </w:r>
      </w:hyperlink>
      <w:r>
        <w:t xml:space="preserve">, от 01.12.2009 </w:t>
      </w:r>
      <w:hyperlink r:id="rId14" w:history="1">
        <w:r>
          <w:rPr>
            <w:color w:val="0000FF"/>
          </w:rPr>
          <w:t>N 981</w:t>
        </w:r>
      </w:hyperlink>
      <w:r>
        <w:t>)</w:t>
      </w:r>
    </w:p>
    <w:p w:rsidR="00933443" w:rsidRDefault="00933443">
      <w:pPr>
        <w:pStyle w:val="ConsPlusNormal"/>
        <w:ind w:firstLine="540"/>
        <w:jc w:val="both"/>
      </w:pPr>
      <w:r>
        <w:t xml:space="preserve">2. Установить, что средства на финансирование выплаты инвалидам, получившим транспортные средства через органы социальной защиты населения, компенсации страховых премий по договору обязательного страхования гражданской ответственности владельцев транспортных средств, предусмотренные Министерству здравоохранения и социального развития Российской Федерации в федеральном бюджете на 2005 год по подразделу "Социальное обеспечение населения" раздела "Социальная политика" функциональной классификации расходов бюджетов Российской Федерации, передаются в установленном порядке в подраздел "Фонды компенсаций" раздела "Межбюджетные трансферты" функциональной классификации расходов бюджетов Российской Федерации и в виде субвенций с распределением согласно </w:t>
      </w:r>
      <w:hyperlink w:anchor="P92" w:history="1">
        <w:r>
          <w:rPr>
            <w:color w:val="0000FF"/>
          </w:rPr>
          <w:t>приложению</w:t>
        </w:r>
      </w:hyperlink>
      <w:r>
        <w:t xml:space="preserve"> направляются в бюджеты субъектов Российской Федерации на реализацию полномочий по осуществлению указанной выплаты.</w:t>
      </w:r>
    </w:p>
    <w:p w:rsidR="00933443" w:rsidRDefault="00933443">
      <w:pPr>
        <w:pStyle w:val="ConsPlusNormal"/>
        <w:jc w:val="both"/>
      </w:pPr>
      <w:r>
        <w:t xml:space="preserve">(в ред. </w:t>
      </w:r>
      <w:hyperlink r:id="rId15" w:history="1">
        <w:r>
          <w:rPr>
            <w:color w:val="0000FF"/>
          </w:rPr>
          <w:t>Постановления</w:t>
        </w:r>
      </w:hyperlink>
      <w:r>
        <w:t xml:space="preserve"> Правительства РФ от 02.06.2008 N 423)</w:t>
      </w:r>
    </w:p>
    <w:p w:rsidR="00933443" w:rsidRDefault="00933443">
      <w:pPr>
        <w:pStyle w:val="ConsPlusNormal"/>
        <w:ind w:firstLine="540"/>
        <w:jc w:val="both"/>
      </w:pPr>
    </w:p>
    <w:p w:rsidR="00933443" w:rsidRDefault="00933443">
      <w:pPr>
        <w:pStyle w:val="ConsPlusNormal"/>
        <w:jc w:val="right"/>
      </w:pPr>
      <w:r>
        <w:t>Председатель Правительства</w:t>
      </w:r>
    </w:p>
    <w:p w:rsidR="00933443" w:rsidRDefault="00933443">
      <w:pPr>
        <w:pStyle w:val="ConsPlusNormal"/>
        <w:jc w:val="right"/>
      </w:pPr>
      <w:r>
        <w:t>Российской Федерации</w:t>
      </w:r>
    </w:p>
    <w:p w:rsidR="00933443" w:rsidRDefault="00933443">
      <w:pPr>
        <w:pStyle w:val="ConsPlusNormal"/>
        <w:jc w:val="right"/>
      </w:pPr>
      <w:r>
        <w:t>М.ФРАДКОВ</w:t>
      </w:r>
    </w:p>
    <w:p w:rsidR="00933443" w:rsidRDefault="00933443">
      <w:pPr>
        <w:pStyle w:val="ConsPlusNormal"/>
        <w:ind w:firstLine="540"/>
        <w:jc w:val="both"/>
      </w:pPr>
    </w:p>
    <w:p w:rsidR="00933443" w:rsidRDefault="00933443">
      <w:pPr>
        <w:pStyle w:val="ConsPlusNormal"/>
        <w:ind w:firstLine="540"/>
        <w:jc w:val="both"/>
      </w:pPr>
    </w:p>
    <w:p w:rsidR="00933443" w:rsidRDefault="00933443">
      <w:pPr>
        <w:pStyle w:val="ConsPlusNormal"/>
        <w:ind w:firstLine="540"/>
        <w:jc w:val="both"/>
      </w:pPr>
    </w:p>
    <w:p w:rsidR="00933443" w:rsidRDefault="00933443">
      <w:pPr>
        <w:pStyle w:val="ConsPlusNormal"/>
        <w:ind w:firstLine="540"/>
        <w:jc w:val="both"/>
      </w:pPr>
    </w:p>
    <w:p w:rsidR="00933443" w:rsidRDefault="00933443">
      <w:pPr>
        <w:pStyle w:val="ConsPlusNormal"/>
        <w:ind w:firstLine="540"/>
        <w:jc w:val="both"/>
      </w:pPr>
    </w:p>
    <w:p w:rsidR="00933443" w:rsidRDefault="00933443">
      <w:pPr>
        <w:pStyle w:val="ConsPlusNormal"/>
        <w:jc w:val="right"/>
        <w:outlineLvl w:val="0"/>
      </w:pPr>
      <w:r>
        <w:t>Утверждены</w:t>
      </w:r>
    </w:p>
    <w:p w:rsidR="00933443" w:rsidRDefault="00933443">
      <w:pPr>
        <w:pStyle w:val="ConsPlusNormal"/>
        <w:jc w:val="right"/>
      </w:pPr>
      <w:r>
        <w:t>Постановлением Правительства</w:t>
      </w:r>
    </w:p>
    <w:p w:rsidR="00933443" w:rsidRDefault="00933443">
      <w:pPr>
        <w:pStyle w:val="ConsPlusNormal"/>
        <w:jc w:val="right"/>
      </w:pPr>
      <w:r>
        <w:t>Российской Федерации</w:t>
      </w:r>
    </w:p>
    <w:p w:rsidR="00933443" w:rsidRDefault="00933443">
      <w:pPr>
        <w:pStyle w:val="ConsPlusNormal"/>
        <w:jc w:val="right"/>
      </w:pPr>
      <w:r>
        <w:t>от 19 августа 2005 г. N 528</w:t>
      </w:r>
    </w:p>
    <w:p w:rsidR="00933443" w:rsidRDefault="00933443">
      <w:pPr>
        <w:pStyle w:val="ConsPlusNormal"/>
        <w:ind w:firstLine="540"/>
        <w:jc w:val="both"/>
      </w:pPr>
    </w:p>
    <w:p w:rsidR="00933443" w:rsidRDefault="00933443">
      <w:pPr>
        <w:pStyle w:val="ConsPlusTitle"/>
        <w:jc w:val="center"/>
      </w:pPr>
      <w:bookmarkStart w:id="1" w:name="P41"/>
      <w:bookmarkEnd w:id="1"/>
      <w:r>
        <w:t>ПРАВИЛА</w:t>
      </w:r>
    </w:p>
    <w:p w:rsidR="00933443" w:rsidRDefault="00933443">
      <w:pPr>
        <w:pStyle w:val="ConsPlusTitle"/>
        <w:jc w:val="center"/>
      </w:pPr>
      <w:r>
        <w:t>ПРЕДОСТАВЛЕНИЯ ИЗ ФЕДЕРАЛЬНОГО БЮДЖЕТА</w:t>
      </w:r>
    </w:p>
    <w:p w:rsidR="00933443" w:rsidRDefault="00933443">
      <w:pPr>
        <w:pStyle w:val="ConsPlusTitle"/>
        <w:jc w:val="center"/>
      </w:pPr>
      <w:r>
        <w:t>СУБВЕНЦИЙ БЮДЖЕТАМ СУБЪЕКТОВ РОССИЙСКОЙ ФЕДЕРАЦИИ</w:t>
      </w:r>
    </w:p>
    <w:p w:rsidR="00933443" w:rsidRDefault="00933443">
      <w:pPr>
        <w:pStyle w:val="ConsPlusTitle"/>
        <w:jc w:val="center"/>
      </w:pPr>
      <w:r>
        <w:t>НА РЕАЛИЗАЦИЮ ПОЛНОМОЧИЙ ПО ВЫПЛАТЕ ИНВАЛИДАМ (В ТОМ</w:t>
      </w:r>
    </w:p>
    <w:p w:rsidR="00933443" w:rsidRDefault="00933443">
      <w:pPr>
        <w:pStyle w:val="ConsPlusTitle"/>
        <w:jc w:val="center"/>
      </w:pPr>
      <w:r>
        <w:t>ЧИСЛЕ ДЕТЯМ-ИНВАЛИДАМ), ИМЕЮЩИМ ТРАНСПОРТНЫЕ СРЕДСТВА</w:t>
      </w:r>
    </w:p>
    <w:p w:rsidR="00933443" w:rsidRDefault="00933443">
      <w:pPr>
        <w:pStyle w:val="ConsPlusTitle"/>
        <w:jc w:val="center"/>
      </w:pPr>
      <w:r>
        <w:t>В СООТВЕТСТВИИ С МЕДИЦИНСКИМИ ПОКАЗАНИЯМИ, ИЛИ ИХ ЗАКОННЫМ</w:t>
      </w:r>
    </w:p>
    <w:p w:rsidR="00933443" w:rsidRDefault="00933443">
      <w:pPr>
        <w:pStyle w:val="ConsPlusTitle"/>
        <w:jc w:val="center"/>
      </w:pPr>
      <w:r>
        <w:t>ПРЕДСТАВИТЕЛЯМ КОМПЕНСАЦИИ УПЛАЧЕННОЙ ИМИ СТРАХОВОЙ ПРЕМИИ</w:t>
      </w:r>
    </w:p>
    <w:p w:rsidR="00933443" w:rsidRDefault="00933443">
      <w:pPr>
        <w:pStyle w:val="ConsPlusTitle"/>
        <w:jc w:val="center"/>
      </w:pPr>
      <w:r>
        <w:t>ПО ДОГОВОРУ ОБЯЗАТЕЛЬНОГО СТРАХОВАНИЯ ГРАЖДАНСКОЙ</w:t>
      </w:r>
    </w:p>
    <w:p w:rsidR="00933443" w:rsidRDefault="00933443">
      <w:pPr>
        <w:pStyle w:val="ConsPlusTitle"/>
        <w:jc w:val="center"/>
      </w:pPr>
      <w:r>
        <w:t>ОТВЕТСТВЕННОСТИ ВЛАДЕЛЬЦЕВ ТРАНСПОРТНЫХ СРЕДСТВ</w:t>
      </w:r>
    </w:p>
    <w:p w:rsidR="00933443" w:rsidRDefault="00933443">
      <w:pPr>
        <w:pStyle w:val="ConsPlusNormal"/>
        <w:jc w:val="center"/>
      </w:pPr>
      <w:r>
        <w:t>Список изменяющих документов</w:t>
      </w:r>
    </w:p>
    <w:p w:rsidR="00933443" w:rsidRDefault="00933443">
      <w:pPr>
        <w:pStyle w:val="ConsPlusNormal"/>
        <w:jc w:val="center"/>
      </w:pPr>
      <w:r>
        <w:t xml:space="preserve">(в ред. Постановлений Правительства РФ от 24.12.2007 </w:t>
      </w:r>
      <w:hyperlink r:id="rId16" w:history="1">
        <w:r>
          <w:rPr>
            <w:color w:val="0000FF"/>
          </w:rPr>
          <w:t>N 923</w:t>
        </w:r>
      </w:hyperlink>
      <w:r>
        <w:t>,</w:t>
      </w:r>
    </w:p>
    <w:p w:rsidR="00933443" w:rsidRDefault="00933443">
      <w:pPr>
        <w:pStyle w:val="ConsPlusNormal"/>
        <w:jc w:val="center"/>
      </w:pPr>
      <w:r>
        <w:t xml:space="preserve">от 02.06.2008 </w:t>
      </w:r>
      <w:hyperlink r:id="rId17" w:history="1">
        <w:r>
          <w:rPr>
            <w:color w:val="0000FF"/>
          </w:rPr>
          <w:t>N 423</w:t>
        </w:r>
      </w:hyperlink>
      <w:r>
        <w:t xml:space="preserve">, от 27.01.2009 </w:t>
      </w:r>
      <w:hyperlink r:id="rId18" w:history="1">
        <w:r>
          <w:rPr>
            <w:color w:val="0000FF"/>
          </w:rPr>
          <w:t>N 36</w:t>
        </w:r>
      </w:hyperlink>
      <w:r>
        <w:t>,</w:t>
      </w:r>
    </w:p>
    <w:p w:rsidR="00933443" w:rsidRDefault="00933443">
      <w:pPr>
        <w:pStyle w:val="ConsPlusNormal"/>
        <w:jc w:val="center"/>
      </w:pPr>
      <w:r>
        <w:t xml:space="preserve">от 03.10.2009 </w:t>
      </w:r>
      <w:hyperlink r:id="rId19" w:history="1">
        <w:r>
          <w:rPr>
            <w:color w:val="0000FF"/>
          </w:rPr>
          <w:t>N 798</w:t>
        </w:r>
      </w:hyperlink>
      <w:r>
        <w:t xml:space="preserve">, от 01.12.2009 </w:t>
      </w:r>
      <w:hyperlink r:id="rId20" w:history="1">
        <w:r>
          <w:rPr>
            <w:color w:val="0000FF"/>
          </w:rPr>
          <w:t>N 981</w:t>
        </w:r>
      </w:hyperlink>
      <w:r>
        <w:t>,</w:t>
      </w:r>
    </w:p>
    <w:p w:rsidR="00933443" w:rsidRDefault="00933443">
      <w:pPr>
        <w:pStyle w:val="ConsPlusNormal"/>
        <w:jc w:val="center"/>
      </w:pPr>
      <w:r>
        <w:t xml:space="preserve">от 25.03.2013 </w:t>
      </w:r>
      <w:hyperlink r:id="rId21" w:history="1">
        <w:r>
          <w:rPr>
            <w:color w:val="0000FF"/>
          </w:rPr>
          <w:t>N 257</w:t>
        </w:r>
      </w:hyperlink>
      <w:r>
        <w:t>)</w:t>
      </w:r>
    </w:p>
    <w:p w:rsidR="00933443" w:rsidRDefault="00933443">
      <w:pPr>
        <w:pStyle w:val="ConsPlusNormal"/>
        <w:jc w:val="center"/>
      </w:pPr>
    </w:p>
    <w:p w:rsidR="00933443" w:rsidRDefault="00933443">
      <w:pPr>
        <w:pStyle w:val="ConsPlusNormal"/>
        <w:ind w:firstLine="540"/>
        <w:jc w:val="both"/>
      </w:pPr>
      <w:r>
        <w:t>1. Настоящие Правила определяют порядок предоставления из федерального бюджета субвенций бюджетам субъектов Российской Федерации на реализацию полномочий по выплате инвалидам (в том числе детям-инвалидам), имеющим транспортные средства в соответствии с установленными учреждениями медико-социальной экспертизы медицинскими показаниями на обеспечение транспортными средствами (далее - инвалиды), или их законным представителям компенсации в размере 50 процентов от уплаченной ими страховой премии по договору обязательного страхования гражданской ответственности владельцев транспортных средств (далее - субвенции).</w:t>
      </w:r>
    </w:p>
    <w:p w:rsidR="00933443" w:rsidRDefault="00933443">
      <w:pPr>
        <w:pStyle w:val="ConsPlusNormal"/>
        <w:jc w:val="both"/>
      </w:pPr>
      <w:r>
        <w:t xml:space="preserve">(п. 1 в ред. </w:t>
      </w:r>
      <w:hyperlink r:id="rId22" w:history="1">
        <w:r>
          <w:rPr>
            <w:color w:val="0000FF"/>
          </w:rPr>
          <w:t>Постановления</w:t>
        </w:r>
      </w:hyperlink>
      <w:r>
        <w:t xml:space="preserve"> Правительства РФ от 01.12.2009 N 981)</w:t>
      </w:r>
    </w:p>
    <w:p w:rsidR="00933443" w:rsidRDefault="00933443">
      <w:pPr>
        <w:pStyle w:val="ConsPlusNormal"/>
        <w:ind w:firstLine="540"/>
        <w:jc w:val="both"/>
      </w:pPr>
      <w:r>
        <w:t xml:space="preserve">2. Финансовое обеспечение расходов, связанных с реализацией органами государственной власти субъектов Российской Федерации полномочий по выплате инвалидам компенсации уплаченной ими страховой премии по договору обязательного страхования гражданской ответственности владельцев транспортных средств, в том числе с оплатой банковских услуг (услуг почтовой связи) по перечислению (пересылке) указанной компенсации (далее - компенсация страховых премий), осуществляется за счет субвенций в соответствии с </w:t>
      </w:r>
      <w:hyperlink r:id="rId23" w:history="1">
        <w:r>
          <w:rPr>
            <w:color w:val="0000FF"/>
          </w:rPr>
          <w:t>методикой</w:t>
        </w:r>
      </w:hyperlink>
      <w:r>
        <w:t xml:space="preserve"> распределения между субъектами Российской Федерации субвенций из федерального бюджета на реализацию некоторых полномочий, передаваемых Российской Федерацией органам государственной власти субъектов Российской Федерации, утвержденной Постановлением Правительства Российской Федерации от 11 ноября 2005 г. N 677.</w:t>
      </w:r>
    </w:p>
    <w:p w:rsidR="00933443" w:rsidRDefault="00933443">
      <w:pPr>
        <w:pStyle w:val="ConsPlusNormal"/>
        <w:jc w:val="both"/>
      </w:pPr>
      <w:r>
        <w:t xml:space="preserve">(п. 2 в ред. </w:t>
      </w:r>
      <w:hyperlink r:id="rId24" w:history="1">
        <w:r>
          <w:rPr>
            <w:color w:val="0000FF"/>
          </w:rPr>
          <w:t>Постановления</w:t>
        </w:r>
      </w:hyperlink>
      <w:r>
        <w:t xml:space="preserve"> Правительства РФ от 01.12.2009 N 981)</w:t>
      </w:r>
    </w:p>
    <w:p w:rsidR="00933443" w:rsidRDefault="00933443">
      <w:pPr>
        <w:pStyle w:val="ConsPlusNormal"/>
        <w:ind w:firstLine="540"/>
        <w:jc w:val="both"/>
      </w:pPr>
      <w:r>
        <w:t>3. Предоставление субвенции осуществляется Министерством труда и социальной защиты Российской Федерации в соответствии со сводной бюджетной росписью федерального бюджета в пределах утвержденных в установленном порядке лимитов бюджетных обязательств на указанные цели.</w:t>
      </w:r>
    </w:p>
    <w:p w:rsidR="00933443" w:rsidRDefault="00933443">
      <w:pPr>
        <w:pStyle w:val="ConsPlusNormal"/>
        <w:jc w:val="both"/>
      </w:pPr>
      <w:r>
        <w:t xml:space="preserve">(в ред. Постановлений Правительства РФ от 24.12.2007 </w:t>
      </w:r>
      <w:hyperlink r:id="rId25" w:history="1">
        <w:r>
          <w:rPr>
            <w:color w:val="0000FF"/>
          </w:rPr>
          <w:t>N 923</w:t>
        </w:r>
      </w:hyperlink>
      <w:r>
        <w:t xml:space="preserve">, от 02.06.2008 </w:t>
      </w:r>
      <w:hyperlink r:id="rId26" w:history="1">
        <w:r>
          <w:rPr>
            <w:color w:val="0000FF"/>
          </w:rPr>
          <w:t>N 423</w:t>
        </w:r>
      </w:hyperlink>
      <w:r>
        <w:t xml:space="preserve">, от 25.03.2013 </w:t>
      </w:r>
      <w:hyperlink r:id="rId27" w:history="1">
        <w:r>
          <w:rPr>
            <w:color w:val="0000FF"/>
          </w:rPr>
          <w:t>N 257</w:t>
        </w:r>
      </w:hyperlink>
      <w:r>
        <w:t>)</w:t>
      </w:r>
    </w:p>
    <w:p w:rsidR="00933443" w:rsidRDefault="00933443">
      <w:pPr>
        <w:pStyle w:val="ConsPlusNormal"/>
        <w:ind w:firstLine="540"/>
        <w:jc w:val="both"/>
      </w:pPr>
      <w:r>
        <w:t xml:space="preserve">4. Перечисление субвенций из федерального бюджета бюджетам субъектов Российской Федерации осуществляется в установленном порядке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28" w:history="1">
        <w:r>
          <w:rPr>
            <w:color w:val="0000FF"/>
          </w:rPr>
          <w:t>порядке</w:t>
        </w:r>
      </w:hyperlink>
      <w:r>
        <w:t xml:space="preserve"> в бюджеты субъектов Российской Федерации.</w:t>
      </w:r>
    </w:p>
    <w:p w:rsidR="00933443" w:rsidRDefault="00933443">
      <w:pPr>
        <w:pStyle w:val="ConsPlusNormal"/>
        <w:jc w:val="both"/>
      </w:pPr>
      <w:r>
        <w:lastRenderedPageBreak/>
        <w:t xml:space="preserve">(п. 4 в ред. </w:t>
      </w:r>
      <w:hyperlink r:id="rId29" w:history="1">
        <w:r>
          <w:rPr>
            <w:color w:val="0000FF"/>
          </w:rPr>
          <w:t>Постановления</w:t>
        </w:r>
      </w:hyperlink>
      <w:r>
        <w:t xml:space="preserve"> Правительства РФ от 27.01.2009 N 36)</w:t>
      </w:r>
    </w:p>
    <w:p w:rsidR="00933443" w:rsidRDefault="00933443">
      <w:pPr>
        <w:pStyle w:val="ConsPlusNormal"/>
        <w:ind w:firstLine="540"/>
        <w:jc w:val="both"/>
      </w:pPr>
      <w:r>
        <w:t>5. Правила выплаты инвалидам компенсации страховых премий устанавливаются нормативными правовыми актами субъектов Российской Федерации.</w:t>
      </w:r>
    </w:p>
    <w:p w:rsidR="00933443" w:rsidRDefault="00933443">
      <w:pPr>
        <w:pStyle w:val="ConsPlusNormal"/>
        <w:ind w:firstLine="540"/>
        <w:jc w:val="both"/>
      </w:pPr>
      <w:r>
        <w:t>6. Органы государственной власти субъектов Российской Федерации представляют ежеквартально, не позднее 15-го числа месяца, следующего за отчетным периодом:</w:t>
      </w:r>
    </w:p>
    <w:p w:rsidR="00933443" w:rsidRDefault="00933443">
      <w:pPr>
        <w:pStyle w:val="ConsPlusNormal"/>
        <w:ind w:firstLine="540"/>
        <w:jc w:val="both"/>
      </w:pPr>
      <w:r>
        <w:t xml:space="preserve">в Министерство финансов Российской Федерации и Министерство труда и социальной защиты Российской Федерации - отчет о расходах бюджета субъекта Российской Федерации (местного бюджета), источником финансового обеспечения которых является субвенция, по </w:t>
      </w:r>
      <w:hyperlink r:id="rId30" w:history="1">
        <w:r>
          <w:rPr>
            <w:color w:val="0000FF"/>
          </w:rPr>
          <w:t>форме,</w:t>
        </w:r>
      </w:hyperlink>
      <w:r>
        <w:t xml:space="preserve"> установленной Министерством финансов Российской Федерации. В отчете указываются количество граждан, имеющих право на получение компенсации страховых премий, категории получателей, а также величина произведенных расходов;</w:t>
      </w:r>
    </w:p>
    <w:p w:rsidR="00933443" w:rsidRDefault="00933443">
      <w:pPr>
        <w:pStyle w:val="ConsPlusNormal"/>
        <w:jc w:val="both"/>
      </w:pPr>
      <w:r>
        <w:t xml:space="preserve">(в ред. Постановлений Правительства РФ от 24.12.2007 </w:t>
      </w:r>
      <w:hyperlink r:id="rId31" w:history="1">
        <w:r>
          <w:rPr>
            <w:color w:val="0000FF"/>
          </w:rPr>
          <w:t>N 923</w:t>
        </w:r>
      </w:hyperlink>
      <w:r>
        <w:t xml:space="preserve">, от 02.06.2008 </w:t>
      </w:r>
      <w:hyperlink r:id="rId32" w:history="1">
        <w:r>
          <w:rPr>
            <w:color w:val="0000FF"/>
          </w:rPr>
          <w:t>N 423</w:t>
        </w:r>
      </w:hyperlink>
      <w:r>
        <w:t xml:space="preserve">, от 25.03.2013 </w:t>
      </w:r>
      <w:hyperlink r:id="rId33" w:history="1">
        <w:r>
          <w:rPr>
            <w:color w:val="0000FF"/>
          </w:rPr>
          <w:t>N 257</w:t>
        </w:r>
      </w:hyperlink>
      <w:r>
        <w:t>)</w:t>
      </w:r>
    </w:p>
    <w:p w:rsidR="00933443" w:rsidRDefault="00933443">
      <w:pPr>
        <w:pStyle w:val="ConsPlusNormal"/>
        <w:ind w:firstLine="540"/>
        <w:jc w:val="both"/>
      </w:pPr>
      <w:r>
        <w:t xml:space="preserve">в Министерство труда и социальной защиты Российской Федерации - список лиц, которым выплачена компенсация страховых премий (с указанием категорий получателей и размера выплаченной им компенсации страховых премий), по </w:t>
      </w:r>
      <w:hyperlink r:id="rId34" w:history="1">
        <w:r>
          <w:rPr>
            <w:color w:val="0000FF"/>
          </w:rPr>
          <w:t>форме</w:t>
        </w:r>
      </w:hyperlink>
      <w:r>
        <w:t>, установленной Министерством.</w:t>
      </w:r>
    </w:p>
    <w:p w:rsidR="00933443" w:rsidRDefault="00933443">
      <w:pPr>
        <w:pStyle w:val="ConsPlusNormal"/>
        <w:jc w:val="both"/>
      </w:pPr>
      <w:r>
        <w:t xml:space="preserve">(в ред. Постановлений Правительства РФ от 02.06.2008 </w:t>
      </w:r>
      <w:hyperlink r:id="rId35" w:history="1">
        <w:r>
          <w:rPr>
            <w:color w:val="0000FF"/>
          </w:rPr>
          <w:t>N 423</w:t>
        </w:r>
      </w:hyperlink>
      <w:r>
        <w:t xml:space="preserve">, от 25.03.2013 </w:t>
      </w:r>
      <w:hyperlink r:id="rId36" w:history="1">
        <w:r>
          <w:rPr>
            <w:color w:val="0000FF"/>
          </w:rPr>
          <w:t>N 257</w:t>
        </w:r>
      </w:hyperlink>
      <w:r>
        <w:t>)</w:t>
      </w:r>
    </w:p>
    <w:p w:rsidR="00933443" w:rsidRDefault="00933443">
      <w:pPr>
        <w:pStyle w:val="ConsPlusNormal"/>
        <w:ind w:firstLine="540"/>
        <w:jc w:val="both"/>
      </w:pPr>
      <w:r>
        <w:t>7. Министерство труда и социальной защиты Российской Федерации осуществляет перечисление субвенций, в том числе их перераспределение между субъектами Российской Федерации, на основании сведений и отчетов, представленных органами государственной власти субъектов Российской Федерации.</w:t>
      </w:r>
    </w:p>
    <w:p w:rsidR="00933443" w:rsidRDefault="00933443">
      <w:pPr>
        <w:pStyle w:val="ConsPlusNormal"/>
        <w:jc w:val="both"/>
      </w:pPr>
      <w:r>
        <w:t xml:space="preserve">(в ред. Постановлений Правительства РФ от 02.06.2008 </w:t>
      </w:r>
      <w:hyperlink r:id="rId37" w:history="1">
        <w:r>
          <w:rPr>
            <w:color w:val="0000FF"/>
          </w:rPr>
          <w:t>N 423</w:t>
        </w:r>
      </w:hyperlink>
      <w:r>
        <w:t xml:space="preserve">, от 25.03.2013 </w:t>
      </w:r>
      <w:hyperlink r:id="rId38" w:history="1">
        <w:r>
          <w:rPr>
            <w:color w:val="0000FF"/>
          </w:rPr>
          <w:t>N 257</w:t>
        </w:r>
      </w:hyperlink>
      <w:r>
        <w:t>)</w:t>
      </w:r>
    </w:p>
    <w:p w:rsidR="00933443" w:rsidRDefault="00933443">
      <w:pPr>
        <w:pStyle w:val="ConsPlusNormal"/>
        <w:ind w:firstLine="540"/>
        <w:jc w:val="both"/>
      </w:pPr>
      <w:r>
        <w:t>8. Ответственность за несоблюдение настоящих Правил и достоверность представляемых в Министерство финансов Российской Федерации и Министерство труда и социальной защиты Российской Федерации сведений возлагается на органы государственной власти субъектов Российской Федерации.</w:t>
      </w:r>
    </w:p>
    <w:p w:rsidR="00933443" w:rsidRDefault="00933443">
      <w:pPr>
        <w:pStyle w:val="ConsPlusNormal"/>
        <w:jc w:val="both"/>
      </w:pPr>
      <w:r>
        <w:t xml:space="preserve">(в ред. Постановлений Правительства РФ от 02.06.2008 </w:t>
      </w:r>
      <w:hyperlink r:id="rId39" w:history="1">
        <w:r>
          <w:rPr>
            <w:color w:val="0000FF"/>
          </w:rPr>
          <w:t>N 423</w:t>
        </w:r>
      </w:hyperlink>
      <w:r>
        <w:t xml:space="preserve">, от 25.03.2013 </w:t>
      </w:r>
      <w:hyperlink r:id="rId40" w:history="1">
        <w:r>
          <w:rPr>
            <w:color w:val="0000FF"/>
          </w:rPr>
          <w:t>N 257</w:t>
        </w:r>
      </w:hyperlink>
      <w:r>
        <w:t>)</w:t>
      </w:r>
    </w:p>
    <w:p w:rsidR="00933443" w:rsidRDefault="00933443">
      <w:pPr>
        <w:pStyle w:val="ConsPlusNormal"/>
        <w:ind w:firstLine="540"/>
        <w:jc w:val="both"/>
      </w:pPr>
      <w:r>
        <w:t xml:space="preserve">9. В случае осуществления расходов бюджета субъекта Российской Федерации (местного бюджета), источником финансового обеспечения которых является субвенция, не по целевому назначению соответствующие средства взыскиваются в федеральный бюджет в порядке, установленном </w:t>
      </w:r>
      <w:hyperlink r:id="rId41" w:history="1">
        <w:r>
          <w:rPr>
            <w:color w:val="0000FF"/>
          </w:rPr>
          <w:t>законодательством</w:t>
        </w:r>
      </w:hyperlink>
      <w:r>
        <w:t xml:space="preserve"> Российской Федерации.</w:t>
      </w:r>
    </w:p>
    <w:p w:rsidR="00933443" w:rsidRDefault="00933443">
      <w:pPr>
        <w:pStyle w:val="ConsPlusNormal"/>
        <w:jc w:val="both"/>
      </w:pPr>
      <w:r>
        <w:t xml:space="preserve">(в ред. </w:t>
      </w:r>
      <w:hyperlink r:id="rId42" w:history="1">
        <w:r>
          <w:rPr>
            <w:color w:val="0000FF"/>
          </w:rPr>
          <w:t>Постановления</w:t>
        </w:r>
      </w:hyperlink>
      <w:r>
        <w:t xml:space="preserve"> Правительства РФ от 24.12.2007 N 923)</w:t>
      </w:r>
    </w:p>
    <w:p w:rsidR="00933443" w:rsidRDefault="00933443">
      <w:pPr>
        <w:pStyle w:val="ConsPlusNormal"/>
        <w:ind w:firstLine="540"/>
        <w:jc w:val="both"/>
      </w:pPr>
      <w:r>
        <w:t>10. Контроль за осуществлением расходов бюджета субъекта Российской Федерации, источником финансового обеспечения которых является субвенция, осуществляется Федеральной службой финансово-бюджетного надзора и Федеральной службой по труду и занятости.</w:t>
      </w:r>
    </w:p>
    <w:p w:rsidR="00933443" w:rsidRDefault="00933443">
      <w:pPr>
        <w:pStyle w:val="ConsPlusNormal"/>
        <w:jc w:val="both"/>
      </w:pPr>
      <w:r>
        <w:t xml:space="preserve">(в ред. Постановлений Правительства РФ от 24.12.2007 </w:t>
      </w:r>
      <w:hyperlink r:id="rId43" w:history="1">
        <w:r>
          <w:rPr>
            <w:color w:val="0000FF"/>
          </w:rPr>
          <w:t>N 923</w:t>
        </w:r>
      </w:hyperlink>
      <w:r>
        <w:t xml:space="preserve">, от 25.03.2013 </w:t>
      </w:r>
      <w:hyperlink r:id="rId44" w:history="1">
        <w:r>
          <w:rPr>
            <w:color w:val="0000FF"/>
          </w:rPr>
          <w:t>N 257</w:t>
        </w:r>
      </w:hyperlink>
      <w:r>
        <w:t>)</w:t>
      </w:r>
    </w:p>
    <w:p w:rsidR="00933443" w:rsidRDefault="00933443">
      <w:pPr>
        <w:pStyle w:val="ConsPlusNormal"/>
        <w:ind w:firstLine="540"/>
        <w:jc w:val="both"/>
      </w:pPr>
      <w:r>
        <w:t xml:space="preserve">11. При наличии потребности в неиспользованном в текущем финансовом году остатке субвенций указанный остаток в соответствии с решением Министерства труда и социальной защиты Российской Федерации может быть использован субъектом Российской Федерации в очередном финансовом году на те же цели в порядке, установленном бюджетным </w:t>
      </w:r>
      <w:hyperlink r:id="rId45" w:history="1">
        <w:r>
          <w:rPr>
            <w:color w:val="0000FF"/>
          </w:rPr>
          <w:t>законодательством</w:t>
        </w:r>
      </w:hyperlink>
      <w:r>
        <w:t xml:space="preserve"> Российской Федерации для осуществления расходов бюджета субъекта Российской Федерации, источником финансового обеспечения которых являются субвенции.</w:t>
      </w:r>
    </w:p>
    <w:p w:rsidR="00933443" w:rsidRDefault="00933443">
      <w:pPr>
        <w:pStyle w:val="ConsPlusNormal"/>
        <w:jc w:val="both"/>
      </w:pPr>
      <w:r>
        <w:t xml:space="preserve">(в ред. Постановлений Правительства РФ от 03.10.2009 </w:t>
      </w:r>
      <w:hyperlink r:id="rId46" w:history="1">
        <w:r>
          <w:rPr>
            <w:color w:val="0000FF"/>
          </w:rPr>
          <w:t>N 798</w:t>
        </w:r>
      </w:hyperlink>
      <w:r>
        <w:t xml:space="preserve">, от 25.03.2013 </w:t>
      </w:r>
      <w:hyperlink r:id="rId47" w:history="1">
        <w:r>
          <w:rPr>
            <w:color w:val="0000FF"/>
          </w:rPr>
          <w:t>N 257</w:t>
        </w:r>
      </w:hyperlink>
      <w:r>
        <w:t>)</w:t>
      </w:r>
    </w:p>
    <w:p w:rsidR="00933443" w:rsidRDefault="00933443">
      <w:pPr>
        <w:pStyle w:val="ConsPlusNormal"/>
        <w:ind w:firstLine="540"/>
        <w:jc w:val="both"/>
      </w:pPr>
      <w:r>
        <w:t xml:space="preserve">12. В случае если неиспользованный остаток субвенций не перечислен в доход федерального бюджета, указанные средства подлежат взысканию в доход федерального бюджета в </w:t>
      </w:r>
      <w:hyperlink r:id="rId48" w:history="1">
        <w:r>
          <w:rPr>
            <w:color w:val="0000FF"/>
          </w:rPr>
          <w:t>порядке</w:t>
        </w:r>
      </w:hyperlink>
      <w:r>
        <w:t>, установленном Министерством финансов Российской Федерации.</w:t>
      </w:r>
    </w:p>
    <w:p w:rsidR="00933443" w:rsidRDefault="00933443">
      <w:pPr>
        <w:pStyle w:val="ConsPlusNormal"/>
        <w:jc w:val="both"/>
      </w:pPr>
      <w:r>
        <w:t xml:space="preserve">(п. 12 в ред. </w:t>
      </w:r>
      <w:hyperlink r:id="rId49" w:history="1">
        <w:r>
          <w:rPr>
            <w:color w:val="0000FF"/>
          </w:rPr>
          <w:t>Постановления</w:t>
        </w:r>
      </w:hyperlink>
      <w:r>
        <w:t xml:space="preserve"> Правительства РФ от 03.10.2009 N 798)</w:t>
      </w:r>
    </w:p>
    <w:p w:rsidR="00933443" w:rsidRDefault="00933443">
      <w:pPr>
        <w:pStyle w:val="ConsPlusNormal"/>
        <w:ind w:firstLine="540"/>
        <w:jc w:val="both"/>
      </w:pPr>
    </w:p>
    <w:p w:rsidR="00933443" w:rsidRDefault="00933443">
      <w:pPr>
        <w:pStyle w:val="ConsPlusNormal"/>
        <w:ind w:firstLine="540"/>
        <w:jc w:val="both"/>
      </w:pPr>
    </w:p>
    <w:p w:rsidR="00933443" w:rsidRDefault="00933443">
      <w:pPr>
        <w:pStyle w:val="ConsPlusNormal"/>
        <w:ind w:firstLine="540"/>
        <w:jc w:val="both"/>
      </w:pPr>
    </w:p>
    <w:p w:rsidR="00933443" w:rsidRDefault="00933443">
      <w:pPr>
        <w:pStyle w:val="ConsPlusNormal"/>
        <w:ind w:firstLine="540"/>
        <w:jc w:val="both"/>
      </w:pPr>
    </w:p>
    <w:p w:rsidR="00933443" w:rsidRDefault="00933443">
      <w:pPr>
        <w:pStyle w:val="ConsPlusNormal"/>
        <w:ind w:firstLine="540"/>
        <w:jc w:val="both"/>
      </w:pPr>
    </w:p>
    <w:p w:rsidR="00933443" w:rsidRDefault="00933443">
      <w:pPr>
        <w:pStyle w:val="ConsPlusNormal"/>
        <w:jc w:val="right"/>
        <w:outlineLvl w:val="0"/>
      </w:pPr>
      <w:r>
        <w:t>Приложение</w:t>
      </w:r>
    </w:p>
    <w:p w:rsidR="00933443" w:rsidRDefault="00933443">
      <w:pPr>
        <w:pStyle w:val="ConsPlusNormal"/>
        <w:jc w:val="right"/>
      </w:pPr>
      <w:r>
        <w:t>к Постановлению Правительства</w:t>
      </w:r>
    </w:p>
    <w:p w:rsidR="00933443" w:rsidRDefault="00933443">
      <w:pPr>
        <w:pStyle w:val="ConsPlusNormal"/>
        <w:jc w:val="right"/>
      </w:pPr>
      <w:r>
        <w:lastRenderedPageBreak/>
        <w:t>Российской Федерации</w:t>
      </w:r>
    </w:p>
    <w:p w:rsidR="00933443" w:rsidRDefault="00933443">
      <w:pPr>
        <w:pStyle w:val="ConsPlusNormal"/>
        <w:jc w:val="right"/>
      </w:pPr>
      <w:r>
        <w:t>от 19 августа 2005 г. N 528</w:t>
      </w:r>
    </w:p>
    <w:p w:rsidR="00933443" w:rsidRDefault="00933443">
      <w:pPr>
        <w:pStyle w:val="ConsPlusNormal"/>
        <w:ind w:firstLine="540"/>
        <w:jc w:val="both"/>
      </w:pPr>
    </w:p>
    <w:p w:rsidR="00933443" w:rsidRDefault="00933443">
      <w:pPr>
        <w:pStyle w:val="ConsPlusNormal"/>
        <w:jc w:val="center"/>
      </w:pPr>
      <w:bookmarkStart w:id="2" w:name="P92"/>
      <w:bookmarkEnd w:id="2"/>
      <w:r>
        <w:t>РАСПРЕДЕЛЕНИЕ</w:t>
      </w:r>
    </w:p>
    <w:p w:rsidR="00933443" w:rsidRDefault="00933443">
      <w:pPr>
        <w:pStyle w:val="ConsPlusNormal"/>
        <w:jc w:val="center"/>
      </w:pPr>
      <w:r>
        <w:t>СРЕДСТВ, НАПРАВЛЯЕМЫХ В 2005 ГОДУ В БЮДЖЕТЫ</w:t>
      </w:r>
    </w:p>
    <w:p w:rsidR="00933443" w:rsidRDefault="00933443">
      <w:pPr>
        <w:pStyle w:val="ConsPlusNormal"/>
        <w:jc w:val="center"/>
      </w:pPr>
      <w:r>
        <w:t>СУБЪЕКТОВ РОССИЙСКОЙ ФЕДЕРАЦИИ В ВИДЕ СУБВЕНЦИЙ</w:t>
      </w:r>
    </w:p>
    <w:p w:rsidR="00933443" w:rsidRDefault="00933443">
      <w:pPr>
        <w:pStyle w:val="ConsPlusNormal"/>
        <w:jc w:val="center"/>
      </w:pPr>
      <w:r>
        <w:t>ИЗ ФЕДЕРАЛЬНОГО БЮДЖЕТА НА РЕАЛИЗАЦИЮ ПОЛНОМОЧИЙ</w:t>
      </w:r>
    </w:p>
    <w:p w:rsidR="00933443" w:rsidRDefault="00933443">
      <w:pPr>
        <w:pStyle w:val="ConsPlusNormal"/>
        <w:jc w:val="center"/>
      </w:pPr>
      <w:r>
        <w:t>ПО ВЫПЛАТЕ ИНВАЛИДАМ, ПОЛУЧИВШИМ ТРАНСПОРТНЫЕ СРЕДСТВА</w:t>
      </w:r>
    </w:p>
    <w:p w:rsidR="00933443" w:rsidRDefault="00933443">
      <w:pPr>
        <w:pStyle w:val="ConsPlusNormal"/>
        <w:jc w:val="center"/>
      </w:pPr>
      <w:r>
        <w:t>ЧЕРЕЗ ОРГАНЫ СОЦИАЛЬНОЙ ЗАЩИТЫ НАСЕЛЕНИЯ, КОМПЕНСАЦИИ</w:t>
      </w:r>
    </w:p>
    <w:p w:rsidR="00933443" w:rsidRDefault="00933443">
      <w:pPr>
        <w:pStyle w:val="ConsPlusNormal"/>
        <w:jc w:val="center"/>
      </w:pPr>
      <w:r>
        <w:t>СТРАХОВЫХ ПРЕМИЙ ПО ДОГОВОРУ ОБЯЗАТЕЛЬНОГО СТРАХОВАНИЯ</w:t>
      </w:r>
    </w:p>
    <w:p w:rsidR="00933443" w:rsidRDefault="00933443">
      <w:pPr>
        <w:pStyle w:val="ConsPlusNormal"/>
        <w:jc w:val="center"/>
      </w:pPr>
      <w:r>
        <w:t>ГРАЖДАНСКОЙ ОТВЕТСТВЕННОСТИ ВЛАДЕЛЬЦЕВ</w:t>
      </w:r>
    </w:p>
    <w:p w:rsidR="00933443" w:rsidRDefault="00933443">
      <w:pPr>
        <w:pStyle w:val="ConsPlusNormal"/>
        <w:jc w:val="center"/>
      </w:pPr>
      <w:r>
        <w:t>ТРАНСПОРТНЫХ СРЕДСТВ</w:t>
      </w:r>
    </w:p>
    <w:p w:rsidR="00933443" w:rsidRDefault="00933443">
      <w:pPr>
        <w:pStyle w:val="ConsPlusNormal"/>
        <w:ind w:firstLine="540"/>
        <w:jc w:val="both"/>
      </w:pPr>
    </w:p>
    <w:p w:rsidR="00933443" w:rsidRDefault="00933443">
      <w:pPr>
        <w:pStyle w:val="ConsPlusNormal"/>
        <w:jc w:val="right"/>
      </w:pPr>
      <w:r>
        <w:t>(тыс. рублей)</w:t>
      </w:r>
    </w:p>
    <w:p w:rsidR="00933443" w:rsidRDefault="00933443">
      <w:pPr>
        <w:pStyle w:val="ConsPlusCell"/>
        <w:jc w:val="both"/>
      </w:pPr>
      <w:r>
        <w:t>┌────────────────────────────────────────────────┬───────────────┐</w:t>
      </w:r>
    </w:p>
    <w:p w:rsidR="00933443" w:rsidRDefault="00933443">
      <w:pPr>
        <w:pStyle w:val="ConsPlusCell"/>
        <w:jc w:val="both"/>
      </w:pPr>
      <w:r>
        <w:t>│   Наименование субъекта Российской Федерации   │ Объем средств │</w:t>
      </w:r>
    </w:p>
    <w:p w:rsidR="00933443" w:rsidRDefault="00933443">
      <w:pPr>
        <w:pStyle w:val="ConsPlusCell"/>
        <w:jc w:val="both"/>
      </w:pPr>
      <w:r>
        <w:t>└────────────────────────────────────────────────┴───────────────┘</w:t>
      </w:r>
    </w:p>
    <w:p w:rsidR="00933443" w:rsidRDefault="00933443">
      <w:pPr>
        <w:pStyle w:val="ConsPlusCell"/>
        <w:jc w:val="both"/>
      </w:pPr>
      <w:r>
        <w:t xml:space="preserve"> Республика Адыгея                                      2277,9</w:t>
      </w:r>
    </w:p>
    <w:p w:rsidR="00933443" w:rsidRDefault="00933443">
      <w:pPr>
        <w:pStyle w:val="ConsPlusCell"/>
        <w:jc w:val="both"/>
      </w:pPr>
    </w:p>
    <w:p w:rsidR="00933443" w:rsidRDefault="00933443">
      <w:pPr>
        <w:pStyle w:val="ConsPlusCell"/>
        <w:jc w:val="both"/>
      </w:pPr>
      <w:r>
        <w:t xml:space="preserve"> Республика Алтай                                        512,3</w:t>
      </w:r>
    </w:p>
    <w:p w:rsidR="00933443" w:rsidRDefault="00933443">
      <w:pPr>
        <w:pStyle w:val="ConsPlusCell"/>
        <w:jc w:val="both"/>
      </w:pPr>
    </w:p>
    <w:p w:rsidR="00933443" w:rsidRDefault="00933443">
      <w:pPr>
        <w:pStyle w:val="ConsPlusCell"/>
        <w:jc w:val="both"/>
      </w:pPr>
      <w:r>
        <w:t xml:space="preserve"> Республика Башкортостан                                9328,2</w:t>
      </w:r>
    </w:p>
    <w:p w:rsidR="00933443" w:rsidRDefault="00933443">
      <w:pPr>
        <w:pStyle w:val="ConsPlusCell"/>
        <w:jc w:val="both"/>
      </w:pPr>
    </w:p>
    <w:p w:rsidR="00933443" w:rsidRDefault="00933443">
      <w:pPr>
        <w:pStyle w:val="ConsPlusCell"/>
        <w:jc w:val="both"/>
      </w:pPr>
      <w:r>
        <w:t xml:space="preserve"> Республика Бурятия                                     4331,5</w:t>
      </w:r>
    </w:p>
    <w:p w:rsidR="00933443" w:rsidRDefault="00933443">
      <w:pPr>
        <w:pStyle w:val="ConsPlusCell"/>
        <w:jc w:val="both"/>
      </w:pPr>
    </w:p>
    <w:p w:rsidR="00933443" w:rsidRDefault="00933443">
      <w:pPr>
        <w:pStyle w:val="ConsPlusCell"/>
        <w:jc w:val="both"/>
      </w:pPr>
      <w:r>
        <w:t xml:space="preserve"> Республика Дагестан                                   11720,2</w:t>
      </w:r>
    </w:p>
    <w:p w:rsidR="00933443" w:rsidRDefault="00933443">
      <w:pPr>
        <w:pStyle w:val="ConsPlusCell"/>
        <w:jc w:val="both"/>
      </w:pPr>
    </w:p>
    <w:p w:rsidR="00933443" w:rsidRDefault="00933443">
      <w:pPr>
        <w:pStyle w:val="ConsPlusCell"/>
        <w:jc w:val="both"/>
      </w:pPr>
      <w:r>
        <w:t xml:space="preserve"> Республика Ингушетия                                    892,2</w:t>
      </w:r>
    </w:p>
    <w:p w:rsidR="00933443" w:rsidRDefault="00933443">
      <w:pPr>
        <w:pStyle w:val="ConsPlusCell"/>
        <w:jc w:val="both"/>
      </w:pPr>
    </w:p>
    <w:p w:rsidR="00933443" w:rsidRDefault="00933443">
      <w:pPr>
        <w:pStyle w:val="ConsPlusCell"/>
        <w:jc w:val="both"/>
      </w:pPr>
      <w:r>
        <w:t xml:space="preserve"> Кабардино-Балкарская Республика                        1710,4</w:t>
      </w:r>
    </w:p>
    <w:p w:rsidR="00933443" w:rsidRDefault="00933443">
      <w:pPr>
        <w:pStyle w:val="ConsPlusCell"/>
        <w:jc w:val="both"/>
      </w:pPr>
    </w:p>
    <w:p w:rsidR="00933443" w:rsidRDefault="00933443">
      <w:pPr>
        <w:pStyle w:val="ConsPlusCell"/>
        <w:jc w:val="both"/>
      </w:pPr>
      <w:r>
        <w:t xml:space="preserve"> Республика Калмыкия                                    1643,6</w:t>
      </w:r>
    </w:p>
    <w:p w:rsidR="00933443" w:rsidRDefault="00933443">
      <w:pPr>
        <w:pStyle w:val="ConsPlusCell"/>
        <w:jc w:val="both"/>
      </w:pPr>
    </w:p>
    <w:p w:rsidR="00933443" w:rsidRDefault="00933443">
      <w:pPr>
        <w:pStyle w:val="ConsPlusCell"/>
        <w:jc w:val="both"/>
      </w:pPr>
      <w:r>
        <w:t xml:space="preserve"> Карачаево-Черкесская Республика                        1506,4</w:t>
      </w:r>
    </w:p>
    <w:p w:rsidR="00933443" w:rsidRDefault="00933443">
      <w:pPr>
        <w:pStyle w:val="ConsPlusCell"/>
        <w:jc w:val="both"/>
      </w:pPr>
    </w:p>
    <w:p w:rsidR="00933443" w:rsidRDefault="00933443">
      <w:pPr>
        <w:pStyle w:val="ConsPlusCell"/>
        <w:jc w:val="both"/>
      </w:pPr>
      <w:r>
        <w:t xml:space="preserve"> Республика Карелия                                     2801,7</w:t>
      </w:r>
    </w:p>
    <w:p w:rsidR="00933443" w:rsidRDefault="00933443">
      <w:pPr>
        <w:pStyle w:val="ConsPlusCell"/>
        <w:jc w:val="both"/>
      </w:pPr>
    </w:p>
    <w:p w:rsidR="00933443" w:rsidRDefault="00933443">
      <w:pPr>
        <w:pStyle w:val="ConsPlusCell"/>
        <w:jc w:val="both"/>
      </w:pPr>
      <w:r>
        <w:t xml:space="preserve"> Республика Коми                                        1767,9</w:t>
      </w:r>
    </w:p>
    <w:p w:rsidR="00933443" w:rsidRDefault="00933443">
      <w:pPr>
        <w:pStyle w:val="ConsPlusCell"/>
        <w:jc w:val="both"/>
      </w:pPr>
    </w:p>
    <w:p w:rsidR="00933443" w:rsidRDefault="00933443">
      <w:pPr>
        <w:pStyle w:val="ConsPlusCell"/>
        <w:jc w:val="both"/>
      </w:pPr>
      <w:r>
        <w:t xml:space="preserve"> Республика Марий Эл                                    3510,4</w:t>
      </w:r>
    </w:p>
    <w:p w:rsidR="00933443" w:rsidRDefault="00933443">
      <w:pPr>
        <w:pStyle w:val="ConsPlusCell"/>
        <w:jc w:val="both"/>
      </w:pPr>
    </w:p>
    <w:p w:rsidR="00933443" w:rsidRDefault="00933443">
      <w:pPr>
        <w:pStyle w:val="ConsPlusCell"/>
        <w:jc w:val="both"/>
      </w:pPr>
      <w:r>
        <w:t xml:space="preserve"> Республика Мордовия                                    4393,5</w:t>
      </w:r>
    </w:p>
    <w:p w:rsidR="00933443" w:rsidRDefault="00933443">
      <w:pPr>
        <w:pStyle w:val="ConsPlusCell"/>
        <w:jc w:val="both"/>
      </w:pPr>
    </w:p>
    <w:p w:rsidR="00933443" w:rsidRDefault="00933443">
      <w:pPr>
        <w:pStyle w:val="ConsPlusCell"/>
        <w:jc w:val="both"/>
      </w:pPr>
      <w:r>
        <w:t xml:space="preserve"> Республика Саха (Якутия)                               1211</w:t>
      </w:r>
    </w:p>
    <w:p w:rsidR="00933443" w:rsidRDefault="00933443">
      <w:pPr>
        <w:pStyle w:val="ConsPlusCell"/>
        <w:jc w:val="both"/>
      </w:pPr>
    </w:p>
    <w:p w:rsidR="00933443" w:rsidRDefault="00933443">
      <w:pPr>
        <w:pStyle w:val="ConsPlusCell"/>
        <w:jc w:val="both"/>
      </w:pPr>
      <w:r>
        <w:t xml:space="preserve"> Республика Северная Осетия - Алания                    2735,6</w:t>
      </w:r>
    </w:p>
    <w:p w:rsidR="00933443" w:rsidRDefault="00933443">
      <w:pPr>
        <w:pStyle w:val="ConsPlusCell"/>
        <w:jc w:val="both"/>
      </w:pPr>
    </w:p>
    <w:p w:rsidR="00933443" w:rsidRDefault="00933443">
      <w:pPr>
        <w:pStyle w:val="ConsPlusCell"/>
        <w:jc w:val="both"/>
      </w:pPr>
      <w:r>
        <w:t xml:space="preserve"> Республика Татарстан                                   9787,3</w:t>
      </w:r>
    </w:p>
    <w:p w:rsidR="00933443" w:rsidRDefault="00933443">
      <w:pPr>
        <w:pStyle w:val="ConsPlusCell"/>
        <w:jc w:val="both"/>
      </w:pPr>
    </w:p>
    <w:p w:rsidR="00933443" w:rsidRDefault="00933443">
      <w:pPr>
        <w:pStyle w:val="ConsPlusCell"/>
        <w:jc w:val="both"/>
      </w:pPr>
      <w:r>
        <w:t xml:space="preserve"> Республика Тыва                                         966,3</w:t>
      </w:r>
    </w:p>
    <w:p w:rsidR="00933443" w:rsidRDefault="00933443">
      <w:pPr>
        <w:pStyle w:val="ConsPlusCell"/>
        <w:jc w:val="both"/>
      </w:pPr>
    </w:p>
    <w:p w:rsidR="00933443" w:rsidRDefault="00933443">
      <w:pPr>
        <w:pStyle w:val="ConsPlusCell"/>
        <w:jc w:val="both"/>
      </w:pPr>
      <w:r>
        <w:t xml:space="preserve"> Удмуртская Республика                                  3530,3</w:t>
      </w:r>
    </w:p>
    <w:p w:rsidR="00933443" w:rsidRDefault="00933443">
      <w:pPr>
        <w:pStyle w:val="ConsPlusCell"/>
        <w:jc w:val="both"/>
      </w:pPr>
    </w:p>
    <w:p w:rsidR="00933443" w:rsidRDefault="00933443">
      <w:pPr>
        <w:pStyle w:val="ConsPlusCell"/>
        <w:jc w:val="both"/>
      </w:pPr>
      <w:r>
        <w:t xml:space="preserve"> Республика Хакасия                                     2714,3</w:t>
      </w:r>
    </w:p>
    <w:p w:rsidR="00933443" w:rsidRDefault="00933443">
      <w:pPr>
        <w:pStyle w:val="ConsPlusCell"/>
        <w:jc w:val="both"/>
      </w:pPr>
    </w:p>
    <w:p w:rsidR="00933443" w:rsidRDefault="00933443">
      <w:pPr>
        <w:pStyle w:val="ConsPlusCell"/>
        <w:jc w:val="both"/>
      </w:pPr>
      <w:r>
        <w:t xml:space="preserve"> Чеченская Республика                                    718,3</w:t>
      </w:r>
    </w:p>
    <w:p w:rsidR="00933443" w:rsidRDefault="00933443">
      <w:pPr>
        <w:pStyle w:val="ConsPlusCell"/>
        <w:jc w:val="both"/>
      </w:pPr>
    </w:p>
    <w:p w:rsidR="00933443" w:rsidRDefault="00933443">
      <w:pPr>
        <w:pStyle w:val="ConsPlusCell"/>
        <w:jc w:val="both"/>
      </w:pPr>
      <w:r>
        <w:t xml:space="preserve"> Чувашская Республика                                   3520,1</w:t>
      </w:r>
    </w:p>
    <w:p w:rsidR="00933443" w:rsidRDefault="00933443">
      <w:pPr>
        <w:pStyle w:val="ConsPlusCell"/>
        <w:jc w:val="both"/>
      </w:pPr>
    </w:p>
    <w:p w:rsidR="00933443" w:rsidRDefault="00933443">
      <w:pPr>
        <w:pStyle w:val="ConsPlusCell"/>
        <w:jc w:val="both"/>
      </w:pPr>
      <w:r>
        <w:t xml:space="preserve"> Алтайский край                                         6590,2</w:t>
      </w:r>
    </w:p>
    <w:p w:rsidR="00933443" w:rsidRDefault="00933443">
      <w:pPr>
        <w:pStyle w:val="ConsPlusCell"/>
        <w:jc w:val="both"/>
      </w:pPr>
    </w:p>
    <w:p w:rsidR="00933443" w:rsidRDefault="00933443">
      <w:pPr>
        <w:pStyle w:val="ConsPlusCell"/>
        <w:jc w:val="both"/>
      </w:pPr>
      <w:r>
        <w:lastRenderedPageBreak/>
        <w:t xml:space="preserve"> Краснодарский край                                    19926,5</w:t>
      </w:r>
    </w:p>
    <w:p w:rsidR="00933443" w:rsidRDefault="00933443">
      <w:pPr>
        <w:pStyle w:val="ConsPlusCell"/>
        <w:jc w:val="both"/>
      </w:pPr>
    </w:p>
    <w:p w:rsidR="00933443" w:rsidRDefault="00933443">
      <w:pPr>
        <w:pStyle w:val="ConsPlusCell"/>
        <w:jc w:val="both"/>
      </w:pPr>
      <w:r>
        <w:t xml:space="preserve"> Красноярский край                                     10872,5</w:t>
      </w:r>
    </w:p>
    <w:p w:rsidR="00933443" w:rsidRDefault="00933443">
      <w:pPr>
        <w:pStyle w:val="ConsPlusCell"/>
        <w:jc w:val="both"/>
      </w:pPr>
    </w:p>
    <w:p w:rsidR="00933443" w:rsidRDefault="00933443">
      <w:pPr>
        <w:pStyle w:val="ConsPlusCell"/>
        <w:jc w:val="both"/>
      </w:pPr>
      <w:r>
        <w:t xml:space="preserve"> Приморский край                                        3028,2</w:t>
      </w:r>
    </w:p>
    <w:p w:rsidR="00933443" w:rsidRDefault="00933443">
      <w:pPr>
        <w:pStyle w:val="ConsPlusCell"/>
        <w:jc w:val="both"/>
      </w:pPr>
    </w:p>
    <w:p w:rsidR="00933443" w:rsidRDefault="00933443">
      <w:pPr>
        <w:pStyle w:val="ConsPlusCell"/>
        <w:jc w:val="both"/>
      </w:pPr>
      <w:r>
        <w:t xml:space="preserve"> Ставропольский край                                   11762,2</w:t>
      </w:r>
    </w:p>
    <w:p w:rsidR="00933443" w:rsidRDefault="00933443">
      <w:pPr>
        <w:pStyle w:val="ConsPlusCell"/>
        <w:jc w:val="both"/>
      </w:pPr>
    </w:p>
    <w:p w:rsidR="00933443" w:rsidRDefault="00933443">
      <w:pPr>
        <w:pStyle w:val="ConsPlusCell"/>
        <w:jc w:val="both"/>
      </w:pPr>
      <w:r>
        <w:t xml:space="preserve"> Хабаровский край                                       3419,5</w:t>
      </w:r>
    </w:p>
    <w:p w:rsidR="00933443" w:rsidRDefault="00933443">
      <w:pPr>
        <w:pStyle w:val="ConsPlusCell"/>
        <w:jc w:val="both"/>
      </w:pPr>
    </w:p>
    <w:p w:rsidR="00933443" w:rsidRDefault="00933443">
      <w:pPr>
        <w:pStyle w:val="ConsPlusCell"/>
        <w:jc w:val="both"/>
      </w:pPr>
      <w:r>
        <w:t xml:space="preserve"> Амурская область                                       3772,2</w:t>
      </w:r>
    </w:p>
    <w:p w:rsidR="00933443" w:rsidRDefault="00933443">
      <w:pPr>
        <w:pStyle w:val="ConsPlusCell"/>
        <w:jc w:val="both"/>
      </w:pPr>
    </w:p>
    <w:p w:rsidR="00933443" w:rsidRDefault="00933443">
      <w:pPr>
        <w:pStyle w:val="ConsPlusCell"/>
        <w:jc w:val="both"/>
      </w:pPr>
      <w:r>
        <w:t xml:space="preserve"> Архангельская область                                  2448,3</w:t>
      </w:r>
    </w:p>
    <w:p w:rsidR="00933443" w:rsidRDefault="00933443">
      <w:pPr>
        <w:pStyle w:val="ConsPlusCell"/>
        <w:jc w:val="both"/>
      </w:pPr>
    </w:p>
    <w:p w:rsidR="00933443" w:rsidRDefault="00933443">
      <w:pPr>
        <w:pStyle w:val="ConsPlusCell"/>
        <w:jc w:val="both"/>
      </w:pPr>
      <w:r>
        <w:t xml:space="preserve"> Астраханская область                                   2780,2</w:t>
      </w:r>
    </w:p>
    <w:p w:rsidR="00933443" w:rsidRDefault="00933443">
      <w:pPr>
        <w:pStyle w:val="ConsPlusCell"/>
        <w:jc w:val="both"/>
      </w:pPr>
    </w:p>
    <w:p w:rsidR="00933443" w:rsidRDefault="00933443">
      <w:pPr>
        <w:pStyle w:val="ConsPlusCell"/>
        <w:jc w:val="both"/>
      </w:pPr>
      <w:r>
        <w:t xml:space="preserve"> Белгородская область                                   7420,9</w:t>
      </w:r>
    </w:p>
    <w:p w:rsidR="00933443" w:rsidRDefault="00933443">
      <w:pPr>
        <w:pStyle w:val="ConsPlusCell"/>
        <w:jc w:val="both"/>
      </w:pPr>
    </w:p>
    <w:p w:rsidR="00933443" w:rsidRDefault="00933443">
      <w:pPr>
        <w:pStyle w:val="ConsPlusCell"/>
        <w:jc w:val="both"/>
      </w:pPr>
      <w:r>
        <w:t xml:space="preserve"> Брянская область                                        325,1</w:t>
      </w:r>
    </w:p>
    <w:p w:rsidR="00933443" w:rsidRDefault="00933443">
      <w:pPr>
        <w:pStyle w:val="ConsPlusCell"/>
        <w:jc w:val="both"/>
      </w:pPr>
    </w:p>
    <w:p w:rsidR="00933443" w:rsidRDefault="00933443">
      <w:pPr>
        <w:pStyle w:val="ConsPlusCell"/>
        <w:jc w:val="both"/>
      </w:pPr>
      <w:r>
        <w:t xml:space="preserve"> Владимирская область                                   9850,4</w:t>
      </w:r>
    </w:p>
    <w:p w:rsidR="00933443" w:rsidRDefault="00933443">
      <w:pPr>
        <w:pStyle w:val="ConsPlusCell"/>
        <w:jc w:val="both"/>
      </w:pPr>
    </w:p>
    <w:p w:rsidR="00933443" w:rsidRDefault="00933443">
      <w:pPr>
        <w:pStyle w:val="ConsPlusCell"/>
        <w:jc w:val="both"/>
      </w:pPr>
      <w:r>
        <w:t xml:space="preserve"> Волгоградская область                                  6580,4</w:t>
      </w:r>
    </w:p>
    <w:p w:rsidR="00933443" w:rsidRDefault="00933443">
      <w:pPr>
        <w:pStyle w:val="ConsPlusCell"/>
        <w:jc w:val="both"/>
      </w:pPr>
    </w:p>
    <w:p w:rsidR="00933443" w:rsidRDefault="00933443">
      <w:pPr>
        <w:pStyle w:val="ConsPlusCell"/>
        <w:jc w:val="both"/>
      </w:pPr>
      <w:r>
        <w:t xml:space="preserve"> Вологодская область                                    7118,1</w:t>
      </w:r>
    </w:p>
    <w:p w:rsidR="00933443" w:rsidRDefault="00933443">
      <w:pPr>
        <w:pStyle w:val="ConsPlusCell"/>
        <w:jc w:val="both"/>
      </w:pPr>
    </w:p>
    <w:p w:rsidR="00933443" w:rsidRDefault="00933443">
      <w:pPr>
        <w:pStyle w:val="ConsPlusCell"/>
        <w:jc w:val="both"/>
      </w:pPr>
      <w:r>
        <w:t xml:space="preserve"> Воронежская область                                    6850,8</w:t>
      </w:r>
    </w:p>
    <w:p w:rsidR="00933443" w:rsidRDefault="00933443">
      <w:pPr>
        <w:pStyle w:val="ConsPlusCell"/>
        <w:jc w:val="both"/>
      </w:pPr>
    </w:p>
    <w:p w:rsidR="00933443" w:rsidRDefault="00933443">
      <w:pPr>
        <w:pStyle w:val="ConsPlusCell"/>
        <w:jc w:val="both"/>
      </w:pPr>
      <w:r>
        <w:t xml:space="preserve"> Ивановская область                                     2631,7</w:t>
      </w:r>
    </w:p>
    <w:p w:rsidR="00933443" w:rsidRDefault="00933443">
      <w:pPr>
        <w:pStyle w:val="ConsPlusCell"/>
        <w:jc w:val="both"/>
      </w:pPr>
    </w:p>
    <w:p w:rsidR="00933443" w:rsidRDefault="00933443">
      <w:pPr>
        <w:pStyle w:val="ConsPlusCell"/>
        <w:jc w:val="both"/>
      </w:pPr>
      <w:r>
        <w:t xml:space="preserve"> Иркутская область                                      2423,5</w:t>
      </w:r>
    </w:p>
    <w:p w:rsidR="00933443" w:rsidRDefault="00933443">
      <w:pPr>
        <w:pStyle w:val="ConsPlusCell"/>
        <w:jc w:val="both"/>
      </w:pPr>
    </w:p>
    <w:p w:rsidR="00933443" w:rsidRDefault="00933443">
      <w:pPr>
        <w:pStyle w:val="ConsPlusCell"/>
        <w:jc w:val="both"/>
      </w:pPr>
      <w:r>
        <w:t xml:space="preserve"> Калининградская область                                3730,5</w:t>
      </w:r>
    </w:p>
    <w:p w:rsidR="00933443" w:rsidRDefault="00933443">
      <w:pPr>
        <w:pStyle w:val="ConsPlusCell"/>
        <w:jc w:val="both"/>
      </w:pPr>
    </w:p>
    <w:p w:rsidR="00933443" w:rsidRDefault="00933443">
      <w:pPr>
        <w:pStyle w:val="ConsPlusCell"/>
        <w:jc w:val="both"/>
      </w:pPr>
      <w:r>
        <w:t xml:space="preserve"> Калужская область                                      3262,3</w:t>
      </w:r>
    </w:p>
    <w:p w:rsidR="00933443" w:rsidRDefault="00933443">
      <w:pPr>
        <w:pStyle w:val="ConsPlusCell"/>
        <w:jc w:val="both"/>
      </w:pPr>
    </w:p>
    <w:p w:rsidR="00933443" w:rsidRDefault="00933443">
      <w:pPr>
        <w:pStyle w:val="ConsPlusCell"/>
        <w:jc w:val="both"/>
      </w:pPr>
      <w:r>
        <w:t xml:space="preserve"> Камчатская область                                      502,1</w:t>
      </w:r>
    </w:p>
    <w:p w:rsidR="00933443" w:rsidRDefault="00933443">
      <w:pPr>
        <w:pStyle w:val="ConsPlusCell"/>
        <w:jc w:val="both"/>
      </w:pPr>
    </w:p>
    <w:p w:rsidR="00933443" w:rsidRDefault="00933443">
      <w:pPr>
        <w:pStyle w:val="ConsPlusCell"/>
        <w:jc w:val="both"/>
      </w:pPr>
      <w:r>
        <w:t xml:space="preserve"> Кемеровская область                                    5927,6</w:t>
      </w:r>
    </w:p>
    <w:p w:rsidR="00933443" w:rsidRDefault="00933443">
      <w:pPr>
        <w:pStyle w:val="ConsPlusCell"/>
        <w:jc w:val="both"/>
      </w:pPr>
    </w:p>
    <w:p w:rsidR="00933443" w:rsidRDefault="00933443">
      <w:pPr>
        <w:pStyle w:val="ConsPlusCell"/>
        <w:jc w:val="both"/>
      </w:pPr>
      <w:r>
        <w:t xml:space="preserve"> Кировская область                                      3646,3</w:t>
      </w:r>
    </w:p>
    <w:p w:rsidR="00933443" w:rsidRDefault="00933443">
      <w:pPr>
        <w:pStyle w:val="ConsPlusCell"/>
        <w:jc w:val="both"/>
      </w:pPr>
    </w:p>
    <w:p w:rsidR="00933443" w:rsidRDefault="00933443">
      <w:pPr>
        <w:pStyle w:val="ConsPlusCell"/>
        <w:jc w:val="both"/>
      </w:pPr>
      <w:r>
        <w:t xml:space="preserve"> Костромская область                                    6324,4</w:t>
      </w:r>
    </w:p>
    <w:p w:rsidR="00933443" w:rsidRDefault="00933443">
      <w:pPr>
        <w:pStyle w:val="ConsPlusCell"/>
        <w:jc w:val="both"/>
      </w:pPr>
    </w:p>
    <w:p w:rsidR="00933443" w:rsidRDefault="00933443">
      <w:pPr>
        <w:pStyle w:val="ConsPlusCell"/>
        <w:jc w:val="both"/>
      </w:pPr>
      <w:r>
        <w:t xml:space="preserve"> Курганская область                                     2831,7</w:t>
      </w:r>
    </w:p>
    <w:p w:rsidR="00933443" w:rsidRDefault="00933443">
      <w:pPr>
        <w:pStyle w:val="ConsPlusCell"/>
        <w:jc w:val="both"/>
      </w:pPr>
    </w:p>
    <w:p w:rsidR="00933443" w:rsidRDefault="00933443">
      <w:pPr>
        <w:pStyle w:val="ConsPlusCell"/>
        <w:jc w:val="both"/>
      </w:pPr>
      <w:r>
        <w:t xml:space="preserve"> Курская область                                        7404,2</w:t>
      </w:r>
    </w:p>
    <w:p w:rsidR="00933443" w:rsidRDefault="00933443">
      <w:pPr>
        <w:pStyle w:val="ConsPlusCell"/>
        <w:jc w:val="both"/>
      </w:pPr>
    </w:p>
    <w:p w:rsidR="00933443" w:rsidRDefault="00933443">
      <w:pPr>
        <w:pStyle w:val="ConsPlusCell"/>
        <w:jc w:val="both"/>
      </w:pPr>
      <w:r>
        <w:t xml:space="preserve"> Ленинградская область                                  2911,5</w:t>
      </w:r>
    </w:p>
    <w:p w:rsidR="00933443" w:rsidRDefault="00933443">
      <w:pPr>
        <w:pStyle w:val="ConsPlusCell"/>
        <w:jc w:val="both"/>
      </w:pPr>
    </w:p>
    <w:p w:rsidR="00933443" w:rsidRDefault="00933443">
      <w:pPr>
        <w:pStyle w:val="ConsPlusCell"/>
        <w:jc w:val="both"/>
      </w:pPr>
      <w:r>
        <w:t xml:space="preserve"> Липецкая область                                       3800,4</w:t>
      </w:r>
    </w:p>
    <w:p w:rsidR="00933443" w:rsidRDefault="00933443">
      <w:pPr>
        <w:pStyle w:val="ConsPlusCell"/>
        <w:jc w:val="both"/>
      </w:pPr>
    </w:p>
    <w:p w:rsidR="00933443" w:rsidRDefault="00933443">
      <w:pPr>
        <w:pStyle w:val="ConsPlusCell"/>
        <w:jc w:val="both"/>
      </w:pPr>
      <w:r>
        <w:t xml:space="preserve"> Магаданская область                                     242,7</w:t>
      </w:r>
    </w:p>
    <w:p w:rsidR="00933443" w:rsidRDefault="00933443">
      <w:pPr>
        <w:pStyle w:val="ConsPlusCell"/>
        <w:jc w:val="both"/>
      </w:pPr>
    </w:p>
    <w:p w:rsidR="00933443" w:rsidRDefault="00933443">
      <w:pPr>
        <w:pStyle w:val="ConsPlusCell"/>
        <w:jc w:val="both"/>
      </w:pPr>
      <w:r>
        <w:t xml:space="preserve"> Московская область                                    16680,5</w:t>
      </w:r>
    </w:p>
    <w:p w:rsidR="00933443" w:rsidRDefault="00933443">
      <w:pPr>
        <w:pStyle w:val="ConsPlusCell"/>
        <w:jc w:val="both"/>
      </w:pPr>
    </w:p>
    <w:p w:rsidR="00933443" w:rsidRDefault="00933443">
      <w:pPr>
        <w:pStyle w:val="ConsPlusCell"/>
        <w:jc w:val="both"/>
      </w:pPr>
      <w:r>
        <w:t xml:space="preserve"> Мурманская область                                     1102,4</w:t>
      </w:r>
    </w:p>
    <w:p w:rsidR="00933443" w:rsidRDefault="00933443">
      <w:pPr>
        <w:pStyle w:val="ConsPlusCell"/>
        <w:jc w:val="both"/>
      </w:pPr>
    </w:p>
    <w:p w:rsidR="00933443" w:rsidRDefault="00933443">
      <w:pPr>
        <w:pStyle w:val="ConsPlusCell"/>
        <w:jc w:val="both"/>
      </w:pPr>
      <w:r>
        <w:t xml:space="preserve"> Нижегородская область                                 16780,1</w:t>
      </w:r>
    </w:p>
    <w:p w:rsidR="00933443" w:rsidRDefault="00933443">
      <w:pPr>
        <w:pStyle w:val="ConsPlusCell"/>
        <w:jc w:val="both"/>
      </w:pPr>
    </w:p>
    <w:p w:rsidR="00933443" w:rsidRDefault="00933443">
      <w:pPr>
        <w:pStyle w:val="ConsPlusCell"/>
        <w:jc w:val="both"/>
      </w:pPr>
      <w:r>
        <w:t xml:space="preserve"> Новгородская область                                   3221,9</w:t>
      </w:r>
    </w:p>
    <w:p w:rsidR="00933443" w:rsidRDefault="00933443">
      <w:pPr>
        <w:pStyle w:val="ConsPlusCell"/>
        <w:jc w:val="both"/>
      </w:pPr>
    </w:p>
    <w:p w:rsidR="00933443" w:rsidRDefault="00933443">
      <w:pPr>
        <w:pStyle w:val="ConsPlusCell"/>
        <w:jc w:val="both"/>
      </w:pPr>
      <w:r>
        <w:t xml:space="preserve"> Новосибирская область                                  6590,6</w:t>
      </w:r>
    </w:p>
    <w:p w:rsidR="00933443" w:rsidRDefault="00933443">
      <w:pPr>
        <w:pStyle w:val="ConsPlusCell"/>
        <w:jc w:val="both"/>
      </w:pPr>
    </w:p>
    <w:p w:rsidR="00933443" w:rsidRDefault="00933443">
      <w:pPr>
        <w:pStyle w:val="ConsPlusCell"/>
        <w:jc w:val="both"/>
      </w:pPr>
      <w:r>
        <w:lastRenderedPageBreak/>
        <w:t xml:space="preserve"> Омская область                                         5432,5</w:t>
      </w:r>
    </w:p>
    <w:p w:rsidR="00933443" w:rsidRDefault="00933443">
      <w:pPr>
        <w:pStyle w:val="ConsPlusCell"/>
        <w:jc w:val="both"/>
      </w:pPr>
    </w:p>
    <w:p w:rsidR="00933443" w:rsidRDefault="00933443">
      <w:pPr>
        <w:pStyle w:val="ConsPlusCell"/>
        <w:jc w:val="both"/>
      </w:pPr>
      <w:r>
        <w:t xml:space="preserve"> Оренбургская область                                  12764,8</w:t>
      </w:r>
    </w:p>
    <w:p w:rsidR="00933443" w:rsidRDefault="00933443">
      <w:pPr>
        <w:pStyle w:val="ConsPlusCell"/>
        <w:jc w:val="both"/>
      </w:pPr>
    </w:p>
    <w:p w:rsidR="00933443" w:rsidRDefault="00933443">
      <w:pPr>
        <w:pStyle w:val="ConsPlusCell"/>
        <w:jc w:val="both"/>
      </w:pPr>
      <w:r>
        <w:t xml:space="preserve"> Орловская область                                      5962,3</w:t>
      </w:r>
    </w:p>
    <w:p w:rsidR="00933443" w:rsidRDefault="00933443">
      <w:pPr>
        <w:pStyle w:val="ConsPlusCell"/>
        <w:jc w:val="both"/>
      </w:pPr>
    </w:p>
    <w:p w:rsidR="00933443" w:rsidRDefault="00933443">
      <w:pPr>
        <w:pStyle w:val="ConsPlusCell"/>
        <w:jc w:val="both"/>
      </w:pPr>
      <w:r>
        <w:t xml:space="preserve"> Пензенская область                                     7831,4</w:t>
      </w:r>
    </w:p>
    <w:p w:rsidR="00933443" w:rsidRDefault="00933443">
      <w:pPr>
        <w:pStyle w:val="ConsPlusCell"/>
        <w:jc w:val="both"/>
      </w:pPr>
    </w:p>
    <w:p w:rsidR="00933443" w:rsidRDefault="00933443">
      <w:pPr>
        <w:pStyle w:val="ConsPlusCell"/>
        <w:jc w:val="both"/>
      </w:pPr>
      <w:r>
        <w:t xml:space="preserve"> Пермская область                                       4610,9</w:t>
      </w:r>
    </w:p>
    <w:p w:rsidR="00933443" w:rsidRDefault="00933443">
      <w:pPr>
        <w:pStyle w:val="ConsPlusCell"/>
        <w:jc w:val="both"/>
      </w:pPr>
    </w:p>
    <w:p w:rsidR="00933443" w:rsidRDefault="00933443">
      <w:pPr>
        <w:pStyle w:val="ConsPlusCell"/>
        <w:jc w:val="both"/>
      </w:pPr>
      <w:r>
        <w:t xml:space="preserve"> Псковская область                                      6639,2</w:t>
      </w:r>
    </w:p>
    <w:p w:rsidR="00933443" w:rsidRDefault="00933443">
      <w:pPr>
        <w:pStyle w:val="ConsPlusCell"/>
        <w:jc w:val="both"/>
      </w:pPr>
    </w:p>
    <w:p w:rsidR="00933443" w:rsidRDefault="00933443">
      <w:pPr>
        <w:pStyle w:val="ConsPlusCell"/>
        <w:jc w:val="both"/>
      </w:pPr>
      <w:r>
        <w:t xml:space="preserve"> Ростовская область                                    19312,2</w:t>
      </w:r>
    </w:p>
    <w:p w:rsidR="00933443" w:rsidRDefault="00933443">
      <w:pPr>
        <w:pStyle w:val="ConsPlusCell"/>
        <w:jc w:val="both"/>
      </w:pPr>
    </w:p>
    <w:p w:rsidR="00933443" w:rsidRDefault="00933443">
      <w:pPr>
        <w:pStyle w:val="ConsPlusCell"/>
        <w:jc w:val="both"/>
      </w:pPr>
      <w:r>
        <w:t xml:space="preserve"> Рязанская область                                      4920,4</w:t>
      </w:r>
    </w:p>
    <w:p w:rsidR="00933443" w:rsidRDefault="00933443">
      <w:pPr>
        <w:pStyle w:val="ConsPlusCell"/>
        <w:jc w:val="both"/>
      </w:pPr>
    </w:p>
    <w:p w:rsidR="00933443" w:rsidRDefault="00933443">
      <w:pPr>
        <w:pStyle w:val="ConsPlusCell"/>
        <w:jc w:val="both"/>
      </w:pPr>
      <w:r>
        <w:t xml:space="preserve"> Самарская область                                     10621,2</w:t>
      </w:r>
    </w:p>
    <w:p w:rsidR="00933443" w:rsidRDefault="00933443">
      <w:pPr>
        <w:pStyle w:val="ConsPlusCell"/>
        <w:jc w:val="both"/>
      </w:pPr>
    </w:p>
    <w:p w:rsidR="00933443" w:rsidRDefault="00933443">
      <w:pPr>
        <w:pStyle w:val="ConsPlusCell"/>
        <w:jc w:val="both"/>
      </w:pPr>
      <w:r>
        <w:t xml:space="preserve"> Саратовская область                                    8223,9</w:t>
      </w:r>
    </w:p>
    <w:p w:rsidR="00933443" w:rsidRDefault="00933443">
      <w:pPr>
        <w:pStyle w:val="ConsPlusCell"/>
        <w:jc w:val="both"/>
      </w:pPr>
    </w:p>
    <w:p w:rsidR="00933443" w:rsidRDefault="00933443">
      <w:pPr>
        <w:pStyle w:val="ConsPlusCell"/>
        <w:jc w:val="both"/>
      </w:pPr>
      <w:r>
        <w:t xml:space="preserve"> Сахалинская область                                     558,4</w:t>
      </w:r>
    </w:p>
    <w:p w:rsidR="00933443" w:rsidRDefault="00933443">
      <w:pPr>
        <w:pStyle w:val="ConsPlusCell"/>
        <w:jc w:val="both"/>
      </w:pPr>
    </w:p>
    <w:p w:rsidR="00933443" w:rsidRDefault="00933443">
      <w:pPr>
        <w:pStyle w:val="ConsPlusCell"/>
        <w:jc w:val="both"/>
      </w:pPr>
      <w:r>
        <w:t xml:space="preserve"> Свердловская область                                  12895,2</w:t>
      </w:r>
    </w:p>
    <w:p w:rsidR="00933443" w:rsidRDefault="00933443">
      <w:pPr>
        <w:pStyle w:val="ConsPlusCell"/>
        <w:jc w:val="both"/>
      </w:pPr>
    </w:p>
    <w:p w:rsidR="00933443" w:rsidRDefault="00933443">
      <w:pPr>
        <w:pStyle w:val="ConsPlusCell"/>
        <w:jc w:val="both"/>
      </w:pPr>
      <w:r>
        <w:t xml:space="preserve"> Смоленская область                                    13913,7</w:t>
      </w:r>
    </w:p>
    <w:p w:rsidR="00933443" w:rsidRDefault="00933443">
      <w:pPr>
        <w:pStyle w:val="ConsPlusCell"/>
        <w:jc w:val="both"/>
      </w:pPr>
    </w:p>
    <w:p w:rsidR="00933443" w:rsidRDefault="00933443">
      <w:pPr>
        <w:pStyle w:val="ConsPlusCell"/>
        <w:jc w:val="both"/>
      </w:pPr>
      <w:r>
        <w:t xml:space="preserve"> Тамбовская область                                    10212,1</w:t>
      </w:r>
    </w:p>
    <w:p w:rsidR="00933443" w:rsidRDefault="00933443">
      <w:pPr>
        <w:pStyle w:val="ConsPlusCell"/>
        <w:jc w:val="both"/>
      </w:pPr>
    </w:p>
    <w:p w:rsidR="00933443" w:rsidRDefault="00933443">
      <w:pPr>
        <w:pStyle w:val="ConsPlusCell"/>
        <w:jc w:val="both"/>
      </w:pPr>
      <w:r>
        <w:t xml:space="preserve"> Тверская область                                       4826,3</w:t>
      </w:r>
    </w:p>
    <w:p w:rsidR="00933443" w:rsidRDefault="00933443">
      <w:pPr>
        <w:pStyle w:val="ConsPlusCell"/>
        <w:jc w:val="both"/>
      </w:pPr>
    </w:p>
    <w:p w:rsidR="00933443" w:rsidRDefault="00933443">
      <w:pPr>
        <w:pStyle w:val="ConsPlusCell"/>
        <w:jc w:val="both"/>
      </w:pPr>
      <w:r>
        <w:t xml:space="preserve"> Томская область                                        1987,5</w:t>
      </w:r>
    </w:p>
    <w:p w:rsidR="00933443" w:rsidRDefault="00933443">
      <w:pPr>
        <w:pStyle w:val="ConsPlusCell"/>
        <w:jc w:val="both"/>
      </w:pPr>
    </w:p>
    <w:p w:rsidR="00933443" w:rsidRDefault="00933443">
      <w:pPr>
        <w:pStyle w:val="ConsPlusCell"/>
        <w:jc w:val="both"/>
      </w:pPr>
      <w:r>
        <w:t xml:space="preserve"> Тульская область                                       6390,4</w:t>
      </w:r>
    </w:p>
    <w:p w:rsidR="00933443" w:rsidRDefault="00933443">
      <w:pPr>
        <w:pStyle w:val="ConsPlusCell"/>
        <w:jc w:val="both"/>
      </w:pPr>
    </w:p>
    <w:p w:rsidR="00933443" w:rsidRDefault="00933443">
      <w:pPr>
        <w:pStyle w:val="ConsPlusCell"/>
        <w:jc w:val="both"/>
      </w:pPr>
      <w:r>
        <w:t xml:space="preserve"> Тюменская область                                      3430,4</w:t>
      </w:r>
    </w:p>
    <w:p w:rsidR="00933443" w:rsidRDefault="00933443">
      <w:pPr>
        <w:pStyle w:val="ConsPlusCell"/>
        <w:jc w:val="both"/>
      </w:pPr>
    </w:p>
    <w:p w:rsidR="00933443" w:rsidRDefault="00933443">
      <w:pPr>
        <w:pStyle w:val="ConsPlusCell"/>
        <w:jc w:val="both"/>
      </w:pPr>
      <w:r>
        <w:t xml:space="preserve"> Ульяновская область                                    3701,5</w:t>
      </w:r>
    </w:p>
    <w:p w:rsidR="00933443" w:rsidRDefault="00933443">
      <w:pPr>
        <w:pStyle w:val="ConsPlusCell"/>
        <w:jc w:val="both"/>
      </w:pPr>
    </w:p>
    <w:p w:rsidR="00933443" w:rsidRDefault="00933443">
      <w:pPr>
        <w:pStyle w:val="ConsPlusCell"/>
        <w:jc w:val="both"/>
      </w:pPr>
      <w:r>
        <w:t xml:space="preserve"> Челябинская область                                    6265,8</w:t>
      </w:r>
    </w:p>
    <w:p w:rsidR="00933443" w:rsidRDefault="00933443">
      <w:pPr>
        <w:pStyle w:val="ConsPlusCell"/>
        <w:jc w:val="both"/>
      </w:pPr>
    </w:p>
    <w:p w:rsidR="00933443" w:rsidRDefault="00933443">
      <w:pPr>
        <w:pStyle w:val="ConsPlusCell"/>
        <w:jc w:val="both"/>
      </w:pPr>
      <w:r>
        <w:t xml:space="preserve"> Читинская область                                      2430,9</w:t>
      </w:r>
    </w:p>
    <w:p w:rsidR="00933443" w:rsidRDefault="00933443">
      <w:pPr>
        <w:pStyle w:val="ConsPlusCell"/>
        <w:jc w:val="both"/>
      </w:pPr>
    </w:p>
    <w:p w:rsidR="00933443" w:rsidRDefault="00933443">
      <w:pPr>
        <w:pStyle w:val="ConsPlusCell"/>
        <w:jc w:val="both"/>
      </w:pPr>
      <w:r>
        <w:t xml:space="preserve"> Ярославская область                                    8280,9</w:t>
      </w:r>
    </w:p>
    <w:p w:rsidR="00933443" w:rsidRDefault="00933443">
      <w:pPr>
        <w:pStyle w:val="ConsPlusCell"/>
        <w:jc w:val="both"/>
      </w:pPr>
    </w:p>
    <w:p w:rsidR="00933443" w:rsidRDefault="00933443">
      <w:pPr>
        <w:pStyle w:val="ConsPlusCell"/>
        <w:jc w:val="both"/>
      </w:pPr>
      <w:r>
        <w:t xml:space="preserve"> Город Москва                                          27382,7</w:t>
      </w:r>
    </w:p>
    <w:p w:rsidR="00933443" w:rsidRDefault="00933443">
      <w:pPr>
        <w:pStyle w:val="ConsPlusCell"/>
        <w:jc w:val="both"/>
      </w:pPr>
    </w:p>
    <w:p w:rsidR="00933443" w:rsidRDefault="00933443">
      <w:pPr>
        <w:pStyle w:val="ConsPlusCell"/>
        <w:jc w:val="both"/>
      </w:pPr>
      <w:r>
        <w:t xml:space="preserve"> Город Санкт-Петербург                                  8558,8</w:t>
      </w:r>
    </w:p>
    <w:p w:rsidR="00933443" w:rsidRDefault="00933443">
      <w:pPr>
        <w:pStyle w:val="ConsPlusCell"/>
        <w:jc w:val="both"/>
      </w:pPr>
    </w:p>
    <w:p w:rsidR="00933443" w:rsidRDefault="00933443">
      <w:pPr>
        <w:pStyle w:val="ConsPlusCell"/>
        <w:jc w:val="both"/>
      </w:pPr>
      <w:r>
        <w:t xml:space="preserve"> Еврейская автономная область                           3773,2</w:t>
      </w:r>
    </w:p>
    <w:p w:rsidR="00933443" w:rsidRDefault="00933443">
      <w:pPr>
        <w:pStyle w:val="ConsPlusCell"/>
        <w:jc w:val="both"/>
      </w:pPr>
    </w:p>
    <w:p w:rsidR="00933443" w:rsidRDefault="00933443">
      <w:pPr>
        <w:pStyle w:val="ConsPlusCell"/>
        <w:jc w:val="both"/>
      </w:pPr>
      <w:r>
        <w:t xml:space="preserve"> Коми-Пермяцкий автономный округ                        1457,4</w:t>
      </w:r>
    </w:p>
    <w:p w:rsidR="00933443" w:rsidRDefault="00933443">
      <w:pPr>
        <w:pStyle w:val="ConsPlusCell"/>
        <w:jc w:val="both"/>
      </w:pPr>
    </w:p>
    <w:p w:rsidR="00933443" w:rsidRDefault="00933443">
      <w:pPr>
        <w:pStyle w:val="ConsPlusCell"/>
        <w:jc w:val="both"/>
      </w:pPr>
      <w:r>
        <w:t xml:space="preserve"> Агинский Бурятский автономный округ                     432,5</w:t>
      </w:r>
    </w:p>
    <w:p w:rsidR="00933443" w:rsidRDefault="00933443">
      <w:pPr>
        <w:pStyle w:val="ConsPlusCell"/>
        <w:jc w:val="both"/>
      </w:pPr>
    </w:p>
    <w:p w:rsidR="00933443" w:rsidRDefault="00933443">
      <w:pPr>
        <w:pStyle w:val="ConsPlusCell"/>
        <w:jc w:val="both"/>
      </w:pPr>
      <w:r>
        <w:t xml:space="preserve"> Корякский автономный округ                               96,1</w:t>
      </w:r>
    </w:p>
    <w:p w:rsidR="00933443" w:rsidRDefault="00933443">
      <w:pPr>
        <w:pStyle w:val="ConsPlusCell"/>
        <w:jc w:val="both"/>
      </w:pPr>
    </w:p>
    <w:p w:rsidR="00933443" w:rsidRDefault="00933443">
      <w:pPr>
        <w:pStyle w:val="ConsPlusCell"/>
        <w:jc w:val="both"/>
      </w:pPr>
      <w:r>
        <w:t xml:space="preserve"> Ненецкий автономный округ                                63,6</w:t>
      </w:r>
    </w:p>
    <w:p w:rsidR="00933443" w:rsidRDefault="00933443">
      <w:pPr>
        <w:pStyle w:val="ConsPlusCell"/>
        <w:jc w:val="both"/>
      </w:pPr>
    </w:p>
    <w:p w:rsidR="00933443" w:rsidRDefault="00933443">
      <w:pPr>
        <w:pStyle w:val="ConsPlusCell"/>
        <w:jc w:val="both"/>
      </w:pPr>
      <w:r>
        <w:t xml:space="preserve"> Таймырский (Долгано-Ненецкий) автономный округ          114,1</w:t>
      </w:r>
    </w:p>
    <w:p w:rsidR="00933443" w:rsidRDefault="00933443">
      <w:pPr>
        <w:pStyle w:val="ConsPlusCell"/>
        <w:jc w:val="both"/>
      </w:pPr>
    </w:p>
    <w:p w:rsidR="00933443" w:rsidRDefault="00933443">
      <w:pPr>
        <w:pStyle w:val="ConsPlusCell"/>
        <w:jc w:val="both"/>
      </w:pPr>
      <w:r>
        <w:t xml:space="preserve"> Усть-Ордынский Бурятский автономный округ               301,9</w:t>
      </w:r>
    </w:p>
    <w:p w:rsidR="00933443" w:rsidRDefault="00933443">
      <w:pPr>
        <w:pStyle w:val="ConsPlusCell"/>
        <w:jc w:val="both"/>
      </w:pPr>
    </w:p>
    <w:p w:rsidR="00933443" w:rsidRDefault="00933443">
      <w:pPr>
        <w:pStyle w:val="ConsPlusCell"/>
        <w:jc w:val="both"/>
      </w:pPr>
      <w:r>
        <w:t xml:space="preserve"> Ханты-Мансийский автономный округ - Югра               2582,8</w:t>
      </w:r>
    </w:p>
    <w:p w:rsidR="00933443" w:rsidRDefault="00933443">
      <w:pPr>
        <w:pStyle w:val="ConsPlusCell"/>
        <w:jc w:val="both"/>
      </w:pPr>
    </w:p>
    <w:p w:rsidR="00933443" w:rsidRDefault="00933443">
      <w:pPr>
        <w:pStyle w:val="ConsPlusCell"/>
        <w:jc w:val="both"/>
      </w:pPr>
      <w:r>
        <w:lastRenderedPageBreak/>
        <w:t xml:space="preserve"> Чукотский автономный округ                               95,2</w:t>
      </w:r>
    </w:p>
    <w:p w:rsidR="00933443" w:rsidRDefault="00933443">
      <w:pPr>
        <w:pStyle w:val="ConsPlusCell"/>
        <w:jc w:val="both"/>
      </w:pPr>
    </w:p>
    <w:p w:rsidR="00933443" w:rsidRDefault="00933443">
      <w:pPr>
        <w:pStyle w:val="ConsPlusCell"/>
        <w:jc w:val="both"/>
      </w:pPr>
      <w:r>
        <w:t xml:space="preserve"> Эвенкийский автономный округ                             85,8</w:t>
      </w:r>
    </w:p>
    <w:p w:rsidR="00933443" w:rsidRDefault="00933443">
      <w:pPr>
        <w:pStyle w:val="ConsPlusCell"/>
        <w:jc w:val="both"/>
      </w:pPr>
    </w:p>
    <w:p w:rsidR="00933443" w:rsidRDefault="00933443">
      <w:pPr>
        <w:pStyle w:val="ConsPlusCell"/>
        <w:jc w:val="both"/>
      </w:pPr>
      <w:r>
        <w:t xml:space="preserve"> Ямало-Ненецкий автономный округ                         568,7</w:t>
      </w:r>
    </w:p>
    <w:p w:rsidR="00933443" w:rsidRDefault="00933443">
      <w:pPr>
        <w:pStyle w:val="ConsPlusCell"/>
        <w:jc w:val="both"/>
      </w:pPr>
    </w:p>
    <w:p w:rsidR="00933443" w:rsidRDefault="00933443">
      <w:pPr>
        <w:pStyle w:val="ConsPlusCell"/>
        <w:jc w:val="both"/>
      </w:pPr>
      <w:r>
        <w:t xml:space="preserve">                                                        476064</w:t>
      </w:r>
    </w:p>
    <w:p w:rsidR="00933443" w:rsidRDefault="00933443">
      <w:pPr>
        <w:pStyle w:val="ConsPlusCell"/>
        <w:jc w:val="both"/>
      </w:pPr>
      <w:r>
        <w:t>──────────────────────────────────────────────────────────────────</w:t>
      </w:r>
    </w:p>
    <w:p w:rsidR="00933443" w:rsidRDefault="00933443">
      <w:pPr>
        <w:pStyle w:val="ConsPlusNormal"/>
        <w:jc w:val="both"/>
      </w:pPr>
    </w:p>
    <w:p w:rsidR="00933443" w:rsidRDefault="00933443">
      <w:pPr>
        <w:pStyle w:val="ConsPlusNormal"/>
        <w:jc w:val="both"/>
      </w:pPr>
    </w:p>
    <w:p w:rsidR="00933443" w:rsidRDefault="00933443">
      <w:pPr>
        <w:pStyle w:val="ConsPlusNormal"/>
        <w:pBdr>
          <w:top w:val="single" w:sz="6" w:space="0" w:color="auto"/>
        </w:pBdr>
        <w:spacing w:before="100" w:after="100"/>
        <w:jc w:val="both"/>
        <w:rPr>
          <w:sz w:val="2"/>
          <w:szCs w:val="2"/>
        </w:rPr>
      </w:pPr>
    </w:p>
    <w:p w:rsidR="00114567" w:rsidRDefault="00114567"/>
    <w:sectPr w:rsidR="00114567" w:rsidSect="009D08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443"/>
    <w:rsid w:val="00114567"/>
    <w:rsid w:val="00933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34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334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3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3344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34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334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334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3344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6FF2FBB38BA2B9493D244E13514F56964A118BA13369DEBCDBC9FAD5915C17F9D104D76951DF8D957w9M" TargetMode="External"/><Relationship Id="rId18" Type="http://schemas.openxmlformats.org/officeDocument/2006/relationships/hyperlink" Target="consultantplus://offline/ref=26FF2FBB38BA2B9493D244E13514F56964A118BA13369DEBCDBC9FAD5915C17F9D104D76951DF8D957w8M" TargetMode="External"/><Relationship Id="rId26" Type="http://schemas.openxmlformats.org/officeDocument/2006/relationships/hyperlink" Target="consultantplus://offline/ref=26FF2FBB38BA2B9493D244E13514F56964AF1DBC14339DEBCDBC9FAD5915C17F9D104D76951DF8DB57wCM" TargetMode="External"/><Relationship Id="rId39" Type="http://schemas.openxmlformats.org/officeDocument/2006/relationships/hyperlink" Target="consultantplus://offline/ref=26FF2FBB38BA2B9493D244E13514F56964AF1DBC14339DEBCDBC9FAD5915C17F9D104D76951DF8DB57wCM" TargetMode="External"/><Relationship Id="rId3" Type="http://schemas.openxmlformats.org/officeDocument/2006/relationships/settings" Target="settings.xml"/><Relationship Id="rId21" Type="http://schemas.openxmlformats.org/officeDocument/2006/relationships/hyperlink" Target="consultantplus://offline/ref=26FF2FBB38BA2B9493D244E13514F56964A110B21A369DEBCDBC9FAD5915C17F9D104D76951DF8DA57wEM" TargetMode="External"/><Relationship Id="rId34" Type="http://schemas.openxmlformats.org/officeDocument/2006/relationships/hyperlink" Target="consultantplus://offline/ref=26FF2FBB38BA2B9493D244E13514F5696CAD1DB21439C0E1C5E593AF5E1A9E689A594177951DF85Dw9M" TargetMode="External"/><Relationship Id="rId42" Type="http://schemas.openxmlformats.org/officeDocument/2006/relationships/hyperlink" Target="consultantplus://offline/ref=26FF2FBB38BA2B9493D244E13514F56962AA1FBD1B39C0E1C5E593AF5E1A9E689A594177951DFB5Dw9M" TargetMode="External"/><Relationship Id="rId47" Type="http://schemas.openxmlformats.org/officeDocument/2006/relationships/hyperlink" Target="consultantplus://offline/ref=26FF2FBB38BA2B9493D244E13514F56964A110B21A369DEBCDBC9FAD5915C17F9D104D76951DF8DA57wBM" TargetMode="External"/><Relationship Id="rId50" Type="http://schemas.openxmlformats.org/officeDocument/2006/relationships/fontTable" Target="fontTable.xml"/><Relationship Id="rId7" Type="http://schemas.openxmlformats.org/officeDocument/2006/relationships/hyperlink" Target="consultantplus://offline/ref=26FF2FBB38BA2B9493D244E13514F56964A118BA13369DEBCDBC9FAD5915C17F9D104D76951DF8D957wFM" TargetMode="External"/><Relationship Id="rId12" Type="http://schemas.openxmlformats.org/officeDocument/2006/relationships/hyperlink" Target="consultantplus://offline/ref=26FF2FBB38BA2B9493D244E13514F56962AA1FBD1B39C0E1C5E593AF5E1A9E689A594177951DF85Dw8M" TargetMode="External"/><Relationship Id="rId17" Type="http://schemas.openxmlformats.org/officeDocument/2006/relationships/hyperlink" Target="consultantplus://offline/ref=26FF2FBB38BA2B9493D244E13514F56964AF1DBC14339DEBCDBC9FAD5915C17F9D104D76951DF8DB57wDM" TargetMode="External"/><Relationship Id="rId25" Type="http://schemas.openxmlformats.org/officeDocument/2006/relationships/hyperlink" Target="consultantplus://offline/ref=26FF2FBB38BA2B9493D244E13514F56962AA1FBD1B39C0E1C5E593AF5E1A9E689A594177951DF85DwDM" TargetMode="External"/><Relationship Id="rId33" Type="http://schemas.openxmlformats.org/officeDocument/2006/relationships/hyperlink" Target="consultantplus://offline/ref=26FF2FBB38BA2B9493D244E13514F56964A110B21A369DEBCDBC9FAD5915C17F9D104D76951DF8DA57w9M" TargetMode="External"/><Relationship Id="rId38" Type="http://schemas.openxmlformats.org/officeDocument/2006/relationships/hyperlink" Target="consultantplus://offline/ref=26FF2FBB38BA2B9493D244E13514F56964A110B21A369DEBCDBC9FAD5915C17F9D104D76951DF8DA57w9M" TargetMode="External"/><Relationship Id="rId46" Type="http://schemas.openxmlformats.org/officeDocument/2006/relationships/hyperlink" Target="consultantplus://offline/ref=26FF2FBB38BA2B9493D244E13514F56964A11DB8143A9DEBCDBC9FAD5915C17F9D104D76951DF9D957w5M" TargetMode="External"/><Relationship Id="rId2" Type="http://schemas.microsoft.com/office/2007/relationships/stylesWithEffects" Target="stylesWithEffects.xml"/><Relationship Id="rId16" Type="http://schemas.openxmlformats.org/officeDocument/2006/relationships/hyperlink" Target="consultantplus://offline/ref=26FF2FBB38BA2B9493D244E13514F56962AA1FBD1B39C0E1C5E593AF5E1A9E689A594177951DF85Dw9M" TargetMode="External"/><Relationship Id="rId20" Type="http://schemas.openxmlformats.org/officeDocument/2006/relationships/hyperlink" Target="consultantplus://offline/ref=26FF2FBB38BA2B9493D244E13514F5696CAD1CB31A39C0E1C5E593AF5E1A9E689A594177951DF85Dw8M" TargetMode="External"/><Relationship Id="rId29" Type="http://schemas.openxmlformats.org/officeDocument/2006/relationships/hyperlink" Target="consultantplus://offline/ref=26FF2FBB38BA2B9493D244E13514F56964A118BA13369DEBCDBC9FAD5915C17F9D104D76951DF8D957wAM" TargetMode="External"/><Relationship Id="rId41" Type="http://schemas.openxmlformats.org/officeDocument/2006/relationships/hyperlink" Target="consultantplus://offline/ref=26FF2FBB38BA2B9493D244E13514F56967A918B215349DEBCDBC9FAD5915C17F9D104D74921B5FwCM" TargetMode="External"/><Relationship Id="rId1" Type="http://schemas.openxmlformats.org/officeDocument/2006/relationships/styles" Target="styles.xml"/><Relationship Id="rId6" Type="http://schemas.openxmlformats.org/officeDocument/2006/relationships/hyperlink" Target="consultantplus://offline/ref=26FF2FBB38BA2B9493D244E13514F56964AF1DBC14339DEBCDBC9FAD5915C17F9D104D76951DF8DA57w5M" TargetMode="External"/><Relationship Id="rId11" Type="http://schemas.openxmlformats.org/officeDocument/2006/relationships/hyperlink" Target="consultantplus://offline/ref=26FF2FBB38BA2B9493D244E13514F56967A918B913339DEBCDBC9FAD5915C17F9D104D76951DFBD157wFM" TargetMode="External"/><Relationship Id="rId24" Type="http://schemas.openxmlformats.org/officeDocument/2006/relationships/hyperlink" Target="consultantplus://offline/ref=26FF2FBB38BA2B9493D244E13514F5696CAD1CB31A39C0E1C5E593AF5E1A9E689A594177951DF85DwCM" TargetMode="External"/><Relationship Id="rId32" Type="http://schemas.openxmlformats.org/officeDocument/2006/relationships/hyperlink" Target="consultantplus://offline/ref=26FF2FBB38BA2B9493D244E13514F56964AF1DBC14339DEBCDBC9FAD5915C17F9D104D76951DF8DB57wCM" TargetMode="External"/><Relationship Id="rId37" Type="http://schemas.openxmlformats.org/officeDocument/2006/relationships/hyperlink" Target="consultantplus://offline/ref=26FF2FBB38BA2B9493D244E13514F56964AF1DBC14339DEBCDBC9FAD5915C17F9D104D76951DF8DB57wCM" TargetMode="External"/><Relationship Id="rId40" Type="http://schemas.openxmlformats.org/officeDocument/2006/relationships/hyperlink" Target="consultantplus://offline/ref=26FF2FBB38BA2B9493D244E13514F56964A110B21A369DEBCDBC9FAD5915C17F9D104D76951DF8DA57w9M" TargetMode="External"/><Relationship Id="rId45" Type="http://schemas.openxmlformats.org/officeDocument/2006/relationships/hyperlink" Target="consultantplus://offline/ref=26FF2FBB38BA2B9493D244E13514F56967A918B215349DEBCDBC9FAD5915C17F9D104D76951FF0D057w5M" TargetMode="External"/><Relationship Id="rId5" Type="http://schemas.openxmlformats.org/officeDocument/2006/relationships/hyperlink" Target="consultantplus://offline/ref=26FF2FBB38BA2B9493D244E13514F56962AA1FBD1B39C0E1C5E593AF5E1A9E689A594177951DF95DwDM" TargetMode="External"/><Relationship Id="rId15" Type="http://schemas.openxmlformats.org/officeDocument/2006/relationships/hyperlink" Target="consultantplus://offline/ref=26FF2FBB38BA2B9493D244E13514F56964AF1DBC14339DEBCDBC9FAD5915C17F9D104D76951DF8DA57w4M" TargetMode="External"/><Relationship Id="rId23" Type="http://schemas.openxmlformats.org/officeDocument/2006/relationships/hyperlink" Target="consultantplus://offline/ref=26FF2FBB38BA2B9493D244E13514F56964AF1DBC16309DEBCDBC9FAD5915C17F9D104D76951DF9DB57w9M" TargetMode="External"/><Relationship Id="rId28" Type="http://schemas.openxmlformats.org/officeDocument/2006/relationships/hyperlink" Target="consultantplus://offline/ref=26FF2FBB38BA2B9493D244E13514F56964A01BBA173A9DEBCDBC9FAD5915C17F9D104D76951DF9D957w5M" TargetMode="External"/><Relationship Id="rId36" Type="http://schemas.openxmlformats.org/officeDocument/2006/relationships/hyperlink" Target="consultantplus://offline/ref=26FF2FBB38BA2B9493D244E13514F56964A110B21A369DEBCDBC9FAD5915C17F9D104D76951DF8DA57w9M" TargetMode="External"/><Relationship Id="rId49" Type="http://schemas.openxmlformats.org/officeDocument/2006/relationships/hyperlink" Target="consultantplus://offline/ref=26FF2FBB38BA2B9493D244E13514F56964A11DB8143A9DEBCDBC9FAD5915C17F9D104D76951DF9DA57wDM" TargetMode="External"/><Relationship Id="rId10" Type="http://schemas.openxmlformats.org/officeDocument/2006/relationships/hyperlink" Target="consultantplus://offline/ref=26FF2FBB38BA2B9493D244E13514F56964A110B21A369DEBCDBC9FAD5915C17F9D104D76951DF8DA57wEM" TargetMode="External"/><Relationship Id="rId19" Type="http://schemas.openxmlformats.org/officeDocument/2006/relationships/hyperlink" Target="consultantplus://offline/ref=26FF2FBB38BA2B9493D244E13514F56964A11DB8143A9DEBCDBC9FAD5915C17F9D104D76951DF9D957w5M" TargetMode="External"/><Relationship Id="rId31" Type="http://schemas.openxmlformats.org/officeDocument/2006/relationships/hyperlink" Target="consultantplus://offline/ref=26FF2FBB38BA2B9493D244E13514F56962AA1FBD1B39C0E1C5E593AF5E1A9E689A594177951DFB5Dw8M" TargetMode="External"/><Relationship Id="rId44" Type="http://schemas.openxmlformats.org/officeDocument/2006/relationships/hyperlink" Target="consultantplus://offline/ref=26FF2FBB38BA2B9493D244E13514F56964A110B21A369DEBCDBC9FAD5915C17F9D104D76951DF8DA57w8M" TargetMode="External"/><Relationship Id="rId4" Type="http://schemas.openxmlformats.org/officeDocument/2006/relationships/webSettings" Target="webSettings.xml"/><Relationship Id="rId9" Type="http://schemas.openxmlformats.org/officeDocument/2006/relationships/hyperlink" Target="consultantplus://offline/ref=26FF2FBB38BA2B9493D244E13514F5696CAD1CB31A39C0E1C5E593AF5E1A9E689A594177951DF95DwDM" TargetMode="External"/><Relationship Id="rId14" Type="http://schemas.openxmlformats.org/officeDocument/2006/relationships/hyperlink" Target="consultantplus://offline/ref=26FF2FBB38BA2B9493D244E13514F5696CAD1CB31A39C0E1C5E593AF5E1A9E689A594177951DF95Dw1M" TargetMode="External"/><Relationship Id="rId22" Type="http://schemas.openxmlformats.org/officeDocument/2006/relationships/hyperlink" Target="consultantplus://offline/ref=26FF2FBB38BA2B9493D244E13514F5696CAD1CB31A39C0E1C5E593AF5E1A9E689A594177951DF85DwAM" TargetMode="External"/><Relationship Id="rId27" Type="http://schemas.openxmlformats.org/officeDocument/2006/relationships/hyperlink" Target="consultantplus://offline/ref=26FF2FBB38BA2B9493D244E13514F56964A110B21A369DEBCDBC9FAD5915C17F9D104D76951DF8DA57w9M" TargetMode="External"/><Relationship Id="rId30" Type="http://schemas.openxmlformats.org/officeDocument/2006/relationships/hyperlink" Target="consultantplus://offline/ref=26FF2FBB38BA2B9493D244E13514F56964A81EBA163B9DEBCDBC9FAD5915C17F9D104D76951DF9D957wCM" TargetMode="External"/><Relationship Id="rId35" Type="http://schemas.openxmlformats.org/officeDocument/2006/relationships/hyperlink" Target="consultantplus://offline/ref=26FF2FBB38BA2B9493D244E13514F56964AF1DBC14339DEBCDBC9FAD5915C17F9D104D76951DF8DB57wFM" TargetMode="External"/><Relationship Id="rId43" Type="http://schemas.openxmlformats.org/officeDocument/2006/relationships/hyperlink" Target="consultantplus://offline/ref=26FF2FBB38BA2B9493D244E13514F56962AA1FBD1B39C0E1C5E593AF5E1A9E689A594177951DFB5DwAM" TargetMode="External"/><Relationship Id="rId48" Type="http://schemas.openxmlformats.org/officeDocument/2006/relationships/hyperlink" Target="consultantplus://offline/ref=26FF2FBB38BA2B9493D244E13514F56967A91ABE1A3A9DEBCDBC9FAD5915C17F9D104D76951DF9DC57w4M" TargetMode="External"/><Relationship Id="rId8" Type="http://schemas.openxmlformats.org/officeDocument/2006/relationships/hyperlink" Target="consultantplus://offline/ref=26FF2FBB38BA2B9493D244E13514F56964A11DB8143A9DEBCDBC9FAD5915C17F9D104D76951DF9D957w5M"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3216</Words>
  <Characters>18336</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2016-11-21T12:48:00Z</dcterms:created>
  <dcterms:modified xsi:type="dcterms:W3CDTF">2016-11-21T12:49:00Z</dcterms:modified>
</cp:coreProperties>
</file>