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AD2" w:rsidRDefault="008C1AD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C1AD2" w:rsidRDefault="008C1AD2">
      <w:pPr>
        <w:pStyle w:val="ConsPlusNormal"/>
        <w:jc w:val="both"/>
        <w:outlineLvl w:val="0"/>
      </w:pPr>
    </w:p>
    <w:p w:rsidR="008C1AD2" w:rsidRDefault="008C1AD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C1AD2" w:rsidRDefault="008C1AD2">
      <w:pPr>
        <w:pStyle w:val="ConsPlusTitle"/>
        <w:jc w:val="center"/>
      </w:pPr>
    </w:p>
    <w:p w:rsidR="008C1AD2" w:rsidRDefault="008C1AD2">
      <w:pPr>
        <w:pStyle w:val="ConsPlusTitle"/>
        <w:jc w:val="center"/>
      </w:pPr>
      <w:r>
        <w:t>ПОСТАНОВЛЕНИЕ</w:t>
      </w:r>
    </w:p>
    <w:p w:rsidR="008C1AD2" w:rsidRDefault="008C1AD2">
      <w:pPr>
        <w:pStyle w:val="ConsPlusTitle"/>
        <w:jc w:val="center"/>
      </w:pPr>
      <w:r>
        <w:t>от 20 ноября 2021 г. N 1980</w:t>
      </w:r>
    </w:p>
    <w:p w:rsidR="008C1AD2" w:rsidRDefault="008C1AD2">
      <w:pPr>
        <w:pStyle w:val="ConsPlusTitle"/>
        <w:jc w:val="center"/>
      </w:pPr>
    </w:p>
    <w:p w:rsidR="008C1AD2" w:rsidRDefault="008C1AD2">
      <w:pPr>
        <w:pStyle w:val="ConsPlusTitle"/>
        <w:jc w:val="center"/>
      </w:pPr>
      <w:r>
        <w:t>ОБ УТВЕРЖДЕНИИ ПРАВИЛ</w:t>
      </w:r>
    </w:p>
    <w:p w:rsidR="008C1AD2" w:rsidRDefault="008C1AD2">
      <w:pPr>
        <w:pStyle w:val="ConsPlusTitle"/>
        <w:jc w:val="center"/>
      </w:pPr>
      <w:r>
        <w:t>ПРЕДОСТАВЛЕНИЯ В 2021 ГОДУ СУБСИДИЙ ИЗ ФЕДЕРАЛЬНОГО БЮДЖЕТА</w:t>
      </w:r>
    </w:p>
    <w:p w:rsidR="008C1AD2" w:rsidRDefault="008C1AD2">
      <w:pPr>
        <w:pStyle w:val="ConsPlusTitle"/>
        <w:jc w:val="center"/>
      </w:pPr>
      <w:r>
        <w:t>РОССИЙСКИМ ОРГАНИЗАЦИЯМ ВОЗДУШНОГО ТРАНСПОРТА НА ВОЗМЕЩЕНИЕ</w:t>
      </w:r>
    </w:p>
    <w:p w:rsidR="008C1AD2" w:rsidRDefault="008C1AD2">
      <w:pPr>
        <w:pStyle w:val="ConsPlusTitle"/>
        <w:jc w:val="center"/>
      </w:pPr>
      <w:r>
        <w:t>ЗАТРАТ, ПОНЕСЕННЫХ ПРИ ВЫПОЛНЕНИИ МЕРОПРИЯТИЙ ПО ОБЕСПЕЧЕНИЮ</w:t>
      </w:r>
    </w:p>
    <w:p w:rsidR="008C1AD2" w:rsidRDefault="008C1AD2">
      <w:pPr>
        <w:pStyle w:val="ConsPlusTitle"/>
        <w:jc w:val="center"/>
      </w:pPr>
      <w:r>
        <w:t>ВЫВОЗА РОССИЙСКИХ ГРАЖДАН ИЗ ТУРЕЦКОЙ РЕСПУБЛИКИ</w:t>
      </w:r>
    </w:p>
    <w:p w:rsidR="008C1AD2" w:rsidRDefault="008C1AD2">
      <w:pPr>
        <w:pStyle w:val="ConsPlusTitle"/>
        <w:jc w:val="center"/>
      </w:pPr>
      <w:r>
        <w:t>И ОБЪЕДИНЕННОЙ РЕСПУБЛИКИ ТАНЗАНИИ</w:t>
      </w:r>
    </w:p>
    <w:p w:rsidR="008C1AD2" w:rsidRDefault="008C1AD2">
      <w:pPr>
        <w:pStyle w:val="ConsPlusNormal"/>
        <w:jc w:val="center"/>
      </w:pPr>
    </w:p>
    <w:p w:rsidR="008C1AD2" w:rsidRDefault="008C1AD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в 2021 году субсидий из федерального бюджета российским организациям воздушного транспорта на возмещение затрат, понесенных при выполнении мероприятий по обеспечению вывоза российских граждан из Турецкой Республики и Объединенной Республики Танзании.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8C1AD2" w:rsidRDefault="008C1AD2">
      <w:pPr>
        <w:pStyle w:val="ConsPlusNormal"/>
        <w:ind w:firstLine="540"/>
        <w:jc w:val="both"/>
      </w:pPr>
    </w:p>
    <w:p w:rsidR="008C1AD2" w:rsidRDefault="008C1AD2">
      <w:pPr>
        <w:pStyle w:val="ConsPlusNormal"/>
        <w:jc w:val="right"/>
      </w:pPr>
      <w:r>
        <w:t>Председатель Правительства</w:t>
      </w:r>
    </w:p>
    <w:p w:rsidR="008C1AD2" w:rsidRDefault="008C1AD2">
      <w:pPr>
        <w:pStyle w:val="ConsPlusNormal"/>
        <w:jc w:val="right"/>
      </w:pPr>
      <w:r>
        <w:t>Российской Федерации</w:t>
      </w:r>
    </w:p>
    <w:p w:rsidR="008C1AD2" w:rsidRDefault="008C1AD2">
      <w:pPr>
        <w:pStyle w:val="ConsPlusNormal"/>
        <w:jc w:val="right"/>
      </w:pPr>
      <w:r>
        <w:t>М.МИШУСТИН</w:t>
      </w:r>
    </w:p>
    <w:p w:rsidR="008C1AD2" w:rsidRDefault="008C1AD2">
      <w:pPr>
        <w:pStyle w:val="ConsPlusNormal"/>
        <w:ind w:firstLine="540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  <w:outlineLvl w:val="0"/>
      </w:pPr>
      <w:r>
        <w:t>Утверждены</w:t>
      </w:r>
    </w:p>
    <w:p w:rsidR="008C1AD2" w:rsidRDefault="008C1AD2">
      <w:pPr>
        <w:pStyle w:val="ConsPlusNormal"/>
        <w:jc w:val="right"/>
      </w:pPr>
      <w:r>
        <w:t>постановлением Правительства</w:t>
      </w:r>
    </w:p>
    <w:p w:rsidR="008C1AD2" w:rsidRDefault="008C1AD2">
      <w:pPr>
        <w:pStyle w:val="ConsPlusNormal"/>
        <w:jc w:val="right"/>
      </w:pPr>
      <w:r>
        <w:t>Российской Федерации</w:t>
      </w:r>
    </w:p>
    <w:p w:rsidR="008C1AD2" w:rsidRDefault="008C1AD2">
      <w:pPr>
        <w:pStyle w:val="ConsPlusNormal"/>
        <w:jc w:val="right"/>
      </w:pPr>
      <w:r>
        <w:t>от 20 ноября 2021 г. N 1980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Title"/>
        <w:jc w:val="center"/>
      </w:pPr>
      <w:bookmarkStart w:id="0" w:name="P30"/>
      <w:bookmarkEnd w:id="0"/>
      <w:r>
        <w:t>ПРАВИЛА</w:t>
      </w:r>
    </w:p>
    <w:p w:rsidR="008C1AD2" w:rsidRDefault="008C1AD2">
      <w:pPr>
        <w:pStyle w:val="ConsPlusTitle"/>
        <w:jc w:val="center"/>
      </w:pPr>
      <w:r>
        <w:t>ПРЕДОСТАВЛЕНИЯ В 2021 ГОДУ СУБСИДИЙ ИЗ ФЕДЕРАЛЬНОГО БЮДЖЕТА</w:t>
      </w:r>
    </w:p>
    <w:p w:rsidR="008C1AD2" w:rsidRDefault="008C1AD2">
      <w:pPr>
        <w:pStyle w:val="ConsPlusTitle"/>
        <w:jc w:val="center"/>
      </w:pPr>
      <w:r>
        <w:t>РОССИЙСКИМ ОРГАНИЗАЦИЯМ ВОЗДУШНОГО ТРАНСПОРТА НА ВОЗМЕЩЕНИЕ</w:t>
      </w:r>
    </w:p>
    <w:p w:rsidR="008C1AD2" w:rsidRDefault="008C1AD2">
      <w:pPr>
        <w:pStyle w:val="ConsPlusTitle"/>
        <w:jc w:val="center"/>
      </w:pPr>
      <w:r>
        <w:t>ЗАТРАТ, ПОНЕСЕННЫХ ПРИ ВЫПОЛНЕНИИ МЕРОПРИЯТИЙ ПО ОБЕСПЕЧЕНИЮ</w:t>
      </w:r>
    </w:p>
    <w:p w:rsidR="008C1AD2" w:rsidRDefault="008C1AD2">
      <w:pPr>
        <w:pStyle w:val="ConsPlusTitle"/>
        <w:jc w:val="center"/>
      </w:pPr>
      <w:r>
        <w:t>ВЫВОЗА РОССИЙСКИХ ГРАЖДАН ИЗ ТУРЕЦКОЙ РЕСПУБЛИКИ</w:t>
      </w:r>
    </w:p>
    <w:p w:rsidR="008C1AD2" w:rsidRDefault="008C1AD2">
      <w:pPr>
        <w:pStyle w:val="ConsPlusTitle"/>
        <w:jc w:val="center"/>
      </w:pPr>
      <w:r>
        <w:t>И ОБЪЕДИНЕННОЙ РЕСПУБЛИКИ ТАНЗАНИИ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ind w:firstLine="540"/>
        <w:jc w:val="both"/>
      </w:pPr>
      <w:bookmarkStart w:id="1" w:name="P37"/>
      <w:bookmarkEnd w:id="1"/>
      <w:r>
        <w:t>1. Настоящие Правила устанавливают цели, условия и порядок предоставления в 2021 году субсидий из федерального бюджета российским организациям воздушного транспорта (далее - организация) на возмещение затрат, понесенных при выполнении мероприятий по обеспечению вывоза российских граждан из Турецкой Республики и Объединенной Республики Танзании (далее соответственно - субсидия, иностранные государства).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"вывозной международный рейс" - полет воздушного судна, совершенный в период приостановления авиасообщения с посадкой на борт воздушного судна и перевозкой из иностранного государства на территорию Российской Федерации российских граждан, купивших </w:t>
      </w:r>
      <w:r>
        <w:lastRenderedPageBreak/>
        <w:t>авиабилеты, предоставляющие право перевозки из аэропортов иностранных государств, до даты начала периода приостановления авиасообщения;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"коммерческая загрузка" - процент занятости пассажирских кресел воздушного судна;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"международный рейс" - полет воздушного судна с коммерческой загрузкой менее 10 процентов, совершенный в период приостановления авиасообщения из пункта вылета на территории Российской Федерации в пункт прилета на территорию иностранного государства для выполнения вывозного международного рейса;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"период </w:t>
      </w:r>
      <w:hyperlink r:id="rId5" w:history="1">
        <w:r>
          <w:rPr>
            <w:color w:val="0000FF"/>
          </w:rPr>
          <w:t>приостановления</w:t>
        </w:r>
      </w:hyperlink>
      <w:r>
        <w:t xml:space="preserve"> авиасообщения" - период приостановления авиасообщения с иностранными государствами, связанного с распространением новой коронавирусной инфекции на территории Российской Федерации (с 00 ч. 00 мин. 15 апреля 2021 г. до 23 ч. 59 мин. 1 июня 2021 г.);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"реестр вывозимых российских граждан" - список российских граждан, которые купили авиабилеты, предоставляющие право на перевозку из аэропортов иностранных государств, до даты начала периода приостановления авиасообщения и были перевезены на борту воздушного судна, выполняющего вывозной международный рейс.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Под российскими гражданами в настоящих Правилах понимаются граждане Российской Федерации и граждане государств, указанных в </w:t>
      </w:r>
      <w:hyperlink r:id="rId6" w:history="1">
        <w:r>
          <w:rPr>
            <w:color w:val="0000FF"/>
          </w:rPr>
          <w:t>пункте 5(1)</w:t>
        </w:r>
      </w:hyperlink>
      <w:r>
        <w:t xml:space="preserve"> распоряжения Правительства Российской Федерации от 16 марта 2020 г. N 635-р.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2" w:name="P45"/>
      <w:bookmarkEnd w:id="2"/>
      <w:r>
        <w:t xml:space="preserve">3. Субсидии предоставляются Федеральным агентством воздушного транспорта в пределах лимитов бюджетных обязательств, доведенных в установленном порядке до Федерального агентства воздушного транспорта как получателя средств федерального бюджета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Правил, по результатам проведения отбора организаций путем запроса предложений (далее - отбор) исходя из соответствия организаций критериям отбора, установленным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Правил, и соблюдения сроков подачи заявок на участие в отборе по форме согласно </w:t>
      </w:r>
      <w:hyperlink w:anchor="P143" w:history="1">
        <w:r>
          <w:rPr>
            <w:color w:val="0000FF"/>
          </w:rPr>
          <w:t>приложению N 1</w:t>
        </w:r>
      </w:hyperlink>
      <w:r>
        <w:t xml:space="preserve"> (далее - заявка), предусмотренных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4. Субсидии предоставляются на основании соглашения о предоставлении субсидии между Федеральным агентством воздушного транспорта и организацией, заключаемого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соответствии с типовой </w:t>
      </w:r>
      <w:hyperlink r:id="rId7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соглашение), в котором в том числе предусматриваются: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а) значение результата предоставления субсидии (суммарное количество российских граждан, перевезенных организацией на борту воздушного судна, выполняющего вывозной международный рейс);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б) условие о согласовании новых условий соглашения или о расторжении соглашения при недостижении согласия по новым условиям в случае уменьшения Федеральному агентству воздушного транспорта ранее доведенных до Агентства лимитов бюджетных обязательств, приводящего к невозможности предоставления субсидии в размере, определенном в соглашении;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в) условие о согласии организации на осуществление Федеральным агентством воздушного транспорта и органами государственного финансового контроля проверок соблюдения целей, условий и порядка предоставления субсидии, предусмотренных настоящими Правилами.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3" w:name="P50"/>
      <w:bookmarkEnd w:id="3"/>
      <w:r>
        <w:t xml:space="preserve">5. В целях проведения отбора Федеральное агентство воздушного транспорта размещает до 25 ноября 2021 г. на едином портале бюджетной системы Российской Федерации в информационно-телекоммуникационной сети "Интернет" (далее соответственно - единый портал, </w:t>
      </w:r>
      <w:r>
        <w:lastRenderedPageBreak/>
        <w:t>сеть "Интернет"), а также при необходимости на официальном сайте Федерального агентства воздушного транспорта в сети "Интернет" (далее - официальный сайт) объявление о проведении отбора с указанием: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а) сроков проведения отбора;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б) даты начала подачи или даты окончания приема </w:t>
      </w:r>
      <w:hyperlink w:anchor="P143" w:history="1">
        <w:r>
          <w:rPr>
            <w:color w:val="0000FF"/>
          </w:rPr>
          <w:t>заявок</w:t>
        </w:r>
      </w:hyperlink>
      <w:r>
        <w:t>, которая не может быть ранее 30-го календарного дня, следующего за днем размещения объявления о проведении отбора;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в) наименования, места нахождения, почтового адреса, адреса электронной почты Федерального агентства воздушного транспорта;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г) результатов предоставления субсидии в соответствии с </w:t>
      </w:r>
      <w:hyperlink w:anchor="P120" w:history="1">
        <w:r>
          <w:rPr>
            <w:color w:val="0000FF"/>
          </w:rPr>
          <w:t>пунктом 18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д) доменного имени, и (или) сетевого ресурса, и (или) указателей страниц сайта в сети "Интернет", на котором обеспечивается проведение отбора;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е) требований к участникам отбора в соответствии с </w:t>
      </w:r>
      <w:hyperlink w:anchor="P64" w:history="1">
        <w:r>
          <w:rPr>
            <w:color w:val="0000FF"/>
          </w:rPr>
          <w:t>пунктом 6</w:t>
        </w:r>
      </w:hyperlink>
      <w:r>
        <w:t xml:space="preserve"> настоящих Правил и перечня документов, представляемых участниками отбора для подтверждения их соответствия этим требованиям;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ж) порядка подачи </w:t>
      </w:r>
      <w:hyperlink w:anchor="P143" w:history="1">
        <w:r>
          <w:rPr>
            <w:color w:val="0000FF"/>
          </w:rPr>
          <w:t>заявок</w:t>
        </w:r>
      </w:hyperlink>
      <w:r>
        <w:t xml:space="preserve"> и требований, предъявляемых к форме и содержанию </w:t>
      </w:r>
      <w:hyperlink w:anchor="P143" w:history="1">
        <w:r>
          <w:rPr>
            <w:color w:val="0000FF"/>
          </w:rPr>
          <w:t>заявок</w:t>
        </w:r>
      </w:hyperlink>
      <w:r>
        <w:t xml:space="preserve">, подаваемых участниками отбора в соответствии с </w:t>
      </w:r>
      <w:hyperlink w:anchor="P85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з) порядка отзыва </w:t>
      </w:r>
      <w:hyperlink w:anchor="P143" w:history="1">
        <w:r>
          <w:rPr>
            <w:color w:val="0000FF"/>
          </w:rPr>
          <w:t>заявок</w:t>
        </w:r>
      </w:hyperlink>
      <w:r>
        <w:t xml:space="preserve">, порядка возврата </w:t>
      </w:r>
      <w:hyperlink w:anchor="P143" w:history="1">
        <w:r>
          <w:rPr>
            <w:color w:val="0000FF"/>
          </w:rPr>
          <w:t>заявок</w:t>
        </w:r>
      </w:hyperlink>
      <w:r>
        <w:t xml:space="preserve">, определяющего в том числе основания для возврата </w:t>
      </w:r>
      <w:hyperlink w:anchor="P143" w:history="1">
        <w:r>
          <w:rPr>
            <w:color w:val="0000FF"/>
          </w:rPr>
          <w:t>заявок</w:t>
        </w:r>
      </w:hyperlink>
      <w:r>
        <w:t xml:space="preserve"> участников отбора, а также порядка внесения изменений в </w:t>
      </w:r>
      <w:hyperlink w:anchor="P143" w:history="1">
        <w:r>
          <w:rPr>
            <w:color w:val="0000FF"/>
          </w:rPr>
          <w:t>заявки</w:t>
        </w:r>
      </w:hyperlink>
      <w:r>
        <w:t>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и) правил рассмотрения и оценки </w:t>
      </w:r>
      <w:hyperlink w:anchor="P143" w:history="1">
        <w:r>
          <w:rPr>
            <w:color w:val="0000FF"/>
          </w:rPr>
          <w:t>заявок</w:t>
        </w:r>
      </w:hyperlink>
      <w:r>
        <w:t xml:space="preserve"> в соответствии с </w:t>
      </w:r>
      <w:hyperlink w:anchor="P92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95" w:history="1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к)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л) срока, в течение которого победитель (победители) отбора должен подписать соглашение;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м) условий признания победителя (победителей) отбора уклонившимся от заключения соглашения;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н) даты размещения результатов отбора на едином портале, а также при необходимости на официальном сайте, которые не могут быть позднее 14-го календарного дня, следующего за днем определения победителя отбора.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4" w:name="P64"/>
      <w:bookmarkEnd w:id="4"/>
      <w:r>
        <w:t>6. Отбор организаций для целей получения субсидии осуществляется в соответствии со следующими критериями: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5" w:name="P65"/>
      <w:bookmarkEnd w:id="5"/>
      <w:r>
        <w:t xml:space="preserve">а) по состоянию на 1-е число месяца 2021 года, предшествующего месяцу, в котором подается </w:t>
      </w:r>
      <w:hyperlink w:anchor="P143" w:history="1">
        <w:r>
          <w:rPr>
            <w:color w:val="0000FF"/>
          </w:rPr>
          <w:t>заявка</w:t>
        </w:r>
      </w:hyperlink>
      <w:r>
        <w:t>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у организации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организация не находится в процессе реорганизации (за исключением реорганизации в </w:t>
      </w:r>
      <w:r>
        <w:lastRenderedPageBreak/>
        <w:t>форме присоединения к организации другого юридического лица),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8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б) по состоянию на дату подачи </w:t>
      </w:r>
      <w:hyperlink w:anchor="P143" w:history="1">
        <w:r>
          <w:rPr>
            <w:color w:val="0000FF"/>
          </w:rPr>
          <w:t>заявки</w:t>
        </w:r>
      </w:hyperlink>
      <w:r>
        <w:t xml:space="preserve"> организация осуществила вывозной международный рейс (вывозные международные рейсы) и подтвердила расходы на каждый международный рейс расчетом (расчетами) расходов по форме согласно </w:t>
      </w:r>
      <w:hyperlink w:anchor="P278" w:history="1">
        <w:r>
          <w:rPr>
            <w:color w:val="0000FF"/>
          </w:rPr>
          <w:t>приложению N 2</w:t>
        </w:r>
      </w:hyperlink>
      <w:r>
        <w:t xml:space="preserve"> (далее - расчет расходов);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в) организация зарегистрирована на территории Российской Федерации и имеет сертификат (свидетельство) эксплуатанта.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7. Запрашиваемый размер субсидии, указанный в </w:t>
      </w:r>
      <w:hyperlink w:anchor="P143" w:history="1">
        <w:r>
          <w:rPr>
            <w:color w:val="0000FF"/>
          </w:rPr>
          <w:t>заявке</w:t>
        </w:r>
      </w:hyperlink>
      <w:r>
        <w:t xml:space="preserve"> (без налога на добавленную стоимость и иных возмещаемых налогов, указанных в </w:t>
      </w:r>
      <w:hyperlink w:anchor="P401" w:history="1">
        <w:r>
          <w:rPr>
            <w:color w:val="0000FF"/>
          </w:rPr>
          <w:t>строке</w:t>
        </w:r>
      </w:hyperlink>
      <w:r>
        <w:t xml:space="preserve"> "Итого, рублей, без налога на добавленную стоимость и иных возмещаемых налогов" расчета расходов) (рублей) (Сз), определяется по формуле: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center"/>
      </w:pPr>
      <w:r>
        <w:t>Сз = З - В,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ind w:firstLine="540"/>
        <w:jc w:val="both"/>
      </w:pPr>
      <w:r>
        <w:t>где: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З - размер фактически произведенных и документально подтвержденных затрат организации при осуществлении международного рейса (международных рейсов) (рублей), включающих: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затраты на оплату труда специалистов летного и кабинного персонала гражданской авиации, подтвержденные расчетными ведомостями по заработной плате и бухгалтерской справкой в отношении заработной платы, начисленной за указанный рейс (рейсы), а также платежными поручениями или расходными кассовыми документами на выплату заработной платы;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затраты на авиационные горюче-смазочные материалы, подтвержденные требованиями на заправку, а также документами, подтверждающими начисление (товарные накладные, универсальные передаточные документы) и оплату (платежные поручения) указанных расходов;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затраты на аэронавигационное обслуживание, подтвержденные реестром (выпиской из реестра) взлетов и посадок органа обслуживания воздушного движения (управления полетами), платежными поручениями на оплату аэронавигационных услуг;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затраты за оказанные услуги по аэропортовому и наземному обеспечению полетов воздушных судов, подтвержденные актом за выполненные услуги по наземному и аэропортовому обслуживанию по форме "С", прейскурантом оператора аэропорта, оказавшего услуги, прейскурантом топливозаправочной компании (при предоставлении комплекса услуг по </w:t>
      </w:r>
      <w:r>
        <w:lastRenderedPageBreak/>
        <w:t>обеспечению заправки авиационным топливом воздушного судна), а также иными документами, подтверждающими начисление (акт выполненных работ (оказанных услуг) и оплату (платежные поручения) указанных расходов;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В - выручка от перевозки пассажиров на международном рейсе (международных рейсах) (рублей).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7" w:name="P85"/>
      <w:bookmarkEnd w:id="7"/>
      <w:r>
        <w:t xml:space="preserve">8. Для участия в отборе организация представляет в Федеральное агентство воздушного транспорта </w:t>
      </w:r>
      <w:hyperlink w:anchor="P143" w:history="1">
        <w:r>
          <w:rPr>
            <w:color w:val="0000FF"/>
          </w:rPr>
          <w:t>заявку</w:t>
        </w:r>
      </w:hyperlink>
      <w:r>
        <w:t xml:space="preserve"> с указанием запрашиваемого размера субсидии, определяемого в соответствии с </w:t>
      </w:r>
      <w:hyperlink w:anchor="P74" w:history="1">
        <w:r>
          <w:rPr>
            <w:color w:val="0000FF"/>
          </w:rPr>
          <w:t>пунктом 7</w:t>
        </w:r>
      </w:hyperlink>
      <w:r>
        <w:t xml:space="preserve"> настоящих Правил, а также следующие документы: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а) справка (справки), подтверждающая соответствие организации требованиям, предусмотренным </w:t>
      </w:r>
      <w:hyperlink w:anchor="P65" w:history="1">
        <w:r>
          <w:rPr>
            <w:color w:val="0000FF"/>
          </w:rPr>
          <w:t>подпунктом "а" пункта 6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б) </w:t>
      </w:r>
      <w:hyperlink w:anchor="P278" w:history="1">
        <w:r>
          <w:rPr>
            <w:color w:val="0000FF"/>
          </w:rPr>
          <w:t>расчет</w:t>
        </w:r>
      </w:hyperlink>
      <w:r>
        <w:t xml:space="preserve"> расходов для каждого международного рейса, включенного в </w:t>
      </w:r>
      <w:hyperlink w:anchor="P143" w:history="1">
        <w:r>
          <w:rPr>
            <w:color w:val="0000FF"/>
          </w:rPr>
          <w:t>заявку</w:t>
        </w:r>
      </w:hyperlink>
      <w:r>
        <w:t xml:space="preserve">, с приложением документов, подтверждающих такие расходы, указанных в </w:t>
      </w:r>
      <w:hyperlink w:anchor="P74" w:history="1">
        <w:r>
          <w:rPr>
            <w:color w:val="0000FF"/>
          </w:rPr>
          <w:t>пункте 7</w:t>
        </w:r>
      </w:hyperlink>
      <w:r>
        <w:t xml:space="preserve"> настоящих Правил, и реестра вывозимых российских граждан по форме согласно </w:t>
      </w:r>
      <w:hyperlink w:anchor="P481" w:history="1">
        <w:r>
          <w:rPr>
            <w:color w:val="0000FF"/>
          </w:rPr>
          <w:t>приложению N 3</w:t>
        </w:r>
      </w:hyperlink>
      <w:r>
        <w:t xml:space="preserve"> (российские граждане, не занимающие отдельное пассажирское место (дети до 2 лет), в реестр вывозимых российских граждан не включаются);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в) разрешение (оригинал или копия) на использование воздушного пространства, полученное по сетям авиационной электросвязи, по форме, предусмотренной федеральными авиационными правилами, утвержденными в соответствии с </w:t>
      </w:r>
      <w:hyperlink r:id="rId9" w:history="1">
        <w:r>
          <w:rPr>
            <w:color w:val="0000FF"/>
          </w:rPr>
          <w:t>пунктом 2 статьи 69</w:t>
        </w:r>
      </w:hyperlink>
      <w:r>
        <w:t xml:space="preserve"> Воздушного кодекса Российской Федерации, и (или) выписка из плана полетов по форме согласно </w:t>
      </w:r>
      <w:hyperlink w:anchor="P604" w:history="1">
        <w:r>
          <w:rPr>
            <w:color w:val="0000FF"/>
          </w:rPr>
          <w:t>приложению N 4</w:t>
        </w:r>
      </w:hyperlink>
      <w:r>
        <w:t>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9. Руководитель организации несет ответственность за достоверность сведений, содержащихся в документах, представляемых в Федеральное агентство воздушного транспорта в соответствии с настоящими Правилами.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10. Документы, указанные в </w:t>
      </w:r>
      <w:hyperlink w:anchor="P85" w:history="1">
        <w:r>
          <w:rPr>
            <w:color w:val="0000FF"/>
          </w:rPr>
          <w:t>пункте 8</w:t>
        </w:r>
      </w:hyperlink>
      <w:r>
        <w:t xml:space="preserve"> настоящих Правил, представляются в оригиналах или копиях, заверенных руководителем (уполномоченным в установленном порядке лицом) и главным бухгалтером (при наличии) организации.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Участник отбора может подать </w:t>
      </w:r>
      <w:hyperlink w:anchor="P143" w:history="1">
        <w:r>
          <w:rPr>
            <w:color w:val="0000FF"/>
          </w:rPr>
          <w:t>заявки</w:t>
        </w:r>
      </w:hyperlink>
      <w:r>
        <w:t xml:space="preserve"> в количестве, не превышающем количество выполненных международных рейсов. Одна </w:t>
      </w:r>
      <w:hyperlink w:anchor="P143" w:history="1">
        <w:r>
          <w:rPr>
            <w:color w:val="0000FF"/>
          </w:rPr>
          <w:t>заявка</w:t>
        </w:r>
      </w:hyperlink>
      <w:r>
        <w:t xml:space="preserve"> может подаваться как в отношении одного международного рейса, так и в отношении нескольких международных рейсов, при этом один рейс не может быть включен более чем в одну </w:t>
      </w:r>
      <w:hyperlink w:anchor="P143" w:history="1">
        <w:r>
          <w:rPr>
            <w:color w:val="0000FF"/>
          </w:rPr>
          <w:t>заявку</w:t>
        </w:r>
      </w:hyperlink>
      <w:r>
        <w:t xml:space="preserve">. В случае отзыва </w:t>
      </w:r>
      <w:hyperlink w:anchor="P143" w:history="1">
        <w:r>
          <w:rPr>
            <w:color w:val="0000FF"/>
          </w:rPr>
          <w:t>заявки</w:t>
        </w:r>
      </w:hyperlink>
      <w:r>
        <w:t xml:space="preserve"> отзыв распространяется на все международные рейсы, указанные в </w:t>
      </w:r>
      <w:hyperlink w:anchor="P143" w:history="1">
        <w:r>
          <w:rPr>
            <w:color w:val="0000FF"/>
          </w:rPr>
          <w:t>заявке</w:t>
        </w:r>
      </w:hyperlink>
      <w:r>
        <w:t xml:space="preserve">, частичный отзыв </w:t>
      </w:r>
      <w:hyperlink w:anchor="P143" w:history="1">
        <w:r>
          <w:rPr>
            <w:color w:val="0000FF"/>
          </w:rPr>
          <w:t>заявки</w:t>
        </w:r>
      </w:hyperlink>
      <w:r>
        <w:t xml:space="preserve"> не допускается.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8" w:name="P92"/>
      <w:bookmarkEnd w:id="8"/>
      <w:r>
        <w:t xml:space="preserve">11. Федеральное агентство воздушного транспорта в течение 14 календарных дней со дня подачи организацией </w:t>
      </w:r>
      <w:hyperlink w:anchor="P143" w:history="1">
        <w:r>
          <w:rPr>
            <w:color w:val="0000FF"/>
          </w:rPr>
          <w:t>заявки</w:t>
        </w:r>
      </w:hyperlink>
      <w:r>
        <w:t xml:space="preserve"> осуществляет проверку полноты и правильности оформления </w:t>
      </w:r>
      <w:hyperlink w:anchor="P143" w:history="1">
        <w:r>
          <w:rPr>
            <w:color w:val="0000FF"/>
          </w:rPr>
          <w:t>заявки</w:t>
        </w:r>
      </w:hyperlink>
      <w:r>
        <w:t xml:space="preserve"> и документов, указанных в </w:t>
      </w:r>
      <w:hyperlink w:anchor="P85" w:history="1">
        <w:r>
          <w:rPr>
            <w:color w:val="0000FF"/>
          </w:rPr>
          <w:t>пункте 8</w:t>
        </w:r>
      </w:hyperlink>
      <w:r>
        <w:t xml:space="preserve"> настоящих Правил, и принимает одно из решений: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а) о соответствии </w:t>
      </w:r>
      <w:hyperlink w:anchor="P143" w:history="1">
        <w:r>
          <w:rPr>
            <w:color w:val="0000FF"/>
          </w:rPr>
          <w:t>заявки</w:t>
        </w:r>
      </w:hyperlink>
      <w:r>
        <w:t xml:space="preserve"> требованиям отбора и заключении соглашения - при отсутствии оснований для отклонения </w:t>
      </w:r>
      <w:hyperlink w:anchor="P143" w:history="1">
        <w:r>
          <w:rPr>
            <w:color w:val="0000FF"/>
          </w:rPr>
          <w:t>заявки</w:t>
        </w:r>
      </w:hyperlink>
      <w:r>
        <w:t xml:space="preserve">, предусмотренных </w:t>
      </w:r>
      <w:hyperlink w:anchor="P97" w:history="1">
        <w:r>
          <w:rPr>
            <w:color w:val="0000FF"/>
          </w:rPr>
          <w:t>пунктом 13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9" w:name="P94"/>
      <w:bookmarkEnd w:id="9"/>
      <w:r>
        <w:t xml:space="preserve">б) о необходимости представления организацией недостающих документов и (или) </w:t>
      </w:r>
      <w:proofErr w:type="gramStart"/>
      <w:r>
        <w:t>уточнения</w:t>
      </w:r>
      <w:proofErr w:type="gramEnd"/>
      <w:r>
        <w:t xml:space="preserve"> представленных </w:t>
      </w:r>
      <w:hyperlink w:anchor="P143" w:history="1">
        <w:r>
          <w:rPr>
            <w:color w:val="0000FF"/>
          </w:rPr>
          <w:t>заявки</w:t>
        </w:r>
      </w:hyperlink>
      <w:r>
        <w:t xml:space="preserve"> и документов, в том числе в части содержащихся в них сведений.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10" w:name="P95"/>
      <w:bookmarkEnd w:id="10"/>
      <w:r>
        <w:t xml:space="preserve">12. В случае принятия Федеральным агентством воздушного транспорта решения, указанного в </w:t>
      </w:r>
      <w:hyperlink w:anchor="P94" w:history="1">
        <w:r>
          <w:rPr>
            <w:color w:val="0000FF"/>
          </w:rPr>
          <w:t>подпункте "б" пункта 11</w:t>
        </w:r>
      </w:hyperlink>
      <w:r>
        <w:t xml:space="preserve"> настоящих Правил, организация вправе в пределах сроков проведения отбора представлять недостающие и (или) уточненные документы в Федеральное агентство воздушного транспорта.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Федеральное агентство воздушного транспорта в течение 14 календарных дней со дня получения указанных недостающих и (или) уточненных документов осуществляет их проверку и </w:t>
      </w:r>
      <w:r>
        <w:lastRenderedPageBreak/>
        <w:t xml:space="preserve">принимает решение о соответствии </w:t>
      </w:r>
      <w:hyperlink w:anchor="P143" w:history="1">
        <w:r>
          <w:rPr>
            <w:color w:val="0000FF"/>
          </w:rPr>
          <w:t>заявки</w:t>
        </w:r>
      </w:hyperlink>
      <w:r>
        <w:t xml:space="preserve"> требованиям отбора и заключении соглашения либо о несоответствии </w:t>
      </w:r>
      <w:hyperlink w:anchor="P143" w:history="1">
        <w:r>
          <w:rPr>
            <w:color w:val="0000FF"/>
          </w:rPr>
          <w:t>заявки</w:t>
        </w:r>
      </w:hyperlink>
      <w:r>
        <w:t xml:space="preserve"> требованиям отбора и об отказе в заключении соглашения при наличии оснований для такого отказа, предусмотренных </w:t>
      </w:r>
      <w:hyperlink w:anchor="P97" w:history="1">
        <w:r>
          <w:rPr>
            <w:color w:val="0000FF"/>
          </w:rPr>
          <w:t>пунктом 13</w:t>
        </w:r>
      </w:hyperlink>
      <w:r>
        <w:t xml:space="preserve"> настоящих Правил, с письменным уведомлением организации о принятом решении.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11" w:name="P97"/>
      <w:bookmarkEnd w:id="11"/>
      <w:r>
        <w:t xml:space="preserve">13. Основаниями для отклонения </w:t>
      </w:r>
      <w:hyperlink w:anchor="P143" w:history="1">
        <w:r>
          <w:rPr>
            <w:color w:val="0000FF"/>
          </w:rPr>
          <w:t>заявки</w:t>
        </w:r>
      </w:hyperlink>
      <w:r>
        <w:t xml:space="preserve"> и отказа организации в предоставлении субсидии являются: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предусмотренным </w:t>
      </w:r>
      <w:hyperlink w:anchor="P64" w:history="1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б) несоответствие представленных документов требованиям, предусмотренным </w:t>
      </w:r>
      <w:hyperlink w:anchor="P74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85" w:history="1">
        <w:r>
          <w:rPr>
            <w:color w:val="0000FF"/>
          </w:rPr>
          <w:t>8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в) несоблюдение организацией срока подачи </w:t>
      </w:r>
      <w:hyperlink w:anchor="P143" w:history="1">
        <w:r>
          <w:rPr>
            <w:color w:val="0000FF"/>
          </w:rPr>
          <w:t>заявки</w:t>
        </w:r>
      </w:hyperlink>
      <w:r>
        <w:t xml:space="preserve">, указанного в объявлении о проведении отбора, размещенном в соответствии с </w:t>
      </w:r>
      <w:hyperlink w:anchor="P50" w:history="1">
        <w:r>
          <w:rPr>
            <w:color w:val="0000FF"/>
          </w:rPr>
          <w:t>пунктом 5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г) непредставление (представление не в полном объеме) организацией документов, предусмотренных </w:t>
      </w:r>
      <w:hyperlink w:anchor="P85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д) недостоверность информации, содержащейся в документах, представленных в соответствии с </w:t>
      </w:r>
      <w:hyperlink w:anchor="P85" w:history="1">
        <w:r>
          <w:rPr>
            <w:color w:val="0000FF"/>
          </w:rPr>
          <w:t>пунктом 8</w:t>
        </w:r>
      </w:hyperlink>
      <w:r>
        <w:t xml:space="preserve"> настоящих Правил, в том числе о месте нахождения и об адресе организации.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14. По результатам отбора Федеральное агентство воздушного транспорта в течение 7 календарных дней со дня принятия решения о соответствии либо несоответствии </w:t>
      </w:r>
      <w:hyperlink w:anchor="P143" w:history="1">
        <w:r>
          <w:rPr>
            <w:color w:val="0000FF"/>
          </w:rPr>
          <w:t>заявок</w:t>
        </w:r>
      </w:hyperlink>
      <w:r>
        <w:t xml:space="preserve"> требованиям отбора размещает на едином портале и официальном сайте информацию о результатах рассмотрения </w:t>
      </w:r>
      <w:hyperlink w:anchor="P143" w:history="1">
        <w:r>
          <w:rPr>
            <w:color w:val="0000FF"/>
          </w:rPr>
          <w:t>заявок</w:t>
        </w:r>
      </w:hyperlink>
      <w:r>
        <w:t>, включающую следующие сведения: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а) дата, время и место рассмотрения </w:t>
      </w:r>
      <w:hyperlink w:anchor="P143" w:history="1">
        <w:r>
          <w:rPr>
            <w:color w:val="0000FF"/>
          </w:rPr>
          <w:t>заявок</w:t>
        </w:r>
      </w:hyperlink>
      <w:r>
        <w:t>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б) информация об участниках отбора, </w:t>
      </w:r>
      <w:hyperlink w:anchor="P143" w:history="1">
        <w:r>
          <w:rPr>
            <w:color w:val="0000FF"/>
          </w:rPr>
          <w:t>заявки</w:t>
        </w:r>
      </w:hyperlink>
      <w:r>
        <w:t xml:space="preserve"> которых были рассмотрены;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в) информация об участниках отбора, </w:t>
      </w:r>
      <w:hyperlink w:anchor="P143" w:history="1">
        <w:r>
          <w:rPr>
            <w:color w:val="0000FF"/>
          </w:rPr>
          <w:t>заявки</w:t>
        </w:r>
      </w:hyperlink>
      <w:r>
        <w:t xml:space="preserve"> которых были отклонены, с указанием причин их отклонения, в том числе положений объявления о проведении отбора, которым не соответствуют такие </w:t>
      </w:r>
      <w:hyperlink w:anchor="P143" w:history="1">
        <w:r>
          <w:rPr>
            <w:color w:val="0000FF"/>
          </w:rPr>
          <w:t>заявки</w:t>
        </w:r>
      </w:hyperlink>
      <w:r>
        <w:t>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г) наименование получателя (получателей) субсидии, с которым заключается соглашение, и размер предоставляемой ему субсидии.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15. Федеральное агентство воздушного транспорта не позднее 10-го рабочего дня со дня принятия решения о заключении соглашения заключает с организацией соглашение и перечисляет средства субсидии на расчетный счет организации, открытый в кредитной организации.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16. В случае если запрашиваемый размер субсидии превышает объем лимитов бюджетных обязательств, указанных в </w:t>
      </w:r>
      <w:hyperlink w:anchor="P45" w:history="1">
        <w:r>
          <w:rPr>
            <w:color w:val="0000FF"/>
          </w:rPr>
          <w:t>пункте 3</w:t>
        </w:r>
      </w:hyperlink>
      <w:r>
        <w:t xml:space="preserve"> настоящих Правил, в том числе в случае уменьшения в течение соответствующего финансового года ранее доведенных до Федерального агентства воздушного транспорта лимитов бюджетных обязательств, Агентство принимает решение об изменении запрашиваемого размера субсидии.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В этом случае размер субсидии (У) определяется по формуле: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center"/>
      </w:pPr>
      <w:r w:rsidRPr="002A11C3">
        <w:rPr>
          <w:position w:val="-8"/>
        </w:rPr>
        <w:pict>
          <v:shape id="_x0000_i1025" style="width:122.4pt;height:19.8pt" coordsize="" o:spt="100" adj="0,,0" path="" filled="f" stroked="f">
            <v:stroke joinstyle="miter"/>
            <v:imagedata r:id="rId10" o:title="base_1_401236_32768"/>
            <v:formulas/>
            <v:path o:connecttype="segments"/>
          </v:shape>
        </w:pic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ind w:firstLine="540"/>
        <w:jc w:val="both"/>
      </w:pPr>
      <w:r>
        <w:t>где: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lastRenderedPageBreak/>
        <w:t xml:space="preserve">Сз - запрашиваемый размер субсидии, указанный в </w:t>
      </w:r>
      <w:hyperlink w:anchor="P143" w:history="1">
        <w:r>
          <w:rPr>
            <w:color w:val="0000FF"/>
          </w:rPr>
          <w:t>заявке</w:t>
        </w:r>
      </w:hyperlink>
      <w:r>
        <w:t xml:space="preserve"> (без налога на добавленную стоимость и иных возмещаемых налогов, указанных в </w:t>
      </w:r>
      <w:hyperlink w:anchor="P401" w:history="1">
        <w:r>
          <w:rPr>
            <w:color w:val="0000FF"/>
          </w:rPr>
          <w:t>строке</w:t>
        </w:r>
      </w:hyperlink>
      <w:r>
        <w:t xml:space="preserve"> "Итого, рублей, без налога на добавленную стоимость и иных возмещаемых налогов" расчета расходов) (рублей);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V - объем лимитов бюджетных обязательств, указанных в </w:t>
      </w:r>
      <w:hyperlink w:anchor="P45" w:history="1">
        <w:r>
          <w:rPr>
            <w:color w:val="0000FF"/>
          </w:rPr>
          <w:t>пункте 3</w:t>
        </w:r>
      </w:hyperlink>
      <w:r>
        <w:t xml:space="preserve"> настоящих Правил (рублей);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i - количество </w:t>
      </w:r>
      <w:hyperlink w:anchor="P143" w:history="1">
        <w:r>
          <w:rPr>
            <w:color w:val="0000FF"/>
          </w:rPr>
          <w:t>заявок</w:t>
        </w:r>
      </w:hyperlink>
      <w:r>
        <w:t>, поданных организациями - победителями отбора.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В случае если значение выражения V </w:t>
      </w:r>
      <w:proofErr w:type="gramStart"/>
      <w:r>
        <w:t xml:space="preserve">/ </w:t>
      </w:r>
      <w:r w:rsidRPr="002A11C3">
        <w:rPr>
          <w:position w:val="-8"/>
        </w:rPr>
        <w:pict>
          <v:shape id="_x0000_i1026" style="width:37.2pt;height:19.8pt" coordsize="" o:spt="100" adj="0,,0" path="" filled="f" stroked="f">
            <v:stroke joinstyle="miter"/>
            <v:imagedata r:id="rId11" o:title="base_1_401236_32769"/>
            <v:formulas/>
            <v:path o:connecttype="segments"/>
          </v:shape>
        </w:pict>
      </w:r>
      <w:r>
        <w:t xml:space="preserve"> более</w:t>
      </w:r>
      <w:proofErr w:type="gramEnd"/>
      <w:r>
        <w:t xml:space="preserve"> 1, его значение принимается равным 1.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 xml:space="preserve">17. Результатом предоставления субсидии является обеспечение вывоза из иностранных государств пассажиров, перевезенных всеми организациями, получившими субсидию, согласно суммарному количеству российских граждан, указанному в </w:t>
      </w:r>
      <w:hyperlink w:anchor="P143" w:history="1">
        <w:r>
          <w:rPr>
            <w:color w:val="0000FF"/>
          </w:rPr>
          <w:t>заявках</w:t>
        </w:r>
      </w:hyperlink>
      <w:r>
        <w:t xml:space="preserve"> организаций - победителей отбора, не менее чем в количестве, указанном в </w:t>
      </w:r>
      <w:hyperlink r:id="rId12" w:history="1">
        <w:r>
          <w:rPr>
            <w:color w:val="0000FF"/>
          </w:rPr>
          <w:t>распоряжении</w:t>
        </w:r>
      </w:hyperlink>
      <w:r>
        <w:t xml:space="preserve"> Правительства Российской Федерации от 5 июля 2021 г. N 1812-р.</w:t>
      </w:r>
    </w:p>
    <w:p w:rsidR="008C1AD2" w:rsidRDefault="008C1AD2">
      <w:pPr>
        <w:pStyle w:val="ConsPlusNormal"/>
        <w:spacing w:before="220"/>
        <w:ind w:firstLine="540"/>
        <w:jc w:val="both"/>
      </w:pPr>
      <w:bookmarkStart w:id="12" w:name="P120"/>
      <w:bookmarkEnd w:id="12"/>
      <w:r>
        <w:t>18. Организация, заключившая соглашение, представляет в системе "Электронный бюджет" отчет о достижении значений результата предоставления субсидии не позднее 20 января 2022 г. по форме, определенной типовой формой соглашения, установленной Министерством финансов Российской Федерации.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19.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20. Федеральное агентство воздушного транспорта и орган государственного финансового контроля осуществляют обязательные проверки соблюдения организацией целей, условий и порядка предоставления субсидий.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21. В случае установления по результатам обязательных проверок, проведенных Федеральным агентством воздушного транспорта и органом государственного финансового контроля, фактов нарушения условий, установленных при предоставлении субсидии, а также в случае недостижения значения результата предоставления субсидии, установленного соглашением, организация обязана вернуть в доход федерального бюджета полученную субсидию: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воздушного транспорта - в течение 30 календарных дней со дня получения указанного требования;</w:t>
      </w:r>
    </w:p>
    <w:p w:rsidR="008C1AD2" w:rsidRDefault="008C1AD2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  <w:outlineLvl w:val="1"/>
      </w:pPr>
      <w:r>
        <w:t>Приложение N 1</w:t>
      </w:r>
    </w:p>
    <w:p w:rsidR="008C1AD2" w:rsidRDefault="008C1AD2">
      <w:pPr>
        <w:pStyle w:val="ConsPlusNormal"/>
        <w:jc w:val="right"/>
      </w:pPr>
      <w:r>
        <w:t>к Правилам предоставления в 2021 году</w:t>
      </w:r>
    </w:p>
    <w:p w:rsidR="008C1AD2" w:rsidRDefault="008C1AD2">
      <w:pPr>
        <w:pStyle w:val="ConsPlusNormal"/>
        <w:jc w:val="right"/>
      </w:pPr>
      <w:r>
        <w:t>субсидий из федерального бюджета</w:t>
      </w:r>
    </w:p>
    <w:p w:rsidR="008C1AD2" w:rsidRDefault="008C1AD2">
      <w:pPr>
        <w:pStyle w:val="ConsPlusNormal"/>
        <w:jc w:val="right"/>
      </w:pPr>
      <w:r>
        <w:t>российским организациям воздушного</w:t>
      </w:r>
    </w:p>
    <w:p w:rsidR="008C1AD2" w:rsidRDefault="008C1AD2">
      <w:pPr>
        <w:pStyle w:val="ConsPlusNormal"/>
        <w:jc w:val="right"/>
      </w:pPr>
      <w:r>
        <w:t>транспорта на возмещение затрат,</w:t>
      </w:r>
    </w:p>
    <w:p w:rsidR="008C1AD2" w:rsidRDefault="008C1AD2">
      <w:pPr>
        <w:pStyle w:val="ConsPlusNormal"/>
        <w:jc w:val="right"/>
      </w:pPr>
      <w:r>
        <w:t>понесенных при выполнении мероприятий</w:t>
      </w:r>
    </w:p>
    <w:p w:rsidR="008C1AD2" w:rsidRDefault="008C1AD2">
      <w:pPr>
        <w:pStyle w:val="ConsPlusNormal"/>
        <w:jc w:val="right"/>
      </w:pPr>
      <w:r>
        <w:t>по обеспечению вывоза российских</w:t>
      </w:r>
    </w:p>
    <w:p w:rsidR="008C1AD2" w:rsidRDefault="008C1AD2">
      <w:pPr>
        <w:pStyle w:val="ConsPlusNormal"/>
        <w:jc w:val="right"/>
      </w:pPr>
      <w:r>
        <w:t>граждан из Турецкой Республики</w:t>
      </w:r>
    </w:p>
    <w:p w:rsidR="008C1AD2" w:rsidRDefault="008C1AD2">
      <w:pPr>
        <w:pStyle w:val="ConsPlusNormal"/>
        <w:jc w:val="right"/>
      </w:pPr>
      <w:r>
        <w:lastRenderedPageBreak/>
        <w:t>и Объединенной Республики Танзании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</w:pPr>
      <w:r>
        <w:t>(форма)</w:t>
      </w:r>
    </w:p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bookmarkStart w:id="13" w:name="P143"/>
            <w:bookmarkEnd w:id="13"/>
            <w:r>
              <w:t>ЗАЯВКА</w:t>
            </w:r>
          </w:p>
          <w:p w:rsidR="008C1AD2" w:rsidRDefault="008C1AD2">
            <w:pPr>
              <w:pStyle w:val="ConsPlusNormal"/>
              <w:jc w:val="center"/>
            </w:pPr>
            <w:r>
              <w:t>на участие в отборе российских организаций воздушного транспорта на возмещение затрат, понесенных при выполнении мероприятий по обеспечению вывоза российских граждан из Турецкой Республики и Объединенной Республики Танзании</w:t>
            </w:r>
          </w:p>
        </w:tc>
      </w:tr>
    </w:tbl>
    <w:p w:rsidR="008C1AD2" w:rsidRDefault="008C1AD2">
      <w:pPr>
        <w:pStyle w:val="ConsPlusNormal"/>
        <w:jc w:val="both"/>
      </w:pPr>
    </w:p>
    <w:p w:rsidR="008C1AD2" w:rsidRDefault="008C1AD2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</w:t>
      </w:r>
      <w:hyperlink w:anchor="P30" w:history="1">
        <w:r>
          <w:rPr>
            <w:color w:val="0000FF"/>
          </w:rPr>
          <w:t>Правилами</w:t>
        </w:r>
      </w:hyperlink>
      <w:r>
        <w:t xml:space="preserve">  предоставления  в  2021 году субсидий из</w:t>
      </w:r>
    </w:p>
    <w:p w:rsidR="008C1AD2" w:rsidRDefault="008C1AD2">
      <w:pPr>
        <w:pStyle w:val="ConsPlusNonformat"/>
        <w:jc w:val="both"/>
      </w:pPr>
      <w:proofErr w:type="gramStart"/>
      <w:r>
        <w:t>федерального  бюджета</w:t>
      </w:r>
      <w:proofErr w:type="gramEnd"/>
      <w:r>
        <w:t xml:space="preserve">  российским  организациям  воздушного  транспорта  на</w:t>
      </w:r>
    </w:p>
    <w:p w:rsidR="008C1AD2" w:rsidRDefault="008C1AD2">
      <w:pPr>
        <w:pStyle w:val="ConsPlusNonformat"/>
        <w:jc w:val="both"/>
      </w:pPr>
      <w:proofErr w:type="gramStart"/>
      <w:r>
        <w:t>возмещение  затрат</w:t>
      </w:r>
      <w:proofErr w:type="gramEnd"/>
      <w:r>
        <w:t>,  понесенных  при  выполнении мероприятий по обеспечению</w:t>
      </w:r>
    </w:p>
    <w:p w:rsidR="008C1AD2" w:rsidRDefault="008C1AD2">
      <w:pPr>
        <w:pStyle w:val="ConsPlusNonformat"/>
        <w:jc w:val="both"/>
      </w:pPr>
      <w:proofErr w:type="gramStart"/>
      <w:r>
        <w:t>вывоза  российских</w:t>
      </w:r>
      <w:proofErr w:type="gramEnd"/>
      <w:r>
        <w:t xml:space="preserve"> граждан из Турецкой Республики и Объединенной Республики</w:t>
      </w:r>
    </w:p>
    <w:p w:rsidR="008C1AD2" w:rsidRDefault="008C1AD2">
      <w:pPr>
        <w:pStyle w:val="ConsPlusNonformat"/>
        <w:jc w:val="both"/>
      </w:pPr>
      <w:proofErr w:type="gramStart"/>
      <w:r>
        <w:t>Танзании,  утвержденными</w:t>
      </w:r>
      <w:proofErr w:type="gramEnd"/>
      <w:r>
        <w:t xml:space="preserve">  постановлением Правительства Российской Федерации</w:t>
      </w:r>
    </w:p>
    <w:p w:rsidR="008C1AD2" w:rsidRDefault="008C1AD2">
      <w:pPr>
        <w:pStyle w:val="ConsPlusNonformat"/>
        <w:jc w:val="both"/>
      </w:pPr>
      <w:proofErr w:type="gramStart"/>
      <w:r>
        <w:t>от  20</w:t>
      </w:r>
      <w:proofErr w:type="gramEnd"/>
      <w:r>
        <w:t xml:space="preserve">  ноября  2021 г. N 1980 "Об утверждении Правил предоставления в 2021</w:t>
      </w:r>
    </w:p>
    <w:p w:rsidR="008C1AD2" w:rsidRDefault="008C1AD2">
      <w:pPr>
        <w:pStyle w:val="ConsPlusNonformat"/>
        <w:jc w:val="both"/>
      </w:pPr>
      <w:proofErr w:type="gramStart"/>
      <w:r>
        <w:t>году  субсидий</w:t>
      </w:r>
      <w:proofErr w:type="gramEnd"/>
      <w:r>
        <w:t xml:space="preserve">  из  федерального бюджета российским организациям воздушного</w:t>
      </w:r>
    </w:p>
    <w:p w:rsidR="008C1AD2" w:rsidRDefault="008C1AD2">
      <w:pPr>
        <w:pStyle w:val="ConsPlusNonformat"/>
        <w:jc w:val="both"/>
      </w:pPr>
      <w:proofErr w:type="gramStart"/>
      <w:r>
        <w:t>транспорта  на</w:t>
      </w:r>
      <w:proofErr w:type="gramEnd"/>
      <w:r>
        <w:t xml:space="preserve">  возмещение затрат, понесенных при выполнении мероприятий по</w:t>
      </w:r>
    </w:p>
    <w:p w:rsidR="008C1AD2" w:rsidRDefault="008C1AD2">
      <w:pPr>
        <w:pStyle w:val="ConsPlusNonformat"/>
        <w:jc w:val="both"/>
      </w:pPr>
      <w:r>
        <w:t>обеспечению вывоза российских граждан из Турецкой Республики и Объединенной</w:t>
      </w:r>
    </w:p>
    <w:p w:rsidR="008C1AD2" w:rsidRDefault="008C1AD2">
      <w:pPr>
        <w:pStyle w:val="ConsPlusNonformat"/>
        <w:jc w:val="both"/>
      </w:pPr>
      <w:r>
        <w:t>Республики Танзании" (далее - Правила), ___________________________________</w:t>
      </w:r>
    </w:p>
    <w:p w:rsidR="008C1AD2" w:rsidRDefault="008C1AD2">
      <w:pPr>
        <w:pStyle w:val="ConsPlusNonformat"/>
        <w:jc w:val="both"/>
      </w:pPr>
      <w:r>
        <w:t xml:space="preserve">                                            (наименование организации)</w:t>
      </w:r>
    </w:p>
    <w:p w:rsidR="008C1AD2" w:rsidRDefault="008C1AD2">
      <w:pPr>
        <w:pStyle w:val="ConsPlusNonformat"/>
        <w:jc w:val="both"/>
      </w:pPr>
      <w:r>
        <w:t>просит предоставить субсидию в размере _____________________________ рублей</w:t>
      </w:r>
    </w:p>
    <w:p w:rsidR="008C1AD2" w:rsidRDefault="008C1AD2">
      <w:pPr>
        <w:pStyle w:val="ConsPlusNonformat"/>
        <w:jc w:val="both"/>
      </w:pPr>
      <w:r>
        <w:t xml:space="preserve">                                        (сумма числами и прописью)</w:t>
      </w:r>
    </w:p>
    <w:p w:rsidR="008C1AD2" w:rsidRDefault="008C1AD2">
      <w:pPr>
        <w:pStyle w:val="ConsPlusNonformat"/>
        <w:jc w:val="both"/>
      </w:pPr>
      <w:r>
        <w:t>_____________</w:t>
      </w:r>
      <w:proofErr w:type="gramStart"/>
      <w:r>
        <w:t>_  копеек</w:t>
      </w:r>
      <w:proofErr w:type="gramEnd"/>
      <w:r>
        <w:t xml:space="preserve"> в целях возмещения затрат, понесенных при выполнении</w:t>
      </w:r>
    </w:p>
    <w:p w:rsidR="008C1AD2" w:rsidRDefault="008C1AD2">
      <w:pPr>
        <w:pStyle w:val="ConsPlusNonformat"/>
        <w:jc w:val="both"/>
      </w:pPr>
      <w:r>
        <w:t>(сумма числом)</w:t>
      </w:r>
    </w:p>
    <w:p w:rsidR="008C1AD2" w:rsidRDefault="008C1AD2">
      <w:pPr>
        <w:pStyle w:val="ConsPlusNonformat"/>
        <w:jc w:val="both"/>
      </w:pPr>
      <w:r>
        <w:t>мероприятий по обеспечению вывоза российских граждан из Турецкой Республики</w:t>
      </w:r>
    </w:p>
    <w:p w:rsidR="008C1AD2" w:rsidRDefault="008C1AD2">
      <w:pPr>
        <w:pStyle w:val="ConsPlusNonformat"/>
        <w:jc w:val="both"/>
      </w:pPr>
      <w:proofErr w:type="gramStart"/>
      <w:r>
        <w:t>и  Объединенной</w:t>
      </w:r>
      <w:proofErr w:type="gramEnd"/>
      <w:r>
        <w:t xml:space="preserve"> Республики Танзании с 00 ч. 00 мин. 15 апреля 2021 г. до 23</w:t>
      </w:r>
    </w:p>
    <w:p w:rsidR="008C1AD2" w:rsidRDefault="008C1AD2">
      <w:pPr>
        <w:pStyle w:val="ConsPlusNonformat"/>
        <w:jc w:val="both"/>
      </w:pPr>
      <w:r>
        <w:t xml:space="preserve">ч.  59  мин.  </w:t>
      </w:r>
      <w:proofErr w:type="gramStart"/>
      <w:r>
        <w:t>1  июня</w:t>
      </w:r>
      <w:proofErr w:type="gramEnd"/>
      <w:r>
        <w:t xml:space="preserve">  2021  г. с коммерческой загрузкой менее 10 процентов</w:t>
      </w:r>
    </w:p>
    <w:p w:rsidR="008C1AD2" w:rsidRDefault="008C1AD2">
      <w:pPr>
        <w:pStyle w:val="ConsPlusNonformat"/>
        <w:jc w:val="both"/>
      </w:pPr>
      <w:r>
        <w:t xml:space="preserve">пассажирских   </w:t>
      </w:r>
      <w:proofErr w:type="gramStart"/>
      <w:r>
        <w:t>кресел  с</w:t>
      </w:r>
      <w:proofErr w:type="gramEnd"/>
      <w:r>
        <w:t xml:space="preserve">  территории  Российской  Федерации  на  территорию</w:t>
      </w:r>
    </w:p>
    <w:p w:rsidR="008C1AD2" w:rsidRDefault="008C1AD2">
      <w:pPr>
        <w:pStyle w:val="ConsPlusNonformat"/>
        <w:jc w:val="both"/>
      </w:pPr>
      <w:r>
        <w:t>_________________________________ в связи с приостановлением авиасообщения,</w:t>
      </w:r>
    </w:p>
    <w:p w:rsidR="008C1AD2" w:rsidRDefault="008C1AD2">
      <w:pPr>
        <w:pStyle w:val="ConsPlusNonformat"/>
        <w:jc w:val="both"/>
      </w:pPr>
      <w:r>
        <w:t xml:space="preserve">    (иностранное государство)</w:t>
      </w:r>
    </w:p>
    <w:p w:rsidR="008C1AD2" w:rsidRDefault="008C1AD2">
      <w:pPr>
        <w:pStyle w:val="ConsPlusNonformat"/>
        <w:jc w:val="both"/>
      </w:pPr>
      <w:r>
        <w:t>для перевозки из _________________________________ на территорию Российской</w:t>
      </w:r>
    </w:p>
    <w:p w:rsidR="008C1AD2" w:rsidRDefault="008C1AD2">
      <w:pPr>
        <w:pStyle w:val="ConsPlusNonformat"/>
        <w:jc w:val="both"/>
      </w:pPr>
      <w:r>
        <w:t xml:space="preserve">                     (иностранное государство)</w:t>
      </w:r>
    </w:p>
    <w:p w:rsidR="008C1AD2" w:rsidRDefault="008C1AD2">
      <w:pPr>
        <w:pStyle w:val="ConsPlusNonformat"/>
        <w:jc w:val="both"/>
      </w:pPr>
      <w:r>
        <w:t xml:space="preserve">Федерации   российских   граждан   в   </w:t>
      </w:r>
      <w:proofErr w:type="gramStart"/>
      <w:r>
        <w:t>количестве  _</w:t>
      </w:r>
      <w:proofErr w:type="gramEnd"/>
      <w:r>
        <w:t>__________  человек  по</w:t>
      </w:r>
    </w:p>
    <w:p w:rsidR="008C1AD2" w:rsidRDefault="008C1AD2">
      <w:pPr>
        <w:pStyle w:val="ConsPlusNonformat"/>
        <w:jc w:val="both"/>
      </w:pPr>
      <w:r>
        <w:t>авиабилетам, реализованным до даты приостановления авиасообщения - 00 ч. 00</w:t>
      </w:r>
    </w:p>
    <w:p w:rsidR="008C1AD2" w:rsidRDefault="008C1AD2">
      <w:pPr>
        <w:pStyle w:val="ConsPlusNonformat"/>
        <w:jc w:val="both"/>
      </w:pPr>
      <w:r>
        <w:t>мин. 15 апреля 2021 г., следующих перелетов воздушных судов:</w:t>
      </w:r>
    </w:p>
    <w:p w:rsidR="008C1AD2" w:rsidRDefault="008C1AD2">
      <w:pPr>
        <w:pStyle w:val="ConsPlusNonformat"/>
        <w:jc w:val="both"/>
      </w:pPr>
    </w:p>
    <w:p w:rsidR="008C1AD2" w:rsidRDefault="008C1AD2">
      <w:pPr>
        <w:pStyle w:val="ConsPlusNonformat"/>
        <w:jc w:val="both"/>
      </w:pPr>
      <w:r>
        <w:t xml:space="preserve">    1. ______________ 2021 г. _____________ _____________________________ -</w:t>
      </w:r>
    </w:p>
    <w:p w:rsidR="008C1AD2" w:rsidRDefault="008C1AD2">
      <w:pPr>
        <w:pStyle w:val="ConsPlusNonformat"/>
        <w:jc w:val="both"/>
      </w:pPr>
      <w:r>
        <w:t xml:space="preserve">       (дата </w:t>
      </w:r>
      <w:proofErr w:type="gramStart"/>
      <w:r>
        <w:t xml:space="preserve">рейса)   </w:t>
      </w:r>
      <w:proofErr w:type="gramEnd"/>
      <w:r>
        <w:t xml:space="preserve">        (номер рейса)  (город вылета в Российской</w:t>
      </w:r>
    </w:p>
    <w:p w:rsidR="008C1AD2" w:rsidRDefault="008C1AD2">
      <w:pPr>
        <w:pStyle w:val="ConsPlusNonformat"/>
        <w:jc w:val="both"/>
      </w:pPr>
      <w:r>
        <w:t xml:space="preserve">                                                     Федерации)</w:t>
      </w:r>
    </w:p>
    <w:p w:rsidR="008C1AD2" w:rsidRDefault="008C1AD2">
      <w:pPr>
        <w:pStyle w:val="ConsPlusNonformat"/>
        <w:jc w:val="both"/>
      </w:pPr>
      <w:r>
        <w:t>____________________________ в размере _____________________________ рублей</w:t>
      </w:r>
    </w:p>
    <w:p w:rsidR="008C1AD2" w:rsidRDefault="008C1AD2">
      <w:pPr>
        <w:pStyle w:val="ConsPlusNonformat"/>
        <w:jc w:val="both"/>
      </w:pPr>
      <w:r>
        <w:t xml:space="preserve">(город прилета в иностранном         </w:t>
      </w:r>
      <w:proofErr w:type="gramStart"/>
      <w:r>
        <w:t xml:space="preserve">   (</w:t>
      </w:r>
      <w:proofErr w:type="gramEnd"/>
      <w:r>
        <w:t>сумма числами и прописью)</w:t>
      </w:r>
    </w:p>
    <w:p w:rsidR="008C1AD2" w:rsidRDefault="008C1AD2">
      <w:pPr>
        <w:pStyle w:val="ConsPlusNonformat"/>
        <w:jc w:val="both"/>
      </w:pPr>
      <w:r>
        <w:t xml:space="preserve">        государстве)</w:t>
      </w:r>
    </w:p>
    <w:p w:rsidR="008C1AD2" w:rsidRDefault="008C1AD2">
      <w:pPr>
        <w:pStyle w:val="ConsPlusNonformat"/>
        <w:jc w:val="both"/>
      </w:pPr>
      <w:r>
        <w:t>________________________ копеек (без налога на добавленную стоимость и иных</w:t>
      </w:r>
    </w:p>
    <w:p w:rsidR="008C1AD2" w:rsidRDefault="008C1AD2">
      <w:pPr>
        <w:pStyle w:val="ConsPlusNonformat"/>
        <w:jc w:val="both"/>
      </w:pPr>
      <w:r>
        <w:t xml:space="preserve">     (сумма числом)</w:t>
      </w:r>
    </w:p>
    <w:p w:rsidR="008C1AD2" w:rsidRDefault="008C1AD2">
      <w:pPr>
        <w:pStyle w:val="ConsPlusNonformat"/>
        <w:jc w:val="both"/>
      </w:pPr>
      <w:proofErr w:type="gramStart"/>
      <w:r>
        <w:t>возмещаемых  расходов</w:t>
      </w:r>
      <w:proofErr w:type="gramEnd"/>
      <w:r>
        <w:t>)  в  соответствии с расчетом расходов, приведенном по</w:t>
      </w:r>
    </w:p>
    <w:p w:rsidR="008C1AD2" w:rsidRDefault="008C1AD2">
      <w:pPr>
        <w:pStyle w:val="ConsPlusNonformat"/>
        <w:jc w:val="both"/>
      </w:pPr>
      <w:r>
        <w:t xml:space="preserve">форме согласно </w:t>
      </w:r>
      <w:hyperlink w:anchor="P278" w:history="1">
        <w:r>
          <w:rPr>
            <w:color w:val="0000FF"/>
          </w:rPr>
          <w:t>приложению N 2</w:t>
        </w:r>
      </w:hyperlink>
      <w:r>
        <w:t xml:space="preserve"> к Правилам.</w:t>
      </w:r>
    </w:p>
    <w:p w:rsidR="008C1AD2" w:rsidRDefault="008C1AD2">
      <w:pPr>
        <w:pStyle w:val="ConsPlusNonformat"/>
        <w:jc w:val="both"/>
      </w:pPr>
      <w:r>
        <w:t xml:space="preserve">    2. ______________ 2021 г. _____________ _____________________________ -</w:t>
      </w:r>
    </w:p>
    <w:p w:rsidR="008C1AD2" w:rsidRDefault="008C1AD2">
      <w:pPr>
        <w:pStyle w:val="ConsPlusNonformat"/>
        <w:jc w:val="both"/>
      </w:pPr>
      <w:r>
        <w:t xml:space="preserve">        (дата </w:t>
      </w:r>
      <w:proofErr w:type="gramStart"/>
      <w:r>
        <w:t xml:space="preserve">рейса)   </w:t>
      </w:r>
      <w:proofErr w:type="gramEnd"/>
      <w:r>
        <w:t xml:space="preserve">       (номер рейса)  (город вылета в Российской</w:t>
      </w:r>
    </w:p>
    <w:p w:rsidR="008C1AD2" w:rsidRDefault="008C1AD2">
      <w:pPr>
        <w:pStyle w:val="ConsPlusNonformat"/>
        <w:jc w:val="both"/>
      </w:pPr>
      <w:r>
        <w:t xml:space="preserve">                                                     Федерации)</w:t>
      </w:r>
    </w:p>
    <w:p w:rsidR="008C1AD2" w:rsidRDefault="008C1AD2">
      <w:pPr>
        <w:pStyle w:val="ConsPlusNonformat"/>
        <w:jc w:val="both"/>
      </w:pPr>
      <w:r>
        <w:t>____________________________ в размере _____________________________ рублей</w:t>
      </w:r>
    </w:p>
    <w:p w:rsidR="008C1AD2" w:rsidRDefault="008C1AD2">
      <w:pPr>
        <w:pStyle w:val="ConsPlusNonformat"/>
        <w:jc w:val="both"/>
      </w:pPr>
      <w:r>
        <w:t xml:space="preserve">(город прилета в иностранном         </w:t>
      </w:r>
      <w:proofErr w:type="gramStart"/>
      <w:r>
        <w:t xml:space="preserve">   (</w:t>
      </w:r>
      <w:proofErr w:type="gramEnd"/>
      <w:r>
        <w:t>сумма числами и прописью)</w:t>
      </w:r>
    </w:p>
    <w:p w:rsidR="008C1AD2" w:rsidRDefault="008C1AD2">
      <w:pPr>
        <w:pStyle w:val="ConsPlusNonformat"/>
        <w:jc w:val="both"/>
      </w:pPr>
      <w:r>
        <w:t xml:space="preserve">        государстве)</w:t>
      </w:r>
    </w:p>
    <w:p w:rsidR="008C1AD2" w:rsidRDefault="008C1AD2">
      <w:pPr>
        <w:pStyle w:val="ConsPlusNonformat"/>
        <w:jc w:val="both"/>
      </w:pPr>
      <w:r>
        <w:t>________________________ копеек (без налога на добавленную стоимость и иных</w:t>
      </w:r>
    </w:p>
    <w:p w:rsidR="008C1AD2" w:rsidRDefault="008C1AD2">
      <w:pPr>
        <w:pStyle w:val="ConsPlusNonformat"/>
        <w:jc w:val="both"/>
      </w:pPr>
      <w:r>
        <w:t xml:space="preserve">     (сумма числом)</w:t>
      </w:r>
    </w:p>
    <w:p w:rsidR="008C1AD2" w:rsidRDefault="008C1AD2">
      <w:pPr>
        <w:pStyle w:val="ConsPlusNonformat"/>
        <w:jc w:val="both"/>
      </w:pPr>
      <w:proofErr w:type="gramStart"/>
      <w:r>
        <w:t>возмещаемых  расходов</w:t>
      </w:r>
      <w:proofErr w:type="gramEnd"/>
      <w:r>
        <w:t>)  в  соответствии с расчетом расходов, приведенном по</w:t>
      </w:r>
    </w:p>
    <w:p w:rsidR="008C1AD2" w:rsidRDefault="008C1AD2">
      <w:pPr>
        <w:pStyle w:val="ConsPlusNonformat"/>
        <w:jc w:val="both"/>
      </w:pPr>
      <w:r>
        <w:t xml:space="preserve">форме согласно </w:t>
      </w:r>
      <w:hyperlink w:anchor="P278" w:history="1">
        <w:r>
          <w:rPr>
            <w:color w:val="0000FF"/>
          </w:rPr>
          <w:t>приложению N 2</w:t>
        </w:r>
      </w:hyperlink>
      <w:r>
        <w:t xml:space="preserve"> к Правилам.</w:t>
      </w:r>
    </w:p>
    <w:p w:rsidR="008C1AD2" w:rsidRDefault="008C1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7"/>
        <w:gridCol w:w="2266"/>
        <w:gridCol w:w="2412"/>
        <w:gridCol w:w="2154"/>
      </w:tblGrid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Полное наименование организации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Сокращенное наименование организации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lastRenderedPageBreak/>
              <w:t>Почтовый адрес организации с индексом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Количество оказанных услуг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Наименование должности руководителя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Фамилия, имя, отчество руководителя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37" w:type="dxa"/>
          </w:tcPr>
          <w:p w:rsidR="008C1AD2" w:rsidRDefault="008C1AD2">
            <w:pPr>
              <w:pStyle w:val="ConsPlusNormal"/>
            </w:pPr>
            <w:r>
              <w:t>ОГРН</w:t>
            </w:r>
          </w:p>
        </w:tc>
        <w:tc>
          <w:tcPr>
            <w:tcW w:w="2266" w:type="dxa"/>
          </w:tcPr>
          <w:p w:rsidR="008C1AD2" w:rsidRDefault="008C1AD2">
            <w:pPr>
              <w:pStyle w:val="ConsPlusNormal"/>
            </w:pPr>
          </w:p>
        </w:tc>
        <w:tc>
          <w:tcPr>
            <w:tcW w:w="2412" w:type="dxa"/>
          </w:tcPr>
          <w:p w:rsidR="008C1AD2" w:rsidRDefault="008C1AD2">
            <w:pPr>
              <w:pStyle w:val="ConsPlusNormal"/>
            </w:pPr>
            <w:hyperlink r:id="rId13" w:history="1">
              <w:r>
                <w:rPr>
                  <w:color w:val="0000FF"/>
                </w:rPr>
                <w:t>ОКАТО</w:t>
              </w:r>
            </w:hyperlink>
          </w:p>
        </w:tc>
        <w:tc>
          <w:tcPr>
            <w:tcW w:w="2154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37" w:type="dxa"/>
          </w:tcPr>
          <w:p w:rsidR="008C1AD2" w:rsidRDefault="008C1AD2">
            <w:pPr>
              <w:pStyle w:val="ConsPlusNormal"/>
            </w:pPr>
            <w:r>
              <w:t>ИНН</w:t>
            </w:r>
          </w:p>
        </w:tc>
        <w:tc>
          <w:tcPr>
            <w:tcW w:w="2266" w:type="dxa"/>
          </w:tcPr>
          <w:p w:rsidR="008C1AD2" w:rsidRDefault="008C1AD2">
            <w:pPr>
              <w:pStyle w:val="ConsPlusNormal"/>
            </w:pPr>
          </w:p>
        </w:tc>
        <w:tc>
          <w:tcPr>
            <w:tcW w:w="2412" w:type="dxa"/>
          </w:tcPr>
          <w:p w:rsidR="008C1AD2" w:rsidRDefault="008C1AD2">
            <w:pPr>
              <w:pStyle w:val="ConsPlusNormal"/>
            </w:pPr>
            <w:hyperlink r:id="rId14" w:history="1">
              <w:r>
                <w:rPr>
                  <w:color w:val="0000FF"/>
                </w:rPr>
                <w:t>ОКВЭД</w:t>
              </w:r>
            </w:hyperlink>
          </w:p>
        </w:tc>
        <w:tc>
          <w:tcPr>
            <w:tcW w:w="2154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37" w:type="dxa"/>
          </w:tcPr>
          <w:p w:rsidR="008C1AD2" w:rsidRDefault="008C1AD2">
            <w:pPr>
              <w:pStyle w:val="ConsPlusNormal"/>
            </w:pPr>
            <w:r>
              <w:t>КПП</w:t>
            </w:r>
          </w:p>
        </w:tc>
        <w:tc>
          <w:tcPr>
            <w:tcW w:w="2266" w:type="dxa"/>
          </w:tcPr>
          <w:p w:rsidR="008C1AD2" w:rsidRDefault="008C1AD2">
            <w:pPr>
              <w:pStyle w:val="ConsPlusNormal"/>
            </w:pPr>
          </w:p>
        </w:tc>
        <w:tc>
          <w:tcPr>
            <w:tcW w:w="2412" w:type="dxa"/>
          </w:tcPr>
          <w:p w:rsidR="008C1AD2" w:rsidRDefault="008C1AD2">
            <w:pPr>
              <w:pStyle w:val="ConsPlusNormal"/>
            </w:pPr>
            <w:r>
              <w:t>ОКПО</w:t>
            </w:r>
          </w:p>
        </w:tc>
        <w:tc>
          <w:tcPr>
            <w:tcW w:w="2154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6915" w:type="dxa"/>
            <w:gridSpan w:val="3"/>
          </w:tcPr>
          <w:p w:rsidR="008C1AD2" w:rsidRDefault="008C1AD2">
            <w:pPr>
              <w:pStyle w:val="ConsPlusNormal"/>
            </w:pPr>
            <w:r>
              <w:t>Кодовое обозначение субъекта Российской Федерации</w:t>
            </w:r>
          </w:p>
        </w:tc>
        <w:tc>
          <w:tcPr>
            <w:tcW w:w="2154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6915" w:type="dxa"/>
            <w:gridSpan w:val="3"/>
          </w:tcPr>
          <w:p w:rsidR="008C1AD2" w:rsidRDefault="008C1AD2">
            <w:pPr>
              <w:pStyle w:val="ConsPlusNormal"/>
            </w:pPr>
            <w:r>
              <w:t xml:space="preserve">Код населенного пункта по </w:t>
            </w:r>
            <w:hyperlink r:id="rId15" w:history="1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2154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6915" w:type="dxa"/>
            <w:gridSpan w:val="3"/>
          </w:tcPr>
          <w:p w:rsidR="008C1AD2" w:rsidRDefault="008C1AD2">
            <w:pPr>
              <w:pStyle w:val="ConsPlusNormal"/>
            </w:pPr>
            <w:r>
              <w:t xml:space="preserve">Код по </w:t>
            </w:r>
            <w:hyperlink r:id="rId16" w:history="1">
              <w:r>
                <w:rPr>
                  <w:color w:val="0000FF"/>
                </w:rPr>
                <w:t>ОКОПФ</w:t>
              </w:r>
            </w:hyperlink>
          </w:p>
        </w:tc>
        <w:tc>
          <w:tcPr>
            <w:tcW w:w="2154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9069" w:type="dxa"/>
            <w:gridSpan w:val="4"/>
          </w:tcPr>
          <w:p w:rsidR="008C1AD2" w:rsidRDefault="008C1AD2">
            <w:pPr>
              <w:pStyle w:val="ConsPlusNormal"/>
            </w:pPr>
            <w:r>
              <w:t>Платежные реквизиты организации (для перечисления субсидии):</w:t>
            </w: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Расчетный счет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Корреспондентский счет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БИК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503" w:type="dxa"/>
            <w:gridSpan w:val="2"/>
          </w:tcPr>
          <w:p w:rsidR="008C1AD2" w:rsidRDefault="008C1AD2">
            <w:pPr>
              <w:pStyle w:val="ConsPlusNormal"/>
            </w:pPr>
            <w:r>
              <w:t>Полное наименование и местонахождение банка</w:t>
            </w:r>
          </w:p>
        </w:tc>
        <w:tc>
          <w:tcPr>
            <w:tcW w:w="4566" w:type="dxa"/>
            <w:gridSpan w:val="2"/>
          </w:tcPr>
          <w:p w:rsidR="008C1AD2" w:rsidRDefault="008C1AD2">
            <w:pPr>
              <w:pStyle w:val="ConsPlusNormal"/>
            </w:pP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Подтверждаем согласие на публикацию (размещение) в информационно-телекоммуникационной сети "Интернет" информации об участнике отбора российских организаций воздушного транспорта путем запроса предложений, о подаваемом участником отбора предложении (заявке), а также иной информации об участнике отбора, связанной с соответствующим отбором.</w:t>
            </w:r>
          </w:p>
          <w:p w:rsidR="008C1AD2" w:rsidRDefault="008C1AD2">
            <w:pPr>
              <w:pStyle w:val="ConsPlusNormal"/>
              <w:ind w:firstLine="283"/>
              <w:jc w:val="both"/>
            </w:pPr>
            <w:r>
              <w:t xml:space="preserve">Подтверждаем готовность выполнить условия предоставления субсидии, предусмотренные </w:t>
            </w:r>
            <w:hyperlink w:anchor="P30" w:history="1">
              <w:r>
                <w:rPr>
                  <w:color w:val="0000FF"/>
                </w:rPr>
                <w:t>Правилами</w:t>
              </w:r>
            </w:hyperlink>
            <w:r>
              <w:t xml:space="preserve"> и соглашением о предоставлении субсидии.</w:t>
            </w:r>
          </w:p>
          <w:p w:rsidR="008C1AD2" w:rsidRDefault="008C1AD2">
            <w:pPr>
              <w:pStyle w:val="ConsPlusNormal"/>
              <w:ind w:firstLine="283"/>
              <w:jc w:val="both"/>
            </w:pPr>
            <w:r>
              <w:t xml:space="preserve">Подтверждаем согласие на проведение Федеральным агентством воздушного транспорта и органом государственного финансового контроля проверок соблюдения целей, порядка и условий предоставления субсидий, предусмотренных </w:t>
            </w:r>
            <w:hyperlink w:anchor="P30" w:history="1">
              <w:r>
                <w:rPr>
                  <w:color w:val="0000FF"/>
                </w:rPr>
                <w:t>Правилами</w:t>
              </w:r>
            </w:hyperlink>
            <w:r>
              <w:t xml:space="preserve"> и соглашением о предоставлении субсидии.</w:t>
            </w:r>
          </w:p>
          <w:p w:rsidR="008C1AD2" w:rsidRDefault="008C1AD2">
            <w:pPr>
              <w:pStyle w:val="ConsPlusNormal"/>
              <w:ind w:firstLine="283"/>
              <w:jc w:val="both"/>
            </w:pPr>
            <w:r>
              <w:t xml:space="preserve">Опись документов, предусмотренных </w:t>
            </w:r>
            <w:hyperlink w:anchor="P30" w:history="1">
              <w:r>
                <w:rPr>
                  <w:color w:val="0000FF"/>
                </w:rPr>
                <w:t>Правилами</w:t>
              </w:r>
            </w:hyperlink>
            <w:r>
              <w:t>, прилагается.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Приложение: на __ л. в ед. экз.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340"/>
        <w:gridCol w:w="3118"/>
        <w:gridCol w:w="340"/>
        <w:gridCol w:w="2948"/>
      </w:tblGrid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blPrEx>
          <w:tblBorders>
            <w:insideH w:val="single" w:sz="4" w:space="0" w:color="auto"/>
          </w:tblBorders>
        </w:tblPrEx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(должность)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</w:tblGrid>
      <w:tr w:rsidR="008C1AD2"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М.П. (при наличии)</w:t>
            </w:r>
          </w:p>
          <w:p w:rsidR="008C1AD2" w:rsidRDefault="008C1AD2">
            <w:pPr>
              <w:pStyle w:val="ConsPlusNormal"/>
            </w:pPr>
            <w:r>
              <w:lastRenderedPageBreak/>
              <w:t>"__" ___________ 2021 г.</w:t>
            </w:r>
          </w:p>
        </w:tc>
      </w:tr>
    </w:tbl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  <w:outlineLvl w:val="1"/>
      </w:pPr>
      <w:r>
        <w:t>Приложение N 2</w:t>
      </w:r>
    </w:p>
    <w:p w:rsidR="008C1AD2" w:rsidRDefault="008C1AD2">
      <w:pPr>
        <w:pStyle w:val="ConsPlusNormal"/>
        <w:jc w:val="right"/>
      </w:pPr>
      <w:r>
        <w:t>к Правилам предоставления в 2021 году</w:t>
      </w:r>
    </w:p>
    <w:p w:rsidR="008C1AD2" w:rsidRDefault="008C1AD2">
      <w:pPr>
        <w:pStyle w:val="ConsPlusNormal"/>
        <w:jc w:val="right"/>
      </w:pPr>
      <w:r>
        <w:t>субсидий из федерального бюджета</w:t>
      </w:r>
    </w:p>
    <w:p w:rsidR="008C1AD2" w:rsidRDefault="008C1AD2">
      <w:pPr>
        <w:pStyle w:val="ConsPlusNormal"/>
        <w:jc w:val="right"/>
      </w:pPr>
      <w:r>
        <w:t>российским организациям воздушного</w:t>
      </w:r>
    </w:p>
    <w:p w:rsidR="008C1AD2" w:rsidRDefault="008C1AD2">
      <w:pPr>
        <w:pStyle w:val="ConsPlusNormal"/>
        <w:jc w:val="right"/>
      </w:pPr>
      <w:r>
        <w:t>транспорта на возмещение затрат,</w:t>
      </w:r>
    </w:p>
    <w:p w:rsidR="008C1AD2" w:rsidRDefault="008C1AD2">
      <w:pPr>
        <w:pStyle w:val="ConsPlusNormal"/>
        <w:jc w:val="right"/>
      </w:pPr>
      <w:r>
        <w:t>понесенных при выполнении мероприятий</w:t>
      </w:r>
    </w:p>
    <w:p w:rsidR="008C1AD2" w:rsidRDefault="008C1AD2">
      <w:pPr>
        <w:pStyle w:val="ConsPlusNormal"/>
        <w:jc w:val="right"/>
      </w:pPr>
      <w:r>
        <w:t>по обеспечению вывоза российских</w:t>
      </w:r>
    </w:p>
    <w:p w:rsidR="008C1AD2" w:rsidRDefault="008C1AD2">
      <w:pPr>
        <w:pStyle w:val="ConsPlusNormal"/>
        <w:jc w:val="right"/>
      </w:pPr>
      <w:r>
        <w:t>граждан из Турецкой Республики</w:t>
      </w:r>
    </w:p>
    <w:p w:rsidR="008C1AD2" w:rsidRDefault="008C1AD2">
      <w:pPr>
        <w:pStyle w:val="ConsPlusNormal"/>
        <w:jc w:val="right"/>
      </w:pPr>
      <w:r>
        <w:t>и Объединенной Республики Танзании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</w:pPr>
      <w:r>
        <w:t>(форма)</w:t>
      </w:r>
    </w:p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9"/>
      </w:tblGrid>
      <w:tr w:rsidR="008C1AD2">
        <w:tc>
          <w:tcPr>
            <w:tcW w:w="9089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Организация ____________________________________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bookmarkStart w:id="14" w:name="P278"/>
            <w:bookmarkEnd w:id="14"/>
            <w:r>
              <w:t>Расчет расходов N ________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5"/>
        <w:gridCol w:w="526"/>
        <w:gridCol w:w="3700"/>
      </w:tblGrid>
      <w:tr w:rsidR="008C1AD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Дата международного рейса ___________ 2021 г.</w:t>
            </w:r>
          </w:p>
        </w:tc>
      </w:tr>
      <w:tr w:rsidR="008C1AD2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Номер международного рейса __________</w:t>
            </w:r>
          </w:p>
        </w:tc>
      </w:tr>
      <w:tr w:rsidR="008C1AD2"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Пункт вылета в Российской Федерации</w:t>
            </w:r>
          </w:p>
        </w:tc>
        <w:tc>
          <w:tcPr>
            <w:tcW w:w="42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(аэропорт, город)</w:t>
            </w:r>
          </w:p>
        </w:tc>
      </w:tr>
      <w:tr w:rsidR="008C1AD2">
        <w:tc>
          <w:tcPr>
            <w:tcW w:w="5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Пункт прилета в иностранном государстве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3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(аэропорт, город, государство)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2"/>
        <w:gridCol w:w="1701"/>
        <w:gridCol w:w="4195"/>
        <w:gridCol w:w="1701"/>
      </w:tblGrid>
      <w:tr w:rsidR="008C1AD2">
        <w:tc>
          <w:tcPr>
            <w:tcW w:w="1452" w:type="dxa"/>
          </w:tcPr>
          <w:p w:rsidR="008C1AD2" w:rsidRDefault="008C1AD2">
            <w:pPr>
              <w:pStyle w:val="ConsPlusNormal"/>
              <w:jc w:val="center"/>
            </w:pPr>
            <w:r>
              <w:t>Тип воздушного судна</w:t>
            </w:r>
          </w:p>
        </w:tc>
        <w:tc>
          <w:tcPr>
            <w:tcW w:w="1701" w:type="dxa"/>
          </w:tcPr>
          <w:p w:rsidR="008C1AD2" w:rsidRDefault="008C1AD2">
            <w:pPr>
              <w:pStyle w:val="ConsPlusNormal"/>
              <w:jc w:val="center"/>
            </w:pPr>
            <w:r>
              <w:t>Количество пассажирских мест</w:t>
            </w:r>
          </w:p>
        </w:tc>
        <w:tc>
          <w:tcPr>
            <w:tcW w:w="4195" w:type="dxa"/>
          </w:tcPr>
          <w:p w:rsidR="008C1AD2" w:rsidRDefault="008C1AD2">
            <w:pPr>
              <w:pStyle w:val="ConsPlusNormal"/>
              <w:jc w:val="center"/>
            </w:pPr>
            <w:r>
              <w:t>Количество перевезенных российских граждан, купивших авиабилеты с предоставлением места до даты ввода ограничений в воздушном сообщении, человек</w:t>
            </w:r>
          </w:p>
        </w:tc>
        <w:tc>
          <w:tcPr>
            <w:tcW w:w="1701" w:type="dxa"/>
          </w:tcPr>
          <w:p w:rsidR="008C1AD2" w:rsidRDefault="008C1AD2">
            <w:pPr>
              <w:pStyle w:val="ConsPlusNormal"/>
              <w:jc w:val="center"/>
            </w:pPr>
            <w:r>
              <w:t>Коммерческая загрузка, процентов</w:t>
            </w:r>
          </w:p>
        </w:tc>
      </w:tr>
      <w:tr w:rsidR="008C1AD2">
        <w:tc>
          <w:tcPr>
            <w:tcW w:w="1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7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4195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701" w:type="dxa"/>
          </w:tcPr>
          <w:p w:rsidR="008C1AD2" w:rsidRDefault="008C1AD2">
            <w:pPr>
              <w:pStyle w:val="ConsPlusNormal"/>
            </w:pP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944"/>
        <w:gridCol w:w="567"/>
        <w:gridCol w:w="452"/>
        <w:gridCol w:w="703"/>
        <w:gridCol w:w="794"/>
        <w:gridCol w:w="1531"/>
        <w:gridCol w:w="1361"/>
        <w:gridCol w:w="1134"/>
      </w:tblGrid>
      <w:tr w:rsidR="008C1AD2">
        <w:tc>
          <w:tcPr>
            <w:tcW w:w="566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44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Возмещаемые расходы</w:t>
            </w:r>
          </w:p>
        </w:tc>
        <w:tc>
          <w:tcPr>
            <w:tcW w:w="4047" w:type="dxa"/>
            <w:gridSpan w:val="5"/>
          </w:tcPr>
          <w:p w:rsidR="008C1AD2" w:rsidRDefault="008C1AD2">
            <w:pPr>
              <w:pStyle w:val="ConsPlusNormal"/>
              <w:jc w:val="center"/>
            </w:pPr>
            <w:r>
              <w:t>Подтверждающие документы (банковская выписка о перечислении денежных средств, счет, накладная, акт, реестр, прейскуранты, бухгалтерская справка, ведомость на перечисление заработной платы)</w:t>
            </w:r>
          </w:p>
        </w:tc>
        <w:tc>
          <w:tcPr>
            <w:tcW w:w="1361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 xml:space="preserve">В том числе на рейс (рублей) (без налога на добавленную стоимость и иных </w:t>
            </w:r>
            <w:r>
              <w:lastRenderedPageBreak/>
              <w:t>возмещаемых налогов)</w:t>
            </w:r>
          </w:p>
        </w:tc>
        <w:tc>
          <w:tcPr>
            <w:tcW w:w="1134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lastRenderedPageBreak/>
              <w:t xml:space="preserve">Сумма (рублей) (без налога на добавленную стоимость и иных </w:t>
            </w:r>
            <w:r>
              <w:lastRenderedPageBreak/>
              <w:t>возмещаемых налогов)</w:t>
            </w: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019" w:type="dxa"/>
            <w:gridSpan w:val="2"/>
          </w:tcPr>
          <w:p w:rsidR="008C1AD2" w:rsidRDefault="008C1AD2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703" w:type="dxa"/>
          </w:tcPr>
          <w:p w:rsidR="008C1AD2" w:rsidRDefault="008C1AD2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8C1AD2" w:rsidRDefault="008C1AD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531" w:type="dxa"/>
          </w:tcPr>
          <w:p w:rsidR="008C1AD2" w:rsidRDefault="008C1AD2">
            <w:pPr>
              <w:pStyle w:val="ConsPlusNormal"/>
              <w:jc w:val="center"/>
            </w:pPr>
            <w:r>
              <w:t xml:space="preserve">сумма (рублей) (без </w:t>
            </w:r>
            <w:r>
              <w:lastRenderedPageBreak/>
              <w:t>налога на добавленную стоимость и иных возмещаемых налогов)</w:t>
            </w:r>
          </w:p>
        </w:tc>
        <w:tc>
          <w:tcPr>
            <w:tcW w:w="1361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</w:tcPr>
          <w:p w:rsidR="008C1AD2" w:rsidRDefault="008C1AD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944" w:type="dxa"/>
          </w:tcPr>
          <w:p w:rsidR="008C1AD2" w:rsidRDefault="008C1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19" w:type="dxa"/>
            <w:gridSpan w:val="2"/>
          </w:tcPr>
          <w:p w:rsidR="008C1AD2" w:rsidRDefault="008C1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03" w:type="dxa"/>
          </w:tcPr>
          <w:p w:rsidR="008C1AD2" w:rsidRDefault="008C1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8C1AD2" w:rsidRDefault="008C1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8C1AD2" w:rsidRDefault="008C1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</w:tcPr>
          <w:p w:rsidR="008C1AD2" w:rsidRDefault="008C1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8C1AD2" w:rsidRDefault="008C1AD2">
            <w:pPr>
              <w:pStyle w:val="ConsPlusNormal"/>
              <w:jc w:val="center"/>
            </w:pPr>
            <w:r>
              <w:t>8</w:t>
            </w:r>
          </w:p>
        </w:tc>
      </w:tr>
      <w:tr w:rsidR="008C1AD2">
        <w:tc>
          <w:tcPr>
            <w:tcW w:w="566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44" w:type="dxa"/>
            <w:vMerge w:val="restart"/>
          </w:tcPr>
          <w:p w:rsidR="008C1AD2" w:rsidRDefault="008C1AD2">
            <w:pPr>
              <w:pStyle w:val="ConsPlusNormal"/>
            </w:pPr>
            <w:r>
              <w:t>Обязательные выплаты по оплате труда летного и кабинного персонала без стимулирующих доплат и премий</w:t>
            </w: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44" w:type="dxa"/>
            <w:vMerge w:val="restart"/>
          </w:tcPr>
          <w:p w:rsidR="008C1AD2" w:rsidRDefault="008C1AD2">
            <w:pPr>
              <w:pStyle w:val="ConsPlusNormal"/>
            </w:pPr>
            <w:r>
              <w:t>Авиационное топливо, авиационные горюче-смазочные материалы</w:t>
            </w: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44" w:type="dxa"/>
            <w:vMerge w:val="restart"/>
          </w:tcPr>
          <w:p w:rsidR="008C1AD2" w:rsidRDefault="008C1AD2">
            <w:pPr>
              <w:pStyle w:val="ConsPlusNormal"/>
            </w:pPr>
            <w:r>
              <w:t>Аэронавигационное обеспечение полетов</w:t>
            </w: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44" w:type="dxa"/>
            <w:vMerge w:val="restart"/>
          </w:tcPr>
          <w:p w:rsidR="008C1AD2" w:rsidRDefault="008C1AD2">
            <w:pPr>
              <w:pStyle w:val="ConsPlusNormal"/>
            </w:pPr>
            <w:r>
              <w:t>Аэропортовое, наземное обслуживание, включая стоимость заправки авиационным топливом</w:t>
            </w: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66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944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56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452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03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3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7918" w:type="dxa"/>
            <w:gridSpan w:val="8"/>
          </w:tcPr>
          <w:p w:rsidR="008C1AD2" w:rsidRDefault="008C1AD2">
            <w:pPr>
              <w:pStyle w:val="ConsPlusNormal"/>
              <w:jc w:val="both"/>
            </w:pPr>
            <w:bookmarkStart w:id="15" w:name="P401"/>
            <w:bookmarkEnd w:id="15"/>
            <w:r>
              <w:t>Итого (рублей) без налога на добавленную стоимость и иных возмещаемых налогов</w:t>
            </w:r>
          </w:p>
        </w:tc>
        <w:tc>
          <w:tcPr>
            <w:tcW w:w="1134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66" w:type="dxa"/>
          </w:tcPr>
          <w:p w:rsidR="008C1AD2" w:rsidRDefault="008C1AD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352" w:type="dxa"/>
            <w:gridSpan w:val="7"/>
          </w:tcPr>
          <w:p w:rsidR="008C1AD2" w:rsidRDefault="008C1AD2">
            <w:pPr>
              <w:pStyle w:val="ConsPlusNormal"/>
              <w:jc w:val="both"/>
            </w:pPr>
            <w:r>
              <w:t>Выручка от перевозки пассажиров на международном рейсе</w:t>
            </w:r>
          </w:p>
        </w:tc>
        <w:tc>
          <w:tcPr>
            <w:tcW w:w="1134" w:type="dxa"/>
          </w:tcPr>
          <w:p w:rsidR="008C1AD2" w:rsidRDefault="008C1AD2">
            <w:pPr>
              <w:pStyle w:val="ConsPlusNormal"/>
            </w:pP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494"/>
        <w:gridCol w:w="340"/>
        <w:gridCol w:w="3628"/>
      </w:tblGrid>
      <w:tr w:rsidR="008C1AD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both"/>
            </w:pPr>
            <w:r>
              <w:t>Главный бухгалтер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  <w:tr w:rsidR="008C1AD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blPrEx>
          <w:tblBorders>
            <w:insideH w:val="single" w:sz="4" w:space="0" w:color="auto"/>
          </w:tblBorders>
        </w:tblPrEx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(телефон, адрес электронной почты)</w:t>
            </w:r>
          </w:p>
        </w:tc>
      </w:tr>
    </w:tbl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  <w:outlineLvl w:val="1"/>
      </w:pPr>
      <w:r>
        <w:t>Приложение N 3</w:t>
      </w:r>
    </w:p>
    <w:p w:rsidR="008C1AD2" w:rsidRDefault="008C1AD2">
      <w:pPr>
        <w:pStyle w:val="ConsPlusNormal"/>
        <w:jc w:val="right"/>
      </w:pPr>
      <w:r>
        <w:t>к Правилам предоставления в 2021 году</w:t>
      </w:r>
    </w:p>
    <w:p w:rsidR="008C1AD2" w:rsidRDefault="008C1AD2">
      <w:pPr>
        <w:pStyle w:val="ConsPlusNormal"/>
        <w:jc w:val="right"/>
      </w:pPr>
      <w:r>
        <w:t>субсидий из федерального бюджета</w:t>
      </w:r>
    </w:p>
    <w:p w:rsidR="008C1AD2" w:rsidRDefault="008C1AD2">
      <w:pPr>
        <w:pStyle w:val="ConsPlusNormal"/>
        <w:jc w:val="right"/>
      </w:pPr>
      <w:r>
        <w:t>российским организациям воздушного</w:t>
      </w:r>
    </w:p>
    <w:p w:rsidR="008C1AD2" w:rsidRDefault="008C1AD2">
      <w:pPr>
        <w:pStyle w:val="ConsPlusNormal"/>
        <w:jc w:val="right"/>
      </w:pPr>
      <w:r>
        <w:t>транспорта на возмещение затрат,</w:t>
      </w:r>
    </w:p>
    <w:p w:rsidR="008C1AD2" w:rsidRDefault="008C1AD2">
      <w:pPr>
        <w:pStyle w:val="ConsPlusNormal"/>
        <w:jc w:val="right"/>
      </w:pPr>
      <w:r>
        <w:t>понесенных при выполнении мероприятий</w:t>
      </w:r>
    </w:p>
    <w:p w:rsidR="008C1AD2" w:rsidRDefault="008C1AD2">
      <w:pPr>
        <w:pStyle w:val="ConsPlusNormal"/>
        <w:jc w:val="right"/>
      </w:pPr>
      <w:r>
        <w:t>по обеспечению вывоза российских</w:t>
      </w:r>
    </w:p>
    <w:p w:rsidR="008C1AD2" w:rsidRDefault="008C1AD2">
      <w:pPr>
        <w:pStyle w:val="ConsPlusNormal"/>
        <w:jc w:val="right"/>
      </w:pPr>
      <w:r>
        <w:t>граждан из Турецкой Республики</w:t>
      </w:r>
    </w:p>
    <w:p w:rsidR="008C1AD2" w:rsidRDefault="008C1AD2">
      <w:pPr>
        <w:pStyle w:val="ConsPlusNormal"/>
        <w:jc w:val="right"/>
      </w:pPr>
      <w:r>
        <w:t>и Объединенной Республики Танзании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</w:pPr>
      <w:r>
        <w:t>(форма)</w:t>
      </w:r>
    </w:p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Организация _____________________________________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bookmarkStart w:id="16" w:name="P481"/>
            <w:bookmarkEnd w:id="16"/>
            <w:r>
              <w:t>Реестр вывозимых российских граждан N __________</w:t>
            </w:r>
          </w:p>
        </w:tc>
      </w:tr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Пункт вылета в иностранном государстве ______________</w:t>
            </w:r>
          </w:p>
        </w:tc>
      </w:tr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Пункт прилета в Российской Федерации ______________</w:t>
            </w:r>
          </w:p>
        </w:tc>
      </w:tr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Дата вывоза пассажиров ________ 2021 г. номер рейса ______</w:t>
            </w:r>
          </w:p>
        </w:tc>
      </w:tr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Дата международного рейса ________ 2021 г. номер международного рейса _____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1417"/>
        <w:gridCol w:w="680"/>
        <w:gridCol w:w="907"/>
        <w:gridCol w:w="794"/>
        <w:gridCol w:w="907"/>
        <w:gridCol w:w="794"/>
        <w:gridCol w:w="1001"/>
        <w:gridCol w:w="1001"/>
        <w:gridCol w:w="1001"/>
      </w:tblGrid>
      <w:tr w:rsidR="008C1AD2">
        <w:tc>
          <w:tcPr>
            <w:tcW w:w="525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417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Фамилия, имя, пассажира, отчество (при наличии)</w:t>
            </w:r>
          </w:p>
        </w:tc>
        <w:tc>
          <w:tcPr>
            <w:tcW w:w="680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Дата рождения</w:t>
            </w:r>
          </w:p>
        </w:tc>
        <w:tc>
          <w:tcPr>
            <w:tcW w:w="6405" w:type="dxa"/>
            <w:gridSpan w:val="7"/>
          </w:tcPr>
          <w:p w:rsidR="008C1AD2" w:rsidRDefault="008C1AD2">
            <w:pPr>
              <w:pStyle w:val="ConsPlusNormal"/>
              <w:jc w:val="center"/>
            </w:pPr>
            <w:r>
              <w:t>Документ - основание принятия пассажиров к перевозке</w:t>
            </w:r>
          </w:p>
        </w:tc>
      </w:tr>
      <w:tr w:rsidR="008C1AD2">
        <w:tc>
          <w:tcPr>
            <w:tcW w:w="525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417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701" w:type="dxa"/>
            <w:gridSpan w:val="2"/>
          </w:tcPr>
          <w:p w:rsidR="008C1AD2" w:rsidRDefault="008C1AD2">
            <w:pPr>
              <w:pStyle w:val="ConsPlusNormal"/>
              <w:jc w:val="center"/>
            </w:pPr>
            <w:r>
              <w:t>Авиабилет, приобретенный до даты приостановления авиасообщения</w:t>
            </w:r>
          </w:p>
        </w:tc>
        <w:tc>
          <w:tcPr>
            <w:tcW w:w="1701" w:type="dxa"/>
            <w:gridSpan w:val="2"/>
          </w:tcPr>
          <w:p w:rsidR="008C1AD2" w:rsidRDefault="008C1AD2">
            <w:pPr>
              <w:pStyle w:val="ConsPlusNormal"/>
              <w:jc w:val="center"/>
            </w:pPr>
            <w:r>
              <w:t>Манифест прерванного полета или авиабилет, переоформленный взамен приобретенного до даты приостановления авиасообщения</w:t>
            </w:r>
          </w:p>
        </w:tc>
        <w:tc>
          <w:tcPr>
            <w:tcW w:w="1001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Дата вылета в авиабилете, приобретенном до даты приостановления авиасообщения</w:t>
            </w:r>
          </w:p>
        </w:tc>
        <w:tc>
          <w:tcPr>
            <w:tcW w:w="1001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t>Пункт прилета в авиабилете, приобретенном до даты приостановления авиасоо</w:t>
            </w:r>
            <w:r>
              <w:lastRenderedPageBreak/>
              <w:t>бщения</w:t>
            </w:r>
          </w:p>
        </w:tc>
        <w:tc>
          <w:tcPr>
            <w:tcW w:w="1001" w:type="dxa"/>
            <w:vMerge w:val="restart"/>
          </w:tcPr>
          <w:p w:rsidR="008C1AD2" w:rsidRDefault="008C1AD2">
            <w:pPr>
              <w:pStyle w:val="ConsPlusNormal"/>
              <w:jc w:val="center"/>
            </w:pPr>
            <w:r>
              <w:lastRenderedPageBreak/>
              <w:t>Авиакомпания в авиабилете, приобретенном до даты приостановления авиасообщения</w:t>
            </w:r>
          </w:p>
        </w:tc>
      </w:tr>
      <w:tr w:rsidR="008C1AD2">
        <w:tc>
          <w:tcPr>
            <w:tcW w:w="525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417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680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  <w:jc w:val="center"/>
            </w:pPr>
            <w:r>
              <w:t>дата оформления</w:t>
            </w:r>
          </w:p>
        </w:tc>
        <w:tc>
          <w:tcPr>
            <w:tcW w:w="794" w:type="dxa"/>
          </w:tcPr>
          <w:p w:rsidR="008C1AD2" w:rsidRDefault="008C1AD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</w:tcPr>
          <w:p w:rsidR="008C1AD2" w:rsidRDefault="008C1AD2">
            <w:pPr>
              <w:pStyle w:val="ConsPlusNormal"/>
              <w:jc w:val="center"/>
            </w:pPr>
            <w:r>
              <w:t>дата оформления</w:t>
            </w:r>
          </w:p>
        </w:tc>
        <w:tc>
          <w:tcPr>
            <w:tcW w:w="794" w:type="dxa"/>
          </w:tcPr>
          <w:p w:rsidR="008C1AD2" w:rsidRDefault="008C1AD2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01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001" w:type="dxa"/>
            <w:vMerge/>
          </w:tcPr>
          <w:p w:rsidR="008C1AD2" w:rsidRDefault="008C1AD2">
            <w:pPr>
              <w:spacing w:after="1" w:line="0" w:lineRule="atLeast"/>
            </w:pPr>
          </w:p>
        </w:tc>
        <w:tc>
          <w:tcPr>
            <w:tcW w:w="1001" w:type="dxa"/>
            <w:vMerge/>
          </w:tcPr>
          <w:p w:rsidR="008C1AD2" w:rsidRDefault="008C1AD2">
            <w:pPr>
              <w:spacing w:after="1" w:line="0" w:lineRule="atLeast"/>
            </w:pPr>
          </w:p>
        </w:tc>
      </w:tr>
      <w:tr w:rsidR="008C1AD2">
        <w:tc>
          <w:tcPr>
            <w:tcW w:w="525" w:type="dxa"/>
          </w:tcPr>
          <w:p w:rsidR="008C1AD2" w:rsidRDefault="008C1AD2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8C1AD2" w:rsidRDefault="008C1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8C1AD2" w:rsidRDefault="008C1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8C1AD2" w:rsidRDefault="008C1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</w:tcPr>
          <w:p w:rsidR="008C1AD2" w:rsidRDefault="008C1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8C1AD2" w:rsidRDefault="008C1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</w:tcPr>
          <w:p w:rsidR="008C1AD2" w:rsidRDefault="008C1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1" w:type="dxa"/>
          </w:tcPr>
          <w:p w:rsidR="008C1AD2" w:rsidRDefault="008C1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01" w:type="dxa"/>
          </w:tcPr>
          <w:p w:rsidR="008C1AD2" w:rsidRDefault="008C1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01" w:type="dxa"/>
          </w:tcPr>
          <w:p w:rsidR="008C1AD2" w:rsidRDefault="008C1AD2">
            <w:pPr>
              <w:pStyle w:val="ConsPlusNormal"/>
              <w:jc w:val="center"/>
            </w:pPr>
            <w:r>
              <w:t>10</w:t>
            </w:r>
          </w:p>
        </w:tc>
      </w:tr>
      <w:tr w:rsidR="008C1AD2">
        <w:tc>
          <w:tcPr>
            <w:tcW w:w="525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41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680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25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41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680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25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41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680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525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41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680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907" w:type="dxa"/>
          </w:tcPr>
          <w:p w:rsidR="008C1AD2" w:rsidRDefault="008C1AD2">
            <w:pPr>
              <w:pStyle w:val="ConsPlusNormal"/>
            </w:pPr>
          </w:p>
        </w:tc>
        <w:tc>
          <w:tcPr>
            <w:tcW w:w="79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001" w:type="dxa"/>
          </w:tcPr>
          <w:p w:rsidR="008C1AD2" w:rsidRDefault="008C1AD2">
            <w:pPr>
              <w:pStyle w:val="ConsPlusNormal"/>
            </w:pP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Итого вывезено с предоставлением отдельного пассажирского места из иностранного государства __________________ пассажиров в количестве _____ человек, которые приобрели авиабилеты до даты приостановления авиасообщения - 00 ч. 00 мин. 15 апреля 2021 г.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984"/>
        <w:gridCol w:w="340"/>
        <w:gridCol w:w="4422"/>
      </w:tblGrid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both"/>
            </w:pPr>
            <w:r>
              <w:t>Руководитель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(Ф.И.О.)</w:t>
            </w: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both"/>
            </w:pPr>
            <w:r>
              <w:t>Главный бухгалтер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(Ф.И.О.)</w:t>
            </w: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both"/>
            </w:pPr>
            <w:r>
              <w:t>Исполнитель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  <w:outlineLvl w:val="1"/>
      </w:pPr>
      <w:r>
        <w:t>Приложение N 4</w:t>
      </w:r>
    </w:p>
    <w:p w:rsidR="008C1AD2" w:rsidRDefault="008C1AD2">
      <w:pPr>
        <w:pStyle w:val="ConsPlusNormal"/>
        <w:jc w:val="right"/>
      </w:pPr>
      <w:r>
        <w:t>к Правилам предоставления в 2021 году</w:t>
      </w:r>
    </w:p>
    <w:p w:rsidR="008C1AD2" w:rsidRDefault="008C1AD2">
      <w:pPr>
        <w:pStyle w:val="ConsPlusNormal"/>
        <w:jc w:val="right"/>
      </w:pPr>
      <w:r>
        <w:t>субсидий из федерального бюджета</w:t>
      </w:r>
    </w:p>
    <w:p w:rsidR="008C1AD2" w:rsidRDefault="008C1AD2">
      <w:pPr>
        <w:pStyle w:val="ConsPlusNormal"/>
        <w:jc w:val="right"/>
      </w:pPr>
      <w:r>
        <w:t>российским организациям воздушного</w:t>
      </w:r>
    </w:p>
    <w:p w:rsidR="008C1AD2" w:rsidRDefault="008C1AD2">
      <w:pPr>
        <w:pStyle w:val="ConsPlusNormal"/>
        <w:jc w:val="right"/>
      </w:pPr>
      <w:r>
        <w:t>транспорта на возмещение затрат,</w:t>
      </w:r>
    </w:p>
    <w:p w:rsidR="008C1AD2" w:rsidRDefault="008C1AD2">
      <w:pPr>
        <w:pStyle w:val="ConsPlusNormal"/>
        <w:jc w:val="right"/>
      </w:pPr>
      <w:r>
        <w:t>понесенных при выполнении мероприятий</w:t>
      </w:r>
    </w:p>
    <w:p w:rsidR="008C1AD2" w:rsidRDefault="008C1AD2">
      <w:pPr>
        <w:pStyle w:val="ConsPlusNormal"/>
        <w:jc w:val="right"/>
      </w:pPr>
      <w:r>
        <w:t>по обеспечению вывоза российских</w:t>
      </w:r>
    </w:p>
    <w:p w:rsidR="008C1AD2" w:rsidRDefault="008C1AD2">
      <w:pPr>
        <w:pStyle w:val="ConsPlusNormal"/>
        <w:jc w:val="right"/>
      </w:pPr>
      <w:r>
        <w:t>граждан из Турецкой Республики</w:t>
      </w:r>
    </w:p>
    <w:p w:rsidR="008C1AD2" w:rsidRDefault="008C1AD2">
      <w:pPr>
        <w:pStyle w:val="ConsPlusNormal"/>
        <w:jc w:val="right"/>
      </w:pPr>
      <w:r>
        <w:t>и Объединенной Республики Танзании</w:t>
      </w: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right"/>
      </w:pPr>
      <w:r>
        <w:t>(форма)</w:t>
      </w:r>
    </w:p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bookmarkStart w:id="17" w:name="P604"/>
            <w:bookmarkEnd w:id="17"/>
            <w:r>
              <w:t>ВЫПИСКА</w:t>
            </w:r>
          </w:p>
          <w:p w:rsidR="008C1AD2" w:rsidRDefault="008C1AD2">
            <w:pPr>
              <w:pStyle w:val="ConsPlusNormal"/>
              <w:jc w:val="center"/>
            </w:pPr>
            <w:r>
              <w:t>из плана полетов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560"/>
        <w:gridCol w:w="1191"/>
        <w:gridCol w:w="1134"/>
        <w:gridCol w:w="1349"/>
        <w:gridCol w:w="1361"/>
        <w:gridCol w:w="1330"/>
      </w:tblGrid>
      <w:tr w:rsidR="008C1AD2">
        <w:tc>
          <w:tcPr>
            <w:tcW w:w="1134" w:type="dxa"/>
          </w:tcPr>
          <w:p w:rsidR="008C1AD2" w:rsidRDefault="008C1AD2">
            <w:pPr>
              <w:pStyle w:val="ConsPlusNormal"/>
              <w:jc w:val="center"/>
            </w:pPr>
            <w:r>
              <w:lastRenderedPageBreak/>
              <w:t>Тип воздушного судна</w:t>
            </w:r>
          </w:p>
        </w:tc>
        <w:tc>
          <w:tcPr>
            <w:tcW w:w="1560" w:type="dxa"/>
          </w:tcPr>
          <w:p w:rsidR="008C1AD2" w:rsidRDefault="008C1AD2">
            <w:pPr>
              <w:pStyle w:val="ConsPlusNormal"/>
              <w:jc w:val="center"/>
            </w:pPr>
            <w:r>
              <w:t>Регистрационный номер воздушного судна</w:t>
            </w:r>
          </w:p>
        </w:tc>
        <w:tc>
          <w:tcPr>
            <w:tcW w:w="1191" w:type="dxa"/>
          </w:tcPr>
          <w:p w:rsidR="008C1AD2" w:rsidRDefault="008C1AD2">
            <w:pPr>
              <w:pStyle w:val="ConsPlusNormal"/>
              <w:jc w:val="center"/>
            </w:pPr>
            <w:r>
              <w:t>Оператор (эксплуатант)</w:t>
            </w:r>
          </w:p>
        </w:tc>
        <w:tc>
          <w:tcPr>
            <w:tcW w:w="1134" w:type="dxa"/>
          </w:tcPr>
          <w:p w:rsidR="008C1AD2" w:rsidRDefault="008C1AD2">
            <w:pPr>
              <w:pStyle w:val="ConsPlusNormal"/>
              <w:jc w:val="center"/>
            </w:pPr>
            <w:r>
              <w:t>Аэропорт вылета</w:t>
            </w:r>
          </w:p>
        </w:tc>
        <w:tc>
          <w:tcPr>
            <w:tcW w:w="1349" w:type="dxa"/>
          </w:tcPr>
          <w:p w:rsidR="008C1AD2" w:rsidRDefault="008C1AD2">
            <w:pPr>
              <w:pStyle w:val="ConsPlusNormal"/>
              <w:jc w:val="center"/>
            </w:pPr>
            <w:r>
              <w:t>Дата и время вылета план (факт)</w:t>
            </w:r>
          </w:p>
        </w:tc>
        <w:tc>
          <w:tcPr>
            <w:tcW w:w="1361" w:type="dxa"/>
          </w:tcPr>
          <w:p w:rsidR="008C1AD2" w:rsidRDefault="008C1AD2">
            <w:pPr>
              <w:pStyle w:val="ConsPlusNormal"/>
              <w:jc w:val="center"/>
            </w:pPr>
            <w:r>
              <w:t>Аэропорт назначения</w:t>
            </w:r>
          </w:p>
        </w:tc>
        <w:tc>
          <w:tcPr>
            <w:tcW w:w="1330" w:type="dxa"/>
          </w:tcPr>
          <w:p w:rsidR="008C1AD2" w:rsidRDefault="008C1AD2">
            <w:pPr>
              <w:pStyle w:val="ConsPlusNormal"/>
              <w:jc w:val="center"/>
            </w:pPr>
            <w:r>
              <w:t>Дата и время прилета план (факт)</w:t>
            </w:r>
          </w:p>
        </w:tc>
      </w:tr>
      <w:tr w:rsidR="008C1AD2">
        <w:tc>
          <w:tcPr>
            <w:tcW w:w="113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560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9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134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49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61" w:type="dxa"/>
          </w:tcPr>
          <w:p w:rsidR="008C1AD2" w:rsidRDefault="008C1AD2">
            <w:pPr>
              <w:pStyle w:val="ConsPlusNormal"/>
            </w:pPr>
          </w:p>
        </w:tc>
        <w:tc>
          <w:tcPr>
            <w:tcW w:w="1330" w:type="dxa"/>
          </w:tcPr>
          <w:p w:rsidR="008C1AD2" w:rsidRDefault="008C1AD2">
            <w:pPr>
              <w:pStyle w:val="ConsPlusNormal"/>
            </w:pP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1AD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ind w:firstLine="283"/>
              <w:jc w:val="both"/>
            </w:pPr>
            <w:r>
              <w:t>Должностное лицо</w:t>
            </w:r>
          </w:p>
        </w:tc>
      </w:tr>
      <w:tr w:rsidR="008C1AD2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(наименование структурного подразделения органа обслуживания воздушного движения (управления полетами)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40"/>
        <w:gridCol w:w="2154"/>
        <w:gridCol w:w="340"/>
        <w:gridCol w:w="3515"/>
      </w:tblGrid>
      <w:tr w:rsidR="008C1AD2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Орган обслуживания воздушного движения управления полетами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blPrEx>
          <w:tblBorders>
            <w:insideH w:val="single" w:sz="4" w:space="0" w:color="auto"/>
          </w:tblBorders>
        </w:tblPrEx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</w:tblGrid>
      <w:tr w:rsidR="008C1AD2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М.П. (при наличии)</w:t>
            </w:r>
          </w:p>
          <w:p w:rsidR="008C1AD2" w:rsidRDefault="008C1AD2">
            <w:pPr>
              <w:pStyle w:val="ConsPlusNormal"/>
            </w:pPr>
            <w:r>
              <w:t>"__" ___________ 2021 г.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340"/>
        <w:gridCol w:w="2154"/>
        <w:gridCol w:w="340"/>
        <w:gridCol w:w="3515"/>
      </w:tblGrid>
      <w:tr w:rsidR="008C1AD2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Руководитель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1AD2" w:rsidRDefault="008C1AD2">
            <w:pPr>
              <w:pStyle w:val="ConsPlusNormal"/>
            </w:pPr>
          </w:p>
        </w:tc>
      </w:tr>
      <w:tr w:rsidR="008C1AD2">
        <w:tblPrEx>
          <w:tblBorders>
            <w:insideH w:val="single" w:sz="4" w:space="0" w:color="auto"/>
          </w:tblBorders>
        </w:tblPrEx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8C1AD2" w:rsidRDefault="008C1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</w:tblGrid>
      <w:tr w:rsidR="008C1AD2"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8C1AD2" w:rsidRDefault="008C1AD2">
            <w:pPr>
              <w:pStyle w:val="ConsPlusNormal"/>
            </w:pPr>
            <w:r>
              <w:t>М.П. (при наличии)</w:t>
            </w:r>
          </w:p>
          <w:p w:rsidR="008C1AD2" w:rsidRDefault="008C1AD2">
            <w:pPr>
              <w:pStyle w:val="ConsPlusNormal"/>
            </w:pPr>
            <w:r>
              <w:t>"__" ___________ 2021 г.</w:t>
            </w:r>
          </w:p>
        </w:tc>
      </w:tr>
    </w:tbl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jc w:val="both"/>
      </w:pPr>
    </w:p>
    <w:p w:rsidR="008C1AD2" w:rsidRDefault="008C1A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7A30" w:rsidRDefault="00237A30">
      <w:bookmarkStart w:id="18" w:name="_GoBack"/>
      <w:bookmarkEnd w:id="18"/>
    </w:p>
    <w:sectPr w:rsidR="00237A30" w:rsidSect="00181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AD2"/>
    <w:rsid w:val="00237A30"/>
    <w:rsid w:val="008C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20F34-D6BC-47B7-8B2B-27B448B3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A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C1A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1A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C1A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C1A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C1A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C1A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C1AD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515FD66E3A227B38B13901A2941D76384325C84EAAF152116C7FD2712BF11A3B245168CA07D4A1CD708521DE957DE52203FFU9N5R" TargetMode="External"/><Relationship Id="rId13" Type="http://schemas.openxmlformats.org/officeDocument/2006/relationships/hyperlink" Target="consultantplus://offline/ref=4F515FD66E3A227B38B13901A2941D76394220CE4CA9F152116C7FD2712BF11A29240960C0559BE49A638627C2U9N5R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F515FD66E3A227B38B13901A2941D76394220CD4AA1F152116C7FD2712BF11A29240960C0559BE49A638627C2U9N5R" TargetMode="External"/><Relationship Id="rId12" Type="http://schemas.openxmlformats.org/officeDocument/2006/relationships/hyperlink" Target="consultantplus://offline/ref=4F515FD66E3A227B38B13018A5941D763D4C24C14DA0F152116C7FD2712BF11A3B24516CC15385E59B76D07684C172FA261DFC963827CE75U4N3R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F515FD66E3A227B38B13901A2941D763E4B26CD4AABF152116C7FD2712BF11A29240960C0559BE49A638627C2U9N5R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F515FD66E3A227B38B13901A2941D763E4B24CC41A1F152116C7FD2712BF11A3B24516CC15387E09176D07684C172FA261DFC963827CE75U4N3R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4F515FD66E3A227B38B13901A2941D76394324C940A8F152116C7FD2712BF11A3B24516CC15385E59C76D07684C172FA261DFC963827CE75U4N3R" TargetMode="External"/><Relationship Id="rId15" Type="http://schemas.openxmlformats.org/officeDocument/2006/relationships/hyperlink" Target="consultantplus://offline/ref=4F515FD66E3A227B38B13901A2941D763B4F2FC049A8F152116C7FD2712BF11A29240960C0559BE49A638627C2U9N5R" TargetMode="External"/><Relationship Id="rId10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F515FD66E3A227B38B13901A2941D7639432FCB4AABF152116C7FD2712BF11A3B24516AC858D1B4DC288926C68A7EF93E01FD96U2N7R" TargetMode="External"/><Relationship Id="rId14" Type="http://schemas.openxmlformats.org/officeDocument/2006/relationships/hyperlink" Target="consultantplus://offline/ref=4F515FD66E3A227B38B13901A2941D7639422FCD40ABF152116C7FD2712BF11A29240960C0559BE49A638627C2U9N5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4863</Words>
  <Characters>27722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2021-12-16T17:13:00Z</dcterms:created>
  <dcterms:modified xsi:type="dcterms:W3CDTF">2021-12-16T17:13:00Z</dcterms:modified>
</cp:coreProperties>
</file>