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5A15" w:rsidRDefault="00705A15">
      <w:pPr>
        <w:pStyle w:val="ConsPlusTitlePage"/>
      </w:pPr>
      <w:r>
        <w:t xml:space="preserve">Документ предоставлен </w:t>
      </w:r>
      <w:hyperlink r:id="rId4">
        <w:r>
          <w:rPr>
            <w:color w:val="0000FF"/>
          </w:rPr>
          <w:t>КонсультантПлюс</w:t>
        </w:r>
      </w:hyperlink>
      <w:r>
        <w:br/>
      </w:r>
    </w:p>
    <w:p w:rsidR="00705A15" w:rsidRDefault="00705A15">
      <w:pPr>
        <w:pStyle w:val="ConsPlusNormal"/>
        <w:ind w:firstLine="540"/>
        <w:jc w:val="both"/>
        <w:outlineLvl w:val="0"/>
      </w:pPr>
    </w:p>
    <w:p w:rsidR="00705A15" w:rsidRDefault="00705A15">
      <w:pPr>
        <w:pStyle w:val="ConsPlusTitle"/>
        <w:jc w:val="center"/>
        <w:outlineLvl w:val="0"/>
      </w:pPr>
      <w:r>
        <w:t>ПРАВИТЕЛЬСТВО РОССИЙСКОЙ ФЕДЕРАЦИИ</w:t>
      </w:r>
    </w:p>
    <w:p w:rsidR="00705A15" w:rsidRDefault="00705A15">
      <w:pPr>
        <w:pStyle w:val="ConsPlusTitle"/>
        <w:jc w:val="center"/>
      </w:pPr>
    </w:p>
    <w:p w:rsidR="00705A15" w:rsidRDefault="00705A15">
      <w:pPr>
        <w:pStyle w:val="ConsPlusTitle"/>
        <w:jc w:val="center"/>
      </w:pPr>
      <w:r>
        <w:t>ПОСТАНОВЛЕНИЕ</w:t>
      </w:r>
    </w:p>
    <w:p w:rsidR="00705A15" w:rsidRDefault="00705A15">
      <w:pPr>
        <w:pStyle w:val="ConsPlusTitle"/>
        <w:jc w:val="center"/>
      </w:pPr>
      <w:r>
        <w:t>от 7 августа 2021 г. N 1312</w:t>
      </w:r>
    </w:p>
    <w:p w:rsidR="00705A15" w:rsidRDefault="00705A15">
      <w:pPr>
        <w:pStyle w:val="ConsPlusTitle"/>
        <w:jc w:val="center"/>
      </w:pPr>
    </w:p>
    <w:p w:rsidR="00705A15" w:rsidRDefault="00705A15">
      <w:pPr>
        <w:pStyle w:val="ConsPlusTitle"/>
        <w:jc w:val="center"/>
      </w:pPr>
      <w:r>
        <w:t>ОБ УТВЕРЖДЕНИИ ПРАВИЛ</w:t>
      </w:r>
    </w:p>
    <w:p w:rsidR="00705A15" w:rsidRDefault="00705A15">
      <w:pPr>
        <w:pStyle w:val="ConsPlusTitle"/>
        <w:jc w:val="center"/>
      </w:pPr>
      <w:r>
        <w:t>ПРЕДОСТАВЛЕНИЯ СУБСИДИЙ ИЗ ФЕДЕРАЛЬНОГО БЮДЖЕТА</w:t>
      </w:r>
    </w:p>
    <w:p w:rsidR="00705A15" w:rsidRDefault="00705A15">
      <w:pPr>
        <w:pStyle w:val="ConsPlusTitle"/>
        <w:jc w:val="center"/>
      </w:pPr>
      <w:r>
        <w:t>РОССИЙСКИМ КРЕДИТНЫМ ОРГАНИЗАЦИЯМ НА ВОЗМЕЩЕНИЕ</w:t>
      </w:r>
    </w:p>
    <w:p w:rsidR="00705A15" w:rsidRDefault="00705A15">
      <w:pPr>
        <w:pStyle w:val="ConsPlusTitle"/>
        <w:jc w:val="center"/>
      </w:pPr>
      <w:r>
        <w:t>НЕДОПОЛУЧЕННЫХ ДОХОДОВ ПО КРЕДИТАМ, ВЫДАННЫМ ПОДРЯДНЫМ</w:t>
      </w:r>
    </w:p>
    <w:p w:rsidR="00705A15" w:rsidRDefault="00705A15">
      <w:pPr>
        <w:pStyle w:val="ConsPlusTitle"/>
        <w:jc w:val="center"/>
      </w:pPr>
      <w:r>
        <w:t>ОРГАНИЗАЦИЯМ НА ДОСРОЧНОЕ ИСПОЛНЕНИЕ КОНТРАКТОВ ПО ОБЪЕКТАМ</w:t>
      </w:r>
    </w:p>
    <w:p w:rsidR="00705A15" w:rsidRDefault="00705A15">
      <w:pPr>
        <w:pStyle w:val="ConsPlusTitle"/>
        <w:jc w:val="center"/>
      </w:pPr>
      <w:r>
        <w:t>КАПИТАЛЬНОГО СТРОИТЕЛЬСТВА ПО ЛЬГОТНОЙ СТАВКЕ</w:t>
      </w:r>
    </w:p>
    <w:p w:rsidR="00705A15" w:rsidRDefault="00705A1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05A1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5A15" w:rsidRDefault="00705A1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5A15" w:rsidRDefault="00705A1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5A15" w:rsidRDefault="00705A15">
            <w:pPr>
              <w:pStyle w:val="ConsPlusNormal"/>
              <w:jc w:val="center"/>
            </w:pPr>
            <w:r>
              <w:rPr>
                <w:color w:val="392C69"/>
              </w:rPr>
              <w:t>Список изменяющих документов</w:t>
            </w:r>
          </w:p>
          <w:p w:rsidR="00705A15" w:rsidRDefault="00705A15">
            <w:pPr>
              <w:pStyle w:val="ConsPlusNormal"/>
              <w:jc w:val="center"/>
            </w:pPr>
            <w:r>
              <w:rPr>
                <w:color w:val="392C69"/>
              </w:rPr>
              <w:t xml:space="preserve">(в ред. </w:t>
            </w:r>
            <w:hyperlink r:id="rId5">
              <w:r>
                <w:rPr>
                  <w:color w:val="0000FF"/>
                </w:rPr>
                <w:t>Постановления</w:t>
              </w:r>
            </w:hyperlink>
            <w:r>
              <w:rPr>
                <w:color w:val="392C69"/>
              </w:rPr>
              <w:t xml:space="preserve"> Правительства РФ от 31.08.2023 N 1410)</w:t>
            </w:r>
          </w:p>
        </w:tc>
        <w:tc>
          <w:tcPr>
            <w:tcW w:w="113" w:type="dxa"/>
            <w:tcBorders>
              <w:top w:val="nil"/>
              <w:left w:val="nil"/>
              <w:bottom w:val="nil"/>
              <w:right w:val="nil"/>
            </w:tcBorders>
            <w:shd w:val="clear" w:color="auto" w:fill="F4F3F8"/>
            <w:tcMar>
              <w:top w:w="0" w:type="dxa"/>
              <w:left w:w="0" w:type="dxa"/>
              <w:bottom w:w="0" w:type="dxa"/>
              <w:right w:w="0" w:type="dxa"/>
            </w:tcMar>
          </w:tcPr>
          <w:p w:rsidR="00705A15" w:rsidRDefault="00705A15">
            <w:pPr>
              <w:pStyle w:val="ConsPlusNormal"/>
            </w:pPr>
          </w:p>
        </w:tc>
      </w:tr>
    </w:tbl>
    <w:p w:rsidR="00705A15" w:rsidRDefault="00705A15">
      <w:pPr>
        <w:pStyle w:val="ConsPlusNormal"/>
        <w:ind w:firstLine="540"/>
        <w:jc w:val="both"/>
      </w:pPr>
    </w:p>
    <w:p w:rsidR="00705A15" w:rsidRDefault="00705A15">
      <w:pPr>
        <w:pStyle w:val="ConsPlusNormal"/>
        <w:ind w:firstLine="540"/>
        <w:jc w:val="both"/>
      </w:pPr>
      <w:r>
        <w:t>Правительство Российской Федерации постановляет:</w:t>
      </w:r>
    </w:p>
    <w:p w:rsidR="00705A15" w:rsidRDefault="00705A15">
      <w:pPr>
        <w:pStyle w:val="ConsPlusNormal"/>
        <w:spacing w:before="220"/>
        <w:ind w:firstLine="540"/>
        <w:jc w:val="both"/>
      </w:pPr>
      <w:r>
        <w:t xml:space="preserve">1. Утвердить прилагаемые </w:t>
      </w:r>
      <w:hyperlink w:anchor="P34">
        <w:r>
          <w:rPr>
            <w:color w:val="0000FF"/>
          </w:rPr>
          <w:t>Правила</w:t>
        </w:r>
      </w:hyperlink>
      <w:r>
        <w:t xml:space="preserve"> предоставления субсидий из федерального бюджета российским кредитным организациям на возмещение недополученных доходов по кредитам, выданным подрядным организациям на досрочное исполнение контрактов по объектам капитального строительства по льготной ставке.</w:t>
      </w:r>
    </w:p>
    <w:p w:rsidR="00705A15" w:rsidRDefault="00705A15">
      <w:pPr>
        <w:pStyle w:val="ConsPlusNormal"/>
        <w:jc w:val="both"/>
      </w:pPr>
      <w:r>
        <w:t xml:space="preserve">(в ред. </w:t>
      </w:r>
      <w:hyperlink r:id="rId6">
        <w:r>
          <w:rPr>
            <w:color w:val="0000FF"/>
          </w:rPr>
          <w:t>Постановления</w:t>
        </w:r>
      </w:hyperlink>
      <w:r>
        <w:t xml:space="preserve"> Правительства РФ от 31.08.2023 N 1410)</w:t>
      </w:r>
    </w:p>
    <w:p w:rsidR="00705A15" w:rsidRDefault="00705A15">
      <w:pPr>
        <w:pStyle w:val="ConsPlusNormal"/>
        <w:spacing w:before="220"/>
        <w:ind w:firstLine="540"/>
        <w:jc w:val="both"/>
      </w:pPr>
      <w:r>
        <w:t xml:space="preserve">2. Министерству транспорта Российской Федерации в течение 20 рабочих дней со дня вступления в силу настоящего постановления утвердить </w:t>
      </w:r>
      <w:hyperlink r:id="rId7">
        <w:r>
          <w:rPr>
            <w:color w:val="0000FF"/>
          </w:rPr>
          <w:t>положение</w:t>
        </w:r>
      </w:hyperlink>
      <w:r>
        <w:t xml:space="preserve"> о межведомственной комиссии, предусмотренной </w:t>
      </w:r>
      <w:hyperlink w:anchor="P99">
        <w:r>
          <w:rPr>
            <w:color w:val="0000FF"/>
          </w:rPr>
          <w:t>пунктом 7</w:t>
        </w:r>
      </w:hyperlink>
      <w:r>
        <w:t xml:space="preserve"> Правил, утвержденных настоящим постановлением.</w:t>
      </w:r>
    </w:p>
    <w:p w:rsidR="00705A15" w:rsidRDefault="00705A15">
      <w:pPr>
        <w:pStyle w:val="ConsPlusNormal"/>
        <w:spacing w:before="220"/>
        <w:ind w:firstLine="540"/>
        <w:jc w:val="both"/>
      </w:pPr>
      <w:r>
        <w:t>3. Настоящее постановление вступает в силу со дня его официального опубликования.</w:t>
      </w:r>
    </w:p>
    <w:p w:rsidR="00705A15" w:rsidRDefault="00705A15">
      <w:pPr>
        <w:pStyle w:val="ConsPlusNormal"/>
        <w:ind w:firstLine="540"/>
        <w:jc w:val="both"/>
      </w:pPr>
    </w:p>
    <w:p w:rsidR="00705A15" w:rsidRDefault="00705A15">
      <w:pPr>
        <w:pStyle w:val="ConsPlusNormal"/>
        <w:jc w:val="right"/>
      </w:pPr>
      <w:r>
        <w:t>Председатель Правительства</w:t>
      </w:r>
    </w:p>
    <w:p w:rsidR="00705A15" w:rsidRDefault="00705A15">
      <w:pPr>
        <w:pStyle w:val="ConsPlusNormal"/>
        <w:jc w:val="right"/>
      </w:pPr>
      <w:r>
        <w:t>Российской Федерации</w:t>
      </w:r>
    </w:p>
    <w:p w:rsidR="00705A15" w:rsidRDefault="00705A15">
      <w:pPr>
        <w:pStyle w:val="ConsPlusNormal"/>
        <w:jc w:val="right"/>
      </w:pPr>
      <w:r>
        <w:t>М.МИШУСТИН</w:t>
      </w:r>
    </w:p>
    <w:p w:rsidR="00705A15" w:rsidRDefault="00705A15">
      <w:pPr>
        <w:pStyle w:val="ConsPlusNormal"/>
        <w:ind w:firstLine="540"/>
        <w:jc w:val="both"/>
      </w:pPr>
    </w:p>
    <w:p w:rsidR="00705A15" w:rsidRDefault="00705A15">
      <w:pPr>
        <w:pStyle w:val="ConsPlusNormal"/>
        <w:ind w:firstLine="540"/>
        <w:jc w:val="both"/>
      </w:pPr>
    </w:p>
    <w:p w:rsidR="00705A15" w:rsidRDefault="00705A15">
      <w:pPr>
        <w:pStyle w:val="ConsPlusNormal"/>
        <w:ind w:firstLine="540"/>
        <w:jc w:val="both"/>
      </w:pPr>
    </w:p>
    <w:p w:rsidR="00705A15" w:rsidRDefault="00705A15">
      <w:pPr>
        <w:pStyle w:val="ConsPlusNormal"/>
        <w:ind w:firstLine="540"/>
        <w:jc w:val="both"/>
      </w:pPr>
    </w:p>
    <w:p w:rsidR="00705A15" w:rsidRDefault="00705A15">
      <w:pPr>
        <w:pStyle w:val="ConsPlusNormal"/>
        <w:ind w:firstLine="540"/>
        <w:jc w:val="both"/>
      </w:pPr>
    </w:p>
    <w:p w:rsidR="00705A15" w:rsidRDefault="00705A15">
      <w:pPr>
        <w:pStyle w:val="ConsPlusNormal"/>
        <w:jc w:val="right"/>
        <w:outlineLvl w:val="0"/>
      </w:pPr>
      <w:r>
        <w:t>Утверждены</w:t>
      </w:r>
    </w:p>
    <w:p w:rsidR="00705A15" w:rsidRDefault="00705A15">
      <w:pPr>
        <w:pStyle w:val="ConsPlusNormal"/>
        <w:jc w:val="right"/>
      </w:pPr>
      <w:r>
        <w:t>постановлением Правительства</w:t>
      </w:r>
    </w:p>
    <w:p w:rsidR="00705A15" w:rsidRDefault="00705A15">
      <w:pPr>
        <w:pStyle w:val="ConsPlusNormal"/>
        <w:jc w:val="right"/>
      </w:pPr>
      <w:r>
        <w:t>Российской Федерации</w:t>
      </w:r>
    </w:p>
    <w:p w:rsidR="00705A15" w:rsidRDefault="00705A15">
      <w:pPr>
        <w:pStyle w:val="ConsPlusNormal"/>
        <w:jc w:val="right"/>
      </w:pPr>
      <w:r>
        <w:t>от 7 августа 2021 г. N 1312</w:t>
      </w:r>
    </w:p>
    <w:p w:rsidR="00705A15" w:rsidRDefault="00705A15">
      <w:pPr>
        <w:pStyle w:val="ConsPlusNormal"/>
        <w:jc w:val="right"/>
      </w:pPr>
    </w:p>
    <w:p w:rsidR="00705A15" w:rsidRDefault="00705A15">
      <w:pPr>
        <w:pStyle w:val="ConsPlusTitle"/>
        <w:jc w:val="center"/>
      </w:pPr>
      <w:bookmarkStart w:id="0" w:name="P34"/>
      <w:bookmarkEnd w:id="0"/>
      <w:r>
        <w:t>ПРАВИЛА</w:t>
      </w:r>
    </w:p>
    <w:p w:rsidR="00705A15" w:rsidRDefault="00705A15">
      <w:pPr>
        <w:pStyle w:val="ConsPlusTitle"/>
        <w:jc w:val="center"/>
      </w:pPr>
      <w:r>
        <w:t>ПРЕДОСТАВЛЕНИЯ СУБСИДИЙ ИЗ ФЕДЕРАЛЬНОГО БЮДЖЕТА</w:t>
      </w:r>
    </w:p>
    <w:p w:rsidR="00705A15" w:rsidRDefault="00705A15">
      <w:pPr>
        <w:pStyle w:val="ConsPlusTitle"/>
        <w:jc w:val="center"/>
      </w:pPr>
      <w:r>
        <w:t>РОССИЙСКИМ КРЕДИТНЫМ ОРГАНИЗАЦИЯМ НА ВОЗМЕЩЕНИЕ</w:t>
      </w:r>
    </w:p>
    <w:p w:rsidR="00705A15" w:rsidRDefault="00705A15">
      <w:pPr>
        <w:pStyle w:val="ConsPlusTitle"/>
        <w:jc w:val="center"/>
      </w:pPr>
      <w:r>
        <w:t>НЕДОПОЛУЧЕННЫХ ДОХОДОВ ПО КРЕДИТАМ, ВЫДАННЫМ ПОДРЯДНЫМ</w:t>
      </w:r>
    </w:p>
    <w:p w:rsidR="00705A15" w:rsidRDefault="00705A15">
      <w:pPr>
        <w:pStyle w:val="ConsPlusTitle"/>
        <w:jc w:val="center"/>
      </w:pPr>
      <w:r>
        <w:t>ОРГАНИЗАЦИЯМ НА ДОСРОЧНОЕ ИСПОЛНЕНИЕ КОНТРАКТОВ ПО ОБЪЕКТАМ</w:t>
      </w:r>
    </w:p>
    <w:p w:rsidR="00705A15" w:rsidRDefault="00705A15">
      <w:pPr>
        <w:pStyle w:val="ConsPlusTitle"/>
        <w:jc w:val="center"/>
      </w:pPr>
      <w:r>
        <w:t>КАПИТАЛЬНОГО СТРОИТЕЛЬСТВА ПО ЛЬГОТНОЙ СТАВКЕ</w:t>
      </w:r>
    </w:p>
    <w:p w:rsidR="00705A15" w:rsidRDefault="00705A1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05A1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5A15" w:rsidRDefault="00705A1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5A15" w:rsidRDefault="00705A1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5A15" w:rsidRDefault="00705A15">
            <w:pPr>
              <w:pStyle w:val="ConsPlusNormal"/>
              <w:jc w:val="center"/>
            </w:pPr>
            <w:r>
              <w:rPr>
                <w:color w:val="392C69"/>
              </w:rPr>
              <w:t>Список изменяющих документов</w:t>
            </w:r>
          </w:p>
          <w:p w:rsidR="00705A15" w:rsidRDefault="00705A15">
            <w:pPr>
              <w:pStyle w:val="ConsPlusNormal"/>
              <w:jc w:val="center"/>
            </w:pPr>
            <w:r>
              <w:rPr>
                <w:color w:val="392C69"/>
              </w:rPr>
              <w:lastRenderedPageBreak/>
              <w:t xml:space="preserve">(в ред. </w:t>
            </w:r>
            <w:hyperlink r:id="rId8">
              <w:r>
                <w:rPr>
                  <w:color w:val="0000FF"/>
                </w:rPr>
                <w:t>Постановления</w:t>
              </w:r>
            </w:hyperlink>
            <w:r>
              <w:rPr>
                <w:color w:val="392C69"/>
              </w:rPr>
              <w:t xml:space="preserve"> Правительства РФ от 31.08.2023 N 1410)</w:t>
            </w:r>
          </w:p>
        </w:tc>
        <w:tc>
          <w:tcPr>
            <w:tcW w:w="113" w:type="dxa"/>
            <w:tcBorders>
              <w:top w:val="nil"/>
              <w:left w:val="nil"/>
              <w:bottom w:val="nil"/>
              <w:right w:val="nil"/>
            </w:tcBorders>
            <w:shd w:val="clear" w:color="auto" w:fill="F4F3F8"/>
            <w:tcMar>
              <w:top w:w="0" w:type="dxa"/>
              <w:left w:w="0" w:type="dxa"/>
              <w:bottom w:w="0" w:type="dxa"/>
              <w:right w:w="0" w:type="dxa"/>
            </w:tcMar>
          </w:tcPr>
          <w:p w:rsidR="00705A15" w:rsidRDefault="00705A15">
            <w:pPr>
              <w:pStyle w:val="ConsPlusNormal"/>
            </w:pPr>
          </w:p>
        </w:tc>
      </w:tr>
    </w:tbl>
    <w:p w:rsidR="00705A15" w:rsidRDefault="00705A15">
      <w:pPr>
        <w:pStyle w:val="ConsPlusNormal"/>
        <w:jc w:val="center"/>
      </w:pPr>
    </w:p>
    <w:p w:rsidR="00705A15" w:rsidRDefault="00705A15">
      <w:pPr>
        <w:pStyle w:val="ConsPlusNormal"/>
        <w:ind w:firstLine="540"/>
        <w:jc w:val="both"/>
      </w:pPr>
      <w:bookmarkStart w:id="1" w:name="P43"/>
      <w:bookmarkEnd w:id="1"/>
      <w:r>
        <w:t>1. Настоящие Правила устанавливают цели, условия и порядок предоставления субсидий из федерального бюджета российским кредитным организациям на возмещение недополученных доходов по кредитам, выданным подрядным организациям на досрочное исполнение контрактов по объектам капитального строительства в сфере дорожного хозяйства по льготной ставке (далее - субсидия).</w:t>
      </w:r>
    </w:p>
    <w:p w:rsidR="00705A15" w:rsidRDefault="00705A15">
      <w:pPr>
        <w:pStyle w:val="ConsPlusNormal"/>
        <w:jc w:val="both"/>
      </w:pPr>
      <w:r>
        <w:t xml:space="preserve">(в ред. </w:t>
      </w:r>
      <w:hyperlink r:id="rId9">
        <w:r>
          <w:rPr>
            <w:color w:val="0000FF"/>
          </w:rPr>
          <w:t>Постановления</w:t>
        </w:r>
      </w:hyperlink>
      <w:r>
        <w:t xml:space="preserve"> Правительства РФ от 31.08.2023 N 1410)</w:t>
      </w:r>
    </w:p>
    <w:p w:rsidR="00705A15" w:rsidRDefault="00705A15">
      <w:pPr>
        <w:pStyle w:val="ConsPlusNormal"/>
        <w:spacing w:before="220"/>
        <w:ind w:firstLine="540"/>
        <w:jc w:val="both"/>
      </w:pPr>
      <w:r>
        <w:t>Субсидия предоставляется в целях досрочного исполнения подрядными организациями государственных (муниципальных) контрактов по объектам капитального строительства на автомобильных дорогах общего пользования федерального, регионального и (или) межмуниципального и местного значения, строительство или реконструкция которых осуществляется полностью либо частично с привлечением средств федерального бюджета.</w:t>
      </w:r>
    </w:p>
    <w:p w:rsidR="00705A15" w:rsidRDefault="00705A15">
      <w:pPr>
        <w:pStyle w:val="ConsPlusNormal"/>
        <w:spacing w:before="220"/>
        <w:ind w:firstLine="540"/>
        <w:jc w:val="both"/>
      </w:pPr>
      <w:r>
        <w:t>2. Понятия, используемые в настоящих Правилах, означают следующее:</w:t>
      </w:r>
    </w:p>
    <w:p w:rsidR="00705A15" w:rsidRDefault="00705A15">
      <w:pPr>
        <w:pStyle w:val="ConsPlusNormal"/>
        <w:spacing w:before="220"/>
        <w:ind w:firstLine="540"/>
        <w:jc w:val="both"/>
      </w:pPr>
      <w:r>
        <w:t>"контракт" - государственный (муниципальный) контракт по объектам капитального строительства в сфере дорожного хозяйства, перечисленным (указанным) в государственных программах Российской Федерации, федеральных целевых программах, федеральной адресной инвестиционной программе, ведомственных целевых программах Российской Федерации, государственных программах субъектов Российской Федерации, ведомственных целевых программах субъектов Российской Федерации, адресных инвестиционных программах субъектов Российской Федерации, строительство которых осуществляется полностью либо частично с привлечением средств федерального бюджета;</w:t>
      </w:r>
    </w:p>
    <w:p w:rsidR="00705A15" w:rsidRDefault="00705A15">
      <w:pPr>
        <w:pStyle w:val="ConsPlusNormal"/>
        <w:spacing w:before="220"/>
        <w:ind w:firstLine="540"/>
        <w:jc w:val="both"/>
      </w:pPr>
      <w:r>
        <w:t xml:space="preserve">"уполномоченный банк" - российская кредитная организация, предоставившая кредит подрядной организации на цели, указанные в </w:t>
      </w:r>
      <w:hyperlink w:anchor="P43">
        <w:r>
          <w:rPr>
            <w:color w:val="0000FF"/>
          </w:rPr>
          <w:t>пункте 1</w:t>
        </w:r>
      </w:hyperlink>
      <w:r>
        <w:t xml:space="preserve"> настоящих Правил, по льготной ставке;</w:t>
      </w:r>
    </w:p>
    <w:p w:rsidR="00705A15" w:rsidRDefault="00705A15">
      <w:pPr>
        <w:pStyle w:val="ConsPlusNormal"/>
        <w:spacing w:before="220"/>
        <w:ind w:firstLine="540"/>
        <w:jc w:val="both"/>
      </w:pPr>
      <w:r>
        <w:t xml:space="preserve">"заемщик" - подрядная организация, соответствующая требованиям </w:t>
      </w:r>
      <w:hyperlink w:anchor="P57">
        <w:r>
          <w:rPr>
            <w:color w:val="0000FF"/>
          </w:rPr>
          <w:t>пункта 4</w:t>
        </w:r>
      </w:hyperlink>
      <w:r>
        <w:t xml:space="preserve"> настоящих Правил, которой предоставляется льготный кредит;</w:t>
      </w:r>
    </w:p>
    <w:p w:rsidR="00705A15" w:rsidRDefault="00705A15">
      <w:pPr>
        <w:pStyle w:val="ConsPlusNormal"/>
        <w:spacing w:before="220"/>
        <w:ind w:firstLine="540"/>
        <w:jc w:val="both"/>
      </w:pPr>
      <w:r>
        <w:t>"кредитный договор" - договор (соглашение), по которому уполномоченный банк предоставляет заемщику льготный кредит со сроком погашения до 31 декабря года, следующего за годом его заключения;</w:t>
      </w:r>
    </w:p>
    <w:p w:rsidR="00705A15" w:rsidRDefault="00705A15">
      <w:pPr>
        <w:pStyle w:val="ConsPlusNormal"/>
        <w:jc w:val="both"/>
      </w:pPr>
      <w:r>
        <w:t xml:space="preserve">(в ред. </w:t>
      </w:r>
      <w:hyperlink r:id="rId10">
        <w:r>
          <w:rPr>
            <w:color w:val="0000FF"/>
          </w:rPr>
          <w:t>Постановления</w:t>
        </w:r>
      </w:hyperlink>
      <w:r>
        <w:t xml:space="preserve"> Правительства РФ от 31.08.2023 N 1410)</w:t>
      </w:r>
    </w:p>
    <w:p w:rsidR="00705A15" w:rsidRDefault="00705A15">
      <w:pPr>
        <w:pStyle w:val="ConsPlusNormal"/>
        <w:spacing w:before="220"/>
        <w:ind w:firstLine="540"/>
        <w:jc w:val="both"/>
      </w:pPr>
      <w:r>
        <w:t xml:space="preserve">"льготный кредит" - кредит, выданный уполномоченным банком заемщику по кредитному договору в виде целевых денежных средств в российских рублях по льготной ставке на цели, указанные в </w:t>
      </w:r>
      <w:hyperlink w:anchor="P43">
        <w:r>
          <w:rPr>
            <w:color w:val="0000FF"/>
          </w:rPr>
          <w:t>пункте 1</w:t>
        </w:r>
      </w:hyperlink>
      <w:r>
        <w:t xml:space="preserve"> настоящих Правил, проверка целевого использования которого осуществляется уполномоченным банком согласно кредитному договору в соответствии с законодательством Российской Федерации;</w:t>
      </w:r>
    </w:p>
    <w:p w:rsidR="00705A15" w:rsidRDefault="00705A15">
      <w:pPr>
        <w:pStyle w:val="ConsPlusNormal"/>
        <w:spacing w:before="220"/>
        <w:ind w:firstLine="540"/>
        <w:jc w:val="both"/>
      </w:pPr>
      <w:r>
        <w:t>"льготная ставка" - процентная ставка по кредитному договору, которая составляет не более 3 процентов годовых;</w:t>
      </w:r>
    </w:p>
    <w:p w:rsidR="00705A15" w:rsidRDefault="00705A15">
      <w:pPr>
        <w:pStyle w:val="ConsPlusNormal"/>
        <w:jc w:val="both"/>
      </w:pPr>
      <w:r>
        <w:t xml:space="preserve">(в ред. </w:t>
      </w:r>
      <w:hyperlink r:id="rId11">
        <w:r>
          <w:rPr>
            <w:color w:val="0000FF"/>
          </w:rPr>
          <w:t>Постановления</w:t>
        </w:r>
      </w:hyperlink>
      <w:r>
        <w:t xml:space="preserve"> Правительства РФ от 31.08.2023 N 1410)</w:t>
      </w:r>
    </w:p>
    <w:p w:rsidR="00705A15" w:rsidRDefault="00705A15">
      <w:pPr>
        <w:pStyle w:val="ConsPlusNormal"/>
        <w:spacing w:before="220"/>
        <w:ind w:firstLine="540"/>
        <w:jc w:val="both"/>
      </w:pPr>
      <w:r>
        <w:t>"заказчик" - подведомственное Федеральному дорожному агентству федеральное казенное учреждение, уполномоченное принимать бюджетные обязательства в соответствии с бюджетным законодательством Российской Федерации и являющееся государственным заказчиком контрактов.</w:t>
      </w:r>
    </w:p>
    <w:p w:rsidR="00705A15" w:rsidRDefault="00705A15">
      <w:pPr>
        <w:pStyle w:val="ConsPlusNormal"/>
        <w:spacing w:before="220"/>
        <w:ind w:firstLine="540"/>
        <w:jc w:val="both"/>
      </w:pPr>
      <w:r>
        <w:t xml:space="preserve">3. Субсидии предоставляются в пределах лимитов бюджетных обязательств, доведенных до Федерального дорожного агентства на цели, указанные в </w:t>
      </w:r>
      <w:hyperlink w:anchor="P43">
        <w:r>
          <w:rPr>
            <w:color w:val="0000FF"/>
          </w:rPr>
          <w:t>пункте 1</w:t>
        </w:r>
      </w:hyperlink>
      <w:r>
        <w:t xml:space="preserve"> настоящих Правил (далее - лимиты бюджетных обязательств).</w:t>
      </w:r>
    </w:p>
    <w:p w:rsidR="00705A15" w:rsidRDefault="00705A15">
      <w:pPr>
        <w:pStyle w:val="ConsPlusNormal"/>
        <w:spacing w:before="220"/>
        <w:ind w:firstLine="540"/>
        <w:jc w:val="both"/>
      </w:pPr>
      <w:bookmarkStart w:id="2" w:name="P57"/>
      <w:bookmarkEnd w:id="2"/>
      <w:r>
        <w:lastRenderedPageBreak/>
        <w:t>4. Заемщик должен соответствовать следующим требованиям:</w:t>
      </w:r>
    </w:p>
    <w:p w:rsidR="00705A15" w:rsidRDefault="00705A15">
      <w:pPr>
        <w:pStyle w:val="ConsPlusNormal"/>
        <w:spacing w:before="220"/>
        <w:ind w:firstLine="540"/>
        <w:jc w:val="both"/>
      </w:pPr>
      <w:r>
        <w:t>а) на день заключения кредитного договора:</w:t>
      </w:r>
    </w:p>
    <w:p w:rsidR="00705A15" w:rsidRDefault="00705A15">
      <w:pPr>
        <w:pStyle w:val="ConsPlusNormal"/>
        <w:spacing w:before="220"/>
        <w:ind w:firstLine="540"/>
        <w:jc w:val="both"/>
      </w:pPr>
      <w:r>
        <w:t>заемщик обладает статусом налогового резидента Российской Федерации;</w:t>
      </w:r>
    </w:p>
    <w:p w:rsidR="00705A15" w:rsidRDefault="00705A15">
      <w:pPr>
        <w:pStyle w:val="ConsPlusNormal"/>
        <w:spacing w:before="220"/>
        <w:ind w:firstLine="540"/>
        <w:jc w:val="both"/>
      </w:pPr>
      <w:r>
        <w:t>заемщик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заемщика не введена процедура банкротства, деятельность заемщика не приостановлена в порядке, предусмотренном законодательством Российской Федерации;</w:t>
      </w:r>
    </w:p>
    <w:p w:rsidR="00705A15" w:rsidRDefault="00705A15">
      <w:pPr>
        <w:pStyle w:val="ConsPlusNormal"/>
        <w:spacing w:before="220"/>
        <w:ind w:firstLine="540"/>
        <w:jc w:val="both"/>
      </w:pPr>
      <w:r>
        <w:t>заемщиком заключен контракт;</w:t>
      </w:r>
    </w:p>
    <w:p w:rsidR="00705A15" w:rsidRDefault="00705A15">
      <w:pPr>
        <w:pStyle w:val="ConsPlusNormal"/>
        <w:spacing w:before="220"/>
        <w:ind w:firstLine="540"/>
        <w:jc w:val="both"/>
      </w:pPr>
      <w:r>
        <w:t xml:space="preserve">у заемщика отсутствует просроченная (неурегулированная) задолженность по денежным обязательствам перед Российской Федерацией, указанным в </w:t>
      </w:r>
      <w:hyperlink r:id="rId12">
        <w:r>
          <w:rPr>
            <w:color w:val="0000FF"/>
          </w:rPr>
          <w:t>статье 93.4</w:t>
        </w:r>
      </w:hyperlink>
      <w:r>
        <w:t xml:space="preserve"> Бюджетного кодекса Российской Федерации, а также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w:t>
      </w:r>
    </w:p>
    <w:p w:rsidR="00705A15" w:rsidRDefault="00705A15">
      <w:pPr>
        <w:pStyle w:val="ConsPlusNormal"/>
        <w:spacing w:before="220"/>
        <w:ind w:firstLine="540"/>
        <w:jc w:val="both"/>
      </w:pPr>
      <w:r>
        <w:t>у заемщика отсутствует ограничение на осуществление хозяйственной деятельности;</w:t>
      </w:r>
    </w:p>
    <w:p w:rsidR="00705A15" w:rsidRDefault="00705A15">
      <w:pPr>
        <w:pStyle w:val="ConsPlusNormal"/>
        <w:spacing w:before="220"/>
        <w:ind w:firstLine="540"/>
        <w:jc w:val="both"/>
      </w:pPr>
      <w:r>
        <w:t>б) заемщик самостоятельно принял решение о выборе уполномоченного банка, соответствующего настоящим Правилам, для получения льготного кредита;</w:t>
      </w:r>
    </w:p>
    <w:p w:rsidR="00705A15" w:rsidRDefault="00705A15">
      <w:pPr>
        <w:pStyle w:val="ConsPlusNormal"/>
        <w:spacing w:before="220"/>
        <w:ind w:firstLine="540"/>
        <w:jc w:val="both"/>
      </w:pPr>
      <w:r>
        <w:t>в) заемщик, претендующий на получение льготного кредита, представил в уполномоченный банк документы в соответствии с требованиями уполномоченного банка;</w:t>
      </w:r>
    </w:p>
    <w:p w:rsidR="00705A15" w:rsidRDefault="00705A15">
      <w:pPr>
        <w:pStyle w:val="ConsPlusNormal"/>
        <w:spacing w:before="220"/>
        <w:ind w:firstLine="540"/>
        <w:jc w:val="both"/>
      </w:pPr>
      <w:r>
        <w:t>г) заемщик проверен на соответствие требованиям настоящего пункта уполномоченным банком.</w:t>
      </w:r>
    </w:p>
    <w:p w:rsidR="00705A15" w:rsidRDefault="00705A15">
      <w:pPr>
        <w:pStyle w:val="ConsPlusNormal"/>
        <w:spacing w:before="220"/>
        <w:ind w:firstLine="540"/>
        <w:jc w:val="both"/>
      </w:pPr>
      <w:r>
        <w:t xml:space="preserve">5. Субсидия предоставляется уполномоченным банкам - победителям отбора, проведенного посредством конкурса (далее - отбор), исходя из соответствия критериям отбора, предусмотренным </w:t>
      </w:r>
      <w:hyperlink w:anchor="P68">
        <w:r>
          <w:rPr>
            <w:color w:val="0000FF"/>
          </w:rPr>
          <w:t>пунктом 6</w:t>
        </w:r>
      </w:hyperlink>
      <w:r>
        <w:t xml:space="preserve"> настоящих Правил.</w:t>
      </w:r>
    </w:p>
    <w:p w:rsidR="00705A15" w:rsidRDefault="00705A15">
      <w:pPr>
        <w:pStyle w:val="ConsPlusNormal"/>
        <w:spacing w:before="220"/>
        <w:ind w:firstLine="540"/>
        <w:jc w:val="both"/>
      </w:pPr>
      <w:bookmarkStart w:id="3" w:name="P68"/>
      <w:bookmarkEnd w:id="3"/>
      <w:r>
        <w:t>6. Критериями отбора являются:</w:t>
      </w:r>
    </w:p>
    <w:p w:rsidR="00705A15" w:rsidRDefault="00705A15">
      <w:pPr>
        <w:pStyle w:val="ConsPlusNormal"/>
        <w:spacing w:before="220"/>
        <w:ind w:firstLine="540"/>
        <w:jc w:val="both"/>
      </w:pPr>
      <w:bookmarkStart w:id="4" w:name="P69"/>
      <w:bookmarkEnd w:id="4"/>
      <w:r>
        <w:t>а) наличие у уполномоченного банка одного или нескольких кредитных договоров, соответствующих следующим условиям:</w:t>
      </w:r>
    </w:p>
    <w:p w:rsidR="00705A15" w:rsidRDefault="00705A15">
      <w:pPr>
        <w:pStyle w:val="ConsPlusNormal"/>
        <w:spacing w:before="220"/>
        <w:ind w:firstLine="540"/>
        <w:jc w:val="both"/>
      </w:pPr>
      <w:r>
        <w:t>валютой льготного кредита является российский рубль;</w:t>
      </w:r>
    </w:p>
    <w:p w:rsidR="00705A15" w:rsidRDefault="00705A15">
      <w:pPr>
        <w:pStyle w:val="ConsPlusNormal"/>
        <w:spacing w:before="220"/>
        <w:ind w:firstLine="540"/>
        <w:jc w:val="both"/>
      </w:pPr>
      <w:r>
        <w:t xml:space="preserve">льготный кредит выдан заемщику на цели, указанные в </w:t>
      </w:r>
      <w:hyperlink w:anchor="P43">
        <w:r>
          <w:rPr>
            <w:color w:val="0000FF"/>
          </w:rPr>
          <w:t>пункте 1</w:t>
        </w:r>
      </w:hyperlink>
      <w:r>
        <w:t xml:space="preserve"> настоящих Правил;</w:t>
      </w:r>
    </w:p>
    <w:p w:rsidR="00705A15" w:rsidRDefault="00705A15">
      <w:pPr>
        <w:pStyle w:val="ConsPlusNormal"/>
        <w:spacing w:before="220"/>
        <w:ind w:firstLine="540"/>
        <w:jc w:val="both"/>
      </w:pPr>
      <w:r>
        <w:t>льготный кредит выдан заемщику на исполнение одного контракта либо отдельного этапа работ (этапа объекта) в составе контракта, позволяющего обеспечить техническую готовность отдельного этапа объекта к временной эксплуатации;</w:t>
      </w:r>
    </w:p>
    <w:p w:rsidR="00705A15" w:rsidRDefault="00705A15">
      <w:pPr>
        <w:pStyle w:val="ConsPlusNormal"/>
        <w:spacing w:before="220"/>
        <w:ind w:firstLine="540"/>
        <w:jc w:val="both"/>
      </w:pPr>
      <w:r>
        <w:t>кредитный договор содержит условия о последствиях неисполнения заемщиком обязательств по льготному кредиту, в том числе в случае невыполнения заемщиком своих обязательств по досрочному исполнению контракта либо отдельного этапа работ (этапа объекта) в составе контракта, позволяющего обеспечить техническую готовность отдельного этапа объекта к временной эксплуатации;</w:t>
      </w:r>
    </w:p>
    <w:p w:rsidR="00705A15" w:rsidRDefault="00705A15">
      <w:pPr>
        <w:pStyle w:val="ConsPlusNormal"/>
        <w:spacing w:before="220"/>
        <w:ind w:firstLine="540"/>
        <w:jc w:val="both"/>
      </w:pPr>
      <w:r>
        <w:t>на период предоставления льготного кредита кредитный договор не предусматривает взимания с заемщика комиссий и сборов;</w:t>
      </w:r>
    </w:p>
    <w:p w:rsidR="00705A15" w:rsidRDefault="00705A15">
      <w:pPr>
        <w:pStyle w:val="ConsPlusNormal"/>
        <w:spacing w:before="220"/>
        <w:ind w:firstLine="540"/>
        <w:jc w:val="both"/>
      </w:pPr>
      <w:r>
        <w:lastRenderedPageBreak/>
        <w:t xml:space="preserve">кредитный договор заключен в период с 8 августа 2021 г. по дату окончания проведения отбора, устанавливаемую Федеральным дорожным агентством в соответствии с </w:t>
      </w:r>
      <w:hyperlink w:anchor="P101">
        <w:r>
          <w:rPr>
            <w:color w:val="0000FF"/>
          </w:rPr>
          <w:t>подпунктом "а" пункта 7</w:t>
        </w:r>
      </w:hyperlink>
      <w:r>
        <w:t xml:space="preserve"> настоящих Правил;</w:t>
      </w:r>
    </w:p>
    <w:p w:rsidR="00705A15" w:rsidRDefault="00705A15">
      <w:pPr>
        <w:pStyle w:val="ConsPlusNormal"/>
        <w:jc w:val="both"/>
      </w:pPr>
      <w:r>
        <w:t xml:space="preserve">(в ред. </w:t>
      </w:r>
      <w:hyperlink r:id="rId13">
        <w:r>
          <w:rPr>
            <w:color w:val="0000FF"/>
          </w:rPr>
          <w:t>Постановления</w:t>
        </w:r>
      </w:hyperlink>
      <w:r>
        <w:t xml:space="preserve"> Правительства РФ от 31.08.2023 N 1410)</w:t>
      </w:r>
    </w:p>
    <w:p w:rsidR="00705A15" w:rsidRDefault="00705A15">
      <w:pPr>
        <w:pStyle w:val="ConsPlusNormal"/>
        <w:spacing w:before="220"/>
        <w:ind w:firstLine="540"/>
        <w:jc w:val="both"/>
      </w:pPr>
      <w:r>
        <w:t>условиями кредитного договора предусматривается уточнение суммы льготного кредита в случае изменения цены контракта;</w:t>
      </w:r>
    </w:p>
    <w:p w:rsidR="00705A15" w:rsidRDefault="00705A15">
      <w:pPr>
        <w:pStyle w:val="ConsPlusNormal"/>
        <w:spacing w:before="220"/>
        <w:ind w:firstLine="540"/>
        <w:jc w:val="both"/>
      </w:pPr>
      <w:r>
        <w:t>условиями кредитного договора предусматривается запрет:</w:t>
      </w:r>
    </w:p>
    <w:p w:rsidR="00705A15" w:rsidRDefault="00705A15">
      <w:pPr>
        <w:pStyle w:val="ConsPlusNormal"/>
        <w:spacing w:before="220"/>
        <w:ind w:firstLine="540"/>
        <w:jc w:val="both"/>
      </w:pPr>
      <w:r>
        <w:t>на размещение заемщиком денежных средств, предоставленных в соответствии с кредитным договором, на депозитах, а также в иных финансовых инструментах;</w:t>
      </w:r>
    </w:p>
    <w:p w:rsidR="00705A15" w:rsidRDefault="00705A15">
      <w:pPr>
        <w:pStyle w:val="ConsPlusNormal"/>
        <w:spacing w:before="220"/>
        <w:ind w:firstLine="540"/>
        <w:jc w:val="both"/>
      </w:pPr>
      <w:r>
        <w:t>на взимание с заемщика комиссий и сборов, иных платежей, за исключением платы за пользование лимитом кредитной линии (за резервирование кредитной линии), взимаемой за не использованный заемщиком остаток лимита кредитной линии, платы за досрочное погашение кредита, а также штрафных санкций в случае неисполнения заемщиком условий кредитного договора;</w:t>
      </w:r>
    </w:p>
    <w:p w:rsidR="00705A15" w:rsidRDefault="00705A15">
      <w:pPr>
        <w:pStyle w:val="ConsPlusNormal"/>
        <w:spacing w:before="220"/>
        <w:ind w:firstLine="540"/>
        <w:jc w:val="both"/>
      </w:pPr>
      <w:r>
        <w:t>на увеличение процентной ставки и объемов платежей заемщика по кредитному договору, за исключением штрафных санкций, применяемых в случае неисполнения заемщиком условий кредитного договора;</w:t>
      </w:r>
    </w:p>
    <w:p w:rsidR="00705A15" w:rsidRDefault="00705A15">
      <w:pPr>
        <w:pStyle w:val="ConsPlusNormal"/>
        <w:spacing w:before="220"/>
        <w:ind w:firstLine="540"/>
        <w:jc w:val="both"/>
      </w:pPr>
      <w:r>
        <w:t xml:space="preserve">в кредитном договоре содержится обязательство заемщика использовать денежные средства, предоставленные в соответствии с кредитным договором, исключительно в целях досрочного исполнения контракта, имея в виду обеспечение технической готовности объекта капитального строительства к временной эксплуатации в целях осуществления перевозки грузов и (или) пассажиров в соответствии с требованиями </w:t>
      </w:r>
      <w:hyperlink r:id="rId14">
        <w:r>
          <w:rPr>
            <w:color w:val="0000FF"/>
          </w:rPr>
          <w:t>постановления</w:t>
        </w:r>
      </w:hyperlink>
      <w:r>
        <w:t xml:space="preserve"> Правительства Российской Федерации от 23 января 2021 г. N 35 "Об утверждении требований к техническому состоянию линейного объекта инфраструктуры, допускаемого к временной эксплуатации, Правил подтверждения технической готовности линейного объекта инфраструктуры к временной эксплуатации, Правил осуществления временной эксплуатации и технического обслуживания линейного объекта инфраструктуры" в год предоставления льготных кредитов и субсидии;</w:t>
      </w:r>
    </w:p>
    <w:p w:rsidR="00705A15" w:rsidRDefault="00705A15">
      <w:pPr>
        <w:pStyle w:val="ConsPlusNormal"/>
        <w:spacing w:before="220"/>
        <w:ind w:firstLine="540"/>
        <w:jc w:val="both"/>
      </w:pPr>
      <w:r>
        <w:t>срок действия кредитного договора не превышает срок финансирования контракта за счет бюджетных ассигнований;</w:t>
      </w:r>
    </w:p>
    <w:p w:rsidR="00705A15" w:rsidRDefault="00705A15">
      <w:pPr>
        <w:pStyle w:val="ConsPlusNormal"/>
        <w:jc w:val="both"/>
      </w:pPr>
      <w:r>
        <w:t xml:space="preserve">(абзац введен </w:t>
      </w:r>
      <w:hyperlink r:id="rId15">
        <w:r>
          <w:rPr>
            <w:color w:val="0000FF"/>
          </w:rPr>
          <w:t>Постановлением</w:t>
        </w:r>
      </w:hyperlink>
      <w:r>
        <w:t xml:space="preserve"> Правительства РФ от 31.08.2023 N 1410)</w:t>
      </w:r>
    </w:p>
    <w:p w:rsidR="00705A15" w:rsidRDefault="00705A15">
      <w:pPr>
        <w:pStyle w:val="ConsPlusNormal"/>
        <w:spacing w:before="220"/>
        <w:ind w:firstLine="540"/>
        <w:jc w:val="both"/>
      </w:pPr>
      <w:bookmarkStart w:id="5" w:name="P85"/>
      <w:bookmarkEnd w:id="5"/>
      <w:r>
        <w:t>б) уполномоченный банк на 1-е число месяца, предшествующего месяцу подачи заявки на участие в отборе (далее - заявка), соответствует следующим требованиям:</w:t>
      </w:r>
    </w:p>
    <w:p w:rsidR="00705A15" w:rsidRDefault="00705A15">
      <w:pPr>
        <w:pStyle w:val="ConsPlusNormal"/>
        <w:spacing w:before="220"/>
        <w:ind w:firstLine="540"/>
        <w:jc w:val="both"/>
      </w:pPr>
      <w:r>
        <w:t>уполномоченный банк осуществляет свою деятельность с учетом реорганизаций в течение не менее 5 лет;</w:t>
      </w:r>
    </w:p>
    <w:p w:rsidR="00705A15" w:rsidRDefault="00705A15">
      <w:pPr>
        <w:pStyle w:val="ConsPlusNormal"/>
        <w:spacing w:before="220"/>
        <w:ind w:firstLine="540"/>
        <w:jc w:val="both"/>
      </w:pPr>
      <w:r>
        <w:t>уполномоченный банк обладает собственными средствами (капиталом);</w:t>
      </w:r>
    </w:p>
    <w:p w:rsidR="00705A15" w:rsidRDefault="00705A15">
      <w:pPr>
        <w:pStyle w:val="ConsPlusNormal"/>
        <w:spacing w:before="220"/>
        <w:ind w:firstLine="540"/>
        <w:jc w:val="both"/>
      </w:pPr>
      <w:bookmarkStart w:id="6" w:name="P88"/>
      <w:bookmarkEnd w:id="6"/>
      <w:r>
        <w:t>уполномоченный банк имеет статус резидента Российской Федерации и зарегистрирован в качестве юридического лица на территории Российской Федерации;</w:t>
      </w:r>
    </w:p>
    <w:p w:rsidR="00705A15" w:rsidRDefault="00705A15">
      <w:pPr>
        <w:pStyle w:val="ConsPlusNormal"/>
        <w:spacing w:before="220"/>
        <w:ind w:firstLine="540"/>
        <w:jc w:val="both"/>
      </w:pPr>
      <w:bookmarkStart w:id="7" w:name="P89"/>
      <w:bookmarkEnd w:id="7"/>
      <w:r>
        <w:t>у уполномоченного банка имеется базовая или универсальная лицензия на осуществление банковских операций, выданная Центральным банком Российской Федерации;</w:t>
      </w:r>
    </w:p>
    <w:p w:rsidR="00705A15" w:rsidRDefault="00705A15">
      <w:pPr>
        <w:pStyle w:val="ConsPlusNormal"/>
        <w:jc w:val="both"/>
      </w:pPr>
      <w:r>
        <w:t xml:space="preserve">(пп. "б" в ред. </w:t>
      </w:r>
      <w:hyperlink r:id="rId16">
        <w:r>
          <w:rPr>
            <w:color w:val="0000FF"/>
          </w:rPr>
          <w:t>Постановления</w:t>
        </w:r>
      </w:hyperlink>
      <w:r>
        <w:t xml:space="preserve"> Правительства РФ от 31.08.2023 N 1410)</w:t>
      </w:r>
    </w:p>
    <w:p w:rsidR="00705A15" w:rsidRDefault="00705A15">
      <w:pPr>
        <w:pStyle w:val="ConsPlusNormal"/>
        <w:spacing w:before="220"/>
        <w:ind w:firstLine="540"/>
        <w:jc w:val="both"/>
      </w:pPr>
      <w:bookmarkStart w:id="8" w:name="P91"/>
      <w:bookmarkEnd w:id="8"/>
      <w:r>
        <w:t>в) уполномоченный банк на дату подачи заявки и на дату подачи заявления на предоставление субсидии соответствует следующим требованиям:</w:t>
      </w:r>
    </w:p>
    <w:p w:rsidR="00705A15" w:rsidRDefault="00705A15">
      <w:pPr>
        <w:pStyle w:val="ConsPlusNormal"/>
        <w:spacing w:before="220"/>
        <w:ind w:firstLine="540"/>
        <w:jc w:val="both"/>
      </w:pPr>
      <w:r>
        <w:lastRenderedPageBreak/>
        <w:t>у уполномоченного банка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705A15" w:rsidRDefault="00705A15">
      <w:pPr>
        <w:pStyle w:val="ConsPlusNormal"/>
        <w:spacing w:before="220"/>
        <w:ind w:firstLine="540"/>
        <w:jc w:val="both"/>
      </w:pPr>
      <w:r>
        <w:t>у уполномоченного банка отсутствует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и иная просроченная (неурегулированная) задолженность по денежным обязательствам перед Российской Федерацией;</w:t>
      </w:r>
    </w:p>
    <w:p w:rsidR="00705A15" w:rsidRDefault="00705A15">
      <w:pPr>
        <w:pStyle w:val="ConsPlusNormal"/>
        <w:spacing w:before="220"/>
        <w:ind w:firstLine="540"/>
        <w:jc w:val="both"/>
      </w:pPr>
      <w:r>
        <w:t>уполномоченный банк не находится в процессе реорганизации (за исключением реорганизации в форме присоединения к другому уполномоченному банку) или ликвидации, в отношении его не введена процедура банкротства, его деятельность не приостановлена в порядке, предусмотренном законодательством Российской Федерации;</w:t>
      </w:r>
    </w:p>
    <w:p w:rsidR="00705A15" w:rsidRDefault="00705A15">
      <w:pPr>
        <w:pStyle w:val="ConsPlusNormal"/>
        <w:spacing w:before="220"/>
        <w:ind w:firstLine="540"/>
        <w:jc w:val="both"/>
      </w:pPr>
      <w:r>
        <w:t xml:space="preserve">уполномоченный банк не получает средства из федерального бюджета на основании иных нормативных правовых актов Российской Федерации на цели, указанные в </w:t>
      </w:r>
      <w:hyperlink w:anchor="P43">
        <w:r>
          <w:rPr>
            <w:color w:val="0000FF"/>
          </w:rPr>
          <w:t>пункте 1</w:t>
        </w:r>
      </w:hyperlink>
      <w:r>
        <w:t xml:space="preserve"> настоящих Правил;</w:t>
      </w:r>
    </w:p>
    <w:p w:rsidR="00705A15" w:rsidRDefault="00705A15">
      <w:pPr>
        <w:pStyle w:val="ConsPlusNormal"/>
        <w:spacing w:before="220"/>
        <w:ind w:firstLine="540"/>
        <w:jc w:val="both"/>
      </w:pPr>
      <w: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уполномоченного банка;</w:t>
      </w:r>
    </w:p>
    <w:p w:rsidR="00705A15" w:rsidRDefault="00705A15">
      <w:pPr>
        <w:pStyle w:val="ConsPlusNormal"/>
        <w:spacing w:before="220"/>
        <w:ind w:firstLine="540"/>
        <w:jc w:val="both"/>
      </w:pPr>
      <w:r>
        <w:t xml:space="preserve">уполномоченный банк не является иностранным юридическим лицом, местом регистрации которого является государство или территория, включенные в утверждаемый Министерством финансов Российской Федерации </w:t>
      </w:r>
      <w:hyperlink r:id="rId17">
        <w:r>
          <w:rPr>
            <w:color w:val="0000FF"/>
          </w:rPr>
          <w:t>перечень</w:t>
        </w:r>
      </w:hyperlink>
      <w:r>
        <w:t xml:space="preserve">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w:t>
      </w:r>
    </w:p>
    <w:p w:rsidR="00705A15" w:rsidRDefault="00705A15">
      <w:pPr>
        <w:pStyle w:val="ConsPlusNormal"/>
        <w:jc w:val="both"/>
      </w:pPr>
      <w:r>
        <w:t xml:space="preserve">(пп. "в" введен </w:t>
      </w:r>
      <w:hyperlink r:id="rId18">
        <w:r>
          <w:rPr>
            <w:color w:val="0000FF"/>
          </w:rPr>
          <w:t>Постановлением</w:t>
        </w:r>
      </w:hyperlink>
      <w:r>
        <w:t xml:space="preserve"> Правительства РФ от 31.08.2023 N 1410)</w:t>
      </w:r>
    </w:p>
    <w:p w:rsidR="00705A15" w:rsidRDefault="00705A15">
      <w:pPr>
        <w:pStyle w:val="ConsPlusNormal"/>
        <w:spacing w:before="220"/>
        <w:ind w:firstLine="540"/>
        <w:jc w:val="both"/>
      </w:pPr>
      <w:bookmarkStart w:id="9" w:name="P99"/>
      <w:bookmarkEnd w:id="9"/>
      <w:r>
        <w:t>7. После вступления в силу положения о межведомственной комиссии, создаваемой в целях принятия решений о возмещении российским кредитным организациям недополученных доходов по кредитам, выданным подрядным организациям на досрочное исполнение контрактов по объектам капитального строительства по льготной ставке (далее - межведомственная комиссия), включающего порядок принятия межведомственной комиссией решений, Федеральное дорожное агентство размещает информацию о проведении отбора на едином портале бюджетной системы Российской Федерации http://budget.gov.ru в информационно-телекоммуникационной сети "Интернет" (далее соответственно - единый портал, сеть "Интернет") с указанием:</w:t>
      </w:r>
    </w:p>
    <w:p w:rsidR="00705A15" w:rsidRDefault="00705A15">
      <w:pPr>
        <w:pStyle w:val="ConsPlusNormal"/>
        <w:jc w:val="both"/>
      </w:pPr>
      <w:r>
        <w:t xml:space="preserve">(в ред. </w:t>
      </w:r>
      <w:hyperlink r:id="rId19">
        <w:r>
          <w:rPr>
            <w:color w:val="0000FF"/>
          </w:rPr>
          <w:t>Постановления</w:t>
        </w:r>
      </w:hyperlink>
      <w:r>
        <w:t xml:space="preserve"> Правительства РФ от 31.08.2023 N 1410)</w:t>
      </w:r>
    </w:p>
    <w:p w:rsidR="00705A15" w:rsidRDefault="00705A15">
      <w:pPr>
        <w:pStyle w:val="ConsPlusNormal"/>
        <w:spacing w:before="220"/>
        <w:ind w:firstLine="540"/>
        <w:jc w:val="both"/>
      </w:pPr>
      <w:bookmarkStart w:id="10" w:name="P101"/>
      <w:bookmarkEnd w:id="10"/>
      <w:r>
        <w:t>а) срока проведения отбора, даты начала подачи и даты окончания приема заявок, которая не может быть ранее 30-го календарного дня, следующего за днем размещения информации о проведении отбора;</w:t>
      </w:r>
    </w:p>
    <w:p w:rsidR="00705A15" w:rsidRDefault="00705A15">
      <w:pPr>
        <w:pStyle w:val="ConsPlusNormal"/>
        <w:jc w:val="both"/>
      </w:pPr>
      <w:r>
        <w:t xml:space="preserve">(пп. "а" в ред. </w:t>
      </w:r>
      <w:hyperlink r:id="rId20">
        <w:r>
          <w:rPr>
            <w:color w:val="0000FF"/>
          </w:rPr>
          <w:t>Постановления</w:t>
        </w:r>
      </w:hyperlink>
      <w:r>
        <w:t xml:space="preserve"> Правительства РФ от 31.08.2023 N 1410)</w:t>
      </w:r>
    </w:p>
    <w:p w:rsidR="00705A15" w:rsidRDefault="00705A15">
      <w:pPr>
        <w:pStyle w:val="ConsPlusNormal"/>
        <w:spacing w:before="220"/>
        <w:ind w:firstLine="540"/>
        <w:jc w:val="both"/>
      </w:pPr>
      <w:r>
        <w:t>б) наименования, места нахождения, почтового адреса, адреса электронной почты Федерального дорожного агентства как получателя бюджетных средств;</w:t>
      </w:r>
    </w:p>
    <w:p w:rsidR="00705A15" w:rsidRDefault="00705A15">
      <w:pPr>
        <w:pStyle w:val="ConsPlusNormal"/>
        <w:spacing w:before="220"/>
        <w:ind w:firstLine="540"/>
        <w:jc w:val="both"/>
      </w:pPr>
      <w:r>
        <w:t xml:space="preserve">в) результатов предоставления субсидии в соответствии с </w:t>
      </w:r>
      <w:hyperlink w:anchor="P158">
        <w:r>
          <w:rPr>
            <w:color w:val="0000FF"/>
          </w:rPr>
          <w:t>пунктом 19</w:t>
        </w:r>
      </w:hyperlink>
      <w:r>
        <w:t xml:space="preserve"> настоящих Правил;</w:t>
      </w:r>
    </w:p>
    <w:p w:rsidR="00705A15" w:rsidRDefault="00705A15">
      <w:pPr>
        <w:pStyle w:val="ConsPlusNormal"/>
        <w:spacing w:before="220"/>
        <w:ind w:firstLine="540"/>
        <w:jc w:val="both"/>
      </w:pPr>
      <w:r>
        <w:t>г) доменного имени и (или) указателей страниц сайта государственной интегрированной информационной системы управления общественными финансами "Электронный бюджет" в сети "Интернет", на котором обеспечивается проведение отбора;</w:t>
      </w:r>
    </w:p>
    <w:p w:rsidR="00705A15" w:rsidRDefault="00705A15">
      <w:pPr>
        <w:pStyle w:val="ConsPlusNormal"/>
        <w:jc w:val="both"/>
      </w:pPr>
      <w:r>
        <w:t xml:space="preserve">(пп. "г" в ред. </w:t>
      </w:r>
      <w:hyperlink r:id="rId21">
        <w:r>
          <w:rPr>
            <w:color w:val="0000FF"/>
          </w:rPr>
          <w:t>Постановления</w:t>
        </w:r>
      </w:hyperlink>
      <w:r>
        <w:t xml:space="preserve"> Правительства РФ от 31.08.2023 N 1410)</w:t>
      </w:r>
    </w:p>
    <w:p w:rsidR="00705A15" w:rsidRDefault="00705A15">
      <w:pPr>
        <w:pStyle w:val="ConsPlusNormal"/>
        <w:spacing w:before="220"/>
        <w:ind w:firstLine="540"/>
        <w:jc w:val="both"/>
      </w:pPr>
      <w:r>
        <w:lastRenderedPageBreak/>
        <w:t xml:space="preserve">д) требований к участникам отбора в соответствии с </w:t>
      </w:r>
      <w:hyperlink w:anchor="P69">
        <w:r>
          <w:rPr>
            <w:color w:val="0000FF"/>
          </w:rPr>
          <w:t>подпунктами "а"</w:t>
        </w:r>
      </w:hyperlink>
      <w:r>
        <w:t xml:space="preserve"> и </w:t>
      </w:r>
      <w:hyperlink w:anchor="P85">
        <w:r>
          <w:rPr>
            <w:color w:val="0000FF"/>
          </w:rPr>
          <w:t>"б" пункта 6</w:t>
        </w:r>
      </w:hyperlink>
      <w:r>
        <w:t xml:space="preserve"> настоящих Правил;</w:t>
      </w:r>
    </w:p>
    <w:p w:rsidR="00705A15" w:rsidRDefault="00705A15">
      <w:pPr>
        <w:pStyle w:val="ConsPlusNormal"/>
        <w:spacing w:before="220"/>
        <w:ind w:firstLine="540"/>
        <w:jc w:val="both"/>
      </w:pPr>
      <w:r>
        <w:t xml:space="preserve">е) порядка подачи заявок участниками отбора и требований, предъявляемых к форме и содержанию заявок, в соответствии с </w:t>
      </w:r>
      <w:hyperlink w:anchor="P115">
        <w:r>
          <w:rPr>
            <w:color w:val="0000FF"/>
          </w:rPr>
          <w:t>пунктом 8</w:t>
        </w:r>
      </w:hyperlink>
      <w:r>
        <w:t xml:space="preserve"> настоящих Правил;</w:t>
      </w:r>
    </w:p>
    <w:p w:rsidR="00705A15" w:rsidRDefault="00705A15">
      <w:pPr>
        <w:pStyle w:val="ConsPlusNormal"/>
        <w:spacing w:before="220"/>
        <w:ind w:firstLine="540"/>
        <w:jc w:val="both"/>
      </w:pPr>
      <w:r>
        <w:t>ж) порядка отзыва заявок, а также порядка возврата заявок и порядка внесения изменений в заявления участников отбора на предоставление субсидии;</w:t>
      </w:r>
    </w:p>
    <w:p w:rsidR="00705A15" w:rsidRDefault="00705A15">
      <w:pPr>
        <w:pStyle w:val="ConsPlusNormal"/>
        <w:spacing w:before="220"/>
        <w:ind w:firstLine="540"/>
        <w:jc w:val="both"/>
      </w:pPr>
      <w:r>
        <w:t xml:space="preserve">з) правил рассмотрения и оценки заявок в соответствии с </w:t>
      </w:r>
      <w:hyperlink w:anchor="P126">
        <w:r>
          <w:rPr>
            <w:color w:val="0000FF"/>
          </w:rPr>
          <w:t>пунктами 11</w:t>
        </w:r>
      </w:hyperlink>
      <w:r>
        <w:t xml:space="preserve"> - </w:t>
      </w:r>
      <w:hyperlink w:anchor="P149">
        <w:r>
          <w:rPr>
            <w:color w:val="0000FF"/>
          </w:rPr>
          <w:t>18</w:t>
        </w:r>
      </w:hyperlink>
      <w:r>
        <w:t xml:space="preserve"> настоящих Правил;</w:t>
      </w:r>
    </w:p>
    <w:p w:rsidR="00705A15" w:rsidRDefault="00705A15">
      <w:pPr>
        <w:pStyle w:val="ConsPlusNormal"/>
        <w:spacing w:before="220"/>
        <w:ind w:firstLine="540"/>
        <w:jc w:val="both"/>
      </w:pPr>
      <w:r>
        <w:t>и) порядка разъяснения положений объявления о проведении отбора (Федеральное дорожное агентство представляет такое разъяснение в течение 3 рабочих дней со дня поступления соответствующего запроса);</w:t>
      </w:r>
    </w:p>
    <w:p w:rsidR="00705A15" w:rsidRDefault="00705A15">
      <w:pPr>
        <w:pStyle w:val="ConsPlusNormal"/>
        <w:spacing w:before="220"/>
        <w:ind w:firstLine="540"/>
        <w:jc w:val="both"/>
      </w:pPr>
      <w:r>
        <w:t xml:space="preserve">к) срока, в течение которого победитель отбора должен подписать соглашение, заключаемое с Федеральным дорожным агентством по типовой форме, установленной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 (далее - соглашение) в соответствии с </w:t>
      </w:r>
      <w:hyperlink w:anchor="P173">
        <w:r>
          <w:rPr>
            <w:color w:val="0000FF"/>
          </w:rPr>
          <w:t>пунктом 22</w:t>
        </w:r>
      </w:hyperlink>
      <w:r>
        <w:t xml:space="preserve"> настоящих Правил;</w:t>
      </w:r>
    </w:p>
    <w:p w:rsidR="00705A15" w:rsidRDefault="00705A15">
      <w:pPr>
        <w:pStyle w:val="ConsPlusNormal"/>
        <w:spacing w:before="220"/>
        <w:ind w:firstLine="540"/>
        <w:jc w:val="both"/>
      </w:pPr>
      <w:r>
        <w:t>л) условий признания победителя отбора уклонившимся от заключения соглашения;</w:t>
      </w:r>
    </w:p>
    <w:p w:rsidR="00705A15" w:rsidRDefault="00705A15">
      <w:pPr>
        <w:pStyle w:val="ConsPlusNormal"/>
        <w:spacing w:before="220"/>
        <w:ind w:firstLine="540"/>
        <w:jc w:val="both"/>
      </w:pPr>
      <w:r>
        <w:t xml:space="preserve">м) даты размещения результатов отбора на едином портале в сети "Интернет" в соответствии с </w:t>
      </w:r>
      <w:hyperlink w:anchor="P149">
        <w:r>
          <w:rPr>
            <w:color w:val="0000FF"/>
          </w:rPr>
          <w:t>пунктом 18</w:t>
        </w:r>
      </w:hyperlink>
      <w:r>
        <w:t xml:space="preserve"> настоящих Правил.</w:t>
      </w:r>
    </w:p>
    <w:p w:rsidR="00705A15" w:rsidRDefault="00705A15">
      <w:pPr>
        <w:pStyle w:val="ConsPlusNormal"/>
        <w:spacing w:before="220"/>
        <w:ind w:firstLine="540"/>
        <w:jc w:val="both"/>
      </w:pPr>
      <w:bookmarkStart w:id="11" w:name="P115"/>
      <w:bookmarkEnd w:id="11"/>
      <w:r>
        <w:t xml:space="preserve">8. В целях участия в отборе уполномоченный банк в срок, указанный в информации о проведении отбора, представляет в Федеральное дорожное агентство посредством единого портала заявку в электронной форме, подписанную усиленной квалифицированной электронной подписью руководителя уполномоченного банка или уполномоченного лица, по форме согласно </w:t>
      </w:r>
      <w:hyperlink w:anchor="P234">
        <w:r>
          <w:rPr>
            <w:color w:val="0000FF"/>
          </w:rPr>
          <w:t>приложению N 1</w:t>
        </w:r>
      </w:hyperlink>
      <w:r>
        <w:t>.</w:t>
      </w:r>
    </w:p>
    <w:p w:rsidR="00705A15" w:rsidRDefault="00705A15">
      <w:pPr>
        <w:pStyle w:val="ConsPlusNormal"/>
        <w:jc w:val="both"/>
      </w:pPr>
      <w:r>
        <w:t xml:space="preserve">(п. 8 в ред. </w:t>
      </w:r>
      <w:hyperlink r:id="rId22">
        <w:r>
          <w:rPr>
            <w:color w:val="0000FF"/>
          </w:rPr>
          <w:t>Постановления</w:t>
        </w:r>
      </w:hyperlink>
      <w:r>
        <w:t xml:space="preserve"> Правительства РФ от 31.08.2023 N 1410)</w:t>
      </w:r>
    </w:p>
    <w:p w:rsidR="00705A15" w:rsidRDefault="00705A15">
      <w:pPr>
        <w:pStyle w:val="ConsPlusNormal"/>
        <w:spacing w:before="220"/>
        <w:ind w:firstLine="540"/>
        <w:jc w:val="both"/>
      </w:pPr>
      <w:bookmarkStart w:id="12" w:name="P117"/>
      <w:bookmarkEnd w:id="12"/>
      <w:r>
        <w:t>9. К заявке прилагаются следующие документы и представляется следующая информация:</w:t>
      </w:r>
    </w:p>
    <w:p w:rsidR="00705A15" w:rsidRDefault="00705A15">
      <w:pPr>
        <w:pStyle w:val="ConsPlusNormal"/>
        <w:spacing w:before="220"/>
        <w:ind w:firstLine="540"/>
        <w:jc w:val="both"/>
      </w:pPr>
      <w:r>
        <w:t>а) документы, подтверждающие полномочия уполномоченного лица (в случае подписания заявки таким лицом);</w:t>
      </w:r>
    </w:p>
    <w:p w:rsidR="00705A15" w:rsidRDefault="00705A15">
      <w:pPr>
        <w:pStyle w:val="ConsPlusNormal"/>
        <w:spacing w:before="220"/>
        <w:ind w:firstLine="540"/>
        <w:jc w:val="both"/>
      </w:pPr>
      <w:r>
        <w:t>б) копия лицензии на осуществление банковских операций, выданной Центральным банком Российской Федерации;</w:t>
      </w:r>
    </w:p>
    <w:p w:rsidR="00705A15" w:rsidRDefault="00705A15">
      <w:pPr>
        <w:pStyle w:val="ConsPlusNormal"/>
        <w:spacing w:before="220"/>
        <w:ind w:firstLine="540"/>
        <w:jc w:val="both"/>
      </w:pPr>
      <w:r>
        <w:t xml:space="preserve">в) сведения, подтверждающие соответствие уполномоченного банка требованиям, установленным </w:t>
      </w:r>
      <w:hyperlink w:anchor="P91">
        <w:r>
          <w:rPr>
            <w:color w:val="0000FF"/>
          </w:rPr>
          <w:t>подпунктом "в" пункта 6</w:t>
        </w:r>
      </w:hyperlink>
      <w:r>
        <w:t xml:space="preserve"> настоящих Правил (проверка осуществляется автоматически на едином портале при наличии технической возможности);</w:t>
      </w:r>
    </w:p>
    <w:p w:rsidR="00705A15" w:rsidRDefault="00705A15">
      <w:pPr>
        <w:pStyle w:val="ConsPlusNormal"/>
        <w:spacing w:before="220"/>
        <w:ind w:firstLine="540"/>
        <w:jc w:val="both"/>
      </w:pPr>
      <w:r>
        <w:t xml:space="preserve">г) справка, подписанная руководителем и главным бухгалтером или уполномоченным лицом уполномоченного банка, скрепленная печатью (при наличии), подтверждающая, что уполномоченный банк соответствует требованиям, предусмотренным </w:t>
      </w:r>
      <w:hyperlink w:anchor="P88">
        <w:r>
          <w:rPr>
            <w:color w:val="0000FF"/>
          </w:rPr>
          <w:t>абзацами четвертым</w:t>
        </w:r>
      </w:hyperlink>
      <w:r>
        <w:t xml:space="preserve">, </w:t>
      </w:r>
      <w:hyperlink w:anchor="P89">
        <w:r>
          <w:rPr>
            <w:color w:val="0000FF"/>
          </w:rPr>
          <w:t>пятым</w:t>
        </w:r>
      </w:hyperlink>
      <w:r>
        <w:t xml:space="preserve"> и одиннадцатым </w:t>
      </w:r>
      <w:hyperlink w:anchor="P85">
        <w:r>
          <w:rPr>
            <w:color w:val="0000FF"/>
          </w:rPr>
          <w:t>подпункта "б" пункта 6</w:t>
        </w:r>
      </w:hyperlink>
      <w:r>
        <w:t xml:space="preserve"> настоящих Правил;</w:t>
      </w:r>
    </w:p>
    <w:p w:rsidR="00705A15" w:rsidRDefault="00705A15">
      <w:pPr>
        <w:pStyle w:val="ConsPlusNormal"/>
        <w:spacing w:before="220"/>
        <w:ind w:firstLine="540"/>
        <w:jc w:val="both"/>
      </w:pPr>
      <w:r>
        <w:t>д) копия кредитного договора, а также (при наличии) дополнительных соглашений к кредитному договору и (или) иных документов, подтверждающих внесение любых изменений в кредитный договор;</w:t>
      </w:r>
    </w:p>
    <w:p w:rsidR="00705A15" w:rsidRDefault="00705A15">
      <w:pPr>
        <w:pStyle w:val="ConsPlusNormal"/>
        <w:spacing w:before="220"/>
        <w:ind w:firstLine="540"/>
        <w:jc w:val="both"/>
      </w:pPr>
      <w:r>
        <w:t xml:space="preserve">е) согласие на размещение в сети "Интернет" информации об участнике отбора, о подаваемой участником отбора заявке, иной информации об участнике отбора, связанной с соответствующим </w:t>
      </w:r>
      <w:r>
        <w:lastRenderedPageBreak/>
        <w:t>отбором.</w:t>
      </w:r>
    </w:p>
    <w:p w:rsidR="00705A15" w:rsidRDefault="00705A15">
      <w:pPr>
        <w:pStyle w:val="ConsPlusNormal"/>
        <w:jc w:val="both"/>
      </w:pPr>
      <w:r>
        <w:t xml:space="preserve">(п. 9 в ред. </w:t>
      </w:r>
      <w:hyperlink r:id="rId23">
        <w:r>
          <w:rPr>
            <w:color w:val="0000FF"/>
          </w:rPr>
          <w:t>Постановления</w:t>
        </w:r>
      </w:hyperlink>
      <w:r>
        <w:t xml:space="preserve"> Правительства РФ от 31.08.2023 N 1410)</w:t>
      </w:r>
    </w:p>
    <w:p w:rsidR="00705A15" w:rsidRDefault="00705A15">
      <w:pPr>
        <w:pStyle w:val="ConsPlusNormal"/>
        <w:spacing w:before="220"/>
        <w:ind w:firstLine="540"/>
        <w:jc w:val="both"/>
      </w:pPr>
      <w:r>
        <w:t>10. При условии перехода прав требований по кредитному договору в процессе реорганизации уполномоченного банка иная кредитная организация, к которой перешли указанные права требования, вправе представить в Федеральное дорожное агентство заявку с прилагаемыми к ней документами в случае, если такая кредитная организация отвечает требованиям настоящих Правил для уполномоченного банка.</w:t>
      </w:r>
    </w:p>
    <w:p w:rsidR="00705A15" w:rsidRDefault="00705A15">
      <w:pPr>
        <w:pStyle w:val="ConsPlusNormal"/>
        <w:spacing w:before="220"/>
        <w:ind w:firstLine="540"/>
        <w:jc w:val="both"/>
      </w:pPr>
      <w:bookmarkStart w:id="13" w:name="P126"/>
      <w:bookmarkEnd w:id="13"/>
      <w:r>
        <w:t>11. Федеральное дорожное агентство в течение 20 рабочих дней со дня получения заявки с прилагаемыми к ней документами:</w:t>
      </w:r>
    </w:p>
    <w:p w:rsidR="00705A15" w:rsidRDefault="00705A15">
      <w:pPr>
        <w:pStyle w:val="ConsPlusNormal"/>
        <w:spacing w:before="220"/>
        <w:ind w:firstLine="540"/>
        <w:jc w:val="both"/>
      </w:pPr>
      <w:r>
        <w:t>а) регистрирует заявку и присваивает ей порядковый номер;</w:t>
      </w:r>
    </w:p>
    <w:p w:rsidR="00705A15" w:rsidRDefault="00705A15">
      <w:pPr>
        <w:pStyle w:val="ConsPlusNormal"/>
        <w:spacing w:before="220"/>
        <w:ind w:firstLine="540"/>
        <w:jc w:val="both"/>
      </w:pPr>
      <w:r>
        <w:t>б) проводит проверку:</w:t>
      </w:r>
    </w:p>
    <w:p w:rsidR="00705A15" w:rsidRDefault="00705A15">
      <w:pPr>
        <w:pStyle w:val="ConsPlusNormal"/>
        <w:spacing w:before="220"/>
        <w:ind w:firstLine="540"/>
        <w:jc w:val="both"/>
      </w:pPr>
      <w:r>
        <w:t>полноты сведений, содержащихся в заявке и прилагаемых к ней документах;</w:t>
      </w:r>
    </w:p>
    <w:p w:rsidR="00705A15" w:rsidRDefault="00705A15">
      <w:pPr>
        <w:pStyle w:val="ConsPlusNormal"/>
        <w:spacing w:before="220"/>
        <w:ind w:firstLine="540"/>
        <w:jc w:val="both"/>
      </w:pPr>
      <w:r>
        <w:t xml:space="preserve">соответствия уполномоченного банка критериям отбора, установленным </w:t>
      </w:r>
      <w:hyperlink w:anchor="P68">
        <w:r>
          <w:rPr>
            <w:color w:val="0000FF"/>
          </w:rPr>
          <w:t>пунктом 6</w:t>
        </w:r>
      </w:hyperlink>
      <w:r>
        <w:t xml:space="preserve"> настоящих Правил.</w:t>
      </w:r>
    </w:p>
    <w:p w:rsidR="00705A15" w:rsidRDefault="00705A15">
      <w:pPr>
        <w:pStyle w:val="ConsPlusNormal"/>
        <w:spacing w:before="220"/>
        <w:ind w:firstLine="540"/>
        <w:jc w:val="both"/>
      </w:pPr>
      <w:r>
        <w:t xml:space="preserve">12. Срок проведения проверки, предусмотренный </w:t>
      </w:r>
      <w:hyperlink w:anchor="P126">
        <w:r>
          <w:rPr>
            <w:color w:val="0000FF"/>
          </w:rPr>
          <w:t>пунктом 11</w:t>
        </w:r>
      </w:hyperlink>
      <w:r>
        <w:t xml:space="preserve"> настоящих Правил, может быть продлен не более чем на 10 рабочих дней в случае направления Федеральным дорожным агентством уполномоченному банку запроса о представлении необходимых для осуществления такой проверки сведений и документов, в том числе документов, указанных в </w:t>
      </w:r>
      <w:hyperlink w:anchor="P117">
        <w:r>
          <w:rPr>
            <w:color w:val="0000FF"/>
          </w:rPr>
          <w:t>пункте 9</w:t>
        </w:r>
      </w:hyperlink>
      <w:r>
        <w:t xml:space="preserve"> настоящих Правил.</w:t>
      </w:r>
    </w:p>
    <w:p w:rsidR="00705A15" w:rsidRDefault="00705A15">
      <w:pPr>
        <w:pStyle w:val="ConsPlusNormal"/>
        <w:spacing w:before="220"/>
        <w:ind w:firstLine="540"/>
        <w:jc w:val="both"/>
      </w:pPr>
      <w:r>
        <w:t>Уполномоченный банк в 5-дневный срок со дня получения указанного запроса направляет в Федеральное дорожное агентство запрашиваемые сведения и документы или мотивированный отказ в представлении таких сведений и документов.</w:t>
      </w:r>
    </w:p>
    <w:p w:rsidR="00705A15" w:rsidRDefault="00705A15">
      <w:pPr>
        <w:pStyle w:val="ConsPlusNormal"/>
        <w:spacing w:before="220"/>
        <w:ind w:firstLine="540"/>
        <w:jc w:val="both"/>
      </w:pPr>
      <w:bookmarkStart w:id="14" w:name="P133"/>
      <w:bookmarkEnd w:id="14"/>
      <w:r>
        <w:t>13. Основаниями для отклонения заявки на стадии рассмотрения являются:</w:t>
      </w:r>
    </w:p>
    <w:p w:rsidR="00705A15" w:rsidRDefault="00705A15">
      <w:pPr>
        <w:pStyle w:val="ConsPlusNormal"/>
        <w:spacing w:before="220"/>
        <w:ind w:firstLine="540"/>
        <w:jc w:val="both"/>
      </w:pPr>
      <w:r>
        <w:t xml:space="preserve">несоответствие участника отбора критериям отбора, установленным </w:t>
      </w:r>
      <w:hyperlink w:anchor="P68">
        <w:r>
          <w:rPr>
            <w:color w:val="0000FF"/>
          </w:rPr>
          <w:t>пунктом 6</w:t>
        </w:r>
      </w:hyperlink>
      <w:r>
        <w:t xml:space="preserve"> настоящих Правил;</w:t>
      </w:r>
    </w:p>
    <w:p w:rsidR="00705A15" w:rsidRDefault="00705A15">
      <w:pPr>
        <w:pStyle w:val="ConsPlusNormal"/>
        <w:spacing w:before="220"/>
        <w:ind w:firstLine="540"/>
        <w:jc w:val="both"/>
      </w:pPr>
      <w:r>
        <w:t>заявка и документы, представленные участником отбора, не соответствуют требованиям настоящих Правил или представлены не в полном объеме;</w:t>
      </w:r>
    </w:p>
    <w:p w:rsidR="00705A15" w:rsidRDefault="00705A15">
      <w:pPr>
        <w:pStyle w:val="ConsPlusNormal"/>
        <w:spacing w:before="220"/>
        <w:ind w:firstLine="540"/>
        <w:jc w:val="both"/>
      </w:pPr>
      <w:r>
        <w:t>информация, представленная участником отбора, в том числе о месте нахождения и адресе уполномоченного банка, недостоверна;</w:t>
      </w:r>
    </w:p>
    <w:p w:rsidR="00705A15" w:rsidRDefault="00705A15">
      <w:pPr>
        <w:pStyle w:val="ConsPlusNormal"/>
        <w:spacing w:before="220"/>
        <w:ind w:firstLine="540"/>
        <w:jc w:val="both"/>
      </w:pPr>
      <w:r>
        <w:t>заявка представлена после даты (времени), определенной для подачи заявок.</w:t>
      </w:r>
    </w:p>
    <w:p w:rsidR="00705A15" w:rsidRDefault="00705A15">
      <w:pPr>
        <w:pStyle w:val="ConsPlusNormal"/>
        <w:spacing w:before="220"/>
        <w:ind w:firstLine="540"/>
        <w:jc w:val="both"/>
      </w:pPr>
      <w:r>
        <w:t xml:space="preserve">14. В случае принятия решения об отклонении заявки по основаниям, указанным в </w:t>
      </w:r>
      <w:hyperlink w:anchor="P133">
        <w:r>
          <w:rPr>
            <w:color w:val="0000FF"/>
          </w:rPr>
          <w:t>пункте 13</w:t>
        </w:r>
      </w:hyperlink>
      <w:r>
        <w:t xml:space="preserve"> настоящих Правил, Федеральное дорожное агентство в течение 10 рабочих дней со дня принятия такого решения направляет уполномоченному банку уведомление об отклонении заявки с указанием причин отказа.</w:t>
      </w:r>
    </w:p>
    <w:p w:rsidR="00705A15" w:rsidRDefault="00705A15">
      <w:pPr>
        <w:pStyle w:val="ConsPlusNormal"/>
        <w:spacing w:before="220"/>
        <w:ind w:firstLine="540"/>
        <w:jc w:val="both"/>
      </w:pPr>
      <w:bookmarkStart w:id="15" w:name="P139"/>
      <w:bookmarkEnd w:id="15"/>
      <w:r>
        <w:t xml:space="preserve">15. По результатам проверки, проведенной в соответствии с </w:t>
      </w:r>
      <w:hyperlink w:anchor="P126">
        <w:r>
          <w:rPr>
            <w:color w:val="0000FF"/>
          </w:rPr>
          <w:t>пунктом 11</w:t>
        </w:r>
      </w:hyperlink>
      <w:r>
        <w:t xml:space="preserve"> настоящих Правил, в отношении заявок, по которым не принято решение об их отклонении по основаниям, указанным в </w:t>
      </w:r>
      <w:hyperlink w:anchor="P133">
        <w:r>
          <w:rPr>
            <w:color w:val="0000FF"/>
          </w:rPr>
          <w:t>пункте 13</w:t>
        </w:r>
      </w:hyperlink>
      <w:r>
        <w:t xml:space="preserve"> настоящих Правил, межведомственная комиссия проводит ранжирование в соответствии с </w:t>
      </w:r>
      <w:hyperlink w:anchor="P140">
        <w:r>
          <w:rPr>
            <w:color w:val="0000FF"/>
          </w:rPr>
          <w:t>пунктами 16</w:t>
        </w:r>
      </w:hyperlink>
      <w:r>
        <w:t xml:space="preserve"> и </w:t>
      </w:r>
      <w:hyperlink w:anchor="P145">
        <w:r>
          <w:rPr>
            <w:color w:val="0000FF"/>
          </w:rPr>
          <w:t>17</w:t>
        </w:r>
      </w:hyperlink>
      <w:r>
        <w:t xml:space="preserve"> настоящих Правил и принимает решение о предоставлении субсидии победителю отбора.</w:t>
      </w:r>
    </w:p>
    <w:p w:rsidR="00705A15" w:rsidRDefault="00705A15">
      <w:pPr>
        <w:pStyle w:val="ConsPlusNormal"/>
        <w:spacing w:before="220"/>
        <w:ind w:firstLine="540"/>
        <w:jc w:val="both"/>
      </w:pPr>
      <w:bookmarkStart w:id="16" w:name="P140"/>
      <w:bookmarkEnd w:id="16"/>
      <w:r>
        <w:t>16. Ранжирование заявок проводится путем присвоения заявкам баллов в следующем порядке:</w:t>
      </w:r>
    </w:p>
    <w:p w:rsidR="00705A15" w:rsidRDefault="00705A15">
      <w:pPr>
        <w:pStyle w:val="ConsPlusNormal"/>
        <w:spacing w:before="220"/>
        <w:ind w:firstLine="540"/>
        <w:jc w:val="both"/>
      </w:pPr>
      <w:r>
        <w:lastRenderedPageBreak/>
        <w:t xml:space="preserve">заявке в отношении инвестиционного проекта, для реализации которого предусмотрена выдача льготного кредита (далее - инвестиционный проект), входящего в состав национального проекта "Безопасные качественные дороги" или комплексного </w:t>
      </w:r>
      <w:hyperlink r:id="rId24">
        <w:r>
          <w:rPr>
            <w:color w:val="0000FF"/>
          </w:rPr>
          <w:t>плана</w:t>
        </w:r>
      </w:hyperlink>
      <w:r>
        <w:t xml:space="preserve"> модернизации и расширения магистральной инфраструктуры на период до 2024 года, утвержденного распоряжением Правительства Российской Федерации от 30 сентября 2018 г. N 2101-р, присваивается 20 баллов, в случае отсутствия принадлежности инвестиционного проекта указанным национальному проекту или комплексному плану - 0 баллов;</w:t>
      </w:r>
    </w:p>
    <w:p w:rsidR="00705A15" w:rsidRDefault="00705A15">
      <w:pPr>
        <w:pStyle w:val="ConsPlusNormal"/>
        <w:spacing w:before="220"/>
        <w:ind w:firstLine="540"/>
        <w:jc w:val="both"/>
      </w:pPr>
      <w:r>
        <w:t>заявке в отношении инвестиционного проекта, реализуемого в отношении автомобильной дороги общего пользования федерального значения, присваивается 30 баллов, в отношении автомобильной дороги общего пользования регионального или межмуниципального значения - 15 баллов, в отношении автомобильной дороги местного значения - 5 баллов;</w:t>
      </w:r>
    </w:p>
    <w:p w:rsidR="00705A15" w:rsidRDefault="00705A15">
      <w:pPr>
        <w:pStyle w:val="ConsPlusNormal"/>
        <w:spacing w:before="220"/>
        <w:ind w:firstLine="540"/>
        <w:jc w:val="both"/>
      </w:pPr>
      <w:r>
        <w:t>заявке в отношении инвестиционного проекта, реализуемого во исполнение поручений Президента Российской Федерации и (или) Правительства Российской Федерации, присваивается 20 баллов, а в случае отсутствия таких поручений - 0 баллов;</w:t>
      </w:r>
    </w:p>
    <w:p w:rsidR="00705A15" w:rsidRDefault="00705A15">
      <w:pPr>
        <w:pStyle w:val="ConsPlusNormal"/>
        <w:spacing w:before="220"/>
        <w:ind w:firstLine="540"/>
        <w:jc w:val="both"/>
      </w:pPr>
      <w:r>
        <w:t>заявке, для которой результат предоставления субсидии составляет от 0 км до 4,99 км, присваивается 5 баллов, от 5 до 9,99 км - 10 баллов, от 10 км до 14,99 км - 15 баллов, от 15 км до 19,99 км - 20 баллов, от 20 км и более - 30 баллов.</w:t>
      </w:r>
    </w:p>
    <w:p w:rsidR="00705A15" w:rsidRDefault="00705A15">
      <w:pPr>
        <w:pStyle w:val="ConsPlusNormal"/>
        <w:spacing w:before="220"/>
        <w:ind w:firstLine="540"/>
        <w:jc w:val="both"/>
      </w:pPr>
      <w:bookmarkStart w:id="17" w:name="P145"/>
      <w:bookmarkEnd w:id="17"/>
      <w:r>
        <w:t>17. По результатам ранжирования заявок формируется перечень заявок победителей отбора (далее - перечень заявок) в порядке убывания набранных баллов до полного исчерпания лимитов бюджетных обязательств.</w:t>
      </w:r>
    </w:p>
    <w:p w:rsidR="00705A15" w:rsidRDefault="00705A15">
      <w:pPr>
        <w:pStyle w:val="ConsPlusNormal"/>
        <w:spacing w:before="220"/>
        <w:ind w:firstLine="540"/>
        <w:jc w:val="both"/>
      </w:pPr>
      <w:r>
        <w:t>В случае наличия заявок, набравших одинаковое количество баллов по результатам ранжирования заявок, такие заявки включаются в перечень заявок в порядке убывания значения результата предоставления субсидии.</w:t>
      </w:r>
    </w:p>
    <w:p w:rsidR="00705A15" w:rsidRDefault="00705A15">
      <w:pPr>
        <w:pStyle w:val="ConsPlusNormal"/>
        <w:spacing w:before="220"/>
        <w:ind w:firstLine="540"/>
        <w:jc w:val="both"/>
      </w:pPr>
      <w:r>
        <w:t>В случае наличия заявок с одинаковым результатом предоставления субсидии и равным количеством баллов, набранных по результатам ранжирования заявок, такие заявки включаются в перечень заявок с учетом хронологического порядка их поступления на такое ранжирование в межведомственную комиссию.</w:t>
      </w:r>
    </w:p>
    <w:p w:rsidR="00705A15" w:rsidRDefault="00705A15">
      <w:pPr>
        <w:pStyle w:val="ConsPlusNormal"/>
        <w:spacing w:before="220"/>
        <w:ind w:firstLine="540"/>
        <w:jc w:val="both"/>
      </w:pPr>
      <w:r>
        <w:t>В случае полного исчерпания лимитов бюджетных обязательств формируется лист ожидания заявок в соответствии с порядковыми номерами, присвоенными заявкам по результатам ранжирования заявок.</w:t>
      </w:r>
    </w:p>
    <w:p w:rsidR="00705A15" w:rsidRDefault="00705A15">
      <w:pPr>
        <w:pStyle w:val="ConsPlusNormal"/>
        <w:spacing w:before="220"/>
        <w:ind w:firstLine="540"/>
        <w:jc w:val="both"/>
      </w:pPr>
      <w:bookmarkStart w:id="18" w:name="P149"/>
      <w:bookmarkEnd w:id="18"/>
      <w:r>
        <w:t xml:space="preserve">18. Федеральное дорожное агентство не позднее 14-го календарного дня, следующего за днем определения победителей отбора, в соответствии с </w:t>
      </w:r>
      <w:hyperlink w:anchor="P140">
        <w:r>
          <w:rPr>
            <w:color w:val="0000FF"/>
          </w:rPr>
          <w:t>пунктами 16</w:t>
        </w:r>
      </w:hyperlink>
      <w:r>
        <w:t xml:space="preserve"> и </w:t>
      </w:r>
      <w:hyperlink w:anchor="P145">
        <w:r>
          <w:rPr>
            <w:color w:val="0000FF"/>
          </w:rPr>
          <w:t>17</w:t>
        </w:r>
      </w:hyperlink>
      <w:r>
        <w:t xml:space="preserve"> настоящих Правил, размещает на едином портале и на официальном сайте Федерального дорожного агентства в сети "Интернет" информацию о результатах проведения отбора с указанием:</w:t>
      </w:r>
    </w:p>
    <w:p w:rsidR="00705A15" w:rsidRDefault="00705A15">
      <w:pPr>
        <w:pStyle w:val="ConsPlusNormal"/>
        <w:spacing w:before="220"/>
        <w:ind w:firstLine="540"/>
        <w:jc w:val="both"/>
      </w:pPr>
      <w:r>
        <w:t>а) даты, времени и места рассмотрения и оценки поступивших заявок;</w:t>
      </w:r>
    </w:p>
    <w:p w:rsidR="00705A15" w:rsidRDefault="00705A15">
      <w:pPr>
        <w:pStyle w:val="ConsPlusNormal"/>
        <w:spacing w:before="220"/>
        <w:ind w:firstLine="540"/>
        <w:jc w:val="both"/>
      </w:pPr>
      <w:r>
        <w:t>а(1)) информации об участниках отбора, заявки которых были рассмотрены;</w:t>
      </w:r>
    </w:p>
    <w:p w:rsidR="00705A15" w:rsidRDefault="00705A15">
      <w:pPr>
        <w:pStyle w:val="ConsPlusNormal"/>
        <w:jc w:val="both"/>
      </w:pPr>
      <w:r>
        <w:t xml:space="preserve">(пп. "а(1)" введен </w:t>
      </w:r>
      <w:hyperlink r:id="rId25">
        <w:r>
          <w:rPr>
            <w:color w:val="0000FF"/>
          </w:rPr>
          <w:t>Постановлением</w:t>
        </w:r>
      </w:hyperlink>
      <w:r>
        <w:t xml:space="preserve"> Правительства РФ от 31.08.2023 N 1410)</w:t>
      </w:r>
    </w:p>
    <w:p w:rsidR="00705A15" w:rsidRDefault="00705A15">
      <w:pPr>
        <w:pStyle w:val="ConsPlusNormal"/>
        <w:spacing w:before="220"/>
        <w:ind w:firstLine="540"/>
        <w:jc w:val="both"/>
      </w:pPr>
      <w:r>
        <w:t>б) информации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rsidR="00705A15" w:rsidRDefault="00705A15">
      <w:pPr>
        <w:pStyle w:val="ConsPlusNormal"/>
        <w:spacing w:before="220"/>
        <w:ind w:firstLine="540"/>
        <w:jc w:val="both"/>
      </w:pPr>
      <w:r>
        <w:t>в) последовательности оценки заявок участников отбора;</w:t>
      </w:r>
    </w:p>
    <w:p w:rsidR="00705A15" w:rsidRDefault="00705A15">
      <w:pPr>
        <w:pStyle w:val="ConsPlusNormal"/>
        <w:spacing w:before="220"/>
        <w:ind w:firstLine="540"/>
        <w:jc w:val="both"/>
      </w:pPr>
      <w:r>
        <w:t xml:space="preserve">г) баллов, присвоенных на каждом этапе проведения отбора в соответствии с </w:t>
      </w:r>
      <w:hyperlink w:anchor="P140">
        <w:r>
          <w:rPr>
            <w:color w:val="0000FF"/>
          </w:rPr>
          <w:t>пунктом 16</w:t>
        </w:r>
      </w:hyperlink>
      <w:r>
        <w:t xml:space="preserve"> настоящих Правил;</w:t>
      </w:r>
    </w:p>
    <w:p w:rsidR="00705A15" w:rsidRDefault="00705A15">
      <w:pPr>
        <w:pStyle w:val="ConsPlusNormal"/>
        <w:spacing w:before="220"/>
        <w:ind w:firstLine="540"/>
        <w:jc w:val="both"/>
      </w:pPr>
      <w:r>
        <w:lastRenderedPageBreak/>
        <w:t xml:space="preserve">д) порядковых номеров, присвоенных заявкам по результатам проведения отбора в соответствии с </w:t>
      </w:r>
      <w:hyperlink w:anchor="P145">
        <w:r>
          <w:rPr>
            <w:color w:val="0000FF"/>
          </w:rPr>
          <w:t>пунктом 17</w:t>
        </w:r>
      </w:hyperlink>
      <w:r>
        <w:t xml:space="preserve"> настоящих Правил;</w:t>
      </w:r>
    </w:p>
    <w:p w:rsidR="00705A15" w:rsidRDefault="00705A15">
      <w:pPr>
        <w:pStyle w:val="ConsPlusNormal"/>
        <w:spacing w:before="220"/>
        <w:ind w:firstLine="540"/>
        <w:jc w:val="both"/>
      </w:pPr>
      <w:r>
        <w:t>е) наименования уполномоченных банков, с которыми заключается соглашение, и размер предоставляемой им субсидии.</w:t>
      </w:r>
    </w:p>
    <w:p w:rsidR="00705A15" w:rsidRDefault="00705A15">
      <w:pPr>
        <w:pStyle w:val="ConsPlusNormal"/>
        <w:spacing w:before="220"/>
        <w:ind w:firstLine="540"/>
        <w:jc w:val="both"/>
      </w:pPr>
      <w:bookmarkStart w:id="19" w:name="P158"/>
      <w:bookmarkEnd w:id="19"/>
      <w:r>
        <w:t>19. Результатом предоставления субсидии является мощность линейных объектов капитального строительства (км), техническая готовность которых обеспечена с использованием льготного кредита, в отношении которого осуществлено возмещение недополученных доходов уполномоченного банка за счет субсидии.</w:t>
      </w:r>
    </w:p>
    <w:p w:rsidR="00705A15" w:rsidRDefault="00705A15">
      <w:pPr>
        <w:pStyle w:val="ConsPlusNormal"/>
        <w:spacing w:before="220"/>
        <w:ind w:firstLine="540"/>
        <w:jc w:val="both"/>
      </w:pPr>
      <w:r>
        <w:t xml:space="preserve">Техническая готовность линейного объекта капитального строительства определяется по итогам проверки соответствия линейного объекта инфраструктуры </w:t>
      </w:r>
      <w:hyperlink r:id="rId26">
        <w:r>
          <w:rPr>
            <w:color w:val="0000FF"/>
          </w:rPr>
          <w:t>требованиям</w:t>
        </w:r>
      </w:hyperlink>
      <w:r>
        <w:t xml:space="preserve"> к техническому состоянию линейного объекта инфраструктуры, допускаемого к временной эксплуатации, утвержденным постановлением Правительства Российской Федерации от 23 января 2021 г. N 35 "Об утверждении требований к техническому состоянию линейного объекта инфраструктуры, допускаемого к временной эксплуатации, Правил подтверждения технической готовности линейного объекта инфраструктуры к временной эксплуатации, Правил осуществления временной эксплуатации и технического обслуживания линейного объекта инфраструктуры", и (или) по факту получения разрешения на ввод объекта в эксплуатацию в соответствии с положениями Градостроительного </w:t>
      </w:r>
      <w:hyperlink r:id="rId27">
        <w:r>
          <w:rPr>
            <w:color w:val="0000FF"/>
          </w:rPr>
          <w:t>кодекса</w:t>
        </w:r>
      </w:hyperlink>
      <w:r>
        <w:t xml:space="preserve"> Российской Федерации.</w:t>
      </w:r>
    </w:p>
    <w:p w:rsidR="00705A15" w:rsidRDefault="00705A15">
      <w:pPr>
        <w:pStyle w:val="ConsPlusNormal"/>
        <w:jc w:val="both"/>
      </w:pPr>
      <w:r>
        <w:t xml:space="preserve">(абзац введен </w:t>
      </w:r>
      <w:hyperlink r:id="rId28">
        <w:r>
          <w:rPr>
            <w:color w:val="0000FF"/>
          </w:rPr>
          <w:t>Постановлением</w:t>
        </w:r>
      </w:hyperlink>
      <w:r>
        <w:t xml:space="preserve"> Правительства РФ от 31.08.2023 N 1410)</w:t>
      </w:r>
    </w:p>
    <w:p w:rsidR="00705A15" w:rsidRDefault="00705A15">
      <w:pPr>
        <w:pStyle w:val="ConsPlusNormal"/>
        <w:spacing w:before="220"/>
        <w:ind w:firstLine="540"/>
        <w:jc w:val="both"/>
      </w:pPr>
      <w:r>
        <w:t xml:space="preserve">20. Предоставление субсидии осуществляется на основании соглашения, заключаемого между Федеральным дорожным агентством и уполномоченным банком в государственной интегрированной информационной системе управления общественными финансами "Электронный бюджет" в соответствии с </w:t>
      </w:r>
      <w:hyperlink r:id="rId29">
        <w:r>
          <w:rPr>
            <w:color w:val="0000FF"/>
          </w:rPr>
          <w:t>типовыми формами</w:t>
        </w:r>
      </w:hyperlink>
      <w:r>
        <w:t>, установленными Министерством финансов Российской Федерации, предусматривающего:</w:t>
      </w:r>
    </w:p>
    <w:p w:rsidR="00705A15" w:rsidRDefault="00705A15">
      <w:pPr>
        <w:pStyle w:val="ConsPlusNormal"/>
        <w:jc w:val="both"/>
      </w:pPr>
      <w:r>
        <w:t xml:space="preserve">(в ред. </w:t>
      </w:r>
      <w:hyperlink r:id="rId30">
        <w:r>
          <w:rPr>
            <w:color w:val="0000FF"/>
          </w:rPr>
          <w:t>Постановления</w:t>
        </w:r>
      </w:hyperlink>
      <w:r>
        <w:t xml:space="preserve"> Правительства РФ от 31.08.2023 N 1410)</w:t>
      </w:r>
    </w:p>
    <w:p w:rsidR="00705A15" w:rsidRDefault="00705A15">
      <w:pPr>
        <w:pStyle w:val="ConsPlusNormal"/>
        <w:spacing w:before="220"/>
        <w:ind w:firstLine="540"/>
        <w:jc w:val="both"/>
      </w:pPr>
      <w:r>
        <w:t xml:space="preserve">а) согласие уполномоченного банка на проведение Федеральным дорожным агентством проверок соблюдения уполномоченным банком порядка и условий предоставления субсидии, в том числе в части достижения результата предоставления субсидии, а также проверок органами государственного финансового контроля соблюдения уполномоченным банком порядка и условий предоставления субсидии в соответствии со </w:t>
      </w:r>
      <w:hyperlink r:id="rId31">
        <w:r>
          <w:rPr>
            <w:color w:val="0000FF"/>
          </w:rPr>
          <w:t>статьями 268.1</w:t>
        </w:r>
      </w:hyperlink>
      <w:r>
        <w:t xml:space="preserve"> и </w:t>
      </w:r>
      <w:hyperlink r:id="rId32">
        <w:r>
          <w:rPr>
            <w:color w:val="0000FF"/>
          </w:rPr>
          <w:t>269.2</w:t>
        </w:r>
      </w:hyperlink>
      <w:r>
        <w:t xml:space="preserve"> Бюджетного кодекса Российской Федерации;</w:t>
      </w:r>
    </w:p>
    <w:p w:rsidR="00705A15" w:rsidRDefault="00705A15">
      <w:pPr>
        <w:pStyle w:val="ConsPlusNormal"/>
        <w:jc w:val="both"/>
      </w:pPr>
      <w:r>
        <w:t xml:space="preserve">(пп. "а" в ред. </w:t>
      </w:r>
      <w:hyperlink r:id="rId33">
        <w:r>
          <w:rPr>
            <w:color w:val="0000FF"/>
          </w:rPr>
          <w:t>Постановления</w:t>
        </w:r>
      </w:hyperlink>
      <w:r>
        <w:t xml:space="preserve"> Правительства РФ от 31.08.2023 N 1410)</w:t>
      </w:r>
    </w:p>
    <w:p w:rsidR="00705A15" w:rsidRDefault="00705A15">
      <w:pPr>
        <w:pStyle w:val="ConsPlusNormal"/>
        <w:spacing w:before="220"/>
        <w:ind w:firstLine="540"/>
        <w:jc w:val="both"/>
      </w:pPr>
      <w:r>
        <w:t xml:space="preserve">а(1)) обязательство уполномоченного банка включать в договоры (соглашения) положения о согласии на проведение Федеральным дорожным агентством проверок соблюдения заемщиком порядка и условий предоставления субсидии, в том числе в части достижения результата предоставления субсидии, а также проверок органами государственного финансового контроля соблюдения заемщиком порядка и условий предоставления субсидии в соответствии со </w:t>
      </w:r>
      <w:hyperlink r:id="rId34">
        <w:r>
          <w:rPr>
            <w:color w:val="0000FF"/>
          </w:rPr>
          <w:t>статьями 268.1</w:t>
        </w:r>
      </w:hyperlink>
      <w:r>
        <w:t xml:space="preserve"> и </w:t>
      </w:r>
      <w:hyperlink r:id="rId35">
        <w:r>
          <w:rPr>
            <w:color w:val="0000FF"/>
          </w:rPr>
          <w:t>269.2</w:t>
        </w:r>
      </w:hyperlink>
      <w:r>
        <w:t xml:space="preserve"> Бюджетного кодекса Российской Федерации;</w:t>
      </w:r>
    </w:p>
    <w:p w:rsidR="00705A15" w:rsidRDefault="00705A15">
      <w:pPr>
        <w:pStyle w:val="ConsPlusNormal"/>
        <w:jc w:val="both"/>
      </w:pPr>
      <w:r>
        <w:t xml:space="preserve">(пп. "а(1)" введен </w:t>
      </w:r>
      <w:hyperlink r:id="rId36">
        <w:r>
          <w:rPr>
            <w:color w:val="0000FF"/>
          </w:rPr>
          <w:t>Постановлением</w:t>
        </w:r>
      </w:hyperlink>
      <w:r>
        <w:t xml:space="preserve"> Правительства РФ от 31.08.2023 N 1410)</w:t>
      </w:r>
    </w:p>
    <w:p w:rsidR="00705A15" w:rsidRDefault="00705A15">
      <w:pPr>
        <w:pStyle w:val="ConsPlusNormal"/>
        <w:spacing w:before="220"/>
        <w:ind w:firstLine="540"/>
        <w:jc w:val="both"/>
      </w:pPr>
      <w:r>
        <w:t>б) формы и сроки представления отчетности о достижении результата предоставления субсидии по формам, определенным типовыми формами соглашений, установленными Министерством финансов Российской Федерации, а также формы и сроки представления дополнительной отчетности, определенные Федеральным дорожным агентством как получателем бюджетных средств;</w:t>
      </w:r>
    </w:p>
    <w:p w:rsidR="00705A15" w:rsidRDefault="00705A15">
      <w:pPr>
        <w:pStyle w:val="ConsPlusNormal"/>
        <w:spacing w:before="220"/>
        <w:ind w:firstLine="540"/>
        <w:jc w:val="both"/>
      </w:pPr>
      <w:r>
        <w:t xml:space="preserve">в) значение результата предоставления субсидии, предусмотренного </w:t>
      </w:r>
      <w:hyperlink w:anchor="P158">
        <w:r>
          <w:rPr>
            <w:color w:val="0000FF"/>
          </w:rPr>
          <w:t>пунктом 19</w:t>
        </w:r>
      </w:hyperlink>
      <w:r>
        <w:t xml:space="preserve"> настоящих Правил, с указанием точной даты его достижения;</w:t>
      </w:r>
    </w:p>
    <w:p w:rsidR="00705A15" w:rsidRDefault="00705A15">
      <w:pPr>
        <w:pStyle w:val="ConsPlusNormal"/>
        <w:jc w:val="both"/>
      </w:pPr>
      <w:r>
        <w:t xml:space="preserve">(пп. "в" в ред. </w:t>
      </w:r>
      <w:hyperlink r:id="rId37">
        <w:r>
          <w:rPr>
            <w:color w:val="0000FF"/>
          </w:rPr>
          <w:t>Постановления</w:t>
        </w:r>
      </w:hyperlink>
      <w:r>
        <w:t xml:space="preserve"> Правительства РФ от 31.08.2023 N 1410)</w:t>
      </w:r>
    </w:p>
    <w:p w:rsidR="00705A15" w:rsidRDefault="00705A15">
      <w:pPr>
        <w:pStyle w:val="ConsPlusNormal"/>
        <w:spacing w:before="220"/>
        <w:ind w:firstLine="540"/>
        <w:jc w:val="both"/>
      </w:pPr>
      <w:r>
        <w:lastRenderedPageBreak/>
        <w:t>г) условие о согласовании новых условий соглашения или о расторжении соглашения при недостижении согласия по новым условиям в случае уменьшения Федеральному дорожному агентству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w:t>
      </w:r>
    </w:p>
    <w:p w:rsidR="00705A15" w:rsidRDefault="00705A15">
      <w:pPr>
        <w:pStyle w:val="ConsPlusNormal"/>
        <w:spacing w:before="220"/>
        <w:ind w:firstLine="540"/>
        <w:jc w:val="both"/>
      </w:pPr>
      <w:r>
        <w:t>д) документы, подтверждающие фактически недополученные доходы в связи с предоставлением льготного кредита.</w:t>
      </w:r>
    </w:p>
    <w:p w:rsidR="00705A15" w:rsidRDefault="00705A15">
      <w:pPr>
        <w:pStyle w:val="ConsPlusNormal"/>
        <w:spacing w:before="220"/>
        <w:ind w:firstLine="540"/>
        <w:jc w:val="both"/>
      </w:pPr>
      <w:r>
        <w:t>21. Дополнительное соглашение к соглашению, в том числе дополнительное соглашение о расторжении соглашения, заключаются в государственной интегрированной информационной системе управления общественными финансами "Электронный бюджет".</w:t>
      </w:r>
    </w:p>
    <w:p w:rsidR="00705A15" w:rsidRDefault="00705A15">
      <w:pPr>
        <w:pStyle w:val="ConsPlusNormal"/>
        <w:spacing w:before="220"/>
        <w:ind w:firstLine="540"/>
        <w:jc w:val="both"/>
      </w:pPr>
      <w:bookmarkStart w:id="20" w:name="P173"/>
      <w:bookmarkEnd w:id="20"/>
      <w:r>
        <w:t xml:space="preserve">22. Соглашение заключается в срок, не превышающий 30 рабочих дней со дня принятия межведомственной комиссией решения о предоставлении субсидии в соответствии с </w:t>
      </w:r>
      <w:hyperlink w:anchor="P139">
        <w:r>
          <w:rPr>
            <w:color w:val="0000FF"/>
          </w:rPr>
          <w:t>пунктом 15</w:t>
        </w:r>
      </w:hyperlink>
      <w:r>
        <w:t xml:space="preserve"> настоящих Правил.</w:t>
      </w:r>
    </w:p>
    <w:p w:rsidR="00705A15" w:rsidRDefault="00705A15">
      <w:pPr>
        <w:pStyle w:val="ConsPlusNormal"/>
        <w:spacing w:before="220"/>
        <w:ind w:firstLine="540"/>
        <w:jc w:val="both"/>
      </w:pPr>
      <w:r>
        <w:t>Сведения о субсидиях размещаются на едином портале не позднее 15-го рабочего дня, следующего за днем принятия федерального закона о федеральном бюджете (федерального закона о внесении изменений в федеральный закон о федеральном бюджете).</w:t>
      </w:r>
    </w:p>
    <w:p w:rsidR="00705A15" w:rsidRDefault="00705A15">
      <w:pPr>
        <w:pStyle w:val="ConsPlusNormal"/>
        <w:jc w:val="both"/>
      </w:pPr>
      <w:r>
        <w:t xml:space="preserve">(в ред. </w:t>
      </w:r>
      <w:hyperlink r:id="rId38">
        <w:r>
          <w:rPr>
            <w:color w:val="0000FF"/>
          </w:rPr>
          <w:t>Постановления</w:t>
        </w:r>
      </w:hyperlink>
      <w:r>
        <w:t xml:space="preserve"> Правительства РФ от 31.08.2023 N 1410)</w:t>
      </w:r>
    </w:p>
    <w:p w:rsidR="00705A15" w:rsidRDefault="00705A15">
      <w:pPr>
        <w:pStyle w:val="ConsPlusNormal"/>
        <w:spacing w:before="220"/>
        <w:ind w:firstLine="540"/>
        <w:jc w:val="both"/>
      </w:pPr>
      <w:bookmarkStart w:id="21" w:name="P176"/>
      <w:bookmarkEnd w:id="21"/>
      <w:r>
        <w:t xml:space="preserve">23. Для получения субсидии уполномоченный банк, заключивший соглашение, не позднее 10-го рабочего дня месяца, следующего за расчетным месяцем, представляет в Федеральное дорожное агентство заявление на предоставление субсидии по форме согласно </w:t>
      </w:r>
      <w:hyperlink w:anchor="P234">
        <w:r>
          <w:rPr>
            <w:color w:val="0000FF"/>
          </w:rPr>
          <w:t>приложению N 2</w:t>
        </w:r>
      </w:hyperlink>
      <w:r>
        <w:t xml:space="preserve"> (далее - заявление) с приложением следующих документов и сведений, подтверждающих фактически недополученные доходы:</w:t>
      </w:r>
    </w:p>
    <w:p w:rsidR="00705A15" w:rsidRDefault="00705A15">
      <w:pPr>
        <w:pStyle w:val="ConsPlusNormal"/>
        <w:spacing w:before="220"/>
        <w:ind w:firstLine="540"/>
        <w:jc w:val="both"/>
      </w:pPr>
      <w:bookmarkStart w:id="22" w:name="P177"/>
      <w:bookmarkEnd w:id="22"/>
      <w:r>
        <w:t>перечень кредитных договоров, по которым уполномоченный банк намерен получить возмещение недополученных доходов в соответствии с соглашением, а также размер такого возмещения;</w:t>
      </w:r>
    </w:p>
    <w:p w:rsidR="00705A15" w:rsidRDefault="00705A15">
      <w:pPr>
        <w:pStyle w:val="ConsPlusNormal"/>
        <w:spacing w:before="220"/>
        <w:ind w:firstLine="540"/>
        <w:jc w:val="both"/>
      </w:pPr>
      <w:r>
        <w:t xml:space="preserve">свидетельство или нотариально заверенная копия свидетельства о государственной регистрации уполномоченного банка в качестве </w:t>
      </w:r>
      <w:proofErr w:type="gramStart"/>
      <w:r>
        <w:t>юридического лица</w:t>
      </w:r>
      <w:proofErr w:type="gramEnd"/>
      <w:r>
        <w:t xml:space="preserve"> и копия лицензии на осуществление банковских операций, выданной Центральным банком Российской Федерации;</w:t>
      </w:r>
    </w:p>
    <w:p w:rsidR="00705A15" w:rsidRDefault="00705A15">
      <w:pPr>
        <w:pStyle w:val="ConsPlusNormal"/>
        <w:spacing w:before="220"/>
        <w:ind w:firstLine="540"/>
        <w:jc w:val="both"/>
      </w:pPr>
      <w:r>
        <w:t>справка, подписанная уполномоченным лицом и главным бухгалтером (при наличии) уполномоченного банка, с указанием счета, на который подлежат перечислению средства субсидии;</w:t>
      </w:r>
    </w:p>
    <w:p w:rsidR="00705A15" w:rsidRDefault="00705A15">
      <w:pPr>
        <w:pStyle w:val="ConsPlusNormal"/>
        <w:spacing w:before="220"/>
        <w:ind w:firstLine="540"/>
        <w:jc w:val="both"/>
      </w:pPr>
      <w:r>
        <w:t xml:space="preserve">сведения, подтверждающие соответствие уполномоченного банка требованиям, установленным </w:t>
      </w:r>
      <w:hyperlink w:anchor="P91">
        <w:r>
          <w:rPr>
            <w:color w:val="0000FF"/>
          </w:rPr>
          <w:t>подпунктом "в" пункта 6</w:t>
        </w:r>
      </w:hyperlink>
      <w:r>
        <w:t xml:space="preserve"> настоящих Правил;</w:t>
      </w:r>
    </w:p>
    <w:p w:rsidR="00705A15" w:rsidRDefault="00705A15">
      <w:pPr>
        <w:pStyle w:val="ConsPlusNormal"/>
        <w:jc w:val="both"/>
      </w:pPr>
      <w:r>
        <w:t xml:space="preserve">(в ред. </w:t>
      </w:r>
      <w:hyperlink r:id="rId39">
        <w:r>
          <w:rPr>
            <w:color w:val="0000FF"/>
          </w:rPr>
          <w:t>Постановления</w:t>
        </w:r>
      </w:hyperlink>
      <w:r>
        <w:t xml:space="preserve"> Правительства РФ от 31.08.2023 N 1410)</w:t>
      </w:r>
    </w:p>
    <w:p w:rsidR="00705A15" w:rsidRDefault="00705A15">
      <w:pPr>
        <w:pStyle w:val="ConsPlusNormal"/>
        <w:spacing w:before="220"/>
        <w:ind w:firstLine="540"/>
        <w:jc w:val="both"/>
      </w:pPr>
      <w:r>
        <w:t>сведения о соответствии кредита условиям, установленным настоящими Правилами;</w:t>
      </w:r>
    </w:p>
    <w:p w:rsidR="00705A15" w:rsidRDefault="00705A15">
      <w:pPr>
        <w:pStyle w:val="ConsPlusNormal"/>
        <w:spacing w:before="220"/>
        <w:ind w:firstLine="540"/>
        <w:jc w:val="both"/>
      </w:pPr>
      <w:r>
        <w:t>электронный образ кредитного договора (кредитных договоров);</w:t>
      </w:r>
    </w:p>
    <w:p w:rsidR="00705A15" w:rsidRDefault="00705A15">
      <w:pPr>
        <w:pStyle w:val="ConsPlusNormal"/>
        <w:spacing w:before="220"/>
        <w:ind w:firstLine="540"/>
        <w:jc w:val="both"/>
      </w:pPr>
      <w:bookmarkStart w:id="23" w:name="P184"/>
      <w:bookmarkEnd w:id="23"/>
      <w:r>
        <w:t>копия контракта.</w:t>
      </w:r>
    </w:p>
    <w:p w:rsidR="00705A15" w:rsidRDefault="00705A15">
      <w:pPr>
        <w:pStyle w:val="ConsPlusNormal"/>
        <w:spacing w:before="220"/>
        <w:ind w:firstLine="540"/>
        <w:jc w:val="both"/>
      </w:pPr>
      <w:r>
        <w:t>Заявление подписывается руководителем уполномоченного банка или уполномоченным лицом уполномоченного банка (с представлением документов, подтверждающих полномочия такого лица).</w:t>
      </w:r>
    </w:p>
    <w:p w:rsidR="00705A15" w:rsidRDefault="00705A15">
      <w:pPr>
        <w:pStyle w:val="ConsPlusNormal"/>
        <w:spacing w:before="220"/>
        <w:ind w:firstLine="540"/>
        <w:jc w:val="both"/>
      </w:pPr>
      <w:r>
        <w:t xml:space="preserve">Перечисленные в </w:t>
      </w:r>
      <w:hyperlink w:anchor="P177">
        <w:r>
          <w:rPr>
            <w:color w:val="0000FF"/>
          </w:rPr>
          <w:t>абзацах втором</w:t>
        </w:r>
      </w:hyperlink>
      <w:r>
        <w:t xml:space="preserve"> - </w:t>
      </w:r>
      <w:hyperlink w:anchor="P184">
        <w:r>
          <w:rPr>
            <w:color w:val="0000FF"/>
          </w:rPr>
          <w:t>восьмом</w:t>
        </w:r>
      </w:hyperlink>
      <w:r>
        <w:t xml:space="preserve"> настоящего пункта документы и сведения представляются при направлении первого и последнего заявлений.</w:t>
      </w:r>
    </w:p>
    <w:p w:rsidR="00705A15" w:rsidRDefault="00705A15">
      <w:pPr>
        <w:pStyle w:val="ConsPlusNormal"/>
        <w:spacing w:before="220"/>
        <w:ind w:firstLine="540"/>
        <w:jc w:val="both"/>
      </w:pPr>
      <w:r>
        <w:lastRenderedPageBreak/>
        <w:t>24. Заявление может быть отозвано не позднее 5-го рабочего дня со дня его направления в Федеральное дорожное агентство.</w:t>
      </w:r>
    </w:p>
    <w:p w:rsidR="00705A15" w:rsidRDefault="00705A15">
      <w:pPr>
        <w:pStyle w:val="ConsPlusNormal"/>
        <w:spacing w:before="220"/>
        <w:ind w:firstLine="540"/>
        <w:jc w:val="both"/>
      </w:pPr>
      <w:bookmarkStart w:id="24" w:name="P188"/>
      <w:bookmarkEnd w:id="24"/>
      <w:r>
        <w:t xml:space="preserve">25. Федеральное дорожное агентство рассматривает заявление, документы и сведения, представленные в соответствии с </w:t>
      </w:r>
      <w:hyperlink w:anchor="P176">
        <w:r>
          <w:rPr>
            <w:color w:val="0000FF"/>
          </w:rPr>
          <w:t>пунктом 23</w:t>
        </w:r>
      </w:hyperlink>
      <w:r>
        <w:t xml:space="preserve"> настоящих Правил, проверяет их комплектность в течение 10 рабочих дней со дня их поступления и принимает одно из следующих решений:</w:t>
      </w:r>
    </w:p>
    <w:p w:rsidR="00705A15" w:rsidRDefault="00705A15">
      <w:pPr>
        <w:pStyle w:val="ConsPlusNormal"/>
        <w:spacing w:before="220"/>
        <w:ind w:firstLine="540"/>
        <w:jc w:val="both"/>
      </w:pPr>
      <w:r>
        <w:t>о предоставлении субсидии;</w:t>
      </w:r>
    </w:p>
    <w:p w:rsidR="00705A15" w:rsidRDefault="00705A15">
      <w:pPr>
        <w:pStyle w:val="ConsPlusNormal"/>
        <w:spacing w:before="220"/>
        <w:ind w:firstLine="540"/>
        <w:jc w:val="both"/>
      </w:pPr>
      <w:r>
        <w:t>об отказе в предоставлении субсидии.</w:t>
      </w:r>
    </w:p>
    <w:p w:rsidR="00705A15" w:rsidRDefault="00705A15">
      <w:pPr>
        <w:pStyle w:val="ConsPlusNormal"/>
        <w:spacing w:before="220"/>
        <w:ind w:firstLine="540"/>
        <w:jc w:val="both"/>
      </w:pPr>
      <w:r>
        <w:t xml:space="preserve">26. Субсидия предоставляется уполномоченным банкам ежемесячными выплатами с даты принятия решения о предоставлении субсидии, предусмотренного </w:t>
      </w:r>
      <w:hyperlink w:anchor="P188">
        <w:r>
          <w:rPr>
            <w:color w:val="0000FF"/>
          </w:rPr>
          <w:t>пунктом 25</w:t>
        </w:r>
      </w:hyperlink>
      <w:r>
        <w:t xml:space="preserve"> настоящих Правил, по 31 декабря текущего года (включительно). При этом такая выплата прекращается при наступлении одного из следующих событий:</w:t>
      </w:r>
    </w:p>
    <w:p w:rsidR="00705A15" w:rsidRDefault="00705A15">
      <w:pPr>
        <w:pStyle w:val="ConsPlusNormal"/>
        <w:jc w:val="both"/>
      </w:pPr>
      <w:r>
        <w:t xml:space="preserve">(в ред. </w:t>
      </w:r>
      <w:hyperlink r:id="rId40">
        <w:r>
          <w:rPr>
            <w:color w:val="0000FF"/>
          </w:rPr>
          <w:t>Постановления</w:t>
        </w:r>
      </w:hyperlink>
      <w:r>
        <w:t xml:space="preserve"> Правительства РФ от 31.08.2023 N 1410)</w:t>
      </w:r>
    </w:p>
    <w:p w:rsidR="00705A15" w:rsidRDefault="00705A15">
      <w:pPr>
        <w:pStyle w:val="ConsPlusNormal"/>
        <w:spacing w:before="220"/>
        <w:ind w:firstLine="540"/>
        <w:jc w:val="both"/>
      </w:pPr>
      <w:r>
        <w:t>исполнение государственным заказчиком по контракту (заказчиком по договору) обязательства по оплате выполненных подрядчиком работ в полном объеме;</w:t>
      </w:r>
    </w:p>
    <w:p w:rsidR="00705A15" w:rsidRDefault="00705A15">
      <w:pPr>
        <w:pStyle w:val="ConsPlusNormal"/>
        <w:jc w:val="both"/>
      </w:pPr>
      <w:r>
        <w:t xml:space="preserve">(в ред. </w:t>
      </w:r>
      <w:hyperlink r:id="rId41">
        <w:r>
          <w:rPr>
            <w:color w:val="0000FF"/>
          </w:rPr>
          <w:t>Постановления</w:t>
        </w:r>
      </w:hyperlink>
      <w:r>
        <w:t xml:space="preserve"> Правительства РФ от 31.08.2023 N 1410)</w:t>
      </w:r>
    </w:p>
    <w:p w:rsidR="00705A15" w:rsidRDefault="00705A15">
      <w:pPr>
        <w:pStyle w:val="ConsPlusNormal"/>
        <w:spacing w:before="220"/>
        <w:ind w:firstLine="540"/>
        <w:jc w:val="both"/>
      </w:pPr>
      <w:r>
        <w:t>окончания срока действия кредитного договора.</w:t>
      </w:r>
    </w:p>
    <w:p w:rsidR="00705A15" w:rsidRDefault="00705A15">
      <w:pPr>
        <w:pStyle w:val="ConsPlusNormal"/>
        <w:spacing w:before="220"/>
        <w:ind w:firstLine="540"/>
        <w:jc w:val="both"/>
      </w:pPr>
      <w:r>
        <w:t xml:space="preserve">Субсидия предоставляется уполномоченным банкам в размере 100 процентов </w:t>
      </w:r>
      <w:hyperlink r:id="rId42">
        <w:r>
          <w:rPr>
            <w:color w:val="0000FF"/>
          </w:rPr>
          <w:t>ключевой ставки</w:t>
        </w:r>
      </w:hyperlink>
      <w:r>
        <w:t xml:space="preserve"> Центрального банка Российской Федерации, действующей на каждую дату начисления уполномоченным банком процентов по кредитному договору в течение срока действия кредитного договора. В случае изменения размера ключевой ставки Центрального банка Российской Федерации ее новое значение для расчета размера субсидии применяется начиная со дня ее изменения.</w:t>
      </w:r>
    </w:p>
    <w:p w:rsidR="00705A15" w:rsidRDefault="00705A15">
      <w:pPr>
        <w:pStyle w:val="ConsPlusNormal"/>
        <w:jc w:val="both"/>
      </w:pPr>
      <w:r>
        <w:t xml:space="preserve">(в ред. </w:t>
      </w:r>
      <w:hyperlink r:id="rId43">
        <w:r>
          <w:rPr>
            <w:color w:val="0000FF"/>
          </w:rPr>
          <w:t>Постановления</w:t>
        </w:r>
      </w:hyperlink>
      <w:r>
        <w:t xml:space="preserve"> Правительства РФ от 31.08.2023 N 1410)</w:t>
      </w:r>
    </w:p>
    <w:p w:rsidR="00705A15" w:rsidRDefault="00705A15">
      <w:pPr>
        <w:pStyle w:val="ConsPlusNormal"/>
        <w:spacing w:before="220"/>
        <w:ind w:firstLine="540"/>
        <w:jc w:val="both"/>
      </w:pPr>
      <w:r>
        <w:t>27. В случае принятия решения о предоставлении субсидии перечисление субсидии осуществляется не позднее 10-го рабочего дня, следующего за днем принятия Федеральным дорожным агентством такого решения.</w:t>
      </w:r>
    </w:p>
    <w:p w:rsidR="00705A15" w:rsidRDefault="00705A15">
      <w:pPr>
        <w:pStyle w:val="ConsPlusNormal"/>
        <w:spacing w:before="220"/>
        <w:ind w:firstLine="540"/>
        <w:jc w:val="both"/>
      </w:pPr>
      <w:r>
        <w:t>Перечисление субсидии производится на расчетные или корреспондентские счета, открытые уполномоченными банками в учреждениях Центрального банка Российской Федерации или кредитных организациях.</w:t>
      </w:r>
    </w:p>
    <w:p w:rsidR="00705A15" w:rsidRDefault="00705A15">
      <w:pPr>
        <w:pStyle w:val="ConsPlusNormal"/>
        <w:spacing w:before="220"/>
        <w:ind w:firstLine="540"/>
        <w:jc w:val="both"/>
      </w:pPr>
      <w:r>
        <w:t>28. Уполномоченный банк ежеквартально, не позднее 10-го числа месяца, следующего за отчетным кварталом, представляет в Федеральное дорожное агентство отчетность о достижении результата предоставления субсидии по формам, определенным типовыми формами соглашений, установленными Министерством финансов Российской Федерации, а также дополнительную отчетность (при необходимости) по формам и в сроки, определенные Федеральным дорожным агентством в соглашении.</w:t>
      </w:r>
    </w:p>
    <w:p w:rsidR="00705A15" w:rsidRDefault="00705A15">
      <w:pPr>
        <w:pStyle w:val="ConsPlusNormal"/>
        <w:spacing w:before="220"/>
        <w:ind w:firstLine="540"/>
        <w:jc w:val="both"/>
      </w:pPr>
      <w:r>
        <w:t>29. В случае принятия решения об отказе в предоставлении субсидии Федеральное дорожное агентство не позднее 5-го рабочего дня со дня принятия такого решения направляет уполномоченному банку уведомление о принятом решении с указанием причин отказа.</w:t>
      </w:r>
    </w:p>
    <w:p w:rsidR="00705A15" w:rsidRDefault="00705A15">
      <w:pPr>
        <w:pStyle w:val="ConsPlusNormal"/>
        <w:spacing w:before="220"/>
        <w:ind w:firstLine="540"/>
        <w:jc w:val="both"/>
      </w:pPr>
      <w:r>
        <w:t xml:space="preserve">Основанием для отказа в предоставлении субсидии служит несоответствие представленных получателем субсидии документов требованиям </w:t>
      </w:r>
      <w:hyperlink w:anchor="P176">
        <w:r>
          <w:rPr>
            <w:color w:val="0000FF"/>
          </w:rPr>
          <w:t>пункта 23</w:t>
        </w:r>
      </w:hyperlink>
      <w:r>
        <w:t xml:space="preserve"> настоящих Правил либо их представление не в полном объеме, а также установление факта недостоверности представленной получателем субсидии информации.</w:t>
      </w:r>
    </w:p>
    <w:p w:rsidR="00705A15" w:rsidRDefault="00705A15">
      <w:pPr>
        <w:pStyle w:val="ConsPlusNormal"/>
        <w:spacing w:before="220"/>
        <w:ind w:firstLine="540"/>
        <w:jc w:val="both"/>
      </w:pPr>
      <w:r>
        <w:t xml:space="preserve">Решение об отказе в предоставлении субсидии не препятствует уполномоченному банку </w:t>
      </w:r>
      <w:r>
        <w:lastRenderedPageBreak/>
        <w:t>вновь обратиться в Федеральное дорожное агентство с заявлением.</w:t>
      </w:r>
    </w:p>
    <w:p w:rsidR="00705A15" w:rsidRDefault="00705A15">
      <w:pPr>
        <w:pStyle w:val="ConsPlusNormal"/>
        <w:spacing w:before="220"/>
        <w:ind w:firstLine="540"/>
        <w:jc w:val="both"/>
      </w:pPr>
      <w:r>
        <w:t>30. Уполномоченный банк несет ответственность за достоверность сведений, представляемых в Федеральное дорожное агентство.</w:t>
      </w:r>
    </w:p>
    <w:p w:rsidR="00705A15" w:rsidRDefault="00705A15">
      <w:pPr>
        <w:pStyle w:val="ConsPlusNormal"/>
        <w:spacing w:before="220"/>
        <w:ind w:firstLine="540"/>
        <w:jc w:val="both"/>
      </w:pPr>
      <w:r>
        <w:t>31. Федеральное дорожное агентство проводит проверку соблюдения получателями субсидий порядка и условий предоставления субсидии, в том числе в части достижения результатов предоставления субсидии.</w:t>
      </w:r>
    </w:p>
    <w:p w:rsidR="00705A15" w:rsidRDefault="00705A15">
      <w:pPr>
        <w:pStyle w:val="ConsPlusNormal"/>
        <w:spacing w:before="220"/>
        <w:ind w:firstLine="540"/>
        <w:jc w:val="both"/>
      </w:pPr>
      <w:r>
        <w:t xml:space="preserve">Орган государственного финансового контроля проводит проверку соблюдения получателями субсидий порядка и условий предоставления субсидии в соответствии со </w:t>
      </w:r>
      <w:hyperlink r:id="rId44">
        <w:r>
          <w:rPr>
            <w:color w:val="0000FF"/>
          </w:rPr>
          <w:t>статьями 268.1</w:t>
        </w:r>
      </w:hyperlink>
      <w:r>
        <w:t xml:space="preserve"> и </w:t>
      </w:r>
      <w:hyperlink r:id="rId45">
        <w:r>
          <w:rPr>
            <w:color w:val="0000FF"/>
          </w:rPr>
          <w:t>269.2</w:t>
        </w:r>
      </w:hyperlink>
      <w:r>
        <w:t xml:space="preserve"> Бюджетного кодекса Российской Федерации.</w:t>
      </w:r>
    </w:p>
    <w:p w:rsidR="00705A15" w:rsidRDefault="00705A15">
      <w:pPr>
        <w:pStyle w:val="ConsPlusNormal"/>
        <w:jc w:val="both"/>
      </w:pPr>
      <w:r>
        <w:t xml:space="preserve">(п. 31 в ред. </w:t>
      </w:r>
      <w:hyperlink r:id="rId46">
        <w:r>
          <w:rPr>
            <w:color w:val="0000FF"/>
          </w:rPr>
          <w:t>Постановления</w:t>
        </w:r>
      </w:hyperlink>
      <w:r>
        <w:t xml:space="preserve"> Правительства РФ от 31.08.2023 N 1410)</w:t>
      </w:r>
    </w:p>
    <w:p w:rsidR="00705A15" w:rsidRDefault="00705A15">
      <w:pPr>
        <w:pStyle w:val="ConsPlusNormal"/>
        <w:spacing w:before="220"/>
        <w:ind w:firstLine="540"/>
        <w:jc w:val="both"/>
      </w:pPr>
      <w:r>
        <w:t xml:space="preserve">31(1). Федеральное дорожное агентство осуществляет мониторинг достижения результата предоставления субсидии, исходя из достижения значений результата предоставления субсидии и событий, отражающих факт завершения соответствующего мероприятия по получению результата предоставления субсидии (контрольная точка), в </w:t>
      </w:r>
      <w:hyperlink r:id="rId47">
        <w:r>
          <w:rPr>
            <w:color w:val="0000FF"/>
          </w:rPr>
          <w:t>порядке</w:t>
        </w:r>
      </w:hyperlink>
      <w:r>
        <w:t xml:space="preserve"> и по формам, которые установлены Министерством финансов Российской Федерации.</w:t>
      </w:r>
    </w:p>
    <w:p w:rsidR="00705A15" w:rsidRDefault="00705A15">
      <w:pPr>
        <w:pStyle w:val="ConsPlusNormal"/>
        <w:jc w:val="both"/>
      </w:pPr>
      <w:r>
        <w:t xml:space="preserve">(п. 31(1) введен </w:t>
      </w:r>
      <w:hyperlink r:id="rId48">
        <w:r>
          <w:rPr>
            <w:color w:val="0000FF"/>
          </w:rPr>
          <w:t>Постановлением</w:t>
        </w:r>
      </w:hyperlink>
      <w:r>
        <w:t xml:space="preserve"> Правительства РФ от 31.08.2023 N 1410)</w:t>
      </w:r>
    </w:p>
    <w:p w:rsidR="00705A15" w:rsidRDefault="00705A15">
      <w:pPr>
        <w:pStyle w:val="ConsPlusNormal"/>
        <w:spacing w:before="220"/>
        <w:ind w:firstLine="540"/>
        <w:jc w:val="both"/>
      </w:pPr>
      <w:bookmarkStart w:id="25" w:name="P210"/>
      <w:bookmarkEnd w:id="25"/>
      <w:r>
        <w:t>32. В случае выявления в результате проверок, проведенных Федеральным дорожным агентством и органом государственного финансового контроля, факта нарушения уполномоченным банком условий, установленных при предоставлении субсидии, а также в случае недостижения значения результата предоставления субсидии уполномоченный банк осуществляет возврат средств субсидии в полном объеме в соответствии с бюджетным законодательством Российской Федерации:</w:t>
      </w:r>
    </w:p>
    <w:p w:rsidR="00705A15" w:rsidRDefault="00705A15">
      <w:pPr>
        <w:pStyle w:val="ConsPlusNormal"/>
        <w:jc w:val="both"/>
      </w:pPr>
      <w:r>
        <w:t xml:space="preserve">(в ред. </w:t>
      </w:r>
      <w:hyperlink r:id="rId49">
        <w:r>
          <w:rPr>
            <w:color w:val="0000FF"/>
          </w:rPr>
          <w:t>Постановления</w:t>
        </w:r>
      </w:hyperlink>
      <w:r>
        <w:t xml:space="preserve"> Правительства РФ от 31.08.2023 N 1410)</w:t>
      </w:r>
    </w:p>
    <w:p w:rsidR="00705A15" w:rsidRDefault="00705A15">
      <w:pPr>
        <w:pStyle w:val="ConsPlusNormal"/>
        <w:spacing w:before="220"/>
        <w:ind w:firstLine="540"/>
        <w:jc w:val="both"/>
      </w:pPr>
      <w:r>
        <w:t>а) на основании требования Федерального дорожного агентства - в течение 10 рабочих дней со дня получения уполномоченным банком указанного требования;</w:t>
      </w:r>
    </w:p>
    <w:p w:rsidR="00705A15" w:rsidRDefault="00705A15">
      <w:pPr>
        <w:pStyle w:val="ConsPlusNormal"/>
        <w:spacing w:before="220"/>
        <w:ind w:firstLine="540"/>
        <w:jc w:val="both"/>
      </w:pPr>
      <w:r>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705A15" w:rsidRDefault="00705A15">
      <w:pPr>
        <w:pStyle w:val="ConsPlusNormal"/>
        <w:spacing w:before="220"/>
        <w:ind w:firstLine="540"/>
        <w:jc w:val="both"/>
      </w:pPr>
      <w:r>
        <w:t xml:space="preserve">33. В случае просрочки исполнения обязанности по возврату средств субсидии в соответствии с </w:t>
      </w:r>
      <w:hyperlink w:anchor="P210">
        <w:r>
          <w:rPr>
            <w:color w:val="0000FF"/>
          </w:rPr>
          <w:t>пунктом 32</w:t>
        </w:r>
      </w:hyperlink>
      <w:r>
        <w:t xml:space="preserve"> настоящих Правил уполномоченный банк уплачивает в доход федерального бюджета штраф, размер которого составляет одну трехсотую ключевой ставки Центрального банка Российской Федерации, действующей на дату истечения срока возврата денежных средств в доход федерального бюджета, от подлежащей возврату суммы средств субсидии, за каждый день просрочки.</w:t>
      </w:r>
    </w:p>
    <w:p w:rsidR="00705A15" w:rsidRDefault="00705A15">
      <w:pPr>
        <w:pStyle w:val="ConsPlusNormal"/>
        <w:ind w:firstLine="540"/>
        <w:jc w:val="both"/>
      </w:pPr>
    </w:p>
    <w:p w:rsidR="00705A15" w:rsidRDefault="00705A15">
      <w:pPr>
        <w:pStyle w:val="ConsPlusNormal"/>
        <w:ind w:firstLine="540"/>
        <w:jc w:val="both"/>
      </w:pPr>
    </w:p>
    <w:p w:rsidR="00705A15" w:rsidRDefault="00705A15">
      <w:pPr>
        <w:pStyle w:val="ConsPlusNormal"/>
        <w:ind w:firstLine="540"/>
        <w:jc w:val="both"/>
      </w:pPr>
    </w:p>
    <w:p w:rsidR="00705A15" w:rsidRDefault="00705A15">
      <w:pPr>
        <w:pStyle w:val="ConsPlusNormal"/>
        <w:ind w:firstLine="540"/>
        <w:jc w:val="both"/>
      </w:pPr>
    </w:p>
    <w:p w:rsidR="00705A15" w:rsidRDefault="00705A15">
      <w:pPr>
        <w:pStyle w:val="ConsPlusNormal"/>
        <w:ind w:firstLine="540"/>
        <w:jc w:val="both"/>
      </w:pPr>
    </w:p>
    <w:p w:rsidR="00705A15" w:rsidRDefault="00705A15">
      <w:pPr>
        <w:pStyle w:val="ConsPlusNormal"/>
        <w:jc w:val="right"/>
        <w:outlineLvl w:val="1"/>
      </w:pPr>
      <w:r>
        <w:t>Приложение N 1</w:t>
      </w:r>
    </w:p>
    <w:p w:rsidR="00705A15" w:rsidRDefault="00705A15">
      <w:pPr>
        <w:pStyle w:val="ConsPlusNormal"/>
        <w:jc w:val="right"/>
      </w:pPr>
      <w:r>
        <w:t>к Правилам предоставления</w:t>
      </w:r>
    </w:p>
    <w:p w:rsidR="00705A15" w:rsidRDefault="00705A15">
      <w:pPr>
        <w:pStyle w:val="ConsPlusNormal"/>
        <w:jc w:val="right"/>
      </w:pPr>
      <w:r>
        <w:t>субсидий из федерального бюджета</w:t>
      </w:r>
    </w:p>
    <w:p w:rsidR="00705A15" w:rsidRDefault="00705A15">
      <w:pPr>
        <w:pStyle w:val="ConsPlusNormal"/>
        <w:jc w:val="right"/>
      </w:pPr>
      <w:r>
        <w:t>российским кредитным организациям</w:t>
      </w:r>
    </w:p>
    <w:p w:rsidR="00705A15" w:rsidRDefault="00705A15">
      <w:pPr>
        <w:pStyle w:val="ConsPlusNormal"/>
        <w:jc w:val="right"/>
      </w:pPr>
      <w:r>
        <w:t>на возмещение недополученных доходов</w:t>
      </w:r>
    </w:p>
    <w:p w:rsidR="00705A15" w:rsidRDefault="00705A15">
      <w:pPr>
        <w:pStyle w:val="ConsPlusNormal"/>
        <w:jc w:val="right"/>
      </w:pPr>
      <w:r>
        <w:t>по кредитам, выданным подрядным</w:t>
      </w:r>
    </w:p>
    <w:p w:rsidR="00705A15" w:rsidRDefault="00705A15">
      <w:pPr>
        <w:pStyle w:val="ConsPlusNormal"/>
        <w:jc w:val="right"/>
      </w:pPr>
      <w:r>
        <w:t>организациям на досрочное исполнение</w:t>
      </w:r>
    </w:p>
    <w:p w:rsidR="00705A15" w:rsidRDefault="00705A15">
      <w:pPr>
        <w:pStyle w:val="ConsPlusNormal"/>
        <w:jc w:val="right"/>
      </w:pPr>
      <w:r>
        <w:t>контрактов по объектам капитального</w:t>
      </w:r>
    </w:p>
    <w:p w:rsidR="00705A15" w:rsidRDefault="00705A15">
      <w:pPr>
        <w:pStyle w:val="ConsPlusNormal"/>
        <w:jc w:val="right"/>
      </w:pPr>
      <w:r>
        <w:lastRenderedPageBreak/>
        <w:t>строительства по льготной ставке</w:t>
      </w:r>
    </w:p>
    <w:p w:rsidR="00705A15" w:rsidRDefault="00705A1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05A1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5A15" w:rsidRDefault="00705A1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5A15" w:rsidRDefault="00705A1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5A15" w:rsidRDefault="00705A15">
            <w:pPr>
              <w:pStyle w:val="ConsPlusNormal"/>
              <w:jc w:val="center"/>
            </w:pPr>
            <w:r>
              <w:rPr>
                <w:color w:val="392C69"/>
              </w:rPr>
              <w:t>Список изменяющих документов</w:t>
            </w:r>
          </w:p>
          <w:p w:rsidR="00705A15" w:rsidRDefault="00705A15">
            <w:pPr>
              <w:pStyle w:val="ConsPlusNormal"/>
              <w:jc w:val="center"/>
            </w:pPr>
            <w:r>
              <w:rPr>
                <w:color w:val="392C69"/>
              </w:rPr>
              <w:t xml:space="preserve">(в ред. </w:t>
            </w:r>
            <w:hyperlink r:id="rId50">
              <w:r>
                <w:rPr>
                  <w:color w:val="0000FF"/>
                </w:rPr>
                <w:t>Постановления</w:t>
              </w:r>
            </w:hyperlink>
            <w:r>
              <w:rPr>
                <w:color w:val="392C69"/>
              </w:rPr>
              <w:t xml:space="preserve"> Правительства РФ от 31.08.2023 N 1410)</w:t>
            </w:r>
          </w:p>
        </w:tc>
        <w:tc>
          <w:tcPr>
            <w:tcW w:w="113" w:type="dxa"/>
            <w:tcBorders>
              <w:top w:val="nil"/>
              <w:left w:val="nil"/>
              <w:bottom w:val="nil"/>
              <w:right w:val="nil"/>
            </w:tcBorders>
            <w:shd w:val="clear" w:color="auto" w:fill="F4F3F8"/>
            <w:tcMar>
              <w:top w:w="0" w:type="dxa"/>
              <w:left w:w="0" w:type="dxa"/>
              <w:bottom w:w="0" w:type="dxa"/>
              <w:right w:w="0" w:type="dxa"/>
            </w:tcMar>
          </w:tcPr>
          <w:p w:rsidR="00705A15" w:rsidRDefault="00705A15">
            <w:pPr>
              <w:pStyle w:val="ConsPlusNormal"/>
            </w:pPr>
          </w:p>
        </w:tc>
      </w:tr>
    </w:tbl>
    <w:p w:rsidR="00705A15" w:rsidRDefault="00705A15">
      <w:pPr>
        <w:pStyle w:val="ConsPlusNormal"/>
        <w:jc w:val="both"/>
      </w:pPr>
    </w:p>
    <w:p w:rsidR="00705A15" w:rsidRDefault="00705A15">
      <w:pPr>
        <w:pStyle w:val="ConsPlusNormal"/>
        <w:jc w:val="right"/>
      </w:pPr>
      <w:r>
        <w:t>(форма)</w:t>
      </w:r>
    </w:p>
    <w:p w:rsidR="00705A15" w:rsidRDefault="00705A15">
      <w:pPr>
        <w:pStyle w:val="ConsPlusNormal"/>
        <w:jc w:val="both"/>
      </w:pPr>
    </w:p>
    <w:p w:rsidR="00705A15" w:rsidRDefault="00705A15">
      <w:pPr>
        <w:pStyle w:val="ConsPlusNonformat"/>
        <w:jc w:val="both"/>
      </w:pPr>
      <w:bookmarkStart w:id="26" w:name="P234"/>
      <w:bookmarkEnd w:id="26"/>
      <w:r>
        <w:t xml:space="preserve">                                  ЗАЯВКА</w:t>
      </w:r>
    </w:p>
    <w:p w:rsidR="00705A15" w:rsidRDefault="00705A15">
      <w:pPr>
        <w:pStyle w:val="ConsPlusNonformat"/>
        <w:jc w:val="both"/>
      </w:pPr>
      <w:r>
        <w:t xml:space="preserve">           на участие в отборе, проведенном посредством конкурса</w:t>
      </w:r>
    </w:p>
    <w:p w:rsidR="00705A15" w:rsidRDefault="00705A15">
      <w:pPr>
        <w:pStyle w:val="ConsPlusNonformat"/>
        <w:jc w:val="both"/>
      </w:pPr>
    </w:p>
    <w:p w:rsidR="00705A15" w:rsidRDefault="00705A15">
      <w:pPr>
        <w:pStyle w:val="ConsPlusNonformat"/>
        <w:jc w:val="both"/>
      </w:pPr>
      <w:r>
        <w:t>___________________________________________________________________________</w:t>
      </w:r>
    </w:p>
    <w:p w:rsidR="00705A15" w:rsidRDefault="00705A15">
      <w:pPr>
        <w:pStyle w:val="ConsPlusNonformat"/>
        <w:jc w:val="both"/>
      </w:pPr>
      <w:r>
        <w:t xml:space="preserve">                        (наименование организации)</w:t>
      </w:r>
    </w:p>
    <w:p w:rsidR="00705A15" w:rsidRDefault="00705A15">
      <w:pPr>
        <w:pStyle w:val="ConsPlusNonformat"/>
        <w:jc w:val="both"/>
      </w:pPr>
    </w:p>
    <w:p w:rsidR="00705A15" w:rsidRDefault="00705A15">
      <w:pPr>
        <w:pStyle w:val="ConsPlusNonformat"/>
        <w:jc w:val="both"/>
      </w:pPr>
      <w:r>
        <w:t xml:space="preserve">    </w:t>
      </w:r>
      <w:proofErr w:type="gramStart"/>
      <w:r>
        <w:t>Количество  кредитных</w:t>
      </w:r>
      <w:proofErr w:type="gramEnd"/>
      <w:r>
        <w:t xml:space="preserve">  договоров,  по  которым  предполагается выплата,</w:t>
      </w:r>
    </w:p>
    <w:p w:rsidR="00705A15" w:rsidRDefault="00705A15">
      <w:pPr>
        <w:pStyle w:val="ConsPlusNonformat"/>
        <w:jc w:val="both"/>
      </w:pPr>
      <w:r>
        <w:t>составляет ____ штук.</w:t>
      </w:r>
    </w:p>
    <w:p w:rsidR="00705A15" w:rsidRDefault="00705A15">
      <w:pPr>
        <w:pStyle w:val="ConsPlusNonformat"/>
        <w:jc w:val="both"/>
      </w:pPr>
      <w:r>
        <w:t xml:space="preserve">    </w:t>
      </w:r>
      <w:proofErr w:type="gramStart"/>
      <w:r>
        <w:t>Общий  размер</w:t>
      </w:r>
      <w:proofErr w:type="gramEnd"/>
      <w:r>
        <w:t xml:space="preserve">  недополученных  доходов  по  выданным  кредитам, условия</w:t>
      </w:r>
    </w:p>
    <w:p w:rsidR="00705A15" w:rsidRDefault="00705A15">
      <w:pPr>
        <w:pStyle w:val="ConsPlusNonformat"/>
        <w:jc w:val="both"/>
      </w:pPr>
      <w:proofErr w:type="gramStart"/>
      <w:r>
        <w:t>которых  соответствуют</w:t>
      </w:r>
      <w:proofErr w:type="gramEnd"/>
      <w:r>
        <w:t xml:space="preserve">  условиям,  установленным  </w:t>
      </w:r>
      <w:hyperlink w:anchor="P34">
        <w:r>
          <w:rPr>
            <w:color w:val="0000FF"/>
          </w:rPr>
          <w:t>Правилами</w:t>
        </w:r>
      </w:hyperlink>
      <w:r>
        <w:t xml:space="preserve">  предоставления</w:t>
      </w:r>
    </w:p>
    <w:p w:rsidR="00705A15" w:rsidRDefault="00705A15">
      <w:pPr>
        <w:pStyle w:val="ConsPlusNonformat"/>
        <w:jc w:val="both"/>
      </w:pPr>
      <w:proofErr w:type="gramStart"/>
      <w:r>
        <w:t>субсидий  из</w:t>
      </w:r>
      <w:proofErr w:type="gramEnd"/>
      <w:r>
        <w:t xml:space="preserve">  федерального  бюджета  российским  кредитным  организациям на</w:t>
      </w:r>
    </w:p>
    <w:p w:rsidR="00705A15" w:rsidRDefault="00705A15">
      <w:pPr>
        <w:pStyle w:val="ConsPlusNonformat"/>
        <w:jc w:val="both"/>
      </w:pPr>
      <w:r>
        <w:t xml:space="preserve">возмещение   недополученных   доходов   по   </w:t>
      </w:r>
      <w:proofErr w:type="gramStart"/>
      <w:r>
        <w:t>кредитам,  выданным</w:t>
      </w:r>
      <w:proofErr w:type="gramEnd"/>
      <w:r>
        <w:t xml:space="preserve">  подрядным</w:t>
      </w:r>
    </w:p>
    <w:p w:rsidR="00705A15" w:rsidRDefault="00705A15">
      <w:pPr>
        <w:pStyle w:val="ConsPlusNonformat"/>
        <w:jc w:val="both"/>
      </w:pPr>
      <w:proofErr w:type="gramStart"/>
      <w:r>
        <w:t>организациям  на</w:t>
      </w:r>
      <w:proofErr w:type="gramEnd"/>
      <w:r>
        <w:t xml:space="preserve">  досрочное  исполнение контрактов по объектам капитального</w:t>
      </w:r>
    </w:p>
    <w:p w:rsidR="00705A15" w:rsidRDefault="00705A15">
      <w:pPr>
        <w:pStyle w:val="ConsPlusNonformat"/>
        <w:jc w:val="both"/>
      </w:pPr>
      <w:r>
        <w:t xml:space="preserve">строительства    по    льготной    </w:t>
      </w:r>
      <w:proofErr w:type="gramStart"/>
      <w:r>
        <w:t xml:space="preserve">ставке,   </w:t>
      </w:r>
      <w:proofErr w:type="gramEnd"/>
      <w:r>
        <w:t>утвержденными   постановлением</w:t>
      </w:r>
    </w:p>
    <w:p w:rsidR="00705A15" w:rsidRDefault="00705A15">
      <w:pPr>
        <w:pStyle w:val="ConsPlusNonformat"/>
        <w:jc w:val="both"/>
      </w:pPr>
      <w:r>
        <w:t xml:space="preserve">Правительства   Российской   Федерации   от   7   </w:t>
      </w:r>
      <w:proofErr w:type="gramStart"/>
      <w:r>
        <w:t>августа  2021</w:t>
      </w:r>
      <w:proofErr w:type="gramEnd"/>
      <w:r>
        <w:t xml:space="preserve">  г.  N 1312</w:t>
      </w:r>
    </w:p>
    <w:p w:rsidR="00705A15" w:rsidRDefault="00705A15">
      <w:pPr>
        <w:pStyle w:val="ConsPlusNonformat"/>
        <w:jc w:val="both"/>
      </w:pPr>
      <w:r>
        <w:t xml:space="preserve">"Об </w:t>
      </w:r>
      <w:proofErr w:type="gramStart"/>
      <w:r>
        <w:t>утверждении  Правил</w:t>
      </w:r>
      <w:proofErr w:type="gramEnd"/>
      <w:r>
        <w:t xml:space="preserve">  предоставления  субсидий  из  федерального бюджета</w:t>
      </w:r>
    </w:p>
    <w:p w:rsidR="00705A15" w:rsidRDefault="00705A15">
      <w:pPr>
        <w:pStyle w:val="ConsPlusNonformat"/>
        <w:jc w:val="both"/>
      </w:pPr>
      <w:proofErr w:type="gramStart"/>
      <w:r>
        <w:t>российским  кредитным</w:t>
      </w:r>
      <w:proofErr w:type="gramEnd"/>
      <w:r>
        <w:t xml:space="preserve">  организациям на возмещение недополученных доходов по</w:t>
      </w:r>
    </w:p>
    <w:p w:rsidR="00705A15" w:rsidRDefault="00705A15">
      <w:pPr>
        <w:pStyle w:val="ConsPlusNonformat"/>
        <w:jc w:val="both"/>
      </w:pPr>
      <w:proofErr w:type="gramStart"/>
      <w:r>
        <w:t xml:space="preserve">кредитам,   </w:t>
      </w:r>
      <w:proofErr w:type="gramEnd"/>
      <w:r>
        <w:t>выданным   подрядным   организациям   на  досрочное  исполнение</w:t>
      </w:r>
    </w:p>
    <w:p w:rsidR="00705A15" w:rsidRDefault="00705A15">
      <w:pPr>
        <w:pStyle w:val="ConsPlusNonformat"/>
        <w:jc w:val="both"/>
      </w:pPr>
      <w:proofErr w:type="gramStart"/>
      <w:r>
        <w:t>контрактов  по</w:t>
      </w:r>
      <w:proofErr w:type="gramEnd"/>
      <w:r>
        <w:t xml:space="preserve">  объектам  капитального  строительства  по  льготной ставке"</w:t>
      </w:r>
    </w:p>
    <w:p w:rsidR="00705A15" w:rsidRDefault="00705A15">
      <w:pPr>
        <w:pStyle w:val="ConsPlusNonformat"/>
        <w:jc w:val="both"/>
      </w:pPr>
      <w:r>
        <w:t>(далее   -   Правила</w:t>
      </w:r>
      <w:proofErr w:type="gramStart"/>
      <w:r>
        <w:t xml:space="preserve">),   </w:t>
      </w:r>
      <w:proofErr w:type="gramEnd"/>
      <w:r>
        <w:t>за   расчетный  месяц  составляет  _______________</w:t>
      </w:r>
    </w:p>
    <w:p w:rsidR="00705A15" w:rsidRDefault="00705A15">
      <w:pPr>
        <w:pStyle w:val="ConsPlusNonformat"/>
        <w:jc w:val="both"/>
      </w:pPr>
      <w:r>
        <w:t>(________________________) рублей.</w:t>
      </w:r>
    </w:p>
    <w:p w:rsidR="00705A15" w:rsidRDefault="00705A15">
      <w:pPr>
        <w:pStyle w:val="ConsPlusNonformat"/>
        <w:jc w:val="both"/>
      </w:pPr>
      <w:r>
        <w:t xml:space="preserve">     (сумма прописью)</w:t>
      </w:r>
    </w:p>
    <w:p w:rsidR="00705A15" w:rsidRDefault="00705A15">
      <w:pPr>
        <w:pStyle w:val="ConsPlusNonformat"/>
        <w:jc w:val="both"/>
      </w:pPr>
      <w:r>
        <w:t>Наименование первичного кредита __________________________________________.</w:t>
      </w:r>
    </w:p>
    <w:p w:rsidR="00705A15" w:rsidRDefault="00705A15">
      <w:pPr>
        <w:pStyle w:val="ConsPlusNonformat"/>
        <w:jc w:val="both"/>
      </w:pPr>
      <w:r>
        <w:t>ИНН первичного кредита ___________________________________________________.</w:t>
      </w:r>
    </w:p>
    <w:p w:rsidR="00705A15" w:rsidRDefault="00705A15">
      <w:pPr>
        <w:pStyle w:val="ConsPlusNonformat"/>
        <w:jc w:val="both"/>
      </w:pPr>
      <w:r>
        <w:t>Валюта кредита ___________________________________________________________.</w:t>
      </w:r>
    </w:p>
    <w:p w:rsidR="00705A15" w:rsidRDefault="00705A15">
      <w:pPr>
        <w:pStyle w:val="ConsPlusNonformat"/>
        <w:jc w:val="both"/>
      </w:pPr>
      <w:r>
        <w:t>Сумма кредита ____________________________________________________________.</w:t>
      </w:r>
    </w:p>
    <w:p w:rsidR="00705A15" w:rsidRDefault="00705A15">
      <w:pPr>
        <w:pStyle w:val="ConsPlusNonformat"/>
        <w:jc w:val="both"/>
      </w:pPr>
      <w:r>
        <w:t>Размер процентной ставки по кредиту (процентов) __________________________.</w:t>
      </w:r>
    </w:p>
    <w:p w:rsidR="00705A15" w:rsidRDefault="00705A15">
      <w:pPr>
        <w:pStyle w:val="ConsPlusNonformat"/>
        <w:jc w:val="both"/>
      </w:pPr>
      <w:r>
        <w:t>Прогнозный размер возмещения недополученных доходов ______________________.</w:t>
      </w:r>
    </w:p>
    <w:p w:rsidR="00705A15" w:rsidRDefault="00705A15">
      <w:pPr>
        <w:pStyle w:val="ConsPlusNonformat"/>
        <w:jc w:val="both"/>
      </w:pPr>
      <w:r>
        <w:t>Наименование подрядной организации _______________________________________.</w:t>
      </w:r>
    </w:p>
    <w:p w:rsidR="00705A15" w:rsidRDefault="00705A15">
      <w:pPr>
        <w:pStyle w:val="ConsPlusNonformat"/>
        <w:jc w:val="both"/>
      </w:pPr>
      <w:r>
        <w:t>ИНН подрядной организации ________________________________________________.</w:t>
      </w:r>
    </w:p>
    <w:p w:rsidR="00705A15" w:rsidRDefault="00705A15">
      <w:pPr>
        <w:pStyle w:val="ConsPlusNonformat"/>
        <w:jc w:val="both"/>
      </w:pPr>
      <w:r>
        <w:t>Номер государственного (муниципального) контракта ________________________.</w:t>
      </w:r>
    </w:p>
    <w:p w:rsidR="00705A15" w:rsidRDefault="00705A15">
      <w:pPr>
        <w:pStyle w:val="ConsPlusNonformat"/>
        <w:jc w:val="both"/>
      </w:pPr>
      <w:r>
        <w:t>Дата заключения государственного (муниципального) контракта ______________.</w:t>
      </w:r>
    </w:p>
    <w:p w:rsidR="00705A15" w:rsidRDefault="00705A15">
      <w:pPr>
        <w:pStyle w:val="ConsPlusNonformat"/>
        <w:jc w:val="both"/>
      </w:pPr>
      <w:r>
        <w:t>Наименование заказчика (застройщика) линейных объектов капитального</w:t>
      </w:r>
    </w:p>
    <w:p w:rsidR="00705A15" w:rsidRDefault="00705A15">
      <w:pPr>
        <w:pStyle w:val="ConsPlusNonformat"/>
        <w:jc w:val="both"/>
      </w:pPr>
      <w:r>
        <w:t>строительства ____________________________________________________________.</w:t>
      </w:r>
    </w:p>
    <w:p w:rsidR="00705A15" w:rsidRDefault="00705A15">
      <w:pPr>
        <w:pStyle w:val="ConsPlusNonformat"/>
        <w:jc w:val="both"/>
      </w:pPr>
      <w:r>
        <w:t>ИНН заказчика (застройщика) линейных объектов капитального строительства</w:t>
      </w:r>
    </w:p>
    <w:p w:rsidR="00705A15" w:rsidRDefault="00705A15">
      <w:pPr>
        <w:pStyle w:val="ConsPlusNonformat"/>
        <w:jc w:val="both"/>
      </w:pPr>
      <w:r>
        <w:t>__________________________________________________________________________.</w:t>
      </w:r>
    </w:p>
    <w:p w:rsidR="00705A15" w:rsidRDefault="00705A15">
      <w:pPr>
        <w:pStyle w:val="ConsPlusNonformat"/>
        <w:jc w:val="both"/>
      </w:pPr>
      <w:r>
        <w:t>Срок исполнения государственного контракта _______________________________.</w:t>
      </w:r>
    </w:p>
    <w:p w:rsidR="00705A15" w:rsidRDefault="00705A15">
      <w:pPr>
        <w:pStyle w:val="ConsPlusNonformat"/>
        <w:jc w:val="both"/>
      </w:pPr>
      <w:r>
        <w:t>Срок исполнения государственного контракта с учетом обязательств</w:t>
      </w:r>
    </w:p>
    <w:p w:rsidR="00705A15" w:rsidRDefault="00705A15">
      <w:pPr>
        <w:pStyle w:val="ConsPlusNonformat"/>
        <w:jc w:val="both"/>
      </w:pPr>
      <w:r>
        <w:t>заемщика по досрочному исполнению ________________________________________.</w:t>
      </w:r>
    </w:p>
    <w:p w:rsidR="00705A15" w:rsidRDefault="00705A15">
      <w:pPr>
        <w:pStyle w:val="ConsPlusNonformat"/>
        <w:jc w:val="both"/>
      </w:pPr>
      <w:r>
        <w:t>Мощность линейного объекта капитального строительства, техническая</w:t>
      </w:r>
    </w:p>
    <w:p w:rsidR="00705A15" w:rsidRDefault="00705A15">
      <w:pPr>
        <w:pStyle w:val="ConsPlusNonformat"/>
        <w:jc w:val="both"/>
      </w:pPr>
      <w:r>
        <w:t>готовность которого будет обеспечена за счет субсидии (километров) ________</w:t>
      </w:r>
    </w:p>
    <w:p w:rsidR="00705A15" w:rsidRDefault="00705A15">
      <w:pPr>
        <w:pStyle w:val="ConsPlusNonformat"/>
        <w:jc w:val="both"/>
      </w:pPr>
      <w:r>
        <w:t>__________________________________________________________________________.</w:t>
      </w:r>
    </w:p>
    <w:p w:rsidR="00705A15" w:rsidRDefault="00705A15">
      <w:pPr>
        <w:pStyle w:val="ConsPlusNonformat"/>
        <w:jc w:val="both"/>
      </w:pPr>
      <w:r>
        <w:t xml:space="preserve">    </w:t>
      </w:r>
      <w:proofErr w:type="gramStart"/>
      <w:r>
        <w:t>Настоящим  заявлением</w:t>
      </w:r>
      <w:proofErr w:type="gramEnd"/>
      <w:r>
        <w:t xml:space="preserve">  организация  подтверждает,  что представленные в</w:t>
      </w:r>
    </w:p>
    <w:p w:rsidR="00705A15" w:rsidRDefault="00705A15">
      <w:pPr>
        <w:pStyle w:val="ConsPlusNonformat"/>
        <w:jc w:val="both"/>
      </w:pPr>
      <w:r>
        <w:t>настоящей заявке сведения являются полными и достоверными, а представленный</w:t>
      </w:r>
    </w:p>
    <w:p w:rsidR="00705A15" w:rsidRDefault="00705A15">
      <w:pPr>
        <w:pStyle w:val="ConsPlusNonformat"/>
        <w:jc w:val="both"/>
      </w:pPr>
      <w:r>
        <w:t xml:space="preserve">кредитный договор и заемщик соответствуют требованиям </w:t>
      </w:r>
      <w:hyperlink w:anchor="P34">
        <w:r>
          <w:rPr>
            <w:color w:val="0000FF"/>
          </w:rPr>
          <w:t>Правил</w:t>
        </w:r>
      </w:hyperlink>
      <w:r>
        <w:t>.</w:t>
      </w:r>
    </w:p>
    <w:p w:rsidR="00705A15" w:rsidRDefault="00705A15">
      <w:pPr>
        <w:pStyle w:val="ConsPlusNonformat"/>
        <w:jc w:val="both"/>
      </w:pPr>
      <w:r>
        <w:t xml:space="preserve">    </w:t>
      </w:r>
      <w:proofErr w:type="gramStart"/>
      <w:r>
        <w:t>Настоящим  заявлением</w:t>
      </w:r>
      <w:proofErr w:type="gramEnd"/>
      <w:r>
        <w:t xml:space="preserve">  организация  подтверждает согласие на публикацию</w:t>
      </w:r>
    </w:p>
    <w:p w:rsidR="00705A15" w:rsidRDefault="00705A15">
      <w:pPr>
        <w:pStyle w:val="ConsPlusNonformat"/>
        <w:jc w:val="both"/>
      </w:pPr>
      <w:r>
        <w:t>(</w:t>
      </w:r>
      <w:proofErr w:type="gramStart"/>
      <w:r>
        <w:t xml:space="preserve">размещение)   </w:t>
      </w:r>
      <w:proofErr w:type="gramEnd"/>
      <w:r>
        <w:t xml:space="preserve"> в    информационно-телекоммуникационной   сети   "Интернет"</w:t>
      </w:r>
    </w:p>
    <w:p w:rsidR="00705A15" w:rsidRDefault="00705A15">
      <w:pPr>
        <w:pStyle w:val="ConsPlusNonformat"/>
        <w:jc w:val="both"/>
      </w:pPr>
      <w:r>
        <w:t xml:space="preserve">информации   об   </w:t>
      </w:r>
      <w:proofErr w:type="gramStart"/>
      <w:r>
        <w:t xml:space="preserve">организации,   </w:t>
      </w:r>
      <w:proofErr w:type="gramEnd"/>
      <w:r>
        <w:t>о  подаваемой  организацией  заявке,  иной</w:t>
      </w:r>
    </w:p>
    <w:p w:rsidR="00705A15" w:rsidRDefault="00705A15">
      <w:pPr>
        <w:pStyle w:val="ConsPlusNonformat"/>
        <w:jc w:val="both"/>
      </w:pPr>
      <w:proofErr w:type="gramStart"/>
      <w:r>
        <w:t>информации  об</w:t>
      </w:r>
      <w:proofErr w:type="gramEnd"/>
      <w:r>
        <w:t xml:space="preserve">  организации,  связанной  с отбором, проведенным посредством</w:t>
      </w:r>
    </w:p>
    <w:p w:rsidR="00705A15" w:rsidRDefault="00705A15">
      <w:pPr>
        <w:pStyle w:val="ConsPlusNonformat"/>
        <w:jc w:val="both"/>
      </w:pPr>
      <w:r>
        <w:t>конкурса.</w:t>
      </w:r>
    </w:p>
    <w:p w:rsidR="00705A15" w:rsidRDefault="00705A15">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09"/>
        <w:gridCol w:w="340"/>
        <w:gridCol w:w="1304"/>
        <w:gridCol w:w="340"/>
        <w:gridCol w:w="2778"/>
      </w:tblGrid>
      <w:tr w:rsidR="00705A15">
        <w:tc>
          <w:tcPr>
            <w:tcW w:w="4309" w:type="dxa"/>
            <w:tcBorders>
              <w:top w:val="nil"/>
              <w:left w:val="nil"/>
              <w:right w:val="nil"/>
            </w:tcBorders>
          </w:tcPr>
          <w:p w:rsidR="00705A15" w:rsidRDefault="00705A15">
            <w:pPr>
              <w:pStyle w:val="ConsPlusNormal"/>
            </w:pPr>
          </w:p>
        </w:tc>
        <w:tc>
          <w:tcPr>
            <w:tcW w:w="340" w:type="dxa"/>
            <w:tcBorders>
              <w:top w:val="nil"/>
              <w:left w:val="nil"/>
              <w:bottom w:val="nil"/>
              <w:right w:val="nil"/>
            </w:tcBorders>
          </w:tcPr>
          <w:p w:rsidR="00705A15" w:rsidRDefault="00705A15">
            <w:pPr>
              <w:pStyle w:val="ConsPlusNormal"/>
            </w:pPr>
          </w:p>
        </w:tc>
        <w:tc>
          <w:tcPr>
            <w:tcW w:w="1304" w:type="dxa"/>
            <w:tcBorders>
              <w:top w:val="nil"/>
              <w:left w:val="nil"/>
              <w:right w:val="nil"/>
            </w:tcBorders>
          </w:tcPr>
          <w:p w:rsidR="00705A15" w:rsidRDefault="00705A15">
            <w:pPr>
              <w:pStyle w:val="ConsPlusNormal"/>
            </w:pPr>
          </w:p>
        </w:tc>
        <w:tc>
          <w:tcPr>
            <w:tcW w:w="340" w:type="dxa"/>
            <w:tcBorders>
              <w:top w:val="nil"/>
              <w:left w:val="nil"/>
              <w:bottom w:val="nil"/>
              <w:right w:val="nil"/>
            </w:tcBorders>
          </w:tcPr>
          <w:p w:rsidR="00705A15" w:rsidRDefault="00705A15">
            <w:pPr>
              <w:pStyle w:val="ConsPlusNormal"/>
            </w:pPr>
          </w:p>
        </w:tc>
        <w:tc>
          <w:tcPr>
            <w:tcW w:w="2778" w:type="dxa"/>
            <w:tcBorders>
              <w:top w:val="nil"/>
              <w:left w:val="nil"/>
              <w:right w:val="nil"/>
            </w:tcBorders>
          </w:tcPr>
          <w:p w:rsidR="00705A15" w:rsidRDefault="00705A15">
            <w:pPr>
              <w:pStyle w:val="ConsPlusNormal"/>
            </w:pPr>
          </w:p>
        </w:tc>
      </w:tr>
      <w:tr w:rsidR="00705A15">
        <w:tc>
          <w:tcPr>
            <w:tcW w:w="4309" w:type="dxa"/>
            <w:tcBorders>
              <w:left w:val="nil"/>
              <w:bottom w:val="nil"/>
              <w:right w:val="nil"/>
            </w:tcBorders>
          </w:tcPr>
          <w:p w:rsidR="00705A15" w:rsidRDefault="00705A15">
            <w:pPr>
              <w:pStyle w:val="ConsPlusNormal"/>
              <w:jc w:val="center"/>
            </w:pPr>
            <w:r>
              <w:lastRenderedPageBreak/>
              <w:t>(должность уполномоченного лица)</w:t>
            </w:r>
          </w:p>
        </w:tc>
        <w:tc>
          <w:tcPr>
            <w:tcW w:w="340" w:type="dxa"/>
            <w:tcBorders>
              <w:top w:val="nil"/>
              <w:left w:val="nil"/>
              <w:bottom w:val="nil"/>
              <w:right w:val="nil"/>
            </w:tcBorders>
          </w:tcPr>
          <w:p w:rsidR="00705A15" w:rsidRDefault="00705A15">
            <w:pPr>
              <w:pStyle w:val="ConsPlusNormal"/>
              <w:jc w:val="center"/>
            </w:pPr>
          </w:p>
        </w:tc>
        <w:tc>
          <w:tcPr>
            <w:tcW w:w="1304" w:type="dxa"/>
            <w:tcBorders>
              <w:left w:val="nil"/>
              <w:bottom w:val="nil"/>
              <w:right w:val="nil"/>
            </w:tcBorders>
          </w:tcPr>
          <w:p w:rsidR="00705A15" w:rsidRDefault="00705A15">
            <w:pPr>
              <w:pStyle w:val="ConsPlusNormal"/>
              <w:jc w:val="center"/>
            </w:pPr>
            <w:r>
              <w:t>(подпись)</w:t>
            </w:r>
          </w:p>
        </w:tc>
        <w:tc>
          <w:tcPr>
            <w:tcW w:w="340" w:type="dxa"/>
            <w:tcBorders>
              <w:top w:val="nil"/>
              <w:left w:val="nil"/>
              <w:bottom w:val="nil"/>
              <w:right w:val="nil"/>
            </w:tcBorders>
          </w:tcPr>
          <w:p w:rsidR="00705A15" w:rsidRDefault="00705A15">
            <w:pPr>
              <w:pStyle w:val="ConsPlusNormal"/>
              <w:jc w:val="center"/>
            </w:pPr>
          </w:p>
        </w:tc>
        <w:tc>
          <w:tcPr>
            <w:tcW w:w="2778" w:type="dxa"/>
            <w:tcBorders>
              <w:left w:val="nil"/>
              <w:bottom w:val="nil"/>
              <w:right w:val="nil"/>
            </w:tcBorders>
          </w:tcPr>
          <w:p w:rsidR="00705A15" w:rsidRDefault="00705A15">
            <w:pPr>
              <w:pStyle w:val="ConsPlusNormal"/>
              <w:jc w:val="center"/>
            </w:pPr>
            <w:r>
              <w:t>(фамилия и инициалы)</w:t>
            </w:r>
          </w:p>
        </w:tc>
      </w:tr>
    </w:tbl>
    <w:p w:rsidR="00705A15" w:rsidRDefault="00705A15">
      <w:pPr>
        <w:pStyle w:val="ConsPlusNormal"/>
        <w:ind w:firstLine="540"/>
        <w:jc w:val="both"/>
      </w:pPr>
    </w:p>
    <w:p w:rsidR="00705A15" w:rsidRDefault="00705A15">
      <w:pPr>
        <w:pStyle w:val="ConsPlusNormal"/>
        <w:ind w:firstLine="540"/>
        <w:jc w:val="both"/>
      </w:pPr>
    </w:p>
    <w:p w:rsidR="00705A15" w:rsidRDefault="00705A15">
      <w:pPr>
        <w:pStyle w:val="ConsPlusNormal"/>
        <w:ind w:firstLine="540"/>
        <w:jc w:val="both"/>
      </w:pPr>
    </w:p>
    <w:p w:rsidR="00705A15" w:rsidRDefault="00705A15">
      <w:pPr>
        <w:pStyle w:val="ConsPlusNormal"/>
        <w:ind w:firstLine="540"/>
        <w:jc w:val="both"/>
      </w:pPr>
    </w:p>
    <w:p w:rsidR="00705A15" w:rsidRDefault="00705A15">
      <w:pPr>
        <w:pStyle w:val="ConsPlusNormal"/>
        <w:ind w:firstLine="540"/>
        <w:jc w:val="both"/>
      </w:pPr>
    </w:p>
    <w:p w:rsidR="00705A15" w:rsidRDefault="00705A15">
      <w:pPr>
        <w:pStyle w:val="ConsPlusNormal"/>
        <w:jc w:val="right"/>
        <w:outlineLvl w:val="1"/>
      </w:pPr>
      <w:r>
        <w:t>Приложение N 2</w:t>
      </w:r>
    </w:p>
    <w:p w:rsidR="00705A15" w:rsidRDefault="00705A15">
      <w:pPr>
        <w:pStyle w:val="ConsPlusNormal"/>
        <w:jc w:val="right"/>
      </w:pPr>
      <w:r>
        <w:t>к Правилам предоставления</w:t>
      </w:r>
    </w:p>
    <w:p w:rsidR="00705A15" w:rsidRDefault="00705A15">
      <w:pPr>
        <w:pStyle w:val="ConsPlusNormal"/>
        <w:jc w:val="right"/>
      </w:pPr>
      <w:r>
        <w:t>субсидий из федерального бюджета</w:t>
      </w:r>
    </w:p>
    <w:p w:rsidR="00705A15" w:rsidRDefault="00705A15">
      <w:pPr>
        <w:pStyle w:val="ConsPlusNormal"/>
        <w:jc w:val="right"/>
      </w:pPr>
      <w:r>
        <w:t>российским кредитным организациям</w:t>
      </w:r>
    </w:p>
    <w:p w:rsidR="00705A15" w:rsidRDefault="00705A15">
      <w:pPr>
        <w:pStyle w:val="ConsPlusNormal"/>
        <w:jc w:val="right"/>
      </w:pPr>
      <w:r>
        <w:t>на возмещение недополученных доходов</w:t>
      </w:r>
    </w:p>
    <w:p w:rsidR="00705A15" w:rsidRDefault="00705A15">
      <w:pPr>
        <w:pStyle w:val="ConsPlusNormal"/>
        <w:jc w:val="right"/>
      </w:pPr>
      <w:r>
        <w:t>по кредитам, выданным подрядным</w:t>
      </w:r>
    </w:p>
    <w:p w:rsidR="00705A15" w:rsidRDefault="00705A15">
      <w:pPr>
        <w:pStyle w:val="ConsPlusNormal"/>
        <w:jc w:val="right"/>
      </w:pPr>
      <w:r>
        <w:t>организациям на досрочное исполнение</w:t>
      </w:r>
    </w:p>
    <w:p w:rsidR="00705A15" w:rsidRDefault="00705A15">
      <w:pPr>
        <w:pStyle w:val="ConsPlusNormal"/>
        <w:jc w:val="right"/>
      </w:pPr>
      <w:r>
        <w:t>контрактов по объектам капитального</w:t>
      </w:r>
    </w:p>
    <w:p w:rsidR="00705A15" w:rsidRDefault="00705A15">
      <w:pPr>
        <w:pStyle w:val="ConsPlusNormal"/>
        <w:jc w:val="right"/>
      </w:pPr>
      <w:r>
        <w:t>строительства по льготной ставке</w:t>
      </w:r>
    </w:p>
    <w:p w:rsidR="00705A15" w:rsidRDefault="00705A1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05A1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5A15" w:rsidRDefault="00705A1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5A15" w:rsidRDefault="00705A1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5A15" w:rsidRDefault="00705A15">
            <w:pPr>
              <w:pStyle w:val="ConsPlusNormal"/>
              <w:jc w:val="center"/>
            </w:pPr>
            <w:r>
              <w:rPr>
                <w:color w:val="392C69"/>
              </w:rPr>
              <w:t>Список изменяющих документов</w:t>
            </w:r>
          </w:p>
          <w:p w:rsidR="00705A15" w:rsidRDefault="00705A15">
            <w:pPr>
              <w:pStyle w:val="ConsPlusNormal"/>
              <w:jc w:val="center"/>
            </w:pPr>
            <w:r>
              <w:rPr>
                <w:color w:val="392C69"/>
              </w:rPr>
              <w:t xml:space="preserve">(в ред. </w:t>
            </w:r>
            <w:hyperlink r:id="rId51">
              <w:r>
                <w:rPr>
                  <w:color w:val="0000FF"/>
                </w:rPr>
                <w:t>Постановления</w:t>
              </w:r>
            </w:hyperlink>
            <w:r>
              <w:rPr>
                <w:color w:val="392C69"/>
              </w:rPr>
              <w:t xml:space="preserve"> Правительства РФ от 31.08.2023 N 1410)</w:t>
            </w:r>
          </w:p>
        </w:tc>
        <w:tc>
          <w:tcPr>
            <w:tcW w:w="113" w:type="dxa"/>
            <w:tcBorders>
              <w:top w:val="nil"/>
              <w:left w:val="nil"/>
              <w:bottom w:val="nil"/>
              <w:right w:val="nil"/>
            </w:tcBorders>
            <w:shd w:val="clear" w:color="auto" w:fill="F4F3F8"/>
            <w:tcMar>
              <w:top w:w="0" w:type="dxa"/>
              <w:left w:w="0" w:type="dxa"/>
              <w:bottom w:w="0" w:type="dxa"/>
              <w:right w:w="0" w:type="dxa"/>
            </w:tcMar>
          </w:tcPr>
          <w:p w:rsidR="00705A15" w:rsidRDefault="00705A15">
            <w:pPr>
              <w:pStyle w:val="ConsPlusNormal"/>
            </w:pPr>
          </w:p>
        </w:tc>
      </w:tr>
    </w:tbl>
    <w:p w:rsidR="00705A15" w:rsidRDefault="00705A15">
      <w:pPr>
        <w:pStyle w:val="ConsPlusNormal"/>
        <w:jc w:val="both"/>
      </w:pPr>
    </w:p>
    <w:p w:rsidR="00705A15" w:rsidRDefault="00705A15">
      <w:pPr>
        <w:pStyle w:val="ConsPlusNormal"/>
        <w:jc w:val="right"/>
      </w:pPr>
      <w:r>
        <w:t>(форма)</w:t>
      </w:r>
    </w:p>
    <w:p w:rsidR="00705A15" w:rsidRDefault="00705A15">
      <w:pPr>
        <w:pStyle w:val="ConsPlusNormal"/>
        <w:jc w:val="both"/>
      </w:pPr>
    </w:p>
    <w:p w:rsidR="00705A15" w:rsidRDefault="00705A15">
      <w:pPr>
        <w:pStyle w:val="ConsPlusNonformat"/>
        <w:jc w:val="both"/>
      </w:pPr>
      <w:r>
        <w:t xml:space="preserve">                                 ЗАЯВЛЕНИЕ</w:t>
      </w:r>
    </w:p>
    <w:p w:rsidR="00705A15" w:rsidRDefault="00705A15">
      <w:pPr>
        <w:pStyle w:val="ConsPlusNonformat"/>
        <w:jc w:val="both"/>
      </w:pPr>
      <w:r>
        <w:t xml:space="preserve">                        на предоставление субсидии</w:t>
      </w:r>
    </w:p>
    <w:p w:rsidR="00705A15" w:rsidRDefault="00705A15">
      <w:pPr>
        <w:pStyle w:val="ConsPlusNonformat"/>
        <w:jc w:val="both"/>
      </w:pPr>
    </w:p>
    <w:p w:rsidR="00705A15" w:rsidRDefault="00705A15">
      <w:pPr>
        <w:pStyle w:val="ConsPlusNonformat"/>
        <w:jc w:val="both"/>
      </w:pPr>
      <w:r>
        <w:t>___________________________________________________________________________</w:t>
      </w:r>
    </w:p>
    <w:p w:rsidR="00705A15" w:rsidRDefault="00705A15">
      <w:pPr>
        <w:pStyle w:val="ConsPlusNonformat"/>
        <w:jc w:val="both"/>
      </w:pPr>
      <w:r>
        <w:t xml:space="preserve">                        (наименование организации)</w:t>
      </w:r>
    </w:p>
    <w:p w:rsidR="00705A15" w:rsidRDefault="00705A15">
      <w:pPr>
        <w:pStyle w:val="ConsPlusNonformat"/>
        <w:jc w:val="both"/>
      </w:pPr>
    </w:p>
    <w:p w:rsidR="00705A15" w:rsidRDefault="00705A15">
      <w:pPr>
        <w:pStyle w:val="ConsPlusNonformat"/>
        <w:jc w:val="both"/>
      </w:pPr>
      <w:r>
        <w:t xml:space="preserve">    Календарный месяц, за который осуществляются выплаты (далее - расчетный</w:t>
      </w:r>
    </w:p>
    <w:p w:rsidR="00705A15" w:rsidRDefault="00705A15">
      <w:pPr>
        <w:pStyle w:val="ConsPlusNonformat"/>
        <w:jc w:val="both"/>
      </w:pPr>
      <w:r>
        <w:t>месяц), - ______________ 20__ г.</w:t>
      </w:r>
    </w:p>
    <w:p w:rsidR="00705A15" w:rsidRDefault="00705A15">
      <w:pPr>
        <w:pStyle w:val="ConsPlusNonformat"/>
        <w:jc w:val="both"/>
      </w:pPr>
      <w:r>
        <w:t xml:space="preserve">    </w:t>
      </w:r>
      <w:proofErr w:type="gramStart"/>
      <w:r>
        <w:t>Количество  кредитных</w:t>
      </w:r>
      <w:proofErr w:type="gramEnd"/>
      <w:r>
        <w:t xml:space="preserve">  договоров,  по  которым  осуществляется выплата,</w:t>
      </w:r>
    </w:p>
    <w:p w:rsidR="00705A15" w:rsidRDefault="00705A15">
      <w:pPr>
        <w:pStyle w:val="ConsPlusNonformat"/>
        <w:jc w:val="both"/>
      </w:pPr>
      <w:r>
        <w:t>составляет _____ штук.</w:t>
      </w:r>
    </w:p>
    <w:p w:rsidR="00705A15" w:rsidRDefault="00705A15">
      <w:pPr>
        <w:pStyle w:val="ConsPlusNonformat"/>
        <w:jc w:val="both"/>
      </w:pPr>
      <w:r>
        <w:t xml:space="preserve">    </w:t>
      </w:r>
      <w:proofErr w:type="gramStart"/>
      <w:r>
        <w:t>Общий  размер</w:t>
      </w:r>
      <w:proofErr w:type="gramEnd"/>
      <w:r>
        <w:t xml:space="preserve">  недополученных  доходов  по  выданным  кредитам, условия</w:t>
      </w:r>
    </w:p>
    <w:p w:rsidR="00705A15" w:rsidRDefault="00705A15">
      <w:pPr>
        <w:pStyle w:val="ConsPlusNonformat"/>
        <w:jc w:val="both"/>
      </w:pPr>
      <w:proofErr w:type="gramStart"/>
      <w:r>
        <w:t>которых  соответствуют</w:t>
      </w:r>
      <w:proofErr w:type="gramEnd"/>
      <w:r>
        <w:t xml:space="preserve">  условиям,  установленным  </w:t>
      </w:r>
      <w:hyperlink w:anchor="P34">
        <w:r>
          <w:rPr>
            <w:color w:val="0000FF"/>
          </w:rPr>
          <w:t>Правилами</w:t>
        </w:r>
      </w:hyperlink>
      <w:r>
        <w:t xml:space="preserve">  предоставления</w:t>
      </w:r>
    </w:p>
    <w:p w:rsidR="00705A15" w:rsidRDefault="00705A15">
      <w:pPr>
        <w:pStyle w:val="ConsPlusNonformat"/>
        <w:jc w:val="both"/>
      </w:pPr>
      <w:proofErr w:type="gramStart"/>
      <w:r>
        <w:t>субсидий  из</w:t>
      </w:r>
      <w:proofErr w:type="gramEnd"/>
      <w:r>
        <w:t xml:space="preserve">  федерального  бюджета  российским  кредитным  организациям на</w:t>
      </w:r>
    </w:p>
    <w:p w:rsidR="00705A15" w:rsidRDefault="00705A15">
      <w:pPr>
        <w:pStyle w:val="ConsPlusNonformat"/>
        <w:jc w:val="both"/>
      </w:pPr>
      <w:r>
        <w:t xml:space="preserve">возмещение   недополученных   доходов   по   </w:t>
      </w:r>
      <w:proofErr w:type="gramStart"/>
      <w:r>
        <w:t>кредитам,  выданным</w:t>
      </w:r>
      <w:proofErr w:type="gramEnd"/>
      <w:r>
        <w:t xml:space="preserve">  подрядным</w:t>
      </w:r>
    </w:p>
    <w:p w:rsidR="00705A15" w:rsidRDefault="00705A15">
      <w:pPr>
        <w:pStyle w:val="ConsPlusNonformat"/>
        <w:jc w:val="both"/>
      </w:pPr>
      <w:proofErr w:type="gramStart"/>
      <w:r>
        <w:t>организациям  на</w:t>
      </w:r>
      <w:proofErr w:type="gramEnd"/>
      <w:r>
        <w:t xml:space="preserve">  досрочное  исполнение контрактов по объектам капитального</w:t>
      </w:r>
    </w:p>
    <w:p w:rsidR="00705A15" w:rsidRDefault="00705A15">
      <w:pPr>
        <w:pStyle w:val="ConsPlusNonformat"/>
        <w:jc w:val="both"/>
      </w:pPr>
      <w:r>
        <w:t xml:space="preserve">строительства    по    льготной    </w:t>
      </w:r>
      <w:proofErr w:type="gramStart"/>
      <w:r>
        <w:t xml:space="preserve">ставке,   </w:t>
      </w:r>
      <w:proofErr w:type="gramEnd"/>
      <w:r>
        <w:t>утвержденными   постановлением</w:t>
      </w:r>
    </w:p>
    <w:p w:rsidR="00705A15" w:rsidRDefault="00705A15">
      <w:pPr>
        <w:pStyle w:val="ConsPlusNonformat"/>
        <w:jc w:val="both"/>
      </w:pPr>
      <w:r>
        <w:t xml:space="preserve">Правительства   Российской   Федерации   от   </w:t>
      </w:r>
      <w:proofErr w:type="gramStart"/>
      <w:r>
        <w:t>7  августа</w:t>
      </w:r>
      <w:proofErr w:type="gramEnd"/>
      <w:r>
        <w:t xml:space="preserve">  2021  г.  </w:t>
      </w:r>
      <w:proofErr w:type="gramStart"/>
      <w:r>
        <w:t>N  1312</w:t>
      </w:r>
      <w:proofErr w:type="gramEnd"/>
    </w:p>
    <w:p w:rsidR="00705A15" w:rsidRDefault="00705A15">
      <w:pPr>
        <w:pStyle w:val="ConsPlusNonformat"/>
        <w:jc w:val="both"/>
      </w:pPr>
      <w:r>
        <w:t xml:space="preserve">"Об </w:t>
      </w:r>
      <w:proofErr w:type="gramStart"/>
      <w:r>
        <w:t>утверждении  Правил</w:t>
      </w:r>
      <w:proofErr w:type="gramEnd"/>
      <w:r>
        <w:t xml:space="preserve">  предоставления   субсидий  из федерального бюджета</w:t>
      </w:r>
    </w:p>
    <w:p w:rsidR="00705A15" w:rsidRDefault="00705A15">
      <w:pPr>
        <w:pStyle w:val="ConsPlusNonformat"/>
        <w:jc w:val="both"/>
      </w:pPr>
      <w:proofErr w:type="gramStart"/>
      <w:r>
        <w:t>российским  кредитным</w:t>
      </w:r>
      <w:proofErr w:type="gramEnd"/>
      <w:r>
        <w:t xml:space="preserve">  организациям на возмещение недополученных доходов по</w:t>
      </w:r>
    </w:p>
    <w:p w:rsidR="00705A15" w:rsidRDefault="00705A15">
      <w:pPr>
        <w:pStyle w:val="ConsPlusNonformat"/>
        <w:jc w:val="both"/>
      </w:pPr>
      <w:proofErr w:type="gramStart"/>
      <w:r>
        <w:t xml:space="preserve">кредитам,   </w:t>
      </w:r>
      <w:proofErr w:type="gramEnd"/>
      <w:r>
        <w:t>выданным   подрядным   организациям   на  досрочное  исполнение</w:t>
      </w:r>
    </w:p>
    <w:p w:rsidR="00705A15" w:rsidRDefault="00705A15">
      <w:pPr>
        <w:pStyle w:val="ConsPlusNonformat"/>
        <w:jc w:val="both"/>
      </w:pPr>
      <w:proofErr w:type="gramStart"/>
      <w:r>
        <w:t>контрактов  по</w:t>
      </w:r>
      <w:proofErr w:type="gramEnd"/>
      <w:r>
        <w:t xml:space="preserve">  объектам  капитального  строительства  по  льготной ставке"</w:t>
      </w:r>
    </w:p>
    <w:p w:rsidR="00705A15" w:rsidRDefault="00705A15">
      <w:pPr>
        <w:pStyle w:val="ConsPlusNonformat"/>
        <w:jc w:val="both"/>
      </w:pPr>
      <w:r>
        <w:t>(далее   -   Правила</w:t>
      </w:r>
      <w:proofErr w:type="gramStart"/>
      <w:r>
        <w:t xml:space="preserve">),   </w:t>
      </w:r>
      <w:proofErr w:type="gramEnd"/>
      <w:r>
        <w:t>за   расчетный  месяц  составляет  _______________</w:t>
      </w:r>
    </w:p>
    <w:p w:rsidR="00705A15" w:rsidRDefault="00705A15">
      <w:pPr>
        <w:pStyle w:val="ConsPlusNonformat"/>
        <w:jc w:val="both"/>
      </w:pPr>
      <w:r>
        <w:t>(________________________) рублей.</w:t>
      </w:r>
    </w:p>
    <w:p w:rsidR="00705A15" w:rsidRDefault="00705A15">
      <w:pPr>
        <w:pStyle w:val="ConsPlusNonformat"/>
        <w:jc w:val="both"/>
      </w:pPr>
      <w:r>
        <w:t xml:space="preserve">     (сумма прописью)</w:t>
      </w:r>
    </w:p>
    <w:p w:rsidR="00705A15" w:rsidRDefault="00705A15">
      <w:pPr>
        <w:pStyle w:val="ConsPlusNonformat"/>
        <w:jc w:val="both"/>
      </w:pPr>
      <w:r>
        <w:t xml:space="preserve">    </w:t>
      </w:r>
      <w:proofErr w:type="gramStart"/>
      <w:r>
        <w:t>Настоящим  заявлением</w:t>
      </w:r>
      <w:proofErr w:type="gramEnd"/>
      <w:r>
        <w:t xml:space="preserve"> организация выражает согласие на получение выплат</w:t>
      </w:r>
    </w:p>
    <w:p w:rsidR="00705A15" w:rsidRDefault="00705A15">
      <w:pPr>
        <w:pStyle w:val="ConsPlusNonformat"/>
        <w:jc w:val="both"/>
      </w:pPr>
      <w:proofErr w:type="gramStart"/>
      <w:r>
        <w:t>на  условиях</w:t>
      </w:r>
      <w:proofErr w:type="gramEnd"/>
      <w:r>
        <w:t xml:space="preserve">  и  в  порядке,  которые  предусмотрены  </w:t>
      </w:r>
      <w:hyperlink w:anchor="P34">
        <w:r>
          <w:rPr>
            <w:color w:val="0000FF"/>
          </w:rPr>
          <w:t>Правилами</w:t>
        </w:r>
      </w:hyperlink>
      <w:r>
        <w:t>, а также на</w:t>
      </w:r>
    </w:p>
    <w:p w:rsidR="00705A15" w:rsidRDefault="00705A15">
      <w:pPr>
        <w:pStyle w:val="ConsPlusNonformat"/>
        <w:jc w:val="both"/>
      </w:pPr>
      <w:proofErr w:type="gramStart"/>
      <w:r>
        <w:t>осуществление  Федеральным</w:t>
      </w:r>
      <w:proofErr w:type="gramEnd"/>
      <w:r>
        <w:t xml:space="preserve">  дорожным  агентством  контроля  за  соблюдением</w:t>
      </w:r>
    </w:p>
    <w:p w:rsidR="00705A15" w:rsidRDefault="00705A15">
      <w:pPr>
        <w:pStyle w:val="ConsPlusNonformat"/>
        <w:jc w:val="both"/>
      </w:pPr>
      <w:proofErr w:type="gramStart"/>
      <w:r>
        <w:t>порядка  и</w:t>
      </w:r>
      <w:proofErr w:type="gramEnd"/>
      <w:r>
        <w:t xml:space="preserve">  условий  соответствующих выплат, в том числе в части достижения</w:t>
      </w:r>
    </w:p>
    <w:p w:rsidR="00705A15" w:rsidRDefault="00705A15">
      <w:pPr>
        <w:pStyle w:val="ConsPlusNonformat"/>
        <w:jc w:val="both"/>
      </w:pPr>
      <w:proofErr w:type="gramStart"/>
      <w:r>
        <w:t>результатов,  и</w:t>
      </w:r>
      <w:proofErr w:type="gramEnd"/>
      <w:r>
        <w:t xml:space="preserve"> проведение органом финансового контроля проверок соблюдения</w:t>
      </w:r>
    </w:p>
    <w:p w:rsidR="00705A15" w:rsidRDefault="00705A15">
      <w:pPr>
        <w:pStyle w:val="ConsPlusNonformat"/>
        <w:jc w:val="both"/>
      </w:pPr>
      <w:r>
        <w:t xml:space="preserve">порядка и условий соответствующих выплат в соответствии со </w:t>
      </w:r>
      <w:hyperlink r:id="rId52">
        <w:r>
          <w:rPr>
            <w:color w:val="0000FF"/>
          </w:rPr>
          <w:t>статьями 268.1</w:t>
        </w:r>
      </w:hyperlink>
      <w:r>
        <w:t xml:space="preserve"> и</w:t>
      </w:r>
    </w:p>
    <w:p w:rsidR="00705A15" w:rsidRDefault="00705A15">
      <w:pPr>
        <w:pStyle w:val="ConsPlusNonformat"/>
        <w:jc w:val="both"/>
      </w:pPr>
      <w:hyperlink r:id="rId53">
        <w:r>
          <w:rPr>
            <w:color w:val="0000FF"/>
          </w:rPr>
          <w:t>269.2</w:t>
        </w:r>
      </w:hyperlink>
      <w:r>
        <w:t xml:space="preserve"> Бюджетного кодекса Российской Федерации.</w:t>
      </w:r>
    </w:p>
    <w:p w:rsidR="00705A15" w:rsidRDefault="00705A15">
      <w:pPr>
        <w:pStyle w:val="ConsPlusNonformat"/>
        <w:jc w:val="both"/>
      </w:pPr>
      <w:r>
        <w:t xml:space="preserve">    </w:t>
      </w:r>
      <w:proofErr w:type="gramStart"/>
      <w:r>
        <w:t>Организация  обязуется</w:t>
      </w:r>
      <w:proofErr w:type="gramEnd"/>
      <w:r>
        <w:t xml:space="preserve">  в  течение  10  рабочих  дней  со дня получения</w:t>
      </w:r>
    </w:p>
    <w:p w:rsidR="00705A15" w:rsidRDefault="00705A15">
      <w:pPr>
        <w:pStyle w:val="ConsPlusNonformat"/>
        <w:jc w:val="both"/>
      </w:pPr>
      <w:r>
        <w:t>требования Федерального дорожного агентства или представления (предписания)</w:t>
      </w:r>
    </w:p>
    <w:p w:rsidR="00705A15" w:rsidRDefault="00705A15">
      <w:pPr>
        <w:pStyle w:val="ConsPlusNonformat"/>
        <w:jc w:val="both"/>
      </w:pPr>
      <w:r>
        <w:t xml:space="preserve">органа   </w:t>
      </w:r>
      <w:proofErr w:type="gramStart"/>
      <w:r>
        <w:t>государственного  финансового</w:t>
      </w:r>
      <w:proofErr w:type="gramEnd"/>
      <w:r>
        <w:t xml:space="preserve">  контроля  о  возврате  средств  при</w:t>
      </w:r>
    </w:p>
    <w:p w:rsidR="00705A15" w:rsidRDefault="00705A15">
      <w:pPr>
        <w:pStyle w:val="ConsPlusNonformat"/>
        <w:jc w:val="both"/>
      </w:pPr>
      <w:r>
        <w:t>несоблюдении порядка и (или) условий выплат возвратить средства, полученные</w:t>
      </w:r>
    </w:p>
    <w:p w:rsidR="00705A15" w:rsidRDefault="00705A15">
      <w:pPr>
        <w:pStyle w:val="ConsPlusNonformat"/>
        <w:jc w:val="both"/>
      </w:pPr>
      <w:r>
        <w:t>в качестве выплат, в доход федерального бюджета.</w:t>
      </w:r>
    </w:p>
    <w:p w:rsidR="00705A15" w:rsidRDefault="00705A15">
      <w:pPr>
        <w:pStyle w:val="ConsPlusNonformat"/>
        <w:jc w:val="both"/>
      </w:pPr>
      <w:r>
        <w:t xml:space="preserve">    </w:t>
      </w:r>
      <w:proofErr w:type="gramStart"/>
      <w:r>
        <w:t>Настоящим  заявлением</w:t>
      </w:r>
      <w:proofErr w:type="gramEnd"/>
      <w:r>
        <w:t xml:space="preserve">  организация  подтверждает соответствие кредитных</w:t>
      </w:r>
    </w:p>
    <w:p w:rsidR="00705A15" w:rsidRDefault="00705A15">
      <w:pPr>
        <w:pStyle w:val="ConsPlusNonformat"/>
        <w:jc w:val="both"/>
      </w:pPr>
      <w:proofErr w:type="gramStart"/>
      <w:r>
        <w:lastRenderedPageBreak/>
        <w:t>договоров,  в</w:t>
      </w:r>
      <w:proofErr w:type="gramEnd"/>
      <w:r>
        <w:t xml:space="preserve">  отношении которых осуществляются выплаты за расчетный месяц,</w:t>
      </w:r>
    </w:p>
    <w:p w:rsidR="00705A15" w:rsidRDefault="00705A15">
      <w:pPr>
        <w:pStyle w:val="ConsPlusNonformat"/>
        <w:jc w:val="both"/>
      </w:pPr>
      <w:r>
        <w:t>по   состоянию   на   "__"   __________   20_</w:t>
      </w:r>
      <w:proofErr w:type="gramStart"/>
      <w:r>
        <w:t>_  г.</w:t>
      </w:r>
      <w:proofErr w:type="gramEnd"/>
      <w:r>
        <w:t xml:space="preserve">  </w:t>
      </w:r>
      <w:proofErr w:type="gramStart"/>
      <w:r>
        <w:t>включительно  условиям</w:t>
      </w:r>
      <w:proofErr w:type="gramEnd"/>
      <w:r>
        <w:t>,</w:t>
      </w:r>
    </w:p>
    <w:p w:rsidR="00705A15" w:rsidRDefault="00705A15">
      <w:pPr>
        <w:pStyle w:val="ConsPlusNonformat"/>
        <w:jc w:val="both"/>
      </w:pPr>
      <w:r>
        <w:t xml:space="preserve">установленным </w:t>
      </w:r>
      <w:hyperlink w:anchor="P34">
        <w:r>
          <w:rPr>
            <w:color w:val="0000FF"/>
          </w:rPr>
          <w:t>Правилами</w:t>
        </w:r>
      </w:hyperlink>
      <w:r>
        <w:t>, а также корректность предоставленных данных.</w:t>
      </w:r>
    </w:p>
    <w:p w:rsidR="00705A15" w:rsidRDefault="00705A15">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09"/>
        <w:gridCol w:w="340"/>
        <w:gridCol w:w="1304"/>
        <w:gridCol w:w="340"/>
        <w:gridCol w:w="2778"/>
      </w:tblGrid>
      <w:tr w:rsidR="00705A15">
        <w:tc>
          <w:tcPr>
            <w:tcW w:w="4309" w:type="dxa"/>
            <w:tcBorders>
              <w:top w:val="nil"/>
              <w:left w:val="nil"/>
              <w:right w:val="nil"/>
            </w:tcBorders>
          </w:tcPr>
          <w:p w:rsidR="00705A15" w:rsidRDefault="00705A15">
            <w:pPr>
              <w:pStyle w:val="ConsPlusNormal"/>
            </w:pPr>
          </w:p>
        </w:tc>
        <w:tc>
          <w:tcPr>
            <w:tcW w:w="340" w:type="dxa"/>
            <w:tcBorders>
              <w:top w:val="nil"/>
              <w:left w:val="nil"/>
              <w:bottom w:val="nil"/>
              <w:right w:val="nil"/>
            </w:tcBorders>
          </w:tcPr>
          <w:p w:rsidR="00705A15" w:rsidRDefault="00705A15">
            <w:pPr>
              <w:pStyle w:val="ConsPlusNormal"/>
            </w:pPr>
          </w:p>
        </w:tc>
        <w:tc>
          <w:tcPr>
            <w:tcW w:w="1304" w:type="dxa"/>
            <w:tcBorders>
              <w:top w:val="nil"/>
              <w:left w:val="nil"/>
              <w:right w:val="nil"/>
            </w:tcBorders>
          </w:tcPr>
          <w:p w:rsidR="00705A15" w:rsidRDefault="00705A15">
            <w:pPr>
              <w:pStyle w:val="ConsPlusNormal"/>
            </w:pPr>
          </w:p>
        </w:tc>
        <w:tc>
          <w:tcPr>
            <w:tcW w:w="340" w:type="dxa"/>
            <w:tcBorders>
              <w:top w:val="nil"/>
              <w:left w:val="nil"/>
              <w:bottom w:val="nil"/>
              <w:right w:val="nil"/>
            </w:tcBorders>
          </w:tcPr>
          <w:p w:rsidR="00705A15" w:rsidRDefault="00705A15">
            <w:pPr>
              <w:pStyle w:val="ConsPlusNormal"/>
            </w:pPr>
          </w:p>
        </w:tc>
        <w:tc>
          <w:tcPr>
            <w:tcW w:w="2778" w:type="dxa"/>
            <w:tcBorders>
              <w:top w:val="nil"/>
              <w:left w:val="nil"/>
              <w:right w:val="nil"/>
            </w:tcBorders>
          </w:tcPr>
          <w:p w:rsidR="00705A15" w:rsidRDefault="00705A15">
            <w:pPr>
              <w:pStyle w:val="ConsPlusNormal"/>
            </w:pPr>
          </w:p>
        </w:tc>
      </w:tr>
      <w:tr w:rsidR="00705A15">
        <w:tc>
          <w:tcPr>
            <w:tcW w:w="4309" w:type="dxa"/>
            <w:tcBorders>
              <w:left w:val="nil"/>
              <w:bottom w:val="nil"/>
              <w:right w:val="nil"/>
            </w:tcBorders>
          </w:tcPr>
          <w:p w:rsidR="00705A15" w:rsidRDefault="00705A15">
            <w:pPr>
              <w:pStyle w:val="ConsPlusNormal"/>
              <w:jc w:val="center"/>
            </w:pPr>
            <w:r>
              <w:t>(должность уполномоченного лица)</w:t>
            </w:r>
          </w:p>
        </w:tc>
        <w:tc>
          <w:tcPr>
            <w:tcW w:w="340" w:type="dxa"/>
            <w:tcBorders>
              <w:top w:val="nil"/>
              <w:left w:val="nil"/>
              <w:bottom w:val="nil"/>
              <w:right w:val="nil"/>
            </w:tcBorders>
          </w:tcPr>
          <w:p w:rsidR="00705A15" w:rsidRDefault="00705A15">
            <w:pPr>
              <w:pStyle w:val="ConsPlusNormal"/>
              <w:jc w:val="center"/>
            </w:pPr>
          </w:p>
        </w:tc>
        <w:tc>
          <w:tcPr>
            <w:tcW w:w="1304" w:type="dxa"/>
            <w:tcBorders>
              <w:left w:val="nil"/>
              <w:bottom w:val="nil"/>
              <w:right w:val="nil"/>
            </w:tcBorders>
          </w:tcPr>
          <w:p w:rsidR="00705A15" w:rsidRDefault="00705A15">
            <w:pPr>
              <w:pStyle w:val="ConsPlusNormal"/>
              <w:jc w:val="center"/>
            </w:pPr>
            <w:r>
              <w:t>(подпись)</w:t>
            </w:r>
          </w:p>
        </w:tc>
        <w:tc>
          <w:tcPr>
            <w:tcW w:w="340" w:type="dxa"/>
            <w:tcBorders>
              <w:top w:val="nil"/>
              <w:left w:val="nil"/>
              <w:bottom w:val="nil"/>
              <w:right w:val="nil"/>
            </w:tcBorders>
          </w:tcPr>
          <w:p w:rsidR="00705A15" w:rsidRDefault="00705A15">
            <w:pPr>
              <w:pStyle w:val="ConsPlusNormal"/>
              <w:jc w:val="center"/>
            </w:pPr>
          </w:p>
        </w:tc>
        <w:tc>
          <w:tcPr>
            <w:tcW w:w="2778" w:type="dxa"/>
            <w:tcBorders>
              <w:left w:val="nil"/>
              <w:bottom w:val="nil"/>
              <w:right w:val="nil"/>
            </w:tcBorders>
          </w:tcPr>
          <w:p w:rsidR="00705A15" w:rsidRDefault="00705A15">
            <w:pPr>
              <w:pStyle w:val="ConsPlusNormal"/>
              <w:jc w:val="center"/>
            </w:pPr>
            <w:r>
              <w:t>(фамилия и инициалы)</w:t>
            </w:r>
          </w:p>
        </w:tc>
      </w:tr>
    </w:tbl>
    <w:p w:rsidR="00705A15" w:rsidRDefault="00705A15">
      <w:pPr>
        <w:pStyle w:val="ConsPlusNormal"/>
        <w:jc w:val="both"/>
      </w:pPr>
    </w:p>
    <w:p w:rsidR="00705A15" w:rsidRDefault="00705A15">
      <w:pPr>
        <w:pStyle w:val="ConsPlusNormal"/>
        <w:jc w:val="both"/>
      </w:pPr>
    </w:p>
    <w:p w:rsidR="00705A15" w:rsidRDefault="00705A15">
      <w:pPr>
        <w:pStyle w:val="ConsPlusNormal"/>
        <w:pBdr>
          <w:bottom w:val="single" w:sz="6" w:space="0" w:color="auto"/>
        </w:pBdr>
        <w:spacing w:before="100" w:after="100"/>
        <w:jc w:val="both"/>
        <w:rPr>
          <w:sz w:val="2"/>
          <w:szCs w:val="2"/>
        </w:rPr>
      </w:pPr>
    </w:p>
    <w:p w:rsidR="00823E57" w:rsidRDefault="00705A15">
      <w:bookmarkStart w:id="27" w:name="_GoBack"/>
      <w:bookmarkEnd w:id="27"/>
    </w:p>
    <w:sectPr w:rsidR="00823E57" w:rsidSect="00FD2C0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A15"/>
    <w:rsid w:val="001B1A7E"/>
    <w:rsid w:val="00476492"/>
    <w:rsid w:val="00705A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C572C0-3ACE-4306-82CC-B20C1F1D4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05A15"/>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705A1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05A15"/>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705A15"/>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A7AA3E4DF969E70899C3B6E0BFC69A6AD4420E9847F864AE47AB828888D6A6ACEBB5F722CBF1E2B94A645FE7F882211D38194AD517EAECDv4b7J" TargetMode="External"/><Relationship Id="rId18" Type="http://schemas.openxmlformats.org/officeDocument/2006/relationships/hyperlink" Target="consultantplus://offline/ref=2A7AA3E4DF969E70899C3B6E0BFC69A6AD4420E9847F864AE47AB828888D6A6ACEBB5F722CBF1E2894A645FE7F882211D38194AD517EAECDv4b7J" TargetMode="External"/><Relationship Id="rId26" Type="http://schemas.openxmlformats.org/officeDocument/2006/relationships/hyperlink" Target="consultantplus://offline/ref=2A7AA3E4DF969E70899C3B6E0BFC69A6AD4027E98178864AE47AB828888D6A6ACEBB5F722CBF1E2B9EA645FE7F882211D38194AD517EAECDv4b7J" TargetMode="External"/><Relationship Id="rId39" Type="http://schemas.openxmlformats.org/officeDocument/2006/relationships/hyperlink" Target="consultantplus://offline/ref=2A7AA3E4DF969E70899C3B6E0BFC69A6AD4420E9847F864AE47AB828888D6A6ACEBB5F722CBF1E2C9BA645FE7F882211D38194AD517EAECDv4b7J" TargetMode="External"/><Relationship Id="rId21" Type="http://schemas.openxmlformats.org/officeDocument/2006/relationships/hyperlink" Target="consultantplus://offline/ref=2A7AA3E4DF969E70899C3B6E0BFC69A6AD4420E9847F864AE47AB828888D6A6ACEBB5F722CBF1E2E9DA645FE7F882211D38194AD517EAECDv4b7J" TargetMode="External"/><Relationship Id="rId34" Type="http://schemas.openxmlformats.org/officeDocument/2006/relationships/hyperlink" Target="consultantplus://offline/ref=2A7AA3E4DF969E70899C3B6E0BFC69A6AD4727EB8E7E864AE47AB828888D6A6ACEBB5F702BBF1A21C8FC55FA36DD2E0FD39D8BAD4F7EvAbDJ" TargetMode="External"/><Relationship Id="rId42" Type="http://schemas.openxmlformats.org/officeDocument/2006/relationships/hyperlink" Target="consultantplus://offline/ref=2A7AA3E4DF969E70899C3B6E0BFC69A6A84322EE8570DB40EC23B42A8F82357DC9F253732CBE182997F940EB6ED02F10CC9E97B14D7CACvCbCJ" TargetMode="External"/><Relationship Id="rId47" Type="http://schemas.openxmlformats.org/officeDocument/2006/relationships/hyperlink" Target="consultantplus://offline/ref=2A7AA3E4DF969E70899C3B6E0BFC69A6AD4126EF8173864AE47AB828888D6A6ACEBB5F722CBF1E2B9FA645FE7F882211D38194AD517EAECDv4b7J" TargetMode="External"/><Relationship Id="rId50" Type="http://schemas.openxmlformats.org/officeDocument/2006/relationships/hyperlink" Target="consultantplus://offline/ref=2A7AA3E4DF969E70899C3B6E0BFC69A6AD4420E9847F864AE47AB828888D6A6ACEBB5F722CBF1E229CA645FE7F882211D38194AD517EAECDv4b7J" TargetMode="External"/><Relationship Id="rId55" Type="http://schemas.openxmlformats.org/officeDocument/2006/relationships/theme" Target="theme/theme1.xml"/><Relationship Id="rId7" Type="http://schemas.openxmlformats.org/officeDocument/2006/relationships/hyperlink" Target="consultantplus://offline/ref=2A7AA3E4DF969E70899C3B6E0BFC69A6AD4122EB8472864AE47AB828888D6A6ACEBB5F722CBF1E2B9CA645FE7F882211D38194AD517EAECDv4b7J" TargetMode="External"/><Relationship Id="rId12" Type="http://schemas.openxmlformats.org/officeDocument/2006/relationships/hyperlink" Target="consultantplus://offline/ref=2A7AA3E4DF969E70899C3B6E0BFC69A6AD4727EB8E7E864AE47AB828888D6A6ACEBB5F7229BA1F21C8FC55FA36DD2E0FD39D8BAD4F7EvAbDJ" TargetMode="External"/><Relationship Id="rId17" Type="http://schemas.openxmlformats.org/officeDocument/2006/relationships/hyperlink" Target="consultantplus://offline/ref=2A7AA3E4DF969E70899C3B6E0BFC69A6AD4326E9857B864AE47AB828888D6A6ACEBB5F722CBF1E2B9CA645FE7F882211D38194AD517EAECDv4b7J" TargetMode="External"/><Relationship Id="rId25" Type="http://schemas.openxmlformats.org/officeDocument/2006/relationships/hyperlink" Target="consultantplus://offline/ref=2A7AA3E4DF969E70899C3B6E0BFC69A6AD4420E9847F864AE47AB828888D6A6ACEBB5F722CBF1E2F9EA645FE7F882211D38194AD517EAECDv4b7J" TargetMode="External"/><Relationship Id="rId33" Type="http://schemas.openxmlformats.org/officeDocument/2006/relationships/hyperlink" Target="consultantplus://offline/ref=2A7AA3E4DF969E70899C3B6E0BFC69A6AD4420E9847F864AE47AB828888D6A6ACEBB5F722CBF1E2F95A645FE7F882211D38194AD517EAECDv4b7J" TargetMode="External"/><Relationship Id="rId38" Type="http://schemas.openxmlformats.org/officeDocument/2006/relationships/hyperlink" Target="consultantplus://offline/ref=2A7AA3E4DF969E70899C3B6E0BFC69A6AD4420E9847F864AE47AB828888D6A6ACEBB5F722CBF1E2C99A645FE7F882211D38194AD517EAECDv4b7J" TargetMode="External"/><Relationship Id="rId46" Type="http://schemas.openxmlformats.org/officeDocument/2006/relationships/hyperlink" Target="consultantplus://offline/ref=2A7AA3E4DF969E70899C3B6E0BFC69A6AD4420E9847F864AE47AB828888D6A6ACEBB5F722CBF1E2D98A645FE7F882211D38194AD517EAECDv4b7J" TargetMode="External"/><Relationship Id="rId2" Type="http://schemas.openxmlformats.org/officeDocument/2006/relationships/settings" Target="settings.xml"/><Relationship Id="rId16" Type="http://schemas.openxmlformats.org/officeDocument/2006/relationships/hyperlink" Target="consultantplus://offline/ref=2A7AA3E4DF969E70899C3B6E0BFC69A6AD4420E9847F864AE47AB828888D6A6ACEBB5F722CBF1E289EA645FE7F882211D38194AD517EAECDv4b7J" TargetMode="External"/><Relationship Id="rId20" Type="http://schemas.openxmlformats.org/officeDocument/2006/relationships/hyperlink" Target="consultantplus://offline/ref=2A7AA3E4DF969E70899C3B6E0BFC69A6AD4420E9847F864AE47AB828888D6A6ACEBB5F722CBF1E2995A645FE7F882211D38194AD517EAECDv4b7J" TargetMode="External"/><Relationship Id="rId29" Type="http://schemas.openxmlformats.org/officeDocument/2006/relationships/hyperlink" Target="consultantplus://offline/ref=2A7AA3E4DF969E70899C3B6E0BFC69A6AA4820EF8473864AE47AB828888D6A6ACEBB5F722CBF1E2A9AA645FE7F882211D38194AD517EAECDv4b7J" TargetMode="External"/><Relationship Id="rId41" Type="http://schemas.openxmlformats.org/officeDocument/2006/relationships/hyperlink" Target="consultantplus://offline/ref=2A7AA3E4DF969E70899C3B6E0BFC69A6AD4420E9847F864AE47AB828888D6A6ACEBB5F722CBF1E2D9DA645FE7F882211D38194AD517EAECDv4b7J" TargetMode="External"/><Relationship Id="rId54"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2A7AA3E4DF969E70899C3B6E0BFC69A6AD4420E9847F864AE47AB828888D6A6ACEBB5F722CBF1E2A95A645FE7F882211D38194AD517EAECDv4b7J" TargetMode="External"/><Relationship Id="rId11" Type="http://schemas.openxmlformats.org/officeDocument/2006/relationships/hyperlink" Target="consultantplus://offline/ref=2A7AA3E4DF969E70899C3B6E0BFC69A6AD4420E9847F864AE47AB828888D6A6ACEBB5F722CBF1E2B99A645FE7F882211D38194AD517EAECDv4b7J" TargetMode="External"/><Relationship Id="rId24" Type="http://schemas.openxmlformats.org/officeDocument/2006/relationships/hyperlink" Target="consultantplus://offline/ref=2A7AA3E4DF969E70899C3B6E0BFC69A6AD4426ED867D864AE47AB828888D6A6ACEBB5F722CBF1E2B9AA645FE7F882211D38194AD517EAECDv4b7J" TargetMode="External"/><Relationship Id="rId32" Type="http://schemas.openxmlformats.org/officeDocument/2006/relationships/hyperlink" Target="consultantplus://offline/ref=2A7AA3E4DF969E70899C3B6E0BFC69A6AD4727EB8E7E864AE47AB828888D6A6ACEBB5F702BBD1C21C8FC55FA36DD2E0FD39D8BAD4F7EvAbDJ" TargetMode="External"/><Relationship Id="rId37" Type="http://schemas.openxmlformats.org/officeDocument/2006/relationships/hyperlink" Target="consultantplus://offline/ref=2A7AA3E4DF969E70899C3B6E0BFC69A6AD4420E9847F864AE47AB828888D6A6ACEBB5F722CBF1E2C9FA645FE7F882211D38194AD517EAECDv4b7J" TargetMode="External"/><Relationship Id="rId40" Type="http://schemas.openxmlformats.org/officeDocument/2006/relationships/hyperlink" Target="consultantplus://offline/ref=2A7AA3E4DF969E70899C3B6E0BFC69A6AD4420E9847F864AE47AB828888D6A6ACEBB5F722CBF1E2D9CA645FE7F882211D38194AD517EAECDv4b7J" TargetMode="External"/><Relationship Id="rId45" Type="http://schemas.openxmlformats.org/officeDocument/2006/relationships/hyperlink" Target="consultantplus://offline/ref=2A7AA3E4DF969E70899C3B6E0BFC69A6AD4727EB8E7E864AE47AB828888D6A6ACEBB5F702BBD1C21C8FC55FA36DD2E0FD39D8BAD4F7EvAbDJ" TargetMode="External"/><Relationship Id="rId53" Type="http://schemas.openxmlformats.org/officeDocument/2006/relationships/hyperlink" Target="consultantplus://offline/ref=2A7AA3E4DF969E70899C3B6E0BFC69A6AD4727EB8E7E864AE47AB828888D6A6ACEBB5F702BBD1C21C8FC55FA36DD2E0FD39D8BAD4F7EvAbDJ" TargetMode="External"/><Relationship Id="rId5" Type="http://schemas.openxmlformats.org/officeDocument/2006/relationships/hyperlink" Target="consultantplus://offline/ref=2A7AA3E4DF969E70899C3B6E0BFC69A6AD4420E9847F864AE47AB828888D6A6ACEBB5F722CBF1E2A99A645FE7F882211D38194AD517EAECDv4b7J" TargetMode="External"/><Relationship Id="rId15" Type="http://schemas.openxmlformats.org/officeDocument/2006/relationships/hyperlink" Target="consultantplus://offline/ref=2A7AA3E4DF969E70899C3B6E0BFC69A6AD4420E9847F864AE47AB828888D6A6ACEBB5F722CBF1E289CA645FE7F882211D38194AD517EAECDv4b7J" TargetMode="External"/><Relationship Id="rId23" Type="http://schemas.openxmlformats.org/officeDocument/2006/relationships/hyperlink" Target="consultantplus://offline/ref=2A7AA3E4DF969E70899C3B6E0BFC69A6AD4420E9847F864AE47AB828888D6A6ACEBB5F722CBF1E2E99A645FE7F882211D38194AD517EAECDv4b7J" TargetMode="External"/><Relationship Id="rId28" Type="http://schemas.openxmlformats.org/officeDocument/2006/relationships/hyperlink" Target="consultantplus://offline/ref=2A7AA3E4DF969E70899C3B6E0BFC69A6AD4420E9847F864AE47AB828888D6A6ACEBB5F722CBF1E2F98A645FE7F882211D38194AD517EAECDv4b7J" TargetMode="External"/><Relationship Id="rId36" Type="http://schemas.openxmlformats.org/officeDocument/2006/relationships/hyperlink" Target="consultantplus://offline/ref=2A7AA3E4DF969E70899C3B6E0BFC69A6AD4420E9847F864AE47AB828888D6A6ACEBB5F722CBF1E2C9DA645FE7F882211D38194AD517EAECDv4b7J" TargetMode="External"/><Relationship Id="rId49" Type="http://schemas.openxmlformats.org/officeDocument/2006/relationships/hyperlink" Target="consultantplus://offline/ref=2A7AA3E4DF969E70899C3B6E0BFC69A6AD4420E9847F864AE47AB828888D6A6ACEBB5F722CBF1E2D95A645FE7F882211D38194AD517EAECDv4b7J" TargetMode="External"/><Relationship Id="rId10" Type="http://schemas.openxmlformats.org/officeDocument/2006/relationships/hyperlink" Target="consultantplus://offline/ref=2A7AA3E4DF969E70899C3B6E0BFC69A6AD4420E9847F864AE47AB828888D6A6ACEBB5F722CBF1E2B9FA645FE7F882211D38194AD517EAECDv4b7J" TargetMode="External"/><Relationship Id="rId19" Type="http://schemas.openxmlformats.org/officeDocument/2006/relationships/hyperlink" Target="consultantplus://offline/ref=2A7AA3E4DF969E70899C3B6E0BFC69A6AD4420E9847F864AE47AB828888D6A6ACEBB5F722CBF1E299BA645FE7F882211D38194AD517EAECDv4b7J" TargetMode="External"/><Relationship Id="rId31" Type="http://schemas.openxmlformats.org/officeDocument/2006/relationships/hyperlink" Target="consultantplus://offline/ref=2A7AA3E4DF969E70899C3B6E0BFC69A6AD4727EB8E7E864AE47AB828888D6A6ACEBB5F702BBF1A21C8FC55FA36DD2E0FD39D8BAD4F7EvAbDJ" TargetMode="External"/><Relationship Id="rId44" Type="http://schemas.openxmlformats.org/officeDocument/2006/relationships/hyperlink" Target="consultantplus://offline/ref=2A7AA3E4DF969E70899C3B6E0BFC69A6AD4727EB8E7E864AE47AB828888D6A6ACEBB5F702BBF1A21C8FC55FA36DD2E0FD39D8BAD4F7EvAbDJ" TargetMode="External"/><Relationship Id="rId52" Type="http://schemas.openxmlformats.org/officeDocument/2006/relationships/hyperlink" Target="consultantplus://offline/ref=2A7AA3E4DF969E70899C3B6E0BFC69A6AD4727EB8E7E864AE47AB828888D6A6ACEBB5F702BBF1A21C8FC55FA36DD2E0FD39D8BAD4F7EvAbDJ"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2A7AA3E4DF969E70899C3B6E0BFC69A6AD4420E9847F864AE47AB828888D6A6ACEBB5F722CBF1E2B9DA645FE7F882211D38194AD517EAECDv4b7J" TargetMode="External"/><Relationship Id="rId14" Type="http://schemas.openxmlformats.org/officeDocument/2006/relationships/hyperlink" Target="consultantplus://offline/ref=2A7AA3E4DF969E70899C3B6E0BFC69A6AD4027E98178864AE47AB828888D6A6ADCBB077E2CBE002B9EB313AF39vDbEJ" TargetMode="External"/><Relationship Id="rId22" Type="http://schemas.openxmlformats.org/officeDocument/2006/relationships/hyperlink" Target="consultantplus://offline/ref=2A7AA3E4DF969E70899C3B6E0BFC69A6AD4420E9847F864AE47AB828888D6A6ACEBB5F722CBF1E2E9FA645FE7F882211D38194AD517EAECDv4b7J" TargetMode="External"/><Relationship Id="rId27" Type="http://schemas.openxmlformats.org/officeDocument/2006/relationships/hyperlink" Target="consultantplus://offline/ref=2A7AA3E4DF969E70899C3B6E0BFC69A6AD4221EB8F7F864AE47AB828888D6A6ACEBB5F722CBF16229CA645FE7F882211D38194AD517EAECDv4b7J" TargetMode="External"/><Relationship Id="rId30" Type="http://schemas.openxmlformats.org/officeDocument/2006/relationships/hyperlink" Target="consultantplus://offline/ref=2A7AA3E4DF969E70899C3B6E0BFC69A6AD4420E9847F864AE47AB828888D6A6ACEBB5F722CBF1E2F9BA645FE7F882211D38194AD517EAECDv4b7J" TargetMode="External"/><Relationship Id="rId35" Type="http://schemas.openxmlformats.org/officeDocument/2006/relationships/hyperlink" Target="consultantplus://offline/ref=2A7AA3E4DF969E70899C3B6E0BFC69A6AD4727EB8E7E864AE47AB828888D6A6ACEBB5F702BBD1C21C8FC55FA36DD2E0FD39D8BAD4F7EvAbDJ" TargetMode="External"/><Relationship Id="rId43" Type="http://schemas.openxmlformats.org/officeDocument/2006/relationships/hyperlink" Target="consultantplus://offline/ref=2A7AA3E4DF969E70899C3B6E0BFC69A6AD4420E9847F864AE47AB828888D6A6ACEBB5F722CBF1E2D9EA645FE7F882211D38194AD517EAECDv4b7J" TargetMode="External"/><Relationship Id="rId48" Type="http://schemas.openxmlformats.org/officeDocument/2006/relationships/hyperlink" Target="consultantplus://offline/ref=2A7AA3E4DF969E70899C3B6E0BFC69A6AD4420E9847F864AE47AB828888D6A6ACEBB5F722CBF1E2D9BA645FE7F882211D38194AD517EAECDv4b7J" TargetMode="External"/><Relationship Id="rId8" Type="http://schemas.openxmlformats.org/officeDocument/2006/relationships/hyperlink" Target="consultantplus://offline/ref=2A7AA3E4DF969E70899C3B6E0BFC69A6AD4420E9847F864AE47AB828888D6A6ACEBB5F722CBF1E2B9CA645FE7F882211D38194AD517EAECDv4b7J" TargetMode="External"/><Relationship Id="rId51" Type="http://schemas.openxmlformats.org/officeDocument/2006/relationships/hyperlink" Target="consultantplus://offline/ref=2A7AA3E4DF969E70899C3B6E0BFC69A6AD4420E9847F864AE47AB828888D6A6ACEBB5F722CBF1E229CA645FE7F882211D38194AD517EAECDv4b7J"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7550</Words>
  <Characters>43041</Characters>
  <Application>Microsoft Office Word</Application>
  <DocSecurity>0</DocSecurity>
  <Lines>358</Lines>
  <Paragraphs>100</Paragraphs>
  <ScaleCrop>false</ScaleCrop>
  <Company/>
  <LinksUpToDate>false</LinksUpToDate>
  <CharactersWithSpaces>50491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2023-12-01T09:27:00Z</dcterms:created>
  <dcterms:modified xsi:type="dcterms:W3CDTF">2023-12-01T09:29:00Z</dcterms:modified>
</cp:coreProperties>
</file>