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122" w:rsidRDefault="00E07122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E07122" w:rsidRDefault="00E07122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E07122" w:rsidRDefault="00E07122">
      <w:pPr>
        <w:pStyle w:val="ConsPlusTitle"/>
        <w:jc w:val="center"/>
      </w:pPr>
    </w:p>
    <w:p w:rsidR="00E07122" w:rsidRDefault="00E07122">
      <w:pPr>
        <w:pStyle w:val="ConsPlusTitle"/>
        <w:jc w:val="center"/>
      </w:pPr>
      <w:r>
        <w:t>ПОСТАНОВЛЕНИЕ</w:t>
      </w:r>
    </w:p>
    <w:p w:rsidR="00E07122" w:rsidRDefault="00E07122">
      <w:pPr>
        <w:pStyle w:val="ConsPlusTitle"/>
        <w:jc w:val="center"/>
      </w:pPr>
      <w:r>
        <w:t>от 30 декабря 2014 г. N 1601</w:t>
      </w:r>
    </w:p>
    <w:p w:rsidR="00E07122" w:rsidRDefault="00E07122">
      <w:pPr>
        <w:pStyle w:val="ConsPlusTitle"/>
        <w:jc w:val="center"/>
      </w:pPr>
    </w:p>
    <w:p w:rsidR="00E07122" w:rsidRDefault="00E07122">
      <w:pPr>
        <w:pStyle w:val="ConsPlusTitle"/>
        <w:jc w:val="center"/>
      </w:pPr>
      <w:r>
        <w:t>ОБ УТВЕРЖДЕНИИ ПРАВИЛ ПРЕДОСТАВЛЕНИЯ СУБСИДИИ</w:t>
      </w:r>
    </w:p>
    <w:p w:rsidR="00E07122" w:rsidRDefault="00E07122">
      <w:pPr>
        <w:pStyle w:val="ConsPlusTitle"/>
        <w:jc w:val="center"/>
      </w:pPr>
      <w:r>
        <w:t>ИЗ ФЕДЕРАЛЬНОГО БЮДЖЕТА АВТОНОМНОЙ НЕКОММЕРЧЕСКОЙ</w:t>
      </w:r>
    </w:p>
    <w:p w:rsidR="00E07122" w:rsidRDefault="00E07122">
      <w:pPr>
        <w:pStyle w:val="ConsPlusTitle"/>
        <w:jc w:val="center"/>
      </w:pPr>
      <w:r>
        <w:t>ОРГАНИЗАЦИИ "ТРАНСПОРТНАЯ ДИРЕКЦИЯ ЧЕМПИОНАТА МИРА</w:t>
      </w:r>
    </w:p>
    <w:p w:rsidR="00E07122" w:rsidRDefault="00E07122">
      <w:pPr>
        <w:pStyle w:val="ConsPlusTitle"/>
        <w:jc w:val="center"/>
      </w:pPr>
      <w:r>
        <w:t>ПО ФУТБОЛУ 2018 ГОДА В РОССИЙСКОЙ ФЕДЕРАЦИИ" В РАМКАХ</w:t>
      </w:r>
    </w:p>
    <w:p w:rsidR="00E07122" w:rsidRDefault="00E07122">
      <w:pPr>
        <w:pStyle w:val="ConsPlusTitle"/>
        <w:jc w:val="center"/>
      </w:pPr>
      <w:r>
        <w:t>ПОДПРОГРАММЫ "ОБЕСПЕЧЕНИЕ РЕАЛИЗАЦИИ ГОСУДАРСТВЕННОЙ</w:t>
      </w:r>
    </w:p>
    <w:p w:rsidR="00E07122" w:rsidRDefault="00E07122">
      <w:pPr>
        <w:pStyle w:val="ConsPlusTitle"/>
        <w:jc w:val="center"/>
      </w:pPr>
      <w:r>
        <w:t>ПРОГРАММЫ РОССИЙСКОЙ ФЕДЕРАЦИИ "РАЗВИТИЕ ТРАНСПОРТНОЙ</w:t>
      </w:r>
    </w:p>
    <w:p w:rsidR="00E07122" w:rsidRDefault="00E07122">
      <w:pPr>
        <w:pStyle w:val="ConsPlusTitle"/>
        <w:jc w:val="center"/>
      </w:pPr>
      <w:r>
        <w:t>СИСТЕМЫ" ГОСУДАРСТВЕННОЙ ПРОГРАММЫ РОССИЙСКОЙ</w:t>
      </w:r>
    </w:p>
    <w:p w:rsidR="00E07122" w:rsidRDefault="00E07122">
      <w:pPr>
        <w:pStyle w:val="ConsPlusTitle"/>
        <w:jc w:val="center"/>
      </w:pPr>
      <w:r>
        <w:t>ФЕДЕРАЦИИ "РАЗВИТИЕ ТРАНСПОРТНОЙ СИСТЕМЫ"</w:t>
      </w:r>
    </w:p>
    <w:p w:rsidR="00E07122" w:rsidRDefault="00E07122">
      <w:pPr>
        <w:pStyle w:val="ConsPlusNormal"/>
        <w:jc w:val="center"/>
      </w:pPr>
      <w:r>
        <w:t>Список изменяющих документов</w:t>
      </w:r>
    </w:p>
    <w:p w:rsidR="00E07122" w:rsidRDefault="00E07122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E07122" w:rsidRDefault="00E07122">
      <w:pPr>
        <w:pStyle w:val="ConsPlusNormal"/>
        <w:jc w:val="center"/>
      </w:pPr>
    </w:p>
    <w:p w:rsidR="00E07122" w:rsidRDefault="00E07122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E07122" w:rsidRDefault="00E07122">
      <w:pPr>
        <w:pStyle w:val="ConsPlusNormal"/>
        <w:ind w:firstLine="540"/>
        <w:jc w:val="both"/>
      </w:pPr>
      <w:r>
        <w:t xml:space="preserve">Утвердить прилагаемые </w:t>
      </w:r>
      <w:hyperlink w:anchor="P33" w:history="1">
        <w:r>
          <w:rPr>
            <w:color w:val="0000FF"/>
          </w:rPr>
          <w:t>Правила</w:t>
        </w:r>
      </w:hyperlink>
      <w:r>
        <w:t xml:space="preserve"> предоставления субсидии из федерального бюджета автономной некоммерческой организации "Транспортная дирекция чемпионата мира по футболу 2018 года в Российской Федерации" в рамках </w:t>
      </w:r>
      <w:hyperlink r:id="rId6" w:history="1">
        <w:r>
          <w:rPr>
            <w:color w:val="0000FF"/>
          </w:rPr>
          <w:t>подпрограммы</w:t>
        </w:r>
      </w:hyperlink>
      <w:r>
        <w:t xml:space="preserve"> "Обеспечение реализации государственной программы Российской Федерации "Развитие транспортной системы" государственной программы Российской Федерации "Развитие транспортной системы".</w:t>
      </w:r>
    </w:p>
    <w:p w:rsidR="00E07122" w:rsidRDefault="00E07122">
      <w:pPr>
        <w:pStyle w:val="ConsPlusNormal"/>
        <w:ind w:firstLine="540"/>
        <w:jc w:val="both"/>
      </w:pPr>
    </w:p>
    <w:p w:rsidR="00E07122" w:rsidRDefault="00E07122">
      <w:pPr>
        <w:pStyle w:val="ConsPlusNormal"/>
        <w:jc w:val="right"/>
      </w:pPr>
      <w:r>
        <w:t>Председатель Правительства</w:t>
      </w:r>
    </w:p>
    <w:p w:rsidR="00E07122" w:rsidRDefault="00E07122">
      <w:pPr>
        <w:pStyle w:val="ConsPlusNormal"/>
        <w:jc w:val="right"/>
      </w:pPr>
      <w:r>
        <w:t>Российской Федерации</w:t>
      </w:r>
    </w:p>
    <w:p w:rsidR="00E07122" w:rsidRDefault="00E07122">
      <w:pPr>
        <w:pStyle w:val="ConsPlusNormal"/>
        <w:jc w:val="right"/>
      </w:pPr>
      <w:r>
        <w:t>Д.МЕДВЕДЕВ</w:t>
      </w:r>
    </w:p>
    <w:p w:rsidR="00E07122" w:rsidRDefault="00E07122">
      <w:pPr>
        <w:pStyle w:val="ConsPlusNormal"/>
        <w:jc w:val="right"/>
      </w:pPr>
    </w:p>
    <w:p w:rsidR="00E07122" w:rsidRDefault="00E07122">
      <w:pPr>
        <w:pStyle w:val="ConsPlusNormal"/>
        <w:jc w:val="right"/>
      </w:pPr>
    </w:p>
    <w:p w:rsidR="00E07122" w:rsidRDefault="00E07122">
      <w:pPr>
        <w:pStyle w:val="ConsPlusNormal"/>
        <w:jc w:val="right"/>
      </w:pPr>
    </w:p>
    <w:p w:rsidR="00E07122" w:rsidRDefault="00E07122">
      <w:pPr>
        <w:pStyle w:val="ConsPlusNormal"/>
        <w:jc w:val="right"/>
      </w:pPr>
    </w:p>
    <w:p w:rsidR="00E07122" w:rsidRDefault="00E07122">
      <w:pPr>
        <w:pStyle w:val="ConsPlusNormal"/>
        <w:jc w:val="right"/>
      </w:pPr>
    </w:p>
    <w:p w:rsidR="00E07122" w:rsidRDefault="00E07122">
      <w:pPr>
        <w:pStyle w:val="ConsPlusNormal"/>
        <w:jc w:val="right"/>
        <w:outlineLvl w:val="0"/>
      </w:pPr>
      <w:r>
        <w:t>Утверждены</w:t>
      </w:r>
    </w:p>
    <w:p w:rsidR="00E07122" w:rsidRDefault="00E07122">
      <w:pPr>
        <w:pStyle w:val="ConsPlusNormal"/>
        <w:jc w:val="right"/>
      </w:pPr>
      <w:r>
        <w:t>Постановлением Правительства</w:t>
      </w:r>
    </w:p>
    <w:p w:rsidR="00E07122" w:rsidRDefault="00E07122">
      <w:pPr>
        <w:pStyle w:val="ConsPlusNormal"/>
        <w:jc w:val="right"/>
      </w:pPr>
      <w:r>
        <w:t>Российской Федерации</w:t>
      </w:r>
    </w:p>
    <w:p w:rsidR="00E07122" w:rsidRDefault="00E07122">
      <w:pPr>
        <w:pStyle w:val="ConsPlusNormal"/>
        <w:jc w:val="right"/>
      </w:pPr>
      <w:r>
        <w:t>от 30 декабря 2014 г. N 1601</w:t>
      </w:r>
    </w:p>
    <w:p w:rsidR="00E07122" w:rsidRDefault="00E07122">
      <w:pPr>
        <w:pStyle w:val="ConsPlusNormal"/>
        <w:ind w:firstLine="540"/>
        <w:jc w:val="both"/>
      </w:pPr>
    </w:p>
    <w:p w:rsidR="00E07122" w:rsidRDefault="00E07122">
      <w:pPr>
        <w:pStyle w:val="ConsPlusTitle"/>
        <w:jc w:val="center"/>
      </w:pPr>
      <w:bookmarkStart w:id="1" w:name="P33"/>
      <w:bookmarkEnd w:id="1"/>
      <w:r>
        <w:t>ПРАВИЛА</w:t>
      </w:r>
    </w:p>
    <w:p w:rsidR="00E07122" w:rsidRDefault="00E07122">
      <w:pPr>
        <w:pStyle w:val="ConsPlusTitle"/>
        <w:jc w:val="center"/>
      </w:pPr>
      <w:r>
        <w:t>ПРЕДОСТАВЛЕНИЯ СУБСИДИИ ИЗ ФЕДЕРАЛЬНОГО БЮДЖЕТА</w:t>
      </w:r>
    </w:p>
    <w:p w:rsidR="00E07122" w:rsidRDefault="00E07122">
      <w:pPr>
        <w:pStyle w:val="ConsPlusTitle"/>
        <w:jc w:val="center"/>
      </w:pPr>
      <w:r>
        <w:t>АВТОНОМНОЙ НЕКОММЕРЧЕСКОЙ ОРГАНИЗАЦИИ "ТРАНСПОРТНАЯ</w:t>
      </w:r>
    </w:p>
    <w:p w:rsidR="00E07122" w:rsidRDefault="00E07122">
      <w:pPr>
        <w:pStyle w:val="ConsPlusTitle"/>
        <w:jc w:val="center"/>
      </w:pPr>
      <w:r>
        <w:t>ДИРЕКЦИЯ ЧЕМПИОНАТА МИРА ПО ФУТБОЛУ 2018 ГОДА</w:t>
      </w:r>
    </w:p>
    <w:p w:rsidR="00E07122" w:rsidRDefault="00E07122">
      <w:pPr>
        <w:pStyle w:val="ConsPlusTitle"/>
        <w:jc w:val="center"/>
      </w:pPr>
      <w:r>
        <w:t>В РОССИЙСКОЙ ФЕДЕРАЦИИ" В РАМКАХ ПОДПРОГРАММЫ</w:t>
      </w:r>
    </w:p>
    <w:p w:rsidR="00E07122" w:rsidRDefault="00E07122">
      <w:pPr>
        <w:pStyle w:val="ConsPlusTitle"/>
        <w:jc w:val="center"/>
      </w:pPr>
      <w:r>
        <w:t>"ОБЕСПЕЧЕНИЕ РЕАЛИЗАЦИИ ГОСУДАРСТВЕННОЙ ПРОГРАММЫ</w:t>
      </w:r>
    </w:p>
    <w:p w:rsidR="00E07122" w:rsidRDefault="00E07122">
      <w:pPr>
        <w:pStyle w:val="ConsPlusTitle"/>
        <w:jc w:val="center"/>
      </w:pPr>
      <w:r>
        <w:t>РОССИЙСКОЙ ФЕДЕРАЦИИ "РАЗВИТИЕ ТРАНСПОРТНОЙ СИСТЕМЫ"</w:t>
      </w:r>
    </w:p>
    <w:p w:rsidR="00E07122" w:rsidRDefault="00E07122">
      <w:pPr>
        <w:pStyle w:val="ConsPlusTitle"/>
        <w:jc w:val="center"/>
      </w:pPr>
      <w:r>
        <w:t>ГОСУДАРСТВЕННОЙ ПРОГРАММЫ РОССИЙСКОЙ ФЕДЕРАЦИИ</w:t>
      </w:r>
    </w:p>
    <w:p w:rsidR="00E07122" w:rsidRDefault="00E07122">
      <w:pPr>
        <w:pStyle w:val="ConsPlusTitle"/>
        <w:jc w:val="center"/>
      </w:pPr>
      <w:r>
        <w:t>"РАЗВИТИЕ ТРАНСПОРТНОЙ СИСТЕМЫ"</w:t>
      </w:r>
    </w:p>
    <w:p w:rsidR="00E07122" w:rsidRDefault="00E07122">
      <w:pPr>
        <w:pStyle w:val="ConsPlusNormal"/>
        <w:jc w:val="center"/>
      </w:pPr>
      <w:r>
        <w:t>Список изменяющих документов</w:t>
      </w:r>
    </w:p>
    <w:p w:rsidR="00E07122" w:rsidRDefault="00E07122">
      <w:pPr>
        <w:pStyle w:val="ConsPlusNormal"/>
        <w:jc w:val="center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E07122" w:rsidRDefault="00E07122">
      <w:pPr>
        <w:pStyle w:val="ConsPlusNormal"/>
        <w:ind w:firstLine="540"/>
        <w:jc w:val="both"/>
      </w:pPr>
    </w:p>
    <w:p w:rsidR="00E07122" w:rsidRDefault="00E07122">
      <w:pPr>
        <w:pStyle w:val="ConsPlusNormal"/>
        <w:ind w:firstLine="540"/>
        <w:jc w:val="both"/>
      </w:pPr>
      <w:r>
        <w:t xml:space="preserve">1. Настоящие Правила устанавливают порядок предоставления субсидии из федерального бюджета автономной некоммерческой организации "Транспортная дирекция чемпионата мира по футболу 2018 года в Российской Федерации" в рамках </w:t>
      </w:r>
      <w:hyperlink r:id="rId8" w:history="1">
        <w:r>
          <w:rPr>
            <w:color w:val="0000FF"/>
          </w:rPr>
          <w:t>подпрограммы</w:t>
        </w:r>
      </w:hyperlink>
      <w:r>
        <w:t xml:space="preserve"> "Обеспечение реализации государственной программы Российской Федерации "Развитие транспортной системы" государственной программы Российской Федерации "Развитие транспортной системы" (далее </w:t>
      </w:r>
      <w:r>
        <w:lastRenderedPageBreak/>
        <w:t>соответственно - организация, субсидия).</w:t>
      </w:r>
    </w:p>
    <w:p w:rsidR="00E07122" w:rsidRDefault="00E07122">
      <w:pPr>
        <w:pStyle w:val="ConsPlusNormal"/>
        <w:ind w:firstLine="540"/>
        <w:jc w:val="both"/>
      </w:pPr>
      <w:bookmarkStart w:id="2" w:name="P46"/>
      <w:bookmarkEnd w:id="2"/>
      <w:r>
        <w:t>2. Субсидия предоставляется в целях финансового обеспечения организации транспортного планирования и оказания транспортных услуг при подготовке и проведении чемпионата мира по футболу 2018 года в Российской Федерации в соответствии с планом деятельности и финансовым планом, утвержденными наблюдательным советом организации.</w:t>
      </w:r>
    </w:p>
    <w:p w:rsidR="00E07122" w:rsidRDefault="00E07122">
      <w:pPr>
        <w:pStyle w:val="ConsPlusNormal"/>
        <w:ind w:firstLine="540"/>
        <w:jc w:val="both"/>
      </w:pPr>
      <w:r>
        <w:t xml:space="preserve">3. Субсидия предоставляется в пределах бюджетных ассигнований, предусмотренных в федеральном законе о федеральном бюджете на соответствующий финансовый год и плановый период, и лимитов бюджетных обязательств, утвержденных Министерству транспорта Российской Федерации на цели, указанные в </w:t>
      </w:r>
      <w:hyperlink w:anchor="P46" w:history="1">
        <w:r>
          <w:rPr>
            <w:color w:val="0000FF"/>
          </w:rPr>
          <w:t>пункте 2</w:t>
        </w:r>
      </w:hyperlink>
      <w:r>
        <w:t xml:space="preserve"> настоящих Правил.</w:t>
      </w:r>
    </w:p>
    <w:p w:rsidR="00E07122" w:rsidRDefault="00E07122">
      <w:pPr>
        <w:pStyle w:val="ConsPlusNormal"/>
        <w:ind w:firstLine="540"/>
        <w:jc w:val="both"/>
      </w:pPr>
      <w:r>
        <w:t>4. Для получения субсидии организация заключает с Министерством транспорта Российской Федерации договор о предоставлении субсидии (далее - договор), который должен содержать в том числе следующие положения:</w:t>
      </w:r>
    </w:p>
    <w:p w:rsidR="00E07122" w:rsidRDefault="00E07122">
      <w:pPr>
        <w:pStyle w:val="ConsPlusNormal"/>
        <w:ind w:firstLine="540"/>
        <w:jc w:val="both"/>
      </w:pPr>
      <w:r>
        <w:t>а) целевое назначение и размер субсидии;</w:t>
      </w:r>
    </w:p>
    <w:p w:rsidR="00E07122" w:rsidRDefault="00E07122">
      <w:pPr>
        <w:pStyle w:val="ConsPlusNormal"/>
        <w:ind w:firstLine="540"/>
        <w:jc w:val="both"/>
      </w:pPr>
      <w:r>
        <w:t>б) условия и порядок предоставления субсидии;</w:t>
      </w:r>
    </w:p>
    <w:p w:rsidR="00E07122" w:rsidRDefault="00E07122">
      <w:pPr>
        <w:pStyle w:val="ConsPlusNormal"/>
        <w:ind w:firstLine="540"/>
        <w:jc w:val="both"/>
      </w:pPr>
      <w:r>
        <w:t>в) сроки перечисления субсидии;</w:t>
      </w:r>
    </w:p>
    <w:p w:rsidR="00E07122" w:rsidRDefault="00E07122">
      <w:pPr>
        <w:pStyle w:val="ConsPlusNormal"/>
        <w:ind w:firstLine="540"/>
        <w:jc w:val="both"/>
      </w:pPr>
      <w:r>
        <w:t>г) обязанность Министерства транспорта Российской Федерации и уполномоченных органов государственного финансового контроля проводить проверки соблюдения организацией условий, целей и порядка предоставления субсидии, установленных договором, а также согласие организации на проведение таких проверок;</w:t>
      </w:r>
    </w:p>
    <w:p w:rsidR="00E07122" w:rsidRDefault="00E07122">
      <w:pPr>
        <w:pStyle w:val="ConsPlusNormal"/>
        <w:ind w:firstLine="540"/>
        <w:jc w:val="both"/>
      </w:pPr>
      <w:r>
        <w:t>д) порядок возврата сумм, использованных организацией, в случае установления по итогам проверок факта нарушения целей и условий предоставления субсидии, определенных настоящими Правилами и договором;</w:t>
      </w:r>
    </w:p>
    <w:p w:rsidR="00E07122" w:rsidRDefault="00E07122">
      <w:pPr>
        <w:pStyle w:val="ConsPlusNormal"/>
        <w:ind w:firstLine="540"/>
        <w:jc w:val="both"/>
      </w:pPr>
      <w:r>
        <w:t>е) порядок и сроки представления отчетности об осуществлении расходов, источником финансового обеспечения которых является субсидия, по формам, установленным Министерством транспорта Российской Федерации;</w:t>
      </w:r>
    </w:p>
    <w:p w:rsidR="00E07122" w:rsidRDefault="00E07122">
      <w:pPr>
        <w:pStyle w:val="ConsPlusNormal"/>
        <w:ind w:firstLine="540"/>
        <w:jc w:val="both"/>
      </w:pPr>
      <w:r>
        <w:t>ж) показатели результативности предоставления субсидии, а также последствия их недостижения организацией;</w:t>
      </w:r>
    </w:p>
    <w:p w:rsidR="00E07122" w:rsidRDefault="00E07122">
      <w:pPr>
        <w:pStyle w:val="ConsPlusNormal"/>
        <w:ind w:firstLine="540"/>
        <w:jc w:val="both"/>
      </w:pPr>
      <w:r>
        <w:t>з) ответственность сторон за нарушение условий договора.</w:t>
      </w:r>
    </w:p>
    <w:p w:rsidR="00E07122" w:rsidRDefault="00E07122">
      <w:pPr>
        <w:pStyle w:val="ConsPlusNormal"/>
        <w:ind w:firstLine="540"/>
        <w:jc w:val="both"/>
      </w:pPr>
      <w:r>
        <w:t>5. Организация представляет в Министерство транспорта Российской Федерации не позднее 15 мая года, следующего за отчетным, заключение ревизионной комиссии организации о результатах проверки финансово-хозяйственной деятельности организации и утвержденный наблюдательным советом организации годовой отчет о деятельности организации.</w:t>
      </w:r>
    </w:p>
    <w:p w:rsidR="00E07122" w:rsidRDefault="00E07122">
      <w:pPr>
        <w:pStyle w:val="ConsPlusNormal"/>
        <w:ind w:firstLine="540"/>
        <w:jc w:val="both"/>
      </w:pPr>
      <w:r>
        <w:t>6. Министерство транспорта Российской Федерации оценивает эффективность осуществления организацией расходов, источником финансового обеспечения которых является субсидия, на основании годового отчета о деятельности организации, утвержденного наблюдательным советом организации.</w:t>
      </w:r>
    </w:p>
    <w:p w:rsidR="00E07122" w:rsidRDefault="00E07122">
      <w:pPr>
        <w:pStyle w:val="ConsPlusNormal"/>
        <w:ind w:firstLine="540"/>
        <w:jc w:val="both"/>
      </w:pPr>
      <w:r>
        <w:t>7. Перечисление субсидии осуществляется в установленном порядке на расчетный счет организации, открытый в кредитной организации.</w:t>
      </w:r>
    </w:p>
    <w:p w:rsidR="00E07122" w:rsidRDefault="00E07122">
      <w:pPr>
        <w:pStyle w:val="ConsPlusNormal"/>
        <w:ind w:firstLine="540"/>
        <w:jc w:val="both"/>
      </w:pPr>
      <w:r>
        <w:t>8. Информация о размерах и сроках перечисления субсидии учитывается Министерством транспорта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E07122" w:rsidRDefault="00E07122">
      <w:pPr>
        <w:pStyle w:val="ConsPlusNormal"/>
        <w:ind w:firstLine="540"/>
        <w:jc w:val="both"/>
      </w:pPr>
      <w:r>
        <w:t>9. Не использованные в текущем финансовом году остатки субсидии, в отношении которых Министерством транспорта Российской Федерации не принято решение о наличии потребности в направлении их на те же цели в очередном финансовом году, подлежат перечислению в федеральный бюджет в порядке, установленном бюджетным законодательством Российской Федерации.</w:t>
      </w:r>
    </w:p>
    <w:p w:rsidR="00E07122" w:rsidRDefault="00E07122">
      <w:pPr>
        <w:pStyle w:val="ConsPlusNormal"/>
        <w:ind w:firstLine="540"/>
        <w:jc w:val="both"/>
      </w:pPr>
      <w:r>
        <w:t>10. В случае установления фактов нарушения организацией условий предоставления субсидии соответствующие средства подлежат возврату в доход федерального бюджета в порядке, установленном бюджетным законодательством Российской Федерации.</w:t>
      </w:r>
    </w:p>
    <w:p w:rsidR="00E07122" w:rsidRDefault="00E07122">
      <w:pPr>
        <w:pStyle w:val="ConsPlusNormal"/>
        <w:ind w:firstLine="540"/>
        <w:jc w:val="both"/>
      </w:pPr>
      <w:r>
        <w:t>11. Контроль за соблюдением организацией условий предоставления субсидии осуществляют Министерство транспорта Российской Федерации и федеральный орган исполнительной власти, осуществляющий функции по контролю и надзору в финансово-бюджетной сфере.</w:t>
      </w:r>
    </w:p>
    <w:p w:rsidR="00E07122" w:rsidRDefault="00E07122">
      <w:pPr>
        <w:pStyle w:val="ConsPlusNormal"/>
        <w:jc w:val="both"/>
      </w:pPr>
      <w:r>
        <w:lastRenderedPageBreak/>
        <w:t xml:space="preserve">(в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E07122" w:rsidRDefault="00E07122">
      <w:pPr>
        <w:pStyle w:val="ConsPlusNormal"/>
        <w:ind w:firstLine="540"/>
        <w:jc w:val="both"/>
      </w:pPr>
    </w:p>
    <w:p w:rsidR="00E07122" w:rsidRDefault="00E07122">
      <w:pPr>
        <w:pStyle w:val="ConsPlusNormal"/>
        <w:ind w:firstLine="540"/>
        <w:jc w:val="both"/>
      </w:pPr>
    </w:p>
    <w:p w:rsidR="00E07122" w:rsidRDefault="00E0712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E224F" w:rsidRDefault="00BE224F"/>
    <w:sectPr w:rsidR="00BE224F" w:rsidSect="00B069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122"/>
    <w:rsid w:val="00BE224F"/>
    <w:rsid w:val="00E07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71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071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0712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71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071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0712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B425A0B31BBCA70CEBB426A3911772C4284B1B9B2695C228B535284C11AF1E22B8532F3394D4F9725hB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B425A0B31BBCA70CEBB426A3911772C4182B5B9B76A5C228B535284C11AF1E22B8532F3394D4E9025h0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B425A0B31BBCA70CEBB426A3911772C4284B1B9B2695C228B535284C11AF1E22B8532F3394D4F9725hBJ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5B425A0B31BBCA70CEBB426A3911772C4182B5B9B76A5C228B535284C11AF1E22B8532F3394D4E9025h0J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B425A0B31BBCA70CEBB426A3911772C4182B5B9B76A5C228B535284C11AF1E22B8532F3394D4E9025h0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980</Words>
  <Characters>5587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6554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2016-11-25T09:33:00Z</dcterms:created>
  <dcterms:modified xsi:type="dcterms:W3CDTF">2016-11-25T09:34:00Z</dcterms:modified>
</cp:coreProperties>
</file>