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A85" w:rsidRDefault="008B3A8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B3A85" w:rsidRDefault="008B3A85">
      <w:pPr>
        <w:pStyle w:val="ConsPlusNormal"/>
        <w:jc w:val="both"/>
        <w:outlineLvl w:val="0"/>
      </w:pPr>
    </w:p>
    <w:p w:rsidR="008B3A85" w:rsidRDefault="008B3A85">
      <w:pPr>
        <w:pStyle w:val="ConsPlusTitle"/>
        <w:jc w:val="center"/>
      </w:pPr>
      <w:r>
        <w:t>ПРАВИТЕЛЬСТВО РОССИЙСКОЙ ФЕДЕРАЦИИ</w:t>
      </w:r>
    </w:p>
    <w:p w:rsidR="008B3A85" w:rsidRDefault="008B3A85">
      <w:pPr>
        <w:pStyle w:val="ConsPlusTitle"/>
        <w:jc w:val="center"/>
      </w:pPr>
    </w:p>
    <w:p w:rsidR="008B3A85" w:rsidRDefault="008B3A85">
      <w:pPr>
        <w:pStyle w:val="ConsPlusTitle"/>
        <w:jc w:val="center"/>
      </w:pPr>
      <w:r>
        <w:t>РАСПОРЯЖЕНИЕ</w:t>
      </w:r>
    </w:p>
    <w:p w:rsidR="008B3A85" w:rsidRDefault="008B3A85">
      <w:pPr>
        <w:pStyle w:val="ConsPlusTitle"/>
        <w:jc w:val="center"/>
      </w:pPr>
      <w:r>
        <w:t>от 26 июня 2021 г. N 1731-р</w:t>
      </w:r>
    </w:p>
    <w:p w:rsidR="008B3A85" w:rsidRDefault="008B3A85">
      <w:pPr>
        <w:pStyle w:val="ConsPlusNormal"/>
        <w:jc w:val="center"/>
      </w:pPr>
    </w:p>
    <w:p w:rsidR="008B3A85" w:rsidRDefault="008B3A85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Минфину России в 2021 году из резервного фонда Правительства Российской Федерации бюджетные ассигнования для предоставления межбюджетных </w:t>
      </w:r>
      <w:hyperlink r:id="rId5" w:history="1">
        <w:r>
          <w:rPr>
            <w:color w:val="0000FF"/>
          </w:rPr>
          <w:t>трансфертов</w:t>
        </w:r>
      </w:hyperlink>
      <w:r>
        <w:t xml:space="preserve"> бюджету Пенсионного фонда Российской Федерации в размере 10412464,5 тыс. рублей на осуществление выплаты ежемесячного пособия женщинам, вставшим на учет в медицинской организации в ранние сроки беременности, и в размере 36247296,8 тыс. рублей на осуществление выплаты ежемесячного пособия на ребенка в возрасте от 8 до 17 лет, имея в виду обеспечение ежемесячным пособием не менее 410 тыс. женщин, вставших на учет в медицинской организации в ранние сроки беременности, и не менее 1069 тыс. детей, на которых будет назначено ежемесячное пособие на ребенка в возрасте от 8 до 17 лет.</w:t>
      </w:r>
    </w:p>
    <w:p w:rsidR="008B3A85" w:rsidRDefault="008B3A85">
      <w:pPr>
        <w:pStyle w:val="ConsPlusNormal"/>
        <w:spacing w:before="220"/>
        <w:ind w:firstLine="540"/>
        <w:jc w:val="both"/>
      </w:pPr>
      <w:r>
        <w:t xml:space="preserve">2. Минфину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8B3A85" w:rsidRDefault="008B3A85">
      <w:pPr>
        <w:pStyle w:val="ConsPlusNormal"/>
        <w:ind w:firstLine="540"/>
        <w:jc w:val="both"/>
      </w:pPr>
    </w:p>
    <w:p w:rsidR="008B3A85" w:rsidRDefault="008B3A85">
      <w:pPr>
        <w:pStyle w:val="ConsPlusNormal"/>
        <w:jc w:val="right"/>
      </w:pPr>
      <w:r>
        <w:t>Председатель Правительства</w:t>
      </w:r>
    </w:p>
    <w:p w:rsidR="008B3A85" w:rsidRDefault="008B3A85">
      <w:pPr>
        <w:pStyle w:val="ConsPlusNormal"/>
        <w:jc w:val="right"/>
      </w:pPr>
      <w:r>
        <w:t>Российской Федерации</w:t>
      </w:r>
    </w:p>
    <w:p w:rsidR="003579FB" w:rsidRDefault="008B3A85" w:rsidP="008B3A85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3579FB" w:rsidSect="005C1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A85"/>
    <w:rsid w:val="003579FB"/>
    <w:rsid w:val="008B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22B2B-7A24-480C-AC2B-6210D1A9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3A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3A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3A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853F2BC8A095F9A37134A96BE7FBD2E3296F1DFE211056C8D05059996299428007BD4BB4AEE16DEFB8C9D29138E4ADDF939453099w5BAL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2021-07-02T11:01:00Z</dcterms:created>
  <dcterms:modified xsi:type="dcterms:W3CDTF">2021-07-02T11:02:00Z</dcterms:modified>
</cp:coreProperties>
</file>