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19DE" w:rsidRDefault="003119DE">
      <w:pPr>
        <w:pStyle w:val="ConsPlusTitlePage"/>
      </w:pPr>
      <w:bookmarkStart w:id="0" w:name="_GoBack"/>
      <w:bookmarkEnd w:id="0"/>
      <w:r>
        <w:t xml:space="preserve">Документ предоставлен </w:t>
      </w:r>
      <w:hyperlink r:id="rId4">
        <w:r>
          <w:rPr>
            <w:color w:val="0000FF"/>
          </w:rPr>
          <w:t>КонсультантПлюс</w:t>
        </w:r>
      </w:hyperlink>
      <w:r>
        <w:br/>
      </w:r>
    </w:p>
    <w:p w:rsidR="003119DE" w:rsidRDefault="003119DE">
      <w:pPr>
        <w:pStyle w:val="ConsPlusNormal"/>
        <w:jc w:val="both"/>
        <w:outlineLvl w:val="0"/>
      </w:pPr>
    </w:p>
    <w:p w:rsidR="003119DE" w:rsidRDefault="003119DE">
      <w:pPr>
        <w:pStyle w:val="ConsPlusTitle"/>
        <w:jc w:val="center"/>
        <w:outlineLvl w:val="0"/>
      </w:pPr>
      <w:r>
        <w:t>ПРАВИТЕЛЬСТВО РОССИЙСКОЙ ФЕДЕРАЦИИ</w:t>
      </w:r>
    </w:p>
    <w:p w:rsidR="003119DE" w:rsidRDefault="003119DE">
      <w:pPr>
        <w:pStyle w:val="ConsPlusTitle"/>
        <w:jc w:val="both"/>
      </w:pPr>
    </w:p>
    <w:p w:rsidR="003119DE" w:rsidRDefault="003119DE">
      <w:pPr>
        <w:pStyle w:val="ConsPlusTitle"/>
        <w:jc w:val="center"/>
      </w:pPr>
      <w:r>
        <w:t>ПОСТАНОВЛЕНИЕ</w:t>
      </w:r>
    </w:p>
    <w:p w:rsidR="003119DE" w:rsidRDefault="003119DE">
      <w:pPr>
        <w:pStyle w:val="ConsPlusTitle"/>
        <w:jc w:val="center"/>
      </w:pPr>
      <w:r>
        <w:t>от 30 декабря 2017 г. N 1710</w:t>
      </w:r>
    </w:p>
    <w:p w:rsidR="003119DE" w:rsidRDefault="003119DE">
      <w:pPr>
        <w:pStyle w:val="ConsPlusTitle"/>
        <w:jc w:val="both"/>
      </w:pPr>
    </w:p>
    <w:p w:rsidR="003119DE" w:rsidRDefault="003119DE">
      <w:pPr>
        <w:pStyle w:val="ConsPlusTitle"/>
        <w:jc w:val="center"/>
      </w:pPr>
      <w:r>
        <w:t>ОБ УТВЕРЖДЕНИИ ГОСУДАРСТВЕННОЙ ПРОГРАММЫ</w:t>
      </w:r>
    </w:p>
    <w:p w:rsidR="003119DE" w:rsidRDefault="003119DE">
      <w:pPr>
        <w:pStyle w:val="ConsPlusTitle"/>
        <w:jc w:val="center"/>
      </w:pPr>
      <w:r>
        <w:t>РОССИЙСКОЙ ФЕДЕРАЦИИ "ОБЕСПЕЧЕНИЕ ДОСТУПНЫМ И КОМФОРТНЫМ</w:t>
      </w:r>
    </w:p>
    <w:p w:rsidR="003119DE" w:rsidRDefault="003119DE">
      <w:pPr>
        <w:pStyle w:val="ConsPlusTitle"/>
        <w:jc w:val="center"/>
      </w:pPr>
      <w:r>
        <w:t>ЖИЛЬЕМ И КОММУНАЛЬНЫМИ УСЛУГАМИ ГРАЖДАН</w:t>
      </w:r>
    </w:p>
    <w:p w:rsidR="003119DE" w:rsidRDefault="003119DE">
      <w:pPr>
        <w:pStyle w:val="ConsPlusTitle"/>
        <w:jc w:val="center"/>
      </w:pPr>
      <w:r>
        <w:t>РОССИЙСКОЙ ФЕДЕРАЦИИ"</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23.02.2018 </w:t>
            </w:r>
            <w:hyperlink r:id="rId5">
              <w:r>
                <w:rPr>
                  <w:color w:val="0000FF"/>
                </w:rPr>
                <w:t>N 196</w:t>
              </w:r>
            </w:hyperlink>
            <w:r>
              <w:rPr>
                <w:color w:val="392C69"/>
              </w:rPr>
              <w:t>,</w:t>
            </w:r>
          </w:p>
          <w:p w:rsidR="003119DE" w:rsidRDefault="003119DE">
            <w:pPr>
              <w:pStyle w:val="ConsPlusNormal"/>
              <w:jc w:val="center"/>
            </w:pPr>
            <w:r>
              <w:rPr>
                <w:color w:val="392C69"/>
              </w:rPr>
              <w:t xml:space="preserve">от 05.06.2018 </w:t>
            </w:r>
            <w:hyperlink r:id="rId6">
              <w:r>
                <w:rPr>
                  <w:color w:val="0000FF"/>
                </w:rPr>
                <w:t>N 653</w:t>
              </w:r>
            </w:hyperlink>
            <w:r>
              <w:rPr>
                <w:color w:val="392C69"/>
              </w:rPr>
              <w:t xml:space="preserve">, от 14.08.2018 </w:t>
            </w:r>
            <w:hyperlink r:id="rId7">
              <w:r>
                <w:rPr>
                  <w:color w:val="0000FF"/>
                </w:rPr>
                <w:t>N 940</w:t>
              </w:r>
            </w:hyperlink>
            <w:r>
              <w:rPr>
                <w:color w:val="392C69"/>
              </w:rPr>
              <w:t xml:space="preserve">, от 08.11.2018 </w:t>
            </w:r>
            <w:hyperlink r:id="rId8">
              <w:r>
                <w:rPr>
                  <w:color w:val="0000FF"/>
                </w:rPr>
                <w:t>N 1331</w:t>
              </w:r>
            </w:hyperlink>
            <w:r>
              <w:rPr>
                <w:color w:val="392C69"/>
              </w:rPr>
              <w:t>,</w:t>
            </w:r>
          </w:p>
          <w:p w:rsidR="003119DE" w:rsidRDefault="003119DE">
            <w:pPr>
              <w:pStyle w:val="ConsPlusNormal"/>
              <w:jc w:val="center"/>
            </w:pPr>
            <w:r>
              <w:rPr>
                <w:color w:val="392C69"/>
              </w:rPr>
              <w:t xml:space="preserve">от 20.11.2018 </w:t>
            </w:r>
            <w:hyperlink r:id="rId9">
              <w:r>
                <w:rPr>
                  <w:color w:val="0000FF"/>
                </w:rPr>
                <w:t>N 1392</w:t>
              </w:r>
            </w:hyperlink>
            <w:r>
              <w:rPr>
                <w:color w:val="392C69"/>
              </w:rPr>
              <w:t xml:space="preserve">, от 23.11.2018 </w:t>
            </w:r>
            <w:hyperlink r:id="rId10">
              <w:r>
                <w:rPr>
                  <w:color w:val="0000FF"/>
                </w:rPr>
                <w:t>N 1407</w:t>
              </w:r>
            </w:hyperlink>
            <w:r>
              <w:rPr>
                <w:color w:val="392C69"/>
              </w:rPr>
              <w:t xml:space="preserve">, от 30.01.2019 </w:t>
            </w:r>
            <w:hyperlink r:id="rId11">
              <w:r>
                <w:rPr>
                  <w:color w:val="0000FF"/>
                </w:rPr>
                <w:t>N 62</w:t>
              </w:r>
            </w:hyperlink>
            <w:r>
              <w:rPr>
                <w:color w:val="392C69"/>
              </w:rPr>
              <w:t>,</w:t>
            </w:r>
          </w:p>
          <w:p w:rsidR="003119DE" w:rsidRDefault="003119DE">
            <w:pPr>
              <w:pStyle w:val="ConsPlusNormal"/>
              <w:jc w:val="center"/>
            </w:pPr>
            <w:r>
              <w:rPr>
                <w:color w:val="392C69"/>
              </w:rPr>
              <w:t xml:space="preserve">от 09.02.2019 </w:t>
            </w:r>
            <w:hyperlink r:id="rId12">
              <w:r>
                <w:rPr>
                  <w:color w:val="0000FF"/>
                </w:rPr>
                <w:t>N 106</w:t>
              </w:r>
            </w:hyperlink>
            <w:r>
              <w:rPr>
                <w:color w:val="392C69"/>
              </w:rPr>
              <w:t xml:space="preserve">, от 03.04.2019 </w:t>
            </w:r>
            <w:hyperlink r:id="rId13">
              <w:r>
                <w:rPr>
                  <w:color w:val="0000FF"/>
                </w:rPr>
                <w:t>N 392</w:t>
              </w:r>
            </w:hyperlink>
            <w:r>
              <w:rPr>
                <w:color w:val="392C69"/>
              </w:rPr>
              <w:t xml:space="preserve">, от 07.05.2019 </w:t>
            </w:r>
            <w:hyperlink r:id="rId14">
              <w:r>
                <w:rPr>
                  <w:color w:val="0000FF"/>
                </w:rPr>
                <w:t>N 567</w:t>
              </w:r>
            </w:hyperlink>
            <w:r>
              <w:rPr>
                <w:color w:val="392C69"/>
              </w:rPr>
              <w:t>,</w:t>
            </w:r>
          </w:p>
          <w:p w:rsidR="003119DE" w:rsidRDefault="003119DE">
            <w:pPr>
              <w:pStyle w:val="ConsPlusNormal"/>
              <w:jc w:val="center"/>
            </w:pPr>
            <w:r>
              <w:rPr>
                <w:color w:val="392C69"/>
              </w:rPr>
              <w:t xml:space="preserve">от 02.08.2019 </w:t>
            </w:r>
            <w:hyperlink r:id="rId15">
              <w:r>
                <w:rPr>
                  <w:color w:val="0000FF"/>
                </w:rPr>
                <w:t>N 1012</w:t>
              </w:r>
            </w:hyperlink>
            <w:r>
              <w:rPr>
                <w:color w:val="392C69"/>
              </w:rPr>
              <w:t xml:space="preserve">, от 11.09.2019 </w:t>
            </w:r>
            <w:hyperlink r:id="rId16">
              <w:r>
                <w:rPr>
                  <w:color w:val="0000FF"/>
                </w:rPr>
                <w:t>N 1182</w:t>
              </w:r>
            </w:hyperlink>
            <w:r>
              <w:rPr>
                <w:color w:val="392C69"/>
              </w:rPr>
              <w:t xml:space="preserve">, от 30.11.2019 </w:t>
            </w:r>
            <w:hyperlink r:id="rId17">
              <w:r>
                <w:rPr>
                  <w:color w:val="0000FF"/>
                </w:rPr>
                <w:t>N 1546</w:t>
              </w:r>
            </w:hyperlink>
            <w:r>
              <w:rPr>
                <w:color w:val="392C69"/>
              </w:rPr>
              <w:t>,</w:t>
            </w:r>
          </w:p>
          <w:p w:rsidR="003119DE" w:rsidRDefault="003119DE">
            <w:pPr>
              <w:pStyle w:val="ConsPlusNormal"/>
              <w:jc w:val="center"/>
            </w:pPr>
            <w:r>
              <w:rPr>
                <w:color w:val="392C69"/>
              </w:rPr>
              <w:t xml:space="preserve">от 26.12.2019 </w:t>
            </w:r>
            <w:hyperlink r:id="rId18">
              <w:r>
                <w:rPr>
                  <w:color w:val="0000FF"/>
                </w:rPr>
                <w:t>N 1853</w:t>
              </w:r>
            </w:hyperlink>
            <w:r>
              <w:rPr>
                <w:color w:val="392C69"/>
              </w:rPr>
              <w:t xml:space="preserve">, от 26.12.2019 </w:t>
            </w:r>
            <w:hyperlink r:id="rId19">
              <w:r>
                <w:rPr>
                  <w:color w:val="0000FF"/>
                </w:rPr>
                <w:t>N 1860</w:t>
              </w:r>
            </w:hyperlink>
            <w:r>
              <w:rPr>
                <w:color w:val="392C69"/>
              </w:rPr>
              <w:t xml:space="preserve">, от 31.12.2019 </w:t>
            </w:r>
            <w:hyperlink r:id="rId20">
              <w:r>
                <w:rPr>
                  <w:color w:val="0000FF"/>
                </w:rPr>
                <w:t>N 1959</w:t>
              </w:r>
            </w:hyperlink>
            <w:r>
              <w:rPr>
                <w:color w:val="392C69"/>
              </w:rPr>
              <w:t>,</w:t>
            </w:r>
          </w:p>
          <w:p w:rsidR="003119DE" w:rsidRDefault="003119DE">
            <w:pPr>
              <w:pStyle w:val="ConsPlusNormal"/>
              <w:jc w:val="center"/>
            </w:pPr>
            <w:r>
              <w:rPr>
                <w:color w:val="392C69"/>
              </w:rPr>
              <w:t xml:space="preserve">от 31.03.2020 </w:t>
            </w:r>
            <w:hyperlink r:id="rId21">
              <w:r>
                <w:rPr>
                  <w:color w:val="0000FF"/>
                </w:rPr>
                <w:t>N 399</w:t>
              </w:r>
            </w:hyperlink>
            <w:r>
              <w:rPr>
                <w:color w:val="392C69"/>
              </w:rPr>
              <w:t xml:space="preserve">, от 13.05.2020 </w:t>
            </w:r>
            <w:hyperlink r:id="rId22">
              <w:r>
                <w:rPr>
                  <w:color w:val="0000FF"/>
                </w:rPr>
                <w:t>N 673</w:t>
              </w:r>
            </w:hyperlink>
            <w:r>
              <w:rPr>
                <w:color w:val="392C69"/>
              </w:rPr>
              <w:t xml:space="preserve">, от 31.07.2020 </w:t>
            </w:r>
            <w:hyperlink r:id="rId23">
              <w:r>
                <w:rPr>
                  <w:color w:val="0000FF"/>
                </w:rPr>
                <w:t>N 1147</w:t>
              </w:r>
            </w:hyperlink>
            <w:r>
              <w:rPr>
                <w:color w:val="392C69"/>
              </w:rPr>
              <w:t>,</w:t>
            </w:r>
          </w:p>
          <w:p w:rsidR="003119DE" w:rsidRDefault="003119DE">
            <w:pPr>
              <w:pStyle w:val="ConsPlusNormal"/>
              <w:jc w:val="center"/>
            </w:pPr>
            <w:r>
              <w:rPr>
                <w:color w:val="392C69"/>
              </w:rPr>
              <w:t xml:space="preserve">от 18.09.2020 </w:t>
            </w:r>
            <w:hyperlink r:id="rId24">
              <w:r>
                <w:rPr>
                  <w:color w:val="0000FF"/>
                </w:rPr>
                <w:t>N 1481</w:t>
              </w:r>
            </w:hyperlink>
            <w:r>
              <w:rPr>
                <w:color w:val="392C69"/>
              </w:rPr>
              <w:t xml:space="preserve">, от 08.10.2020 </w:t>
            </w:r>
            <w:hyperlink r:id="rId25">
              <w:r>
                <w:rPr>
                  <w:color w:val="0000FF"/>
                </w:rPr>
                <w:t>N 1630</w:t>
              </w:r>
            </w:hyperlink>
            <w:r>
              <w:rPr>
                <w:color w:val="392C69"/>
              </w:rPr>
              <w:t xml:space="preserve"> (ред. 29.12.2020),</w:t>
            </w:r>
          </w:p>
          <w:p w:rsidR="003119DE" w:rsidRDefault="003119DE">
            <w:pPr>
              <w:pStyle w:val="ConsPlusNormal"/>
              <w:jc w:val="center"/>
            </w:pPr>
            <w:r>
              <w:rPr>
                <w:color w:val="392C69"/>
              </w:rPr>
              <w:t xml:space="preserve">от 23.10.2020 </w:t>
            </w:r>
            <w:hyperlink r:id="rId26">
              <w:r>
                <w:rPr>
                  <w:color w:val="0000FF"/>
                </w:rPr>
                <w:t>N 1726</w:t>
              </w:r>
            </w:hyperlink>
            <w:r>
              <w:rPr>
                <w:color w:val="392C69"/>
              </w:rPr>
              <w:t xml:space="preserve">, от 05.11.2020 </w:t>
            </w:r>
            <w:hyperlink r:id="rId27">
              <w:r>
                <w:rPr>
                  <w:color w:val="0000FF"/>
                </w:rPr>
                <w:t>N 1785</w:t>
              </w:r>
            </w:hyperlink>
            <w:r>
              <w:rPr>
                <w:color w:val="392C69"/>
              </w:rPr>
              <w:t xml:space="preserve">, от 29.12.2020 </w:t>
            </w:r>
            <w:hyperlink r:id="rId28">
              <w:r>
                <w:rPr>
                  <w:color w:val="0000FF"/>
                </w:rPr>
                <w:t>N 2341</w:t>
              </w:r>
            </w:hyperlink>
            <w:r>
              <w:rPr>
                <w:color w:val="392C69"/>
              </w:rPr>
              <w:t>,</w:t>
            </w:r>
          </w:p>
          <w:p w:rsidR="003119DE" w:rsidRDefault="003119DE">
            <w:pPr>
              <w:pStyle w:val="ConsPlusNormal"/>
              <w:jc w:val="center"/>
            </w:pPr>
            <w:r>
              <w:rPr>
                <w:color w:val="392C69"/>
              </w:rPr>
              <w:t xml:space="preserve">от 31.12.2020 </w:t>
            </w:r>
            <w:hyperlink r:id="rId29">
              <w:r>
                <w:rPr>
                  <w:color w:val="0000FF"/>
                </w:rPr>
                <w:t>N 2443</w:t>
              </w:r>
            </w:hyperlink>
            <w:r>
              <w:rPr>
                <w:color w:val="392C69"/>
              </w:rPr>
              <w:t xml:space="preserve">, от 26.01.2021 </w:t>
            </w:r>
            <w:hyperlink r:id="rId30">
              <w:r>
                <w:rPr>
                  <w:color w:val="0000FF"/>
                </w:rPr>
                <w:t>N 44</w:t>
              </w:r>
            </w:hyperlink>
            <w:r>
              <w:rPr>
                <w:color w:val="392C69"/>
              </w:rPr>
              <w:t xml:space="preserve">, от 18.03.2021 </w:t>
            </w:r>
            <w:hyperlink r:id="rId31">
              <w:r>
                <w:rPr>
                  <w:color w:val="0000FF"/>
                </w:rPr>
                <w:t>N 411</w:t>
              </w:r>
            </w:hyperlink>
            <w:r>
              <w:rPr>
                <w:color w:val="392C69"/>
              </w:rPr>
              <w:t>,</w:t>
            </w:r>
          </w:p>
          <w:p w:rsidR="003119DE" w:rsidRDefault="003119DE">
            <w:pPr>
              <w:pStyle w:val="ConsPlusNormal"/>
              <w:jc w:val="center"/>
            </w:pPr>
            <w:r>
              <w:rPr>
                <w:color w:val="392C69"/>
              </w:rPr>
              <w:t xml:space="preserve">от 22.03.2021 </w:t>
            </w:r>
            <w:hyperlink r:id="rId32">
              <w:r>
                <w:rPr>
                  <w:color w:val="0000FF"/>
                </w:rPr>
                <w:t>N 439</w:t>
              </w:r>
            </w:hyperlink>
            <w:r>
              <w:rPr>
                <w:color w:val="392C69"/>
              </w:rPr>
              <w:t xml:space="preserve">, от 31.03.2021 </w:t>
            </w:r>
            <w:hyperlink r:id="rId33">
              <w:r>
                <w:rPr>
                  <w:color w:val="0000FF"/>
                </w:rPr>
                <w:t>N 517</w:t>
              </w:r>
            </w:hyperlink>
            <w:r>
              <w:rPr>
                <w:color w:val="392C69"/>
              </w:rPr>
              <w:t xml:space="preserve">, от 29.04.2021 </w:t>
            </w:r>
            <w:hyperlink r:id="rId34">
              <w:r>
                <w:rPr>
                  <w:color w:val="0000FF"/>
                </w:rPr>
                <w:t>N 672</w:t>
              </w:r>
            </w:hyperlink>
            <w:r>
              <w:rPr>
                <w:color w:val="392C69"/>
              </w:rPr>
              <w:t>,</w:t>
            </w:r>
          </w:p>
          <w:p w:rsidR="003119DE" w:rsidRDefault="003119DE">
            <w:pPr>
              <w:pStyle w:val="ConsPlusNormal"/>
              <w:jc w:val="center"/>
            </w:pPr>
            <w:r>
              <w:rPr>
                <w:color w:val="392C69"/>
              </w:rPr>
              <w:t xml:space="preserve">от 26.05.2021 </w:t>
            </w:r>
            <w:hyperlink r:id="rId35">
              <w:r>
                <w:rPr>
                  <w:color w:val="0000FF"/>
                </w:rPr>
                <w:t>N 793</w:t>
              </w:r>
            </w:hyperlink>
            <w:r>
              <w:rPr>
                <w:color w:val="392C69"/>
              </w:rPr>
              <w:t xml:space="preserve">, от 24.07.2021 </w:t>
            </w:r>
            <w:hyperlink r:id="rId36">
              <w:r>
                <w:rPr>
                  <w:color w:val="0000FF"/>
                </w:rPr>
                <w:t>N 1257</w:t>
              </w:r>
            </w:hyperlink>
            <w:r>
              <w:rPr>
                <w:color w:val="392C69"/>
              </w:rPr>
              <w:t xml:space="preserve">, от 22.09.2021 </w:t>
            </w:r>
            <w:hyperlink r:id="rId37">
              <w:r>
                <w:rPr>
                  <w:color w:val="0000FF"/>
                </w:rPr>
                <w:t>N 1598</w:t>
              </w:r>
            </w:hyperlink>
            <w:r>
              <w:rPr>
                <w:color w:val="392C69"/>
              </w:rPr>
              <w:t>,</w:t>
            </w:r>
          </w:p>
          <w:p w:rsidR="003119DE" w:rsidRDefault="003119DE">
            <w:pPr>
              <w:pStyle w:val="ConsPlusNormal"/>
              <w:jc w:val="center"/>
            </w:pPr>
            <w:r>
              <w:rPr>
                <w:color w:val="392C69"/>
              </w:rPr>
              <w:t xml:space="preserve">от 09.11.2021 </w:t>
            </w:r>
            <w:hyperlink r:id="rId38">
              <w:r>
                <w:rPr>
                  <w:color w:val="0000FF"/>
                </w:rPr>
                <w:t>N 1924</w:t>
              </w:r>
            </w:hyperlink>
            <w:r>
              <w:rPr>
                <w:color w:val="392C69"/>
              </w:rPr>
              <w:t xml:space="preserve">, от 16.12.2021 </w:t>
            </w:r>
            <w:hyperlink r:id="rId39">
              <w:r>
                <w:rPr>
                  <w:color w:val="0000FF"/>
                </w:rPr>
                <w:t>N 2328</w:t>
              </w:r>
            </w:hyperlink>
            <w:r>
              <w:rPr>
                <w:color w:val="392C69"/>
              </w:rPr>
              <w:t xml:space="preserve">, от 29.12.2021 </w:t>
            </w:r>
            <w:hyperlink r:id="rId40">
              <w:r>
                <w:rPr>
                  <w:color w:val="0000FF"/>
                </w:rPr>
                <w:t>N 2570</w:t>
              </w:r>
            </w:hyperlink>
            <w:r>
              <w:rPr>
                <w:color w:val="392C69"/>
              </w:rPr>
              <w:t>,</w:t>
            </w:r>
          </w:p>
          <w:p w:rsidR="003119DE" w:rsidRDefault="003119DE">
            <w:pPr>
              <w:pStyle w:val="ConsPlusNormal"/>
              <w:jc w:val="center"/>
            </w:pPr>
            <w:r>
              <w:rPr>
                <w:color w:val="392C69"/>
              </w:rPr>
              <w:t xml:space="preserve">от 20.05.2022 </w:t>
            </w:r>
            <w:hyperlink r:id="rId41">
              <w:r>
                <w:rPr>
                  <w:color w:val="0000FF"/>
                </w:rPr>
                <w:t>N 919</w:t>
              </w:r>
            </w:hyperlink>
            <w:r>
              <w:rPr>
                <w:color w:val="392C69"/>
              </w:rPr>
              <w:t xml:space="preserve">, от 20.06.2022 </w:t>
            </w:r>
            <w:hyperlink r:id="rId42">
              <w:r>
                <w:rPr>
                  <w:color w:val="0000FF"/>
                </w:rPr>
                <w:t>N 1104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r>
        <w:t>Правительство Российской Федерации постановляет:</w:t>
      </w:r>
    </w:p>
    <w:p w:rsidR="003119DE" w:rsidRDefault="003119DE">
      <w:pPr>
        <w:pStyle w:val="ConsPlusNormal"/>
        <w:spacing w:before="200"/>
        <w:ind w:firstLine="540"/>
        <w:jc w:val="both"/>
      </w:pPr>
      <w:r>
        <w:t>1. Утвердить прилагаемые:</w:t>
      </w:r>
    </w:p>
    <w:p w:rsidR="003119DE" w:rsidRDefault="003119DE">
      <w:pPr>
        <w:pStyle w:val="ConsPlusNormal"/>
        <w:spacing w:before="200"/>
        <w:ind w:firstLine="540"/>
        <w:jc w:val="both"/>
      </w:pPr>
      <w:r>
        <w:t xml:space="preserve">государственную </w:t>
      </w:r>
      <w:hyperlink w:anchor="P53">
        <w:r>
          <w:rPr>
            <w:color w:val="0000FF"/>
          </w:rPr>
          <w:t>программу</w:t>
        </w:r>
      </w:hyperlink>
      <w:r>
        <w:t xml:space="preserve"> Российской Федерации "Обеспечение доступным и комфортным жильем и коммунальными услугами граждан Российской Федерации" (далее - Программа);</w:t>
      </w:r>
    </w:p>
    <w:p w:rsidR="003119DE" w:rsidRDefault="00317371">
      <w:pPr>
        <w:pStyle w:val="ConsPlusNormal"/>
        <w:spacing w:before="200"/>
        <w:ind w:firstLine="540"/>
        <w:jc w:val="both"/>
      </w:pPr>
      <w:hyperlink w:anchor="P2408">
        <w:r w:rsidR="003119DE">
          <w:rPr>
            <w:color w:val="0000FF"/>
          </w:rPr>
          <w:t>изменения</w:t>
        </w:r>
      </w:hyperlink>
      <w:r w:rsidR="003119DE">
        <w:t>, которые вносятся в акты Правительства Российской Федерации.</w:t>
      </w:r>
    </w:p>
    <w:p w:rsidR="003119DE" w:rsidRDefault="003119DE">
      <w:pPr>
        <w:pStyle w:val="ConsPlusNormal"/>
        <w:spacing w:before="200"/>
        <w:ind w:firstLine="540"/>
        <w:jc w:val="both"/>
      </w:pPr>
      <w:r>
        <w:t>2. Установить, что:</w:t>
      </w:r>
    </w:p>
    <w:p w:rsidR="003119DE" w:rsidRDefault="003119DE">
      <w:pPr>
        <w:pStyle w:val="ConsPlusNormal"/>
        <w:spacing w:before="200"/>
        <w:ind w:firstLine="540"/>
        <w:jc w:val="both"/>
      </w:pPr>
      <w:r>
        <w:t xml:space="preserve">Министерство строительства и жилищно-коммунального хозяйства Российской Федерации вправе передать федеральному казенному учреждению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 </w:t>
      </w:r>
      <w:hyperlink r:id="rId43">
        <w:r>
          <w:rPr>
            <w:color w:val="0000FF"/>
          </w:rPr>
          <w:t>полномочия</w:t>
        </w:r>
      </w:hyperlink>
      <w:r>
        <w:t xml:space="preserve"> по исполнению функций, связанных с реализацией </w:t>
      </w:r>
      <w:hyperlink w:anchor="P53">
        <w:r>
          <w:rPr>
            <w:color w:val="0000FF"/>
          </w:rPr>
          <w:t>Программы</w:t>
        </w:r>
      </w:hyperlink>
      <w:r>
        <w:t>, в соответствии с перечнем таких полномочий, утверждаемым указанным Министерством;</w:t>
      </w:r>
    </w:p>
    <w:p w:rsidR="003119DE" w:rsidRDefault="003119DE">
      <w:pPr>
        <w:pStyle w:val="ConsPlusNormal"/>
        <w:spacing w:before="200"/>
        <w:ind w:firstLine="540"/>
        <w:jc w:val="both"/>
      </w:pPr>
      <w:r>
        <w:t xml:space="preserve">финансирование исполнения федеральным казенным учреждением "Объединенная дирекция по реализации федеральных инвестиционных программ" Министерства строительства и жилищно-коммунального хозяйства Российской Федерации функций, связанных с реализацией </w:t>
      </w:r>
      <w:hyperlink w:anchor="P53">
        <w:r>
          <w:rPr>
            <w:color w:val="0000FF"/>
          </w:rPr>
          <w:t>Программы</w:t>
        </w:r>
      </w:hyperlink>
      <w:r>
        <w:t>, осуществляется за счет средств федерального бюджета, предусмотренных на управление реализацией Программы;</w:t>
      </w:r>
    </w:p>
    <w:p w:rsidR="003119DE" w:rsidRDefault="003119DE">
      <w:pPr>
        <w:pStyle w:val="ConsPlusNormal"/>
        <w:spacing w:before="200"/>
        <w:ind w:firstLine="540"/>
        <w:jc w:val="both"/>
      </w:pPr>
      <w:r>
        <w:t xml:space="preserve">распределение средств федерального бюджета по объектам капитального строительства, подлежащим строительству (реконструкции) или приобретению в рамках основного мероприятия "Обеспечение жильем отдельных категорий граждан" </w:t>
      </w:r>
      <w:hyperlink w:anchor="P53">
        <w:r>
          <w:rPr>
            <w:color w:val="0000FF"/>
          </w:rPr>
          <w:t>Программы</w:t>
        </w:r>
      </w:hyperlink>
      <w:r>
        <w:t>, утверждается главными распорядителями бюджетных средств в пределах объемов бюджетных ассигнований, предусмотренных им на соответствующие цели в федеральном законе о федеральном бюджете на соответствующий финансовый год и плановый период, и утвержденных на эти цели лимитов бюджетных обязательств по согласованию с Министерством экономического развития Российской Федерации и Министерством строительства и жилищно-коммунального хозяйства Российской Федерации;</w:t>
      </w:r>
    </w:p>
    <w:p w:rsidR="003119DE" w:rsidRDefault="003119DE">
      <w:pPr>
        <w:pStyle w:val="ConsPlusNormal"/>
        <w:spacing w:before="200"/>
        <w:ind w:firstLine="540"/>
        <w:jc w:val="both"/>
      </w:pPr>
      <w:r>
        <w:lastRenderedPageBreak/>
        <w:t xml:space="preserve">при реализации </w:t>
      </w:r>
      <w:hyperlink w:anchor="P53">
        <w:r>
          <w:rPr>
            <w:color w:val="0000FF"/>
          </w:rPr>
          <w:t>Программы</w:t>
        </w:r>
      </w:hyperlink>
      <w:r>
        <w:t xml:space="preserve"> в 2018 году допускается применение формы бланка государственного жилищного сертификата и порядка его заполнения, утвержденных Министерством строительства и жилищно-коммунального хозяйства Российской Федерации в рамках реализации федеральной целевой </w:t>
      </w:r>
      <w:hyperlink r:id="rId44">
        <w:r>
          <w:rPr>
            <w:color w:val="0000FF"/>
          </w:rPr>
          <w:t>программы</w:t>
        </w:r>
      </w:hyperlink>
      <w:r>
        <w:t xml:space="preserve"> "Жилище" на 2015 - 2020 годы, утвержденной постановлением Правительства Российской Федерации от 17 декабря 2010 г. N 1050 "О федеральной целевой программе "Жилище" на 2015 - 2020 годы".</w:t>
      </w:r>
    </w:p>
    <w:p w:rsidR="003119DE" w:rsidRDefault="003119DE">
      <w:pPr>
        <w:pStyle w:val="ConsPlusNormal"/>
        <w:spacing w:before="200"/>
        <w:ind w:firstLine="540"/>
        <w:jc w:val="both"/>
      </w:pPr>
      <w:r>
        <w:t xml:space="preserve">3. Министерству строительства и жилищно-коммунального хозяйства Российской Федерации внести до 1 марта 2018 г. в установленном порядке в Правительство Российской Федерации согласованный с Министерством экономического развития Российской Федерации и Министерством финансов Российской Федерации проект акта Правительства Российской Федерации, предусматривающего цели </w:t>
      </w:r>
      <w:hyperlink w:anchor="P53">
        <w:r>
          <w:rPr>
            <w:color w:val="0000FF"/>
          </w:rPr>
          <w:t>Программы</w:t>
        </w:r>
      </w:hyperlink>
      <w:r>
        <w:t xml:space="preserve"> - обеспечение качества и доступности услуг жилищно-коммунального хозяйства, а также повышение индекса качества городской среды и их значения по годам реализации Программы с приложением к акту методик расчета значений указанных целей Программы.</w:t>
      </w:r>
    </w:p>
    <w:p w:rsidR="003119DE" w:rsidRDefault="003119DE">
      <w:pPr>
        <w:pStyle w:val="ConsPlusNormal"/>
        <w:jc w:val="both"/>
      </w:pPr>
      <w:r>
        <w:t xml:space="preserve">(в ред. </w:t>
      </w:r>
      <w:hyperlink r:id="rId45">
        <w:r>
          <w:rPr>
            <w:color w:val="0000FF"/>
          </w:rPr>
          <w:t>Постановления</w:t>
        </w:r>
      </w:hyperlink>
      <w:r>
        <w:t xml:space="preserve"> Правительства РФ от 23.02.2018 N 196)</w:t>
      </w:r>
    </w:p>
    <w:p w:rsidR="003119DE" w:rsidRDefault="003119DE">
      <w:pPr>
        <w:pStyle w:val="ConsPlusNormal"/>
        <w:spacing w:before="200"/>
        <w:ind w:firstLine="540"/>
        <w:jc w:val="both"/>
      </w:pPr>
      <w:r>
        <w:t xml:space="preserve">4. Признать утратившими силу акты Правительства Российской Федерации по перечню согласно </w:t>
      </w:r>
      <w:hyperlink w:anchor="P2519">
        <w:r>
          <w:rPr>
            <w:color w:val="0000FF"/>
          </w:rPr>
          <w:t>приложению</w:t>
        </w:r>
      </w:hyperlink>
      <w:r>
        <w:t>.</w:t>
      </w:r>
    </w:p>
    <w:p w:rsidR="003119DE" w:rsidRDefault="003119DE">
      <w:pPr>
        <w:pStyle w:val="ConsPlusNormal"/>
        <w:spacing w:before="200"/>
        <w:ind w:firstLine="540"/>
        <w:jc w:val="both"/>
      </w:pPr>
      <w:r>
        <w:t>5. Настоящее постановление вступает в силу с 1 января 2018 г.</w:t>
      </w:r>
    </w:p>
    <w:p w:rsidR="003119DE" w:rsidRDefault="003119DE">
      <w:pPr>
        <w:pStyle w:val="ConsPlusNormal"/>
        <w:jc w:val="both"/>
      </w:pPr>
    </w:p>
    <w:p w:rsidR="003119DE" w:rsidRDefault="003119DE">
      <w:pPr>
        <w:pStyle w:val="ConsPlusNormal"/>
        <w:jc w:val="right"/>
      </w:pPr>
      <w:r>
        <w:t>Председатель Правительства</w:t>
      </w:r>
    </w:p>
    <w:p w:rsidR="003119DE" w:rsidRDefault="003119DE">
      <w:pPr>
        <w:pStyle w:val="ConsPlusNormal"/>
        <w:jc w:val="right"/>
      </w:pPr>
      <w:r>
        <w:t>Российской Федерации</w:t>
      </w:r>
    </w:p>
    <w:p w:rsidR="003119DE" w:rsidRDefault="003119DE">
      <w:pPr>
        <w:pStyle w:val="ConsPlusNormal"/>
        <w:jc w:val="right"/>
      </w:pPr>
      <w:r>
        <w:t>Д.МЕДВЕДЕВ</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0"/>
      </w:pPr>
      <w:r>
        <w:t>Утверждена</w:t>
      </w:r>
    </w:p>
    <w:p w:rsidR="003119DE" w:rsidRDefault="003119DE">
      <w:pPr>
        <w:pStyle w:val="ConsPlusNormal"/>
        <w:jc w:val="right"/>
      </w:pPr>
      <w:r>
        <w:t>постановлением Правительства</w:t>
      </w:r>
    </w:p>
    <w:p w:rsidR="003119DE" w:rsidRDefault="003119DE">
      <w:pPr>
        <w:pStyle w:val="ConsPlusNormal"/>
        <w:jc w:val="right"/>
      </w:pPr>
      <w:r>
        <w:t>Российской Федерации</w:t>
      </w:r>
    </w:p>
    <w:p w:rsidR="003119DE" w:rsidRDefault="003119DE">
      <w:pPr>
        <w:pStyle w:val="ConsPlusNormal"/>
        <w:jc w:val="right"/>
      </w:pPr>
      <w:r>
        <w:t>от 30 декабря 2017 г. N 1710</w:t>
      </w:r>
    </w:p>
    <w:p w:rsidR="003119DE" w:rsidRDefault="003119DE">
      <w:pPr>
        <w:pStyle w:val="ConsPlusNormal"/>
        <w:jc w:val="both"/>
      </w:pPr>
    </w:p>
    <w:p w:rsidR="003119DE" w:rsidRDefault="003119DE">
      <w:pPr>
        <w:pStyle w:val="ConsPlusTitle"/>
        <w:jc w:val="center"/>
      </w:pPr>
      <w:bookmarkStart w:id="1" w:name="P53"/>
      <w:bookmarkEnd w:id="1"/>
      <w:r>
        <w:t>ГОСУДАРСТВЕННАЯ ПРОГРАММА РОССИЙСКОЙ ФЕДЕРАЦИИ</w:t>
      </w:r>
    </w:p>
    <w:p w:rsidR="003119DE" w:rsidRDefault="003119DE">
      <w:pPr>
        <w:pStyle w:val="ConsPlusTitle"/>
        <w:jc w:val="center"/>
      </w:pPr>
      <w:r>
        <w:t>"ОБЕСПЕЧЕНИЕ ДОСТУПНЫМ И КОМФОРТНЫМ ЖИЛЬЕМ И КОММУНАЛЬНЫМИ</w:t>
      </w:r>
    </w:p>
    <w:p w:rsidR="003119DE" w:rsidRDefault="003119DE">
      <w:pPr>
        <w:pStyle w:val="ConsPlusTitle"/>
        <w:jc w:val="center"/>
      </w:pPr>
      <w:r>
        <w:t>УСЛУГАМИ ГРАЖДАН РОССИЙСКОЙ ФЕДЕРАЦИИ"</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both"/>
            </w:pPr>
            <w:r>
              <w:rPr>
                <w:color w:val="392C69"/>
              </w:rPr>
              <w:t>КонсультантПлюс: примечание.</w:t>
            </w:r>
          </w:p>
          <w:p w:rsidR="003119DE" w:rsidRDefault="003119DE">
            <w:pPr>
              <w:pStyle w:val="ConsPlusNormal"/>
              <w:jc w:val="both"/>
            </w:pPr>
            <w:r>
              <w:rPr>
                <w:color w:val="392C69"/>
              </w:rPr>
              <w:t>С 01.01.2024 позиция, касающаяся приложений к Программе, паспорта Программы дополняется абзацем (</w:t>
            </w:r>
            <w:hyperlink r:id="rId46">
              <w:r>
                <w:rPr>
                  <w:color w:val="0000FF"/>
                </w:rPr>
                <w:t>Постановление</w:t>
              </w:r>
            </w:hyperlink>
            <w:r>
              <w:rPr>
                <w:color w:val="392C69"/>
              </w:rPr>
              <w:t xml:space="preserve"> Правительства РФ от 30.11.2021 N 2135).</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05.06.2018 </w:t>
            </w:r>
            <w:hyperlink r:id="rId47">
              <w:r>
                <w:rPr>
                  <w:color w:val="0000FF"/>
                </w:rPr>
                <w:t>N 653</w:t>
              </w:r>
            </w:hyperlink>
            <w:r>
              <w:rPr>
                <w:color w:val="392C69"/>
              </w:rPr>
              <w:t>,</w:t>
            </w:r>
          </w:p>
          <w:p w:rsidR="003119DE" w:rsidRDefault="003119DE">
            <w:pPr>
              <w:pStyle w:val="ConsPlusNormal"/>
              <w:jc w:val="center"/>
            </w:pPr>
            <w:r>
              <w:rPr>
                <w:color w:val="392C69"/>
              </w:rPr>
              <w:t xml:space="preserve">от 14.08.2018 </w:t>
            </w:r>
            <w:hyperlink r:id="rId48">
              <w:r>
                <w:rPr>
                  <w:color w:val="0000FF"/>
                </w:rPr>
                <w:t>N 940</w:t>
              </w:r>
            </w:hyperlink>
            <w:r>
              <w:rPr>
                <w:color w:val="392C69"/>
              </w:rPr>
              <w:t xml:space="preserve">, от 08.11.2018 </w:t>
            </w:r>
            <w:hyperlink r:id="rId49">
              <w:r>
                <w:rPr>
                  <w:color w:val="0000FF"/>
                </w:rPr>
                <w:t>N 1331</w:t>
              </w:r>
            </w:hyperlink>
            <w:r>
              <w:rPr>
                <w:color w:val="392C69"/>
              </w:rPr>
              <w:t xml:space="preserve">, от 23.11.2018 </w:t>
            </w:r>
            <w:hyperlink r:id="rId50">
              <w:r>
                <w:rPr>
                  <w:color w:val="0000FF"/>
                </w:rPr>
                <w:t>N 1407</w:t>
              </w:r>
            </w:hyperlink>
            <w:r>
              <w:rPr>
                <w:color w:val="392C69"/>
              </w:rPr>
              <w:t>,</w:t>
            </w:r>
          </w:p>
          <w:p w:rsidR="003119DE" w:rsidRDefault="003119DE">
            <w:pPr>
              <w:pStyle w:val="ConsPlusNormal"/>
              <w:jc w:val="center"/>
            </w:pPr>
            <w:r>
              <w:rPr>
                <w:color w:val="392C69"/>
              </w:rPr>
              <w:t xml:space="preserve">от 30.01.2019 </w:t>
            </w:r>
            <w:hyperlink r:id="rId51">
              <w:r>
                <w:rPr>
                  <w:color w:val="0000FF"/>
                </w:rPr>
                <w:t>N 62</w:t>
              </w:r>
            </w:hyperlink>
            <w:r>
              <w:rPr>
                <w:color w:val="392C69"/>
              </w:rPr>
              <w:t xml:space="preserve">, от 09.02.2019 </w:t>
            </w:r>
            <w:hyperlink r:id="rId52">
              <w:r>
                <w:rPr>
                  <w:color w:val="0000FF"/>
                </w:rPr>
                <w:t>N 106</w:t>
              </w:r>
            </w:hyperlink>
            <w:r>
              <w:rPr>
                <w:color w:val="392C69"/>
              </w:rPr>
              <w:t xml:space="preserve">, от 03.04.2019 </w:t>
            </w:r>
            <w:hyperlink r:id="rId53">
              <w:r>
                <w:rPr>
                  <w:color w:val="0000FF"/>
                </w:rPr>
                <w:t>N 392</w:t>
              </w:r>
            </w:hyperlink>
            <w:r>
              <w:rPr>
                <w:color w:val="392C69"/>
              </w:rPr>
              <w:t>,</w:t>
            </w:r>
          </w:p>
          <w:p w:rsidR="003119DE" w:rsidRDefault="003119DE">
            <w:pPr>
              <w:pStyle w:val="ConsPlusNormal"/>
              <w:jc w:val="center"/>
            </w:pPr>
            <w:r>
              <w:rPr>
                <w:color w:val="392C69"/>
              </w:rPr>
              <w:t xml:space="preserve">от 07.05.2019 </w:t>
            </w:r>
            <w:hyperlink r:id="rId54">
              <w:r>
                <w:rPr>
                  <w:color w:val="0000FF"/>
                </w:rPr>
                <w:t>N 567</w:t>
              </w:r>
            </w:hyperlink>
            <w:r>
              <w:rPr>
                <w:color w:val="392C69"/>
              </w:rPr>
              <w:t xml:space="preserve">, от 02.08.2019 </w:t>
            </w:r>
            <w:hyperlink r:id="rId55">
              <w:r>
                <w:rPr>
                  <w:color w:val="0000FF"/>
                </w:rPr>
                <w:t>N 1012</w:t>
              </w:r>
            </w:hyperlink>
            <w:r>
              <w:rPr>
                <w:color w:val="392C69"/>
              </w:rPr>
              <w:t xml:space="preserve">, от 11.09.2019 </w:t>
            </w:r>
            <w:hyperlink r:id="rId56">
              <w:r>
                <w:rPr>
                  <w:color w:val="0000FF"/>
                </w:rPr>
                <w:t>N 1182</w:t>
              </w:r>
            </w:hyperlink>
            <w:r>
              <w:rPr>
                <w:color w:val="392C69"/>
              </w:rPr>
              <w:t>,</w:t>
            </w:r>
          </w:p>
          <w:p w:rsidR="003119DE" w:rsidRDefault="003119DE">
            <w:pPr>
              <w:pStyle w:val="ConsPlusNormal"/>
              <w:jc w:val="center"/>
            </w:pPr>
            <w:r>
              <w:rPr>
                <w:color w:val="392C69"/>
              </w:rPr>
              <w:t xml:space="preserve">от 30.11.2019 </w:t>
            </w:r>
            <w:hyperlink r:id="rId57">
              <w:r>
                <w:rPr>
                  <w:color w:val="0000FF"/>
                </w:rPr>
                <w:t>N 1546</w:t>
              </w:r>
            </w:hyperlink>
            <w:r>
              <w:rPr>
                <w:color w:val="392C69"/>
              </w:rPr>
              <w:t xml:space="preserve">, от 26.12.2019 </w:t>
            </w:r>
            <w:hyperlink r:id="rId58">
              <w:r>
                <w:rPr>
                  <w:color w:val="0000FF"/>
                </w:rPr>
                <w:t>N 1853</w:t>
              </w:r>
            </w:hyperlink>
            <w:r>
              <w:rPr>
                <w:color w:val="392C69"/>
              </w:rPr>
              <w:t xml:space="preserve">, от 26.12.2019 </w:t>
            </w:r>
            <w:hyperlink r:id="rId59">
              <w:r>
                <w:rPr>
                  <w:color w:val="0000FF"/>
                </w:rPr>
                <w:t>N 1860</w:t>
              </w:r>
            </w:hyperlink>
            <w:r>
              <w:rPr>
                <w:color w:val="392C69"/>
              </w:rPr>
              <w:t>,</w:t>
            </w:r>
          </w:p>
          <w:p w:rsidR="003119DE" w:rsidRDefault="003119DE">
            <w:pPr>
              <w:pStyle w:val="ConsPlusNormal"/>
              <w:jc w:val="center"/>
            </w:pPr>
            <w:r>
              <w:rPr>
                <w:color w:val="392C69"/>
              </w:rPr>
              <w:t xml:space="preserve">от 31.12.2019 </w:t>
            </w:r>
            <w:hyperlink r:id="rId60">
              <w:r>
                <w:rPr>
                  <w:color w:val="0000FF"/>
                </w:rPr>
                <w:t>N 1959</w:t>
              </w:r>
            </w:hyperlink>
            <w:r>
              <w:rPr>
                <w:color w:val="392C69"/>
              </w:rPr>
              <w:t xml:space="preserve">, от 31.03.2020 </w:t>
            </w:r>
            <w:hyperlink r:id="rId61">
              <w:r>
                <w:rPr>
                  <w:color w:val="0000FF"/>
                </w:rPr>
                <w:t>N 399</w:t>
              </w:r>
            </w:hyperlink>
            <w:r>
              <w:rPr>
                <w:color w:val="392C69"/>
              </w:rPr>
              <w:t xml:space="preserve">, от 13.05.2020 </w:t>
            </w:r>
            <w:hyperlink r:id="rId62">
              <w:r>
                <w:rPr>
                  <w:color w:val="0000FF"/>
                </w:rPr>
                <w:t>N 673</w:t>
              </w:r>
            </w:hyperlink>
            <w:r>
              <w:rPr>
                <w:color w:val="392C69"/>
              </w:rPr>
              <w:t>,</w:t>
            </w:r>
          </w:p>
          <w:p w:rsidR="003119DE" w:rsidRDefault="003119DE">
            <w:pPr>
              <w:pStyle w:val="ConsPlusNormal"/>
              <w:jc w:val="center"/>
            </w:pPr>
            <w:r>
              <w:rPr>
                <w:color w:val="392C69"/>
              </w:rPr>
              <w:t xml:space="preserve">от 31.07.2020 </w:t>
            </w:r>
            <w:hyperlink r:id="rId63">
              <w:r>
                <w:rPr>
                  <w:color w:val="0000FF"/>
                </w:rPr>
                <w:t>N 1147</w:t>
              </w:r>
            </w:hyperlink>
            <w:r>
              <w:rPr>
                <w:color w:val="392C69"/>
              </w:rPr>
              <w:t xml:space="preserve">, от 18.09.2020 </w:t>
            </w:r>
            <w:hyperlink r:id="rId64">
              <w:r>
                <w:rPr>
                  <w:color w:val="0000FF"/>
                </w:rPr>
                <w:t>N 1481</w:t>
              </w:r>
            </w:hyperlink>
            <w:r>
              <w:rPr>
                <w:color w:val="392C69"/>
              </w:rPr>
              <w:t>,</w:t>
            </w:r>
          </w:p>
          <w:p w:rsidR="003119DE" w:rsidRDefault="003119DE">
            <w:pPr>
              <w:pStyle w:val="ConsPlusNormal"/>
              <w:jc w:val="center"/>
            </w:pPr>
            <w:r>
              <w:rPr>
                <w:color w:val="392C69"/>
              </w:rPr>
              <w:t xml:space="preserve">от 08.10.2020 </w:t>
            </w:r>
            <w:hyperlink r:id="rId65">
              <w:r>
                <w:rPr>
                  <w:color w:val="0000FF"/>
                </w:rPr>
                <w:t>N 1630</w:t>
              </w:r>
            </w:hyperlink>
            <w:r>
              <w:rPr>
                <w:color w:val="392C69"/>
              </w:rPr>
              <w:t xml:space="preserve"> (ред. 29.12.2020), от 23.10.2020 </w:t>
            </w:r>
            <w:hyperlink r:id="rId66">
              <w:r>
                <w:rPr>
                  <w:color w:val="0000FF"/>
                </w:rPr>
                <w:t>N 1726</w:t>
              </w:r>
            </w:hyperlink>
            <w:r>
              <w:rPr>
                <w:color w:val="392C69"/>
              </w:rPr>
              <w:t>,</w:t>
            </w:r>
          </w:p>
          <w:p w:rsidR="003119DE" w:rsidRDefault="003119DE">
            <w:pPr>
              <w:pStyle w:val="ConsPlusNormal"/>
              <w:jc w:val="center"/>
            </w:pPr>
            <w:r>
              <w:rPr>
                <w:color w:val="392C69"/>
              </w:rPr>
              <w:t xml:space="preserve">от 05.11.2020 </w:t>
            </w:r>
            <w:hyperlink r:id="rId67">
              <w:r>
                <w:rPr>
                  <w:color w:val="0000FF"/>
                </w:rPr>
                <w:t>N 1785</w:t>
              </w:r>
            </w:hyperlink>
            <w:r>
              <w:rPr>
                <w:color w:val="392C69"/>
              </w:rPr>
              <w:t xml:space="preserve">, от 29.12.2020 </w:t>
            </w:r>
            <w:hyperlink r:id="rId68">
              <w:r>
                <w:rPr>
                  <w:color w:val="0000FF"/>
                </w:rPr>
                <w:t>N 2341</w:t>
              </w:r>
            </w:hyperlink>
            <w:r>
              <w:rPr>
                <w:color w:val="392C69"/>
              </w:rPr>
              <w:t xml:space="preserve">, от 31.12.2020 </w:t>
            </w:r>
            <w:hyperlink r:id="rId69">
              <w:r>
                <w:rPr>
                  <w:color w:val="0000FF"/>
                </w:rPr>
                <w:t>N 2443</w:t>
              </w:r>
            </w:hyperlink>
            <w:r>
              <w:rPr>
                <w:color w:val="392C69"/>
              </w:rPr>
              <w:t>,</w:t>
            </w:r>
          </w:p>
          <w:p w:rsidR="003119DE" w:rsidRDefault="003119DE">
            <w:pPr>
              <w:pStyle w:val="ConsPlusNormal"/>
              <w:jc w:val="center"/>
            </w:pPr>
            <w:r>
              <w:rPr>
                <w:color w:val="392C69"/>
              </w:rPr>
              <w:t xml:space="preserve">от 26.01.2021 </w:t>
            </w:r>
            <w:hyperlink r:id="rId70">
              <w:r>
                <w:rPr>
                  <w:color w:val="0000FF"/>
                </w:rPr>
                <w:t>N 44</w:t>
              </w:r>
            </w:hyperlink>
            <w:r>
              <w:rPr>
                <w:color w:val="392C69"/>
              </w:rPr>
              <w:t xml:space="preserve">, от 22.03.2021 </w:t>
            </w:r>
            <w:hyperlink r:id="rId71">
              <w:r>
                <w:rPr>
                  <w:color w:val="0000FF"/>
                </w:rPr>
                <w:t>N 439</w:t>
              </w:r>
            </w:hyperlink>
            <w:r>
              <w:rPr>
                <w:color w:val="392C69"/>
              </w:rPr>
              <w:t xml:space="preserve">, от 31.03.2021 </w:t>
            </w:r>
            <w:hyperlink r:id="rId72">
              <w:r>
                <w:rPr>
                  <w:color w:val="0000FF"/>
                </w:rPr>
                <w:t>N 517</w:t>
              </w:r>
            </w:hyperlink>
            <w:r>
              <w:rPr>
                <w:color w:val="392C69"/>
              </w:rPr>
              <w:t>,</w:t>
            </w:r>
          </w:p>
          <w:p w:rsidR="003119DE" w:rsidRDefault="003119DE">
            <w:pPr>
              <w:pStyle w:val="ConsPlusNormal"/>
              <w:jc w:val="center"/>
            </w:pPr>
            <w:r>
              <w:rPr>
                <w:color w:val="392C69"/>
              </w:rPr>
              <w:t xml:space="preserve">от 29.04.2021 </w:t>
            </w:r>
            <w:hyperlink r:id="rId73">
              <w:r>
                <w:rPr>
                  <w:color w:val="0000FF"/>
                </w:rPr>
                <w:t>N 672</w:t>
              </w:r>
            </w:hyperlink>
            <w:r>
              <w:rPr>
                <w:color w:val="392C69"/>
              </w:rPr>
              <w:t xml:space="preserve">, от 26.05.2021 </w:t>
            </w:r>
            <w:hyperlink r:id="rId74">
              <w:r>
                <w:rPr>
                  <w:color w:val="0000FF"/>
                </w:rPr>
                <w:t>N 793</w:t>
              </w:r>
            </w:hyperlink>
            <w:r>
              <w:rPr>
                <w:color w:val="392C69"/>
              </w:rPr>
              <w:t xml:space="preserve">, от 24.07.2021 </w:t>
            </w:r>
            <w:hyperlink r:id="rId75">
              <w:r>
                <w:rPr>
                  <w:color w:val="0000FF"/>
                </w:rPr>
                <w:t>N 1257</w:t>
              </w:r>
            </w:hyperlink>
            <w:r>
              <w:rPr>
                <w:color w:val="392C69"/>
              </w:rPr>
              <w:t>,</w:t>
            </w:r>
          </w:p>
          <w:p w:rsidR="003119DE" w:rsidRDefault="003119DE">
            <w:pPr>
              <w:pStyle w:val="ConsPlusNormal"/>
              <w:jc w:val="center"/>
            </w:pPr>
            <w:r>
              <w:rPr>
                <w:color w:val="392C69"/>
              </w:rPr>
              <w:t xml:space="preserve">от 22.09.2021 </w:t>
            </w:r>
            <w:hyperlink r:id="rId76">
              <w:r>
                <w:rPr>
                  <w:color w:val="0000FF"/>
                </w:rPr>
                <w:t>N 1598</w:t>
              </w:r>
            </w:hyperlink>
            <w:r>
              <w:rPr>
                <w:color w:val="392C69"/>
              </w:rPr>
              <w:t xml:space="preserve">, от 09.11.2021 </w:t>
            </w:r>
            <w:hyperlink r:id="rId77">
              <w:r>
                <w:rPr>
                  <w:color w:val="0000FF"/>
                </w:rPr>
                <w:t>N 1924</w:t>
              </w:r>
            </w:hyperlink>
            <w:r>
              <w:rPr>
                <w:color w:val="392C69"/>
              </w:rPr>
              <w:t xml:space="preserve">, от 16.12.2021 </w:t>
            </w:r>
            <w:hyperlink r:id="rId78">
              <w:r>
                <w:rPr>
                  <w:color w:val="0000FF"/>
                </w:rPr>
                <w:t>N 2328</w:t>
              </w:r>
            </w:hyperlink>
            <w:r>
              <w:rPr>
                <w:color w:val="392C69"/>
              </w:rPr>
              <w:t>,</w:t>
            </w:r>
          </w:p>
          <w:p w:rsidR="003119DE" w:rsidRDefault="003119DE">
            <w:pPr>
              <w:pStyle w:val="ConsPlusNormal"/>
              <w:jc w:val="center"/>
            </w:pPr>
            <w:r>
              <w:rPr>
                <w:color w:val="392C69"/>
              </w:rPr>
              <w:t xml:space="preserve">от 29.12.2021 </w:t>
            </w:r>
            <w:hyperlink r:id="rId79">
              <w:r>
                <w:rPr>
                  <w:color w:val="0000FF"/>
                </w:rPr>
                <w:t>N 2570</w:t>
              </w:r>
            </w:hyperlink>
            <w:r>
              <w:rPr>
                <w:color w:val="392C69"/>
              </w:rPr>
              <w:t xml:space="preserve">, от 20.05.2022 </w:t>
            </w:r>
            <w:hyperlink r:id="rId80">
              <w:r>
                <w:rPr>
                  <w:color w:val="0000FF"/>
                </w:rPr>
                <w:t>N 919</w:t>
              </w:r>
            </w:hyperlink>
            <w:r>
              <w:rPr>
                <w:color w:val="392C69"/>
              </w:rPr>
              <w:t xml:space="preserve">, от 20.06.2022 </w:t>
            </w:r>
            <w:hyperlink r:id="rId81">
              <w:r>
                <w:rPr>
                  <w:color w:val="0000FF"/>
                </w:rPr>
                <w:t>N 1104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Title"/>
        <w:jc w:val="center"/>
        <w:outlineLvl w:val="1"/>
      </w:pPr>
      <w:r>
        <w:t>Приоритеты и цели государственной политики в жилищной</w:t>
      </w:r>
    </w:p>
    <w:p w:rsidR="003119DE" w:rsidRDefault="003119DE">
      <w:pPr>
        <w:pStyle w:val="ConsPlusTitle"/>
        <w:jc w:val="center"/>
      </w:pPr>
      <w:r>
        <w:t>и жилищно-коммунальной сфере</w:t>
      </w:r>
    </w:p>
    <w:p w:rsidR="003119DE" w:rsidRDefault="003119DE">
      <w:pPr>
        <w:pStyle w:val="ConsPlusNormal"/>
        <w:jc w:val="center"/>
      </w:pPr>
      <w:r>
        <w:t xml:space="preserve">(введено </w:t>
      </w:r>
      <w:hyperlink r:id="rId82">
        <w:r>
          <w:rPr>
            <w:color w:val="0000FF"/>
          </w:rPr>
          <w:t>Постановлением</w:t>
        </w:r>
      </w:hyperlink>
      <w:r>
        <w:t xml:space="preserve"> Правительства РФ от 29.12.2021 N 2570)</w:t>
      </w:r>
    </w:p>
    <w:p w:rsidR="003119DE" w:rsidRDefault="003119DE">
      <w:pPr>
        <w:pStyle w:val="ConsPlusNormal"/>
        <w:jc w:val="center"/>
      </w:pPr>
    </w:p>
    <w:p w:rsidR="003119DE" w:rsidRDefault="003119DE">
      <w:pPr>
        <w:pStyle w:val="ConsPlusTitle"/>
        <w:jc w:val="center"/>
        <w:outlineLvl w:val="2"/>
      </w:pPr>
      <w:r>
        <w:t>I. Оценка текущего состояния жилищной</w:t>
      </w:r>
    </w:p>
    <w:p w:rsidR="003119DE" w:rsidRDefault="003119DE">
      <w:pPr>
        <w:pStyle w:val="ConsPlusTitle"/>
        <w:jc w:val="center"/>
      </w:pPr>
      <w:r>
        <w:t>и жилищно-коммунальной сферы</w:t>
      </w:r>
    </w:p>
    <w:p w:rsidR="003119DE" w:rsidRDefault="003119DE">
      <w:pPr>
        <w:pStyle w:val="ConsPlusNormal"/>
        <w:jc w:val="center"/>
      </w:pPr>
    </w:p>
    <w:p w:rsidR="003119DE" w:rsidRDefault="003119DE">
      <w:pPr>
        <w:pStyle w:val="ConsPlusNormal"/>
        <w:ind w:firstLine="540"/>
        <w:jc w:val="both"/>
      </w:pPr>
      <w:r>
        <w:t>Общий совокупный объем ввода жилья на территории Российской Федерации в период с 2011 по 2020 год составил 767,4 млн. кв. метров, максимальный объем ввода зафиксирован в 2015 году и составил 85,35 млн. кв. метров.</w:t>
      </w:r>
    </w:p>
    <w:p w:rsidR="003119DE" w:rsidRDefault="003119DE">
      <w:pPr>
        <w:pStyle w:val="ConsPlusNormal"/>
        <w:spacing w:before="200"/>
        <w:ind w:firstLine="540"/>
        <w:jc w:val="both"/>
      </w:pPr>
      <w:r>
        <w:t>По итогам 2020 года объем ввода жилья составил 82,2 млн. кв. метров, из которых многоквартирные дома - 42,4 млн. кв. метров, индивидуальное жилищное строительство - 39,8 млн. кв. метров.</w:t>
      </w:r>
    </w:p>
    <w:p w:rsidR="003119DE" w:rsidRDefault="003119DE">
      <w:pPr>
        <w:pStyle w:val="ConsPlusNormal"/>
        <w:spacing w:before="200"/>
        <w:ind w:firstLine="540"/>
        <w:jc w:val="both"/>
      </w:pPr>
      <w:r>
        <w:t>Большая часть жилищного фонда находится в частной собственности, доля которого за последние 20 лет увеличилась в 2 раза и составила в 2020 году 92,4 процента в общем объеме жилищного фонда Российской Федерации. Жилищная обеспеченность составляет 472 квартиры на 1000 человек, что близко к среднеевропейскому уровню. В то же время средняя обеспеченность населения площадью жилья пока составляет 26,9 кв. метра на человека, что приблизительно в 2 раза меньше, чем в среднем в странах Европейского союза.</w:t>
      </w:r>
    </w:p>
    <w:p w:rsidR="003119DE" w:rsidRDefault="003119DE">
      <w:pPr>
        <w:pStyle w:val="ConsPlusNormal"/>
        <w:spacing w:before="200"/>
        <w:ind w:firstLine="540"/>
        <w:jc w:val="both"/>
      </w:pPr>
      <w:r>
        <w:t>Положительное влияние на развитие жилищного строительства оказали законодательные и организационные меры по развитию конкуренции и снижению административных процедур в сфере жилищного строительства. Упрощены процедуры подготовки проектов планировки территорий, разработки проектной документации, государственной экспертизы результатов инженерных изысканий и проектной документации, выдачи разрешений на строительство, государственного строительного надзора.</w:t>
      </w:r>
    </w:p>
    <w:p w:rsidR="003119DE" w:rsidRDefault="003119DE">
      <w:pPr>
        <w:pStyle w:val="ConsPlusNormal"/>
        <w:spacing w:before="200"/>
        <w:ind w:firstLine="540"/>
        <w:jc w:val="both"/>
      </w:pPr>
      <w:r>
        <w:t>Стимулирование спроса на жилье обеспечено развитием рынка ипотечного жилищного кредитования. Удалось обеспечить законодательные и экономические условия для ускоренного развития ипотечного жилищного кредитования. Существенную роль в развитии ипотечного жилищного кредитования в России сыграл единый институт развития в жилищной сфере - акционерное общество "ДОМ.РФ". Благодаря деятельности этого акционерного общества банки получили доступ к долгосрочным финансовым ресурсам, что позволило повысить конкуренцию между банками и доступность кредитов для населения.</w:t>
      </w:r>
    </w:p>
    <w:p w:rsidR="003119DE" w:rsidRDefault="003119DE">
      <w:pPr>
        <w:pStyle w:val="ConsPlusNormal"/>
        <w:spacing w:before="200"/>
        <w:ind w:firstLine="540"/>
        <w:jc w:val="both"/>
      </w:pPr>
      <w:r>
        <w:t>Ежегодно посредством ипотечного жилищного кредитования более 1,3 - 1,8 млн. семей приобретают жилье. По итогам 2020 года величина кредитных требований по кредитам (займам), обеспеченным ипотекой и (или) залогом прав требования участника долевого строительства, вытекающих из договора участия в долевом строительстве, а также поручительства по ипотечным ценным бумагам, обеспеченным закладными физических лиц, составляет около 10 процентов валового внутреннего продукта (возможен рост такой величины до 15 процентов валового внутреннего продукта, что в 1,5 раза ниже уровня такой величины в восточноевропейских странах с сопоставимой структурой собственности на жилье).</w:t>
      </w:r>
    </w:p>
    <w:p w:rsidR="003119DE" w:rsidRDefault="003119DE">
      <w:pPr>
        <w:pStyle w:val="ConsPlusNormal"/>
        <w:spacing w:before="200"/>
        <w:ind w:firstLine="540"/>
        <w:jc w:val="both"/>
      </w:pPr>
      <w:r>
        <w:t>В 2020 году в целях поддержки жилищного строительства и ипотечного жилищного кредитования граждан в условиях ухудшения макроэкономической ситуации из-за пандемии запущена программа предоставления гражданам ипотечных жилищных кредитов (займов) по льготным ставкам для приобретения ими жилья в новостройках.</w:t>
      </w:r>
    </w:p>
    <w:p w:rsidR="003119DE" w:rsidRDefault="003119DE">
      <w:pPr>
        <w:pStyle w:val="ConsPlusNormal"/>
        <w:spacing w:before="200"/>
        <w:ind w:firstLine="540"/>
        <w:jc w:val="both"/>
      </w:pPr>
      <w:r>
        <w:t>В период массового жилищного строительства установлены (обнаружены) факты недобросовестного исполнения застройщиками своих обязательств по строительству многоквартирных домов и передаче объектов долевого строительства в них гражданам - участникам долевого строительства, денежные средства которых были привлечены застройщиками для строительства указанных многоквартирных домов.</w:t>
      </w:r>
    </w:p>
    <w:p w:rsidR="003119DE" w:rsidRDefault="003119DE">
      <w:pPr>
        <w:pStyle w:val="ConsPlusNormal"/>
        <w:spacing w:before="200"/>
        <w:ind w:firstLine="540"/>
        <w:jc w:val="both"/>
      </w:pPr>
      <w:r>
        <w:t>Так, на конец 2020 года в единый реестр проблемных объектов включено порядка 2900 многоквартирных домов площадью более 17 млн. кв. метров.</w:t>
      </w:r>
    </w:p>
    <w:p w:rsidR="003119DE" w:rsidRDefault="003119DE">
      <w:pPr>
        <w:pStyle w:val="ConsPlusNormal"/>
        <w:spacing w:before="200"/>
        <w:ind w:firstLine="540"/>
        <w:jc w:val="both"/>
      </w:pPr>
      <w:r>
        <w:t>В целях реализации государственной жилищной политики, направленной на повышение гарантий защиты прав и законных интересов граждан - участников строительства, в том числе участников долевого строительства, в 2017 году создана публично-правовая компания "Фонд защиты прав граждан - участников долевого строительства". За период 2018 - 2020 годов публично-правовой компанией "Фонд защиты прав граждан - участников долевого строительства" приняты обязательства по восстановлению прав более 71,3 тыс. граждан, вложивших денежные средства в строительство 720 объектов.</w:t>
      </w:r>
    </w:p>
    <w:p w:rsidR="003119DE" w:rsidRDefault="003119DE">
      <w:pPr>
        <w:pStyle w:val="ConsPlusNormal"/>
        <w:spacing w:before="200"/>
        <w:ind w:firstLine="540"/>
        <w:jc w:val="both"/>
      </w:pPr>
      <w:r>
        <w:lastRenderedPageBreak/>
        <w:t>В целях полного исключения возможности появления новых обманутых граждан - участников долевого строительства в 2020 году проведена масштабная реформа долевого строительства и осуществлен переход на привлечение средств граждан для финансирования жилищного строительства с использованием счетов эскроу.</w:t>
      </w:r>
    </w:p>
    <w:p w:rsidR="003119DE" w:rsidRDefault="003119DE">
      <w:pPr>
        <w:pStyle w:val="ConsPlusNormal"/>
        <w:spacing w:before="200"/>
        <w:ind w:firstLine="540"/>
        <w:jc w:val="both"/>
      </w:pPr>
      <w:r>
        <w:t xml:space="preserve">В конце 2020 года строилось более 48 млн. кв. метров жилья с использованием счетов эскроу, что составляет 51 процент всего жилья, строящегося в соответствии с Федеральным </w:t>
      </w:r>
      <w:hyperlink r:id="rId83">
        <w:r>
          <w:rPr>
            <w:color w:val="0000FF"/>
          </w:rPr>
          <w:t>законом</w:t>
        </w:r>
      </w:hyperlink>
      <w: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3119DE" w:rsidRDefault="003119DE">
      <w:pPr>
        <w:pStyle w:val="ConsPlusNormal"/>
        <w:spacing w:before="200"/>
        <w:ind w:firstLine="540"/>
        <w:jc w:val="both"/>
      </w:pPr>
      <w:r>
        <w:t>Одной из наиболее острых социальных проблем остается проблема обеспечения жильем категорий граждан, перед которыми государство имеет обязательства по обеспечению жильем в соответствии с законодательством Российской Федерации.</w:t>
      </w:r>
    </w:p>
    <w:p w:rsidR="003119DE" w:rsidRDefault="003119DE">
      <w:pPr>
        <w:pStyle w:val="ConsPlusNormal"/>
        <w:spacing w:before="200"/>
        <w:ind w:firstLine="540"/>
        <w:jc w:val="both"/>
      </w:pPr>
      <w:r>
        <w:t>В 2020 году был решен жилищный вопрос 28,3 тыс. семей (предоставлено из федерального бюджета 32,1 млрд. рублей).</w:t>
      </w:r>
    </w:p>
    <w:p w:rsidR="003119DE" w:rsidRDefault="003119DE">
      <w:pPr>
        <w:pStyle w:val="ConsPlusNormal"/>
        <w:spacing w:before="200"/>
        <w:ind w:firstLine="540"/>
        <w:jc w:val="both"/>
      </w:pPr>
      <w:r>
        <w:t>В 2020 году (впервые после 2012 года) приняты меры по обеспечению жильем всех граждан, выезжающих из закрывающихся в районах Крайнего Севера и приравненных к ним местностей населенных пунктов, решение о закрытии которых принято до 2012 года.</w:t>
      </w:r>
    </w:p>
    <w:p w:rsidR="003119DE" w:rsidRDefault="003119DE">
      <w:pPr>
        <w:pStyle w:val="ConsPlusNormal"/>
        <w:spacing w:before="200"/>
        <w:ind w:firstLine="540"/>
        <w:jc w:val="both"/>
      </w:pPr>
      <w:r>
        <w:t>По состоянию на 1 января 2021 г. на учете нуждающихся в жилых помещениях (имеющих право на предоставление социальной выплаты) состоят 854,3 тыс. семей, подлежащих обеспечению жильем, в том числе 31,51 тыс. инвалидов и семей, имеющих детей-инвалидов. По данным Единой государственной информационной системы социального обеспечения, численность детей-сирот, подлежащих обеспечению жильем, составляет 283,2 тыс. человек.</w:t>
      </w:r>
    </w:p>
    <w:p w:rsidR="003119DE" w:rsidRDefault="003119DE">
      <w:pPr>
        <w:pStyle w:val="ConsPlusNormal"/>
        <w:spacing w:before="200"/>
        <w:ind w:firstLine="540"/>
        <w:jc w:val="both"/>
      </w:pPr>
      <w:r>
        <w:t>В целях принятия мер по единому учету граждан, перед которыми государство имеет обязательства по обеспечению жильем в соответствии с законодательством Российской Федерации, будет создана единая информационная система, позволяющая вести учет категорий граждан, обеспечение жильем которых осуществляется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Программа).</w:t>
      </w:r>
    </w:p>
    <w:p w:rsidR="003119DE" w:rsidRDefault="003119DE">
      <w:pPr>
        <w:pStyle w:val="ConsPlusNormal"/>
        <w:spacing w:before="200"/>
        <w:ind w:firstLine="540"/>
        <w:jc w:val="both"/>
      </w:pPr>
      <w:r>
        <w:t>Одним из направлений улучшения жилищных условий граждан является ликвидация аварийного жилищного фонда. Указанное направление осуществляется в рамках мероприятий по переселению из аварийного жилья, признанного таковым до 1 января 2017 г., реализуемых государственной корпорацией - Фондом содействия реформированию жилищно-коммунального хозяйства.</w:t>
      </w:r>
    </w:p>
    <w:p w:rsidR="003119DE" w:rsidRDefault="003119DE">
      <w:pPr>
        <w:pStyle w:val="ConsPlusNormal"/>
        <w:spacing w:before="200"/>
        <w:ind w:firstLine="540"/>
        <w:jc w:val="both"/>
      </w:pPr>
      <w:r>
        <w:t>По состоянию на 2020 год включительно расселено 2,2 млн. кв. метров из 9 млн. кв. метров аварийного жилья, переселено 136,4 тыс. человек из 500,08 тыс. человек, проживающих в таком жилье. Оставшиеся 6,8 млн. кв. метров аварийного жилья планируется расселить до 2024 года.</w:t>
      </w:r>
    </w:p>
    <w:p w:rsidR="003119DE" w:rsidRDefault="003119DE">
      <w:pPr>
        <w:pStyle w:val="ConsPlusNormal"/>
        <w:spacing w:before="200"/>
        <w:ind w:firstLine="540"/>
        <w:jc w:val="both"/>
      </w:pPr>
      <w:r>
        <w:t>Основным фактором, препятствующим устойчивому сокращению непригодного для проживания жилищного фонда, является ежегодный прирост и, соответственно, накопление жилищного фонда, который признается аварийным по итогам его обследования (около 2 млн. кв. метров в год).</w:t>
      </w:r>
    </w:p>
    <w:p w:rsidR="003119DE" w:rsidRDefault="003119DE">
      <w:pPr>
        <w:pStyle w:val="ConsPlusNormal"/>
        <w:spacing w:before="200"/>
        <w:ind w:firstLine="540"/>
        <w:jc w:val="both"/>
      </w:pPr>
      <w:r>
        <w:t>В целях реализации прав собственников жилых помещений при переселении из аварийного жилищного фонда необходимо создание постоянно действующей системы обновления жилищного фонда путем создания новой программы расселения аварийного жилья, признанного таковым после 1 января 2017 г.</w:t>
      </w:r>
    </w:p>
    <w:p w:rsidR="003119DE" w:rsidRDefault="003119DE">
      <w:pPr>
        <w:pStyle w:val="ConsPlusNormal"/>
        <w:spacing w:before="200"/>
        <w:ind w:firstLine="540"/>
        <w:jc w:val="both"/>
      </w:pPr>
      <w:r>
        <w:t>Улучшение жилищных условий граждан подразумевает не только обеспечение доступным и комфортным жильем, но и создание комфортной городской среды.</w:t>
      </w:r>
    </w:p>
    <w:p w:rsidR="003119DE" w:rsidRDefault="003119DE">
      <w:pPr>
        <w:pStyle w:val="ConsPlusNormal"/>
        <w:spacing w:before="200"/>
        <w:ind w:firstLine="540"/>
        <w:jc w:val="both"/>
      </w:pPr>
      <w:r>
        <w:t>Важнейшей частью формирования комфортной городской среды является разработка и внедрение индекса качества городской среды в целях ее оценки. В ходе создания комфортной городской среды детально проанализирована среда более сотни городов России, тщательным образом изучены данные государственной и муниципальной статистики.</w:t>
      </w:r>
    </w:p>
    <w:p w:rsidR="003119DE" w:rsidRDefault="003119DE">
      <w:pPr>
        <w:pStyle w:val="ConsPlusNormal"/>
        <w:spacing w:before="200"/>
        <w:ind w:firstLine="540"/>
        <w:jc w:val="both"/>
      </w:pPr>
      <w:r>
        <w:t>Индекс качества городской среды за 2020 год по Российской Федерации составил 177 баллов (выше на 4 процента по сравнению с результатами 2019 года). Количество городов с благоприятной средой за 2020 год составило 375 (33,6 процента).</w:t>
      </w:r>
    </w:p>
    <w:p w:rsidR="003119DE" w:rsidRDefault="003119DE">
      <w:pPr>
        <w:pStyle w:val="ConsPlusNormal"/>
        <w:spacing w:before="200"/>
        <w:ind w:firstLine="540"/>
        <w:jc w:val="both"/>
      </w:pPr>
      <w:r>
        <w:lastRenderedPageBreak/>
        <w:t>По данным субъектов Российской Федерации, на 1 января 2021 г. требуют благоустройства порядка 162 тыс. дворовых и 85 тыс. общественных территорий. В период 2017 - 2020 годов в рамках реализации мероприятий по формированию комфортной городской среды ежегодно принимали участие около 3 тыс. муниципальных образований, в которых уже благоустроено 83225 территорий, в том числе 19915 общественных территорий (набережные, площади, парки и др.) и 63310 дворовых территорий.</w:t>
      </w:r>
    </w:p>
    <w:p w:rsidR="003119DE" w:rsidRDefault="003119DE">
      <w:pPr>
        <w:pStyle w:val="ConsPlusNormal"/>
        <w:ind w:firstLine="540"/>
        <w:jc w:val="both"/>
      </w:pPr>
    </w:p>
    <w:p w:rsidR="003119DE" w:rsidRDefault="003119DE">
      <w:pPr>
        <w:pStyle w:val="ConsPlusTitle"/>
        <w:jc w:val="center"/>
        <w:outlineLvl w:val="2"/>
      </w:pPr>
      <w:r>
        <w:t>II. Описание приоритетов и целей государственной политики</w:t>
      </w:r>
    </w:p>
    <w:p w:rsidR="003119DE" w:rsidRDefault="003119DE">
      <w:pPr>
        <w:pStyle w:val="ConsPlusTitle"/>
        <w:jc w:val="center"/>
      </w:pPr>
      <w:r>
        <w:t>в жилищной и жилищно-коммунальной сфере</w:t>
      </w:r>
    </w:p>
    <w:p w:rsidR="003119DE" w:rsidRDefault="003119DE">
      <w:pPr>
        <w:pStyle w:val="ConsPlusNormal"/>
        <w:jc w:val="center"/>
      </w:pPr>
    </w:p>
    <w:p w:rsidR="003119DE" w:rsidRDefault="003119DE">
      <w:pPr>
        <w:pStyle w:val="ConsPlusNormal"/>
        <w:ind w:firstLine="540"/>
        <w:jc w:val="both"/>
      </w:pPr>
      <w:r>
        <w:t xml:space="preserve">Приоритеты государственной политики в жилищной и жилищно-коммунальной сфере определены в </w:t>
      </w:r>
      <w:hyperlink r:id="rId84">
        <w:r>
          <w:rPr>
            <w:color w:val="0000FF"/>
          </w:rPr>
          <w:t>Указе</w:t>
        </w:r>
      </w:hyperlink>
      <w:r>
        <w:t xml:space="preserve"> Президента Российской Федерации от 7 мая 2018 г. N 204 "О национальных целях и стратегических задачах развития Российской Федерации на период до 2024 года", </w:t>
      </w:r>
      <w:hyperlink r:id="rId85">
        <w:r>
          <w:rPr>
            <w:color w:val="0000FF"/>
          </w:rPr>
          <w:t>Указе</w:t>
        </w:r>
      </w:hyperlink>
      <w:r>
        <w:t xml:space="preserve"> Президента Российской Федерации от 21 июля 2020 г. N 474 "О национальных целях развития Российской Федерации на период до 2030 года" (далее - Указ Президента Российской Федерации от 21 июля 2020 г. N 474), </w:t>
      </w:r>
      <w:hyperlink r:id="rId86">
        <w:r>
          <w:rPr>
            <w:color w:val="0000FF"/>
          </w:rPr>
          <w:t>Стратегии</w:t>
        </w:r>
      </w:hyperlink>
      <w: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rsidR="003119DE" w:rsidRDefault="003119DE">
      <w:pPr>
        <w:pStyle w:val="ConsPlusNormal"/>
        <w:spacing w:before="200"/>
        <w:ind w:firstLine="540"/>
        <w:jc w:val="both"/>
      </w:pPr>
      <w:r>
        <w:t>Основными приоритетами государственной политики в жилищной и жилищно-коммунальной сфере являются обеспечение доступности жилья для всех категорий граждан, а также соответствие объема комфортности жилищного фонда потребностям населения.</w:t>
      </w:r>
    </w:p>
    <w:p w:rsidR="003119DE" w:rsidRDefault="003119DE">
      <w:pPr>
        <w:pStyle w:val="ConsPlusNormal"/>
        <w:spacing w:before="200"/>
        <w:ind w:firstLine="540"/>
        <w:jc w:val="both"/>
      </w:pPr>
      <w:r>
        <w:t>Приоритет в жилищной сфере - создание условий для роста предложений на рынке жилья, соответствующего потребностям различных групп населения, а также для повышения доступности жилья для всех категорий граждан Российской Федерации, в том числе:</w:t>
      </w:r>
    </w:p>
    <w:p w:rsidR="003119DE" w:rsidRDefault="003119DE">
      <w:pPr>
        <w:pStyle w:val="ConsPlusNormal"/>
        <w:spacing w:before="200"/>
        <w:ind w:firstLine="540"/>
        <w:jc w:val="both"/>
      </w:pPr>
      <w:r>
        <w:t>формирование эффективных рынков земельных участков, обеспеченных градостроительной документацией;</w:t>
      </w:r>
    </w:p>
    <w:p w:rsidR="003119DE" w:rsidRDefault="003119DE">
      <w:pPr>
        <w:pStyle w:val="ConsPlusNormal"/>
        <w:spacing w:before="200"/>
        <w:ind w:firstLine="540"/>
        <w:jc w:val="both"/>
      </w:pPr>
      <w:r>
        <w:t>обеспечение участков массового жилищного строительства инженерной, коммунальной и транспортной инфраструктурой, вовлечение в жилищное строительство неиспользуемых или используемых неэффективно государственных и муниципальных земельных участков, в том числе посредством реализации акционерным обществом "ДОМ.РФ" своих функций;</w:t>
      </w:r>
    </w:p>
    <w:p w:rsidR="003119DE" w:rsidRDefault="003119DE">
      <w:pPr>
        <w:pStyle w:val="ConsPlusNormal"/>
        <w:spacing w:before="200"/>
        <w:ind w:firstLine="540"/>
        <w:jc w:val="both"/>
      </w:pPr>
      <w:r>
        <w:t>развитие строительного комплекса и производства строительных материалов, изделий и конструкций с применением инновационных, в том числе энергосберегающих, технологий;</w:t>
      </w:r>
    </w:p>
    <w:p w:rsidR="003119DE" w:rsidRDefault="003119DE">
      <w:pPr>
        <w:pStyle w:val="ConsPlusNormal"/>
        <w:spacing w:before="200"/>
        <w:ind w:firstLine="540"/>
        <w:jc w:val="both"/>
      </w:pPr>
      <w:r>
        <w:t>содействие внедрению инновационных технологий в сфере жилищного строительства, развитию отечественного производства строительных материалов, изделий и конструкций;</w:t>
      </w:r>
    </w:p>
    <w:p w:rsidR="003119DE" w:rsidRDefault="003119DE">
      <w:pPr>
        <w:pStyle w:val="ConsPlusNormal"/>
        <w:spacing w:before="200"/>
        <w:ind w:firstLine="540"/>
        <w:jc w:val="both"/>
      </w:pPr>
      <w:r>
        <w:t>содействие комплексному развитию территорий;</w:t>
      </w:r>
    </w:p>
    <w:p w:rsidR="003119DE" w:rsidRDefault="003119DE">
      <w:pPr>
        <w:pStyle w:val="ConsPlusNormal"/>
        <w:spacing w:before="200"/>
        <w:ind w:firstLine="540"/>
        <w:jc w:val="both"/>
      </w:pPr>
      <w:r>
        <w:t>стимулирование малоэтажной застройки;</w:t>
      </w:r>
    </w:p>
    <w:p w:rsidR="003119DE" w:rsidRDefault="003119DE">
      <w:pPr>
        <w:pStyle w:val="ConsPlusNormal"/>
        <w:spacing w:before="200"/>
        <w:ind w:firstLine="540"/>
        <w:jc w:val="both"/>
      </w:pPr>
      <w:r>
        <w:t>применение механизма финансирования строительства (реконструкции) объектов инфраструктуры с использованием облигаций специализированных обществ проектного финансирования, использование средств Фонда национального благосостояния, а также бюджетных кредитов (на возвратной основе) в целях реализации проектов по строительству, реконструкции и модернизации объектов инфраструктуры;</w:t>
      </w:r>
    </w:p>
    <w:p w:rsidR="003119DE" w:rsidRDefault="003119DE">
      <w:pPr>
        <w:pStyle w:val="ConsPlusNormal"/>
        <w:spacing w:before="200"/>
        <w:ind w:firstLine="540"/>
        <w:jc w:val="both"/>
      </w:pPr>
      <w:r>
        <w:t>содействие в развитии государственно-частного партнерства;</w:t>
      </w:r>
    </w:p>
    <w:p w:rsidR="003119DE" w:rsidRDefault="003119DE">
      <w:pPr>
        <w:pStyle w:val="ConsPlusNormal"/>
        <w:spacing w:before="200"/>
        <w:ind w:firstLine="540"/>
        <w:jc w:val="both"/>
      </w:pPr>
      <w:r>
        <w:t>совершенствование деятельности единого института развития в жилищной сфере в части обеспечения повышения доступности жилья;</w:t>
      </w:r>
    </w:p>
    <w:p w:rsidR="003119DE" w:rsidRDefault="003119DE">
      <w:pPr>
        <w:pStyle w:val="ConsPlusNormal"/>
        <w:spacing w:before="200"/>
        <w:ind w:firstLine="540"/>
        <w:jc w:val="both"/>
      </w:pPr>
      <w:r>
        <w:t>повышение доступности ипотечных жилищных кредитов для граждан;</w:t>
      </w:r>
    </w:p>
    <w:p w:rsidR="003119DE" w:rsidRDefault="003119DE">
      <w:pPr>
        <w:pStyle w:val="ConsPlusNormal"/>
        <w:spacing w:before="200"/>
        <w:ind w:firstLine="540"/>
        <w:jc w:val="both"/>
      </w:pPr>
      <w:r>
        <w:t>развитие рынка арендного жилья (коммерческого и некоммерческого использования).</w:t>
      </w:r>
    </w:p>
    <w:p w:rsidR="003119DE" w:rsidRDefault="003119DE">
      <w:pPr>
        <w:pStyle w:val="ConsPlusNormal"/>
        <w:spacing w:before="200"/>
        <w:ind w:firstLine="540"/>
        <w:jc w:val="both"/>
      </w:pPr>
      <w:r>
        <w:t>Приоритет в жилищно-коммунальной сфере - обеспечение соответствия объема комфортного жилищного фонда потребностям населения и формирование комфортной городской среды, в том числе:</w:t>
      </w:r>
    </w:p>
    <w:p w:rsidR="003119DE" w:rsidRDefault="003119DE">
      <w:pPr>
        <w:pStyle w:val="ConsPlusNormal"/>
        <w:spacing w:before="200"/>
        <w:ind w:firstLine="540"/>
        <w:jc w:val="both"/>
      </w:pPr>
      <w:r>
        <w:t xml:space="preserve">создание условий, обеспечивающих снижение износа жилищного фонда, в том числе </w:t>
      </w:r>
      <w:r>
        <w:lastRenderedPageBreak/>
        <w:t>ликвидацию в среднесрочной перспективе аварийного жилья;</w:t>
      </w:r>
    </w:p>
    <w:p w:rsidR="003119DE" w:rsidRDefault="003119DE">
      <w:pPr>
        <w:pStyle w:val="ConsPlusNormal"/>
        <w:spacing w:before="200"/>
        <w:ind w:firstLine="540"/>
        <w:jc w:val="both"/>
      </w:pPr>
      <w:r>
        <w:t>содействие в организации собственников жилья для эффективного управления многоквартирными домами путем совершенствования нормативно-правовой и методологической базы управления многоквартирными домами;</w:t>
      </w:r>
    </w:p>
    <w:p w:rsidR="003119DE" w:rsidRDefault="003119DE">
      <w:pPr>
        <w:pStyle w:val="ConsPlusNormal"/>
        <w:spacing w:before="200"/>
        <w:ind w:firstLine="540"/>
        <w:jc w:val="both"/>
      </w:pPr>
      <w:r>
        <w:t>модернизация жилищно-коммунальной сферы, совершенствование тарифной политики и развитие механизмов государственно-частного партнерства в сфере предоставления коммунальных услуг;</w:t>
      </w:r>
    </w:p>
    <w:p w:rsidR="003119DE" w:rsidRDefault="003119DE">
      <w:pPr>
        <w:pStyle w:val="ConsPlusNormal"/>
        <w:spacing w:before="200"/>
        <w:ind w:firstLine="540"/>
        <w:jc w:val="both"/>
      </w:pPr>
      <w:r>
        <w:t>формирование комфортной городской среды, обеспечение возможности полноценной жизнедеятельности маломобильных групп населения и безопасности мест пребывания детей с родителями.</w:t>
      </w:r>
    </w:p>
    <w:p w:rsidR="003119DE" w:rsidRDefault="003119DE">
      <w:pPr>
        <w:pStyle w:val="ConsPlusNormal"/>
        <w:spacing w:before="200"/>
        <w:ind w:firstLine="540"/>
        <w:jc w:val="both"/>
      </w:pPr>
      <w:r>
        <w:t>В результате реализации указанных приоритетных направлений государственной политики в жилищной и жилищно-коммунальной сфере к 2030 году будет достигнут качественно новый уровень состояния жилищной и жилищно-коммунальной сферы, соответствующий мировым стандартам.</w:t>
      </w:r>
    </w:p>
    <w:p w:rsidR="003119DE" w:rsidRDefault="003119DE">
      <w:pPr>
        <w:pStyle w:val="ConsPlusNormal"/>
        <w:spacing w:before="200"/>
        <w:ind w:firstLine="540"/>
        <w:jc w:val="both"/>
      </w:pPr>
      <w:r>
        <w:t>Реализация государственной политики в жилищной и жилищно-коммунальной сфере будет способствовать достижению следующих целей Программы:</w:t>
      </w:r>
    </w:p>
    <w:p w:rsidR="003119DE" w:rsidRDefault="003119DE">
      <w:pPr>
        <w:pStyle w:val="ConsPlusNormal"/>
        <w:spacing w:before="200"/>
        <w:ind w:firstLine="540"/>
        <w:jc w:val="both"/>
      </w:pPr>
      <w:r>
        <w:t>увеличение годового объема ввода жилья до 120 млн. кв. метров к 2030 году;</w:t>
      </w:r>
    </w:p>
    <w:p w:rsidR="003119DE" w:rsidRDefault="003119DE">
      <w:pPr>
        <w:pStyle w:val="ConsPlusNormal"/>
        <w:spacing w:before="200"/>
        <w:ind w:firstLine="540"/>
        <w:jc w:val="both"/>
      </w:pPr>
      <w:r>
        <w:t>улучшение жилищных условий к 2030 году не менее 5 млн. семей;</w:t>
      </w:r>
    </w:p>
    <w:p w:rsidR="003119DE" w:rsidRDefault="003119DE">
      <w:pPr>
        <w:pStyle w:val="ConsPlusNormal"/>
        <w:spacing w:before="200"/>
        <w:ind w:firstLine="540"/>
        <w:jc w:val="both"/>
      </w:pPr>
      <w:r>
        <w:t>расселение до 2024 года 8,9 млн. кв. метров жилищного фонда, признанного непригодным для проживания по состоянию на 1 января 2017 г.;</w:t>
      </w:r>
    </w:p>
    <w:p w:rsidR="003119DE" w:rsidRDefault="003119DE">
      <w:pPr>
        <w:pStyle w:val="ConsPlusNormal"/>
        <w:spacing w:before="200"/>
        <w:ind w:firstLine="540"/>
        <w:jc w:val="both"/>
      </w:pPr>
      <w:r>
        <w:t>повышение в полтора раза комфортности городской среды к 2030 году;</w:t>
      </w:r>
    </w:p>
    <w:p w:rsidR="003119DE" w:rsidRDefault="003119DE">
      <w:pPr>
        <w:pStyle w:val="ConsPlusNormal"/>
        <w:spacing w:before="200"/>
        <w:ind w:firstLine="540"/>
        <w:jc w:val="both"/>
      </w:pPr>
      <w:r>
        <w:t>обеспечение качества и доступности услуг жилищно-коммунального хозяйства к 2030 году не менее 50 процентам населения.</w:t>
      </w:r>
    </w:p>
    <w:p w:rsidR="003119DE" w:rsidRDefault="003119DE">
      <w:pPr>
        <w:pStyle w:val="ConsPlusNormal"/>
        <w:spacing w:before="200"/>
        <w:ind w:firstLine="540"/>
        <w:jc w:val="both"/>
      </w:pPr>
      <w:r>
        <w:t xml:space="preserve">Указанные цели Программы соответствуют показателям национальных целей развития Российской Федерации "Комфортная и безопасная среда для жизни" и "Сохранение населения, здоровье и благополучие людей", определенных </w:t>
      </w:r>
      <w:hyperlink r:id="rId87">
        <w:r>
          <w:rPr>
            <w:color w:val="0000FF"/>
          </w:rPr>
          <w:t>Указом</w:t>
        </w:r>
      </w:hyperlink>
      <w:r>
        <w:t xml:space="preserve"> Президента Российской Федерации от 21 июля 2020 г. N 474 (далее - национальные цели), включающие следующие целевые показатели:</w:t>
      </w:r>
    </w:p>
    <w:p w:rsidR="003119DE" w:rsidRDefault="003119DE">
      <w:pPr>
        <w:pStyle w:val="ConsPlusNormal"/>
        <w:spacing w:before="200"/>
        <w:ind w:firstLine="540"/>
        <w:jc w:val="both"/>
      </w:pPr>
      <w:r>
        <w:t>улучшение жилищных условий не менее 5 млн. семей ежегодно и увеличение объема жилищного строительства не менее чем до 120 млн. кв. метров в год;</w:t>
      </w:r>
    </w:p>
    <w:p w:rsidR="003119DE" w:rsidRDefault="003119DE">
      <w:pPr>
        <w:pStyle w:val="ConsPlusNormal"/>
        <w:spacing w:before="200"/>
        <w:ind w:firstLine="540"/>
        <w:jc w:val="both"/>
      </w:pPr>
      <w:r>
        <w:t>улучшение качества городской среды в полтора раза;</w:t>
      </w:r>
    </w:p>
    <w:p w:rsidR="003119DE" w:rsidRDefault="003119DE">
      <w:pPr>
        <w:pStyle w:val="ConsPlusNormal"/>
        <w:spacing w:before="200"/>
        <w:ind w:firstLine="540"/>
        <w:jc w:val="both"/>
      </w:pPr>
      <w:r>
        <w:t>ликвидация наиболее опасных объектов накопленного вреда окружающей среде и экологическое оздоровление водных объектов, включая р. Волгу, озера Байкал и Телецкое;</w:t>
      </w:r>
    </w:p>
    <w:p w:rsidR="003119DE" w:rsidRDefault="003119DE">
      <w:pPr>
        <w:pStyle w:val="ConsPlusNormal"/>
        <w:spacing w:before="200"/>
        <w:ind w:firstLine="540"/>
        <w:jc w:val="both"/>
      </w:pPr>
      <w:r>
        <w:t>обеспечение устойчивого роста численности населения Российской Федерации.</w:t>
      </w:r>
    </w:p>
    <w:p w:rsidR="003119DE" w:rsidRDefault="003119DE">
      <w:pPr>
        <w:pStyle w:val="ConsPlusNormal"/>
        <w:spacing w:before="200"/>
        <w:ind w:firstLine="540"/>
        <w:jc w:val="both"/>
      </w:pPr>
      <w:r>
        <w:t>Достижение национальных целей осуществляется посредством реализации мероприятий в рамках:</w:t>
      </w:r>
    </w:p>
    <w:p w:rsidR="003119DE" w:rsidRDefault="003119DE">
      <w:pPr>
        <w:pStyle w:val="ConsPlusNormal"/>
        <w:spacing w:before="200"/>
        <w:ind w:firstLine="540"/>
        <w:jc w:val="both"/>
      </w:pPr>
      <w:r>
        <w:t xml:space="preserve">федеральных проектов </w:t>
      </w:r>
      <w:hyperlink r:id="rId88">
        <w:r>
          <w:rPr>
            <w:color w:val="0000FF"/>
          </w:rPr>
          <w:t>"Жилье"</w:t>
        </w:r>
      </w:hyperlink>
      <w:r>
        <w:t xml:space="preserve">, </w:t>
      </w:r>
      <w:hyperlink r:id="rId89">
        <w:r>
          <w:rPr>
            <w:color w:val="0000FF"/>
          </w:rPr>
          <w:t>"Ипотека"</w:t>
        </w:r>
      </w:hyperlink>
      <w:r>
        <w:t>, "</w:t>
      </w:r>
      <w:hyperlink r:id="rId90">
        <w:r>
          <w:rPr>
            <w:color w:val="0000FF"/>
          </w:rPr>
          <w:t>Обеспечение</w:t>
        </w:r>
      </w:hyperlink>
      <w:r>
        <w:t xml:space="preserve"> устойчивого сокращения непригодного для проживания жилищного фонда" и "</w:t>
      </w:r>
      <w:hyperlink r:id="rId91">
        <w:r>
          <w:rPr>
            <w:color w:val="0000FF"/>
          </w:rPr>
          <w:t>Формирование</w:t>
        </w:r>
      </w:hyperlink>
      <w:r>
        <w:t xml:space="preserve"> комфортной городской среды", входящих в состав национального </w:t>
      </w:r>
      <w:hyperlink r:id="rId92">
        <w:r>
          <w:rPr>
            <w:color w:val="0000FF"/>
          </w:rPr>
          <w:t>проекта</w:t>
        </w:r>
      </w:hyperlink>
      <w:r>
        <w:t xml:space="preserve"> "Жилье и городская среда";</w:t>
      </w:r>
    </w:p>
    <w:p w:rsidR="003119DE" w:rsidRDefault="003119DE">
      <w:pPr>
        <w:pStyle w:val="ConsPlusNormal"/>
        <w:spacing w:before="200"/>
        <w:ind w:firstLine="540"/>
        <w:jc w:val="both"/>
      </w:pPr>
      <w:r>
        <w:t xml:space="preserve">федерального </w:t>
      </w:r>
      <w:hyperlink r:id="rId93">
        <w:r>
          <w:rPr>
            <w:color w:val="0000FF"/>
          </w:rPr>
          <w:t>проекта</w:t>
        </w:r>
      </w:hyperlink>
      <w:r>
        <w:t xml:space="preserve"> "Финансовая поддержка семей при рождении детей", входящего в состав национального проекта "Демография";</w:t>
      </w:r>
    </w:p>
    <w:p w:rsidR="003119DE" w:rsidRDefault="003119DE">
      <w:pPr>
        <w:pStyle w:val="ConsPlusNormal"/>
        <w:spacing w:before="200"/>
        <w:ind w:firstLine="540"/>
        <w:jc w:val="both"/>
      </w:pPr>
      <w:r>
        <w:t xml:space="preserve">федеральных проектов </w:t>
      </w:r>
      <w:hyperlink r:id="rId94">
        <w:r>
          <w:rPr>
            <w:color w:val="0000FF"/>
          </w:rPr>
          <w:t>"Оздоровление Волги"</w:t>
        </w:r>
      </w:hyperlink>
      <w:r>
        <w:t xml:space="preserve"> и </w:t>
      </w:r>
      <w:hyperlink r:id="rId95">
        <w:r>
          <w:rPr>
            <w:color w:val="0000FF"/>
          </w:rPr>
          <w:t>"Чистая вода"</w:t>
        </w:r>
      </w:hyperlink>
      <w:r>
        <w:t xml:space="preserve">, входящих в состав национального </w:t>
      </w:r>
      <w:hyperlink r:id="rId96">
        <w:r>
          <w:rPr>
            <w:color w:val="0000FF"/>
          </w:rPr>
          <w:t>проекта</w:t>
        </w:r>
      </w:hyperlink>
      <w:r>
        <w:t xml:space="preserve"> "Экология";</w:t>
      </w:r>
    </w:p>
    <w:p w:rsidR="003119DE" w:rsidRDefault="003119DE">
      <w:pPr>
        <w:pStyle w:val="ConsPlusNormal"/>
        <w:spacing w:before="200"/>
        <w:ind w:firstLine="540"/>
        <w:jc w:val="both"/>
      </w:pPr>
      <w:r>
        <w:t xml:space="preserve">федеральных проектов </w:t>
      </w:r>
      <w:hyperlink r:id="rId97">
        <w:r>
          <w:rPr>
            <w:color w:val="0000FF"/>
          </w:rPr>
          <w:t>"Информационная инфраструктура"</w:t>
        </w:r>
      </w:hyperlink>
      <w:r>
        <w:t xml:space="preserve"> и </w:t>
      </w:r>
      <w:hyperlink r:id="rId98">
        <w:r>
          <w:rPr>
            <w:color w:val="0000FF"/>
          </w:rPr>
          <w:t>"Цифровое государственное управление"</w:t>
        </w:r>
      </w:hyperlink>
      <w:r>
        <w:t xml:space="preserve">, входящих в состав национального </w:t>
      </w:r>
      <w:hyperlink r:id="rId99">
        <w:r>
          <w:rPr>
            <w:color w:val="0000FF"/>
          </w:rPr>
          <w:t>проекта</w:t>
        </w:r>
      </w:hyperlink>
      <w:r>
        <w:t xml:space="preserve"> "Национальная программа "Цифровая экономика Российской Федерации";</w:t>
      </w:r>
    </w:p>
    <w:p w:rsidR="003119DE" w:rsidRDefault="003119DE">
      <w:pPr>
        <w:pStyle w:val="ConsPlusNormal"/>
        <w:spacing w:before="200"/>
        <w:ind w:firstLine="540"/>
        <w:jc w:val="both"/>
      </w:pPr>
      <w:r>
        <w:t xml:space="preserve">федеральных проектов "Содействие субъектам Российской Федерации в реализации </w:t>
      </w:r>
      <w:r>
        <w:lastRenderedPageBreak/>
        <w:t>полномочий по оказанию государственной поддержки гражданам в обеспечении жильем и оплате жилищно-коммунальных услуг", "Новый ритм строительства", "Содействие развитию инфраструктуры субъектов Российской Федерации", "Инфраструктурное меню" и "Города больших возможностей и возрождение малых форм расселения".</w:t>
      </w:r>
    </w:p>
    <w:p w:rsidR="003119DE" w:rsidRDefault="003119DE">
      <w:pPr>
        <w:pStyle w:val="ConsPlusNormal"/>
        <w:spacing w:before="200"/>
        <w:ind w:firstLine="540"/>
        <w:jc w:val="both"/>
      </w:pPr>
      <w:r>
        <w:t>Основными задачами указанных федеральных проектов являются:</w:t>
      </w:r>
    </w:p>
    <w:p w:rsidR="003119DE" w:rsidRDefault="003119DE">
      <w:pPr>
        <w:pStyle w:val="ConsPlusNormal"/>
        <w:spacing w:before="200"/>
        <w:ind w:firstLine="540"/>
        <w:jc w:val="both"/>
      </w:pPr>
      <w:r>
        <w:t>совершенствование механизмов финансирования жилищного строительства, в том числе посредством развития рынка ипотечных ценных бумаг и поэтапного перехода от привлечения денежных средств для долевого строительства многоквартирных домов и иных объектов недвижимости к другим формам финансирования жилищного строительства, обеспечивающим защиту прав граждан и снижение рисков для них;</w:t>
      </w:r>
    </w:p>
    <w:p w:rsidR="003119DE" w:rsidRDefault="003119DE">
      <w:pPr>
        <w:pStyle w:val="ConsPlusNormal"/>
        <w:spacing w:before="200"/>
        <w:ind w:firstLine="540"/>
        <w:jc w:val="both"/>
      </w:pPr>
      <w:r>
        <w:t>модернизация строительной отрасли и повышение качества индустриального жилищного строительства, в том числе посредством установления ограничений на использование устаревших технологий и стимулирования внедрения передовых технологий в проектировании и строительстве, совершенствование механизмов государственной поддержки строительства стандартного жилья;</w:t>
      </w:r>
    </w:p>
    <w:p w:rsidR="003119DE" w:rsidRDefault="003119DE">
      <w:pPr>
        <w:pStyle w:val="ConsPlusNormal"/>
        <w:spacing w:before="200"/>
        <w:ind w:firstLine="540"/>
        <w:jc w:val="both"/>
      </w:pPr>
      <w:r>
        <w:t>снижение административной нагрузки на застройщиков, совершенствование нормативно-правовой базы и порядка регулирования в сфере жилищного строительства;</w:t>
      </w:r>
    </w:p>
    <w:p w:rsidR="003119DE" w:rsidRDefault="003119DE">
      <w:pPr>
        <w:pStyle w:val="ConsPlusNormal"/>
        <w:spacing w:before="200"/>
        <w:ind w:firstLine="540"/>
        <w:jc w:val="both"/>
      </w:pPr>
      <w:r>
        <w:t>обеспечение эффективного использования земель в целях массового жилищного строительства при условии сохранения и развития зеленого фонда и территорий, на которых располагаются природные объекты, имеющие экологическое, историко-культурное, рекреационное, оздоровительное и иное ценное значение;</w:t>
      </w:r>
    </w:p>
    <w:p w:rsidR="003119DE" w:rsidRDefault="003119DE">
      <w:pPr>
        <w:pStyle w:val="ConsPlusNormal"/>
        <w:spacing w:before="200"/>
        <w:ind w:firstLine="540"/>
        <w:jc w:val="both"/>
      </w:pPr>
      <w: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3119DE" w:rsidRDefault="003119DE">
      <w:pPr>
        <w:pStyle w:val="ConsPlusNormal"/>
        <w:spacing w:before="200"/>
        <w:ind w:firstLine="540"/>
        <w:jc w:val="both"/>
      </w:pPr>
      <w:r>
        <w:t>создание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w:t>
      </w:r>
    </w:p>
    <w:p w:rsidR="003119DE" w:rsidRDefault="003119DE">
      <w:pPr>
        <w:pStyle w:val="ConsPlusNormal"/>
        <w:spacing w:before="200"/>
        <w:ind w:firstLine="540"/>
        <w:jc w:val="both"/>
      </w:pPr>
      <w:r>
        <w:t>внедрение механизма финансовой поддержки семей при рождении детей;</w:t>
      </w:r>
    </w:p>
    <w:p w:rsidR="003119DE" w:rsidRDefault="003119DE">
      <w:pPr>
        <w:pStyle w:val="ConsPlusNormal"/>
        <w:spacing w:before="200"/>
        <w:ind w:firstLine="540"/>
        <w:jc w:val="both"/>
      </w:pPr>
      <w:r>
        <w:t>повышение качества питьевой воды посредством модернизации систем водоснабжения с использованием перспективных технологий водоподготовки, включая технологии, разработанные организациями оборонно-промышленного комплекса;</w:t>
      </w:r>
    </w:p>
    <w:p w:rsidR="003119DE" w:rsidRDefault="003119DE">
      <w:pPr>
        <w:pStyle w:val="ConsPlusNormal"/>
        <w:spacing w:before="200"/>
        <w:ind w:firstLine="540"/>
        <w:jc w:val="both"/>
      </w:pPr>
      <w:r>
        <w:t>экологическая реабилитация водных объектов, в том числе реализация проекта, направленного на сокращение в 3 раза доли загрязненных сточных вод, отводимых в р. Волгу, устойчивое функционирование водохозяйственного комплекса Нижней Волги и сохранение экосистемы Волго-Ахтубинской поймы;</w:t>
      </w:r>
    </w:p>
    <w:p w:rsidR="003119DE" w:rsidRDefault="003119DE">
      <w:pPr>
        <w:pStyle w:val="ConsPlusNormal"/>
        <w:spacing w:before="200"/>
        <w:ind w:firstLine="540"/>
        <w:jc w:val="both"/>
      </w:pPr>
      <w:r>
        <w:t>создание глобальной конкурентоспособной инфраструктуры передачи, обработки и хранения данных преимущественно на основе отечественных разработок;</w:t>
      </w:r>
    </w:p>
    <w:p w:rsidR="003119DE" w:rsidRDefault="003119DE">
      <w:pPr>
        <w:pStyle w:val="ConsPlusNormal"/>
        <w:spacing w:before="200"/>
        <w:ind w:firstLine="540"/>
        <w:jc w:val="both"/>
      </w:pPr>
      <w:r>
        <w:t>внедрение цифровых технологий и платформенных решений в сферах государственного управления и оказания государственных услуг, в том числе в интересах населения и субъектов малого и среднего предпринимательства, включая индивидуальных предпринимателей.</w:t>
      </w:r>
    </w:p>
    <w:p w:rsidR="003119DE" w:rsidRDefault="003119DE">
      <w:pPr>
        <w:pStyle w:val="ConsPlusNormal"/>
        <w:spacing w:before="200"/>
        <w:ind w:firstLine="540"/>
        <w:jc w:val="both"/>
      </w:pPr>
      <w:r>
        <w:t xml:space="preserve">Реализация задач указанных федеральных проектов позволит достигнуть показателей национальных целей, а также окажет положительное влияние на целевые показатели национальной цели развития Российской Федерации "Достойный, эффективный труд и успешное предпринимательство", определенной </w:t>
      </w:r>
      <w:hyperlink r:id="rId100">
        <w:r>
          <w:rPr>
            <w:color w:val="0000FF"/>
          </w:rPr>
          <w:t>Указом</w:t>
        </w:r>
      </w:hyperlink>
      <w:r>
        <w:t xml:space="preserve"> Президента Российской Федерации от 21 июля 2020 г. N 474, в том числе на:</w:t>
      </w:r>
    </w:p>
    <w:p w:rsidR="003119DE" w:rsidRDefault="003119DE">
      <w:pPr>
        <w:pStyle w:val="ConsPlusNormal"/>
        <w:spacing w:before="200"/>
        <w:ind w:firstLine="540"/>
        <w:jc w:val="both"/>
      </w:pPr>
      <w:r>
        <w:t>обеспечение темпа роста валового внутреннего продукта страны выше среднемирового при сохранении макроэкономической стабильности;</w:t>
      </w:r>
    </w:p>
    <w:p w:rsidR="003119DE" w:rsidRDefault="003119DE">
      <w:pPr>
        <w:pStyle w:val="ConsPlusNormal"/>
        <w:spacing w:before="200"/>
        <w:ind w:firstLine="540"/>
        <w:jc w:val="both"/>
      </w:pPr>
      <w:r>
        <w:t>обеспечение темпа устойчивого роста доходов населения и уровня пенсионного обеспечения не ниже инфляции;</w:t>
      </w:r>
    </w:p>
    <w:p w:rsidR="003119DE" w:rsidRDefault="003119DE">
      <w:pPr>
        <w:pStyle w:val="ConsPlusNormal"/>
        <w:spacing w:before="200"/>
        <w:ind w:firstLine="540"/>
        <w:jc w:val="both"/>
      </w:pPr>
      <w:r>
        <w:t>реальный рост инвестиций в основной капитал не менее 70 процентов по сравнению с показателем 2020 года.</w:t>
      </w:r>
    </w:p>
    <w:p w:rsidR="003119DE" w:rsidRDefault="003119DE">
      <w:pPr>
        <w:pStyle w:val="ConsPlusNormal"/>
        <w:spacing w:before="200"/>
        <w:ind w:firstLine="540"/>
        <w:jc w:val="both"/>
      </w:pPr>
      <w:r>
        <w:lastRenderedPageBreak/>
        <w:t>Решение задач указанных федеральных проектов и достижение целей Программы предусматриваются путем эффективного взаимодействия федеральных органов исполнительной власти и органов исполнительной власти субъектов Российской Федерации.</w:t>
      </w:r>
    </w:p>
    <w:p w:rsidR="003119DE" w:rsidRDefault="003119DE">
      <w:pPr>
        <w:pStyle w:val="ConsPlusNormal"/>
        <w:spacing w:before="200"/>
        <w:ind w:firstLine="540"/>
        <w:jc w:val="both"/>
      </w:pPr>
      <w:r>
        <w:t>Мероприятия Программы, реализуемые совместно с субъектами Российской Федерации, предполагается осуществить путем предоставления целевых межбюджетных трансфертов из федерального бюджета бюджетам субъектов Российской Федерации (местным бюджетам) в целях софинансирования расходных обязательств, возникающих при реализации государственных программ субъектов Российской Федерации по развитию жилищной и жилищно-коммунальной сферы.</w:t>
      </w:r>
    </w:p>
    <w:p w:rsidR="003119DE" w:rsidRDefault="003119DE">
      <w:pPr>
        <w:pStyle w:val="ConsPlusNormal"/>
        <w:spacing w:before="200"/>
        <w:ind w:firstLine="540"/>
        <w:jc w:val="both"/>
      </w:pPr>
      <w:r>
        <w:t xml:space="preserve">Перечень объектов капитального строительства, мероприятий (укрупненных инвестиционных проектов), объектов недвижимости, включаемых (подлежащих включению) в федеральную адресную инвестиционную программу, приведен в </w:t>
      </w:r>
      <w:hyperlink w:anchor="P286">
        <w:r>
          <w:rPr>
            <w:color w:val="0000FF"/>
          </w:rPr>
          <w:t>приложении N 4</w:t>
        </w:r>
      </w:hyperlink>
      <w:r>
        <w:t>.</w:t>
      </w:r>
    </w:p>
    <w:p w:rsidR="003119DE" w:rsidRDefault="003119DE">
      <w:pPr>
        <w:pStyle w:val="ConsPlusNormal"/>
        <w:ind w:firstLine="540"/>
        <w:jc w:val="both"/>
      </w:pPr>
    </w:p>
    <w:p w:rsidR="003119DE" w:rsidRDefault="003119DE">
      <w:pPr>
        <w:pStyle w:val="ConsPlusTitle"/>
        <w:jc w:val="center"/>
        <w:outlineLvl w:val="2"/>
      </w:pPr>
      <w:r>
        <w:t>III. Задачи, определенные</w:t>
      </w:r>
    </w:p>
    <w:p w:rsidR="003119DE" w:rsidRDefault="003119DE">
      <w:pPr>
        <w:pStyle w:val="ConsPlusTitle"/>
        <w:jc w:val="center"/>
      </w:pPr>
      <w:r>
        <w:t>в соответствии с национальными целями</w:t>
      </w:r>
    </w:p>
    <w:p w:rsidR="003119DE" w:rsidRDefault="003119DE">
      <w:pPr>
        <w:pStyle w:val="ConsPlusNormal"/>
        <w:jc w:val="center"/>
      </w:pPr>
    </w:p>
    <w:p w:rsidR="003119DE" w:rsidRDefault="003119DE">
      <w:pPr>
        <w:pStyle w:val="ConsPlusNormal"/>
        <w:ind w:firstLine="540"/>
        <w:jc w:val="both"/>
      </w:pPr>
      <w:r>
        <w:t>Достижение национальных целей осуществляется путем решения следующих задач:</w:t>
      </w:r>
    </w:p>
    <w:p w:rsidR="003119DE" w:rsidRDefault="003119DE">
      <w:pPr>
        <w:pStyle w:val="ConsPlusNormal"/>
        <w:spacing w:before="200"/>
        <w:ind w:firstLine="540"/>
        <w:jc w:val="both"/>
      </w:pPr>
      <w:r>
        <w:t>совершенствование механизмов финансирования жилищного строительства, в том числе посредством развития рынка ипотечных ценных бумаг и поэтапного перехода от привлечения денежных средств в долевое строительство многоквартирных домов и иных объектов недвижимости к другим формам финансирования жилищного строительства, обеспечивающим защиту прав граждан и снижение рисков для них;</w:t>
      </w:r>
    </w:p>
    <w:p w:rsidR="003119DE" w:rsidRDefault="003119DE">
      <w:pPr>
        <w:pStyle w:val="ConsPlusNormal"/>
        <w:spacing w:before="200"/>
        <w:ind w:firstLine="540"/>
        <w:jc w:val="both"/>
      </w:pPr>
      <w:r>
        <w:t>снижение административной нагрузки на застройщиков, совершенствование нормативно-правовой базы и порядка регулирования деятельности в сфере жилищного строительства;</w:t>
      </w:r>
    </w:p>
    <w:p w:rsidR="003119DE" w:rsidRDefault="003119DE">
      <w:pPr>
        <w:pStyle w:val="ConsPlusNormal"/>
        <w:spacing w:before="200"/>
        <w:ind w:firstLine="540"/>
        <w:jc w:val="both"/>
      </w:pPr>
      <w:r>
        <w:t>обеспечение эффективного использования земель в целях массового жилищного строительства при условии сохранения и развития зеленого фонда и территорий, на которых располагаются природные объекты, имеющие экологическое, историко-культурное, рекреационное, оздоровительное и иное ценное значение;</w:t>
      </w:r>
    </w:p>
    <w:p w:rsidR="003119DE" w:rsidRDefault="003119DE">
      <w:pPr>
        <w:pStyle w:val="ConsPlusNormal"/>
        <w:spacing w:before="200"/>
        <w:ind w:firstLine="540"/>
        <w:jc w:val="both"/>
      </w:pPr>
      <w:r>
        <w:t>создание механизмов развития комфортной городской среды, комплексного развития городов и других населенных пунктов с учетом индекса качества городской среды;</w:t>
      </w:r>
    </w:p>
    <w:p w:rsidR="003119DE" w:rsidRDefault="003119DE">
      <w:pPr>
        <w:pStyle w:val="ConsPlusNormal"/>
        <w:spacing w:before="200"/>
        <w:ind w:firstLine="540"/>
        <w:jc w:val="both"/>
      </w:pPr>
      <w:r>
        <w:t>создание механизмов переселения граждан из непригодного для проживания жилищного фонда, обеспечивающих соблюдение их жилищных прав, установленных законодательством Российской Федерации.</w:t>
      </w:r>
    </w:p>
    <w:p w:rsidR="003119DE" w:rsidRDefault="003119DE">
      <w:pPr>
        <w:pStyle w:val="ConsPlusNormal"/>
        <w:jc w:val="center"/>
      </w:pPr>
    </w:p>
    <w:p w:rsidR="003119DE" w:rsidRDefault="003119DE">
      <w:pPr>
        <w:pStyle w:val="ConsPlusTitle"/>
        <w:jc w:val="center"/>
        <w:outlineLvl w:val="2"/>
      </w:pPr>
      <w:r>
        <w:t>IV. Задачи государственного управления</w:t>
      </w:r>
    </w:p>
    <w:p w:rsidR="003119DE" w:rsidRDefault="003119DE">
      <w:pPr>
        <w:pStyle w:val="ConsPlusTitle"/>
        <w:jc w:val="center"/>
      </w:pPr>
      <w:r>
        <w:t>и обеспечения национальной безопасности Российской</w:t>
      </w:r>
    </w:p>
    <w:p w:rsidR="003119DE" w:rsidRDefault="003119DE">
      <w:pPr>
        <w:pStyle w:val="ConsPlusTitle"/>
        <w:jc w:val="center"/>
      </w:pPr>
      <w:r>
        <w:t>Федерации, способы их эффективного решения в жилищной</w:t>
      </w:r>
    </w:p>
    <w:p w:rsidR="003119DE" w:rsidRDefault="003119DE">
      <w:pPr>
        <w:pStyle w:val="ConsPlusTitle"/>
        <w:jc w:val="center"/>
      </w:pPr>
      <w:r>
        <w:t>и жилищно-коммунальной сфере</w:t>
      </w:r>
    </w:p>
    <w:p w:rsidR="003119DE" w:rsidRDefault="003119DE">
      <w:pPr>
        <w:pStyle w:val="ConsPlusNormal"/>
        <w:jc w:val="center"/>
      </w:pPr>
    </w:p>
    <w:p w:rsidR="003119DE" w:rsidRDefault="003119DE">
      <w:pPr>
        <w:pStyle w:val="ConsPlusNormal"/>
        <w:ind w:firstLine="540"/>
        <w:jc w:val="both"/>
      </w:pPr>
      <w:r>
        <w:t>Задачами государственного управления в рамках комплекса процессных мероприятий "Обеспечение деятельности Министерства строительства и жилищно-коммунального хозяйства Российской Федерации и реализации государственной политики в сфере строительства, жилищного обеспечения и жилищно-коммунального хозяйства" Программы являются:</w:t>
      </w:r>
    </w:p>
    <w:p w:rsidR="003119DE" w:rsidRDefault="003119DE">
      <w:pPr>
        <w:pStyle w:val="ConsPlusNormal"/>
        <w:spacing w:before="200"/>
        <w:ind w:firstLine="540"/>
        <w:jc w:val="both"/>
      </w:pPr>
      <w:r>
        <w:t>обеспечение функций центрального аппарата Министерства строительства и жилищно-коммунального хозяйства Российской Федерации и подведомственных Министерству учреждений, а также публично-правовой компании "Единый заказчик в сфере строительства";</w:t>
      </w:r>
    </w:p>
    <w:p w:rsidR="003119DE" w:rsidRDefault="003119DE">
      <w:pPr>
        <w:pStyle w:val="ConsPlusNormal"/>
        <w:spacing w:before="200"/>
        <w:ind w:firstLine="540"/>
        <w:jc w:val="both"/>
      </w:pPr>
      <w:r>
        <w:t>развитие кадрового потенциала в строительной отрасли путем привлечения студенческих строительных отрядов.</w:t>
      </w:r>
    </w:p>
    <w:p w:rsidR="003119DE" w:rsidRDefault="003119DE">
      <w:pPr>
        <w:pStyle w:val="ConsPlusNormal"/>
        <w:spacing w:before="200"/>
        <w:ind w:firstLine="540"/>
        <w:jc w:val="both"/>
      </w:pPr>
      <w:r>
        <w:t xml:space="preserve">Для реализации задачи по развитию кадрового потенциала в строительной отрасли Министерством строительства и жилищно-коммунального хозяйства Российской Федерации совместно с молодежной общероссийской общественной организацией "Российские Студенческие Отряды" будет организовано проведение ежегодных конкурсов по определению лучшей организации, осуществляющей строительство (реконструкцию) объектов капитального строительства, к деятельности которой привлечены студенческие строительные отряды. </w:t>
      </w:r>
      <w:r>
        <w:lastRenderedPageBreak/>
        <w:t>Положение об организации указанного ежегодного конкурса утверждается Министерством совместно с молодежной общероссийской общественной организацией "Российские Студенческие Отряды".</w:t>
      </w:r>
    </w:p>
    <w:p w:rsidR="003119DE" w:rsidRDefault="003119DE">
      <w:pPr>
        <w:pStyle w:val="ConsPlusNormal"/>
        <w:spacing w:before="200"/>
        <w:ind w:firstLine="540"/>
        <w:jc w:val="both"/>
      </w:pPr>
      <w:r>
        <w:t>Финансирование мероприятий Программы осуществляется за счет средств федерального бюджета, бюджетов субъектов Российской Федерации и местных бюджетов, а также за счет внебюджетных источников. Размеры средств указанных бюджетов и внебюджетных источников подлежат ежегодному уточнению исходя из необходимости достижения целей Программы.</w:t>
      </w:r>
    </w:p>
    <w:p w:rsidR="003119DE" w:rsidRDefault="003119DE">
      <w:pPr>
        <w:pStyle w:val="ConsPlusNormal"/>
        <w:spacing w:before="200"/>
        <w:ind w:firstLine="540"/>
        <w:jc w:val="both"/>
      </w:pPr>
      <w:r>
        <w:t>Способами эффективного решения указанных задач в рамках реализации государственной политики в жилищной и жилищно-коммунальной сфере являются:</w:t>
      </w:r>
    </w:p>
    <w:p w:rsidR="003119DE" w:rsidRDefault="003119DE">
      <w:pPr>
        <w:pStyle w:val="ConsPlusNormal"/>
        <w:spacing w:before="200"/>
        <w:ind w:firstLine="540"/>
        <w:jc w:val="both"/>
      </w:pPr>
      <w:r>
        <w:t xml:space="preserve">предоставление субсидий субъектам Российской Федерации на софинансирование расходных обязательств в соответствии с </w:t>
      </w:r>
      <w:hyperlink w:anchor="P509">
        <w:r>
          <w:rPr>
            <w:color w:val="0000FF"/>
          </w:rPr>
          <w:t>приложениями N 5</w:t>
        </w:r>
      </w:hyperlink>
      <w:r>
        <w:t xml:space="preserve">, </w:t>
      </w:r>
      <w:hyperlink w:anchor="P609">
        <w:r>
          <w:rPr>
            <w:color w:val="0000FF"/>
          </w:rPr>
          <w:t>6</w:t>
        </w:r>
      </w:hyperlink>
      <w:r>
        <w:t xml:space="preserve">, </w:t>
      </w:r>
      <w:hyperlink w:anchor="P754">
        <w:r>
          <w:rPr>
            <w:color w:val="0000FF"/>
          </w:rPr>
          <w:t>8</w:t>
        </w:r>
      </w:hyperlink>
      <w:r>
        <w:t xml:space="preserve"> - </w:t>
      </w:r>
      <w:hyperlink w:anchor="P2139">
        <w:r>
          <w:rPr>
            <w:color w:val="0000FF"/>
          </w:rPr>
          <w:t>15(4)</w:t>
        </w:r>
      </w:hyperlink>
      <w:r>
        <w:t xml:space="preserve">, </w:t>
      </w:r>
      <w:hyperlink w:anchor="P2189">
        <w:r>
          <w:rPr>
            <w:color w:val="0000FF"/>
          </w:rPr>
          <w:t>17</w:t>
        </w:r>
      </w:hyperlink>
      <w:r>
        <w:t xml:space="preserve"> - </w:t>
      </w:r>
      <w:hyperlink w:anchor="P2293">
        <w:r>
          <w:rPr>
            <w:color w:val="0000FF"/>
          </w:rPr>
          <w:t>19</w:t>
        </w:r>
      </w:hyperlink>
      <w:r>
        <w:t>;</w:t>
      </w:r>
    </w:p>
    <w:p w:rsidR="003119DE" w:rsidRDefault="003119DE">
      <w:pPr>
        <w:pStyle w:val="ConsPlusNormal"/>
        <w:spacing w:before="200"/>
        <w:ind w:firstLine="540"/>
        <w:jc w:val="both"/>
      </w:pPr>
      <w:r>
        <w:t xml:space="preserve">предоставление бюджетных кредитов на реализацию инфраструктурных проектов в соответствии с </w:t>
      </w:r>
      <w:hyperlink r:id="rId101">
        <w:r>
          <w:rPr>
            <w:color w:val="0000FF"/>
          </w:rPr>
          <w:t>Правилами</w:t>
        </w:r>
      </w:hyperlink>
      <w:r>
        <w:t xml:space="preserve"> отбора 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утвержденными постановлением Правительства Российской Федерации от 14 июля 2021 г. N 1189 "Об утверждении Правил отбора инфраструктурных проектов, источником финансового обеспечения расходов на реализацию которых являются бюджетные кредиты из федерального бюджета бюджетам субъектов Российской Федерации на финансовое обеспечение реализации инфраструктурных проектов, и о внесении изменений в Положение о Правительственной комиссии по региональному развитию в Российской Федерации";</w:t>
      </w:r>
    </w:p>
    <w:p w:rsidR="003119DE" w:rsidRDefault="003119DE">
      <w:pPr>
        <w:pStyle w:val="ConsPlusNormal"/>
        <w:spacing w:before="200"/>
        <w:ind w:firstLine="540"/>
        <w:jc w:val="both"/>
      </w:pPr>
      <w:r>
        <w:t xml:space="preserve">возмещение кредитным организациям недополученных доходов по кредитам, выданным в целях реализации проектов жилищного строительства, в соответствии с </w:t>
      </w:r>
      <w:hyperlink r:id="rId102">
        <w:r>
          <w:rPr>
            <w:color w:val="0000FF"/>
          </w:rPr>
          <w:t>Правилами</w:t>
        </w:r>
      </w:hyperlink>
      <w:r>
        <w:t xml:space="preserve"> возмещения кредитным организациям недополученных доходов по кредитам, выданным в целях реализации проектов жилищного строительства, утвержденными постановлением Правительства Российской Федерации от 30 апреля 2020 г. N 629 "Об утверждении Правил возмещения кредитным организациям недополученных доходов по кредитам, выданным в целях реализации проектов жилищного строительства, и Правил предоставления в 2020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кредитным организациям недополученных доходов по кредитам, выданным в целях реализации проектов жилищного строительства", а также по кредитам, выданным подрядным организациям на досрочное исполнение контрактов по объектам капитального строительства по льготной ставке, в соответствии с </w:t>
      </w:r>
      <w:hyperlink r:id="rId103">
        <w:r>
          <w:rPr>
            <w:color w:val="0000FF"/>
          </w:rPr>
          <w:t>Правилами</w:t>
        </w:r>
      </w:hyperlink>
      <w:r>
        <w:t xml:space="preserve">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 утвержденными постановлением Правительства Российской Федерации от 31 декабря 2020 г. N 2438 "Об утверждении Правил предоставления в 2021 году субсидии из федерального бюджета акционерному обществу "ДОМ.РФ" в виде вклада в имущество акционерного общества "ДОМ.РФ", не увеличивающего его уставный капитал, для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 и Правил возмещения российским кредитным организациям недополученных доходов по кредитам, выданным подрядным организациям на досрочное исполнение контрактов по объектам капитального строительства по льготной ставке";</w:t>
      </w:r>
    </w:p>
    <w:p w:rsidR="003119DE" w:rsidRDefault="003119DE">
      <w:pPr>
        <w:pStyle w:val="ConsPlusNormal"/>
        <w:spacing w:before="200"/>
        <w:ind w:firstLine="540"/>
        <w:jc w:val="both"/>
      </w:pPr>
      <w:r>
        <w:t xml:space="preserve">финансовое обеспечение (возмещение) затрат специализированных обществ проектного финансирования по выплате процентного (купонного) дохода по облигациям в соответствии с </w:t>
      </w:r>
      <w:hyperlink r:id="rId104">
        <w:r>
          <w:rPr>
            <w:color w:val="0000FF"/>
          </w:rPr>
          <w:t>Правилами</w:t>
        </w:r>
      </w:hyperlink>
      <w:r>
        <w:t xml:space="preserve"> финансового обеспечения (возмещения) затрат специализированных обществ проектного финансирования по выплате процентного (купонного) дохода по облигациям, утвержденными постановлением Правительства Российской Федерации от 22 марта 2021 г. N 439 "Об утверждении Правил предоставления субсидий из федерального бюджета акционерному обществу "ДОМ.РФ" в виде вкладов в имущество, не увеличивающих его уставный капитал, в целях финансового обеспечения (возмещения) затрат специализированных обществ проектного финансирования по выплате процентного (купонного) дохода по облигациям, Правил финансового обеспечения (возмещения) затрат специализированных обществ проектного финансирования по выплате процентного (купонного) дохода по облигациям и о внесении изменения в постановление Правительства Российской Федерации от 30 декабря 2017 г. N 1710";</w:t>
      </w:r>
    </w:p>
    <w:p w:rsidR="003119DE" w:rsidRDefault="003119DE">
      <w:pPr>
        <w:pStyle w:val="ConsPlusNormal"/>
        <w:spacing w:before="200"/>
        <w:ind w:firstLine="540"/>
        <w:jc w:val="both"/>
      </w:pPr>
      <w:r>
        <w:t xml:space="preserve">предоставление молодым семьям и молодым ученым социальных выплат на приобретение </w:t>
      </w:r>
      <w:r>
        <w:lastRenderedPageBreak/>
        <w:t xml:space="preserve">(строительство) жилья в соответствии с приложениями к </w:t>
      </w:r>
      <w:hyperlink r:id="rId105">
        <w:r>
          <w:rPr>
            <w:color w:val="0000FF"/>
          </w:rPr>
          <w:t>особенностям</w:t>
        </w:r>
      </w:hyperlink>
      <w:r>
        <w:t xml:space="preserve">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jc w:val="center"/>
      </w:pPr>
    </w:p>
    <w:p w:rsidR="003119DE" w:rsidRDefault="003119DE">
      <w:pPr>
        <w:pStyle w:val="ConsPlusTitle"/>
        <w:jc w:val="center"/>
        <w:outlineLvl w:val="2"/>
      </w:pPr>
      <w:r>
        <w:t>V. Задачи обеспечения достижения показателей</w:t>
      </w:r>
    </w:p>
    <w:p w:rsidR="003119DE" w:rsidRDefault="003119DE">
      <w:pPr>
        <w:pStyle w:val="ConsPlusTitle"/>
        <w:jc w:val="center"/>
      </w:pPr>
      <w:r>
        <w:t>социально-экономического развития субъектов Российской</w:t>
      </w:r>
    </w:p>
    <w:p w:rsidR="003119DE" w:rsidRDefault="003119DE">
      <w:pPr>
        <w:pStyle w:val="ConsPlusTitle"/>
        <w:jc w:val="center"/>
      </w:pPr>
      <w:r>
        <w:t>Федерации, входящих в состав приоритетных территорий,</w:t>
      </w:r>
    </w:p>
    <w:p w:rsidR="003119DE" w:rsidRDefault="003119DE">
      <w:pPr>
        <w:pStyle w:val="ConsPlusTitle"/>
        <w:jc w:val="center"/>
      </w:pPr>
      <w:r>
        <w:t>уровень которых должен быть выше среднего уровня</w:t>
      </w:r>
    </w:p>
    <w:p w:rsidR="003119DE" w:rsidRDefault="003119DE">
      <w:pPr>
        <w:pStyle w:val="ConsPlusTitle"/>
        <w:jc w:val="center"/>
      </w:pPr>
      <w:r>
        <w:t>по Российской Федерации, а также иные задачи в сферах</w:t>
      </w:r>
    </w:p>
    <w:p w:rsidR="003119DE" w:rsidRDefault="003119DE">
      <w:pPr>
        <w:pStyle w:val="ConsPlusTitle"/>
        <w:jc w:val="center"/>
      </w:pPr>
      <w:r>
        <w:t>реализации государственных программ Российской Федерации,</w:t>
      </w:r>
    </w:p>
    <w:p w:rsidR="003119DE" w:rsidRDefault="003119DE">
      <w:pPr>
        <w:pStyle w:val="ConsPlusTitle"/>
        <w:jc w:val="center"/>
      </w:pPr>
      <w:r>
        <w:t>предметом которых является достижение приоритетов</w:t>
      </w:r>
    </w:p>
    <w:p w:rsidR="003119DE" w:rsidRDefault="003119DE">
      <w:pPr>
        <w:pStyle w:val="ConsPlusTitle"/>
        <w:jc w:val="center"/>
      </w:pPr>
      <w:r>
        <w:t>и целей государственной политики межотраслевого</w:t>
      </w:r>
    </w:p>
    <w:p w:rsidR="003119DE" w:rsidRDefault="003119DE">
      <w:pPr>
        <w:pStyle w:val="ConsPlusTitle"/>
        <w:jc w:val="center"/>
      </w:pPr>
      <w:r>
        <w:t>и (или) территориального характера, в том числе</w:t>
      </w:r>
    </w:p>
    <w:p w:rsidR="003119DE" w:rsidRDefault="003119DE">
      <w:pPr>
        <w:pStyle w:val="ConsPlusTitle"/>
        <w:jc w:val="center"/>
      </w:pPr>
      <w:r>
        <w:t>национальных целей, затрагивающих сферы реализации</w:t>
      </w:r>
    </w:p>
    <w:p w:rsidR="003119DE" w:rsidRDefault="003119DE">
      <w:pPr>
        <w:pStyle w:val="ConsPlusTitle"/>
        <w:jc w:val="center"/>
      </w:pPr>
      <w:r>
        <w:t>нескольких государственных программ</w:t>
      </w:r>
    </w:p>
    <w:p w:rsidR="003119DE" w:rsidRDefault="003119DE">
      <w:pPr>
        <w:pStyle w:val="ConsPlusNormal"/>
        <w:jc w:val="center"/>
      </w:pPr>
    </w:p>
    <w:p w:rsidR="003119DE" w:rsidRDefault="003119DE">
      <w:pPr>
        <w:pStyle w:val="ConsPlusNormal"/>
        <w:ind w:firstLine="540"/>
        <w:jc w:val="both"/>
      </w:pPr>
      <w:r>
        <w:t>Реализация мероприятий Программы оказывает влияние на социально-экономическое развитие Российской Федерации, в том числе субъектов Российской Федерации, входящих в состав приоритетных территорий - Дальневосточного федерального округа, Северо-Кавказского федерального округа, Арктической зоны Российской Федерации, Республики Крым, г. Севастополя и Калининградской области.</w:t>
      </w:r>
    </w:p>
    <w:p w:rsidR="003119DE" w:rsidRDefault="003119DE">
      <w:pPr>
        <w:pStyle w:val="ConsPlusNormal"/>
        <w:spacing w:before="200"/>
        <w:ind w:firstLine="540"/>
        <w:jc w:val="both"/>
      </w:pPr>
      <w:r>
        <w:t>В целях достижения показателей социально-экономического развития субъектов Российской Федерации, входящих в состав указанных приоритетных территорий, уровень которых должен быть выше среднего уровня по Российской Федерации, в рамках Программы реализуются в том числе мероприятия:</w:t>
      </w:r>
    </w:p>
    <w:p w:rsidR="003119DE" w:rsidRDefault="003119DE">
      <w:pPr>
        <w:pStyle w:val="ConsPlusNormal"/>
        <w:spacing w:before="200"/>
        <w:ind w:firstLine="540"/>
        <w:jc w:val="both"/>
      </w:pPr>
      <w:r>
        <w:t>по расселению граждан из непригодного для проживания жилищного фонда, переселению из не предназначенных для проживания строений, созданных в период промышленного освоения Сибири и Дальнего Востока, из ветхого и аварийного жилья в зоне Байкало-Амурской магистрали, а также граждан, проживающих в оползневой зоне на территории Чеченской Республики;</w:t>
      </w:r>
    </w:p>
    <w:p w:rsidR="003119DE" w:rsidRDefault="003119DE">
      <w:pPr>
        <w:pStyle w:val="ConsPlusNormal"/>
        <w:spacing w:before="200"/>
        <w:ind w:firstLine="540"/>
        <w:jc w:val="both"/>
      </w:pPr>
      <w:r>
        <w:t>по обеспечению жильем молодых семей, детей-сирот, детей, оставшихся без попечения родителей, а также лиц из их числа;</w:t>
      </w:r>
    </w:p>
    <w:p w:rsidR="003119DE" w:rsidRDefault="003119DE">
      <w:pPr>
        <w:pStyle w:val="ConsPlusNormal"/>
        <w:spacing w:before="200"/>
        <w:ind w:firstLine="540"/>
        <w:jc w:val="both"/>
      </w:pPr>
      <w:r>
        <w:t>по стимулированию программ развития жилищного строительства субъектов Российской Федерации;</w:t>
      </w:r>
    </w:p>
    <w:p w:rsidR="003119DE" w:rsidRDefault="003119DE">
      <w:pPr>
        <w:pStyle w:val="ConsPlusNormal"/>
        <w:spacing w:before="200"/>
        <w:ind w:firstLine="540"/>
        <w:jc w:val="both"/>
      </w:pPr>
      <w:r>
        <w:t>по благоустройству общественных территорий (набережные, площади, парки и др.) и иные мероприятия, предусмотренные государственными (муниципальными) программами формирования современной городской среды;</w:t>
      </w:r>
    </w:p>
    <w:p w:rsidR="003119DE" w:rsidRDefault="003119DE">
      <w:pPr>
        <w:pStyle w:val="ConsPlusNormal"/>
        <w:spacing w:before="200"/>
        <w:ind w:firstLine="540"/>
        <w:jc w:val="both"/>
      </w:pPr>
      <w:r>
        <w:t>по обеспечению качественной питьевой водой из систем централизованного водоснабжения;</w:t>
      </w:r>
    </w:p>
    <w:p w:rsidR="003119DE" w:rsidRDefault="003119DE">
      <w:pPr>
        <w:pStyle w:val="ConsPlusNormal"/>
        <w:spacing w:before="200"/>
        <w:ind w:firstLine="540"/>
        <w:jc w:val="both"/>
      </w:pPr>
      <w:r>
        <w:t>по повышению устойчивости жилых домов, основных объектов и систем жизнеобеспечения в сейсмических районах Российской Федерации.</w:t>
      </w:r>
    </w:p>
    <w:p w:rsidR="003119DE" w:rsidRDefault="003119DE">
      <w:pPr>
        <w:pStyle w:val="ConsPlusNormal"/>
        <w:spacing w:before="200"/>
        <w:ind w:firstLine="540"/>
        <w:jc w:val="both"/>
      </w:pPr>
      <w:r>
        <w:t>Одновременно достижение показателей социально-экономического развития субъектов Российской Федерации, входящих в состав приоритетных территорий, уровень которых выше среднего уровня по Российской Федерации, осуществляется за счет реализации мероприятий государственных программ Российской Федерации, предметом которых является достижение приоритетов и целей государственной политики межотраслевого и (или) территориального характера, в том числе национальных целей, затрагивающих сферы реализации нескольких государственных программ, в том числе:</w:t>
      </w:r>
    </w:p>
    <w:p w:rsidR="003119DE" w:rsidRDefault="003119DE">
      <w:pPr>
        <w:pStyle w:val="ConsPlusNormal"/>
        <w:spacing w:before="200"/>
        <w:ind w:firstLine="540"/>
        <w:jc w:val="both"/>
      </w:pPr>
      <w:r>
        <w:t xml:space="preserve">государственной </w:t>
      </w:r>
      <w:hyperlink r:id="rId106">
        <w:r>
          <w:rPr>
            <w:color w:val="0000FF"/>
          </w:rPr>
          <w:t>программы</w:t>
        </w:r>
      </w:hyperlink>
      <w:r>
        <w:t xml:space="preserve"> Российской Федерации "Социально-экономическое развитие Дальневосточного федерального округа";</w:t>
      </w:r>
    </w:p>
    <w:p w:rsidR="003119DE" w:rsidRDefault="003119DE">
      <w:pPr>
        <w:pStyle w:val="ConsPlusNormal"/>
        <w:spacing w:before="200"/>
        <w:ind w:firstLine="540"/>
        <w:jc w:val="both"/>
      </w:pPr>
      <w:r>
        <w:t xml:space="preserve">государственной </w:t>
      </w:r>
      <w:hyperlink r:id="rId107">
        <w:r>
          <w:rPr>
            <w:color w:val="0000FF"/>
          </w:rPr>
          <w:t>программы</w:t>
        </w:r>
      </w:hyperlink>
      <w:r>
        <w:t xml:space="preserve"> Российской Федерации "Социально-экономическое развитие Арктической зоны Российской Федерации";</w:t>
      </w:r>
    </w:p>
    <w:p w:rsidR="003119DE" w:rsidRDefault="003119DE">
      <w:pPr>
        <w:pStyle w:val="ConsPlusNormal"/>
        <w:spacing w:before="200"/>
        <w:ind w:firstLine="540"/>
        <w:jc w:val="both"/>
      </w:pPr>
      <w:r>
        <w:t xml:space="preserve">государственной </w:t>
      </w:r>
      <w:hyperlink r:id="rId108">
        <w:r>
          <w:rPr>
            <w:color w:val="0000FF"/>
          </w:rPr>
          <w:t>программы</w:t>
        </w:r>
      </w:hyperlink>
      <w:r>
        <w:t xml:space="preserve"> Российской Федерации "Социально-экономическое развитие Республики Крым и г. Севастополя";</w:t>
      </w:r>
    </w:p>
    <w:p w:rsidR="003119DE" w:rsidRDefault="003119DE">
      <w:pPr>
        <w:pStyle w:val="ConsPlusNormal"/>
        <w:spacing w:before="200"/>
        <w:ind w:firstLine="540"/>
        <w:jc w:val="both"/>
      </w:pPr>
      <w:r>
        <w:t xml:space="preserve">государственной </w:t>
      </w:r>
      <w:hyperlink r:id="rId109">
        <w:r>
          <w:rPr>
            <w:color w:val="0000FF"/>
          </w:rPr>
          <w:t>программы</w:t>
        </w:r>
      </w:hyperlink>
      <w:r>
        <w:t xml:space="preserve"> Российской Федерации "Социально-экономическое развитие Калининградской области";</w:t>
      </w:r>
    </w:p>
    <w:p w:rsidR="003119DE" w:rsidRDefault="003119DE">
      <w:pPr>
        <w:pStyle w:val="ConsPlusNormal"/>
        <w:spacing w:before="200"/>
        <w:ind w:firstLine="540"/>
        <w:jc w:val="both"/>
      </w:pPr>
      <w:r>
        <w:t xml:space="preserve">государственной </w:t>
      </w:r>
      <w:hyperlink r:id="rId110">
        <w:r>
          <w:rPr>
            <w:color w:val="0000FF"/>
          </w:rPr>
          <w:t>программы</w:t>
        </w:r>
      </w:hyperlink>
      <w:r>
        <w:t xml:space="preserve"> Российской Федерации "Развитие Северо-Кавказского федерального округа".</w:t>
      </w:r>
    </w:p>
    <w:p w:rsidR="003119DE" w:rsidRDefault="003119DE">
      <w:pPr>
        <w:pStyle w:val="ConsPlusNormal"/>
        <w:spacing w:before="200"/>
        <w:ind w:firstLine="540"/>
        <w:jc w:val="both"/>
      </w:pPr>
      <w:r>
        <w:t>Мониторинг и оценка эффективности реализации мероприятий Программы, влияющие на достижение целей указанных государственных программ, осуществляются ответственными исполнителями таких государственных программ.</w:t>
      </w:r>
    </w:p>
    <w:p w:rsidR="003119DE" w:rsidRDefault="003119DE">
      <w:pPr>
        <w:pStyle w:val="ConsPlusNormal"/>
        <w:jc w:val="both"/>
      </w:pPr>
    </w:p>
    <w:p w:rsidR="003119DE" w:rsidRDefault="003119DE">
      <w:pPr>
        <w:pStyle w:val="ConsPlusTitle"/>
        <w:jc w:val="center"/>
        <w:outlineLvl w:val="1"/>
      </w:pPr>
      <w:r>
        <w:t>ПАСПОРТ</w:t>
      </w:r>
    </w:p>
    <w:p w:rsidR="003119DE" w:rsidRDefault="003119DE">
      <w:pPr>
        <w:pStyle w:val="ConsPlusTitle"/>
        <w:jc w:val="center"/>
      </w:pPr>
      <w:r>
        <w:t>государственной программы Российской Федерации "Обеспечение</w:t>
      </w:r>
    </w:p>
    <w:p w:rsidR="003119DE" w:rsidRDefault="003119DE">
      <w:pPr>
        <w:pStyle w:val="ConsPlusTitle"/>
        <w:jc w:val="center"/>
      </w:pPr>
      <w:r>
        <w:t>доступным и комфортным жильем и коммунальными услугами</w:t>
      </w:r>
    </w:p>
    <w:p w:rsidR="003119DE" w:rsidRDefault="003119DE">
      <w:pPr>
        <w:pStyle w:val="ConsPlusTitle"/>
        <w:jc w:val="center"/>
      </w:pPr>
      <w:r>
        <w:t>граждан Российской Федерации"</w:t>
      </w:r>
    </w:p>
    <w:p w:rsidR="003119DE" w:rsidRDefault="003119DE">
      <w:pPr>
        <w:pStyle w:val="ConsPlusNormal"/>
        <w:jc w:val="both"/>
      </w:pPr>
    </w:p>
    <w:p w:rsidR="003119DE" w:rsidRDefault="003119DE">
      <w:pPr>
        <w:pStyle w:val="ConsPlusNormal"/>
        <w:ind w:firstLine="540"/>
        <w:jc w:val="both"/>
      </w:pPr>
      <w:r>
        <w:t xml:space="preserve">Утратил силу с 1 января 2022 года. - </w:t>
      </w:r>
      <w:hyperlink r:id="rId111">
        <w:r>
          <w:rPr>
            <w:color w:val="0000FF"/>
          </w:rPr>
          <w:t>Постановление</w:t>
        </w:r>
      </w:hyperlink>
      <w:r>
        <w:t xml:space="preserve"> Правительства РФ от 29.12.2021 N 2570.</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bookmarkStart w:id="2" w:name="P237"/>
      <w:bookmarkEnd w:id="2"/>
      <w:r>
        <w:t>СТРУКТУРА</w:t>
      </w:r>
    </w:p>
    <w:p w:rsidR="003119DE" w:rsidRDefault="003119DE">
      <w:pPr>
        <w:pStyle w:val="ConsPlusTitle"/>
        <w:jc w:val="center"/>
      </w:pPr>
      <w:r>
        <w:t>ГОСУДАРСТВЕННОЙ ПРОГРАММЫ РОССИЙСКОЙ ФЕДЕРАЦИИ "ОБЕСПЕЧЕНИЕ</w:t>
      </w:r>
    </w:p>
    <w:p w:rsidR="003119DE" w:rsidRDefault="003119DE">
      <w:pPr>
        <w:pStyle w:val="ConsPlusTitle"/>
        <w:jc w:val="center"/>
      </w:pPr>
      <w:r>
        <w:t>ДОСТУПНЫМ И КОМФОРТНЫМ ЖИЛЬЕМ И КОММУНАЛЬНЫМИ УСЛУГАМИ</w:t>
      </w:r>
    </w:p>
    <w:p w:rsidR="003119DE" w:rsidRDefault="003119DE">
      <w:pPr>
        <w:pStyle w:val="ConsPlusTitle"/>
        <w:jc w:val="center"/>
      </w:pPr>
      <w:r>
        <w:t>ГРАЖДАН РОССИЙСКОЙ ФЕДЕРАЦИИ"</w:t>
      </w:r>
    </w:p>
    <w:p w:rsidR="003119DE" w:rsidRDefault="003119DE">
      <w:pPr>
        <w:pStyle w:val="ConsPlusNormal"/>
        <w:jc w:val="center"/>
      </w:pPr>
    </w:p>
    <w:p w:rsidR="003119DE" w:rsidRDefault="003119DE">
      <w:pPr>
        <w:pStyle w:val="ConsPlusNormal"/>
        <w:ind w:firstLine="540"/>
        <w:jc w:val="both"/>
      </w:pPr>
      <w:r>
        <w:t xml:space="preserve">Утратила силу с 1 января 2022 года. - </w:t>
      </w:r>
      <w:hyperlink r:id="rId112">
        <w:r>
          <w:rPr>
            <w:color w:val="0000FF"/>
          </w:rPr>
          <w:t>Постановление</w:t>
        </w:r>
      </w:hyperlink>
      <w:r>
        <w:t xml:space="preserve"> Правительства РФ от 29.12.2021 N 2570.</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2</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ПОКАЗАТЕЛИ</w:t>
      </w:r>
    </w:p>
    <w:p w:rsidR="003119DE" w:rsidRDefault="003119DE">
      <w:pPr>
        <w:pStyle w:val="ConsPlusTitle"/>
        <w:jc w:val="center"/>
      </w:pPr>
      <w:r>
        <w:t>РЕЗУЛЬТАТИВНОСТИ ОТДЕЛЬНЫХ МЕРОПРИЯТИЙ ГОСУДАРСТВЕННОЙ</w:t>
      </w:r>
    </w:p>
    <w:p w:rsidR="003119DE" w:rsidRDefault="003119DE">
      <w:pPr>
        <w:pStyle w:val="ConsPlusTitle"/>
        <w:jc w:val="center"/>
      </w:pPr>
      <w:r>
        <w:t>ПРОГРАММЫ РОССИЙСКОЙ ФЕДЕРАЦИИ "ОБЕСПЕЧЕНИЕ ДОСТУПНЫМ</w:t>
      </w:r>
    </w:p>
    <w:p w:rsidR="003119DE" w:rsidRDefault="003119DE">
      <w:pPr>
        <w:pStyle w:val="ConsPlusTitle"/>
        <w:jc w:val="center"/>
      </w:pPr>
      <w:r>
        <w:t>И КОМФОРТНЫМ ЖИЛЬЕМ И КОММУНАЛЬНЫМИ УСЛУГАМИ ГРАЖДАН</w:t>
      </w:r>
    </w:p>
    <w:p w:rsidR="003119DE" w:rsidRDefault="003119DE">
      <w:pPr>
        <w:pStyle w:val="ConsPlusTitle"/>
        <w:jc w:val="center"/>
      </w:pPr>
      <w:r>
        <w:t>РОССИЙСКОЙ ФЕДЕРАЦИИ"</w:t>
      </w:r>
    </w:p>
    <w:p w:rsidR="003119DE" w:rsidRDefault="003119DE">
      <w:pPr>
        <w:pStyle w:val="ConsPlusNormal"/>
        <w:jc w:val="center"/>
      </w:pPr>
    </w:p>
    <w:p w:rsidR="003119DE" w:rsidRDefault="003119DE">
      <w:pPr>
        <w:pStyle w:val="ConsPlusNormal"/>
        <w:ind w:firstLine="540"/>
        <w:jc w:val="both"/>
      </w:pPr>
      <w:r>
        <w:t xml:space="preserve">Утратили силу. - </w:t>
      </w:r>
      <w:hyperlink r:id="rId113">
        <w:r>
          <w:rPr>
            <w:color w:val="0000FF"/>
          </w:rPr>
          <w:t>Постановление</w:t>
        </w:r>
      </w:hyperlink>
      <w:r>
        <w:t xml:space="preserve"> Правительства РФ от 31.03.2021 N 517.</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3</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ПЕРЕЧЕНЬ</w:t>
      </w:r>
    </w:p>
    <w:p w:rsidR="003119DE" w:rsidRDefault="003119DE">
      <w:pPr>
        <w:pStyle w:val="ConsPlusTitle"/>
        <w:jc w:val="center"/>
      </w:pPr>
      <w:r>
        <w:t>УЧАСТНИКОВ ГОСУДАРСТВЕННОЙ ПРОГРАММЫ РОССИЙСКОЙ ФЕДЕРАЦИИ</w:t>
      </w:r>
    </w:p>
    <w:p w:rsidR="003119DE" w:rsidRDefault="003119DE">
      <w:pPr>
        <w:pStyle w:val="ConsPlusTitle"/>
        <w:jc w:val="center"/>
      </w:pPr>
      <w:r>
        <w:t>"ОБЕСПЕЧЕНИЕ ДОСТУПНЫМ И КОМФОРТНЫМ ЖИЛЬЕМ И КОММУНАЛЬНЫМИ</w:t>
      </w:r>
    </w:p>
    <w:p w:rsidR="003119DE" w:rsidRDefault="003119DE">
      <w:pPr>
        <w:pStyle w:val="ConsPlusTitle"/>
        <w:jc w:val="center"/>
      </w:pPr>
      <w:r>
        <w:t>УСЛУГАМИ ГРАЖДАН РОССИЙСКОЙ ФЕДЕРАЦИИ"</w:t>
      </w:r>
    </w:p>
    <w:p w:rsidR="003119DE" w:rsidRDefault="003119DE">
      <w:pPr>
        <w:pStyle w:val="ConsPlusNormal"/>
        <w:jc w:val="both"/>
      </w:pPr>
    </w:p>
    <w:p w:rsidR="003119DE" w:rsidRDefault="003119DE">
      <w:pPr>
        <w:pStyle w:val="ConsPlusNormal"/>
        <w:ind w:firstLine="540"/>
        <w:jc w:val="both"/>
      </w:pPr>
      <w:r>
        <w:t xml:space="preserve">Утратил силу с 1 января 2022 года. - </w:t>
      </w:r>
      <w:hyperlink r:id="rId114">
        <w:r>
          <w:rPr>
            <w:color w:val="0000FF"/>
          </w:rPr>
          <w:t>Постановление</w:t>
        </w:r>
      </w:hyperlink>
      <w:r>
        <w:t xml:space="preserve"> Правительства РФ от 29.12.2021 N 2570.</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4</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bookmarkStart w:id="3" w:name="P286"/>
      <w:bookmarkEnd w:id="3"/>
      <w:r>
        <w:t>ПЕРЕЧЕНЬ</w:t>
      </w:r>
    </w:p>
    <w:p w:rsidR="003119DE" w:rsidRDefault="003119DE">
      <w:pPr>
        <w:pStyle w:val="ConsPlusTitle"/>
        <w:jc w:val="center"/>
      </w:pPr>
      <w:r>
        <w:t>ОБЪЕКТОВ КАПИТАЛЬНОГО СТРОИТЕЛЬСТВА, МЕРОПРИЯТИЙ</w:t>
      </w:r>
    </w:p>
    <w:p w:rsidR="003119DE" w:rsidRDefault="003119DE">
      <w:pPr>
        <w:pStyle w:val="ConsPlusTitle"/>
        <w:jc w:val="center"/>
      </w:pPr>
      <w:r>
        <w:t>(УКРУПНЕННЫХ ИНВЕСТИЦИОННЫХ ПРОЕКТОВ), ОБЪЕКТОВ</w:t>
      </w:r>
    </w:p>
    <w:p w:rsidR="003119DE" w:rsidRDefault="003119DE">
      <w:pPr>
        <w:pStyle w:val="ConsPlusTitle"/>
        <w:jc w:val="center"/>
      </w:pPr>
      <w:r>
        <w:t>НЕДВИЖИМОСТИ, ВКЛЮЧАЕМЫХ (ПОДЛЕЖАЩИХ ВКЛЮЧЕНИЮ)</w:t>
      </w:r>
    </w:p>
    <w:p w:rsidR="003119DE" w:rsidRDefault="003119DE">
      <w:pPr>
        <w:pStyle w:val="ConsPlusTitle"/>
        <w:jc w:val="center"/>
      </w:pPr>
      <w:r>
        <w:t>В ФЕДЕРАЛЬНУЮ АДРЕСНУЮ ИНВЕСТИЦИОННУЮ ПРОГРАММУ</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31.03.2021 </w:t>
            </w:r>
            <w:hyperlink r:id="rId115">
              <w:r>
                <w:rPr>
                  <w:color w:val="0000FF"/>
                </w:rPr>
                <w:t>N 517</w:t>
              </w:r>
            </w:hyperlink>
            <w:r>
              <w:rPr>
                <w:color w:val="392C69"/>
              </w:rPr>
              <w:t>,</w:t>
            </w:r>
          </w:p>
          <w:p w:rsidR="003119DE" w:rsidRDefault="003119DE">
            <w:pPr>
              <w:pStyle w:val="ConsPlusNormal"/>
              <w:jc w:val="center"/>
            </w:pPr>
            <w:r>
              <w:rPr>
                <w:color w:val="392C69"/>
              </w:rPr>
              <w:t xml:space="preserve">от 24.07.2021 </w:t>
            </w:r>
            <w:hyperlink r:id="rId116">
              <w:r>
                <w:rPr>
                  <w:color w:val="0000FF"/>
                </w:rPr>
                <w:t>N 1257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sectPr w:rsidR="003119DE" w:rsidSect="00922565">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369"/>
        <w:gridCol w:w="1417"/>
        <w:gridCol w:w="1275"/>
        <w:gridCol w:w="1418"/>
        <w:gridCol w:w="1417"/>
        <w:gridCol w:w="1418"/>
        <w:gridCol w:w="1418"/>
        <w:gridCol w:w="1417"/>
        <w:gridCol w:w="1418"/>
        <w:gridCol w:w="1417"/>
      </w:tblGrid>
      <w:tr w:rsidR="003119DE">
        <w:tc>
          <w:tcPr>
            <w:tcW w:w="3369" w:type="dxa"/>
            <w:vMerge w:val="restart"/>
            <w:tcBorders>
              <w:top w:val="single" w:sz="4" w:space="0" w:color="auto"/>
              <w:left w:val="nil"/>
              <w:bottom w:val="single" w:sz="4" w:space="0" w:color="auto"/>
            </w:tcBorders>
          </w:tcPr>
          <w:p w:rsidR="003119DE" w:rsidRDefault="003119DE">
            <w:pPr>
              <w:pStyle w:val="ConsPlusNormal"/>
              <w:jc w:val="center"/>
            </w:pPr>
            <w:r>
              <w:t>Наименование объекта (мероприятия)</w:t>
            </w:r>
          </w:p>
        </w:tc>
        <w:tc>
          <w:tcPr>
            <w:tcW w:w="1417" w:type="dxa"/>
            <w:vMerge w:val="restart"/>
            <w:tcBorders>
              <w:top w:val="single" w:sz="4" w:space="0" w:color="auto"/>
              <w:bottom w:val="single" w:sz="4" w:space="0" w:color="auto"/>
            </w:tcBorders>
          </w:tcPr>
          <w:p w:rsidR="003119DE" w:rsidRDefault="003119DE">
            <w:pPr>
              <w:pStyle w:val="ConsPlusNormal"/>
              <w:jc w:val="center"/>
            </w:pPr>
            <w:r>
              <w:t>Срок реализации</w:t>
            </w:r>
          </w:p>
        </w:tc>
        <w:tc>
          <w:tcPr>
            <w:tcW w:w="11198" w:type="dxa"/>
            <w:gridSpan w:val="8"/>
            <w:tcBorders>
              <w:top w:val="single" w:sz="4" w:space="0" w:color="auto"/>
              <w:bottom w:val="single" w:sz="4" w:space="0" w:color="auto"/>
              <w:right w:val="nil"/>
            </w:tcBorders>
          </w:tcPr>
          <w:p w:rsidR="003119DE" w:rsidRDefault="003119DE">
            <w:pPr>
              <w:pStyle w:val="ConsPlusNormal"/>
              <w:jc w:val="center"/>
            </w:pPr>
            <w:r>
              <w:t>Объем финансирования (тыс. рублей)</w:t>
            </w:r>
          </w:p>
        </w:tc>
      </w:tr>
      <w:tr w:rsidR="003119DE">
        <w:tc>
          <w:tcPr>
            <w:tcW w:w="3369" w:type="dxa"/>
            <w:vMerge/>
            <w:tcBorders>
              <w:top w:val="single" w:sz="4" w:space="0" w:color="auto"/>
              <w:left w:val="nil"/>
              <w:bottom w:val="single" w:sz="4" w:space="0" w:color="auto"/>
            </w:tcBorders>
          </w:tcPr>
          <w:p w:rsidR="003119DE" w:rsidRDefault="003119DE">
            <w:pPr>
              <w:pStyle w:val="ConsPlusNormal"/>
            </w:pPr>
          </w:p>
        </w:tc>
        <w:tc>
          <w:tcPr>
            <w:tcW w:w="1417" w:type="dxa"/>
            <w:vMerge/>
            <w:tcBorders>
              <w:top w:val="single" w:sz="4" w:space="0" w:color="auto"/>
              <w:bottom w:val="single" w:sz="4" w:space="0" w:color="auto"/>
            </w:tcBorders>
          </w:tcPr>
          <w:p w:rsidR="003119DE" w:rsidRDefault="003119DE">
            <w:pPr>
              <w:pStyle w:val="ConsPlusNormal"/>
            </w:pPr>
          </w:p>
        </w:tc>
        <w:tc>
          <w:tcPr>
            <w:tcW w:w="1275" w:type="dxa"/>
            <w:tcBorders>
              <w:top w:val="single" w:sz="4" w:space="0" w:color="auto"/>
              <w:bottom w:val="single" w:sz="4" w:space="0" w:color="auto"/>
            </w:tcBorders>
          </w:tcPr>
          <w:p w:rsidR="003119DE" w:rsidRDefault="003119DE">
            <w:pPr>
              <w:pStyle w:val="ConsPlusNormal"/>
              <w:jc w:val="center"/>
            </w:pPr>
            <w:r>
              <w:t>2018 год</w:t>
            </w:r>
          </w:p>
        </w:tc>
        <w:tc>
          <w:tcPr>
            <w:tcW w:w="1418" w:type="dxa"/>
            <w:tcBorders>
              <w:top w:val="single" w:sz="4" w:space="0" w:color="auto"/>
              <w:bottom w:val="single" w:sz="4" w:space="0" w:color="auto"/>
            </w:tcBorders>
          </w:tcPr>
          <w:p w:rsidR="003119DE" w:rsidRDefault="003119DE">
            <w:pPr>
              <w:pStyle w:val="ConsPlusNormal"/>
              <w:jc w:val="center"/>
            </w:pPr>
            <w:r>
              <w:t>2019 год</w:t>
            </w:r>
          </w:p>
        </w:tc>
        <w:tc>
          <w:tcPr>
            <w:tcW w:w="1417" w:type="dxa"/>
            <w:tcBorders>
              <w:top w:val="single" w:sz="4" w:space="0" w:color="auto"/>
              <w:bottom w:val="single" w:sz="4" w:space="0" w:color="auto"/>
            </w:tcBorders>
          </w:tcPr>
          <w:p w:rsidR="003119DE" w:rsidRDefault="003119DE">
            <w:pPr>
              <w:pStyle w:val="ConsPlusNormal"/>
              <w:jc w:val="center"/>
            </w:pPr>
            <w:r>
              <w:t>2020 год</w:t>
            </w:r>
          </w:p>
        </w:tc>
        <w:tc>
          <w:tcPr>
            <w:tcW w:w="1418" w:type="dxa"/>
            <w:tcBorders>
              <w:top w:val="single" w:sz="4" w:space="0" w:color="auto"/>
              <w:bottom w:val="single" w:sz="4" w:space="0" w:color="auto"/>
            </w:tcBorders>
          </w:tcPr>
          <w:p w:rsidR="003119DE" w:rsidRDefault="003119DE">
            <w:pPr>
              <w:pStyle w:val="ConsPlusNormal"/>
              <w:jc w:val="center"/>
            </w:pPr>
            <w:r>
              <w:t>2021 год</w:t>
            </w:r>
          </w:p>
        </w:tc>
        <w:tc>
          <w:tcPr>
            <w:tcW w:w="1418" w:type="dxa"/>
            <w:tcBorders>
              <w:top w:val="single" w:sz="4" w:space="0" w:color="auto"/>
              <w:bottom w:val="single" w:sz="4" w:space="0" w:color="auto"/>
            </w:tcBorders>
          </w:tcPr>
          <w:p w:rsidR="003119DE" w:rsidRDefault="003119DE">
            <w:pPr>
              <w:pStyle w:val="ConsPlusNormal"/>
              <w:jc w:val="center"/>
            </w:pPr>
            <w:r>
              <w:t>2022 год</w:t>
            </w:r>
          </w:p>
        </w:tc>
        <w:tc>
          <w:tcPr>
            <w:tcW w:w="1417" w:type="dxa"/>
            <w:tcBorders>
              <w:top w:val="single" w:sz="4" w:space="0" w:color="auto"/>
              <w:bottom w:val="single" w:sz="4" w:space="0" w:color="auto"/>
            </w:tcBorders>
          </w:tcPr>
          <w:p w:rsidR="003119DE" w:rsidRDefault="003119DE">
            <w:pPr>
              <w:pStyle w:val="ConsPlusNormal"/>
              <w:jc w:val="center"/>
            </w:pPr>
            <w:r>
              <w:t>2023 год</w:t>
            </w:r>
          </w:p>
        </w:tc>
        <w:tc>
          <w:tcPr>
            <w:tcW w:w="1418" w:type="dxa"/>
            <w:tcBorders>
              <w:top w:val="single" w:sz="4" w:space="0" w:color="auto"/>
              <w:bottom w:val="single" w:sz="4" w:space="0" w:color="auto"/>
            </w:tcBorders>
          </w:tcPr>
          <w:p w:rsidR="003119DE" w:rsidRDefault="003119DE">
            <w:pPr>
              <w:pStyle w:val="ConsPlusNormal"/>
              <w:jc w:val="center"/>
            </w:pPr>
            <w:r>
              <w:t>2024 год</w:t>
            </w:r>
          </w:p>
        </w:tc>
        <w:tc>
          <w:tcPr>
            <w:tcW w:w="1417" w:type="dxa"/>
            <w:tcBorders>
              <w:top w:val="single" w:sz="4" w:space="0" w:color="auto"/>
              <w:bottom w:val="single" w:sz="4" w:space="0" w:color="auto"/>
              <w:right w:val="nil"/>
            </w:tcBorders>
          </w:tcPr>
          <w:p w:rsidR="003119DE" w:rsidRDefault="003119DE">
            <w:pPr>
              <w:pStyle w:val="ConsPlusNormal"/>
              <w:jc w:val="center"/>
            </w:pPr>
            <w:r>
              <w:t>2025 год</w:t>
            </w:r>
          </w:p>
        </w:tc>
      </w:tr>
      <w:tr w:rsidR="003119DE">
        <w:tblPrEx>
          <w:tblBorders>
            <w:insideH w:val="none" w:sz="0" w:space="0" w:color="auto"/>
            <w:insideV w:val="none" w:sz="0" w:space="0" w:color="auto"/>
          </w:tblBorders>
        </w:tblPrEx>
        <w:tc>
          <w:tcPr>
            <w:tcW w:w="3369" w:type="dxa"/>
            <w:tcBorders>
              <w:top w:val="single" w:sz="4" w:space="0" w:color="auto"/>
              <w:left w:val="nil"/>
              <w:bottom w:val="nil"/>
              <w:right w:val="nil"/>
            </w:tcBorders>
          </w:tcPr>
          <w:p w:rsidR="003119DE" w:rsidRDefault="003119DE">
            <w:pPr>
              <w:pStyle w:val="ConsPlusNormal"/>
            </w:pPr>
            <w:r>
              <w:t>Содействие развитию инфраструктуры государственной собственности субъектов Российской Федерации (муниципальной собственности) - всего</w:t>
            </w:r>
          </w:p>
        </w:tc>
        <w:tc>
          <w:tcPr>
            <w:tcW w:w="1417" w:type="dxa"/>
            <w:tcBorders>
              <w:top w:val="single" w:sz="4" w:space="0" w:color="auto"/>
              <w:left w:val="nil"/>
              <w:bottom w:val="nil"/>
              <w:right w:val="nil"/>
            </w:tcBorders>
          </w:tcPr>
          <w:p w:rsidR="003119DE" w:rsidRDefault="003119DE">
            <w:pPr>
              <w:pStyle w:val="ConsPlusNormal"/>
              <w:jc w:val="center"/>
            </w:pPr>
            <w:r>
              <w:t>2018 - 2025 годы</w:t>
            </w:r>
          </w:p>
        </w:tc>
        <w:tc>
          <w:tcPr>
            <w:tcW w:w="1275" w:type="dxa"/>
            <w:tcBorders>
              <w:top w:val="single" w:sz="4" w:space="0" w:color="auto"/>
              <w:left w:val="nil"/>
              <w:bottom w:val="nil"/>
              <w:right w:val="nil"/>
            </w:tcBorders>
          </w:tcPr>
          <w:p w:rsidR="003119DE" w:rsidRDefault="003119DE">
            <w:pPr>
              <w:pStyle w:val="ConsPlusNormal"/>
              <w:jc w:val="center"/>
            </w:pPr>
            <w:r>
              <w:t>5739729,5</w:t>
            </w:r>
          </w:p>
        </w:tc>
        <w:tc>
          <w:tcPr>
            <w:tcW w:w="1418" w:type="dxa"/>
            <w:tcBorders>
              <w:top w:val="single" w:sz="4" w:space="0" w:color="auto"/>
              <w:left w:val="nil"/>
              <w:bottom w:val="nil"/>
              <w:right w:val="nil"/>
            </w:tcBorders>
          </w:tcPr>
          <w:p w:rsidR="003119DE" w:rsidRDefault="003119DE">
            <w:pPr>
              <w:pStyle w:val="ConsPlusNormal"/>
              <w:jc w:val="center"/>
            </w:pPr>
            <w:r>
              <w:t>8886914</w:t>
            </w:r>
          </w:p>
        </w:tc>
        <w:tc>
          <w:tcPr>
            <w:tcW w:w="1417" w:type="dxa"/>
            <w:tcBorders>
              <w:top w:val="single" w:sz="4" w:space="0" w:color="auto"/>
              <w:left w:val="nil"/>
              <w:bottom w:val="nil"/>
              <w:right w:val="nil"/>
            </w:tcBorders>
          </w:tcPr>
          <w:p w:rsidR="003119DE" w:rsidRDefault="003119DE">
            <w:pPr>
              <w:pStyle w:val="ConsPlusNormal"/>
              <w:jc w:val="center"/>
            </w:pPr>
            <w:r>
              <w:t>9373438,2</w:t>
            </w:r>
          </w:p>
        </w:tc>
        <w:tc>
          <w:tcPr>
            <w:tcW w:w="1418" w:type="dxa"/>
            <w:tcBorders>
              <w:top w:val="single" w:sz="4" w:space="0" w:color="auto"/>
              <w:left w:val="nil"/>
              <w:bottom w:val="nil"/>
              <w:right w:val="nil"/>
            </w:tcBorders>
          </w:tcPr>
          <w:p w:rsidR="003119DE" w:rsidRDefault="003119DE">
            <w:pPr>
              <w:pStyle w:val="ConsPlusNormal"/>
              <w:jc w:val="center"/>
            </w:pPr>
            <w:r>
              <w:t>5643184,4</w:t>
            </w:r>
          </w:p>
        </w:tc>
        <w:tc>
          <w:tcPr>
            <w:tcW w:w="1418" w:type="dxa"/>
            <w:tcBorders>
              <w:top w:val="single" w:sz="4" w:space="0" w:color="auto"/>
              <w:left w:val="nil"/>
              <w:bottom w:val="nil"/>
              <w:right w:val="nil"/>
            </w:tcBorders>
          </w:tcPr>
          <w:p w:rsidR="003119DE" w:rsidRDefault="003119DE">
            <w:pPr>
              <w:pStyle w:val="ConsPlusNormal"/>
              <w:jc w:val="center"/>
            </w:pPr>
            <w:r>
              <w:t>3593231,24</w:t>
            </w:r>
          </w:p>
        </w:tc>
        <w:tc>
          <w:tcPr>
            <w:tcW w:w="1417" w:type="dxa"/>
            <w:tcBorders>
              <w:top w:val="single" w:sz="4" w:space="0" w:color="auto"/>
              <w:left w:val="nil"/>
              <w:bottom w:val="nil"/>
              <w:right w:val="nil"/>
            </w:tcBorders>
          </w:tcPr>
          <w:p w:rsidR="003119DE" w:rsidRDefault="003119DE">
            <w:pPr>
              <w:pStyle w:val="ConsPlusNormal"/>
              <w:jc w:val="center"/>
            </w:pPr>
            <w:r>
              <w:t>3561106,79</w:t>
            </w:r>
          </w:p>
        </w:tc>
        <w:tc>
          <w:tcPr>
            <w:tcW w:w="1418" w:type="dxa"/>
            <w:tcBorders>
              <w:top w:val="single" w:sz="4" w:space="0" w:color="auto"/>
              <w:left w:val="nil"/>
              <w:bottom w:val="nil"/>
              <w:right w:val="nil"/>
            </w:tcBorders>
          </w:tcPr>
          <w:p w:rsidR="003119DE" w:rsidRDefault="003119DE">
            <w:pPr>
              <w:pStyle w:val="ConsPlusNormal"/>
              <w:jc w:val="center"/>
            </w:pPr>
            <w:r>
              <w:t>5170294,21</w:t>
            </w:r>
          </w:p>
        </w:tc>
        <w:tc>
          <w:tcPr>
            <w:tcW w:w="1417" w:type="dxa"/>
            <w:tcBorders>
              <w:top w:val="single" w:sz="4" w:space="0" w:color="auto"/>
              <w:left w:val="nil"/>
              <w:bottom w:val="nil"/>
              <w:right w:val="nil"/>
            </w:tcBorders>
          </w:tcPr>
          <w:p w:rsidR="003119DE" w:rsidRDefault="003119DE">
            <w:pPr>
              <w:pStyle w:val="ConsPlusNormal"/>
              <w:jc w:val="center"/>
            </w:pPr>
            <w:r>
              <w:t>6295118,42</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в том числе:</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федеральный бюджет</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jc w:val="center"/>
            </w:pPr>
            <w:r>
              <w:t>4786993,3</w:t>
            </w:r>
          </w:p>
        </w:tc>
        <w:tc>
          <w:tcPr>
            <w:tcW w:w="1418" w:type="dxa"/>
            <w:tcBorders>
              <w:top w:val="nil"/>
              <w:left w:val="nil"/>
              <w:bottom w:val="nil"/>
              <w:right w:val="nil"/>
            </w:tcBorders>
          </w:tcPr>
          <w:p w:rsidR="003119DE" w:rsidRDefault="003119DE">
            <w:pPr>
              <w:pStyle w:val="ConsPlusNormal"/>
              <w:jc w:val="center"/>
            </w:pPr>
            <w:r>
              <w:t>7861061,2</w:t>
            </w:r>
          </w:p>
        </w:tc>
        <w:tc>
          <w:tcPr>
            <w:tcW w:w="1417" w:type="dxa"/>
            <w:tcBorders>
              <w:top w:val="nil"/>
              <w:left w:val="nil"/>
              <w:bottom w:val="nil"/>
              <w:right w:val="nil"/>
            </w:tcBorders>
          </w:tcPr>
          <w:p w:rsidR="003119DE" w:rsidRDefault="003119DE">
            <w:pPr>
              <w:pStyle w:val="ConsPlusNormal"/>
              <w:jc w:val="center"/>
            </w:pPr>
            <w:r>
              <w:t>8365753,3</w:t>
            </w:r>
          </w:p>
        </w:tc>
        <w:tc>
          <w:tcPr>
            <w:tcW w:w="1418" w:type="dxa"/>
            <w:tcBorders>
              <w:top w:val="nil"/>
              <w:left w:val="nil"/>
              <w:bottom w:val="nil"/>
              <w:right w:val="nil"/>
            </w:tcBorders>
          </w:tcPr>
          <w:p w:rsidR="003119DE" w:rsidRDefault="003119DE">
            <w:pPr>
              <w:pStyle w:val="ConsPlusNormal"/>
              <w:jc w:val="center"/>
            </w:pPr>
            <w:r>
              <w:t>4739284,3</w:t>
            </w:r>
          </w:p>
        </w:tc>
        <w:tc>
          <w:tcPr>
            <w:tcW w:w="1418" w:type="dxa"/>
            <w:tcBorders>
              <w:top w:val="nil"/>
              <w:left w:val="nil"/>
              <w:bottom w:val="nil"/>
              <w:right w:val="nil"/>
            </w:tcBorders>
          </w:tcPr>
          <w:p w:rsidR="003119DE" w:rsidRDefault="003119DE">
            <w:pPr>
              <w:pStyle w:val="ConsPlusNormal"/>
              <w:jc w:val="center"/>
            </w:pPr>
            <w:r>
              <w:t>3260833,6</w:t>
            </w:r>
          </w:p>
        </w:tc>
        <w:tc>
          <w:tcPr>
            <w:tcW w:w="1417" w:type="dxa"/>
            <w:tcBorders>
              <w:top w:val="nil"/>
              <w:left w:val="nil"/>
              <w:bottom w:val="nil"/>
              <w:right w:val="nil"/>
            </w:tcBorders>
          </w:tcPr>
          <w:p w:rsidR="003119DE" w:rsidRDefault="003119DE">
            <w:pPr>
              <w:pStyle w:val="ConsPlusNormal"/>
              <w:jc w:val="center"/>
            </w:pPr>
            <w:r>
              <w:t>3223111,4</w:t>
            </w:r>
          </w:p>
        </w:tc>
        <w:tc>
          <w:tcPr>
            <w:tcW w:w="1418" w:type="dxa"/>
            <w:tcBorders>
              <w:top w:val="nil"/>
              <w:left w:val="nil"/>
              <w:bottom w:val="nil"/>
              <w:right w:val="nil"/>
            </w:tcBorders>
          </w:tcPr>
          <w:p w:rsidR="003119DE" w:rsidRDefault="003119DE">
            <w:pPr>
              <w:pStyle w:val="ConsPlusNormal"/>
              <w:jc w:val="center"/>
            </w:pPr>
            <w:r>
              <w:t>4911779,5</w:t>
            </w:r>
          </w:p>
        </w:tc>
        <w:tc>
          <w:tcPr>
            <w:tcW w:w="1417" w:type="dxa"/>
            <w:tcBorders>
              <w:top w:val="nil"/>
              <w:left w:val="nil"/>
              <w:bottom w:val="nil"/>
              <w:right w:val="nil"/>
            </w:tcBorders>
          </w:tcPr>
          <w:p w:rsidR="003119DE" w:rsidRDefault="003119DE">
            <w:pPr>
              <w:pStyle w:val="ConsPlusNormal"/>
              <w:jc w:val="center"/>
            </w:pPr>
            <w:r>
              <w:t>5980362,5</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бюджеты субъектов Российской Федерации</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jc w:val="center"/>
            </w:pPr>
            <w:r>
              <w:t>952736,2</w:t>
            </w:r>
          </w:p>
        </w:tc>
        <w:tc>
          <w:tcPr>
            <w:tcW w:w="1418" w:type="dxa"/>
            <w:tcBorders>
              <w:top w:val="nil"/>
              <w:left w:val="nil"/>
              <w:bottom w:val="nil"/>
              <w:right w:val="nil"/>
            </w:tcBorders>
          </w:tcPr>
          <w:p w:rsidR="003119DE" w:rsidRDefault="003119DE">
            <w:pPr>
              <w:pStyle w:val="ConsPlusNormal"/>
              <w:jc w:val="center"/>
            </w:pPr>
            <w:r>
              <w:t>1025852,8</w:t>
            </w:r>
          </w:p>
        </w:tc>
        <w:tc>
          <w:tcPr>
            <w:tcW w:w="1417" w:type="dxa"/>
            <w:tcBorders>
              <w:top w:val="nil"/>
              <w:left w:val="nil"/>
              <w:bottom w:val="nil"/>
              <w:right w:val="nil"/>
            </w:tcBorders>
          </w:tcPr>
          <w:p w:rsidR="003119DE" w:rsidRDefault="003119DE">
            <w:pPr>
              <w:pStyle w:val="ConsPlusNormal"/>
              <w:jc w:val="center"/>
            </w:pPr>
            <w:r>
              <w:t>1007684,9</w:t>
            </w:r>
          </w:p>
        </w:tc>
        <w:tc>
          <w:tcPr>
            <w:tcW w:w="1418" w:type="dxa"/>
            <w:tcBorders>
              <w:top w:val="nil"/>
              <w:left w:val="nil"/>
              <w:bottom w:val="nil"/>
              <w:right w:val="nil"/>
            </w:tcBorders>
          </w:tcPr>
          <w:p w:rsidR="003119DE" w:rsidRDefault="003119DE">
            <w:pPr>
              <w:pStyle w:val="ConsPlusNormal"/>
              <w:jc w:val="center"/>
            </w:pPr>
            <w:r>
              <w:t>903900,1</w:t>
            </w:r>
          </w:p>
        </w:tc>
        <w:tc>
          <w:tcPr>
            <w:tcW w:w="1418" w:type="dxa"/>
            <w:tcBorders>
              <w:top w:val="nil"/>
              <w:left w:val="nil"/>
              <w:bottom w:val="nil"/>
              <w:right w:val="nil"/>
            </w:tcBorders>
          </w:tcPr>
          <w:p w:rsidR="003119DE" w:rsidRDefault="003119DE">
            <w:pPr>
              <w:pStyle w:val="ConsPlusNormal"/>
              <w:jc w:val="center"/>
            </w:pPr>
            <w:r>
              <w:t>332397,6</w:t>
            </w:r>
          </w:p>
        </w:tc>
        <w:tc>
          <w:tcPr>
            <w:tcW w:w="1417" w:type="dxa"/>
            <w:tcBorders>
              <w:top w:val="nil"/>
              <w:left w:val="nil"/>
              <w:bottom w:val="nil"/>
              <w:right w:val="nil"/>
            </w:tcBorders>
          </w:tcPr>
          <w:p w:rsidR="003119DE" w:rsidRDefault="003119DE">
            <w:pPr>
              <w:pStyle w:val="ConsPlusNormal"/>
              <w:jc w:val="center"/>
            </w:pPr>
            <w:r>
              <w:t>337995,4</w:t>
            </w:r>
          </w:p>
        </w:tc>
        <w:tc>
          <w:tcPr>
            <w:tcW w:w="1418" w:type="dxa"/>
            <w:tcBorders>
              <w:top w:val="nil"/>
              <w:left w:val="nil"/>
              <w:bottom w:val="nil"/>
              <w:right w:val="nil"/>
            </w:tcBorders>
          </w:tcPr>
          <w:p w:rsidR="003119DE" w:rsidRDefault="003119DE">
            <w:pPr>
              <w:pStyle w:val="ConsPlusNormal"/>
              <w:jc w:val="center"/>
            </w:pPr>
            <w:r>
              <w:t>258514,7</w:t>
            </w:r>
          </w:p>
        </w:tc>
        <w:tc>
          <w:tcPr>
            <w:tcW w:w="1417" w:type="dxa"/>
            <w:tcBorders>
              <w:top w:val="nil"/>
              <w:left w:val="nil"/>
              <w:bottom w:val="nil"/>
              <w:right w:val="nil"/>
            </w:tcBorders>
          </w:tcPr>
          <w:p w:rsidR="003119DE" w:rsidRDefault="003119DE">
            <w:pPr>
              <w:pStyle w:val="ConsPlusNormal"/>
              <w:jc w:val="center"/>
            </w:pPr>
            <w:r>
              <w:t>314755,9</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pPr>
            <w:r>
              <w:t>Обеспечение жильем прокуроров - федеральный бюджет</w:t>
            </w:r>
          </w:p>
        </w:tc>
        <w:tc>
          <w:tcPr>
            <w:tcW w:w="1417" w:type="dxa"/>
            <w:tcBorders>
              <w:top w:val="nil"/>
              <w:left w:val="nil"/>
              <w:bottom w:val="nil"/>
              <w:right w:val="nil"/>
            </w:tcBorders>
          </w:tcPr>
          <w:p w:rsidR="003119DE" w:rsidRDefault="003119DE">
            <w:pPr>
              <w:pStyle w:val="ConsPlusNormal"/>
              <w:jc w:val="center"/>
            </w:pPr>
            <w:r>
              <w:t>2018 - 2025 годы</w:t>
            </w:r>
          </w:p>
        </w:tc>
        <w:tc>
          <w:tcPr>
            <w:tcW w:w="1275" w:type="dxa"/>
            <w:tcBorders>
              <w:top w:val="nil"/>
              <w:left w:val="nil"/>
              <w:bottom w:val="nil"/>
              <w:right w:val="nil"/>
            </w:tcBorders>
          </w:tcPr>
          <w:p w:rsidR="003119DE" w:rsidRDefault="003119DE">
            <w:pPr>
              <w:pStyle w:val="ConsPlusNormal"/>
              <w:jc w:val="center"/>
            </w:pPr>
            <w:r>
              <w:t>588402,7</w:t>
            </w:r>
          </w:p>
        </w:tc>
        <w:tc>
          <w:tcPr>
            <w:tcW w:w="1418" w:type="dxa"/>
            <w:tcBorders>
              <w:top w:val="nil"/>
              <w:left w:val="nil"/>
              <w:bottom w:val="nil"/>
              <w:right w:val="nil"/>
            </w:tcBorders>
          </w:tcPr>
          <w:p w:rsidR="003119DE" w:rsidRDefault="003119DE">
            <w:pPr>
              <w:pStyle w:val="ConsPlusNormal"/>
              <w:jc w:val="center"/>
            </w:pPr>
            <w:r>
              <w:t>587760</w:t>
            </w:r>
          </w:p>
        </w:tc>
        <w:tc>
          <w:tcPr>
            <w:tcW w:w="1417" w:type="dxa"/>
            <w:tcBorders>
              <w:top w:val="nil"/>
              <w:left w:val="nil"/>
              <w:bottom w:val="nil"/>
              <w:right w:val="nil"/>
            </w:tcBorders>
          </w:tcPr>
          <w:p w:rsidR="003119DE" w:rsidRDefault="003119DE">
            <w:pPr>
              <w:pStyle w:val="ConsPlusNormal"/>
              <w:jc w:val="center"/>
            </w:pPr>
            <w:r>
              <w:t>597118,8</w:t>
            </w:r>
          </w:p>
        </w:tc>
        <w:tc>
          <w:tcPr>
            <w:tcW w:w="1418" w:type="dxa"/>
            <w:tcBorders>
              <w:top w:val="nil"/>
              <w:left w:val="nil"/>
              <w:bottom w:val="nil"/>
              <w:right w:val="nil"/>
            </w:tcBorders>
          </w:tcPr>
          <w:p w:rsidR="003119DE" w:rsidRDefault="003119DE">
            <w:pPr>
              <w:pStyle w:val="ConsPlusNormal"/>
              <w:jc w:val="center"/>
            </w:pPr>
            <w:r>
              <w:t>361404</w:t>
            </w:r>
          </w:p>
        </w:tc>
        <w:tc>
          <w:tcPr>
            <w:tcW w:w="1418" w:type="dxa"/>
            <w:tcBorders>
              <w:top w:val="nil"/>
              <w:left w:val="nil"/>
              <w:bottom w:val="nil"/>
              <w:right w:val="nil"/>
            </w:tcBorders>
          </w:tcPr>
          <w:p w:rsidR="003119DE" w:rsidRDefault="003119DE">
            <w:pPr>
              <w:pStyle w:val="ConsPlusNormal"/>
              <w:jc w:val="center"/>
            </w:pPr>
            <w:r>
              <w:t>461404</w:t>
            </w:r>
          </w:p>
        </w:tc>
        <w:tc>
          <w:tcPr>
            <w:tcW w:w="1417" w:type="dxa"/>
            <w:tcBorders>
              <w:top w:val="nil"/>
              <w:left w:val="nil"/>
              <w:bottom w:val="nil"/>
              <w:right w:val="nil"/>
            </w:tcBorders>
          </w:tcPr>
          <w:p w:rsidR="003119DE" w:rsidRDefault="003119DE">
            <w:pPr>
              <w:pStyle w:val="ConsPlusNormal"/>
              <w:jc w:val="center"/>
            </w:pPr>
            <w:r>
              <w:t>414935,5</w:t>
            </w:r>
          </w:p>
        </w:tc>
        <w:tc>
          <w:tcPr>
            <w:tcW w:w="1418" w:type="dxa"/>
            <w:tcBorders>
              <w:top w:val="nil"/>
              <w:left w:val="nil"/>
              <w:bottom w:val="nil"/>
              <w:right w:val="nil"/>
            </w:tcBorders>
          </w:tcPr>
          <w:p w:rsidR="003119DE" w:rsidRDefault="003119DE">
            <w:pPr>
              <w:pStyle w:val="ConsPlusNormal"/>
              <w:jc w:val="center"/>
            </w:pPr>
            <w:r>
              <w:t>436139,6</w:t>
            </w:r>
          </w:p>
        </w:tc>
        <w:tc>
          <w:tcPr>
            <w:tcW w:w="1417" w:type="dxa"/>
            <w:tcBorders>
              <w:top w:val="nil"/>
              <w:left w:val="nil"/>
              <w:bottom w:val="nil"/>
              <w:right w:val="nil"/>
            </w:tcBorders>
          </w:tcPr>
          <w:p w:rsidR="003119DE" w:rsidRDefault="003119DE">
            <w:pPr>
              <w:pStyle w:val="ConsPlusNormal"/>
              <w:jc w:val="center"/>
            </w:pPr>
            <w:r>
              <w:t>457074,3</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pPr>
            <w:r>
              <w:t>Обеспечение жильем сотрудников Следственного комитета Российской Федерации - федеральный бюджет</w:t>
            </w:r>
          </w:p>
        </w:tc>
        <w:tc>
          <w:tcPr>
            <w:tcW w:w="1417" w:type="dxa"/>
            <w:tcBorders>
              <w:top w:val="nil"/>
              <w:left w:val="nil"/>
              <w:bottom w:val="nil"/>
              <w:right w:val="nil"/>
            </w:tcBorders>
          </w:tcPr>
          <w:p w:rsidR="003119DE" w:rsidRDefault="003119DE">
            <w:pPr>
              <w:pStyle w:val="ConsPlusNormal"/>
              <w:jc w:val="center"/>
            </w:pPr>
            <w:r>
              <w:t>2018 - 2025 годы</w:t>
            </w:r>
          </w:p>
        </w:tc>
        <w:tc>
          <w:tcPr>
            <w:tcW w:w="1275" w:type="dxa"/>
            <w:tcBorders>
              <w:top w:val="nil"/>
              <w:left w:val="nil"/>
              <w:bottom w:val="nil"/>
              <w:right w:val="nil"/>
            </w:tcBorders>
          </w:tcPr>
          <w:p w:rsidR="003119DE" w:rsidRDefault="003119DE">
            <w:pPr>
              <w:pStyle w:val="ConsPlusNormal"/>
              <w:jc w:val="center"/>
            </w:pPr>
            <w:r>
              <w:t>166754,7</w:t>
            </w:r>
          </w:p>
        </w:tc>
        <w:tc>
          <w:tcPr>
            <w:tcW w:w="1418" w:type="dxa"/>
            <w:tcBorders>
              <w:top w:val="nil"/>
              <w:left w:val="nil"/>
              <w:bottom w:val="nil"/>
              <w:right w:val="nil"/>
            </w:tcBorders>
          </w:tcPr>
          <w:p w:rsidR="003119DE" w:rsidRDefault="003119DE">
            <w:pPr>
              <w:pStyle w:val="ConsPlusNormal"/>
              <w:jc w:val="center"/>
            </w:pPr>
            <w:r>
              <w:t>465058,8</w:t>
            </w:r>
          </w:p>
        </w:tc>
        <w:tc>
          <w:tcPr>
            <w:tcW w:w="1417" w:type="dxa"/>
            <w:tcBorders>
              <w:top w:val="nil"/>
              <w:left w:val="nil"/>
              <w:bottom w:val="nil"/>
              <w:right w:val="nil"/>
            </w:tcBorders>
          </w:tcPr>
          <w:p w:rsidR="003119DE" w:rsidRDefault="003119DE">
            <w:pPr>
              <w:pStyle w:val="ConsPlusNormal"/>
              <w:jc w:val="center"/>
            </w:pPr>
            <w:r>
              <w:t>876942,8</w:t>
            </w:r>
          </w:p>
        </w:tc>
        <w:tc>
          <w:tcPr>
            <w:tcW w:w="1418" w:type="dxa"/>
            <w:tcBorders>
              <w:top w:val="nil"/>
              <w:left w:val="nil"/>
              <w:bottom w:val="nil"/>
              <w:right w:val="nil"/>
            </w:tcBorders>
          </w:tcPr>
          <w:p w:rsidR="003119DE" w:rsidRDefault="003119DE">
            <w:pPr>
              <w:pStyle w:val="ConsPlusNormal"/>
              <w:jc w:val="center"/>
            </w:pPr>
            <w:r>
              <w:t>222248,5</w:t>
            </w:r>
          </w:p>
        </w:tc>
        <w:tc>
          <w:tcPr>
            <w:tcW w:w="1418" w:type="dxa"/>
            <w:tcBorders>
              <w:top w:val="nil"/>
              <w:left w:val="nil"/>
              <w:bottom w:val="nil"/>
              <w:right w:val="nil"/>
            </w:tcBorders>
          </w:tcPr>
          <w:p w:rsidR="003119DE" w:rsidRDefault="003119DE">
            <w:pPr>
              <w:pStyle w:val="ConsPlusNormal"/>
              <w:jc w:val="center"/>
            </w:pPr>
            <w:r>
              <w:t>222248,5</w:t>
            </w:r>
          </w:p>
        </w:tc>
        <w:tc>
          <w:tcPr>
            <w:tcW w:w="1417" w:type="dxa"/>
            <w:tcBorders>
              <w:top w:val="nil"/>
              <w:left w:val="nil"/>
              <w:bottom w:val="nil"/>
              <w:right w:val="nil"/>
            </w:tcBorders>
          </w:tcPr>
          <w:p w:rsidR="003119DE" w:rsidRDefault="003119DE">
            <w:pPr>
              <w:pStyle w:val="ConsPlusNormal"/>
              <w:jc w:val="center"/>
            </w:pPr>
            <w:r>
              <w:t>172438,1</w:t>
            </w:r>
          </w:p>
        </w:tc>
        <w:tc>
          <w:tcPr>
            <w:tcW w:w="1418" w:type="dxa"/>
            <w:tcBorders>
              <w:top w:val="nil"/>
              <w:left w:val="nil"/>
              <w:bottom w:val="nil"/>
              <w:right w:val="nil"/>
            </w:tcBorders>
          </w:tcPr>
          <w:p w:rsidR="003119DE" w:rsidRDefault="003119DE">
            <w:pPr>
              <w:pStyle w:val="ConsPlusNormal"/>
              <w:jc w:val="center"/>
            </w:pPr>
            <w:r>
              <w:t>248421,6</w:t>
            </w:r>
          </w:p>
        </w:tc>
        <w:tc>
          <w:tcPr>
            <w:tcW w:w="1417" w:type="dxa"/>
            <w:tcBorders>
              <w:top w:val="nil"/>
              <w:left w:val="nil"/>
              <w:bottom w:val="nil"/>
              <w:right w:val="nil"/>
            </w:tcBorders>
          </w:tcPr>
          <w:p w:rsidR="003119DE" w:rsidRDefault="003119DE">
            <w:pPr>
              <w:pStyle w:val="ConsPlusNormal"/>
              <w:jc w:val="center"/>
            </w:pPr>
            <w:r>
              <w:t>259103,73</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pPr>
            <w:r>
              <w:t>Обеспечение жильем отдельных категорий граждан Управлением делами Президента Российской Федерации - федеральный бюджет</w:t>
            </w:r>
          </w:p>
        </w:tc>
        <w:tc>
          <w:tcPr>
            <w:tcW w:w="1417" w:type="dxa"/>
            <w:tcBorders>
              <w:top w:val="nil"/>
              <w:left w:val="nil"/>
              <w:bottom w:val="nil"/>
              <w:right w:val="nil"/>
            </w:tcBorders>
          </w:tcPr>
          <w:p w:rsidR="003119DE" w:rsidRDefault="003119DE">
            <w:pPr>
              <w:pStyle w:val="ConsPlusNormal"/>
              <w:jc w:val="center"/>
            </w:pPr>
            <w:r>
              <w:t>2018 - 2025 годы</w:t>
            </w:r>
          </w:p>
        </w:tc>
        <w:tc>
          <w:tcPr>
            <w:tcW w:w="1275" w:type="dxa"/>
            <w:tcBorders>
              <w:top w:val="nil"/>
              <w:left w:val="nil"/>
              <w:bottom w:val="nil"/>
              <w:right w:val="nil"/>
            </w:tcBorders>
          </w:tcPr>
          <w:p w:rsidR="003119DE" w:rsidRDefault="003119DE">
            <w:pPr>
              <w:pStyle w:val="ConsPlusNormal"/>
              <w:jc w:val="center"/>
            </w:pPr>
            <w:r>
              <w:t>770983,6</w:t>
            </w:r>
          </w:p>
        </w:tc>
        <w:tc>
          <w:tcPr>
            <w:tcW w:w="1418" w:type="dxa"/>
            <w:tcBorders>
              <w:top w:val="nil"/>
              <w:left w:val="nil"/>
              <w:bottom w:val="nil"/>
              <w:right w:val="nil"/>
            </w:tcBorders>
          </w:tcPr>
          <w:p w:rsidR="003119DE" w:rsidRDefault="003119DE">
            <w:pPr>
              <w:pStyle w:val="ConsPlusNormal"/>
              <w:jc w:val="center"/>
            </w:pPr>
            <w:r>
              <w:t>769614,7</w:t>
            </w:r>
          </w:p>
        </w:tc>
        <w:tc>
          <w:tcPr>
            <w:tcW w:w="1417" w:type="dxa"/>
            <w:tcBorders>
              <w:top w:val="nil"/>
              <w:left w:val="nil"/>
              <w:bottom w:val="nil"/>
              <w:right w:val="nil"/>
            </w:tcBorders>
          </w:tcPr>
          <w:p w:rsidR="003119DE" w:rsidRDefault="003119DE">
            <w:pPr>
              <w:pStyle w:val="ConsPlusNormal"/>
              <w:jc w:val="center"/>
            </w:pPr>
            <w:r>
              <w:t>488862,8</w:t>
            </w:r>
          </w:p>
        </w:tc>
        <w:tc>
          <w:tcPr>
            <w:tcW w:w="1418" w:type="dxa"/>
            <w:tcBorders>
              <w:top w:val="nil"/>
              <w:left w:val="nil"/>
              <w:bottom w:val="nil"/>
              <w:right w:val="nil"/>
            </w:tcBorders>
          </w:tcPr>
          <w:p w:rsidR="003119DE" w:rsidRDefault="003119DE">
            <w:pPr>
              <w:pStyle w:val="ConsPlusNormal"/>
              <w:jc w:val="center"/>
            </w:pPr>
            <w:r>
              <w:t>692653,9</w:t>
            </w:r>
          </w:p>
        </w:tc>
        <w:tc>
          <w:tcPr>
            <w:tcW w:w="1418" w:type="dxa"/>
            <w:tcBorders>
              <w:top w:val="nil"/>
              <w:left w:val="nil"/>
              <w:bottom w:val="nil"/>
              <w:right w:val="nil"/>
            </w:tcBorders>
          </w:tcPr>
          <w:p w:rsidR="003119DE" w:rsidRDefault="003119DE">
            <w:pPr>
              <w:pStyle w:val="ConsPlusNormal"/>
              <w:jc w:val="center"/>
            </w:pPr>
            <w:r>
              <w:t>692653,9</w:t>
            </w:r>
          </w:p>
        </w:tc>
        <w:tc>
          <w:tcPr>
            <w:tcW w:w="1417" w:type="dxa"/>
            <w:tcBorders>
              <w:top w:val="nil"/>
              <w:left w:val="nil"/>
              <w:bottom w:val="nil"/>
              <w:right w:val="nil"/>
            </w:tcBorders>
          </w:tcPr>
          <w:p w:rsidR="003119DE" w:rsidRDefault="003119DE">
            <w:pPr>
              <w:pStyle w:val="ConsPlusNormal"/>
              <w:jc w:val="center"/>
            </w:pPr>
            <w:r>
              <w:t>692653,9</w:t>
            </w:r>
          </w:p>
        </w:tc>
        <w:tc>
          <w:tcPr>
            <w:tcW w:w="1418" w:type="dxa"/>
            <w:tcBorders>
              <w:top w:val="nil"/>
              <w:left w:val="nil"/>
              <w:bottom w:val="nil"/>
              <w:right w:val="nil"/>
            </w:tcBorders>
          </w:tcPr>
          <w:p w:rsidR="003119DE" w:rsidRDefault="003119DE">
            <w:pPr>
              <w:pStyle w:val="ConsPlusNormal"/>
              <w:jc w:val="center"/>
            </w:pPr>
            <w:r>
              <w:t>928365,1</w:t>
            </w:r>
          </w:p>
        </w:tc>
        <w:tc>
          <w:tcPr>
            <w:tcW w:w="1417" w:type="dxa"/>
            <w:tcBorders>
              <w:top w:val="nil"/>
              <w:left w:val="nil"/>
              <w:bottom w:val="nil"/>
              <w:right w:val="nil"/>
            </w:tcBorders>
          </w:tcPr>
          <w:p w:rsidR="003119DE" w:rsidRDefault="003119DE">
            <w:pPr>
              <w:pStyle w:val="ConsPlusNormal"/>
              <w:jc w:val="center"/>
            </w:pPr>
            <w:r>
              <w:t>972926,6</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pPr>
            <w:r>
              <w:t>Повышение устойчивости жилых домов, основных объектов и систем жизнеобеспечения в сейсмических районах Российской Федерации - всего</w:t>
            </w:r>
          </w:p>
        </w:tc>
        <w:tc>
          <w:tcPr>
            <w:tcW w:w="1417" w:type="dxa"/>
            <w:tcBorders>
              <w:top w:val="nil"/>
              <w:left w:val="nil"/>
              <w:bottom w:val="nil"/>
              <w:right w:val="nil"/>
            </w:tcBorders>
          </w:tcPr>
          <w:p w:rsidR="003119DE" w:rsidRDefault="003119DE">
            <w:pPr>
              <w:pStyle w:val="ConsPlusNormal"/>
              <w:jc w:val="center"/>
            </w:pPr>
            <w:r>
              <w:t>2018 - 2025 годы</w:t>
            </w:r>
          </w:p>
        </w:tc>
        <w:tc>
          <w:tcPr>
            <w:tcW w:w="1275" w:type="dxa"/>
            <w:tcBorders>
              <w:top w:val="nil"/>
              <w:left w:val="nil"/>
              <w:bottom w:val="nil"/>
              <w:right w:val="nil"/>
            </w:tcBorders>
          </w:tcPr>
          <w:p w:rsidR="003119DE" w:rsidRDefault="003119DE">
            <w:pPr>
              <w:pStyle w:val="ConsPlusNormal"/>
              <w:jc w:val="center"/>
            </w:pPr>
            <w:r>
              <w:t>-</w:t>
            </w:r>
          </w:p>
        </w:tc>
        <w:tc>
          <w:tcPr>
            <w:tcW w:w="1418" w:type="dxa"/>
            <w:tcBorders>
              <w:top w:val="nil"/>
              <w:left w:val="nil"/>
              <w:bottom w:val="nil"/>
              <w:right w:val="nil"/>
            </w:tcBorders>
          </w:tcPr>
          <w:p w:rsidR="003119DE" w:rsidRDefault="003119DE">
            <w:pPr>
              <w:pStyle w:val="ConsPlusNormal"/>
              <w:jc w:val="center"/>
            </w:pPr>
            <w:r>
              <w:t>4376194,3</w:t>
            </w:r>
          </w:p>
        </w:tc>
        <w:tc>
          <w:tcPr>
            <w:tcW w:w="1417" w:type="dxa"/>
            <w:tcBorders>
              <w:top w:val="nil"/>
              <w:left w:val="nil"/>
              <w:bottom w:val="nil"/>
              <w:right w:val="nil"/>
            </w:tcBorders>
          </w:tcPr>
          <w:p w:rsidR="003119DE" w:rsidRDefault="003119DE">
            <w:pPr>
              <w:pStyle w:val="ConsPlusNormal"/>
              <w:jc w:val="center"/>
            </w:pPr>
            <w:r>
              <w:t>4063784,2</w:t>
            </w:r>
          </w:p>
        </w:tc>
        <w:tc>
          <w:tcPr>
            <w:tcW w:w="1418" w:type="dxa"/>
            <w:tcBorders>
              <w:top w:val="nil"/>
              <w:left w:val="nil"/>
              <w:bottom w:val="nil"/>
              <w:right w:val="nil"/>
            </w:tcBorders>
          </w:tcPr>
          <w:p w:rsidR="003119DE" w:rsidRDefault="003119DE">
            <w:pPr>
              <w:pStyle w:val="ConsPlusNormal"/>
              <w:jc w:val="center"/>
            </w:pPr>
            <w:r>
              <w:t>3396305,1</w:t>
            </w:r>
          </w:p>
        </w:tc>
        <w:tc>
          <w:tcPr>
            <w:tcW w:w="1418" w:type="dxa"/>
            <w:tcBorders>
              <w:top w:val="nil"/>
              <w:left w:val="nil"/>
              <w:bottom w:val="nil"/>
              <w:right w:val="nil"/>
            </w:tcBorders>
          </w:tcPr>
          <w:p w:rsidR="003119DE" w:rsidRDefault="003119DE">
            <w:pPr>
              <w:pStyle w:val="ConsPlusNormal"/>
              <w:jc w:val="center"/>
            </w:pPr>
            <w:r>
              <w:t>3397630,3</w:t>
            </w:r>
          </w:p>
        </w:tc>
        <w:tc>
          <w:tcPr>
            <w:tcW w:w="1417" w:type="dxa"/>
            <w:tcBorders>
              <w:top w:val="nil"/>
              <w:left w:val="nil"/>
              <w:bottom w:val="nil"/>
              <w:right w:val="nil"/>
            </w:tcBorders>
          </w:tcPr>
          <w:p w:rsidR="003119DE" w:rsidRDefault="003119DE">
            <w:pPr>
              <w:pStyle w:val="ConsPlusNormal"/>
              <w:jc w:val="center"/>
            </w:pPr>
            <w:r>
              <w:t>3442763,3</w:t>
            </w:r>
          </w:p>
        </w:tc>
        <w:tc>
          <w:tcPr>
            <w:tcW w:w="1418" w:type="dxa"/>
            <w:tcBorders>
              <w:top w:val="nil"/>
              <w:left w:val="nil"/>
              <w:bottom w:val="nil"/>
              <w:right w:val="nil"/>
            </w:tcBorders>
          </w:tcPr>
          <w:p w:rsidR="003119DE" w:rsidRDefault="003119DE">
            <w:pPr>
              <w:pStyle w:val="ConsPlusNormal"/>
              <w:jc w:val="center"/>
            </w:pPr>
            <w:r>
              <w:t>4570128,1</w:t>
            </w:r>
          </w:p>
        </w:tc>
        <w:tc>
          <w:tcPr>
            <w:tcW w:w="1417" w:type="dxa"/>
            <w:tcBorders>
              <w:top w:val="nil"/>
              <w:left w:val="nil"/>
              <w:bottom w:val="nil"/>
              <w:right w:val="nil"/>
            </w:tcBorders>
          </w:tcPr>
          <w:p w:rsidR="003119DE" w:rsidRDefault="003119DE">
            <w:pPr>
              <w:pStyle w:val="ConsPlusNormal"/>
              <w:jc w:val="center"/>
            </w:pPr>
            <w:r>
              <w:t>4757503,3</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в том числе:</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федеральный бюджет</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jc w:val="center"/>
            </w:pPr>
            <w:r>
              <w:t>-</w:t>
            </w:r>
          </w:p>
        </w:tc>
        <w:tc>
          <w:tcPr>
            <w:tcW w:w="1418" w:type="dxa"/>
            <w:tcBorders>
              <w:top w:val="nil"/>
              <w:left w:val="nil"/>
              <w:bottom w:val="nil"/>
              <w:right w:val="nil"/>
            </w:tcBorders>
          </w:tcPr>
          <w:p w:rsidR="003119DE" w:rsidRDefault="003119DE">
            <w:pPr>
              <w:pStyle w:val="ConsPlusNormal"/>
              <w:jc w:val="center"/>
            </w:pPr>
            <w:r>
              <w:t>4084337,9</w:t>
            </w:r>
          </w:p>
        </w:tc>
        <w:tc>
          <w:tcPr>
            <w:tcW w:w="1417" w:type="dxa"/>
            <w:tcBorders>
              <w:top w:val="nil"/>
              <w:left w:val="nil"/>
              <w:bottom w:val="nil"/>
              <w:right w:val="nil"/>
            </w:tcBorders>
          </w:tcPr>
          <w:p w:rsidR="003119DE" w:rsidRDefault="003119DE">
            <w:pPr>
              <w:pStyle w:val="ConsPlusNormal"/>
              <w:jc w:val="center"/>
            </w:pPr>
            <w:r>
              <w:t>3797429,1</w:t>
            </w:r>
          </w:p>
        </w:tc>
        <w:tc>
          <w:tcPr>
            <w:tcW w:w="1418" w:type="dxa"/>
            <w:tcBorders>
              <w:top w:val="nil"/>
              <w:left w:val="nil"/>
              <w:bottom w:val="nil"/>
              <w:right w:val="nil"/>
            </w:tcBorders>
          </w:tcPr>
          <w:p w:rsidR="003119DE" w:rsidRDefault="003119DE">
            <w:pPr>
              <w:pStyle w:val="ConsPlusNormal"/>
              <w:jc w:val="center"/>
            </w:pPr>
            <w:r>
              <w:t>3207100,9</w:t>
            </w:r>
          </w:p>
        </w:tc>
        <w:tc>
          <w:tcPr>
            <w:tcW w:w="1418" w:type="dxa"/>
            <w:tcBorders>
              <w:top w:val="nil"/>
              <w:left w:val="nil"/>
              <w:bottom w:val="nil"/>
              <w:right w:val="nil"/>
            </w:tcBorders>
          </w:tcPr>
          <w:p w:rsidR="003119DE" w:rsidRDefault="003119DE">
            <w:pPr>
              <w:pStyle w:val="ConsPlusNormal"/>
              <w:jc w:val="center"/>
            </w:pPr>
            <w:r>
              <w:t>3207100,9</w:t>
            </w:r>
          </w:p>
        </w:tc>
        <w:tc>
          <w:tcPr>
            <w:tcW w:w="1417" w:type="dxa"/>
            <w:tcBorders>
              <w:top w:val="nil"/>
              <w:left w:val="nil"/>
              <w:bottom w:val="nil"/>
              <w:right w:val="nil"/>
            </w:tcBorders>
          </w:tcPr>
          <w:p w:rsidR="003119DE" w:rsidRDefault="003119DE">
            <w:pPr>
              <w:pStyle w:val="ConsPlusNormal"/>
              <w:jc w:val="center"/>
            </w:pPr>
            <w:r>
              <w:t>3207100,9</w:t>
            </w:r>
          </w:p>
        </w:tc>
        <w:tc>
          <w:tcPr>
            <w:tcW w:w="1418" w:type="dxa"/>
            <w:tcBorders>
              <w:top w:val="nil"/>
              <w:left w:val="nil"/>
              <w:bottom w:val="nil"/>
              <w:right w:val="nil"/>
            </w:tcBorders>
          </w:tcPr>
          <w:p w:rsidR="003119DE" w:rsidRDefault="003119DE">
            <w:pPr>
              <w:pStyle w:val="ConsPlusNormal"/>
              <w:jc w:val="center"/>
            </w:pPr>
            <w:r>
              <w:t>4035423,1</w:t>
            </w:r>
          </w:p>
        </w:tc>
        <w:tc>
          <w:tcPr>
            <w:tcW w:w="1417" w:type="dxa"/>
            <w:tcBorders>
              <w:top w:val="nil"/>
              <w:left w:val="nil"/>
              <w:bottom w:val="nil"/>
              <w:right w:val="nil"/>
            </w:tcBorders>
          </w:tcPr>
          <w:p w:rsidR="003119DE" w:rsidRDefault="003119DE">
            <w:pPr>
              <w:pStyle w:val="ConsPlusNormal"/>
              <w:jc w:val="center"/>
            </w:pPr>
            <w:r>
              <w:t>4200875,4</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бюджеты субъектов Российской Федерации</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jc w:val="center"/>
            </w:pPr>
            <w:r>
              <w:t>-</w:t>
            </w:r>
          </w:p>
        </w:tc>
        <w:tc>
          <w:tcPr>
            <w:tcW w:w="1418" w:type="dxa"/>
            <w:tcBorders>
              <w:top w:val="nil"/>
              <w:left w:val="nil"/>
              <w:bottom w:val="nil"/>
              <w:right w:val="nil"/>
            </w:tcBorders>
          </w:tcPr>
          <w:p w:rsidR="003119DE" w:rsidRDefault="003119DE">
            <w:pPr>
              <w:pStyle w:val="ConsPlusNormal"/>
              <w:jc w:val="center"/>
            </w:pPr>
            <w:r>
              <w:t>291856,4</w:t>
            </w:r>
          </w:p>
        </w:tc>
        <w:tc>
          <w:tcPr>
            <w:tcW w:w="1417" w:type="dxa"/>
            <w:tcBorders>
              <w:top w:val="nil"/>
              <w:left w:val="nil"/>
              <w:bottom w:val="nil"/>
              <w:right w:val="nil"/>
            </w:tcBorders>
          </w:tcPr>
          <w:p w:rsidR="003119DE" w:rsidRDefault="003119DE">
            <w:pPr>
              <w:pStyle w:val="ConsPlusNormal"/>
              <w:jc w:val="center"/>
            </w:pPr>
            <w:r>
              <w:t>266355,1</w:t>
            </w:r>
          </w:p>
        </w:tc>
        <w:tc>
          <w:tcPr>
            <w:tcW w:w="1418" w:type="dxa"/>
            <w:tcBorders>
              <w:top w:val="nil"/>
              <w:left w:val="nil"/>
              <w:bottom w:val="nil"/>
              <w:right w:val="nil"/>
            </w:tcBorders>
          </w:tcPr>
          <w:p w:rsidR="003119DE" w:rsidRDefault="003119DE">
            <w:pPr>
              <w:pStyle w:val="ConsPlusNormal"/>
              <w:jc w:val="center"/>
            </w:pPr>
            <w:r>
              <w:t>189204,2</w:t>
            </w:r>
          </w:p>
        </w:tc>
        <w:tc>
          <w:tcPr>
            <w:tcW w:w="1418" w:type="dxa"/>
            <w:tcBorders>
              <w:top w:val="nil"/>
              <w:left w:val="nil"/>
              <w:bottom w:val="nil"/>
              <w:right w:val="nil"/>
            </w:tcBorders>
          </w:tcPr>
          <w:p w:rsidR="003119DE" w:rsidRDefault="003119DE">
            <w:pPr>
              <w:pStyle w:val="ConsPlusNormal"/>
              <w:jc w:val="center"/>
            </w:pPr>
            <w:r>
              <w:t>190529,4</w:t>
            </w:r>
          </w:p>
        </w:tc>
        <w:tc>
          <w:tcPr>
            <w:tcW w:w="1417" w:type="dxa"/>
            <w:tcBorders>
              <w:top w:val="nil"/>
              <w:left w:val="nil"/>
              <w:bottom w:val="nil"/>
              <w:right w:val="nil"/>
            </w:tcBorders>
          </w:tcPr>
          <w:p w:rsidR="003119DE" w:rsidRDefault="003119DE">
            <w:pPr>
              <w:pStyle w:val="ConsPlusNormal"/>
              <w:jc w:val="center"/>
            </w:pPr>
            <w:r>
              <w:t>235662,4</w:t>
            </w:r>
          </w:p>
        </w:tc>
        <w:tc>
          <w:tcPr>
            <w:tcW w:w="1418" w:type="dxa"/>
            <w:tcBorders>
              <w:top w:val="nil"/>
              <w:left w:val="nil"/>
              <w:bottom w:val="nil"/>
              <w:right w:val="nil"/>
            </w:tcBorders>
          </w:tcPr>
          <w:p w:rsidR="003119DE" w:rsidRDefault="003119DE">
            <w:pPr>
              <w:pStyle w:val="ConsPlusNormal"/>
              <w:jc w:val="center"/>
            </w:pPr>
            <w:r>
              <w:t>534705</w:t>
            </w:r>
          </w:p>
        </w:tc>
        <w:tc>
          <w:tcPr>
            <w:tcW w:w="1417" w:type="dxa"/>
            <w:tcBorders>
              <w:top w:val="nil"/>
              <w:left w:val="nil"/>
              <w:bottom w:val="nil"/>
              <w:right w:val="nil"/>
            </w:tcBorders>
          </w:tcPr>
          <w:p w:rsidR="003119DE" w:rsidRDefault="003119DE">
            <w:pPr>
              <w:pStyle w:val="ConsPlusNormal"/>
              <w:jc w:val="center"/>
            </w:pPr>
            <w:r>
              <w:t>556627,9</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pPr>
            <w:r>
              <w:t xml:space="preserve">Мероприятия по повышению качества водоснабжения в рамках федерального </w:t>
            </w:r>
            <w:hyperlink r:id="rId117">
              <w:r>
                <w:rPr>
                  <w:color w:val="0000FF"/>
                </w:rPr>
                <w:t>проекта</w:t>
              </w:r>
            </w:hyperlink>
            <w:r>
              <w:t xml:space="preserve"> "Чистая вода" - всего</w:t>
            </w:r>
          </w:p>
        </w:tc>
        <w:tc>
          <w:tcPr>
            <w:tcW w:w="1417" w:type="dxa"/>
            <w:tcBorders>
              <w:top w:val="nil"/>
              <w:left w:val="nil"/>
              <w:bottom w:val="nil"/>
              <w:right w:val="nil"/>
            </w:tcBorders>
          </w:tcPr>
          <w:p w:rsidR="003119DE" w:rsidRDefault="003119DE">
            <w:pPr>
              <w:pStyle w:val="ConsPlusNormal"/>
              <w:jc w:val="center"/>
            </w:pPr>
            <w:r>
              <w:t>2019 - 2025 годы</w:t>
            </w:r>
          </w:p>
        </w:tc>
        <w:tc>
          <w:tcPr>
            <w:tcW w:w="1275" w:type="dxa"/>
            <w:tcBorders>
              <w:top w:val="nil"/>
              <w:left w:val="nil"/>
              <w:bottom w:val="nil"/>
              <w:right w:val="nil"/>
            </w:tcBorders>
          </w:tcPr>
          <w:p w:rsidR="003119DE" w:rsidRDefault="003119DE">
            <w:pPr>
              <w:pStyle w:val="ConsPlusNormal"/>
              <w:jc w:val="center"/>
            </w:pPr>
            <w:r>
              <w:t>-</w:t>
            </w:r>
          </w:p>
        </w:tc>
        <w:tc>
          <w:tcPr>
            <w:tcW w:w="1418" w:type="dxa"/>
            <w:tcBorders>
              <w:top w:val="nil"/>
              <w:left w:val="nil"/>
              <w:bottom w:val="nil"/>
              <w:right w:val="nil"/>
            </w:tcBorders>
          </w:tcPr>
          <w:p w:rsidR="003119DE" w:rsidRDefault="003119DE">
            <w:pPr>
              <w:pStyle w:val="ConsPlusNormal"/>
              <w:jc w:val="center"/>
            </w:pPr>
            <w:r>
              <w:t>3724143,1</w:t>
            </w:r>
          </w:p>
        </w:tc>
        <w:tc>
          <w:tcPr>
            <w:tcW w:w="1417" w:type="dxa"/>
            <w:tcBorders>
              <w:top w:val="nil"/>
              <w:left w:val="nil"/>
              <w:bottom w:val="nil"/>
              <w:right w:val="nil"/>
            </w:tcBorders>
          </w:tcPr>
          <w:p w:rsidR="003119DE" w:rsidRDefault="003119DE">
            <w:pPr>
              <w:pStyle w:val="ConsPlusNormal"/>
              <w:jc w:val="center"/>
            </w:pPr>
            <w:r>
              <w:t>8354421,7</w:t>
            </w:r>
          </w:p>
        </w:tc>
        <w:tc>
          <w:tcPr>
            <w:tcW w:w="1418" w:type="dxa"/>
            <w:tcBorders>
              <w:top w:val="nil"/>
              <w:left w:val="nil"/>
              <w:bottom w:val="nil"/>
              <w:right w:val="nil"/>
            </w:tcBorders>
          </w:tcPr>
          <w:p w:rsidR="003119DE" w:rsidRDefault="003119DE">
            <w:pPr>
              <w:pStyle w:val="ConsPlusNormal"/>
              <w:jc w:val="center"/>
            </w:pPr>
            <w:r>
              <w:t>26845427,3</w:t>
            </w:r>
          </w:p>
        </w:tc>
        <w:tc>
          <w:tcPr>
            <w:tcW w:w="1418" w:type="dxa"/>
            <w:tcBorders>
              <w:top w:val="nil"/>
              <w:left w:val="nil"/>
              <w:bottom w:val="nil"/>
              <w:right w:val="nil"/>
            </w:tcBorders>
          </w:tcPr>
          <w:p w:rsidR="003119DE" w:rsidRDefault="003119DE">
            <w:pPr>
              <w:pStyle w:val="ConsPlusNormal"/>
              <w:jc w:val="center"/>
            </w:pPr>
            <w:r>
              <w:t>39707059,9</w:t>
            </w:r>
          </w:p>
        </w:tc>
        <w:tc>
          <w:tcPr>
            <w:tcW w:w="1417" w:type="dxa"/>
            <w:tcBorders>
              <w:top w:val="nil"/>
              <w:left w:val="nil"/>
              <w:bottom w:val="nil"/>
              <w:right w:val="nil"/>
            </w:tcBorders>
          </w:tcPr>
          <w:p w:rsidR="003119DE" w:rsidRDefault="003119DE">
            <w:pPr>
              <w:pStyle w:val="ConsPlusNormal"/>
              <w:jc w:val="center"/>
            </w:pPr>
            <w:r>
              <w:t>43933803,1</w:t>
            </w:r>
          </w:p>
        </w:tc>
        <w:tc>
          <w:tcPr>
            <w:tcW w:w="1418" w:type="dxa"/>
            <w:tcBorders>
              <w:top w:val="nil"/>
              <w:left w:val="nil"/>
              <w:bottom w:val="nil"/>
              <w:right w:val="nil"/>
            </w:tcBorders>
          </w:tcPr>
          <w:p w:rsidR="003119DE" w:rsidRDefault="003119DE">
            <w:pPr>
              <w:pStyle w:val="ConsPlusNormal"/>
              <w:jc w:val="center"/>
            </w:pPr>
            <w:r>
              <w:t>29255132,1</w:t>
            </w:r>
          </w:p>
        </w:tc>
        <w:tc>
          <w:tcPr>
            <w:tcW w:w="1417" w:type="dxa"/>
            <w:tcBorders>
              <w:top w:val="nil"/>
              <w:left w:val="nil"/>
              <w:bottom w:val="nil"/>
              <w:right w:val="nil"/>
            </w:tcBorders>
          </w:tcPr>
          <w:p w:rsidR="003119DE" w:rsidRDefault="003119DE">
            <w:pPr>
              <w:pStyle w:val="ConsPlusNormal"/>
              <w:jc w:val="center"/>
            </w:pPr>
            <w:r>
              <w:t>29933716,9</w:t>
            </w:r>
          </w:p>
        </w:tc>
      </w:tr>
      <w:tr w:rsidR="003119DE">
        <w:tblPrEx>
          <w:tblBorders>
            <w:insideH w:val="none" w:sz="0" w:space="0" w:color="auto"/>
            <w:insideV w:val="none" w:sz="0" w:space="0" w:color="auto"/>
          </w:tblBorders>
        </w:tblPrEx>
        <w:tc>
          <w:tcPr>
            <w:tcW w:w="15984" w:type="dxa"/>
            <w:gridSpan w:val="10"/>
            <w:tcBorders>
              <w:top w:val="nil"/>
              <w:left w:val="nil"/>
              <w:bottom w:val="nil"/>
              <w:right w:val="nil"/>
            </w:tcBorders>
          </w:tcPr>
          <w:p w:rsidR="003119DE" w:rsidRDefault="003119DE">
            <w:pPr>
              <w:pStyle w:val="ConsPlusNormal"/>
              <w:jc w:val="both"/>
            </w:pPr>
            <w:r>
              <w:t xml:space="preserve">(в ред. </w:t>
            </w:r>
            <w:hyperlink r:id="rId118">
              <w:r>
                <w:rPr>
                  <w:color w:val="0000FF"/>
                </w:rPr>
                <w:t>Постановления</w:t>
              </w:r>
            </w:hyperlink>
            <w:r>
              <w:t xml:space="preserve"> Правительства РФ от 24.07.2021 N 1257)</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в том числе:</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федеральный бюджет</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jc w:val="center"/>
            </w:pPr>
            <w:r>
              <w:t>-</w:t>
            </w:r>
          </w:p>
        </w:tc>
        <w:tc>
          <w:tcPr>
            <w:tcW w:w="1418" w:type="dxa"/>
            <w:tcBorders>
              <w:top w:val="nil"/>
              <w:left w:val="nil"/>
              <w:bottom w:val="nil"/>
              <w:right w:val="nil"/>
            </w:tcBorders>
          </w:tcPr>
          <w:p w:rsidR="003119DE" w:rsidRDefault="003119DE">
            <w:pPr>
              <w:pStyle w:val="ConsPlusNormal"/>
              <w:jc w:val="center"/>
            </w:pPr>
            <w:r>
              <w:t>3399340,1</w:t>
            </w:r>
          </w:p>
        </w:tc>
        <w:tc>
          <w:tcPr>
            <w:tcW w:w="1417" w:type="dxa"/>
            <w:tcBorders>
              <w:top w:val="nil"/>
              <w:left w:val="nil"/>
              <w:bottom w:val="nil"/>
              <w:right w:val="nil"/>
            </w:tcBorders>
          </w:tcPr>
          <w:p w:rsidR="003119DE" w:rsidRDefault="003119DE">
            <w:pPr>
              <w:pStyle w:val="ConsPlusNormal"/>
              <w:jc w:val="center"/>
            </w:pPr>
            <w:r>
              <w:t>7748724,8</w:t>
            </w:r>
          </w:p>
        </w:tc>
        <w:tc>
          <w:tcPr>
            <w:tcW w:w="1418" w:type="dxa"/>
            <w:tcBorders>
              <w:top w:val="nil"/>
              <w:left w:val="nil"/>
              <w:bottom w:val="nil"/>
              <w:right w:val="nil"/>
            </w:tcBorders>
          </w:tcPr>
          <w:p w:rsidR="003119DE" w:rsidRDefault="003119DE">
            <w:pPr>
              <w:pStyle w:val="ConsPlusNormal"/>
              <w:jc w:val="center"/>
            </w:pPr>
            <w:r>
              <w:t>25147121,9</w:t>
            </w:r>
          </w:p>
        </w:tc>
        <w:tc>
          <w:tcPr>
            <w:tcW w:w="1418" w:type="dxa"/>
            <w:tcBorders>
              <w:top w:val="nil"/>
              <w:left w:val="nil"/>
              <w:bottom w:val="nil"/>
              <w:right w:val="nil"/>
            </w:tcBorders>
          </w:tcPr>
          <w:p w:rsidR="003119DE" w:rsidRDefault="003119DE">
            <w:pPr>
              <w:pStyle w:val="ConsPlusNormal"/>
              <w:jc w:val="center"/>
            </w:pPr>
            <w:r>
              <w:t>36981549,9</w:t>
            </w:r>
          </w:p>
        </w:tc>
        <w:tc>
          <w:tcPr>
            <w:tcW w:w="1417" w:type="dxa"/>
            <w:tcBorders>
              <w:top w:val="nil"/>
              <w:left w:val="nil"/>
              <w:bottom w:val="nil"/>
              <w:right w:val="nil"/>
            </w:tcBorders>
          </w:tcPr>
          <w:p w:rsidR="003119DE" w:rsidRDefault="003119DE">
            <w:pPr>
              <w:pStyle w:val="ConsPlusNormal"/>
              <w:jc w:val="center"/>
            </w:pPr>
            <w:r>
              <w:t>40595962,8</w:t>
            </w:r>
          </w:p>
        </w:tc>
        <w:tc>
          <w:tcPr>
            <w:tcW w:w="1418" w:type="dxa"/>
            <w:tcBorders>
              <w:top w:val="nil"/>
              <w:left w:val="nil"/>
              <w:bottom w:val="nil"/>
              <w:right w:val="nil"/>
            </w:tcBorders>
          </w:tcPr>
          <w:p w:rsidR="003119DE" w:rsidRDefault="003119DE">
            <w:pPr>
              <w:pStyle w:val="ConsPlusNormal"/>
              <w:jc w:val="center"/>
            </w:pPr>
            <w:r>
              <w:t>27260730,5</w:t>
            </w:r>
          </w:p>
        </w:tc>
        <w:tc>
          <w:tcPr>
            <w:tcW w:w="1417" w:type="dxa"/>
            <w:tcBorders>
              <w:top w:val="nil"/>
              <w:left w:val="nil"/>
              <w:bottom w:val="nil"/>
              <w:right w:val="nil"/>
            </w:tcBorders>
          </w:tcPr>
          <w:p w:rsidR="003119DE" w:rsidRDefault="003119DE">
            <w:pPr>
              <w:pStyle w:val="ConsPlusNormal"/>
              <w:jc w:val="center"/>
            </w:pPr>
            <w:r>
              <w:t>28432941,9</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бюджеты субъектов Российской Федерации</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jc w:val="center"/>
            </w:pPr>
            <w:r>
              <w:t>-</w:t>
            </w:r>
          </w:p>
        </w:tc>
        <w:tc>
          <w:tcPr>
            <w:tcW w:w="1418" w:type="dxa"/>
            <w:tcBorders>
              <w:top w:val="nil"/>
              <w:left w:val="nil"/>
              <w:bottom w:val="nil"/>
              <w:right w:val="nil"/>
            </w:tcBorders>
          </w:tcPr>
          <w:p w:rsidR="003119DE" w:rsidRDefault="003119DE">
            <w:pPr>
              <w:pStyle w:val="ConsPlusNormal"/>
              <w:jc w:val="center"/>
            </w:pPr>
            <w:r>
              <w:t>324803</w:t>
            </w:r>
          </w:p>
        </w:tc>
        <w:tc>
          <w:tcPr>
            <w:tcW w:w="1417" w:type="dxa"/>
            <w:tcBorders>
              <w:top w:val="nil"/>
              <w:left w:val="nil"/>
              <w:bottom w:val="nil"/>
              <w:right w:val="nil"/>
            </w:tcBorders>
          </w:tcPr>
          <w:p w:rsidR="003119DE" w:rsidRDefault="003119DE">
            <w:pPr>
              <w:pStyle w:val="ConsPlusNormal"/>
              <w:jc w:val="center"/>
            </w:pPr>
            <w:r>
              <w:t>605696,9</w:t>
            </w:r>
          </w:p>
        </w:tc>
        <w:tc>
          <w:tcPr>
            <w:tcW w:w="1418" w:type="dxa"/>
            <w:tcBorders>
              <w:top w:val="nil"/>
              <w:left w:val="nil"/>
              <w:bottom w:val="nil"/>
              <w:right w:val="nil"/>
            </w:tcBorders>
          </w:tcPr>
          <w:p w:rsidR="003119DE" w:rsidRDefault="003119DE">
            <w:pPr>
              <w:pStyle w:val="ConsPlusNormal"/>
              <w:jc w:val="center"/>
            </w:pPr>
            <w:r>
              <w:t>1698305,4</w:t>
            </w:r>
          </w:p>
        </w:tc>
        <w:tc>
          <w:tcPr>
            <w:tcW w:w="1418" w:type="dxa"/>
            <w:tcBorders>
              <w:top w:val="nil"/>
              <w:left w:val="nil"/>
              <w:bottom w:val="nil"/>
              <w:right w:val="nil"/>
            </w:tcBorders>
          </w:tcPr>
          <w:p w:rsidR="003119DE" w:rsidRDefault="003119DE">
            <w:pPr>
              <w:pStyle w:val="ConsPlusNormal"/>
              <w:jc w:val="center"/>
            </w:pPr>
            <w:r>
              <w:t>2725510</w:t>
            </w:r>
          </w:p>
        </w:tc>
        <w:tc>
          <w:tcPr>
            <w:tcW w:w="1417" w:type="dxa"/>
            <w:tcBorders>
              <w:top w:val="nil"/>
              <w:left w:val="nil"/>
              <w:bottom w:val="nil"/>
              <w:right w:val="nil"/>
            </w:tcBorders>
          </w:tcPr>
          <w:p w:rsidR="003119DE" w:rsidRDefault="003119DE">
            <w:pPr>
              <w:pStyle w:val="ConsPlusNormal"/>
              <w:jc w:val="center"/>
            </w:pPr>
            <w:r>
              <w:t>3337840,3</w:t>
            </w:r>
          </w:p>
        </w:tc>
        <w:tc>
          <w:tcPr>
            <w:tcW w:w="1418" w:type="dxa"/>
            <w:tcBorders>
              <w:top w:val="nil"/>
              <w:left w:val="nil"/>
              <w:bottom w:val="nil"/>
              <w:right w:val="nil"/>
            </w:tcBorders>
          </w:tcPr>
          <w:p w:rsidR="003119DE" w:rsidRDefault="003119DE">
            <w:pPr>
              <w:pStyle w:val="ConsPlusNormal"/>
              <w:jc w:val="center"/>
            </w:pPr>
            <w:r>
              <w:t>1994401,6</w:t>
            </w:r>
          </w:p>
        </w:tc>
        <w:tc>
          <w:tcPr>
            <w:tcW w:w="1417" w:type="dxa"/>
            <w:tcBorders>
              <w:top w:val="nil"/>
              <w:left w:val="nil"/>
              <w:bottom w:val="nil"/>
              <w:right w:val="nil"/>
            </w:tcBorders>
          </w:tcPr>
          <w:p w:rsidR="003119DE" w:rsidRDefault="003119DE">
            <w:pPr>
              <w:pStyle w:val="ConsPlusNormal"/>
              <w:jc w:val="center"/>
            </w:pPr>
            <w:r>
              <w:t>1500775</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pPr>
            <w:r>
              <w:t xml:space="preserve">Мероприятия по строительству и модернизации очистных сооружений в рамках федерального </w:t>
            </w:r>
            <w:hyperlink r:id="rId119">
              <w:r>
                <w:rPr>
                  <w:color w:val="0000FF"/>
                </w:rPr>
                <w:t>проекта</w:t>
              </w:r>
            </w:hyperlink>
            <w:r>
              <w:t xml:space="preserve"> "Оздоровление Волги" - всего</w:t>
            </w:r>
          </w:p>
        </w:tc>
        <w:tc>
          <w:tcPr>
            <w:tcW w:w="1417" w:type="dxa"/>
            <w:tcBorders>
              <w:top w:val="nil"/>
              <w:left w:val="nil"/>
              <w:bottom w:val="nil"/>
              <w:right w:val="nil"/>
            </w:tcBorders>
          </w:tcPr>
          <w:p w:rsidR="003119DE" w:rsidRDefault="003119DE">
            <w:pPr>
              <w:pStyle w:val="ConsPlusNormal"/>
              <w:jc w:val="center"/>
            </w:pPr>
            <w:r>
              <w:t>2019 - 2025 годы</w:t>
            </w:r>
          </w:p>
        </w:tc>
        <w:tc>
          <w:tcPr>
            <w:tcW w:w="1275" w:type="dxa"/>
            <w:tcBorders>
              <w:top w:val="nil"/>
              <w:left w:val="nil"/>
              <w:bottom w:val="nil"/>
              <w:right w:val="nil"/>
            </w:tcBorders>
          </w:tcPr>
          <w:p w:rsidR="003119DE" w:rsidRDefault="003119DE">
            <w:pPr>
              <w:pStyle w:val="ConsPlusNormal"/>
              <w:jc w:val="center"/>
            </w:pPr>
            <w:r>
              <w:t>-</w:t>
            </w:r>
          </w:p>
        </w:tc>
        <w:tc>
          <w:tcPr>
            <w:tcW w:w="1418" w:type="dxa"/>
            <w:tcBorders>
              <w:top w:val="nil"/>
              <w:left w:val="nil"/>
              <w:bottom w:val="nil"/>
              <w:right w:val="nil"/>
            </w:tcBorders>
          </w:tcPr>
          <w:p w:rsidR="003119DE" w:rsidRDefault="003119DE">
            <w:pPr>
              <w:pStyle w:val="ConsPlusNormal"/>
              <w:jc w:val="center"/>
            </w:pPr>
            <w:r>
              <w:t>13286726,6</w:t>
            </w:r>
          </w:p>
        </w:tc>
        <w:tc>
          <w:tcPr>
            <w:tcW w:w="1417" w:type="dxa"/>
            <w:tcBorders>
              <w:top w:val="nil"/>
              <w:left w:val="nil"/>
              <w:bottom w:val="nil"/>
              <w:right w:val="nil"/>
            </w:tcBorders>
          </w:tcPr>
          <w:p w:rsidR="003119DE" w:rsidRDefault="003119DE">
            <w:pPr>
              <w:pStyle w:val="ConsPlusNormal"/>
              <w:jc w:val="center"/>
            </w:pPr>
            <w:r>
              <w:t>16244869,5</w:t>
            </w:r>
          </w:p>
        </w:tc>
        <w:tc>
          <w:tcPr>
            <w:tcW w:w="1418" w:type="dxa"/>
            <w:tcBorders>
              <w:top w:val="nil"/>
              <w:left w:val="nil"/>
              <w:bottom w:val="nil"/>
              <w:right w:val="nil"/>
            </w:tcBorders>
          </w:tcPr>
          <w:p w:rsidR="003119DE" w:rsidRDefault="003119DE">
            <w:pPr>
              <w:pStyle w:val="ConsPlusNormal"/>
              <w:jc w:val="center"/>
            </w:pPr>
            <w:r>
              <w:t>15111244,6</w:t>
            </w:r>
          </w:p>
        </w:tc>
        <w:tc>
          <w:tcPr>
            <w:tcW w:w="1418" w:type="dxa"/>
            <w:tcBorders>
              <w:top w:val="nil"/>
              <w:left w:val="nil"/>
              <w:bottom w:val="nil"/>
              <w:right w:val="nil"/>
            </w:tcBorders>
          </w:tcPr>
          <w:p w:rsidR="003119DE" w:rsidRDefault="003119DE">
            <w:pPr>
              <w:pStyle w:val="ConsPlusNormal"/>
              <w:jc w:val="center"/>
            </w:pPr>
            <w:r>
              <w:t>16136785,3</w:t>
            </w:r>
          </w:p>
        </w:tc>
        <w:tc>
          <w:tcPr>
            <w:tcW w:w="1417" w:type="dxa"/>
            <w:tcBorders>
              <w:top w:val="nil"/>
              <w:left w:val="nil"/>
              <w:bottom w:val="nil"/>
              <w:right w:val="nil"/>
            </w:tcBorders>
          </w:tcPr>
          <w:p w:rsidR="003119DE" w:rsidRDefault="003119DE">
            <w:pPr>
              <w:pStyle w:val="ConsPlusNormal"/>
              <w:jc w:val="center"/>
            </w:pPr>
            <w:r>
              <w:t>13013209</w:t>
            </w:r>
          </w:p>
        </w:tc>
        <w:tc>
          <w:tcPr>
            <w:tcW w:w="1418" w:type="dxa"/>
            <w:tcBorders>
              <w:top w:val="nil"/>
              <w:left w:val="nil"/>
              <w:bottom w:val="nil"/>
              <w:right w:val="nil"/>
            </w:tcBorders>
          </w:tcPr>
          <w:p w:rsidR="003119DE" w:rsidRDefault="003119DE">
            <w:pPr>
              <w:pStyle w:val="ConsPlusNormal"/>
              <w:jc w:val="center"/>
            </w:pPr>
            <w:r>
              <w:t>20075052,5</w:t>
            </w:r>
          </w:p>
        </w:tc>
        <w:tc>
          <w:tcPr>
            <w:tcW w:w="1417" w:type="dxa"/>
            <w:tcBorders>
              <w:top w:val="nil"/>
              <w:left w:val="nil"/>
              <w:bottom w:val="nil"/>
              <w:right w:val="nil"/>
            </w:tcBorders>
          </w:tcPr>
          <w:p w:rsidR="003119DE" w:rsidRDefault="003119DE">
            <w:pPr>
              <w:pStyle w:val="ConsPlusNormal"/>
              <w:jc w:val="center"/>
            </w:pPr>
            <w:r>
              <w:t>19693283,7</w:t>
            </w: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в том числе:</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c>
          <w:tcPr>
            <w:tcW w:w="1418" w:type="dxa"/>
            <w:tcBorders>
              <w:top w:val="nil"/>
              <w:left w:val="nil"/>
              <w:bottom w:val="nil"/>
              <w:right w:val="nil"/>
            </w:tcBorders>
          </w:tcPr>
          <w:p w:rsidR="003119DE" w:rsidRDefault="003119DE">
            <w:pPr>
              <w:pStyle w:val="ConsPlusNormal"/>
            </w:pPr>
          </w:p>
        </w:tc>
        <w:tc>
          <w:tcPr>
            <w:tcW w:w="1417" w:type="dxa"/>
            <w:tcBorders>
              <w:top w:val="nil"/>
              <w:left w:val="nil"/>
              <w:bottom w:val="nil"/>
              <w:right w:val="nil"/>
            </w:tcBorders>
          </w:tcPr>
          <w:p w:rsidR="003119DE" w:rsidRDefault="003119DE">
            <w:pPr>
              <w:pStyle w:val="ConsPlusNormal"/>
            </w:pPr>
          </w:p>
        </w:tc>
      </w:tr>
      <w:tr w:rsidR="003119DE">
        <w:tblPrEx>
          <w:tblBorders>
            <w:insideH w:val="none" w:sz="0" w:space="0" w:color="auto"/>
            <w:insideV w:val="none" w:sz="0" w:space="0" w:color="auto"/>
          </w:tblBorders>
        </w:tblPrEx>
        <w:tc>
          <w:tcPr>
            <w:tcW w:w="3369" w:type="dxa"/>
            <w:tcBorders>
              <w:top w:val="nil"/>
              <w:left w:val="nil"/>
              <w:bottom w:val="nil"/>
              <w:right w:val="nil"/>
            </w:tcBorders>
          </w:tcPr>
          <w:p w:rsidR="003119DE" w:rsidRDefault="003119DE">
            <w:pPr>
              <w:pStyle w:val="ConsPlusNormal"/>
              <w:ind w:left="283"/>
            </w:pPr>
            <w:r>
              <w:t>федеральный бюджет</w:t>
            </w:r>
          </w:p>
        </w:tc>
        <w:tc>
          <w:tcPr>
            <w:tcW w:w="1417" w:type="dxa"/>
            <w:tcBorders>
              <w:top w:val="nil"/>
              <w:left w:val="nil"/>
              <w:bottom w:val="nil"/>
              <w:right w:val="nil"/>
            </w:tcBorders>
          </w:tcPr>
          <w:p w:rsidR="003119DE" w:rsidRDefault="003119DE">
            <w:pPr>
              <w:pStyle w:val="ConsPlusNormal"/>
            </w:pPr>
          </w:p>
        </w:tc>
        <w:tc>
          <w:tcPr>
            <w:tcW w:w="1275" w:type="dxa"/>
            <w:tcBorders>
              <w:top w:val="nil"/>
              <w:left w:val="nil"/>
              <w:bottom w:val="nil"/>
              <w:right w:val="nil"/>
            </w:tcBorders>
          </w:tcPr>
          <w:p w:rsidR="003119DE" w:rsidRDefault="003119DE">
            <w:pPr>
              <w:pStyle w:val="ConsPlusNormal"/>
              <w:jc w:val="center"/>
            </w:pPr>
            <w:r>
              <w:t>-</w:t>
            </w:r>
          </w:p>
        </w:tc>
        <w:tc>
          <w:tcPr>
            <w:tcW w:w="1418" w:type="dxa"/>
            <w:tcBorders>
              <w:top w:val="nil"/>
              <w:left w:val="nil"/>
              <w:bottom w:val="nil"/>
              <w:right w:val="nil"/>
            </w:tcBorders>
          </w:tcPr>
          <w:p w:rsidR="003119DE" w:rsidRDefault="003119DE">
            <w:pPr>
              <w:pStyle w:val="ConsPlusNormal"/>
              <w:jc w:val="center"/>
            </w:pPr>
            <w:r>
              <w:t>11681546,6</w:t>
            </w:r>
          </w:p>
        </w:tc>
        <w:tc>
          <w:tcPr>
            <w:tcW w:w="1417" w:type="dxa"/>
            <w:tcBorders>
              <w:top w:val="nil"/>
              <w:left w:val="nil"/>
              <w:bottom w:val="nil"/>
              <w:right w:val="nil"/>
            </w:tcBorders>
          </w:tcPr>
          <w:p w:rsidR="003119DE" w:rsidRDefault="003119DE">
            <w:pPr>
              <w:pStyle w:val="ConsPlusNormal"/>
              <w:jc w:val="center"/>
            </w:pPr>
            <w:r>
              <w:t>14261688,7</w:t>
            </w:r>
          </w:p>
        </w:tc>
        <w:tc>
          <w:tcPr>
            <w:tcW w:w="1418" w:type="dxa"/>
            <w:tcBorders>
              <w:top w:val="nil"/>
              <w:left w:val="nil"/>
              <w:bottom w:val="nil"/>
              <w:right w:val="nil"/>
            </w:tcBorders>
          </w:tcPr>
          <w:p w:rsidR="003119DE" w:rsidRDefault="003119DE">
            <w:pPr>
              <w:pStyle w:val="ConsPlusNormal"/>
              <w:jc w:val="center"/>
            </w:pPr>
            <w:r>
              <w:t>13370139,1</w:t>
            </w:r>
          </w:p>
        </w:tc>
        <w:tc>
          <w:tcPr>
            <w:tcW w:w="1418" w:type="dxa"/>
            <w:tcBorders>
              <w:top w:val="nil"/>
              <w:left w:val="nil"/>
              <w:bottom w:val="nil"/>
              <w:right w:val="nil"/>
            </w:tcBorders>
          </w:tcPr>
          <w:p w:rsidR="003119DE" w:rsidRDefault="003119DE">
            <w:pPr>
              <w:pStyle w:val="ConsPlusNormal"/>
              <w:jc w:val="center"/>
            </w:pPr>
            <w:r>
              <w:t>14506595,2</w:t>
            </w:r>
          </w:p>
        </w:tc>
        <w:tc>
          <w:tcPr>
            <w:tcW w:w="1417" w:type="dxa"/>
            <w:tcBorders>
              <w:top w:val="nil"/>
              <w:left w:val="nil"/>
              <w:bottom w:val="nil"/>
              <w:right w:val="nil"/>
            </w:tcBorders>
          </w:tcPr>
          <w:p w:rsidR="003119DE" w:rsidRDefault="003119DE">
            <w:pPr>
              <w:pStyle w:val="ConsPlusNormal"/>
              <w:jc w:val="center"/>
            </w:pPr>
            <w:r>
              <w:t>11774622,3</w:t>
            </w:r>
          </w:p>
        </w:tc>
        <w:tc>
          <w:tcPr>
            <w:tcW w:w="1418" w:type="dxa"/>
            <w:tcBorders>
              <w:top w:val="nil"/>
              <w:left w:val="nil"/>
              <w:bottom w:val="nil"/>
              <w:right w:val="nil"/>
            </w:tcBorders>
          </w:tcPr>
          <w:p w:rsidR="003119DE" w:rsidRDefault="003119DE">
            <w:pPr>
              <w:pStyle w:val="ConsPlusNormal"/>
              <w:jc w:val="center"/>
            </w:pPr>
            <w:r>
              <w:t>17885869,5</w:t>
            </w:r>
          </w:p>
        </w:tc>
        <w:tc>
          <w:tcPr>
            <w:tcW w:w="1417" w:type="dxa"/>
            <w:tcBorders>
              <w:top w:val="nil"/>
              <w:left w:val="nil"/>
              <w:bottom w:val="nil"/>
              <w:right w:val="nil"/>
            </w:tcBorders>
          </w:tcPr>
          <w:p w:rsidR="003119DE" w:rsidRDefault="003119DE">
            <w:pPr>
              <w:pStyle w:val="ConsPlusNormal"/>
              <w:jc w:val="center"/>
            </w:pPr>
            <w:r>
              <w:t>18708619,5</w:t>
            </w:r>
          </w:p>
        </w:tc>
      </w:tr>
      <w:tr w:rsidR="003119DE">
        <w:tblPrEx>
          <w:tblBorders>
            <w:insideH w:val="none" w:sz="0" w:space="0" w:color="auto"/>
            <w:insideV w:val="none" w:sz="0" w:space="0" w:color="auto"/>
          </w:tblBorders>
        </w:tblPrEx>
        <w:tc>
          <w:tcPr>
            <w:tcW w:w="3369" w:type="dxa"/>
            <w:tcBorders>
              <w:top w:val="nil"/>
              <w:left w:val="nil"/>
              <w:bottom w:val="single" w:sz="4" w:space="0" w:color="auto"/>
              <w:right w:val="nil"/>
            </w:tcBorders>
          </w:tcPr>
          <w:p w:rsidR="003119DE" w:rsidRDefault="003119DE">
            <w:pPr>
              <w:pStyle w:val="ConsPlusNormal"/>
              <w:ind w:left="283"/>
            </w:pPr>
            <w:r>
              <w:t>бюджеты субъектов Российской Федерации</w:t>
            </w:r>
          </w:p>
        </w:tc>
        <w:tc>
          <w:tcPr>
            <w:tcW w:w="1417" w:type="dxa"/>
            <w:tcBorders>
              <w:top w:val="nil"/>
              <w:left w:val="nil"/>
              <w:bottom w:val="single" w:sz="4" w:space="0" w:color="auto"/>
              <w:right w:val="nil"/>
            </w:tcBorders>
          </w:tcPr>
          <w:p w:rsidR="003119DE" w:rsidRDefault="003119DE">
            <w:pPr>
              <w:pStyle w:val="ConsPlusNormal"/>
            </w:pPr>
          </w:p>
        </w:tc>
        <w:tc>
          <w:tcPr>
            <w:tcW w:w="1275" w:type="dxa"/>
            <w:tcBorders>
              <w:top w:val="nil"/>
              <w:left w:val="nil"/>
              <w:bottom w:val="single" w:sz="4" w:space="0" w:color="auto"/>
              <w:right w:val="nil"/>
            </w:tcBorders>
          </w:tcPr>
          <w:p w:rsidR="003119DE" w:rsidRDefault="003119DE">
            <w:pPr>
              <w:pStyle w:val="ConsPlusNormal"/>
              <w:jc w:val="center"/>
            </w:pPr>
            <w:r>
              <w:t>-</w:t>
            </w:r>
          </w:p>
        </w:tc>
        <w:tc>
          <w:tcPr>
            <w:tcW w:w="1418" w:type="dxa"/>
            <w:tcBorders>
              <w:top w:val="nil"/>
              <w:left w:val="nil"/>
              <w:bottom w:val="single" w:sz="4" w:space="0" w:color="auto"/>
              <w:right w:val="nil"/>
            </w:tcBorders>
          </w:tcPr>
          <w:p w:rsidR="003119DE" w:rsidRDefault="003119DE">
            <w:pPr>
              <w:pStyle w:val="ConsPlusNormal"/>
              <w:jc w:val="center"/>
            </w:pPr>
            <w:r>
              <w:t>1605180</w:t>
            </w:r>
          </w:p>
        </w:tc>
        <w:tc>
          <w:tcPr>
            <w:tcW w:w="1417" w:type="dxa"/>
            <w:tcBorders>
              <w:top w:val="nil"/>
              <w:left w:val="nil"/>
              <w:bottom w:val="single" w:sz="4" w:space="0" w:color="auto"/>
              <w:right w:val="nil"/>
            </w:tcBorders>
          </w:tcPr>
          <w:p w:rsidR="003119DE" w:rsidRDefault="003119DE">
            <w:pPr>
              <w:pStyle w:val="ConsPlusNormal"/>
              <w:jc w:val="center"/>
            </w:pPr>
            <w:r>
              <w:t>1983180,8</w:t>
            </w:r>
          </w:p>
        </w:tc>
        <w:tc>
          <w:tcPr>
            <w:tcW w:w="1418" w:type="dxa"/>
            <w:tcBorders>
              <w:top w:val="nil"/>
              <w:left w:val="nil"/>
              <w:bottom w:val="single" w:sz="4" w:space="0" w:color="auto"/>
              <w:right w:val="nil"/>
            </w:tcBorders>
          </w:tcPr>
          <w:p w:rsidR="003119DE" w:rsidRDefault="003119DE">
            <w:pPr>
              <w:pStyle w:val="ConsPlusNormal"/>
              <w:jc w:val="center"/>
            </w:pPr>
            <w:r>
              <w:t>1741105,5</w:t>
            </w:r>
          </w:p>
        </w:tc>
        <w:tc>
          <w:tcPr>
            <w:tcW w:w="1418" w:type="dxa"/>
            <w:tcBorders>
              <w:top w:val="nil"/>
              <w:left w:val="nil"/>
              <w:bottom w:val="single" w:sz="4" w:space="0" w:color="auto"/>
              <w:right w:val="nil"/>
            </w:tcBorders>
          </w:tcPr>
          <w:p w:rsidR="003119DE" w:rsidRDefault="003119DE">
            <w:pPr>
              <w:pStyle w:val="ConsPlusNormal"/>
              <w:jc w:val="center"/>
            </w:pPr>
            <w:r>
              <w:t>1630190,1</w:t>
            </w:r>
          </w:p>
        </w:tc>
        <w:tc>
          <w:tcPr>
            <w:tcW w:w="1417" w:type="dxa"/>
            <w:tcBorders>
              <w:top w:val="nil"/>
              <w:left w:val="nil"/>
              <w:bottom w:val="single" w:sz="4" w:space="0" w:color="auto"/>
              <w:right w:val="nil"/>
            </w:tcBorders>
          </w:tcPr>
          <w:p w:rsidR="003119DE" w:rsidRDefault="003119DE">
            <w:pPr>
              <w:pStyle w:val="ConsPlusNormal"/>
              <w:jc w:val="center"/>
            </w:pPr>
            <w:r>
              <w:t>1238586,7</w:t>
            </w:r>
          </w:p>
        </w:tc>
        <w:tc>
          <w:tcPr>
            <w:tcW w:w="1418" w:type="dxa"/>
            <w:tcBorders>
              <w:top w:val="nil"/>
              <w:left w:val="nil"/>
              <w:bottom w:val="single" w:sz="4" w:space="0" w:color="auto"/>
              <w:right w:val="nil"/>
            </w:tcBorders>
          </w:tcPr>
          <w:p w:rsidR="003119DE" w:rsidRDefault="003119DE">
            <w:pPr>
              <w:pStyle w:val="ConsPlusNormal"/>
              <w:jc w:val="center"/>
            </w:pPr>
            <w:r>
              <w:t>2189183</w:t>
            </w:r>
          </w:p>
        </w:tc>
        <w:tc>
          <w:tcPr>
            <w:tcW w:w="1417" w:type="dxa"/>
            <w:tcBorders>
              <w:top w:val="nil"/>
              <w:left w:val="nil"/>
              <w:bottom w:val="single" w:sz="4" w:space="0" w:color="auto"/>
              <w:right w:val="nil"/>
            </w:tcBorders>
          </w:tcPr>
          <w:p w:rsidR="003119DE" w:rsidRDefault="003119DE">
            <w:pPr>
              <w:pStyle w:val="ConsPlusNormal"/>
              <w:jc w:val="center"/>
            </w:pPr>
            <w:r>
              <w:t>984664,2</w:t>
            </w:r>
          </w:p>
        </w:tc>
      </w:tr>
    </w:tbl>
    <w:p w:rsidR="003119DE" w:rsidRDefault="003119DE">
      <w:pPr>
        <w:pStyle w:val="ConsPlusNormal"/>
        <w:sectPr w:rsidR="003119DE">
          <w:pgSz w:w="16838" w:h="11905" w:orient="landscape"/>
          <w:pgMar w:top="1701" w:right="1134" w:bottom="850" w:left="1134" w:header="0" w:footer="0" w:gutter="0"/>
          <w:cols w:space="720"/>
          <w:titlePg/>
        </w:sectPr>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5</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bookmarkStart w:id="4" w:name="P509"/>
      <w:bookmarkEnd w:id="4"/>
      <w:r>
        <w:t>ПРАВИЛА</w:t>
      </w:r>
    </w:p>
    <w:p w:rsidR="003119DE" w:rsidRDefault="003119DE">
      <w:pPr>
        <w:pStyle w:val="ConsPlusTitle"/>
        <w:jc w:val="center"/>
      </w:pPr>
      <w:r>
        <w:t>ПРЕДОСТАВЛЕНИЯ И РАСПРЕДЕЛЕНИЯ СУБСИДИЙ ИЗ ФЕДЕРАЛЬНОГО</w:t>
      </w:r>
    </w:p>
    <w:p w:rsidR="003119DE" w:rsidRDefault="003119DE">
      <w:pPr>
        <w:pStyle w:val="ConsPlusTitle"/>
        <w:jc w:val="center"/>
      </w:pPr>
      <w:r>
        <w:t>БЮДЖЕТА БЮДЖЕТАМ СУБЪЕКТОВ РОССИЙСКОЙ ФЕДЕРАЦИИ</w:t>
      </w:r>
    </w:p>
    <w:p w:rsidR="003119DE" w:rsidRDefault="003119DE">
      <w:pPr>
        <w:pStyle w:val="ConsPlusTitle"/>
        <w:jc w:val="center"/>
      </w:pPr>
      <w:r>
        <w:t>НА СОФИНАНСИРОВАНИЕ РАСХОДНЫХ ОБЯЗАТЕЛЬСТВ СУБЪЕКТОВ</w:t>
      </w:r>
    </w:p>
    <w:p w:rsidR="003119DE" w:rsidRDefault="003119DE">
      <w:pPr>
        <w:pStyle w:val="ConsPlusTitle"/>
        <w:jc w:val="center"/>
      </w:pPr>
      <w:r>
        <w:t>РОССИЙСКОЙ ФЕДЕРАЦИИ НА ПРЕДОСТАВЛЕНИЕ СОЦИАЛЬНЫХ ВЫПЛАТ</w:t>
      </w:r>
    </w:p>
    <w:p w:rsidR="003119DE" w:rsidRDefault="003119DE">
      <w:pPr>
        <w:pStyle w:val="ConsPlusTitle"/>
        <w:jc w:val="center"/>
      </w:pPr>
      <w:r>
        <w:t>МОЛОДЫМ СЕМЬЯМ НА ПРИОБРЕТЕНИЕ (СТРОИТЕЛЬСТВО) ЖИЛЬЯ</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30.01.2019 </w:t>
            </w:r>
            <w:hyperlink r:id="rId120">
              <w:r>
                <w:rPr>
                  <w:color w:val="0000FF"/>
                </w:rPr>
                <w:t>N 62</w:t>
              </w:r>
            </w:hyperlink>
            <w:r>
              <w:rPr>
                <w:color w:val="392C69"/>
              </w:rPr>
              <w:t>,</w:t>
            </w:r>
          </w:p>
          <w:p w:rsidR="003119DE" w:rsidRDefault="003119DE">
            <w:pPr>
              <w:pStyle w:val="ConsPlusNormal"/>
              <w:jc w:val="center"/>
            </w:pPr>
            <w:r>
              <w:rPr>
                <w:color w:val="392C69"/>
              </w:rPr>
              <w:t xml:space="preserve">от 02.08.2019 </w:t>
            </w:r>
            <w:hyperlink r:id="rId121">
              <w:r>
                <w:rPr>
                  <w:color w:val="0000FF"/>
                </w:rPr>
                <w:t>N 1012</w:t>
              </w:r>
            </w:hyperlink>
            <w:r>
              <w:rPr>
                <w:color w:val="392C69"/>
              </w:rPr>
              <w:t xml:space="preserve">, от 31.03.2020 </w:t>
            </w:r>
            <w:hyperlink r:id="rId122">
              <w:r>
                <w:rPr>
                  <w:color w:val="0000FF"/>
                </w:rPr>
                <w:t>N 399</w:t>
              </w:r>
            </w:hyperlink>
            <w:r>
              <w:rPr>
                <w:color w:val="392C69"/>
              </w:rPr>
              <w:t xml:space="preserve">, от 31.07.2020 </w:t>
            </w:r>
            <w:hyperlink r:id="rId123">
              <w:r>
                <w:rPr>
                  <w:color w:val="0000FF"/>
                </w:rPr>
                <w:t>N 1147</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bookmarkStart w:id="5" w:name="P519"/>
      <w:bookmarkEnd w:id="5"/>
      <w:r>
        <w:t xml:space="preserve">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предоставление социальных выплат молодым семьям на приобретение (строительство) жилья в рамках ведомственной целевой </w:t>
      </w:r>
      <w:hyperlink r:id="rId124">
        <w:r>
          <w:rPr>
            <w:color w:val="0000FF"/>
          </w:rPr>
          <w:t>программы</w:t>
        </w:r>
      </w:hyperlink>
      <w:r>
        <w:t xml:space="preserve"> "Оказание государственной поддержки гражданам в обеспечении жильем и оплате жилищно-коммунальных услуг" государственной </w:t>
      </w:r>
      <w:hyperlink w:anchor="P53">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 целевая программа, субсидия).</w:t>
      </w:r>
    </w:p>
    <w:p w:rsidR="003119DE" w:rsidRDefault="003119DE">
      <w:pPr>
        <w:pStyle w:val="ConsPlusNormal"/>
        <w:jc w:val="both"/>
      </w:pPr>
      <w:r>
        <w:t xml:space="preserve">(в ред. </w:t>
      </w:r>
      <w:hyperlink r:id="rId125">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 xml:space="preserve">2.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бюджетных средств федерального бюджета, на цели, указанные в </w:t>
      </w:r>
      <w:hyperlink w:anchor="P519">
        <w:r>
          <w:rPr>
            <w:color w:val="0000FF"/>
          </w:rPr>
          <w:t>пункте 1</w:t>
        </w:r>
      </w:hyperlink>
      <w:r>
        <w:t xml:space="preserve"> настоящих Правил.</w:t>
      </w:r>
    </w:p>
    <w:p w:rsidR="003119DE" w:rsidRDefault="003119DE">
      <w:pPr>
        <w:pStyle w:val="ConsPlusNormal"/>
        <w:spacing w:before="200"/>
        <w:ind w:firstLine="540"/>
        <w:jc w:val="both"/>
      </w:pPr>
      <w:r>
        <w:t xml:space="preserve">3. Для участия в целевой программе высший исполнительный орган государственной власти субъекта Российской Федерации направляет в Министерство строительства и жилищно-коммунального хозяйства Российской Федерации заявку об участии в целевой программе по </w:t>
      </w:r>
      <w:hyperlink r:id="rId126">
        <w:r>
          <w:rPr>
            <w:color w:val="0000FF"/>
          </w:rPr>
          <w:t>форме</w:t>
        </w:r>
      </w:hyperlink>
      <w:r>
        <w:t xml:space="preserve"> и в срок, которые утверждаются указанным Министерством (далее - заявка).</w:t>
      </w:r>
    </w:p>
    <w:p w:rsidR="003119DE" w:rsidRDefault="003119DE">
      <w:pPr>
        <w:pStyle w:val="ConsPlusNormal"/>
        <w:jc w:val="both"/>
      </w:pPr>
      <w:r>
        <w:t xml:space="preserve">(в ред. </w:t>
      </w:r>
      <w:hyperlink r:id="rId127">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bookmarkStart w:id="6" w:name="P524"/>
      <w:bookmarkEnd w:id="6"/>
      <w:r>
        <w:t>4. Распределение субсидий между субъектами Российской Федерации осуществляется исходя из размера субсидии, предоставляемой бюджету субъекта Российской Федерации.</w:t>
      </w:r>
    </w:p>
    <w:p w:rsidR="003119DE" w:rsidRDefault="003119DE">
      <w:pPr>
        <w:pStyle w:val="ConsPlusNormal"/>
        <w:spacing w:before="200"/>
        <w:ind w:firstLine="540"/>
        <w:jc w:val="both"/>
      </w:pPr>
      <w:r>
        <w:t>Размер субсидии, предоставляемой бюджету субъекта Российской Федерации (C</w:t>
      </w:r>
      <w:r>
        <w:rPr>
          <w:vertAlign w:val="subscript"/>
        </w:rPr>
        <w:t>i</w:t>
      </w:r>
      <w:r>
        <w:t>), определяется по формуле:</w:t>
      </w:r>
    </w:p>
    <w:p w:rsidR="003119DE" w:rsidRDefault="003119DE">
      <w:pPr>
        <w:pStyle w:val="ConsPlusNormal"/>
        <w:jc w:val="both"/>
      </w:pPr>
    </w:p>
    <w:p w:rsidR="003119DE" w:rsidRDefault="003119DE">
      <w:pPr>
        <w:pStyle w:val="ConsPlusNormal"/>
        <w:jc w:val="center"/>
      </w:pPr>
      <w:r>
        <w:rPr>
          <w:noProof/>
          <w:position w:val="-25"/>
        </w:rPr>
        <w:drawing>
          <wp:inline distT="0" distB="0" distL="0" distR="0">
            <wp:extent cx="2148840" cy="44640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2148840" cy="446405"/>
                    </a:xfrm>
                    <a:prstGeom prst="rect">
                      <a:avLst/>
                    </a:prstGeom>
                    <a:noFill/>
                    <a:ln>
                      <a:noFill/>
                    </a:ln>
                  </pic:spPr>
                </pic:pic>
              </a:graphicData>
            </a:graphic>
          </wp:inline>
        </w:drawing>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C</w:t>
      </w:r>
      <w:r>
        <w:rPr>
          <w:vertAlign w:val="subscript"/>
        </w:rPr>
        <w:t>min i</w:t>
      </w:r>
      <w:r>
        <w:t xml:space="preserve"> - минимальный размер субсидии, предоставляемой i-му субъекту Российской Федерации;</w:t>
      </w:r>
    </w:p>
    <w:p w:rsidR="003119DE" w:rsidRDefault="003119DE">
      <w:pPr>
        <w:pStyle w:val="ConsPlusNormal"/>
        <w:spacing w:before="200"/>
        <w:ind w:firstLine="540"/>
        <w:jc w:val="both"/>
      </w:pPr>
      <w:r>
        <w:t>C - размер бюджетных ассигнований федерального бюджета на соответствующий финансовый год для предоставления субсидий;</w:t>
      </w:r>
    </w:p>
    <w:p w:rsidR="003119DE" w:rsidRDefault="003119DE">
      <w:pPr>
        <w:pStyle w:val="ConsPlusNormal"/>
        <w:spacing w:before="200"/>
        <w:ind w:firstLine="540"/>
        <w:jc w:val="both"/>
      </w:pPr>
      <w:r>
        <w:t>n - число субъектов Российской Федерации, между бюджетами которых распределяются субсидии;</w:t>
      </w:r>
    </w:p>
    <w:p w:rsidR="003119DE" w:rsidRDefault="003119DE">
      <w:pPr>
        <w:pStyle w:val="ConsPlusNormal"/>
        <w:spacing w:before="200"/>
        <w:ind w:firstLine="540"/>
        <w:jc w:val="both"/>
      </w:pPr>
      <w:r>
        <w:t>Z</w:t>
      </w:r>
      <w:r>
        <w:rPr>
          <w:vertAlign w:val="subscript"/>
        </w:rPr>
        <w:t>i</w:t>
      </w:r>
      <w:r>
        <w:t xml:space="preserve"> - размер средств федерального бюджета, необходимый для софинансирования расходного обязательства субъекта Российской Федерации по предоставлению социальных выплат молодым семьям - участникам целевой программы в i-м субъекте Российской Федерации, за исключением молодых семей, учтенных при расчете минимального размера субсидии, предоставляемой бюджету этого субъекта Российской Федерации.</w:t>
      </w:r>
    </w:p>
    <w:p w:rsidR="003119DE" w:rsidRDefault="003119DE">
      <w:pPr>
        <w:pStyle w:val="ConsPlusNormal"/>
        <w:jc w:val="both"/>
      </w:pPr>
      <w:r>
        <w:t xml:space="preserve">(п. 4 в ред. </w:t>
      </w:r>
      <w:hyperlink r:id="rId129">
        <w:r>
          <w:rPr>
            <w:color w:val="0000FF"/>
          </w:rPr>
          <w:t>Постановления</w:t>
        </w:r>
      </w:hyperlink>
      <w:r>
        <w:t xml:space="preserve"> Правительства РФ от 02.08.2019 N 1012)</w:t>
      </w:r>
    </w:p>
    <w:p w:rsidR="003119DE" w:rsidRDefault="003119DE">
      <w:pPr>
        <w:pStyle w:val="ConsPlusNormal"/>
        <w:spacing w:before="200"/>
        <w:ind w:firstLine="540"/>
        <w:jc w:val="both"/>
      </w:pPr>
      <w:bookmarkStart w:id="7" w:name="P535"/>
      <w:bookmarkEnd w:id="7"/>
      <w:r>
        <w:t>5. Минимальный размер субсидии, предоставляемой i-му субъекту Российской Федерации (C</w:t>
      </w:r>
      <w:r>
        <w:rPr>
          <w:vertAlign w:val="subscript"/>
        </w:rPr>
        <w:t>min i</w:t>
      </w:r>
      <w:r>
        <w:t>), определяется по формуле:</w:t>
      </w:r>
    </w:p>
    <w:p w:rsidR="003119DE" w:rsidRDefault="003119DE">
      <w:pPr>
        <w:pStyle w:val="ConsPlusNormal"/>
        <w:jc w:val="both"/>
      </w:pPr>
    </w:p>
    <w:p w:rsidR="003119DE" w:rsidRPr="003119DE" w:rsidRDefault="003119DE">
      <w:pPr>
        <w:pStyle w:val="ConsPlusNormal"/>
        <w:jc w:val="center"/>
        <w:rPr>
          <w:lang w:val="en-US"/>
        </w:rPr>
      </w:pPr>
      <w:r w:rsidRPr="003119DE">
        <w:rPr>
          <w:lang w:val="en-US"/>
        </w:rPr>
        <w:t>C</w:t>
      </w:r>
      <w:r w:rsidRPr="003119DE">
        <w:rPr>
          <w:vertAlign w:val="subscript"/>
          <w:lang w:val="en-US"/>
        </w:rPr>
        <w:t>min i</w:t>
      </w:r>
      <w:r w:rsidRPr="003119DE">
        <w:rPr>
          <w:lang w:val="en-US"/>
        </w:rPr>
        <w:t xml:space="preserve"> = N</w:t>
      </w:r>
      <w:r w:rsidRPr="003119DE">
        <w:rPr>
          <w:vertAlign w:val="subscript"/>
          <w:lang w:val="en-US"/>
        </w:rPr>
        <w:t>min i</w:t>
      </w:r>
      <w:r w:rsidRPr="003119DE">
        <w:rPr>
          <w:lang w:val="en-US"/>
        </w:rPr>
        <w:t xml:space="preserve"> x P</w:t>
      </w:r>
      <w:r w:rsidRPr="003119DE">
        <w:rPr>
          <w:vertAlign w:val="subscript"/>
          <w:lang w:val="en-US"/>
        </w:rPr>
        <w:t>i</w:t>
      </w:r>
      <w:r w:rsidRPr="003119DE">
        <w:rPr>
          <w:lang w:val="en-US"/>
        </w:rPr>
        <w:t xml:space="preserve"> x 54 x 0,35 x Y</w:t>
      </w:r>
      <w:r w:rsidRPr="003119DE">
        <w:rPr>
          <w:vertAlign w:val="subscript"/>
          <w:lang w:val="en-US"/>
        </w:rPr>
        <w:t>i</w:t>
      </w:r>
      <w:r w:rsidRPr="003119DE">
        <w:rPr>
          <w:lang w:val="en-US"/>
        </w:rPr>
        <w:t>,</w:t>
      </w:r>
    </w:p>
    <w:p w:rsidR="003119DE" w:rsidRPr="003119DE" w:rsidRDefault="003119DE">
      <w:pPr>
        <w:pStyle w:val="ConsPlusNormal"/>
        <w:jc w:val="both"/>
        <w:rPr>
          <w:lang w:val="en-US"/>
        </w:rPr>
      </w:pPr>
    </w:p>
    <w:p w:rsidR="003119DE" w:rsidRDefault="003119DE">
      <w:pPr>
        <w:pStyle w:val="ConsPlusNormal"/>
        <w:ind w:firstLine="540"/>
        <w:jc w:val="both"/>
      </w:pPr>
      <w:r>
        <w:t>где:</w:t>
      </w:r>
    </w:p>
    <w:p w:rsidR="003119DE" w:rsidRDefault="003119DE">
      <w:pPr>
        <w:pStyle w:val="ConsPlusNormal"/>
        <w:spacing w:before="200"/>
        <w:ind w:firstLine="540"/>
        <w:jc w:val="both"/>
      </w:pPr>
      <w:r>
        <w:t>N</w:t>
      </w:r>
      <w:r>
        <w:rPr>
          <w:vertAlign w:val="subscript"/>
        </w:rPr>
        <w:t>min i</w:t>
      </w:r>
      <w:r>
        <w:t xml:space="preserve"> - минимальное количество молодых семей - получателей социальных выплат в i-м субъекте Российской Федерации, которое составляет 10 семей для каждого субъекта Российской Федерации (за исключением субъектов Российской Федерации, в которых количество молодых семей - участников целевой программы, вошедших в сводный список молодых семей - участников мероприятия ведомственной целевой программы, изъявивших желание получить социальную выплату в планируемом году, предусмотренный </w:t>
      </w:r>
      <w:hyperlink r:id="rId130">
        <w:r>
          <w:rPr>
            <w:color w:val="0000FF"/>
          </w:rPr>
          <w:t>пунктом 26</w:t>
        </w:r>
      </w:hyperlink>
      <w:r>
        <w:t xml:space="preserve"> приложения N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сводный список молодых семей - участников целевой программы), меньше 10, для которых минимальное количество молодых семей - получателей социальных выплат принимается равным количеству молодых семей - участников целевой программы, вошедших в сводный список молодых семей - участников мероприятия ведомственной целевой программы, изъявивших желание получить социальную выплату в планируемом году, предусмотренный </w:t>
      </w:r>
      <w:hyperlink r:id="rId131">
        <w:r>
          <w:rPr>
            <w:color w:val="0000FF"/>
          </w:rPr>
          <w:t>пунктом 26</w:t>
        </w:r>
      </w:hyperlink>
      <w:r>
        <w:t xml:space="preserve"> приложения N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 N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сводный список молодых семей - участников целевой программы));</w:t>
      </w:r>
    </w:p>
    <w:p w:rsidR="003119DE" w:rsidRDefault="003119DE">
      <w:pPr>
        <w:pStyle w:val="ConsPlusNormal"/>
        <w:jc w:val="both"/>
      </w:pPr>
      <w:r>
        <w:t xml:space="preserve">(в ред. </w:t>
      </w:r>
      <w:hyperlink r:id="rId132">
        <w:r>
          <w:rPr>
            <w:color w:val="0000FF"/>
          </w:rPr>
          <w:t>Постановления</w:t>
        </w:r>
      </w:hyperlink>
      <w:r>
        <w:t xml:space="preserve"> Правительства РФ от 31.07.2020 N 1147)</w:t>
      </w:r>
    </w:p>
    <w:p w:rsidR="003119DE" w:rsidRDefault="003119DE">
      <w:pPr>
        <w:pStyle w:val="ConsPlusNormal"/>
        <w:spacing w:before="200"/>
        <w:ind w:firstLine="540"/>
        <w:jc w:val="both"/>
      </w:pPr>
      <w:r>
        <w:t>P</w:t>
      </w:r>
      <w:r>
        <w:rPr>
          <w:vertAlign w:val="subscript"/>
        </w:rPr>
        <w:t>i</w:t>
      </w:r>
      <w:r>
        <w:t xml:space="preserve"> - средняя рыночная стоимость 1 кв. метра общей площади жилого помещения по i-му субъекту Российской Федерации, определенная Министерством строительства и жилищно-коммунального хозяйства Российской Федерации на III квартал года, предшествующего планируемому году;</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133">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119DE" w:rsidRDefault="003119DE">
      <w:pPr>
        <w:pStyle w:val="ConsPlusNormal"/>
        <w:jc w:val="both"/>
      </w:pPr>
      <w:r>
        <w:t xml:space="preserve">(п. 5 в ред. </w:t>
      </w:r>
      <w:hyperlink r:id="rId134">
        <w:r>
          <w:rPr>
            <w:color w:val="0000FF"/>
          </w:rPr>
          <w:t>Постановления</w:t>
        </w:r>
      </w:hyperlink>
      <w:r>
        <w:t xml:space="preserve"> Правительства РФ от 02.08.2019 N 1012)</w:t>
      </w:r>
    </w:p>
    <w:p w:rsidR="003119DE" w:rsidRDefault="003119DE">
      <w:pPr>
        <w:pStyle w:val="ConsPlusNormal"/>
        <w:spacing w:before="200"/>
        <w:ind w:firstLine="540"/>
        <w:jc w:val="both"/>
      </w:pPr>
      <w:r>
        <w:t>5(1). Размер средств федерального бюджета, необходимый для софинансирования расходного обязательства субъекта Российской Федерации по предоставлению социальных выплат молодым семьям - участникам целевой программы в i-м субъекте Российской Федерации, за исключением молодых семей, учтенных при расчете минимального размера субсидии, предоставляемой бюджету этого субъекта Российской Федерации (Z</w:t>
      </w:r>
      <w:r>
        <w:rPr>
          <w:vertAlign w:val="subscript"/>
        </w:rPr>
        <w:t>i</w:t>
      </w:r>
      <w:r>
        <w:t>), определяется по формуле:</w:t>
      </w:r>
    </w:p>
    <w:p w:rsidR="003119DE" w:rsidRDefault="003119DE">
      <w:pPr>
        <w:pStyle w:val="ConsPlusNormal"/>
        <w:jc w:val="both"/>
      </w:pPr>
    </w:p>
    <w:p w:rsidR="003119DE" w:rsidRPr="003119DE" w:rsidRDefault="003119DE">
      <w:pPr>
        <w:pStyle w:val="ConsPlusNormal"/>
        <w:jc w:val="center"/>
        <w:rPr>
          <w:lang w:val="en-US"/>
        </w:rPr>
      </w:pPr>
      <w:r w:rsidRPr="003119DE">
        <w:rPr>
          <w:lang w:val="en-US"/>
        </w:rPr>
        <w:t>Z</w:t>
      </w:r>
      <w:r w:rsidRPr="003119DE">
        <w:rPr>
          <w:vertAlign w:val="subscript"/>
          <w:lang w:val="en-US"/>
        </w:rPr>
        <w:t>i</w:t>
      </w:r>
      <w:r w:rsidRPr="003119DE">
        <w:rPr>
          <w:lang w:val="en-US"/>
        </w:rPr>
        <w:t xml:space="preserve"> = (N</w:t>
      </w:r>
      <w:r w:rsidRPr="003119DE">
        <w:rPr>
          <w:vertAlign w:val="subscript"/>
          <w:lang w:val="en-US"/>
        </w:rPr>
        <w:t>i</w:t>
      </w:r>
      <w:r w:rsidRPr="003119DE">
        <w:rPr>
          <w:lang w:val="en-US"/>
        </w:rPr>
        <w:t xml:space="preserve"> - N</w:t>
      </w:r>
      <w:r w:rsidRPr="003119DE">
        <w:rPr>
          <w:vertAlign w:val="subscript"/>
          <w:lang w:val="en-US"/>
        </w:rPr>
        <w:t>min i</w:t>
      </w:r>
      <w:r w:rsidRPr="003119DE">
        <w:rPr>
          <w:lang w:val="en-US"/>
        </w:rPr>
        <w:t>) x P</w:t>
      </w:r>
      <w:r w:rsidRPr="003119DE">
        <w:rPr>
          <w:vertAlign w:val="subscript"/>
          <w:lang w:val="en-US"/>
        </w:rPr>
        <w:t>i</w:t>
      </w:r>
      <w:r w:rsidRPr="003119DE">
        <w:rPr>
          <w:lang w:val="en-US"/>
        </w:rPr>
        <w:t xml:space="preserve"> x 54 x 0,35 x Y</w:t>
      </w:r>
      <w:r w:rsidRPr="003119DE">
        <w:rPr>
          <w:vertAlign w:val="subscript"/>
          <w:lang w:val="en-US"/>
        </w:rPr>
        <w:t>i</w:t>
      </w:r>
      <w:r w:rsidRPr="003119DE">
        <w:rPr>
          <w:lang w:val="en-US"/>
        </w:rPr>
        <w:t>,</w:t>
      </w:r>
    </w:p>
    <w:p w:rsidR="003119DE" w:rsidRPr="003119DE" w:rsidRDefault="003119DE">
      <w:pPr>
        <w:pStyle w:val="ConsPlusNormal"/>
        <w:jc w:val="both"/>
        <w:rPr>
          <w:lang w:val="en-US"/>
        </w:rPr>
      </w:pPr>
    </w:p>
    <w:p w:rsidR="003119DE" w:rsidRDefault="003119DE">
      <w:pPr>
        <w:pStyle w:val="ConsPlusNormal"/>
        <w:ind w:firstLine="540"/>
        <w:jc w:val="both"/>
      </w:pPr>
      <w:r>
        <w:t>где:</w:t>
      </w:r>
    </w:p>
    <w:p w:rsidR="003119DE" w:rsidRDefault="003119DE">
      <w:pPr>
        <w:pStyle w:val="ConsPlusNormal"/>
        <w:spacing w:before="200"/>
        <w:ind w:firstLine="540"/>
        <w:jc w:val="both"/>
      </w:pPr>
      <w:r>
        <w:t>N</w:t>
      </w:r>
      <w:r>
        <w:rPr>
          <w:vertAlign w:val="subscript"/>
        </w:rPr>
        <w:t>i</w:t>
      </w:r>
      <w:r>
        <w:t xml:space="preserve"> - количество молодых семей - участников целевой программы, вошедших в сводный список молодых семей - участников целевой программы, в i-м субъекте Российской Федерации;</w:t>
      </w:r>
    </w:p>
    <w:p w:rsidR="003119DE" w:rsidRDefault="003119DE">
      <w:pPr>
        <w:pStyle w:val="ConsPlusNormal"/>
        <w:jc w:val="both"/>
      </w:pPr>
      <w:r>
        <w:t xml:space="preserve">(в ред. </w:t>
      </w:r>
      <w:hyperlink r:id="rId135">
        <w:r>
          <w:rPr>
            <w:color w:val="0000FF"/>
          </w:rPr>
          <w:t>Постановления</w:t>
        </w:r>
      </w:hyperlink>
      <w:r>
        <w:t xml:space="preserve"> Правительства РФ от 31.07.2020 N 1147)</w:t>
      </w:r>
    </w:p>
    <w:p w:rsidR="003119DE" w:rsidRDefault="003119DE">
      <w:pPr>
        <w:pStyle w:val="ConsPlusNormal"/>
        <w:spacing w:before="200"/>
        <w:ind w:firstLine="540"/>
        <w:jc w:val="both"/>
      </w:pPr>
      <w:r>
        <w:t>N</w:t>
      </w:r>
      <w:r>
        <w:rPr>
          <w:vertAlign w:val="subscript"/>
        </w:rPr>
        <w:t>min i</w:t>
      </w:r>
      <w:r>
        <w:t xml:space="preserve"> - минимальное количество молодых семей - получателей социальных выплат в i-м субъекте Российской Федерации, которое составляет 10 семей для каждого субъекта Российской Федерации (за исключением субъектов Российской Федерации, в которых количество молодых семей - участников целевой программы, вошедших в сводный список молодых семей - участников целевой программы, меньше 10, для которых минимальное количество молодых семей - получателей социальных выплат принимается равным количеству молодых семей - участников целевой программы, вошедших в сводный список молодых семей - участников целевой программы);</w:t>
      </w:r>
    </w:p>
    <w:p w:rsidR="003119DE" w:rsidRDefault="003119DE">
      <w:pPr>
        <w:pStyle w:val="ConsPlusNormal"/>
        <w:jc w:val="both"/>
      </w:pPr>
      <w:r>
        <w:t xml:space="preserve">(в ред. </w:t>
      </w:r>
      <w:hyperlink r:id="rId136">
        <w:r>
          <w:rPr>
            <w:color w:val="0000FF"/>
          </w:rPr>
          <w:t>Постановления</w:t>
        </w:r>
      </w:hyperlink>
      <w:r>
        <w:t xml:space="preserve"> Правительства РФ от 31.07.2020 N 1147)</w:t>
      </w:r>
    </w:p>
    <w:p w:rsidR="003119DE" w:rsidRDefault="003119DE">
      <w:pPr>
        <w:pStyle w:val="ConsPlusNormal"/>
        <w:spacing w:before="200"/>
        <w:ind w:firstLine="540"/>
        <w:jc w:val="both"/>
      </w:pPr>
      <w:r>
        <w:t>P</w:t>
      </w:r>
      <w:r>
        <w:rPr>
          <w:vertAlign w:val="subscript"/>
        </w:rPr>
        <w:t>i</w:t>
      </w:r>
      <w:r>
        <w:t xml:space="preserve"> - средняя рыночная стоимость 1 кв. метра общей площади жилого помещения по i-му субъекту Российской Федерации, определенная Министерством строительства и жилищно-коммунального хозяйства Российской Федерации на III квартал года, предшествующего планируемому году;</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137">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jc w:val="both"/>
      </w:pPr>
      <w:r>
        <w:t xml:space="preserve">(п. 5(1) введен </w:t>
      </w:r>
      <w:hyperlink r:id="rId138">
        <w:r>
          <w:rPr>
            <w:color w:val="0000FF"/>
          </w:rPr>
          <w:t>Постановлением</w:t>
        </w:r>
      </w:hyperlink>
      <w:r>
        <w:t xml:space="preserve"> Правительства РФ от 02.08.2019 N 1012)</w:t>
      </w:r>
    </w:p>
    <w:p w:rsidR="003119DE" w:rsidRDefault="003119DE">
      <w:pPr>
        <w:pStyle w:val="ConsPlusNormal"/>
        <w:spacing w:before="200"/>
        <w:ind w:firstLine="540"/>
        <w:jc w:val="both"/>
      </w:pPr>
      <w:bookmarkStart w:id="8" w:name="P557"/>
      <w:bookmarkEnd w:id="8"/>
      <w:r>
        <w:t xml:space="preserve">6. В случае если размер средств, предусмотренных в консолидированном бюджете субъекта Российской Федерации на финансирование мероприятий, на софинансирование которых предоставляется субсидия, не обеспечивает предельного уровня софинансирования расходного обязательства субъекта Российской Федерации из федерального бюджета, определенного в соответствии с </w:t>
      </w:r>
      <w:hyperlink w:anchor="P535">
        <w:r>
          <w:rPr>
            <w:color w:val="0000FF"/>
          </w:rPr>
          <w:t>пунктом 5</w:t>
        </w:r>
      </w:hyperlink>
      <w:r>
        <w:t xml:space="preserve"> настоящих Правил, размер субсидии подлежит сокращению до размера, обеспечивающего предельный уровень софинансирования.</w:t>
      </w:r>
    </w:p>
    <w:p w:rsidR="003119DE" w:rsidRDefault="003119DE">
      <w:pPr>
        <w:pStyle w:val="ConsPlusNormal"/>
        <w:jc w:val="both"/>
      </w:pPr>
      <w:r>
        <w:t xml:space="preserve">(в ред. </w:t>
      </w:r>
      <w:hyperlink r:id="rId139">
        <w:r>
          <w:rPr>
            <w:color w:val="0000FF"/>
          </w:rPr>
          <w:t>Постановления</w:t>
        </w:r>
      </w:hyperlink>
      <w:r>
        <w:t xml:space="preserve"> Правительства РФ от 02.08.2019 N 1012)</w:t>
      </w:r>
    </w:p>
    <w:p w:rsidR="003119DE" w:rsidRDefault="003119DE">
      <w:pPr>
        <w:pStyle w:val="ConsPlusNormal"/>
        <w:spacing w:before="200"/>
        <w:ind w:firstLine="540"/>
        <w:jc w:val="both"/>
      </w:pPr>
      <w:bookmarkStart w:id="9" w:name="P559"/>
      <w:bookmarkEnd w:id="9"/>
      <w:r>
        <w:t xml:space="preserve">6(1). В случае образования в ходе распределения субсидий в соответствии с </w:t>
      </w:r>
      <w:hyperlink w:anchor="P524">
        <w:r>
          <w:rPr>
            <w:color w:val="0000FF"/>
          </w:rPr>
          <w:t>пунктами 4</w:t>
        </w:r>
      </w:hyperlink>
      <w:r>
        <w:t xml:space="preserve"> - </w:t>
      </w:r>
      <w:hyperlink w:anchor="P557">
        <w:r>
          <w:rPr>
            <w:color w:val="0000FF"/>
          </w:rPr>
          <w:t>6</w:t>
        </w:r>
      </w:hyperlink>
      <w:r>
        <w:t xml:space="preserve"> настоящих Правил нераспределенного остатка бюджетных ассигнований федерального бюджета такой остаток распределяется в соответствии с положениями настоящих Правил между бюджетами субъектов Российской Федерации, входящих в состав Дальневосточного федерального округа, в дополнение к размеру субсидии, определенному в соответствии с </w:t>
      </w:r>
      <w:hyperlink w:anchor="P524">
        <w:r>
          <w:rPr>
            <w:color w:val="0000FF"/>
          </w:rPr>
          <w:t>пунктами 4</w:t>
        </w:r>
      </w:hyperlink>
      <w:r>
        <w:t xml:space="preserve"> - </w:t>
      </w:r>
      <w:hyperlink w:anchor="P557">
        <w:r>
          <w:rPr>
            <w:color w:val="0000FF"/>
          </w:rPr>
          <w:t>6</w:t>
        </w:r>
      </w:hyperlink>
      <w:r>
        <w:t xml:space="preserve"> настоящих Правил.</w:t>
      </w:r>
    </w:p>
    <w:p w:rsidR="003119DE" w:rsidRDefault="003119DE">
      <w:pPr>
        <w:pStyle w:val="ConsPlusNormal"/>
        <w:jc w:val="both"/>
      </w:pPr>
      <w:r>
        <w:t xml:space="preserve">(п. 6(1) введен </w:t>
      </w:r>
      <w:hyperlink r:id="rId140">
        <w:r>
          <w:rPr>
            <w:color w:val="0000FF"/>
          </w:rPr>
          <w:t>Постановлением</w:t>
        </w:r>
      </w:hyperlink>
      <w:r>
        <w:t xml:space="preserve"> Правительства РФ от 02.08.2019 N 1012)</w:t>
      </w:r>
    </w:p>
    <w:p w:rsidR="003119DE" w:rsidRDefault="003119DE">
      <w:pPr>
        <w:pStyle w:val="ConsPlusNormal"/>
        <w:spacing w:before="200"/>
        <w:ind w:firstLine="540"/>
        <w:jc w:val="both"/>
      </w:pPr>
      <w:r>
        <w:t xml:space="preserve">6(2). В случае образования в ходе распределения субсидий в соответствии с </w:t>
      </w:r>
      <w:hyperlink w:anchor="P559">
        <w:r>
          <w:rPr>
            <w:color w:val="0000FF"/>
          </w:rPr>
          <w:t>пунктом 6(1)</w:t>
        </w:r>
      </w:hyperlink>
      <w:r>
        <w:t xml:space="preserve"> настоящих Правил нераспределенного остатка бюджетных ассигнований федерального бюджета такой остаток распределяется в соответствии с положениями настоящих Правил между бюджетами субъектов Российской Федерации, не входящих в состав Дальневосточного федерального округа, в дополнение к размеру субсидии, определенному в соответствии с </w:t>
      </w:r>
      <w:hyperlink w:anchor="P524">
        <w:r>
          <w:rPr>
            <w:color w:val="0000FF"/>
          </w:rPr>
          <w:t>пунктами 4</w:t>
        </w:r>
      </w:hyperlink>
      <w:r>
        <w:t xml:space="preserve"> - </w:t>
      </w:r>
      <w:hyperlink w:anchor="P557">
        <w:r>
          <w:rPr>
            <w:color w:val="0000FF"/>
          </w:rPr>
          <w:t>6</w:t>
        </w:r>
      </w:hyperlink>
      <w:r>
        <w:t xml:space="preserve"> настоящих Правил.</w:t>
      </w:r>
    </w:p>
    <w:p w:rsidR="003119DE" w:rsidRDefault="003119DE">
      <w:pPr>
        <w:pStyle w:val="ConsPlusNormal"/>
        <w:jc w:val="both"/>
      </w:pPr>
      <w:r>
        <w:t xml:space="preserve">(п. 6(2) введен </w:t>
      </w:r>
      <w:hyperlink r:id="rId141">
        <w:r>
          <w:rPr>
            <w:color w:val="0000FF"/>
          </w:rPr>
          <w:t>Постановлением</w:t>
        </w:r>
      </w:hyperlink>
      <w:r>
        <w:t xml:space="preserve"> Правительства РФ от 02.08.2019 N 1012)</w:t>
      </w:r>
    </w:p>
    <w:p w:rsidR="003119DE" w:rsidRDefault="003119DE">
      <w:pPr>
        <w:pStyle w:val="ConsPlusNormal"/>
        <w:spacing w:before="200"/>
        <w:ind w:firstLine="540"/>
        <w:jc w:val="both"/>
      </w:pPr>
      <w:r>
        <w:t>7. Распределение средств федерального бюджета между бюджетами субъектов Российской Федерации утверждается в форме приложения к федеральному закону о федеральном бюджете на соответствующий финансовый год.</w:t>
      </w:r>
    </w:p>
    <w:p w:rsidR="003119DE" w:rsidRDefault="003119DE">
      <w:pPr>
        <w:pStyle w:val="ConsPlusNormal"/>
        <w:spacing w:before="200"/>
        <w:ind w:firstLine="540"/>
        <w:jc w:val="both"/>
      </w:pPr>
      <w:r>
        <w:t>8. В случае если размер средств, определенный для предоставления субсидии бюджету субъекта Российской Федерации, меньше запрошенного субъектом Российской Федерации предельного размера средств федерального бюджета для софинансирования расходного обязательства субъекта Российской Федерации, средства, предусмотренные в бюджете субъекта Российской Федерации и в местных бюджетах и учитываемые при распределении субсидии, уменьшению не подлежат.</w:t>
      </w:r>
    </w:p>
    <w:p w:rsidR="003119DE" w:rsidRDefault="003119DE">
      <w:pPr>
        <w:pStyle w:val="ConsPlusNormal"/>
        <w:spacing w:before="200"/>
        <w:ind w:firstLine="540"/>
        <w:jc w:val="both"/>
      </w:pPr>
      <w:r>
        <w:t>9. Субсидия предоставляется при соблюдении следующих условий:</w:t>
      </w:r>
    </w:p>
    <w:p w:rsidR="003119DE" w:rsidRDefault="003119DE">
      <w:pPr>
        <w:pStyle w:val="ConsPlusNormal"/>
        <w:spacing w:before="20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3119DE" w:rsidRDefault="003119DE">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3119DE" w:rsidRDefault="003119DE">
      <w:pPr>
        <w:pStyle w:val="ConsPlusNormal"/>
        <w:jc w:val="both"/>
      </w:pPr>
      <w:r>
        <w:t xml:space="preserve">(в ред. </w:t>
      </w:r>
      <w:hyperlink r:id="rId142">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 xml:space="preserve">в) заключение соглашения о предоставлении субсидии в соответствии </w:t>
      </w:r>
      <w:hyperlink w:anchor="P576">
        <w:r>
          <w:rPr>
            <w:color w:val="0000FF"/>
          </w:rPr>
          <w:t>пунктом 11</w:t>
        </w:r>
      </w:hyperlink>
      <w:r>
        <w:t xml:space="preserve"> настоящих Правил.</w:t>
      </w:r>
    </w:p>
    <w:p w:rsidR="003119DE" w:rsidRDefault="003119DE">
      <w:pPr>
        <w:pStyle w:val="ConsPlusNormal"/>
        <w:spacing w:before="200"/>
        <w:ind w:firstLine="540"/>
        <w:jc w:val="both"/>
      </w:pPr>
      <w:r>
        <w:t>10. Критериями отбора субъектов Российской Федерации для предоставления субсидии являются:</w:t>
      </w:r>
    </w:p>
    <w:p w:rsidR="003119DE" w:rsidRDefault="003119DE">
      <w:pPr>
        <w:pStyle w:val="ConsPlusNormal"/>
        <w:jc w:val="both"/>
      </w:pPr>
      <w:r>
        <w:t xml:space="preserve">(в ред. </w:t>
      </w:r>
      <w:hyperlink r:id="rId143">
        <w:r>
          <w:rPr>
            <w:color w:val="0000FF"/>
          </w:rPr>
          <w:t>Постановления</w:t>
        </w:r>
      </w:hyperlink>
      <w:r>
        <w:t xml:space="preserve"> Правительства РФ от 31.07.2020 N 1147)</w:t>
      </w:r>
    </w:p>
    <w:p w:rsidR="003119DE" w:rsidRDefault="003119DE">
      <w:pPr>
        <w:pStyle w:val="ConsPlusNormal"/>
        <w:spacing w:before="200"/>
        <w:ind w:firstLine="540"/>
        <w:jc w:val="both"/>
      </w:pPr>
      <w:r>
        <w:t>а) наличие обязательства субъекта Российской Федерации по предоставлению молодым семьям - участникам целевой программы при рождении (усыновлении) одного ребенка дополнительной социальной выплаты в размере не менее 5 процентов расчетной (средней) стоимости жилья;</w:t>
      </w:r>
    </w:p>
    <w:p w:rsidR="003119DE" w:rsidRDefault="003119DE">
      <w:pPr>
        <w:pStyle w:val="ConsPlusNormal"/>
        <w:jc w:val="both"/>
      </w:pPr>
      <w:r>
        <w:t xml:space="preserve">(в ред. </w:t>
      </w:r>
      <w:hyperlink r:id="rId144">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б) подтверждение намерений банков и других организаций, предоставляющих ипотечные жилищные кредиты или займы, принимать участие в кредитовании молодых семей на условиях, предусмотренных целевой программой, в случае соответствия молодых семей требованиям платежеспособности, установленным банками или другими организациями, предоставляющими ипотечные жилищные кредиты или займы.</w:t>
      </w:r>
    </w:p>
    <w:p w:rsidR="003119DE" w:rsidRDefault="003119DE">
      <w:pPr>
        <w:pStyle w:val="ConsPlusNormal"/>
        <w:jc w:val="both"/>
      </w:pPr>
      <w:r>
        <w:t xml:space="preserve">(в ред. </w:t>
      </w:r>
      <w:hyperlink r:id="rId145">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bookmarkStart w:id="10" w:name="P576"/>
      <w:bookmarkEnd w:id="10"/>
      <w:r>
        <w:t xml:space="preserve">11. Предоставление субсидии бюджету субъекта Российской Федерации осуществляется на основании соглашения о предоставлении субсидии, заключенного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в соответствии с типовой </w:t>
      </w:r>
      <w:hyperlink r:id="rId146">
        <w:r>
          <w:rPr>
            <w:color w:val="0000FF"/>
          </w:rPr>
          <w:t>формой</w:t>
        </w:r>
      </w:hyperlink>
      <w:r>
        <w:t>, утвержденной Министерством финансов Российской Федерации (далее - соглашение).</w:t>
      </w:r>
    </w:p>
    <w:p w:rsidR="003119DE" w:rsidRDefault="003119DE">
      <w:pPr>
        <w:pStyle w:val="ConsPlusNormal"/>
        <w:spacing w:before="200"/>
        <w:ind w:firstLine="540"/>
        <w:jc w:val="both"/>
      </w:pPr>
      <w:r>
        <w:t xml:space="preserve">Содержание соглашения должно соответствовать требованиям, установленным </w:t>
      </w:r>
      <w:hyperlink r:id="rId147">
        <w:r>
          <w:rPr>
            <w:color w:val="0000FF"/>
          </w:rPr>
          <w:t>пунктом 10</w:t>
        </w:r>
      </w:hyperlink>
      <w:r>
        <w:t xml:space="preserve"> Правил формирования, предоставления и распределения субсидий.</w:t>
      </w:r>
    </w:p>
    <w:p w:rsidR="003119DE" w:rsidRDefault="003119DE">
      <w:pPr>
        <w:pStyle w:val="ConsPlusNormal"/>
        <w:spacing w:before="200"/>
        <w:ind w:firstLine="540"/>
        <w:jc w:val="both"/>
      </w:pPr>
      <w:r>
        <w:t>12. Перечисление субсидий в бюджеты субъектов Российской Федерации осуществляется в порядке, установленном Правительством Российской Федерации.</w:t>
      </w:r>
    </w:p>
    <w:p w:rsidR="003119DE" w:rsidRDefault="003119DE">
      <w:pPr>
        <w:pStyle w:val="ConsPlusNormal"/>
        <w:spacing w:before="200"/>
        <w:ind w:firstLine="540"/>
        <w:jc w:val="both"/>
      </w:pPr>
      <w:r>
        <w:t>13. В целях предоставления социальных выплат поступившие в бюджет субъекта Российской Федерации (местный бюджет) средства в размере, необходимом для предоставления социальной выплаты, перечисляются на счет, на котором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Российской Федерации (местного бюджета), с отражением указанных операций на лицевых счетах, открытых органам государственной власти субъекта Российской Федерации (органам местного самоуправления) как получателям бюджетных средств в территориальном органе Федерального казначейства или финансовом органе субъекта Российской Федерации (финансовом органе муниципального образования).</w:t>
      </w:r>
    </w:p>
    <w:p w:rsidR="003119DE" w:rsidRDefault="003119DE">
      <w:pPr>
        <w:pStyle w:val="ConsPlusNormal"/>
        <w:spacing w:before="200"/>
        <w:ind w:firstLine="540"/>
        <w:jc w:val="both"/>
      </w:pPr>
      <w:r>
        <w:t>Перечисление средств с лицевых счетов, предназначенных для учета операций со средствами, поступающими во временное распоряжение получателей средств бюджета субъекта Российской Федерации (местного бюджета), осуществляется на основании представленных в территориальный орган Федерального казначейства или финансовый орган субъекта Российской Федерации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3119DE" w:rsidRDefault="003119DE">
      <w:pPr>
        <w:pStyle w:val="ConsPlusNormal"/>
        <w:spacing w:before="200"/>
        <w:ind w:firstLine="540"/>
        <w:jc w:val="both"/>
      </w:pPr>
      <w:r>
        <w:t>14. Распределение субсидий, выделяемых из бюджета субъекта Российской Федерации, в том числе за счет средств федерального бюджета, между муниципальными образованиями, участвующими в реализации целевой программы, осуществляется по методике, утверждаемой актом субъекта Российской Федерации, с учетом положений бюджетного законодательства Российской Федерации.</w:t>
      </w:r>
    </w:p>
    <w:p w:rsidR="003119DE" w:rsidRDefault="003119DE">
      <w:pPr>
        <w:pStyle w:val="ConsPlusNormal"/>
        <w:jc w:val="both"/>
      </w:pPr>
      <w:r>
        <w:t xml:space="preserve">(в ред. </w:t>
      </w:r>
      <w:hyperlink r:id="rId148">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15. Перечисление средств, выделенных на софинансирование расходного обязательства субъекта Российской Федерации по реализации целевой программы, в местные бюджеты осуществляется из бюджета субъекта Российской Федерации в установленном порядке.</w:t>
      </w:r>
    </w:p>
    <w:p w:rsidR="003119DE" w:rsidRDefault="003119DE">
      <w:pPr>
        <w:pStyle w:val="ConsPlusNormal"/>
        <w:jc w:val="both"/>
      </w:pPr>
      <w:r>
        <w:t xml:space="preserve">(в ред. </w:t>
      </w:r>
      <w:hyperlink r:id="rId149">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bookmarkStart w:id="11" w:name="P585"/>
      <w:bookmarkEnd w:id="11"/>
      <w:r>
        <w:t>16.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 которым является количество молодых семей, получивших свидетельство о праве на получение социальной выплаты.</w:t>
      </w:r>
    </w:p>
    <w:p w:rsidR="003119DE" w:rsidRDefault="003119DE">
      <w:pPr>
        <w:pStyle w:val="ConsPlusNormal"/>
        <w:jc w:val="both"/>
      </w:pPr>
      <w:r>
        <w:t xml:space="preserve">(в ред. Постановлений Правительства РФ от 30.01.2019 </w:t>
      </w:r>
      <w:hyperlink r:id="rId150">
        <w:r>
          <w:rPr>
            <w:color w:val="0000FF"/>
          </w:rPr>
          <w:t>N 62</w:t>
        </w:r>
      </w:hyperlink>
      <w:r>
        <w:t xml:space="preserve">, от 31.03.2020 </w:t>
      </w:r>
      <w:hyperlink r:id="rId151">
        <w:r>
          <w:rPr>
            <w:color w:val="0000FF"/>
          </w:rPr>
          <w:t>N 399</w:t>
        </w:r>
      </w:hyperlink>
      <w:r>
        <w:t>)</w:t>
      </w:r>
    </w:p>
    <w:p w:rsidR="003119DE" w:rsidRDefault="003119DE">
      <w:pPr>
        <w:pStyle w:val="ConsPlusNormal"/>
        <w:spacing w:before="200"/>
        <w:ind w:firstLine="540"/>
        <w:jc w:val="both"/>
      </w:pPr>
      <w:r>
        <w:t xml:space="preserve">17. В случае непредставления отчетности, указанной в </w:t>
      </w:r>
      <w:hyperlink w:anchor="P585">
        <w:r>
          <w:rPr>
            <w:color w:val="0000FF"/>
          </w:rPr>
          <w:t>пункте 16</w:t>
        </w:r>
      </w:hyperlink>
      <w:r>
        <w:t xml:space="preserve"> настоящих Правил, в установленный срок перечисление средств из федерального бюджета в бюджет субъекта Российской Федерации для предоставления социальных выплат приостанавливается до представления указанной отчетности.</w:t>
      </w:r>
    </w:p>
    <w:p w:rsidR="003119DE" w:rsidRDefault="003119DE">
      <w:pPr>
        <w:pStyle w:val="ConsPlusNormal"/>
        <w:jc w:val="both"/>
      </w:pPr>
      <w:r>
        <w:t xml:space="preserve">(в ред. </w:t>
      </w:r>
      <w:hyperlink r:id="rId152">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18. Достижение значения результата использования субсидий определяется Министерством строительства и жилищно-коммунального хозяйства Российской Федерации по итогам финансового года на основании сравнения его фактического и планового значений.</w:t>
      </w:r>
    </w:p>
    <w:p w:rsidR="003119DE" w:rsidRDefault="003119DE">
      <w:pPr>
        <w:pStyle w:val="ConsPlusNormal"/>
        <w:jc w:val="both"/>
      </w:pPr>
      <w:r>
        <w:t xml:space="preserve">(п. 18 в ред. </w:t>
      </w:r>
      <w:hyperlink r:id="rId153">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 xml:space="preserve">19.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154">
        <w:r>
          <w:rPr>
            <w:color w:val="0000FF"/>
          </w:rPr>
          <w:t>пунктами 16</w:t>
        </w:r>
      </w:hyperlink>
      <w:r>
        <w:t xml:space="preserve"> - </w:t>
      </w:r>
      <w:hyperlink r:id="rId155">
        <w:r>
          <w:rPr>
            <w:color w:val="0000FF"/>
          </w:rPr>
          <w:t>18</w:t>
        </w:r>
      </w:hyperlink>
      <w:r>
        <w:t xml:space="preserve">, </w:t>
      </w:r>
      <w:hyperlink r:id="rId156">
        <w:r>
          <w:rPr>
            <w:color w:val="0000FF"/>
          </w:rPr>
          <w:t>20</w:t>
        </w:r>
      </w:hyperlink>
      <w:r>
        <w:t xml:space="preserve"> и </w:t>
      </w:r>
      <w:hyperlink r:id="rId157">
        <w:r>
          <w:rPr>
            <w:color w:val="0000FF"/>
          </w:rPr>
          <w:t>22(1)</w:t>
        </w:r>
      </w:hyperlink>
      <w:r>
        <w:t xml:space="preserve"> Правил формирования, предоставления и распределения субсидий.</w:t>
      </w:r>
    </w:p>
    <w:p w:rsidR="003119DE" w:rsidRDefault="003119DE">
      <w:pPr>
        <w:pStyle w:val="ConsPlusNormal"/>
        <w:spacing w:before="200"/>
        <w:ind w:firstLine="540"/>
        <w:jc w:val="both"/>
      </w:pPr>
      <w:r>
        <w:t>20. Не использованный в текущем финансовом году остаток субсидий подлежит перечислению в доход федерального бюджета в порядке, установленном бюджетным законодательством Российской Федерации.</w:t>
      </w:r>
    </w:p>
    <w:p w:rsidR="003119DE" w:rsidRDefault="003119DE">
      <w:pPr>
        <w:pStyle w:val="ConsPlusNormal"/>
        <w:spacing w:before="200"/>
        <w:ind w:firstLine="540"/>
        <w:jc w:val="both"/>
      </w:pPr>
      <w:r>
        <w:t>В случае если неиспользованный остаток субсидий не перечислен в доход федерального бюджета, этот остаток подлежит взысканию в доход федерального бюджета в порядке, установленном бюджетным законодательством Российской Федерации.</w:t>
      </w:r>
    </w:p>
    <w:p w:rsidR="003119DE" w:rsidRDefault="003119DE">
      <w:pPr>
        <w:pStyle w:val="ConsPlusNormal"/>
        <w:spacing w:before="200"/>
        <w:ind w:firstLine="540"/>
        <w:jc w:val="both"/>
      </w:pPr>
      <w:r>
        <w:t>21. Субсидия в случае ее нецелевого использования подлежит взысканию в доход федерального бюджета в соответствии с бюджетным законодательством Российской Федерации.</w:t>
      </w:r>
    </w:p>
    <w:p w:rsidR="003119DE" w:rsidRDefault="003119DE">
      <w:pPr>
        <w:pStyle w:val="ConsPlusNormal"/>
        <w:jc w:val="both"/>
      </w:pPr>
      <w:r>
        <w:t xml:space="preserve">(в ред. </w:t>
      </w:r>
      <w:hyperlink r:id="rId158">
        <w:r>
          <w:rPr>
            <w:color w:val="0000FF"/>
          </w:rPr>
          <w:t>Постановления</w:t>
        </w:r>
      </w:hyperlink>
      <w:r>
        <w:t xml:space="preserve"> Правительства РФ от 31.07.2020 N 1147)</w:t>
      </w:r>
    </w:p>
    <w:p w:rsidR="003119DE" w:rsidRDefault="003119DE">
      <w:pPr>
        <w:pStyle w:val="ConsPlusNormal"/>
        <w:spacing w:before="200"/>
        <w:ind w:firstLine="540"/>
        <w:jc w:val="both"/>
      </w:pPr>
      <w:r>
        <w:t>22. Контроль за соблюдением субъектом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6</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bookmarkStart w:id="12" w:name="P609"/>
      <w:bookmarkEnd w:id="12"/>
      <w:r>
        <w:t>ПРАВИЛА</w:t>
      </w:r>
    </w:p>
    <w:p w:rsidR="003119DE" w:rsidRDefault="003119DE">
      <w:pPr>
        <w:pStyle w:val="ConsPlusTitle"/>
        <w:jc w:val="center"/>
      </w:pPr>
      <w:r>
        <w:t>ПРЕДОСТАВЛЕНИЯ И РАСПРЕДЕЛЕНИЯ СУБСИДИЙ ИЗ ФЕДЕРАЛЬНОГО</w:t>
      </w:r>
    </w:p>
    <w:p w:rsidR="003119DE" w:rsidRDefault="003119DE">
      <w:pPr>
        <w:pStyle w:val="ConsPlusTitle"/>
        <w:jc w:val="center"/>
      </w:pPr>
      <w:r>
        <w:t>БЮДЖЕТА БЮДЖЕТАМ СУБЪЕКТОВ РОССИЙСКОЙ ФЕДЕРАЦИИ НА РАЗВИТИЕ</w:t>
      </w:r>
    </w:p>
    <w:p w:rsidR="003119DE" w:rsidRDefault="003119DE">
      <w:pPr>
        <w:pStyle w:val="ConsPlusTitle"/>
        <w:jc w:val="center"/>
      </w:pPr>
      <w:r>
        <w:t>ЖИЛИЩНОГО СТРОИТЕЛЬСТВА</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31.07.2020 </w:t>
            </w:r>
            <w:hyperlink r:id="rId159">
              <w:r>
                <w:rPr>
                  <w:color w:val="0000FF"/>
                </w:rPr>
                <w:t>N 1147</w:t>
              </w:r>
            </w:hyperlink>
            <w:r>
              <w:rPr>
                <w:color w:val="392C69"/>
              </w:rPr>
              <w:t>,</w:t>
            </w:r>
          </w:p>
          <w:p w:rsidR="003119DE" w:rsidRDefault="003119DE">
            <w:pPr>
              <w:pStyle w:val="ConsPlusNormal"/>
              <w:jc w:val="center"/>
            </w:pPr>
            <w:r>
              <w:rPr>
                <w:color w:val="392C69"/>
              </w:rPr>
              <w:t xml:space="preserve">от 23.10.2020 </w:t>
            </w:r>
            <w:hyperlink r:id="rId160">
              <w:r>
                <w:rPr>
                  <w:color w:val="0000FF"/>
                </w:rPr>
                <w:t>N 1726</w:t>
              </w:r>
            </w:hyperlink>
            <w:r>
              <w:rPr>
                <w:color w:val="392C69"/>
              </w:rPr>
              <w:t xml:space="preserve">, от 05.11.2020 </w:t>
            </w:r>
            <w:hyperlink r:id="rId161">
              <w:r>
                <w:rPr>
                  <w:color w:val="0000FF"/>
                </w:rPr>
                <w:t>N 1785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center"/>
      </w:pPr>
    </w:p>
    <w:p w:rsidR="003119DE" w:rsidRDefault="003119DE">
      <w:pPr>
        <w:pStyle w:val="ConsPlusNormal"/>
        <w:ind w:firstLine="540"/>
        <w:jc w:val="both"/>
      </w:pPr>
      <w:r>
        <w:t xml:space="preserve">1. Настоящие Правила устанавливают цель, порядок и условия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по реализации проектов по развитию территорий, расположенных в границах населенных пунктов, предусматривающих строительство жилья, которые включены в государственные программы субъектов Российской Федерации по развитию жилищного строительства, в рамках федерального </w:t>
      </w:r>
      <w:hyperlink r:id="rId162">
        <w:r>
          <w:rPr>
            <w:color w:val="0000FF"/>
          </w:rPr>
          <w:t>проекта</w:t>
        </w:r>
      </w:hyperlink>
      <w:r>
        <w:t xml:space="preserve"> "Жилье"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соответственно - федеральный проект, проект по развитию территорий, субсидии).</w:t>
      </w:r>
    </w:p>
    <w:p w:rsidR="003119DE" w:rsidRDefault="003119DE">
      <w:pPr>
        <w:pStyle w:val="ConsPlusNormal"/>
        <w:spacing w:before="200"/>
        <w:ind w:firstLine="540"/>
        <w:jc w:val="both"/>
      </w:pPr>
      <w:r>
        <w:t>Проект по развитию территорий включает в себя перечень мероприятий по обеспечению земельных участков объектами транспортной, коммунальной и социальной инфраструктуры.</w:t>
      </w:r>
    </w:p>
    <w:p w:rsidR="003119DE" w:rsidRDefault="003119DE">
      <w:pPr>
        <w:pStyle w:val="ConsPlusNormal"/>
        <w:spacing w:before="200"/>
        <w:ind w:firstLine="540"/>
        <w:jc w:val="both"/>
      </w:pPr>
      <w:r>
        <w:t xml:space="preserve">2. Субсидии предоставляются Министерством строительства и жилищно-коммунального хозяйства Российской Федерации в пределах лимитов бюджетных обязательств, доведенных до указанного Министерства как получателя средств федерального бюджета на предоставление субсидии на цели, предусмотренные </w:t>
      </w:r>
      <w:hyperlink w:anchor="P630">
        <w:r>
          <w:rPr>
            <w:color w:val="0000FF"/>
          </w:rPr>
          <w:t>пунктом 6</w:t>
        </w:r>
      </w:hyperlink>
      <w:r>
        <w:t xml:space="preserve"> настоящих Правил.</w:t>
      </w:r>
    </w:p>
    <w:p w:rsidR="003119DE" w:rsidRDefault="003119DE">
      <w:pPr>
        <w:pStyle w:val="ConsPlusNormal"/>
        <w:spacing w:before="200"/>
        <w:ind w:firstLine="540"/>
        <w:jc w:val="both"/>
      </w:pPr>
      <w:r>
        <w:t>3. Субсидии предоставляются при соблюдении следующих условий:</w:t>
      </w:r>
    </w:p>
    <w:p w:rsidR="003119DE" w:rsidRDefault="003119DE">
      <w:pPr>
        <w:pStyle w:val="ConsPlusNormal"/>
        <w:spacing w:before="20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3119DE" w:rsidRDefault="003119DE">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в целях софинансирования которого предоставляется субсидия, в объеме, необходимом для его исполнения, включающем размер планируемой к предоставлению из федерального бюджета субсидии;</w:t>
      </w:r>
    </w:p>
    <w:p w:rsidR="003119DE" w:rsidRDefault="003119DE">
      <w:pPr>
        <w:pStyle w:val="ConsPlusNormal"/>
        <w:spacing w:before="20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(далее - соглашение) в соответствии с </w:t>
      </w:r>
      <w:hyperlink r:id="rId16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3119DE" w:rsidRDefault="003119DE">
      <w:pPr>
        <w:pStyle w:val="ConsPlusNormal"/>
        <w:spacing w:before="200"/>
        <w:ind w:firstLine="540"/>
        <w:jc w:val="both"/>
      </w:pPr>
      <w:r>
        <w:t xml:space="preserve">4. Для участия в федеральном проекте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заявку на участие в федеральном проекте по </w:t>
      </w:r>
      <w:hyperlink r:id="rId164">
        <w:r>
          <w:rPr>
            <w:color w:val="0000FF"/>
          </w:rPr>
          <w:t>форме</w:t>
        </w:r>
      </w:hyperlink>
      <w:r>
        <w:t xml:space="preserve"> и в срок, которые утверждаются указанным Министерством (далее - заявка).</w:t>
      </w:r>
    </w:p>
    <w:p w:rsidR="003119DE" w:rsidRDefault="003119DE">
      <w:pPr>
        <w:pStyle w:val="ConsPlusNormal"/>
        <w:spacing w:before="200"/>
        <w:ind w:firstLine="540"/>
        <w:jc w:val="both"/>
      </w:pPr>
      <w:bookmarkStart w:id="13" w:name="P625"/>
      <w:bookmarkEnd w:id="13"/>
      <w:r>
        <w:t>5. Субсидии предоставляются на реализацию проектов по развитию территорий, соответствующих следующим критериям:</w:t>
      </w:r>
    </w:p>
    <w:p w:rsidR="003119DE" w:rsidRDefault="003119DE">
      <w:pPr>
        <w:pStyle w:val="ConsPlusNormal"/>
        <w:spacing w:before="200"/>
        <w:ind w:firstLine="540"/>
        <w:jc w:val="both"/>
      </w:pPr>
      <w:r>
        <w:t>а) наличие утвержденного проекта планировки территории или решения о разработке проекта планировки территории;</w:t>
      </w:r>
    </w:p>
    <w:p w:rsidR="003119DE" w:rsidRDefault="003119DE">
      <w:pPr>
        <w:pStyle w:val="ConsPlusNormal"/>
        <w:spacing w:before="200"/>
        <w:ind w:firstLine="540"/>
        <w:jc w:val="both"/>
      </w:pPr>
      <w:r>
        <w:t>б) наличие карты (фрагмента карты) планировочной структуры территории соответствующего муниципального образования с отображением границ территории проекта по развитию территорий, объектов капитального строительства, реализуемых в рамках федерального проекта;</w:t>
      </w:r>
    </w:p>
    <w:p w:rsidR="003119DE" w:rsidRDefault="003119DE">
      <w:pPr>
        <w:pStyle w:val="ConsPlusNormal"/>
        <w:spacing w:before="200"/>
        <w:ind w:firstLine="540"/>
        <w:jc w:val="both"/>
      </w:pPr>
      <w:bookmarkStart w:id="14" w:name="P628"/>
      <w:bookmarkEnd w:id="14"/>
      <w:r>
        <w:t>в) наличие документов, подтверждающих планируемое строительство жилья в объеме, заявленном субъектом Российской Федерации в рамках проекта по развитию территорий в очередном финансовом году (разрешений на строительство многоквартирных домов и (или) уведомлений о планируемом строительстве объектов индивидуального жилищного строительства и (или) иных документов);</w:t>
      </w:r>
    </w:p>
    <w:p w:rsidR="003119DE" w:rsidRDefault="003119DE">
      <w:pPr>
        <w:pStyle w:val="ConsPlusNormal"/>
        <w:spacing w:before="200"/>
        <w:ind w:firstLine="540"/>
        <w:jc w:val="both"/>
      </w:pPr>
      <w:r>
        <w:t>г) наличие описания проекта по развитию территорий с указанием наименования и срока реализации, общего объема и сроков ввода жилья в рамках проекта.</w:t>
      </w:r>
    </w:p>
    <w:p w:rsidR="003119DE" w:rsidRDefault="003119DE">
      <w:pPr>
        <w:pStyle w:val="ConsPlusNormal"/>
        <w:spacing w:before="200"/>
        <w:ind w:firstLine="540"/>
        <w:jc w:val="both"/>
      </w:pPr>
      <w:bookmarkStart w:id="15" w:name="P630"/>
      <w:bookmarkEnd w:id="15"/>
      <w:r>
        <w:t>6. Субсидии могут быть направлены на следующие цели:</w:t>
      </w:r>
    </w:p>
    <w:p w:rsidR="003119DE" w:rsidRDefault="003119DE">
      <w:pPr>
        <w:pStyle w:val="ConsPlusNormal"/>
        <w:spacing w:before="200"/>
        <w:ind w:firstLine="540"/>
        <w:jc w:val="both"/>
      </w:pPr>
      <w:bookmarkStart w:id="16" w:name="P631"/>
      <w:bookmarkEnd w:id="16"/>
      <w:r>
        <w:t>а) возмещение затрат (части затрат) на уплату процентов по кредитам, полученным заемщиками в российских кредитных организациях на строительство и (или) реконструкцию (модернизацию) объектов инженерной инфраструктуры в целях реализации проектов по развитию территорий, а также на обеспечение такими объектами земельных участков, предоставляемых семьям, имеющим 3 и более детей;</w:t>
      </w:r>
    </w:p>
    <w:p w:rsidR="003119DE" w:rsidRDefault="003119DE">
      <w:pPr>
        <w:pStyle w:val="ConsPlusNormal"/>
        <w:spacing w:before="200"/>
        <w:ind w:firstLine="540"/>
        <w:jc w:val="both"/>
      </w:pPr>
      <w:bookmarkStart w:id="17" w:name="P632"/>
      <w:bookmarkEnd w:id="17"/>
      <w:r>
        <w:t>б) возмещение затрат (части затрат) на выплату платы концедента по концессионным соглашениям на создание и (или) реконструкцию (модернизацию) объектов теплоснабжения, централизованных систем горячего водоснабжения, холодного водоснабжения и (или) водоотведения, отдельных объектов таких систем, заключенным в целях реализации проектов по развитию территорий;</w:t>
      </w:r>
    </w:p>
    <w:p w:rsidR="003119DE" w:rsidRDefault="003119DE">
      <w:pPr>
        <w:pStyle w:val="ConsPlusNormal"/>
        <w:spacing w:before="200"/>
        <w:ind w:firstLine="540"/>
        <w:jc w:val="both"/>
      </w:pPr>
      <w:bookmarkStart w:id="18" w:name="P633"/>
      <w:bookmarkEnd w:id="18"/>
      <w:r>
        <w:t>в) подключение (технологическое присоединение) объектов капитального строительства к сетям теплоснабжения, водоснабжения и водоотведения в целях реализации проектов по развитию территорий;</w:t>
      </w:r>
    </w:p>
    <w:p w:rsidR="003119DE" w:rsidRDefault="003119DE">
      <w:pPr>
        <w:pStyle w:val="ConsPlusNormal"/>
        <w:spacing w:before="200"/>
        <w:ind w:firstLine="540"/>
        <w:jc w:val="both"/>
      </w:pPr>
      <w:bookmarkStart w:id="19" w:name="P634"/>
      <w:bookmarkEnd w:id="19"/>
      <w:r>
        <w:t>г) строительство (реконструкция) объектов социальной инфраструктуры (дошкольных учреждений, образовательных учреждений и учреждений здравоохранения) в целях реализации проектов по развитию территорий, финансирование которых осуществлялось в рамках федерального проекта по 2021 год включительно;</w:t>
      </w:r>
    </w:p>
    <w:p w:rsidR="003119DE" w:rsidRDefault="003119DE">
      <w:pPr>
        <w:pStyle w:val="ConsPlusNormal"/>
        <w:spacing w:before="200"/>
        <w:ind w:firstLine="540"/>
        <w:jc w:val="both"/>
      </w:pPr>
      <w:r>
        <w:t>д) строительство (реконструкция) объектов транспортной инфраструктуры в целях реализации проектов по развитию территорий;</w:t>
      </w:r>
    </w:p>
    <w:p w:rsidR="003119DE" w:rsidRDefault="003119DE">
      <w:pPr>
        <w:pStyle w:val="ConsPlusNormal"/>
        <w:spacing w:before="200"/>
        <w:ind w:firstLine="540"/>
        <w:jc w:val="both"/>
      </w:pPr>
      <w:bookmarkStart w:id="20" w:name="P636"/>
      <w:bookmarkEnd w:id="20"/>
      <w:r>
        <w:t>е) строительство (реконструкция) объектов водоснабжения, водоотведения и теплоснабжения, в том числе магистральных сетей, в целях реализации проектов по развитию территорий.</w:t>
      </w:r>
    </w:p>
    <w:p w:rsidR="003119DE" w:rsidRDefault="003119DE">
      <w:pPr>
        <w:pStyle w:val="ConsPlusNormal"/>
        <w:spacing w:before="200"/>
        <w:ind w:firstLine="540"/>
        <w:jc w:val="both"/>
      </w:pPr>
      <w:r>
        <w:t xml:space="preserve">7. Совокупный размер средств субсидии, направляемых в соответствии с </w:t>
      </w:r>
      <w:hyperlink w:anchor="P636">
        <w:r>
          <w:rPr>
            <w:color w:val="0000FF"/>
          </w:rPr>
          <w:t>подпунктом "е" пункта 6</w:t>
        </w:r>
      </w:hyperlink>
      <w:r>
        <w:t xml:space="preserve"> настоящих Правил, в рамках одного проекта по развитию территорий не может превышать 8 тыс. рублей в расчете на 1 кв. метр общей площади жилых помещений, подлежащих вводу в эксплуатацию в рамках такого проекта согласно заявке.</w:t>
      </w:r>
    </w:p>
    <w:p w:rsidR="003119DE" w:rsidRDefault="003119DE">
      <w:pPr>
        <w:pStyle w:val="ConsPlusNormal"/>
        <w:spacing w:before="200"/>
        <w:ind w:firstLine="540"/>
        <w:jc w:val="both"/>
      </w:pPr>
      <w:r>
        <w:t xml:space="preserve">Не допускается предоставление субсидии на цели, указанные в </w:t>
      </w:r>
      <w:hyperlink w:anchor="P631">
        <w:r>
          <w:rPr>
            <w:color w:val="0000FF"/>
          </w:rPr>
          <w:t>подпунктах "а"</w:t>
        </w:r>
      </w:hyperlink>
      <w:r>
        <w:t xml:space="preserve"> - </w:t>
      </w:r>
      <w:hyperlink w:anchor="P633">
        <w:r>
          <w:rPr>
            <w:color w:val="0000FF"/>
          </w:rPr>
          <w:t>"в"</w:t>
        </w:r>
      </w:hyperlink>
      <w:r>
        <w:t xml:space="preserve"> и </w:t>
      </w:r>
      <w:hyperlink w:anchor="P636">
        <w:r>
          <w:rPr>
            <w:color w:val="0000FF"/>
          </w:rPr>
          <w:t>"е" пункта 6</w:t>
        </w:r>
      </w:hyperlink>
      <w:r>
        <w:t xml:space="preserve"> настоящих Правил, в связи с реализацией мероприятий в отношении одного и того же объекта капитального строительства в пределах одного финансового года.</w:t>
      </w:r>
    </w:p>
    <w:p w:rsidR="003119DE" w:rsidRDefault="003119DE">
      <w:pPr>
        <w:pStyle w:val="ConsPlusNormal"/>
        <w:spacing w:before="200"/>
        <w:ind w:firstLine="540"/>
        <w:jc w:val="both"/>
      </w:pPr>
      <w:r>
        <w:t>8. Возмещение затрат (части затрат) на уплату процентов по кредитам, полученным заемщиками, производится:</w:t>
      </w:r>
    </w:p>
    <w:p w:rsidR="003119DE" w:rsidRDefault="003119DE">
      <w:pPr>
        <w:pStyle w:val="ConsPlusNormal"/>
        <w:spacing w:before="200"/>
        <w:ind w:firstLine="540"/>
        <w:jc w:val="both"/>
      </w:pPr>
      <w:r>
        <w:t>из расчета предусмотренной кредитным договором процентной ставки, но не более 70 процентов ключевой ставки Центрального банка Российской Федерации, действующей на каждую дату начисления банком процентов по кредитному договору;</w:t>
      </w:r>
    </w:p>
    <w:p w:rsidR="003119DE" w:rsidRDefault="003119DE">
      <w:pPr>
        <w:pStyle w:val="ConsPlusNormal"/>
        <w:spacing w:before="200"/>
        <w:ind w:firstLine="540"/>
        <w:jc w:val="both"/>
      </w:pPr>
      <w:r>
        <w:t>при условии, что предметом кредитного договора является предоставление кредита на строительство и (или) реконструкцию (модернизацию) объектов инженерной инфраструктуры;</w:t>
      </w:r>
    </w:p>
    <w:p w:rsidR="003119DE" w:rsidRDefault="003119DE">
      <w:pPr>
        <w:pStyle w:val="ConsPlusNormal"/>
        <w:spacing w:before="200"/>
        <w:ind w:firstLine="540"/>
        <w:jc w:val="both"/>
      </w:pPr>
      <w:r>
        <w:t>при условии своевременного исполнения заемщиками текущих обязательств в сроки и объемах, которые установлены графиком погашения кредита и уплаты процентов по нему.</w:t>
      </w:r>
    </w:p>
    <w:p w:rsidR="003119DE" w:rsidRDefault="003119DE">
      <w:pPr>
        <w:pStyle w:val="ConsPlusNormal"/>
        <w:spacing w:before="200"/>
        <w:ind w:firstLine="540"/>
        <w:jc w:val="both"/>
      </w:pPr>
      <w:r>
        <w:t>Возмещение затрат (части затрат) на уплату процентов по кредиту, начисленных и уплаченных по просроченной ссудной задолженности, не производится.</w:t>
      </w:r>
    </w:p>
    <w:p w:rsidR="003119DE" w:rsidRDefault="003119DE">
      <w:pPr>
        <w:pStyle w:val="ConsPlusNormal"/>
        <w:spacing w:before="200"/>
        <w:ind w:firstLine="540"/>
        <w:jc w:val="both"/>
      </w:pPr>
      <w:r>
        <w:t xml:space="preserve">9. При планировании направления субсидии на цель, предусмотренную </w:t>
      </w:r>
      <w:hyperlink w:anchor="P631">
        <w:r>
          <w:rPr>
            <w:color w:val="0000FF"/>
          </w:rPr>
          <w:t>подпунктом "а" пункта 6</w:t>
        </w:r>
      </w:hyperlink>
      <w:r>
        <w:t xml:space="preserve"> настоящих Правил, субъекты Российской Федерации одновременно с заявкой представляют следующие документы:</w:t>
      </w:r>
    </w:p>
    <w:p w:rsidR="003119DE" w:rsidRDefault="003119DE">
      <w:pPr>
        <w:pStyle w:val="ConsPlusNormal"/>
        <w:spacing w:before="200"/>
        <w:ind w:firstLine="540"/>
        <w:jc w:val="both"/>
      </w:pPr>
      <w:r>
        <w:t>а) заявление заемщика о возмещении затрат (части затрат) на уплату процентов по кредиту, составленное в свободной форме;</w:t>
      </w:r>
    </w:p>
    <w:p w:rsidR="003119DE" w:rsidRDefault="003119DE">
      <w:pPr>
        <w:pStyle w:val="ConsPlusNormal"/>
        <w:spacing w:before="200"/>
        <w:ind w:firstLine="540"/>
        <w:jc w:val="both"/>
      </w:pPr>
      <w:r>
        <w:t>б) копия кредитного договора, заверенная кредитной организацией, выдавшей кредит;</w:t>
      </w:r>
    </w:p>
    <w:p w:rsidR="003119DE" w:rsidRDefault="003119DE">
      <w:pPr>
        <w:pStyle w:val="ConsPlusNormal"/>
        <w:spacing w:before="200"/>
        <w:ind w:firstLine="540"/>
        <w:jc w:val="both"/>
      </w:pPr>
      <w:r>
        <w:t>в) выписка из ссудного счета о получении кредита, график погашения кредита и уплаты процентов по нему;</w:t>
      </w:r>
    </w:p>
    <w:p w:rsidR="003119DE" w:rsidRDefault="003119DE">
      <w:pPr>
        <w:pStyle w:val="ConsPlusNormal"/>
        <w:spacing w:before="200"/>
        <w:ind w:firstLine="540"/>
        <w:jc w:val="both"/>
      </w:pPr>
      <w:r>
        <w:t>г) расчет размера средств на возмещение затрат (части затрат) на уплату процентов по кредиту до 2024 года включительно;</w:t>
      </w:r>
    </w:p>
    <w:p w:rsidR="003119DE" w:rsidRDefault="003119DE">
      <w:pPr>
        <w:pStyle w:val="ConsPlusNormal"/>
        <w:spacing w:before="200"/>
        <w:ind w:firstLine="540"/>
        <w:jc w:val="both"/>
      </w:pPr>
      <w:r>
        <w:t>д) справка налогового органа об отсутствии у заемщика - юридического лица просроченной задолженности по налогам, сборам и иным обязательным платежам в бюджеты бюджетной системы Российской Федерации и государственные внебюджетные фонды. Справка формируется на дату не ранее чем за 3 месяца до даты подачи заявки.</w:t>
      </w:r>
    </w:p>
    <w:p w:rsidR="003119DE" w:rsidRDefault="003119DE">
      <w:pPr>
        <w:pStyle w:val="ConsPlusNormal"/>
        <w:spacing w:before="200"/>
        <w:ind w:firstLine="540"/>
        <w:jc w:val="both"/>
      </w:pPr>
      <w:r>
        <w:t xml:space="preserve">10. Субъект Российской Федерации вправе устанавливать дополнительный перечень документов и сведений, запрашиваемых у заемщика для направления субсидии на цель, предусмотренную </w:t>
      </w:r>
      <w:hyperlink w:anchor="P631">
        <w:r>
          <w:rPr>
            <w:color w:val="0000FF"/>
          </w:rPr>
          <w:t>подпунктом "а" пункта 6</w:t>
        </w:r>
      </w:hyperlink>
      <w:r>
        <w:t xml:space="preserve"> настоящих Правил, а также сроки их представления.</w:t>
      </w:r>
    </w:p>
    <w:p w:rsidR="003119DE" w:rsidRDefault="003119DE">
      <w:pPr>
        <w:pStyle w:val="ConsPlusNormal"/>
        <w:spacing w:before="200"/>
        <w:ind w:firstLine="540"/>
        <w:jc w:val="both"/>
      </w:pPr>
      <w:r>
        <w:t xml:space="preserve">11. При планировании направления субсидии на цель, предусмотренную </w:t>
      </w:r>
      <w:hyperlink w:anchor="P632">
        <w:r>
          <w:rPr>
            <w:color w:val="0000FF"/>
          </w:rPr>
          <w:t>подпунктом "б" пункта 6</w:t>
        </w:r>
      </w:hyperlink>
      <w:r>
        <w:t xml:space="preserve"> настоящих Правил, одновременно с заявкой представляются следующие документы:</w:t>
      </w:r>
    </w:p>
    <w:p w:rsidR="003119DE" w:rsidRDefault="003119DE">
      <w:pPr>
        <w:pStyle w:val="ConsPlusNormal"/>
        <w:spacing w:before="200"/>
        <w:ind w:firstLine="540"/>
        <w:jc w:val="both"/>
      </w:pPr>
      <w:r>
        <w:t>а) расчет размера средств на возмещение затрат (части затрат) на выплату платы концедента по концессионному соглашению до 2024 года включительно;</w:t>
      </w:r>
    </w:p>
    <w:p w:rsidR="003119DE" w:rsidRDefault="003119DE">
      <w:pPr>
        <w:pStyle w:val="ConsPlusNormal"/>
        <w:spacing w:before="200"/>
        <w:ind w:firstLine="540"/>
        <w:jc w:val="both"/>
      </w:pPr>
      <w:r>
        <w:t>б) копия заключенного концессионного соглашения, предусматривающего в том числе выплату платы концедента по концессионному соглашению.</w:t>
      </w:r>
    </w:p>
    <w:p w:rsidR="003119DE" w:rsidRDefault="003119DE">
      <w:pPr>
        <w:pStyle w:val="ConsPlusNormal"/>
        <w:spacing w:before="200"/>
        <w:ind w:firstLine="540"/>
        <w:jc w:val="both"/>
      </w:pPr>
      <w:r>
        <w:t xml:space="preserve">12. При планировании направления субсидии на цель, предусмотренную </w:t>
      </w:r>
      <w:hyperlink w:anchor="P633">
        <w:r>
          <w:rPr>
            <w:color w:val="0000FF"/>
          </w:rPr>
          <w:t>подпунктом "в" пункта 6</w:t>
        </w:r>
      </w:hyperlink>
      <w:r>
        <w:t xml:space="preserve"> настоящих Правил, субъектами Российской Федерации одновременно с заявкой представляются следующие документы:</w:t>
      </w:r>
    </w:p>
    <w:p w:rsidR="003119DE" w:rsidRDefault="003119DE">
      <w:pPr>
        <w:pStyle w:val="ConsPlusNormal"/>
        <w:spacing w:before="200"/>
        <w:ind w:firstLine="540"/>
        <w:jc w:val="both"/>
      </w:pPr>
      <w:r>
        <w:t>расчет размера средств на оплату договора о подключении (технологическом присоединении) объекта капитального строительства к сетям теплоснабжения, водоснабжения и водоотведения;</w:t>
      </w:r>
    </w:p>
    <w:p w:rsidR="003119DE" w:rsidRDefault="003119DE">
      <w:pPr>
        <w:pStyle w:val="ConsPlusNormal"/>
        <w:spacing w:before="200"/>
        <w:ind w:firstLine="540"/>
        <w:jc w:val="both"/>
      </w:pPr>
      <w:r>
        <w:t>копия договора о подключении (технологическом присоединении) объекта капитального строительства к сетям теплоснабжения, водоснабжения и водоотведения, в том числе график платежей по такому договору;</w:t>
      </w:r>
    </w:p>
    <w:p w:rsidR="003119DE" w:rsidRDefault="003119DE">
      <w:pPr>
        <w:pStyle w:val="ConsPlusNormal"/>
        <w:spacing w:before="200"/>
        <w:ind w:firstLine="540"/>
        <w:jc w:val="both"/>
      </w:pPr>
      <w:r>
        <w:t>акт сверки взаиморасчетов, подписанный сторонами договора о подключении (технологическом присоединении) объекта капитального строительства к сетям теплоснабжения, водоснабжения и водоотведения.</w:t>
      </w:r>
    </w:p>
    <w:p w:rsidR="003119DE" w:rsidRDefault="003119DE">
      <w:pPr>
        <w:pStyle w:val="ConsPlusNormal"/>
        <w:spacing w:before="200"/>
        <w:ind w:firstLine="540"/>
        <w:jc w:val="both"/>
      </w:pPr>
      <w:r>
        <w:t>Направление субсидии на оплату задолженности по договору о подключении (технологическом присоединении) объекта капитального строительства к сетям теплоснабжения, водоснабжения и водоотведения не производится.</w:t>
      </w:r>
    </w:p>
    <w:p w:rsidR="003119DE" w:rsidRDefault="003119DE">
      <w:pPr>
        <w:pStyle w:val="ConsPlusNormal"/>
        <w:spacing w:before="200"/>
        <w:ind w:firstLine="540"/>
        <w:jc w:val="both"/>
      </w:pPr>
      <w:bookmarkStart w:id="21" w:name="P659"/>
      <w:bookmarkEnd w:id="21"/>
      <w:r>
        <w:t xml:space="preserve">13. При планировании направления субсидий на цели, предусмотренные </w:t>
      </w:r>
      <w:hyperlink w:anchor="P634">
        <w:r>
          <w:rPr>
            <w:color w:val="0000FF"/>
          </w:rPr>
          <w:t>подпунктами "г"</w:t>
        </w:r>
      </w:hyperlink>
      <w:r>
        <w:t xml:space="preserve"> - </w:t>
      </w:r>
      <w:hyperlink w:anchor="P636">
        <w:r>
          <w:rPr>
            <w:color w:val="0000FF"/>
          </w:rPr>
          <w:t>"е" пункта 6</w:t>
        </w:r>
      </w:hyperlink>
      <w:r>
        <w:t xml:space="preserve"> настоящих Правил, субъектами Российской Федерации одновременно с заявкой в отношении каждого объекта капитального строительства представляются следующие сведения и документы:</w:t>
      </w:r>
    </w:p>
    <w:p w:rsidR="003119DE" w:rsidRDefault="003119DE">
      <w:pPr>
        <w:pStyle w:val="ConsPlusNormal"/>
        <w:spacing w:before="200"/>
        <w:ind w:firstLine="540"/>
        <w:jc w:val="both"/>
      </w:pPr>
      <w:r>
        <w:t>а) наименование объекта капитального строительства, технологические параметры, сроки ввода в эксплуатацию;</w:t>
      </w:r>
    </w:p>
    <w:p w:rsidR="003119DE" w:rsidRDefault="003119DE">
      <w:pPr>
        <w:pStyle w:val="ConsPlusNormal"/>
        <w:spacing w:before="200"/>
        <w:ind w:firstLine="540"/>
        <w:jc w:val="both"/>
      </w:pPr>
      <w:r>
        <w:t>б) размер бюджетных ассигнований федерального бюджета и консолидированного бюджета субъекта Российской Федерации, планируемых на финансирование строительства объекта капитального строительства;</w:t>
      </w:r>
    </w:p>
    <w:p w:rsidR="003119DE" w:rsidRDefault="003119DE">
      <w:pPr>
        <w:pStyle w:val="ConsPlusNormal"/>
        <w:spacing w:before="200"/>
        <w:ind w:firstLine="540"/>
        <w:jc w:val="both"/>
      </w:pPr>
      <w:r>
        <w:t>в) копия положительного заключения государственной экспертизы проектной документации и (или) результатов инженерных изысканий, содержащего оценку достоверности определения сметной стоимости строительства объекта капитального строительства;</w:t>
      </w:r>
    </w:p>
    <w:p w:rsidR="003119DE" w:rsidRDefault="003119DE">
      <w:pPr>
        <w:pStyle w:val="ConsPlusNormal"/>
        <w:spacing w:before="200"/>
        <w:ind w:firstLine="540"/>
        <w:jc w:val="both"/>
      </w:pPr>
      <w:r>
        <w:t>г) документы об утверждении проектной документации в соответствии с законодательством Российской Федерации - в случае, если в соответствии с законодательством Российской Федерации подготовка проектной документации является обязательной;</w:t>
      </w:r>
    </w:p>
    <w:p w:rsidR="003119DE" w:rsidRDefault="003119DE">
      <w:pPr>
        <w:pStyle w:val="ConsPlusNormal"/>
        <w:spacing w:before="200"/>
        <w:ind w:firstLine="540"/>
        <w:jc w:val="both"/>
      </w:pPr>
      <w:r>
        <w:t>д) титульный список вновь начинаемых и (или) переходящих объектов капитального строительства, утвержденный заказчиком;</w:t>
      </w:r>
    </w:p>
    <w:p w:rsidR="003119DE" w:rsidRDefault="003119DE">
      <w:pPr>
        <w:pStyle w:val="ConsPlusNormal"/>
        <w:spacing w:before="200"/>
        <w:ind w:firstLine="540"/>
        <w:jc w:val="both"/>
      </w:pPr>
      <w:r>
        <w:t xml:space="preserve">е) документы, содержащие оценку эффективности использования средств федерального бюджета, направляемых на капитальные вложения, проводимую в соответствии с </w:t>
      </w:r>
      <w:hyperlink r:id="rId165">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3119DE" w:rsidRDefault="003119DE">
      <w:pPr>
        <w:pStyle w:val="ConsPlusNormal"/>
        <w:spacing w:before="200"/>
        <w:ind w:firstLine="540"/>
        <w:jc w:val="both"/>
      </w:pPr>
      <w:r>
        <w:t xml:space="preserve">14. В случае отсутствия проектной документации по объекту капитального строительства, строительство которого планируется осуществлять в 2022 - 2024 годах, при планировании направления субсидий на цели, предусмотренные </w:t>
      </w:r>
      <w:hyperlink w:anchor="P634">
        <w:r>
          <w:rPr>
            <w:color w:val="0000FF"/>
          </w:rPr>
          <w:t>подпунктами "г"</w:t>
        </w:r>
      </w:hyperlink>
      <w:r>
        <w:t xml:space="preserve"> - </w:t>
      </w:r>
      <w:hyperlink w:anchor="P636">
        <w:r>
          <w:rPr>
            <w:color w:val="0000FF"/>
          </w:rPr>
          <w:t>"е" пункта 6</w:t>
        </w:r>
      </w:hyperlink>
      <w:r>
        <w:t xml:space="preserve"> настоящих Правил, одновременно с заявкой представляется только копия утвержденного задания на проектирование.</w:t>
      </w:r>
    </w:p>
    <w:p w:rsidR="003119DE" w:rsidRDefault="003119DE">
      <w:pPr>
        <w:pStyle w:val="ConsPlusNormal"/>
        <w:spacing w:before="200"/>
        <w:ind w:firstLine="540"/>
        <w:jc w:val="both"/>
      </w:pPr>
      <w:r>
        <w:t xml:space="preserve">15. Предоставление субсидии на цели, указанные в </w:t>
      </w:r>
      <w:hyperlink w:anchor="P634">
        <w:r>
          <w:rPr>
            <w:color w:val="0000FF"/>
          </w:rPr>
          <w:t>подпунктах "г"</w:t>
        </w:r>
      </w:hyperlink>
      <w:r>
        <w:t xml:space="preserve"> - </w:t>
      </w:r>
      <w:hyperlink w:anchor="P636">
        <w:r>
          <w:rPr>
            <w:color w:val="0000FF"/>
          </w:rPr>
          <w:t>"е" пункта 6</w:t>
        </w:r>
      </w:hyperlink>
      <w:r>
        <w:t xml:space="preserve"> настоящих Правил, осуществляется после представления в Министерство строительства и жилищно-коммунального хозяйства Российской Федерации заявки и документов, указанных в </w:t>
      </w:r>
      <w:hyperlink w:anchor="P659">
        <w:r>
          <w:rPr>
            <w:color w:val="0000FF"/>
          </w:rPr>
          <w:t>пункте 13</w:t>
        </w:r>
      </w:hyperlink>
      <w:r>
        <w:t xml:space="preserve"> настоящих Правил.</w:t>
      </w:r>
    </w:p>
    <w:p w:rsidR="003119DE" w:rsidRDefault="003119DE">
      <w:pPr>
        <w:pStyle w:val="ConsPlusNormal"/>
        <w:spacing w:before="200"/>
        <w:ind w:firstLine="540"/>
        <w:jc w:val="both"/>
      </w:pPr>
      <w:r>
        <w:t xml:space="preserve">16. Абзац утратил силу. - </w:t>
      </w:r>
      <w:hyperlink r:id="rId166">
        <w:r>
          <w:rPr>
            <w:color w:val="0000FF"/>
          </w:rPr>
          <w:t>Постановление</w:t>
        </w:r>
      </w:hyperlink>
      <w:r>
        <w:t xml:space="preserve"> Правительства РФ от 05.11.2020 N 1785.</w:t>
      </w:r>
    </w:p>
    <w:p w:rsidR="003119DE" w:rsidRDefault="003119DE">
      <w:pPr>
        <w:pStyle w:val="ConsPlusNormal"/>
        <w:spacing w:before="200"/>
        <w:ind w:firstLine="540"/>
        <w:jc w:val="both"/>
      </w:pPr>
      <w:r>
        <w:t xml:space="preserve">Адресный (пообъектный) перечень объектов капитального строительства, софинансирование строительства (реконструкции) которых осуществляется за счет субсидии в текущем году, утверждается Министерством строительства и жилищно-коммунального хозяйства Российской Федерации в соответствии с </w:t>
      </w:r>
      <w:hyperlink r:id="rId167">
        <w:r>
          <w:rPr>
            <w:color w:val="0000FF"/>
          </w:rPr>
          <w:t>пунктом 7</w:t>
        </w:r>
      </w:hyperlink>
      <w:r>
        <w:t xml:space="preserve"> Правил предоставления субсидий (далее - адресный (пообъектный) перечень).</w:t>
      </w:r>
    </w:p>
    <w:p w:rsidR="003119DE" w:rsidRDefault="003119DE">
      <w:pPr>
        <w:pStyle w:val="ConsPlusNormal"/>
        <w:spacing w:before="200"/>
        <w:ind w:firstLine="540"/>
        <w:jc w:val="both"/>
      </w:pPr>
      <w:r>
        <w:t xml:space="preserve">В адресный (пообъектный) перечень могут быть внесены изменения, которые утверждаются Министерством строительства и жилищно-коммунального хозяйства Российской Федерации. Предложения о внесении указанных изменений представляются высшим исполнительным органом государственной власти субъекта Российской Федерации в Министерство строительства и жилищно-коммунального хозяйства Российской Федерации не позднее 1 сентября года предоставления субсидии одновременно с документами и сведениями, предусмотренными </w:t>
      </w:r>
      <w:hyperlink w:anchor="P659">
        <w:r>
          <w:rPr>
            <w:color w:val="0000FF"/>
          </w:rPr>
          <w:t>пунктом 13</w:t>
        </w:r>
      </w:hyperlink>
      <w:r>
        <w:t xml:space="preserve"> настоящих Правил, в отношении каждого объекта.</w:t>
      </w:r>
    </w:p>
    <w:p w:rsidR="003119DE" w:rsidRDefault="003119DE">
      <w:pPr>
        <w:pStyle w:val="ConsPlusNormal"/>
        <w:spacing w:before="200"/>
        <w:ind w:firstLine="540"/>
        <w:jc w:val="both"/>
      </w:pPr>
      <w:r>
        <w:t xml:space="preserve">В случае необходимости внесения изменений в проектную документацию объекта капитального строительства, включенного в адресный (пообъектный) перечень, техническое задание на подготовку изменений в проектную документацию согласовывается с Министерством строительства и жилищно-коммунального хозяйства Российской Федерации. После получения положительного заключения государственной экспертизы проектной документации в отношении изменений, внесенных в проектную документацию, в Министерство строительства и жилищно-коммунального хозяйства Российской Федерации повторно представляются документы и сведения, предусмотренные </w:t>
      </w:r>
      <w:hyperlink w:anchor="P659">
        <w:r>
          <w:rPr>
            <w:color w:val="0000FF"/>
          </w:rPr>
          <w:t>пунктом 13</w:t>
        </w:r>
      </w:hyperlink>
      <w:r>
        <w:t xml:space="preserve"> настоящих Правил, по такому объекту капитального строительства.</w:t>
      </w:r>
    </w:p>
    <w:p w:rsidR="003119DE" w:rsidRDefault="003119DE">
      <w:pPr>
        <w:pStyle w:val="ConsPlusNormal"/>
        <w:jc w:val="both"/>
      </w:pPr>
      <w:r>
        <w:t xml:space="preserve">(в ред. </w:t>
      </w:r>
      <w:hyperlink r:id="rId168">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bookmarkStart w:id="22" w:name="P673"/>
      <w:bookmarkEnd w:id="22"/>
      <w:r>
        <w:t>17. Субсидия распределяется между бюджетами субъектов Российской Федерации на 2021 - 2024 годы на основании заявок в следующем порядке:</w:t>
      </w:r>
    </w:p>
    <w:p w:rsidR="003119DE" w:rsidRDefault="003119DE">
      <w:pPr>
        <w:pStyle w:val="ConsPlusNormal"/>
        <w:spacing w:before="200"/>
        <w:ind w:firstLine="540"/>
        <w:jc w:val="both"/>
      </w:pPr>
      <w:r>
        <w:t xml:space="preserve">а) бюджетные ассигнования в размере 30 процентов общего объема средств федерального бюджета, предусмотренных паспортом федерального проекта на соответствующий финансовый год, - между бюджетами субъектов Российской Федерации, уровень бюджетной обеспеченности которых меньше значения 0,75, на основании коэффициента результативности использования субсидии, определяемого по каждому проекту по развитию территорий, включенному в заявку, по формуле, приведенной в </w:t>
      </w:r>
      <w:hyperlink w:anchor="P676">
        <w:r>
          <w:rPr>
            <w:color w:val="0000FF"/>
          </w:rPr>
          <w:t>подпункте "в"</w:t>
        </w:r>
      </w:hyperlink>
      <w:r>
        <w:t xml:space="preserve"> настоящего пункта;</w:t>
      </w:r>
    </w:p>
    <w:p w:rsidR="003119DE" w:rsidRDefault="003119DE">
      <w:pPr>
        <w:pStyle w:val="ConsPlusNormal"/>
        <w:spacing w:before="200"/>
        <w:ind w:firstLine="540"/>
        <w:jc w:val="both"/>
      </w:pPr>
      <w:r>
        <w:t xml:space="preserve">б) бюджетные ассигнования в размере 70 процентов общего объема средств федерального бюджета, предусмотренных паспортом федерального проекта на соответствующий финансовый год, - между бюджетами субъектов Российской Федерации, уровень бюджетной обеспеченности которых больше значения 0,75, на основании коэффициента результативности использования субсидии, определяемого по каждому проекту по развитию территорий, включенному в заявку, по формуле, приведенной в </w:t>
      </w:r>
      <w:hyperlink w:anchor="P676">
        <w:r>
          <w:rPr>
            <w:color w:val="0000FF"/>
          </w:rPr>
          <w:t>подпункте "в"</w:t>
        </w:r>
      </w:hyperlink>
      <w:r>
        <w:t xml:space="preserve"> настоящего пункта;</w:t>
      </w:r>
    </w:p>
    <w:p w:rsidR="003119DE" w:rsidRDefault="003119DE">
      <w:pPr>
        <w:pStyle w:val="ConsPlusNormal"/>
        <w:spacing w:before="200"/>
        <w:ind w:firstLine="540"/>
        <w:jc w:val="both"/>
      </w:pPr>
      <w:bookmarkStart w:id="23" w:name="P676"/>
      <w:bookmarkEnd w:id="23"/>
      <w:r>
        <w:t>в) коэффициент результативности использования субсидии (K</w:t>
      </w:r>
      <w:r>
        <w:rPr>
          <w:vertAlign w:val="subscript"/>
        </w:rPr>
        <w:t>i</w:t>
      </w:r>
      <w:r>
        <w:t>) по каждому проекту по развитию территорий, включенному в заявку, определяется по следующей формуле:</w:t>
      </w:r>
    </w:p>
    <w:p w:rsidR="003119DE" w:rsidRDefault="003119DE">
      <w:pPr>
        <w:pStyle w:val="ConsPlusNormal"/>
        <w:jc w:val="both"/>
      </w:pPr>
    </w:p>
    <w:p w:rsidR="003119DE" w:rsidRDefault="003119DE">
      <w:pPr>
        <w:pStyle w:val="ConsPlusNormal"/>
        <w:jc w:val="center"/>
      </w:pPr>
      <w:r>
        <w:rPr>
          <w:noProof/>
          <w:position w:val="-23"/>
        </w:rPr>
        <w:drawing>
          <wp:inline distT="0" distB="0" distL="0" distR="0">
            <wp:extent cx="942975" cy="42862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69" cstate="print">
                      <a:extLst>
                        <a:ext uri="{28A0092B-C50C-407E-A947-70E740481C1C}">
                          <a14:useLocalDpi xmlns:a14="http://schemas.microsoft.com/office/drawing/2010/main" val="0"/>
                        </a:ext>
                      </a:extLst>
                    </a:blip>
                    <a:srcRect/>
                    <a:stretch>
                      <a:fillRect/>
                    </a:stretch>
                  </pic:blipFill>
                  <pic:spPr bwMode="auto">
                    <a:xfrm>
                      <a:off x="0" y="0"/>
                      <a:ext cx="942975" cy="428625"/>
                    </a:xfrm>
                    <a:prstGeom prst="rect">
                      <a:avLst/>
                    </a:prstGeom>
                    <a:noFill/>
                    <a:ln>
                      <a:noFill/>
                    </a:ln>
                  </pic:spPr>
                </pic:pic>
              </a:graphicData>
            </a:graphic>
          </wp:inline>
        </w:drawing>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V</w:t>
      </w:r>
      <w:r>
        <w:rPr>
          <w:vertAlign w:val="subscript"/>
        </w:rPr>
        <w:t>i</w:t>
      </w:r>
      <w:r>
        <w:t xml:space="preserve"> - плановый объем ввода жилья по i-му проекту по развитию территорий в 2021 - 2024 годах;</w:t>
      </w:r>
    </w:p>
    <w:p w:rsidR="003119DE" w:rsidRDefault="003119DE">
      <w:pPr>
        <w:pStyle w:val="ConsPlusNormal"/>
        <w:spacing w:before="200"/>
        <w:ind w:firstLine="540"/>
        <w:jc w:val="both"/>
      </w:pPr>
      <w:r>
        <w:t>S</w:t>
      </w:r>
      <w:r>
        <w:rPr>
          <w:vertAlign w:val="subscript"/>
        </w:rPr>
        <w:t>i</w:t>
      </w:r>
      <w:r>
        <w:t xml:space="preserve"> - планируемый субъектом Российской Федерации объем бюджетных расходов на финансирование предлагаемых к софинансированию за счет субсидии мероприятий по реализации i-го проекта по развитию территорий в 2021 - 2024 годах;</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170">
        <w:r>
          <w:rPr>
            <w:color w:val="0000FF"/>
          </w:rPr>
          <w:t>пунктом 13(1.1)</w:t>
        </w:r>
      </w:hyperlink>
      <w:r>
        <w:t xml:space="preserve"> Правил предоставления субсидий.</w:t>
      </w:r>
    </w:p>
    <w:p w:rsidR="003119DE" w:rsidRDefault="003119DE">
      <w:pPr>
        <w:pStyle w:val="ConsPlusNormal"/>
        <w:spacing w:before="200"/>
        <w:ind w:firstLine="540"/>
        <w:jc w:val="both"/>
      </w:pPr>
      <w:bookmarkStart w:id="24" w:name="P684"/>
      <w:bookmarkEnd w:id="24"/>
      <w:r>
        <w:t xml:space="preserve">18. Субсидии распределяются между заявленными субъектами Российской Федерации проектами по развитию территорий, которые соответствуют критериям, установленным </w:t>
      </w:r>
      <w:hyperlink w:anchor="P625">
        <w:r>
          <w:rPr>
            <w:color w:val="0000FF"/>
          </w:rPr>
          <w:t>пунктом 5</w:t>
        </w:r>
      </w:hyperlink>
      <w:r>
        <w:t xml:space="preserve"> настоящих Правил, в размере, равном произведению S</w:t>
      </w:r>
      <w:r>
        <w:rPr>
          <w:vertAlign w:val="subscript"/>
        </w:rPr>
        <w:t>i</w:t>
      </w:r>
      <w:r>
        <w:t xml:space="preserve"> и Y</w:t>
      </w:r>
      <w:r>
        <w:rPr>
          <w:vertAlign w:val="subscript"/>
        </w:rPr>
        <w:t>i</w:t>
      </w:r>
      <w:r>
        <w:t>, в порядке убывания коэффициента результативности использования субсидии, начиная с проекта по развитию территорий, имеющего наибольший коэффициент результативности использования субсидии.</w:t>
      </w:r>
    </w:p>
    <w:p w:rsidR="003119DE" w:rsidRDefault="003119DE">
      <w:pPr>
        <w:pStyle w:val="ConsPlusNormal"/>
        <w:spacing w:before="200"/>
        <w:ind w:firstLine="540"/>
        <w:jc w:val="both"/>
      </w:pPr>
      <w:r>
        <w:t xml:space="preserve">Субсидия, предоставляемая бюджету субъекта Российской Федерации, рассчитывается как сумма субсидий, распределенных проектам по развитию территорий, включенным в его заявку и соответствующим критериям, установленным </w:t>
      </w:r>
      <w:hyperlink w:anchor="P625">
        <w:r>
          <w:rPr>
            <w:color w:val="0000FF"/>
          </w:rPr>
          <w:t>пунктом 5</w:t>
        </w:r>
      </w:hyperlink>
      <w:r>
        <w:t xml:space="preserve"> настоящих Правил.</w:t>
      </w:r>
    </w:p>
    <w:p w:rsidR="003119DE" w:rsidRDefault="003119DE">
      <w:pPr>
        <w:pStyle w:val="ConsPlusNormal"/>
        <w:spacing w:before="200"/>
        <w:ind w:firstLine="540"/>
        <w:jc w:val="both"/>
      </w:pPr>
      <w:r>
        <w:t>В случае если размер субсидии, рассчитанный в отношении проекта по развитию территорий, оказывается больше остатка планируемого объема бюджетных ассигнований федерального бюджета, образовавшегося после распределения субсидий между проектами, имеющими больший коэффициент результативности использования субсидии, на реализацию такого проекта предоставляется субсидия в размере остатка бюджетных ассигнований.</w:t>
      </w:r>
    </w:p>
    <w:p w:rsidR="003119DE" w:rsidRDefault="003119DE">
      <w:pPr>
        <w:pStyle w:val="ConsPlusNormal"/>
        <w:spacing w:before="200"/>
        <w:ind w:firstLine="540"/>
        <w:jc w:val="both"/>
      </w:pPr>
      <w:r>
        <w:t xml:space="preserve">19. Распределение субсидии между бюджетами субъектов Российской Федерации рассматривается президиумом (штабом) Правительственной комиссии по региональному развитию в Российской Федерации, отражается в </w:t>
      </w:r>
      <w:hyperlink r:id="rId171">
        <w:r>
          <w:rPr>
            <w:color w:val="0000FF"/>
          </w:rPr>
          <w:t>приложении N 3</w:t>
        </w:r>
      </w:hyperlink>
      <w:r>
        <w:t xml:space="preserve"> к паспорту федерального проекта и утверждается в порядке, установленном бюджетным законодательством Российской Федерации.</w:t>
      </w:r>
    </w:p>
    <w:p w:rsidR="003119DE" w:rsidRDefault="003119DE">
      <w:pPr>
        <w:pStyle w:val="ConsPlusNormal"/>
        <w:spacing w:before="200"/>
        <w:ind w:firstLine="540"/>
        <w:jc w:val="both"/>
      </w:pPr>
      <w:r>
        <w:t xml:space="preserve">19(1). Допускается распределение субсидии между бюджетами субъектов Российской Федерации в объеме до 5 процентов общего объема субсидии, предусматриваемой на очередной финансовый год, при котором положения </w:t>
      </w:r>
      <w:hyperlink w:anchor="P625">
        <w:r>
          <w:rPr>
            <w:color w:val="0000FF"/>
          </w:rPr>
          <w:t>пунктов 5</w:t>
        </w:r>
      </w:hyperlink>
      <w:r>
        <w:t xml:space="preserve">, </w:t>
      </w:r>
      <w:hyperlink w:anchor="P673">
        <w:r>
          <w:rPr>
            <w:color w:val="0000FF"/>
          </w:rPr>
          <w:t>17</w:t>
        </w:r>
      </w:hyperlink>
      <w:r>
        <w:t xml:space="preserve"> и </w:t>
      </w:r>
      <w:hyperlink w:anchor="P684">
        <w:r>
          <w:rPr>
            <w:color w:val="0000FF"/>
          </w:rPr>
          <w:t>18</w:t>
        </w:r>
      </w:hyperlink>
      <w:r>
        <w:t xml:space="preserve"> настоящих Правил не применяются. Такое распределение рассматривается президиумом (штабом) Правительственной комиссии по региональному развитию в Российской Федерации и утверждается в порядке, установленном бюджетным законодательством Российской Федерации.</w:t>
      </w:r>
    </w:p>
    <w:p w:rsidR="003119DE" w:rsidRDefault="003119DE">
      <w:pPr>
        <w:pStyle w:val="ConsPlusNormal"/>
        <w:jc w:val="both"/>
      </w:pPr>
      <w:r>
        <w:t xml:space="preserve">(п. 19(1) введен </w:t>
      </w:r>
      <w:hyperlink r:id="rId172">
        <w:r>
          <w:rPr>
            <w:color w:val="0000FF"/>
          </w:rPr>
          <w:t>Постановлением</w:t>
        </w:r>
      </w:hyperlink>
      <w:r>
        <w:t xml:space="preserve"> Правительства РФ от 23.10.2020 N 1726)</w:t>
      </w:r>
    </w:p>
    <w:p w:rsidR="003119DE" w:rsidRDefault="003119DE">
      <w:pPr>
        <w:pStyle w:val="ConsPlusNormal"/>
        <w:spacing w:before="200"/>
        <w:ind w:firstLine="540"/>
        <w:jc w:val="both"/>
      </w:pPr>
      <w:r>
        <w:t>20. Субсидии, предусмотренные бюджетам субъектов Российской Федерации на очередной финансовый год, подлежат перераспределению в следующих случаях:</w:t>
      </w:r>
    </w:p>
    <w:p w:rsidR="003119DE" w:rsidRDefault="003119DE">
      <w:pPr>
        <w:pStyle w:val="ConsPlusNormal"/>
        <w:spacing w:before="200"/>
        <w:ind w:firstLine="540"/>
        <w:jc w:val="both"/>
      </w:pPr>
      <w:bookmarkStart w:id="25" w:name="P691"/>
      <w:bookmarkEnd w:id="25"/>
      <w:r>
        <w:t xml:space="preserve">а) при отсутствии на 1 июля текущего финансового года документов и сведений, предусмотренных </w:t>
      </w:r>
      <w:hyperlink w:anchor="P659">
        <w:r>
          <w:rPr>
            <w:color w:val="0000FF"/>
          </w:rPr>
          <w:t>пунктом 13</w:t>
        </w:r>
      </w:hyperlink>
      <w:r>
        <w:t xml:space="preserve"> настоящих Правил, по объектам капитального строительства, предусмотренным </w:t>
      </w:r>
      <w:hyperlink w:anchor="P634">
        <w:r>
          <w:rPr>
            <w:color w:val="0000FF"/>
          </w:rPr>
          <w:t>подпунктами "г"</w:t>
        </w:r>
      </w:hyperlink>
      <w:r>
        <w:t xml:space="preserve"> - </w:t>
      </w:r>
      <w:hyperlink w:anchor="P636">
        <w:r>
          <w:rPr>
            <w:color w:val="0000FF"/>
          </w:rPr>
          <w:t>"е" пункта 6</w:t>
        </w:r>
      </w:hyperlink>
      <w:r>
        <w:t xml:space="preserve"> настоящих Правил;</w:t>
      </w:r>
    </w:p>
    <w:p w:rsidR="003119DE" w:rsidRDefault="003119DE">
      <w:pPr>
        <w:pStyle w:val="ConsPlusNormal"/>
        <w:spacing w:before="200"/>
        <w:ind w:firstLine="540"/>
        <w:jc w:val="both"/>
      </w:pPr>
      <w:bookmarkStart w:id="26" w:name="P692"/>
      <w:bookmarkEnd w:id="26"/>
      <w:r>
        <w:t xml:space="preserve">б) при нарушении субъектом Российской Федерации обязательств, предусмотренных соглашением в соответствии с </w:t>
      </w:r>
      <w:hyperlink r:id="rId173">
        <w:r>
          <w:rPr>
            <w:color w:val="0000FF"/>
          </w:rPr>
          <w:t>подпунктом "б(1)" пункта 10</w:t>
        </w:r>
      </w:hyperlink>
      <w:r>
        <w:t xml:space="preserve"> Правил предоставления субсидий, в отчетном финансовом году;</w:t>
      </w:r>
    </w:p>
    <w:p w:rsidR="003119DE" w:rsidRDefault="003119DE">
      <w:pPr>
        <w:pStyle w:val="ConsPlusNormal"/>
        <w:spacing w:before="200"/>
        <w:ind w:firstLine="540"/>
        <w:jc w:val="both"/>
      </w:pPr>
      <w:bookmarkStart w:id="27" w:name="P693"/>
      <w:bookmarkEnd w:id="27"/>
      <w:r>
        <w:t xml:space="preserve">в) при отсутствии на 1 июля текущего финансового года документов, предусмотренных </w:t>
      </w:r>
      <w:hyperlink w:anchor="P628">
        <w:r>
          <w:rPr>
            <w:color w:val="0000FF"/>
          </w:rPr>
          <w:t>подпунктом "в" пункта 5</w:t>
        </w:r>
      </w:hyperlink>
      <w:r>
        <w:t xml:space="preserve"> настоящих Правил.</w:t>
      </w:r>
    </w:p>
    <w:p w:rsidR="003119DE" w:rsidRDefault="003119DE">
      <w:pPr>
        <w:pStyle w:val="ConsPlusNormal"/>
        <w:spacing w:before="200"/>
        <w:ind w:firstLine="540"/>
        <w:jc w:val="both"/>
      </w:pPr>
      <w:bookmarkStart w:id="28" w:name="P694"/>
      <w:bookmarkEnd w:id="28"/>
      <w:r>
        <w:t>21. Размер субсидии, предусмотренный бюджету i-го субъекта Российской Федерации на очередной финансовый год, который подлежит перераспределению (M</w:t>
      </w:r>
      <w:r>
        <w:rPr>
          <w:vertAlign w:val="subscript"/>
        </w:rPr>
        <w:t>i</w:t>
      </w:r>
      <w:r>
        <w:t>), определяется по следующей формуле:</w:t>
      </w:r>
    </w:p>
    <w:p w:rsidR="003119DE" w:rsidRDefault="003119DE">
      <w:pPr>
        <w:pStyle w:val="ConsPlusNormal"/>
        <w:jc w:val="both"/>
      </w:pPr>
    </w:p>
    <w:p w:rsidR="003119DE" w:rsidRDefault="003119DE">
      <w:pPr>
        <w:pStyle w:val="ConsPlusNormal"/>
        <w:jc w:val="center"/>
      </w:pPr>
      <w:r>
        <w:t>M</w:t>
      </w:r>
      <w:r>
        <w:rPr>
          <w:vertAlign w:val="subscript"/>
        </w:rPr>
        <w:t>i</w:t>
      </w:r>
      <w:r>
        <w:t xml:space="preserve"> = SUM D</w:t>
      </w:r>
      <w:r>
        <w:rPr>
          <w:vertAlign w:val="subscript"/>
        </w:rPr>
        <w:t>i</w:t>
      </w:r>
      <w:r>
        <w:t xml:space="preserve"> + N</w:t>
      </w:r>
      <w:r>
        <w:rPr>
          <w:vertAlign w:val="subscript"/>
        </w:rPr>
        <w:t>i</w:t>
      </w:r>
      <w:r>
        <w:t xml:space="preserve"> + SUM L</w:t>
      </w:r>
      <w:r>
        <w:rPr>
          <w:vertAlign w:val="subscript"/>
        </w:rPr>
        <w:t>i</w:t>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D</w:t>
      </w:r>
      <w:r>
        <w:rPr>
          <w:vertAlign w:val="subscript"/>
        </w:rPr>
        <w:t>i</w:t>
      </w:r>
      <w:r>
        <w:t xml:space="preserve"> - размер субсидии, предусмотренный в очередном финансовом году на софинансирование строительства (реконструкции) i-го объекта капитального строительства, который подлежит перераспределению в случае, предусмотренном </w:t>
      </w:r>
      <w:hyperlink w:anchor="P691">
        <w:r>
          <w:rPr>
            <w:color w:val="0000FF"/>
          </w:rPr>
          <w:t>подпунктом "а" пункта 20</w:t>
        </w:r>
      </w:hyperlink>
      <w:r>
        <w:t xml:space="preserve"> настоящих Правил;</w:t>
      </w:r>
    </w:p>
    <w:p w:rsidR="003119DE" w:rsidRDefault="003119DE">
      <w:pPr>
        <w:pStyle w:val="ConsPlusNormal"/>
        <w:spacing w:before="200"/>
        <w:ind w:firstLine="540"/>
        <w:jc w:val="both"/>
      </w:pPr>
      <w:r>
        <w:t>N</w:t>
      </w:r>
      <w:r>
        <w:rPr>
          <w:vertAlign w:val="subscript"/>
        </w:rPr>
        <w:t>i</w:t>
      </w:r>
      <w:r>
        <w:t xml:space="preserve"> - размер субсидии, предусмотренный в очередном финансовом году бюджету i-го субъекта Российской Федерации, который подлежит перераспределению в случае, предусмотренном </w:t>
      </w:r>
      <w:hyperlink w:anchor="P692">
        <w:r>
          <w:rPr>
            <w:color w:val="0000FF"/>
          </w:rPr>
          <w:t>подпунктом "б" пункта 20</w:t>
        </w:r>
      </w:hyperlink>
      <w:r>
        <w:t xml:space="preserve"> настоящих Правил;</w:t>
      </w:r>
    </w:p>
    <w:p w:rsidR="003119DE" w:rsidRDefault="003119DE">
      <w:pPr>
        <w:pStyle w:val="ConsPlusNormal"/>
        <w:spacing w:before="200"/>
        <w:ind w:firstLine="540"/>
        <w:jc w:val="both"/>
      </w:pPr>
      <w:r>
        <w:t>L</w:t>
      </w:r>
      <w:r>
        <w:rPr>
          <w:vertAlign w:val="subscript"/>
        </w:rPr>
        <w:t>i</w:t>
      </w:r>
      <w:r>
        <w:t xml:space="preserve"> - размер субсидии, предусмотренный в очередном финансовом году i-му проекту по развитию территорий, который подлежит перераспределению в случае, предусмотренном </w:t>
      </w:r>
      <w:hyperlink w:anchor="P693">
        <w:r>
          <w:rPr>
            <w:color w:val="0000FF"/>
          </w:rPr>
          <w:t>подпунктом "в" пункта 20</w:t>
        </w:r>
      </w:hyperlink>
      <w:r>
        <w:t xml:space="preserve"> настоящих Правил.</w:t>
      </w:r>
    </w:p>
    <w:p w:rsidR="003119DE" w:rsidRDefault="003119DE">
      <w:pPr>
        <w:pStyle w:val="ConsPlusNormal"/>
        <w:spacing w:before="200"/>
        <w:ind w:firstLine="540"/>
        <w:jc w:val="both"/>
      </w:pPr>
      <w:r>
        <w:t>В случае если размер субсидии, подлежащий перераспределению, превышает размер субсидии, предусмотренный бюджету субъекта Российской Федерации в очередном финансовом году, перераспределение субсидии осуществляется в размере, предусмотренном бюджету такого субъекта Российской Федерации на очередной финансовый год.</w:t>
      </w:r>
    </w:p>
    <w:p w:rsidR="003119DE" w:rsidRDefault="003119DE">
      <w:pPr>
        <w:pStyle w:val="ConsPlusNormal"/>
        <w:spacing w:before="200"/>
        <w:ind w:firstLine="540"/>
        <w:jc w:val="both"/>
      </w:pPr>
      <w:r>
        <w:t xml:space="preserve">22. Размер субсидии, предусмотренный на очередной финансовый год бюджету i-го субъекта Российской Федерации, который подлежит перераспределению в случае, предусмотренном </w:t>
      </w:r>
      <w:hyperlink w:anchor="P692">
        <w:r>
          <w:rPr>
            <w:color w:val="0000FF"/>
          </w:rPr>
          <w:t>подпунктом "б" пункта 20</w:t>
        </w:r>
      </w:hyperlink>
      <w:r>
        <w:t xml:space="preserve"> настоящих Правил (N</w:t>
      </w:r>
      <w:r>
        <w:rPr>
          <w:vertAlign w:val="subscript"/>
        </w:rPr>
        <w:t>i</w:t>
      </w:r>
      <w:r>
        <w:t>), рассчитывается по следующей формуле:</w:t>
      </w:r>
    </w:p>
    <w:p w:rsidR="003119DE" w:rsidRDefault="003119DE">
      <w:pPr>
        <w:pStyle w:val="ConsPlusNormal"/>
        <w:jc w:val="both"/>
      </w:pPr>
    </w:p>
    <w:p w:rsidR="003119DE" w:rsidRDefault="003119DE">
      <w:pPr>
        <w:pStyle w:val="ConsPlusNormal"/>
        <w:jc w:val="center"/>
      </w:pPr>
      <w:r>
        <w:t>N</w:t>
      </w:r>
      <w:r>
        <w:rPr>
          <w:vertAlign w:val="subscript"/>
        </w:rPr>
        <w:t>i</w:t>
      </w:r>
      <w:r>
        <w:t xml:space="preserve"> = C</w:t>
      </w:r>
      <w:r>
        <w:rPr>
          <w:vertAlign w:val="subscript"/>
        </w:rPr>
        <w:t>i</w:t>
      </w:r>
      <w:r>
        <w:t xml:space="preserve"> x (1 - V</w:t>
      </w:r>
      <w:r>
        <w:rPr>
          <w:vertAlign w:val="subscript"/>
        </w:rPr>
        <w:t>факт</w:t>
      </w:r>
      <w:r>
        <w:t xml:space="preserve"> / V</w:t>
      </w:r>
      <w:r>
        <w:rPr>
          <w:vertAlign w:val="subscript"/>
        </w:rPr>
        <w:t>план</w:t>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C</w:t>
      </w:r>
      <w:r>
        <w:rPr>
          <w:vertAlign w:val="subscript"/>
        </w:rPr>
        <w:t>i</w:t>
      </w:r>
      <w:r>
        <w:t xml:space="preserve"> - размер субсидии, предусмотренный бюджету i-го субъекта Российской Федерации на реализацию федерального проекта в очередном финансовом году;</w:t>
      </w:r>
    </w:p>
    <w:p w:rsidR="003119DE" w:rsidRDefault="003119DE">
      <w:pPr>
        <w:pStyle w:val="ConsPlusNormal"/>
        <w:spacing w:before="200"/>
        <w:ind w:firstLine="540"/>
        <w:jc w:val="both"/>
      </w:pPr>
      <w:r>
        <w:t>V</w:t>
      </w:r>
      <w:r>
        <w:rPr>
          <w:vertAlign w:val="subscript"/>
        </w:rPr>
        <w:t>факт</w:t>
      </w:r>
      <w:r>
        <w:t xml:space="preserve"> - объем ввода жилья, достигнутый i-м субъектом Российской Федерации в рамках реализации проектов по развитию территорий, предусмотренных соглашением, в очередном финансовом году;</w:t>
      </w:r>
    </w:p>
    <w:p w:rsidR="003119DE" w:rsidRDefault="003119DE">
      <w:pPr>
        <w:pStyle w:val="ConsPlusNormal"/>
        <w:spacing w:before="200"/>
        <w:ind w:firstLine="540"/>
        <w:jc w:val="both"/>
      </w:pPr>
      <w:r>
        <w:t>V</w:t>
      </w:r>
      <w:r>
        <w:rPr>
          <w:vertAlign w:val="subscript"/>
        </w:rPr>
        <w:t>план</w:t>
      </w:r>
      <w:r>
        <w:t xml:space="preserve"> - объем ввода жилья, установленный i-му субъекту Российской Федерации на очередной финансовый год паспортом федерального проекта в рамках мероприятий по стимулированию программ развития жилищного строительства субъектов Российской Федерации.</w:t>
      </w:r>
    </w:p>
    <w:p w:rsidR="003119DE" w:rsidRDefault="003119DE">
      <w:pPr>
        <w:pStyle w:val="ConsPlusNormal"/>
        <w:spacing w:before="200"/>
        <w:ind w:firstLine="540"/>
        <w:jc w:val="both"/>
      </w:pPr>
      <w:bookmarkStart w:id="29" w:name="P711"/>
      <w:bookmarkEnd w:id="29"/>
      <w:r>
        <w:t xml:space="preserve">23. Размер субсидии, предусмотренный в очередном финансовом году на реализацию i-го проекта по развитию территорий, который подлежит перераспределению в случае, предусмотренном </w:t>
      </w:r>
      <w:hyperlink w:anchor="P693">
        <w:r>
          <w:rPr>
            <w:color w:val="0000FF"/>
          </w:rPr>
          <w:t>подпунктом "в" пункта 20</w:t>
        </w:r>
      </w:hyperlink>
      <w:r>
        <w:t xml:space="preserve"> настоящих Правил (L</w:t>
      </w:r>
      <w:r>
        <w:rPr>
          <w:vertAlign w:val="subscript"/>
        </w:rPr>
        <w:t>i</w:t>
      </w:r>
      <w:r>
        <w:t>), рассчитывается по следующей формуле:</w:t>
      </w:r>
    </w:p>
    <w:p w:rsidR="003119DE" w:rsidRDefault="003119DE">
      <w:pPr>
        <w:pStyle w:val="ConsPlusNormal"/>
        <w:jc w:val="both"/>
      </w:pPr>
    </w:p>
    <w:p w:rsidR="003119DE" w:rsidRDefault="003119DE">
      <w:pPr>
        <w:pStyle w:val="ConsPlusNormal"/>
        <w:jc w:val="center"/>
      </w:pPr>
      <w:r>
        <w:t>L</w:t>
      </w:r>
      <w:r>
        <w:rPr>
          <w:vertAlign w:val="subscript"/>
        </w:rPr>
        <w:t>i</w:t>
      </w:r>
      <w:r>
        <w:t xml:space="preserve"> = U</w:t>
      </w:r>
      <w:r>
        <w:rPr>
          <w:vertAlign w:val="subscript"/>
        </w:rPr>
        <w:t>i</w:t>
      </w:r>
      <w:r>
        <w:t xml:space="preserve"> x (1 - V</w:t>
      </w:r>
      <w:r>
        <w:rPr>
          <w:vertAlign w:val="subscript"/>
        </w:rPr>
        <w:t>пдв</w:t>
      </w:r>
      <w:r>
        <w:t xml:space="preserve"> / V</w:t>
      </w:r>
      <w:r>
        <w:rPr>
          <w:vertAlign w:val="subscript"/>
        </w:rPr>
        <w:t>план</w:t>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U</w:t>
      </w:r>
      <w:r>
        <w:rPr>
          <w:vertAlign w:val="subscript"/>
        </w:rPr>
        <w:t>i</w:t>
      </w:r>
      <w:r>
        <w:t xml:space="preserve"> - размер субсидии, предусмотренной на реализацию i-го проекта по развитию территорий в очередном финансовом году;</w:t>
      </w:r>
    </w:p>
    <w:p w:rsidR="003119DE" w:rsidRDefault="003119DE">
      <w:pPr>
        <w:pStyle w:val="ConsPlusNormal"/>
        <w:spacing w:before="200"/>
        <w:ind w:firstLine="540"/>
        <w:jc w:val="both"/>
      </w:pPr>
      <w:r>
        <w:t>V</w:t>
      </w:r>
      <w:r>
        <w:rPr>
          <w:vertAlign w:val="subscript"/>
        </w:rPr>
        <w:t>пдв</w:t>
      </w:r>
      <w:r>
        <w:t xml:space="preserve"> - объем ввода жилья в рамках i-го проекта по развитию территорий, подтвержденный документами, указанными в </w:t>
      </w:r>
      <w:hyperlink w:anchor="P628">
        <w:r>
          <w:rPr>
            <w:color w:val="0000FF"/>
          </w:rPr>
          <w:t>подпункте "в" пункта 5</w:t>
        </w:r>
      </w:hyperlink>
      <w:r>
        <w:t xml:space="preserve"> настоящих Правил, в текущем финансовом году;</w:t>
      </w:r>
    </w:p>
    <w:p w:rsidR="003119DE" w:rsidRDefault="003119DE">
      <w:pPr>
        <w:pStyle w:val="ConsPlusNormal"/>
        <w:spacing w:before="200"/>
        <w:ind w:firstLine="540"/>
        <w:jc w:val="both"/>
      </w:pPr>
      <w:r>
        <w:t>V</w:t>
      </w:r>
      <w:r>
        <w:rPr>
          <w:vertAlign w:val="subscript"/>
        </w:rPr>
        <w:t>план</w:t>
      </w:r>
      <w:r>
        <w:t xml:space="preserve"> - объем ввода жилья в рамках i-го проекта по развитию территорий, заявленный субъектом Российской Федерации в очередном финансовом году.</w:t>
      </w:r>
    </w:p>
    <w:p w:rsidR="003119DE" w:rsidRDefault="003119DE">
      <w:pPr>
        <w:pStyle w:val="ConsPlusNormal"/>
        <w:spacing w:before="200"/>
        <w:ind w:firstLine="540"/>
        <w:jc w:val="both"/>
      </w:pPr>
      <w:r>
        <w:t xml:space="preserve">24. Размер субсидии, определяемый в соответствии с </w:t>
      </w:r>
      <w:hyperlink w:anchor="P694">
        <w:r>
          <w:rPr>
            <w:color w:val="0000FF"/>
          </w:rPr>
          <w:t>пунктами 21</w:t>
        </w:r>
      </w:hyperlink>
      <w:r>
        <w:t xml:space="preserve"> - </w:t>
      </w:r>
      <w:hyperlink w:anchor="P711">
        <w:r>
          <w:rPr>
            <w:color w:val="0000FF"/>
          </w:rPr>
          <w:t>23</w:t>
        </w:r>
      </w:hyperlink>
      <w:r>
        <w:t xml:space="preserve"> настоящих Правил, а также дополнительно выделяемые бюджетные ассигнования на реализацию федерального проекта и невостребованные остатки субсидии, образовавшиеся по результатам реализации федерального проекта, экономия, полученная по результатам заключения государственных (муниципальных) контрактов на закупку товаров, работ и услуг, источником обеспечения которых является субсидия, перераспределяются между бюджетами субъектов Российской Федерации на основании решения президиума (штаба) Правительственной комиссии по региональному развитию в Российской Федерации и утверждаются в порядке, предусмотренном бюджетным законодательством Российской Федерации.</w:t>
      </w:r>
    </w:p>
    <w:p w:rsidR="003119DE" w:rsidRDefault="003119DE">
      <w:pPr>
        <w:pStyle w:val="ConsPlusNormal"/>
        <w:spacing w:before="200"/>
        <w:ind w:firstLine="540"/>
        <w:jc w:val="both"/>
      </w:pPr>
      <w:r>
        <w:t>25. Допускается установление различных уровней софинансирования расходного обязательства субъекта Российской Федерации за счет субсидии по отдельным мероприятиям (объектам).</w:t>
      </w:r>
    </w:p>
    <w:p w:rsidR="003119DE" w:rsidRDefault="003119DE">
      <w:pPr>
        <w:pStyle w:val="ConsPlusNormal"/>
        <w:spacing w:before="200"/>
        <w:ind w:firstLine="540"/>
        <w:jc w:val="both"/>
      </w:pPr>
      <w:r>
        <w:t xml:space="preserve">26. В случае если размер средств, предусмотренных в бюджете субъекта Российской Федерации на финансирование мероприятий, на софинансирование которых предоставляется субсидия, не обеспечивает уровень софинансирования из федерального бюджета, определенный в соответствии с </w:t>
      </w:r>
      <w:hyperlink r:id="rId174">
        <w:r>
          <w:rPr>
            <w:color w:val="0000FF"/>
          </w:rPr>
          <w:t>пунктом 13(1.1)</w:t>
        </w:r>
      </w:hyperlink>
      <w:r>
        <w:t xml:space="preserve"> Правил предоставления субсидий, размер субсидии подлежит сокращению до размера, обеспечивающего соответствующий уровень софинансирования.</w:t>
      </w:r>
    </w:p>
    <w:p w:rsidR="003119DE" w:rsidRDefault="003119DE">
      <w:pPr>
        <w:pStyle w:val="ConsPlusNormal"/>
        <w:spacing w:before="200"/>
        <w:ind w:firstLine="540"/>
        <w:jc w:val="both"/>
      </w:pPr>
      <w:r>
        <w:t>27.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следующего результата использования субсидии, предусмотренных соглашением, - объем ввода жилья в рамках мероприятия по стимулированию программ развития жилищного строительства субъектов Российской Федерации федерального проекта.</w:t>
      </w:r>
    </w:p>
    <w:p w:rsidR="003119DE" w:rsidRDefault="003119DE">
      <w:pPr>
        <w:pStyle w:val="ConsPlusNormal"/>
        <w:spacing w:before="200"/>
        <w:ind w:firstLine="540"/>
        <w:jc w:val="both"/>
      </w:pPr>
      <w:r>
        <w:t xml:space="preserve">28.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175">
        <w:r>
          <w:rPr>
            <w:color w:val="0000FF"/>
          </w:rPr>
          <w:t>пунктами 16</w:t>
        </w:r>
      </w:hyperlink>
      <w:r>
        <w:t xml:space="preserve"> - </w:t>
      </w:r>
      <w:hyperlink r:id="rId176">
        <w:r>
          <w:rPr>
            <w:color w:val="0000FF"/>
          </w:rPr>
          <w:t>20</w:t>
        </w:r>
      </w:hyperlink>
      <w:r>
        <w:t xml:space="preserve"> Правил предоставления субсидий.</w:t>
      </w:r>
    </w:p>
    <w:p w:rsidR="003119DE" w:rsidRDefault="003119DE">
      <w:pPr>
        <w:pStyle w:val="ConsPlusNormal"/>
        <w:spacing w:before="200"/>
        <w:ind w:firstLine="540"/>
        <w:jc w:val="both"/>
      </w:pPr>
      <w:r>
        <w:t>29.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119DE" w:rsidRDefault="003119DE">
      <w:pPr>
        <w:pStyle w:val="ConsPlusNormal"/>
        <w:spacing w:before="200"/>
        <w:ind w:firstLine="540"/>
        <w:jc w:val="both"/>
      </w:pPr>
      <w:r>
        <w:t>30.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и по форме, установленным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3119DE" w:rsidRDefault="003119DE">
      <w:pPr>
        <w:pStyle w:val="ConsPlusNormal"/>
        <w:spacing w:before="200"/>
        <w:ind w:firstLine="540"/>
        <w:jc w:val="both"/>
      </w:pPr>
      <w:r>
        <w:t>31.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7</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ПРАВИЛА</w:t>
      </w:r>
    </w:p>
    <w:p w:rsidR="003119DE" w:rsidRDefault="003119DE">
      <w:pPr>
        <w:pStyle w:val="ConsPlusTitle"/>
        <w:jc w:val="center"/>
      </w:pPr>
      <w:r>
        <w:t>ПРЕДОСТАВЛЕНИЯ СУБСИДИИ ИЗ ФЕДЕРАЛЬНОГО БЮДЖЕТА БЮДЖЕТУ</w:t>
      </w:r>
    </w:p>
    <w:p w:rsidR="003119DE" w:rsidRDefault="003119DE">
      <w:pPr>
        <w:pStyle w:val="ConsPlusTitle"/>
        <w:jc w:val="center"/>
      </w:pPr>
      <w:r>
        <w:t>РОСТОВСКОЙ ОБЛАСТИ НА СОФИНАНСИРОВАНИЕ МЕРОПРИЯТИЙ</w:t>
      </w:r>
    </w:p>
    <w:p w:rsidR="003119DE" w:rsidRDefault="003119DE">
      <w:pPr>
        <w:pStyle w:val="ConsPlusTitle"/>
        <w:jc w:val="center"/>
      </w:pPr>
      <w:r>
        <w:t>ПО ПРИВЕДЕНИЮ ОБЪЕКТОВ Г. ВОЛГОДОНСКА В СОСТОЯНИЕ,</w:t>
      </w:r>
    </w:p>
    <w:p w:rsidR="003119DE" w:rsidRDefault="003119DE">
      <w:pPr>
        <w:pStyle w:val="ConsPlusTitle"/>
        <w:jc w:val="center"/>
      </w:pPr>
      <w:r>
        <w:t>ОБЕСПЕЧИВАЮЩЕЕ БЕЗОПАСНОЕ ПРОЖИВАНИЕ ЕГО ЖИТЕЛЕЙ</w:t>
      </w:r>
    </w:p>
    <w:p w:rsidR="003119DE" w:rsidRDefault="003119DE">
      <w:pPr>
        <w:pStyle w:val="ConsPlusNormal"/>
        <w:jc w:val="center"/>
      </w:pPr>
    </w:p>
    <w:p w:rsidR="003119DE" w:rsidRDefault="003119DE">
      <w:pPr>
        <w:pStyle w:val="ConsPlusNormal"/>
        <w:ind w:firstLine="540"/>
        <w:jc w:val="both"/>
      </w:pPr>
      <w:r>
        <w:t xml:space="preserve">Утратили силу. - </w:t>
      </w:r>
      <w:hyperlink r:id="rId177">
        <w:r>
          <w:rPr>
            <w:color w:val="0000FF"/>
          </w:rPr>
          <w:t>Постановление</w:t>
        </w:r>
      </w:hyperlink>
      <w:r>
        <w:t xml:space="preserve"> Правительства РФ от 31.03.2020 N 399.</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8</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bookmarkStart w:id="30" w:name="P754"/>
      <w:bookmarkEnd w:id="30"/>
      <w:r>
        <w:t>ПРАВИЛА</w:t>
      </w:r>
    </w:p>
    <w:p w:rsidR="003119DE" w:rsidRDefault="003119DE">
      <w:pPr>
        <w:pStyle w:val="ConsPlusTitle"/>
        <w:jc w:val="center"/>
      </w:pPr>
      <w:r>
        <w:t>ПРЕДОСТАВЛЕНИЯ И РАСПРЕДЕЛЕНИЯ СУБСИДИЙ</w:t>
      </w:r>
    </w:p>
    <w:p w:rsidR="003119DE" w:rsidRDefault="003119DE">
      <w:pPr>
        <w:pStyle w:val="ConsPlusTitle"/>
        <w:jc w:val="center"/>
      </w:pPr>
      <w:r>
        <w:t>ИЗ ФЕДЕРАЛЬНОГО БЮДЖЕТА БЮДЖЕТАМ СУБЪЕКТОВ РОССИЙСКОЙ</w:t>
      </w:r>
    </w:p>
    <w:p w:rsidR="003119DE" w:rsidRDefault="003119DE">
      <w:pPr>
        <w:pStyle w:val="ConsPlusTitle"/>
        <w:jc w:val="center"/>
      </w:pPr>
      <w:r>
        <w:t>ФЕДЕРАЦИИ НА СОФИНАНСИРОВАНИЕ МЕРОПРИЯТИЙ ПО ПЕРЕСЕЛЕНИЮ</w:t>
      </w:r>
    </w:p>
    <w:p w:rsidR="003119DE" w:rsidRDefault="003119DE">
      <w:pPr>
        <w:pStyle w:val="ConsPlusTitle"/>
        <w:jc w:val="center"/>
      </w:pPr>
      <w:r>
        <w:t>ГРАЖДАН ИЗ ЖИЛЫХ ПОМЕЩЕНИЙ, РАСПОЛОЖЕННЫХ В ЗОНЕ</w:t>
      </w:r>
    </w:p>
    <w:p w:rsidR="003119DE" w:rsidRDefault="003119DE">
      <w:pPr>
        <w:pStyle w:val="ConsPlusTitle"/>
        <w:jc w:val="center"/>
      </w:pPr>
      <w:r>
        <w:t>БАЙКАЛО-АМУРСКОЙ МАГИСТРАЛИ, ПРИЗНАННЫХ НЕПРИГОДНЫМИ</w:t>
      </w:r>
    </w:p>
    <w:p w:rsidR="003119DE" w:rsidRDefault="003119DE">
      <w:pPr>
        <w:pStyle w:val="ConsPlusTitle"/>
        <w:jc w:val="center"/>
      </w:pPr>
      <w:r>
        <w:t>ДЛЯ ПРОЖИВАНИЯ, И (ИЛИ) ИЗ ЖИЛЫХ ДОМОВ (ПОМЕЩЕНИЙ),</w:t>
      </w:r>
    </w:p>
    <w:p w:rsidR="003119DE" w:rsidRDefault="003119DE">
      <w:pPr>
        <w:pStyle w:val="ConsPlusTitle"/>
        <w:jc w:val="center"/>
      </w:pPr>
      <w:r>
        <w:t>ПРИЗНАННЫХ АВАРИЙНЫМИ И НЕ ПОДЛЕЖАЩИМИ РЕКОНСТРУКЦИИ</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05.06.2018 </w:t>
            </w:r>
            <w:hyperlink r:id="rId178">
              <w:r>
                <w:rPr>
                  <w:color w:val="0000FF"/>
                </w:rPr>
                <w:t>N 653</w:t>
              </w:r>
            </w:hyperlink>
            <w:r>
              <w:rPr>
                <w:color w:val="392C69"/>
              </w:rPr>
              <w:t>,</w:t>
            </w:r>
          </w:p>
          <w:p w:rsidR="003119DE" w:rsidRDefault="003119DE">
            <w:pPr>
              <w:pStyle w:val="ConsPlusNormal"/>
              <w:jc w:val="center"/>
            </w:pPr>
            <w:r>
              <w:rPr>
                <w:color w:val="392C69"/>
              </w:rPr>
              <w:t xml:space="preserve">от 14.08.2018 </w:t>
            </w:r>
            <w:hyperlink r:id="rId179">
              <w:r>
                <w:rPr>
                  <w:color w:val="0000FF"/>
                </w:rPr>
                <w:t>N 940</w:t>
              </w:r>
            </w:hyperlink>
            <w:r>
              <w:rPr>
                <w:color w:val="392C69"/>
              </w:rPr>
              <w:t xml:space="preserve">, от 30.01.2019 </w:t>
            </w:r>
            <w:hyperlink r:id="rId180">
              <w:r>
                <w:rPr>
                  <w:color w:val="0000FF"/>
                </w:rPr>
                <w:t>N 62</w:t>
              </w:r>
            </w:hyperlink>
            <w:r>
              <w:rPr>
                <w:color w:val="392C69"/>
              </w:rPr>
              <w:t xml:space="preserve">, от 07.05.2019 </w:t>
            </w:r>
            <w:hyperlink r:id="rId181">
              <w:r>
                <w:rPr>
                  <w:color w:val="0000FF"/>
                </w:rPr>
                <w:t>N 567</w:t>
              </w:r>
            </w:hyperlink>
            <w:r>
              <w:rPr>
                <w:color w:val="392C69"/>
              </w:rPr>
              <w:t>,</w:t>
            </w:r>
          </w:p>
          <w:p w:rsidR="003119DE" w:rsidRDefault="003119DE">
            <w:pPr>
              <w:pStyle w:val="ConsPlusNormal"/>
              <w:jc w:val="center"/>
            </w:pPr>
            <w:r>
              <w:rPr>
                <w:color w:val="392C69"/>
              </w:rPr>
              <w:t xml:space="preserve">от 31.03.2020 </w:t>
            </w:r>
            <w:hyperlink r:id="rId182">
              <w:r>
                <w:rPr>
                  <w:color w:val="0000FF"/>
                </w:rPr>
                <w:t>N 399</w:t>
              </w:r>
            </w:hyperlink>
            <w:r>
              <w:rPr>
                <w:color w:val="392C69"/>
              </w:rPr>
              <w:t xml:space="preserve">, от 05.11.2020 </w:t>
            </w:r>
            <w:hyperlink r:id="rId183">
              <w:r>
                <w:rPr>
                  <w:color w:val="0000FF"/>
                </w:rPr>
                <w:t>N 1785</w:t>
              </w:r>
            </w:hyperlink>
            <w:r>
              <w:rPr>
                <w:color w:val="392C69"/>
              </w:rPr>
              <w:t xml:space="preserve">, от 20.06.2022 </w:t>
            </w:r>
            <w:hyperlink r:id="rId184">
              <w:r>
                <w:rPr>
                  <w:color w:val="0000FF"/>
                </w:rPr>
                <w:t>N 1104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bookmarkStart w:id="31" w:name="P767"/>
      <w:bookmarkEnd w:id="31"/>
      <w:r>
        <w:t xml:space="preserve">1. Настоящие Правила устанавливают цели, порядок и условия предоставления и распределения субсидий из федерального бюджета бюджетам Республики Бурятия, Забайкальского края, Амурской и Иркутской областей на софинансирование мероприятий по переселению граждан из жилых помещений, расположенных в зоне Байкало-Амурской магистрали, признанных непригодными для проживания, и (или) из жилых домов и многоквартирных домов, признанных аварийными и не подлежащими реконструкции (далее соответственно - мероприятия, ветхое и аварийное жилье), и (или) предоставлению субсидий местным бюджетам из бюджетов указанных субъектов Российской Федерации на указанные цели в рамках ведомственной целевой </w:t>
      </w:r>
      <w:hyperlink r:id="rId185">
        <w:r>
          <w:rPr>
            <w:color w:val="0000FF"/>
          </w:rPr>
          <w:t>программы</w:t>
        </w:r>
      </w:hyperlink>
      <w:r>
        <w:t xml:space="preserve">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субсидия).</w:t>
      </w:r>
    </w:p>
    <w:p w:rsidR="003119DE" w:rsidRDefault="003119DE">
      <w:pPr>
        <w:pStyle w:val="ConsPlusNormal"/>
        <w:jc w:val="both"/>
      </w:pPr>
      <w:r>
        <w:t xml:space="preserve">(в ред. </w:t>
      </w:r>
      <w:hyperlink r:id="rId186">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bookmarkStart w:id="32" w:name="P769"/>
      <w:bookmarkEnd w:id="32"/>
      <w:r>
        <w:t>2. Субсидии предоставляются на софинансирование мероприятий, предусмотренных государственными программами субъектов Российской Федерации.</w:t>
      </w:r>
    </w:p>
    <w:p w:rsidR="003119DE" w:rsidRDefault="003119DE">
      <w:pPr>
        <w:pStyle w:val="ConsPlusNormal"/>
        <w:spacing w:before="200"/>
        <w:ind w:firstLine="540"/>
        <w:jc w:val="both"/>
      </w:pPr>
      <w:r>
        <w:t>3. Субсидии предоставляются:</w:t>
      </w:r>
    </w:p>
    <w:p w:rsidR="003119DE" w:rsidRDefault="003119DE">
      <w:pPr>
        <w:pStyle w:val="ConsPlusNormal"/>
        <w:spacing w:before="200"/>
        <w:ind w:firstLine="540"/>
        <w:jc w:val="both"/>
      </w:pPr>
      <w:bookmarkStart w:id="33" w:name="P771"/>
      <w:bookmarkEnd w:id="33"/>
      <w:r>
        <w:t>а) на приобретение субъектами Российской Федерации и (или) муниципальными образованиями жилых помещений, в том числе на вторичном рынке жилья;</w:t>
      </w:r>
    </w:p>
    <w:p w:rsidR="003119DE" w:rsidRDefault="003119DE">
      <w:pPr>
        <w:pStyle w:val="ConsPlusNormal"/>
        <w:jc w:val="both"/>
      </w:pPr>
      <w:r>
        <w:t xml:space="preserve">(в ред. </w:t>
      </w:r>
      <w:hyperlink r:id="rId187">
        <w:r>
          <w:rPr>
            <w:color w:val="0000FF"/>
          </w:rPr>
          <w:t>Постановления</w:t>
        </w:r>
      </w:hyperlink>
      <w:r>
        <w:t xml:space="preserve"> Правительства РФ от 05.06.2018 N 653)</w:t>
      </w:r>
    </w:p>
    <w:p w:rsidR="003119DE" w:rsidRDefault="003119DE">
      <w:pPr>
        <w:pStyle w:val="ConsPlusNormal"/>
        <w:spacing w:before="200"/>
        <w:ind w:firstLine="540"/>
        <w:jc w:val="both"/>
      </w:pPr>
      <w:bookmarkStart w:id="34" w:name="P773"/>
      <w:bookmarkEnd w:id="34"/>
      <w:r>
        <w:t>б) на строительство субъектами Российской Федерации и (или) муниципальными образованиями жилых помещений, в том числе завершение ранее начатого строительства;</w:t>
      </w:r>
    </w:p>
    <w:p w:rsidR="003119DE" w:rsidRDefault="003119DE">
      <w:pPr>
        <w:pStyle w:val="ConsPlusNormal"/>
        <w:jc w:val="both"/>
      </w:pPr>
      <w:r>
        <w:t xml:space="preserve">(в ред. </w:t>
      </w:r>
      <w:hyperlink r:id="rId188">
        <w:r>
          <w:rPr>
            <w:color w:val="0000FF"/>
          </w:rPr>
          <w:t>Постановления</w:t>
        </w:r>
      </w:hyperlink>
      <w:r>
        <w:t xml:space="preserve"> Правительства РФ от 05.06.2018 N 653)</w:t>
      </w:r>
    </w:p>
    <w:p w:rsidR="003119DE" w:rsidRDefault="003119DE">
      <w:pPr>
        <w:pStyle w:val="ConsPlusNormal"/>
        <w:spacing w:before="200"/>
        <w:ind w:firstLine="540"/>
        <w:jc w:val="both"/>
      </w:pPr>
      <w:bookmarkStart w:id="35" w:name="P775"/>
      <w:bookmarkEnd w:id="35"/>
      <w:r>
        <w:t>в) на предоставление социальных выплат на приобретение или строительство жилых помещений (далее - социальная выплата) собственникам жилых помещений, признанных ветхим и аварийным жильем, или нанимателям таких жилых помещений по договорам социального найма, изъявившим желание переселиться.</w:t>
      </w:r>
    </w:p>
    <w:p w:rsidR="003119DE" w:rsidRDefault="003119DE">
      <w:pPr>
        <w:pStyle w:val="ConsPlusNormal"/>
        <w:jc w:val="both"/>
      </w:pPr>
      <w:r>
        <w:t xml:space="preserve">(в ред. Постановлений Правительства РФ от 05.11.2020 </w:t>
      </w:r>
      <w:hyperlink r:id="rId189">
        <w:r>
          <w:rPr>
            <w:color w:val="0000FF"/>
          </w:rPr>
          <w:t>N 1785</w:t>
        </w:r>
      </w:hyperlink>
      <w:r>
        <w:t xml:space="preserve">, от 20.06.2022 </w:t>
      </w:r>
      <w:hyperlink r:id="rId190">
        <w:r>
          <w:rPr>
            <w:color w:val="0000FF"/>
          </w:rPr>
          <w:t>N 1104</w:t>
        </w:r>
      </w:hyperlink>
      <w:r>
        <w:t>)</w:t>
      </w:r>
    </w:p>
    <w:p w:rsidR="003119DE" w:rsidRDefault="003119DE">
      <w:pPr>
        <w:pStyle w:val="ConsPlusNormal"/>
        <w:spacing w:before="200"/>
        <w:ind w:firstLine="540"/>
        <w:jc w:val="both"/>
      </w:pPr>
      <w:r>
        <w:t xml:space="preserve">4. В рамках реализации мероприятий размер субсидий, направляемых в соответствии с </w:t>
      </w:r>
      <w:hyperlink w:anchor="P773">
        <w:r>
          <w:rPr>
            <w:color w:val="0000FF"/>
          </w:rPr>
          <w:t>подпунктом "б" пункта 3</w:t>
        </w:r>
      </w:hyperlink>
      <w:r>
        <w:t xml:space="preserve"> настоящих Правил, рассчитывается исходя из сметной стоимости объекта капитального строительства, подтвержденной положительным заключением государственной экспертизы проектной документации и результатов инженерных изысканий, выполненных для подготовки указанной проектной документации.</w:t>
      </w:r>
    </w:p>
    <w:p w:rsidR="003119DE" w:rsidRDefault="003119DE">
      <w:pPr>
        <w:pStyle w:val="ConsPlusNormal"/>
        <w:spacing w:before="200"/>
        <w:ind w:firstLine="540"/>
        <w:jc w:val="both"/>
      </w:pPr>
      <w:r>
        <w:t xml:space="preserve">Размер субсидии, направляемой в соответствии с </w:t>
      </w:r>
      <w:hyperlink w:anchor="P775">
        <w:r>
          <w:rPr>
            <w:color w:val="0000FF"/>
          </w:rPr>
          <w:t>подпунктом "в" пункта 3</w:t>
        </w:r>
      </w:hyperlink>
      <w:r>
        <w:t xml:space="preserve"> настоящих Правил, рассчитывается исходя из средней рыночной стоимости 1 кв. метра жилья в соответствующем субъекте Российской Федерации, устанавливаемой Министерством строительства и жилищно-коммунального хозяйства Российской Федерации на соответствующий период, и норматива общей площади жилого помещения, установленного настоящим пунктом.</w:t>
      </w:r>
    </w:p>
    <w:p w:rsidR="003119DE" w:rsidRDefault="003119DE">
      <w:pPr>
        <w:pStyle w:val="ConsPlusNormal"/>
        <w:spacing w:before="200"/>
        <w:ind w:firstLine="540"/>
        <w:jc w:val="both"/>
      </w:pPr>
      <w:r>
        <w:t>Норматив общей площади жилого помещения устанавливается в следующем размере:</w:t>
      </w:r>
    </w:p>
    <w:p w:rsidR="003119DE" w:rsidRDefault="003119DE">
      <w:pPr>
        <w:pStyle w:val="ConsPlusNormal"/>
        <w:spacing w:before="200"/>
        <w:ind w:firstLine="540"/>
        <w:jc w:val="both"/>
      </w:pPr>
      <w:r>
        <w:t>33 кв. метра - для одиноко проживающего гражданина;</w:t>
      </w:r>
    </w:p>
    <w:p w:rsidR="003119DE" w:rsidRDefault="003119DE">
      <w:pPr>
        <w:pStyle w:val="ConsPlusNormal"/>
        <w:spacing w:before="200"/>
        <w:ind w:firstLine="540"/>
        <w:jc w:val="both"/>
      </w:pPr>
      <w:r>
        <w:t>42 кв. метра - на семью из 2 человек;</w:t>
      </w:r>
    </w:p>
    <w:p w:rsidR="003119DE" w:rsidRDefault="003119DE">
      <w:pPr>
        <w:pStyle w:val="ConsPlusNormal"/>
        <w:spacing w:before="200"/>
        <w:ind w:firstLine="540"/>
        <w:jc w:val="both"/>
      </w:pPr>
      <w:r>
        <w:t>по 18 кв. метров - на каждого члена семьи, состоящей из 3 и более человек.</w:t>
      </w:r>
    </w:p>
    <w:p w:rsidR="003119DE" w:rsidRDefault="003119DE">
      <w:pPr>
        <w:pStyle w:val="ConsPlusNormal"/>
        <w:jc w:val="both"/>
      </w:pPr>
      <w:r>
        <w:t xml:space="preserve">(п. 4 в ред. </w:t>
      </w:r>
      <w:hyperlink r:id="rId191">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bookmarkStart w:id="36" w:name="P784"/>
      <w:bookmarkEnd w:id="36"/>
      <w:r>
        <w:t xml:space="preserve">5. Жилые помещения, приобретенные (построенные) с использованием субсидий, а также социальные выплаты предоставляются нанимателям или собственникам жилых помещений, признанных ветхим и аварийным жильем до дня вступления в силу </w:t>
      </w:r>
      <w:hyperlink r:id="rId192">
        <w:r>
          <w:rPr>
            <w:color w:val="0000FF"/>
          </w:rPr>
          <w:t>постановления</w:t>
        </w:r>
      </w:hyperlink>
      <w:r>
        <w:t xml:space="preserve"> Правительства Российской Федерации от 20 июня 2022 г. N 1104 "О внесении изменений в приложение N 8 к государственной программе Российской Федерации "Обеспечение доступным и комфортным жильем и коммунальными услугами граждан Российской Федерации", и членам их семей, в первую очередь лицам, которым в связи со строительством Байкало-Амурской магистрали было предоставлено временное жилье организациями, перечень которых устанавливается нормативным правовым актом субъекта Российской Федерации.</w:t>
      </w:r>
    </w:p>
    <w:p w:rsidR="003119DE" w:rsidRDefault="003119DE">
      <w:pPr>
        <w:pStyle w:val="ConsPlusNormal"/>
        <w:jc w:val="both"/>
      </w:pPr>
      <w:r>
        <w:t xml:space="preserve">(в ред. Постановлений Правительства РФ от 05.06.2018 </w:t>
      </w:r>
      <w:hyperlink r:id="rId193">
        <w:r>
          <w:rPr>
            <w:color w:val="0000FF"/>
          </w:rPr>
          <w:t>N 653</w:t>
        </w:r>
      </w:hyperlink>
      <w:r>
        <w:t xml:space="preserve">, от 05.11.2020 </w:t>
      </w:r>
      <w:hyperlink r:id="rId194">
        <w:r>
          <w:rPr>
            <w:color w:val="0000FF"/>
          </w:rPr>
          <w:t>N 1785</w:t>
        </w:r>
      </w:hyperlink>
      <w:r>
        <w:t xml:space="preserve">, от 20.06.2022 </w:t>
      </w:r>
      <w:hyperlink r:id="rId195">
        <w:r>
          <w:rPr>
            <w:color w:val="0000FF"/>
          </w:rPr>
          <w:t>N 1104</w:t>
        </w:r>
      </w:hyperlink>
      <w:r>
        <w:t>)</w:t>
      </w:r>
    </w:p>
    <w:p w:rsidR="003119DE" w:rsidRDefault="003119DE">
      <w:pPr>
        <w:pStyle w:val="ConsPlusNormal"/>
        <w:spacing w:before="200"/>
        <w:ind w:firstLine="540"/>
        <w:jc w:val="both"/>
      </w:pPr>
      <w:r>
        <w:t xml:space="preserve">В настоящих Правилах членами семьи нанимателя или собственника жилого помещения признаются лица, указанные в </w:t>
      </w:r>
      <w:hyperlink r:id="rId196">
        <w:r>
          <w:rPr>
            <w:color w:val="0000FF"/>
          </w:rPr>
          <w:t>части 1 статьи 69</w:t>
        </w:r>
      </w:hyperlink>
      <w:r>
        <w:t xml:space="preserve"> или </w:t>
      </w:r>
      <w:hyperlink r:id="rId197">
        <w:r>
          <w:rPr>
            <w:color w:val="0000FF"/>
          </w:rPr>
          <w:t>части 1 статьи 31</w:t>
        </w:r>
      </w:hyperlink>
      <w:r>
        <w:t xml:space="preserve"> Жилищного кодекса Российской Федерации соответственно, являвшиеся членами семьи нанимателя или собственника жилого помещения на дату признания жилого помещения ветхим и аварийным жильем, а также супруг (супруга) нанимателя или собственника жилого помещения и несовершеннолетние дети, вселенные в качестве членов семьи в жилое помещение после признания его ветхим и аварийным жильем.</w:t>
      </w:r>
    </w:p>
    <w:p w:rsidR="003119DE" w:rsidRDefault="003119DE">
      <w:pPr>
        <w:pStyle w:val="ConsPlusNormal"/>
        <w:jc w:val="both"/>
      </w:pPr>
      <w:r>
        <w:t xml:space="preserve">(абзац введен </w:t>
      </w:r>
      <w:hyperlink r:id="rId198">
        <w:r>
          <w:rPr>
            <w:color w:val="0000FF"/>
          </w:rPr>
          <w:t>Постановлением</w:t>
        </w:r>
      </w:hyperlink>
      <w:r>
        <w:t xml:space="preserve"> Правительства РФ от 20.06.2022 N 1104)</w:t>
      </w:r>
    </w:p>
    <w:p w:rsidR="003119DE" w:rsidRDefault="003119DE">
      <w:pPr>
        <w:pStyle w:val="ConsPlusNormal"/>
        <w:spacing w:before="200"/>
        <w:ind w:firstLine="540"/>
        <w:jc w:val="both"/>
      </w:pPr>
      <w:bookmarkStart w:id="37" w:name="P788"/>
      <w:bookmarkEnd w:id="37"/>
      <w:r>
        <w:t xml:space="preserve">6. Предоставление жилых помещений лицам, указанным в </w:t>
      </w:r>
      <w:hyperlink w:anchor="P784">
        <w:r>
          <w:rPr>
            <w:color w:val="0000FF"/>
          </w:rPr>
          <w:t>пункте 5</w:t>
        </w:r>
      </w:hyperlink>
      <w:r>
        <w:t xml:space="preserve"> настоящих Правил, осуществляется в порядке, предусмотренном жилищным законодательством Российской Федерации.</w:t>
      </w:r>
    </w:p>
    <w:p w:rsidR="003119DE" w:rsidRDefault="003119DE">
      <w:pPr>
        <w:pStyle w:val="ConsPlusNormal"/>
        <w:spacing w:before="200"/>
        <w:ind w:firstLine="540"/>
        <w:jc w:val="both"/>
      </w:pPr>
      <w:r>
        <w:t xml:space="preserve">Порядок и условия предоставления социальных выплат лицам, указанным в </w:t>
      </w:r>
      <w:hyperlink w:anchor="P784">
        <w:r>
          <w:rPr>
            <w:color w:val="0000FF"/>
          </w:rPr>
          <w:t>пункте 5</w:t>
        </w:r>
      </w:hyperlink>
      <w:r>
        <w:t xml:space="preserve"> настоящих Правил, в том числе являющимся нанимателями жилых помещений по договорам социального найма и изъявившим желание переселиться, устанавливаются нормативным правовым актом субъекта Российской Федерации.</w:t>
      </w:r>
    </w:p>
    <w:p w:rsidR="003119DE" w:rsidRDefault="003119DE">
      <w:pPr>
        <w:pStyle w:val="ConsPlusNormal"/>
        <w:jc w:val="both"/>
      </w:pPr>
      <w:r>
        <w:t xml:space="preserve">(в ред. </w:t>
      </w:r>
      <w:hyperlink r:id="rId199">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 xml:space="preserve">Жилые помещения, приобретенные (построенные) субъектами Российской Федерации и (или) муниципальными образованиями с использованием субсидий в целях предоставления лицам, указанным в </w:t>
      </w:r>
      <w:hyperlink w:anchor="P784">
        <w:r>
          <w:rPr>
            <w:color w:val="0000FF"/>
          </w:rPr>
          <w:t>пункте 5</w:t>
        </w:r>
      </w:hyperlink>
      <w:r>
        <w:t xml:space="preserve"> настоящих Правил, а также жилые помещения, приобретенные лицами, указанными в </w:t>
      </w:r>
      <w:hyperlink w:anchor="P784">
        <w:r>
          <w:rPr>
            <w:color w:val="0000FF"/>
          </w:rPr>
          <w:t>пункте 5</w:t>
        </w:r>
      </w:hyperlink>
      <w:r>
        <w:t xml:space="preserve"> настоящих Правил, с использованием социальных выплат, должны соответствовать положениям </w:t>
      </w:r>
      <w:hyperlink r:id="rId200">
        <w:r>
          <w:rPr>
            <w:color w:val="0000FF"/>
          </w:rPr>
          <w:t>статей 15</w:t>
        </w:r>
      </w:hyperlink>
      <w:r>
        <w:t xml:space="preserve"> и </w:t>
      </w:r>
      <w:hyperlink r:id="rId201">
        <w:r>
          <w:rPr>
            <w:color w:val="0000FF"/>
          </w:rPr>
          <w:t>16</w:t>
        </w:r>
      </w:hyperlink>
      <w:r>
        <w:t xml:space="preserve"> Жилищного кодекса Российской Федерации, быть благоустроенными применительно к условиям населенного пункта, в котором приобретается (строится) жилое помещение, и находиться в границах субъекта Российской Федерации, которому предоставляется субсидия.</w:t>
      </w:r>
    </w:p>
    <w:p w:rsidR="003119DE" w:rsidRDefault="003119DE">
      <w:pPr>
        <w:pStyle w:val="ConsPlusNormal"/>
        <w:jc w:val="both"/>
      </w:pPr>
      <w:r>
        <w:t xml:space="preserve">(абзац введен </w:t>
      </w:r>
      <w:hyperlink r:id="rId202">
        <w:r>
          <w:rPr>
            <w:color w:val="0000FF"/>
          </w:rPr>
          <w:t>Постановлением</w:t>
        </w:r>
      </w:hyperlink>
      <w:r>
        <w:t xml:space="preserve"> Правительства РФ от 05.11.2020 N 1785)</w:t>
      </w:r>
    </w:p>
    <w:p w:rsidR="003119DE" w:rsidRDefault="003119DE">
      <w:pPr>
        <w:pStyle w:val="ConsPlusNormal"/>
        <w:spacing w:before="200"/>
        <w:ind w:firstLine="540"/>
        <w:jc w:val="both"/>
      </w:pPr>
      <w:r>
        <w:t xml:space="preserve">6(1). Порядок и условия предоставления социальных выплат, указанные в </w:t>
      </w:r>
      <w:hyperlink w:anchor="P788">
        <w:r>
          <w:rPr>
            <w:color w:val="0000FF"/>
          </w:rPr>
          <w:t>пункте 6</w:t>
        </w:r>
      </w:hyperlink>
      <w:r>
        <w:t xml:space="preserve"> настоящих Правил, должны предусматривать:</w:t>
      </w:r>
    </w:p>
    <w:p w:rsidR="003119DE" w:rsidRDefault="003119DE">
      <w:pPr>
        <w:pStyle w:val="ConsPlusNormal"/>
        <w:spacing w:before="200"/>
        <w:ind w:firstLine="540"/>
        <w:jc w:val="both"/>
      </w:pPr>
      <w:r>
        <w:t xml:space="preserve">а) положения о подтверждении лицами, указанными в </w:t>
      </w:r>
      <w:hyperlink w:anchor="P784">
        <w:r>
          <w:rPr>
            <w:color w:val="0000FF"/>
          </w:rPr>
          <w:t>пункте 5</w:t>
        </w:r>
      </w:hyperlink>
      <w:r>
        <w:t xml:space="preserve"> настоящих Правил, факта предоставления им жилого помещения в связи со строительством Байкало-Амурской магистрали, которые предусматривают в том числе представление одного из следующих документов:</w:t>
      </w:r>
    </w:p>
    <w:p w:rsidR="003119DE" w:rsidRDefault="003119DE">
      <w:pPr>
        <w:pStyle w:val="ConsPlusNormal"/>
        <w:spacing w:before="200"/>
        <w:ind w:firstLine="540"/>
        <w:jc w:val="both"/>
      </w:pPr>
      <w:r>
        <w:t>документ, подтверждающий право пользования жилым помещением;</w:t>
      </w:r>
    </w:p>
    <w:p w:rsidR="003119DE" w:rsidRDefault="003119DE">
      <w:pPr>
        <w:pStyle w:val="ConsPlusNormal"/>
        <w:spacing w:before="200"/>
        <w:ind w:firstLine="540"/>
        <w:jc w:val="both"/>
      </w:pPr>
      <w:r>
        <w:t xml:space="preserve">судебное решение, подтверждающее предоставление жилого помещения лицам, указанным в </w:t>
      </w:r>
      <w:hyperlink w:anchor="P784">
        <w:r>
          <w:rPr>
            <w:color w:val="0000FF"/>
          </w:rPr>
          <w:t>пункте 5</w:t>
        </w:r>
      </w:hyperlink>
      <w:r>
        <w:t xml:space="preserve"> настоящих Правил, в связи со строительством Байкало-Амурской магистрали;</w:t>
      </w:r>
    </w:p>
    <w:p w:rsidR="003119DE" w:rsidRDefault="003119DE">
      <w:pPr>
        <w:pStyle w:val="ConsPlusNormal"/>
        <w:spacing w:before="200"/>
        <w:ind w:firstLine="540"/>
        <w:jc w:val="both"/>
      </w:pPr>
      <w:r>
        <w:t>трудовая книжка или копия трудовой книжки на бумажном носителе, заверенная работодателем надлежащим образом, или в форме электронного документа, подписанного работодателем усиленной квалифицированной электронной подписью, с записью о работе, связанной со строительством Байкало-Амурской магистрали;</w:t>
      </w:r>
    </w:p>
    <w:p w:rsidR="003119DE" w:rsidRDefault="003119DE">
      <w:pPr>
        <w:pStyle w:val="ConsPlusNormal"/>
        <w:spacing w:before="200"/>
        <w:ind w:firstLine="540"/>
        <w:jc w:val="both"/>
      </w:pPr>
      <w:r>
        <w:t xml:space="preserve">б) возможность использования социальной выплаты для приобретения жилого помещения у любых физических или юридических лиц, уплаты первоначального взноса по ипотечному жилищному кредиту, уплаты цены договора строительного подряда по строительству индивидуального жилого дома, уплаты цены договора участия в долевом строительстве, который предусматривает в качестве объекта долевого строительства жилое помещение, содержащего одно из условий привлечения денежных средств участников долевого строительства, установленных </w:t>
      </w:r>
      <w:hyperlink r:id="rId203">
        <w:r>
          <w:rPr>
            <w:color w:val="0000FF"/>
          </w:rPr>
          <w:t>пунктом 5 части 4 статьи 4</w:t>
        </w:r>
      </w:hyperlink>
      <w:r>
        <w:t xml:space="preserve">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уплаты цены договора уступки прав требований по указанному договору участия в долевом строительстве;</w:t>
      </w:r>
    </w:p>
    <w:p w:rsidR="003119DE" w:rsidRDefault="003119DE">
      <w:pPr>
        <w:pStyle w:val="ConsPlusNormal"/>
        <w:spacing w:before="200"/>
        <w:ind w:firstLine="540"/>
        <w:jc w:val="both"/>
      </w:pPr>
      <w:r>
        <w:t>в) порядок отчуждения собственником или безвозмездной передачи нанимателем занимаемого ими и членами их семей жилого помещения, признанного ветхим и аварийным жильем, в собственность субъекта Российской Федерации или муниципального образования, на территории которого расположено такое жилое помещение.</w:t>
      </w:r>
    </w:p>
    <w:p w:rsidR="003119DE" w:rsidRDefault="003119DE">
      <w:pPr>
        <w:pStyle w:val="ConsPlusNormal"/>
        <w:jc w:val="both"/>
      </w:pPr>
      <w:r>
        <w:t xml:space="preserve">(п. 6(1) введен </w:t>
      </w:r>
      <w:hyperlink r:id="rId204">
        <w:r>
          <w:rPr>
            <w:color w:val="0000FF"/>
          </w:rPr>
          <w:t>Постановлением</w:t>
        </w:r>
      </w:hyperlink>
      <w:r>
        <w:t xml:space="preserve"> Правительства РФ от 20.06.2022 N 1104)</w:t>
      </w:r>
    </w:p>
    <w:p w:rsidR="003119DE" w:rsidRDefault="003119DE">
      <w:pPr>
        <w:pStyle w:val="ConsPlusNormal"/>
        <w:spacing w:before="200"/>
        <w:ind w:firstLine="540"/>
        <w:jc w:val="both"/>
      </w:pPr>
      <w:r>
        <w:t xml:space="preserve">7.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бюджетных средств, на цели, указанные в </w:t>
      </w:r>
      <w:hyperlink w:anchor="P767">
        <w:r>
          <w:rPr>
            <w:color w:val="0000FF"/>
          </w:rPr>
          <w:t>пункте 1</w:t>
        </w:r>
      </w:hyperlink>
      <w:r>
        <w:t xml:space="preserve"> настоящих Правил.</w:t>
      </w:r>
    </w:p>
    <w:p w:rsidR="003119DE" w:rsidRDefault="003119DE">
      <w:pPr>
        <w:pStyle w:val="ConsPlusNormal"/>
        <w:spacing w:before="200"/>
        <w:ind w:firstLine="540"/>
        <w:jc w:val="both"/>
      </w:pPr>
      <w:r>
        <w:t>8. Субсидия предоставляется при соблюдении следующих условий:</w:t>
      </w:r>
    </w:p>
    <w:p w:rsidR="003119DE" w:rsidRDefault="003119DE">
      <w:pPr>
        <w:pStyle w:val="ConsPlusNormal"/>
        <w:spacing w:before="20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3119DE" w:rsidRDefault="003119DE">
      <w:pPr>
        <w:pStyle w:val="ConsPlusNormal"/>
        <w:spacing w:before="20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769">
        <w:r>
          <w:rPr>
            <w:color w:val="0000FF"/>
          </w:rPr>
          <w:t>пункте 2</w:t>
        </w:r>
      </w:hyperlink>
      <w:r>
        <w:t xml:space="preserve"> настоящих Правил,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3119DE" w:rsidRDefault="003119DE">
      <w:pPr>
        <w:pStyle w:val="ConsPlusNormal"/>
        <w:jc w:val="both"/>
      </w:pPr>
      <w:r>
        <w:t xml:space="preserve">(в ред. </w:t>
      </w:r>
      <w:hyperlink r:id="rId205">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 xml:space="preserve">в) заключение соглашения о предоставлении субсидии в соответствии с </w:t>
      </w:r>
      <w:hyperlink w:anchor="P837">
        <w:r>
          <w:rPr>
            <w:color w:val="0000FF"/>
          </w:rPr>
          <w:t>пунктами 12</w:t>
        </w:r>
      </w:hyperlink>
      <w:r>
        <w:t xml:space="preserve"> и </w:t>
      </w:r>
      <w:hyperlink w:anchor="P838">
        <w:r>
          <w:rPr>
            <w:color w:val="0000FF"/>
          </w:rPr>
          <w:t>13</w:t>
        </w:r>
      </w:hyperlink>
      <w:r>
        <w:t xml:space="preserve"> настоящих Правил.</w:t>
      </w:r>
    </w:p>
    <w:p w:rsidR="003119DE" w:rsidRDefault="003119DE">
      <w:pPr>
        <w:pStyle w:val="ConsPlusNormal"/>
        <w:spacing w:before="200"/>
        <w:ind w:firstLine="540"/>
        <w:jc w:val="both"/>
      </w:pPr>
      <w:r>
        <w:t>9. Предоставление субсидий на софинансирование строительства жилых помещений - объектов капитального строительства государственной собственности субъектов Российской Федерации, бюджетные инвестиции в которые осуществляются из бюджетов субъектов Российской Федерации, или на софинансирование строительства жилых помещений - объектов капитального строительства муниципальной собственности, бюджетные инвестиции в которые осуществляются из местных бюджетов, производится в соответствии с перечнем таких объектов, утвержденным Министерством строительства и жилищно-коммунального хозяйства Российской Федерации. Для включения объектов капитального строительства в указанный перечень соответствующие субъекты Российской Федерации представляют в Министерство строительства и жилищно-коммунального хозяйства Российской Федерации в отношении каждого такого объекта следующие документы и сведения:</w:t>
      </w:r>
    </w:p>
    <w:p w:rsidR="003119DE" w:rsidRDefault="003119DE">
      <w:pPr>
        <w:pStyle w:val="ConsPlusNormal"/>
        <w:jc w:val="both"/>
      </w:pPr>
      <w:r>
        <w:t xml:space="preserve">(в ред. </w:t>
      </w:r>
      <w:hyperlink r:id="rId206">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а) наименование объекта капитального строительства;</w:t>
      </w:r>
    </w:p>
    <w:p w:rsidR="003119DE" w:rsidRDefault="003119DE">
      <w:pPr>
        <w:pStyle w:val="ConsPlusNormal"/>
        <w:spacing w:before="200"/>
        <w:ind w:firstLine="540"/>
        <w:jc w:val="both"/>
      </w:pPr>
      <w:r>
        <w:t>б) мощность объекта капитального строительства, подлежащего вводу в эксплуатацию;</w:t>
      </w:r>
    </w:p>
    <w:p w:rsidR="003119DE" w:rsidRDefault="003119DE">
      <w:pPr>
        <w:pStyle w:val="ConsPlusNormal"/>
        <w:spacing w:before="200"/>
        <w:ind w:firstLine="540"/>
        <w:jc w:val="both"/>
      </w:pPr>
      <w:r>
        <w:t>в) срок ввода в эксплуатацию;</w:t>
      </w:r>
    </w:p>
    <w:p w:rsidR="003119DE" w:rsidRDefault="003119DE">
      <w:pPr>
        <w:pStyle w:val="ConsPlusNormal"/>
        <w:spacing w:before="200"/>
        <w:ind w:firstLine="540"/>
        <w:jc w:val="both"/>
      </w:pPr>
      <w:r>
        <w:t>г) размер бюджетных ассигнований федерального бюджета, направляемых на строительство жилого помещения - объекта капитального строительства;</w:t>
      </w:r>
    </w:p>
    <w:p w:rsidR="003119DE" w:rsidRDefault="003119DE">
      <w:pPr>
        <w:pStyle w:val="ConsPlusNormal"/>
        <w:spacing w:before="20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указанной проектной документации в (в случае, если проведение такой экспертизы в соответствии с законодательством Российской Федерации является обязательным);</w:t>
      </w:r>
    </w:p>
    <w:p w:rsidR="003119DE" w:rsidRDefault="003119DE">
      <w:pPr>
        <w:pStyle w:val="ConsPlusNormal"/>
        <w:spacing w:before="20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3119DE" w:rsidRDefault="003119DE">
      <w:pPr>
        <w:pStyle w:val="ConsPlusNormal"/>
        <w:spacing w:before="20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3119DE" w:rsidRDefault="003119DE">
      <w:pPr>
        <w:pStyle w:val="ConsPlusNormal"/>
        <w:jc w:val="both"/>
      </w:pPr>
      <w:r>
        <w:t xml:space="preserve">(в ред. </w:t>
      </w:r>
      <w:hyperlink r:id="rId207">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з) титульные списки вновь начинаемых и переходящих объектов капитального строительства, утвержденные заказчиком;</w:t>
      </w:r>
    </w:p>
    <w:p w:rsidR="003119DE" w:rsidRDefault="003119DE">
      <w:pPr>
        <w:pStyle w:val="ConsPlusNormal"/>
        <w:spacing w:before="200"/>
        <w:ind w:firstLine="540"/>
        <w:jc w:val="both"/>
      </w:pPr>
      <w:r>
        <w:t>и) копии документов, подтверждающих направление средств бюджета субъекта Российской Федерации и (или) местного бюджета, заемных и других средств на финансирование строительства жилого помещения - объекта капитального строительства;</w:t>
      </w:r>
    </w:p>
    <w:p w:rsidR="003119DE" w:rsidRDefault="003119DE">
      <w:pPr>
        <w:pStyle w:val="ConsPlusNormal"/>
        <w:spacing w:before="200"/>
        <w:ind w:firstLine="540"/>
        <w:jc w:val="both"/>
      </w:pPr>
      <w:r>
        <w:t xml:space="preserve">к) копия положительного заключения об эффективности использования средств федерального бюджета, направляемых на капитальные вложения, выданного в соответствии с </w:t>
      </w:r>
      <w:hyperlink r:id="rId208">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3119DE" w:rsidRDefault="003119DE">
      <w:pPr>
        <w:pStyle w:val="ConsPlusNormal"/>
        <w:jc w:val="both"/>
      </w:pPr>
      <w:r>
        <w:t xml:space="preserve">(пп. "к" в ред. </w:t>
      </w:r>
      <w:hyperlink r:id="rId209">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 xml:space="preserve">10. Утратил силу. - </w:t>
      </w:r>
      <w:hyperlink r:id="rId210">
        <w:r>
          <w:rPr>
            <w:color w:val="0000FF"/>
          </w:rPr>
          <w:t>Постановление</w:t>
        </w:r>
      </w:hyperlink>
      <w:r>
        <w:t xml:space="preserve"> Правительства РФ от 14.08.2018 N 940.</w:t>
      </w:r>
    </w:p>
    <w:p w:rsidR="003119DE" w:rsidRDefault="003119DE">
      <w:pPr>
        <w:pStyle w:val="ConsPlusNormal"/>
        <w:spacing w:before="200"/>
        <w:ind w:firstLine="540"/>
        <w:jc w:val="both"/>
      </w:pPr>
      <w:r>
        <w:t xml:space="preserve">10(1). При предоставлении субсидий на софинансирование капитальных вложений, а также приобретения объектов, указанных в </w:t>
      </w:r>
      <w:hyperlink w:anchor="P771">
        <w:r>
          <w:rPr>
            <w:color w:val="0000FF"/>
          </w:rPr>
          <w:t>подпунктах "а"</w:t>
        </w:r>
      </w:hyperlink>
      <w:r>
        <w:t xml:space="preserve"> и </w:t>
      </w:r>
      <w:hyperlink w:anchor="P773">
        <w:r>
          <w:rPr>
            <w:color w:val="0000FF"/>
          </w:rPr>
          <w:t>"б" пункта 3</w:t>
        </w:r>
      </w:hyperlink>
      <w:r>
        <w:t xml:space="preserve"> настоящих Правил,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и (или) объектов недвижимого имущества, отвечающих признакам, указанным в </w:t>
      </w:r>
      <w:hyperlink r:id="rId211">
        <w:r>
          <w:rPr>
            <w:color w:val="0000FF"/>
          </w:rPr>
          <w:t>абзаце пятом пункта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из федерального бюджета бюджетам субъектов Российской Федерации).</w:t>
      </w:r>
    </w:p>
    <w:p w:rsidR="003119DE" w:rsidRDefault="003119DE">
      <w:pPr>
        <w:pStyle w:val="ConsPlusNormal"/>
        <w:jc w:val="both"/>
      </w:pPr>
      <w:r>
        <w:t xml:space="preserve">(п. 10(1) введен </w:t>
      </w:r>
      <w:hyperlink r:id="rId212">
        <w:r>
          <w:rPr>
            <w:color w:val="0000FF"/>
          </w:rPr>
          <w:t>Постановлением</w:t>
        </w:r>
      </w:hyperlink>
      <w:r>
        <w:t xml:space="preserve"> Правительства РФ от 07.05.2019 N 567; в ред. </w:t>
      </w:r>
      <w:hyperlink r:id="rId213">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 xml:space="preserve">10(2). Адресное (пообъектное) распределение субсидий по объектам, указанным в </w:t>
      </w:r>
      <w:hyperlink w:anchor="P771">
        <w:r>
          <w:rPr>
            <w:color w:val="0000FF"/>
          </w:rPr>
          <w:t>подпунктах "а"</w:t>
        </w:r>
      </w:hyperlink>
      <w:r>
        <w:t xml:space="preserve"> и </w:t>
      </w:r>
      <w:hyperlink w:anchor="P773">
        <w:r>
          <w:rPr>
            <w:color w:val="0000FF"/>
          </w:rPr>
          <w:t>"б" пункта 3</w:t>
        </w:r>
      </w:hyperlink>
      <w:r>
        <w:t xml:space="preserve"> настоящих Правил, не отвечающим признакам, указанным в </w:t>
      </w:r>
      <w:hyperlink r:id="rId214">
        <w:r>
          <w:rPr>
            <w:color w:val="0000FF"/>
          </w:rPr>
          <w:t>абзаце пятом пункта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устанавливается соглашением, предусмотренным </w:t>
      </w:r>
      <w:hyperlink w:anchor="P837">
        <w:r>
          <w:rPr>
            <w:color w:val="0000FF"/>
          </w:rPr>
          <w:t>пунктом 12</w:t>
        </w:r>
      </w:hyperlink>
      <w:r>
        <w:t xml:space="preserve"> настоящих Правил, и утверждается актом Министерства строительства и жилищно-коммунального хозяйства Российской Федерации.</w:t>
      </w:r>
    </w:p>
    <w:p w:rsidR="003119DE" w:rsidRDefault="003119DE">
      <w:pPr>
        <w:pStyle w:val="ConsPlusNormal"/>
        <w:jc w:val="both"/>
      </w:pPr>
      <w:r>
        <w:t xml:space="preserve">(п. 10(2) введен </w:t>
      </w:r>
      <w:hyperlink r:id="rId215">
        <w:r>
          <w:rPr>
            <w:color w:val="0000FF"/>
          </w:rPr>
          <w:t>Постановлением</w:t>
        </w:r>
      </w:hyperlink>
      <w:r>
        <w:t xml:space="preserve"> Правительства РФ от 07.05.2019 N 567; в ред. </w:t>
      </w:r>
      <w:hyperlink r:id="rId216">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11. Размер субсидии, предоставляемой субъекту Российской Федерации, определяется по формуле:</w:t>
      </w:r>
    </w:p>
    <w:p w:rsidR="003119DE" w:rsidRDefault="003119DE">
      <w:pPr>
        <w:pStyle w:val="ConsPlusNormal"/>
        <w:jc w:val="both"/>
      </w:pPr>
    </w:p>
    <w:p w:rsidR="003119DE" w:rsidRDefault="003119DE">
      <w:pPr>
        <w:pStyle w:val="ConsPlusNormal"/>
        <w:jc w:val="center"/>
      </w:pPr>
      <w:r>
        <w:rPr>
          <w:noProof/>
          <w:position w:val="-53"/>
        </w:rPr>
        <w:drawing>
          <wp:inline distT="0" distB="0" distL="0" distR="0">
            <wp:extent cx="1752600" cy="80010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752600" cy="800100"/>
                    </a:xfrm>
                    <a:prstGeom prst="rect">
                      <a:avLst/>
                    </a:prstGeom>
                    <a:noFill/>
                    <a:ln>
                      <a:noFill/>
                    </a:ln>
                  </pic:spPr>
                </pic:pic>
              </a:graphicData>
            </a:graphic>
          </wp:inline>
        </w:drawing>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C</w:t>
      </w:r>
      <w:r>
        <w:rPr>
          <w:vertAlign w:val="subscript"/>
        </w:rPr>
        <w:t>i</w:t>
      </w:r>
      <w:r>
        <w:t xml:space="preserve"> - размер субсидии, предоставляемой i-му субъекту Российской Федерации;</w:t>
      </w:r>
    </w:p>
    <w:p w:rsidR="003119DE" w:rsidRDefault="003119DE">
      <w:pPr>
        <w:pStyle w:val="ConsPlusNormal"/>
        <w:spacing w:before="200"/>
        <w:ind w:firstLine="540"/>
        <w:jc w:val="both"/>
      </w:pPr>
      <w:r>
        <w:t>C - размер бюджетных ассигнований федерального бюджета на соответствующий финансовый год для предоставления субсидий;</w:t>
      </w:r>
    </w:p>
    <w:p w:rsidR="003119DE" w:rsidRDefault="003119DE">
      <w:pPr>
        <w:pStyle w:val="ConsPlusNormal"/>
        <w:spacing w:before="200"/>
        <w:ind w:firstLine="540"/>
        <w:jc w:val="both"/>
      </w:pPr>
      <w:r>
        <w:t>З</w:t>
      </w:r>
      <w:r>
        <w:rPr>
          <w:vertAlign w:val="subscript"/>
        </w:rPr>
        <w:t>i</w:t>
      </w:r>
      <w:r>
        <w:t xml:space="preserve"> - размер бюджетных ассигнований федерального бюджета, необходимых для софинансирования расходного обязательства субъекта Российской Федерации, запрашиваемый i-м субъектом Российской Федерации;</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218">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3119DE" w:rsidRDefault="003119DE">
      <w:pPr>
        <w:pStyle w:val="ConsPlusNormal"/>
        <w:spacing w:before="200"/>
        <w:ind w:firstLine="540"/>
        <w:jc w:val="both"/>
      </w:pPr>
      <w:r>
        <w:t>n - число субъектов Российской Федерации, между бюджетами которых распределяются субсидии.</w:t>
      </w:r>
    </w:p>
    <w:p w:rsidR="003119DE" w:rsidRDefault="003119DE">
      <w:pPr>
        <w:pStyle w:val="ConsPlusNormal"/>
        <w:jc w:val="both"/>
      </w:pPr>
      <w:r>
        <w:t xml:space="preserve">(п. 11 в ред. </w:t>
      </w:r>
      <w:hyperlink r:id="rId219">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bookmarkStart w:id="38" w:name="P837"/>
      <w:bookmarkEnd w:id="38"/>
      <w:r>
        <w:t xml:space="preserve">12. Субсидия предоставляется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заключаемого в соответствии с типовой </w:t>
      </w:r>
      <w:hyperlink r:id="rId220">
        <w:r>
          <w:rPr>
            <w:color w:val="0000FF"/>
          </w:rPr>
          <w:t>формой</w:t>
        </w:r>
      </w:hyperlink>
      <w:r>
        <w:t xml:space="preserve"> соглашения, утверждаемой Министерством финансов Российской Федерации (далее - соглашение).</w:t>
      </w:r>
    </w:p>
    <w:p w:rsidR="003119DE" w:rsidRDefault="003119DE">
      <w:pPr>
        <w:pStyle w:val="ConsPlusNormal"/>
        <w:spacing w:before="200"/>
        <w:ind w:firstLine="540"/>
        <w:jc w:val="both"/>
      </w:pPr>
      <w:bookmarkStart w:id="39" w:name="P838"/>
      <w:bookmarkEnd w:id="39"/>
      <w:r>
        <w:t xml:space="preserve">13. Содержание соглашения должно соответствовать требованиям, установленным </w:t>
      </w:r>
      <w:hyperlink r:id="rId22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3119DE" w:rsidRDefault="003119DE">
      <w:pPr>
        <w:pStyle w:val="ConsPlusNormal"/>
        <w:jc w:val="both"/>
      </w:pPr>
      <w:r>
        <w:t xml:space="preserve">(в ред. </w:t>
      </w:r>
      <w:hyperlink r:id="rId222">
        <w:r>
          <w:rPr>
            <w:color w:val="0000FF"/>
          </w:rPr>
          <w:t>Постановления</w:t>
        </w:r>
      </w:hyperlink>
      <w:r>
        <w:t xml:space="preserve"> Правительства РФ от 07.05.2019 N 567)</w:t>
      </w:r>
    </w:p>
    <w:p w:rsidR="003119DE" w:rsidRDefault="003119DE">
      <w:pPr>
        <w:pStyle w:val="ConsPlusNormal"/>
        <w:spacing w:before="200"/>
        <w:ind w:firstLine="540"/>
        <w:jc w:val="both"/>
      </w:pPr>
      <w:r>
        <w:t>14. Распределение средств федерального бюджета между бюджетами субъектов Российской Федерации утверждается как приложение к федеральному закону о федеральном бюджете на соответствующий финансовый год.</w:t>
      </w:r>
    </w:p>
    <w:p w:rsidR="003119DE" w:rsidRDefault="003119DE">
      <w:pPr>
        <w:pStyle w:val="ConsPlusNormal"/>
        <w:spacing w:before="200"/>
        <w:ind w:firstLine="540"/>
        <w:jc w:val="both"/>
      </w:pPr>
      <w:r>
        <w:t xml:space="preserve">15. Если размер средств, предусмотренных в бюджете субъекта Российской Федерации на финансирование мероприятий, указанных в </w:t>
      </w:r>
      <w:hyperlink w:anchor="P769">
        <w:r>
          <w:rPr>
            <w:color w:val="0000FF"/>
          </w:rPr>
          <w:t>пункте 2</w:t>
        </w:r>
      </w:hyperlink>
      <w:r>
        <w:t xml:space="preserve"> настоящих Правил, не обеспечивает уровня софинансирования расходного обязательства субъекта Российской Федерации из федерального бюджета, установленного в соответствии с </w:t>
      </w:r>
      <w:hyperlink w:anchor="P842">
        <w:r>
          <w:rPr>
            <w:color w:val="0000FF"/>
          </w:rPr>
          <w:t>пунктом 16</w:t>
        </w:r>
      </w:hyperlink>
      <w:r>
        <w:t xml:space="preserve"> настоящих Правил, то размер субсидии, предоставляемой бюджету субъекта Российской Федерации, подлежит сокращению до размера, обеспечивающего соответствующий уровень софинансирования.</w:t>
      </w:r>
    </w:p>
    <w:p w:rsidR="003119DE" w:rsidRDefault="003119DE">
      <w:pPr>
        <w:pStyle w:val="ConsPlusNormal"/>
        <w:spacing w:before="200"/>
        <w:ind w:firstLine="540"/>
        <w:jc w:val="both"/>
      </w:pPr>
      <w:bookmarkStart w:id="40" w:name="P842"/>
      <w:bookmarkEnd w:id="40"/>
      <w:r>
        <w:t xml:space="preserve">16. Уровень софинансирования расходного обязательства субъекта Российской Федерации за счет субсидии устанавливается в размере </w:t>
      </w:r>
      <w:hyperlink r:id="rId223">
        <w:r>
          <w:rPr>
            <w:color w:val="0000FF"/>
          </w:rPr>
          <w:t>предельного уровня</w:t>
        </w:r>
      </w:hyperlink>
      <w:r>
        <w:t xml:space="preserve">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224">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3119DE" w:rsidRDefault="003119DE">
      <w:pPr>
        <w:pStyle w:val="ConsPlusNormal"/>
        <w:spacing w:before="200"/>
        <w:ind w:firstLine="540"/>
        <w:jc w:val="both"/>
      </w:pPr>
      <w:r>
        <w:t>17.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следующих результатов использования субсидии, предусмотренных соглашением:</w:t>
      </w:r>
    </w:p>
    <w:p w:rsidR="003119DE" w:rsidRDefault="003119DE">
      <w:pPr>
        <w:pStyle w:val="ConsPlusNormal"/>
        <w:jc w:val="both"/>
      </w:pPr>
      <w:r>
        <w:t xml:space="preserve">(в ред. </w:t>
      </w:r>
      <w:hyperlink r:id="rId225">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количество семей граждан, обеспеченных жильем путем предоставления жилых помещений или социальных выплат;</w:t>
      </w:r>
    </w:p>
    <w:p w:rsidR="003119DE" w:rsidRDefault="003119DE">
      <w:pPr>
        <w:pStyle w:val="ConsPlusNormal"/>
        <w:spacing w:before="200"/>
        <w:ind w:firstLine="540"/>
        <w:jc w:val="both"/>
      </w:pPr>
      <w:r>
        <w:t xml:space="preserve">уровень технической готовности объектов капитального строительства, капитальные вложения в которые софинансируются за счет субсидии, предоставленной на цель, указанную в </w:t>
      </w:r>
      <w:hyperlink w:anchor="P773">
        <w:r>
          <w:rPr>
            <w:color w:val="0000FF"/>
          </w:rPr>
          <w:t>подпункте "б" пункта 3</w:t>
        </w:r>
      </w:hyperlink>
      <w:r>
        <w:t xml:space="preserve"> настоящих Правил.</w:t>
      </w:r>
    </w:p>
    <w:p w:rsidR="003119DE" w:rsidRDefault="003119DE">
      <w:pPr>
        <w:pStyle w:val="ConsPlusNormal"/>
        <w:jc w:val="both"/>
      </w:pPr>
      <w:r>
        <w:t xml:space="preserve">(п. 17 в ред. </w:t>
      </w:r>
      <w:hyperlink r:id="rId226">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18.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3119DE" w:rsidRDefault="003119DE">
      <w:pPr>
        <w:pStyle w:val="ConsPlusNormal"/>
        <w:jc w:val="both"/>
      </w:pPr>
      <w:r>
        <w:t xml:space="preserve">(в ред. Постановлений Правительства РФ от 30.01.2019 </w:t>
      </w:r>
      <w:hyperlink r:id="rId227">
        <w:r>
          <w:rPr>
            <w:color w:val="0000FF"/>
          </w:rPr>
          <w:t>N 62</w:t>
        </w:r>
      </w:hyperlink>
      <w:r>
        <w:t xml:space="preserve">, от 31.03.2020 </w:t>
      </w:r>
      <w:hyperlink r:id="rId228">
        <w:r>
          <w:rPr>
            <w:color w:val="0000FF"/>
          </w:rPr>
          <w:t>N 399</w:t>
        </w:r>
      </w:hyperlink>
      <w:r>
        <w:t>)</w:t>
      </w:r>
    </w:p>
    <w:p w:rsidR="003119DE" w:rsidRDefault="003119DE">
      <w:pPr>
        <w:pStyle w:val="ConsPlusNormal"/>
        <w:spacing w:before="200"/>
        <w:ind w:firstLine="540"/>
        <w:jc w:val="both"/>
      </w:pPr>
      <w:r>
        <w:t>19. Размер средств бюджета субъекта Российской Федерации на реализацию мероприятий, указанных в соглашении, может быть увеличен в одностороннем порядке субъектом Российской Федерации, что не влечет обязательств по увеличению размера предоставляемой субсидии.</w:t>
      </w:r>
    </w:p>
    <w:p w:rsidR="003119DE" w:rsidRDefault="003119DE">
      <w:pPr>
        <w:pStyle w:val="ConsPlusNormal"/>
        <w:spacing w:before="200"/>
        <w:ind w:firstLine="540"/>
        <w:jc w:val="both"/>
      </w:pPr>
      <w:r>
        <w:t>20. Перечисление субсидий в бюджеты субъектов Российской Федерации осуществляется в порядке, установленном Правительством Российской Федерации.</w:t>
      </w:r>
    </w:p>
    <w:p w:rsidR="003119DE" w:rsidRDefault="003119DE">
      <w:pPr>
        <w:pStyle w:val="ConsPlusNormal"/>
        <w:spacing w:before="200"/>
        <w:ind w:firstLine="540"/>
        <w:jc w:val="both"/>
      </w:pPr>
      <w:r>
        <w:t xml:space="preserve">21. В целях предоставления социальных выплат лицам, указанным в </w:t>
      </w:r>
      <w:hyperlink w:anchor="P784">
        <w:r>
          <w:rPr>
            <w:color w:val="0000FF"/>
          </w:rPr>
          <w:t>пункте 5</w:t>
        </w:r>
      </w:hyperlink>
      <w:r>
        <w:t xml:space="preserve"> настоящих Правил, поступившие в бюджет субъекта Российской Федерации (местный бюджет) средства в размере, необходимом для предоставления социальной выплаты, перечисляются на счет, на котором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субъекта Российской Федерации (местного бюджета), с отражением указанных операций на лицевых счетах, открытых органам государственной власти субъекта Российской Федерации (органам местного самоуправления) как получателям бюджетных средств в территориальном органе Федерального казначейства или финансовом органе субъекта Российской Федерации (финансовом органе муниципального образования).</w:t>
      </w:r>
    </w:p>
    <w:p w:rsidR="003119DE" w:rsidRDefault="003119DE">
      <w:pPr>
        <w:pStyle w:val="ConsPlusNormal"/>
        <w:spacing w:before="200"/>
        <w:ind w:firstLine="540"/>
        <w:jc w:val="both"/>
      </w:pPr>
      <w:r>
        <w:t>Перечисление средств с лицевых счетов, предназначенных для учета операций со средствами, поступающими во временное распоряжение получателей средств бюджета субъекта Российской Федерации (местного бюджета), осуществляется на основании представленных в территориальный орган Федерального казначейства или финансовый орган субъекта Российской Федерации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3119DE" w:rsidRDefault="003119DE">
      <w:pPr>
        <w:pStyle w:val="ConsPlusNormal"/>
        <w:spacing w:before="200"/>
        <w:ind w:firstLine="540"/>
        <w:jc w:val="both"/>
      </w:pPr>
      <w:r>
        <w:t xml:space="preserve">22. Утратил силу. - </w:t>
      </w:r>
      <w:hyperlink r:id="rId229">
        <w:r>
          <w:rPr>
            <w:color w:val="0000FF"/>
          </w:rPr>
          <w:t>Постановление</w:t>
        </w:r>
      </w:hyperlink>
      <w:r>
        <w:t xml:space="preserve"> Правительства РФ от 05.11.2020 N 1785.</w:t>
      </w:r>
    </w:p>
    <w:p w:rsidR="003119DE" w:rsidRDefault="003119DE">
      <w:pPr>
        <w:pStyle w:val="ConsPlusNormal"/>
        <w:spacing w:before="200"/>
        <w:ind w:firstLine="540"/>
        <w:jc w:val="both"/>
      </w:pPr>
      <w:r>
        <w:t xml:space="preserve">23.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230">
        <w:r>
          <w:rPr>
            <w:color w:val="0000FF"/>
          </w:rPr>
          <w:t>пунктами 16</w:t>
        </w:r>
      </w:hyperlink>
      <w:r>
        <w:t xml:space="preserve"> - </w:t>
      </w:r>
      <w:hyperlink r:id="rId23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w:t>
      </w:r>
    </w:p>
    <w:p w:rsidR="003119DE" w:rsidRDefault="003119DE">
      <w:pPr>
        <w:pStyle w:val="ConsPlusNormal"/>
        <w:jc w:val="both"/>
      </w:pPr>
      <w:r>
        <w:t xml:space="preserve">(в ред. </w:t>
      </w:r>
      <w:hyperlink r:id="rId232">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24.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3119DE" w:rsidRDefault="003119DE">
      <w:pPr>
        <w:pStyle w:val="ConsPlusNormal"/>
        <w:jc w:val="both"/>
      </w:pPr>
      <w:r>
        <w:t xml:space="preserve">(в ред. </w:t>
      </w:r>
      <w:hyperlink r:id="rId233">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25.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9</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ПРАВИЛА</w:t>
      </w:r>
    </w:p>
    <w:p w:rsidR="003119DE" w:rsidRDefault="003119DE">
      <w:pPr>
        <w:pStyle w:val="ConsPlusTitle"/>
        <w:jc w:val="center"/>
      </w:pPr>
      <w:r>
        <w:t>ПРЕДОСТАВЛЕНИЯ И РАСПРЕДЕЛЕНИЯ СУБСИДИЙ ИЗ ФЕДЕРАЛЬНОГО</w:t>
      </w:r>
    </w:p>
    <w:p w:rsidR="003119DE" w:rsidRDefault="003119DE">
      <w:pPr>
        <w:pStyle w:val="ConsPlusTitle"/>
        <w:jc w:val="center"/>
      </w:pPr>
      <w:r>
        <w:t>БЮДЖЕТА БЮДЖЕТАМ СУБЪЕКТОВ РОССИЙСКОЙ ФЕДЕРАЦИИ</w:t>
      </w:r>
    </w:p>
    <w:p w:rsidR="003119DE" w:rsidRDefault="003119DE">
      <w:pPr>
        <w:pStyle w:val="ConsPlusTitle"/>
        <w:jc w:val="center"/>
      </w:pPr>
      <w:r>
        <w:t>НА СОФИНАНСИРОВАНИЕ РАСХОДНЫХ ОБЯЗАТЕЛЬСТВ СУБЪЕКТОВ</w:t>
      </w:r>
    </w:p>
    <w:p w:rsidR="003119DE" w:rsidRDefault="003119DE">
      <w:pPr>
        <w:pStyle w:val="ConsPlusTitle"/>
        <w:jc w:val="center"/>
      </w:pPr>
      <w:r>
        <w:t>РОССИЙСКОЙ ФЕДЕРАЦИИ ПО СЕЙСМОУСИЛЕНИЮ ОБЪЕКТОВ</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30.01.2019 </w:t>
            </w:r>
            <w:hyperlink r:id="rId234">
              <w:r>
                <w:rPr>
                  <w:color w:val="0000FF"/>
                </w:rPr>
                <w:t>N 62</w:t>
              </w:r>
            </w:hyperlink>
            <w:r>
              <w:rPr>
                <w:color w:val="392C69"/>
              </w:rPr>
              <w:t>,</w:t>
            </w:r>
          </w:p>
          <w:p w:rsidR="003119DE" w:rsidRDefault="003119DE">
            <w:pPr>
              <w:pStyle w:val="ConsPlusNormal"/>
              <w:jc w:val="center"/>
            </w:pPr>
            <w:r>
              <w:rPr>
                <w:color w:val="392C69"/>
              </w:rPr>
              <w:t xml:space="preserve">от 31.03.2020 </w:t>
            </w:r>
            <w:hyperlink r:id="rId235">
              <w:r>
                <w:rPr>
                  <w:color w:val="0000FF"/>
                </w:rPr>
                <w:t>N 399</w:t>
              </w:r>
            </w:hyperlink>
            <w:r>
              <w:rPr>
                <w:color w:val="392C69"/>
              </w:rPr>
              <w:t xml:space="preserve">, от 05.11.2020 </w:t>
            </w:r>
            <w:hyperlink r:id="rId236">
              <w:r>
                <w:rPr>
                  <w:color w:val="0000FF"/>
                </w:rPr>
                <w:t>N 1785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bookmarkStart w:id="41" w:name="P881"/>
      <w:bookmarkEnd w:id="41"/>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возникающих при реализации мероприятий по сейсмоусилению существующих объектов, находящихся в государственной собственности субъектов Российской Федерации и (или) муниципальной собственности, и (или) строительству новых сейсмостойких объектов взамен объектов, сейсмоусиление или реконструкция которых экономически нецелесообразна, предусмотренных в государственных программах субъектов Российской Федерации и (или) подпрограммах государственных программ субъектов Российской Федерации, и (или) предоставлению субсидий местным бюджетам из бюджетов субъектов Российской Федерации на указанные цели в рамках ведомственной целевой </w:t>
      </w:r>
      <w:hyperlink r:id="rId237">
        <w:r>
          <w:rPr>
            <w:color w:val="0000FF"/>
          </w:rPr>
          <w:t>программы</w:t>
        </w:r>
      </w:hyperlink>
      <w:r>
        <w:t xml:space="preserve"> "Поддержка модернизации коммунальной и инженерной инфраструктуры субъектов Российской Федерации (муниципальных образований)" государственной </w:t>
      </w:r>
      <w:hyperlink w:anchor="P53">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мероприятия по строительству (сейсмоусилению) объектов, целевая программа, субсидия).</w:t>
      </w:r>
    </w:p>
    <w:p w:rsidR="003119DE" w:rsidRDefault="003119DE">
      <w:pPr>
        <w:pStyle w:val="ConsPlusNormal"/>
        <w:jc w:val="both"/>
      </w:pPr>
      <w:r>
        <w:t xml:space="preserve">(в ред. Постановлений Правительства РФ от 30.01.2019 </w:t>
      </w:r>
      <w:hyperlink r:id="rId238">
        <w:r>
          <w:rPr>
            <w:color w:val="0000FF"/>
          </w:rPr>
          <w:t>N 62</w:t>
        </w:r>
      </w:hyperlink>
      <w:r>
        <w:t xml:space="preserve">, от 31.03.2020 </w:t>
      </w:r>
      <w:hyperlink r:id="rId239">
        <w:r>
          <w:rPr>
            <w:color w:val="0000FF"/>
          </w:rPr>
          <w:t>N 399</w:t>
        </w:r>
      </w:hyperlink>
      <w:r>
        <w:t>)</w:t>
      </w:r>
    </w:p>
    <w:p w:rsidR="003119DE" w:rsidRDefault="003119DE">
      <w:pPr>
        <w:pStyle w:val="ConsPlusNormal"/>
        <w:spacing w:before="200"/>
        <w:ind w:firstLine="540"/>
        <w:jc w:val="both"/>
      </w:pPr>
      <w:r>
        <w:t xml:space="preserve">2.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бюджетных средств, на цели, указанные в </w:t>
      </w:r>
      <w:hyperlink w:anchor="P881">
        <w:r>
          <w:rPr>
            <w:color w:val="0000FF"/>
          </w:rPr>
          <w:t>пункте 1</w:t>
        </w:r>
      </w:hyperlink>
      <w:r>
        <w:t xml:space="preserve"> настоящих Правил.</w:t>
      </w:r>
    </w:p>
    <w:p w:rsidR="003119DE" w:rsidRDefault="003119DE">
      <w:pPr>
        <w:pStyle w:val="ConsPlusNormal"/>
        <w:spacing w:before="200"/>
        <w:ind w:firstLine="540"/>
        <w:jc w:val="both"/>
      </w:pPr>
      <w:r>
        <w:t xml:space="preserve">3. Субсидии предоставляются бюджетам субъектов Российской Федерации, расположенных в сейсмических районах Российской Федерации, имеющих индекс сейсмического риска 0,1 и более. </w:t>
      </w:r>
      <w:hyperlink w:anchor="P1016">
        <w:r>
          <w:rPr>
            <w:color w:val="0000FF"/>
          </w:rPr>
          <w:t>Перечень</w:t>
        </w:r>
      </w:hyperlink>
      <w:r>
        <w:t xml:space="preserve"> указанных субъектов Российской Федерации приведен согласно приложению.</w:t>
      </w:r>
    </w:p>
    <w:p w:rsidR="003119DE" w:rsidRDefault="003119DE">
      <w:pPr>
        <w:pStyle w:val="ConsPlusNormal"/>
        <w:spacing w:before="200"/>
        <w:ind w:firstLine="540"/>
        <w:jc w:val="both"/>
      </w:pPr>
      <w:bookmarkStart w:id="42" w:name="P885"/>
      <w:bookmarkEnd w:id="42"/>
      <w:r>
        <w:t>4. Условиями предоставления субсидии являются:</w:t>
      </w:r>
    </w:p>
    <w:p w:rsidR="003119DE" w:rsidRDefault="003119DE">
      <w:pPr>
        <w:pStyle w:val="ConsPlusNormal"/>
        <w:spacing w:before="20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3119DE" w:rsidRDefault="003119DE">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3119DE" w:rsidRDefault="003119DE">
      <w:pPr>
        <w:pStyle w:val="ConsPlusNormal"/>
        <w:jc w:val="both"/>
      </w:pPr>
      <w:r>
        <w:t xml:space="preserve">(в ред. </w:t>
      </w:r>
      <w:hyperlink r:id="rId240">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 xml:space="preserve">в) заключение соглашения о предоставлении субсидии в соответствии с </w:t>
      </w:r>
      <w:hyperlink r:id="rId24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119DE" w:rsidRDefault="003119DE">
      <w:pPr>
        <w:pStyle w:val="ConsPlusNormal"/>
        <w:jc w:val="both"/>
      </w:pPr>
      <w:r>
        <w:t xml:space="preserve">(в ред. </w:t>
      </w:r>
      <w:hyperlink r:id="rId242">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5. 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финансирование сейсмоусиления (строительства) которых осуществляется за счет субсидии в текущем финансовом году и плановом периоде, утверждается Министерством строительства и жилищно-коммунального хозяйства Российской Федерации.</w:t>
      </w:r>
    </w:p>
    <w:p w:rsidR="003119DE" w:rsidRDefault="003119DE">
      <w:pPr>
        <w:pStyle w:val="ConsPlusNormal"/>
        <w:jc w:val="both"/>
      </w:pPr>
      <w:r>
        <w:t xml:space="preserve">(в ред. Постановлений Правительства РФ от 30.01.2019 </w:t>
      </w:r>
      <w:hyperlink r:id="rId243">
        <w:r>
          <w:rPr>
            <w:color w:val="0000FF"/>
          </w:rPr>
          <w:t>N 62</w:t>
        </w:r>
      </w:hyperlink>
      <w:r>
        <w:t xml:space="preserve">, от 05.11.2020 </w:t>
      </w:r>
      <w:hyperlink r:id="rId244">
        <w:r>
          <w:rPr>
            <w:color w:val="0000FF"/>
          </w:rPr>
          <w:t>N 1785</w:t>
        </w:r>
      </w:hyperlink>
      <w:r>
        <w:t>)</w:t>
      </w:r>
    </w:p>
    <w:p w:rsidR="003119DE" w:rsidRDefault="003119DE">
      <w:pPr>
        <w:pStyle w:val="ConsPlusNormal"/>
        <w:spacing w:before="200"/>
        <w:ind w:firstLine="540"/>
        <w:jc w:val="both"/>
      </w:pPr>
      <w:bookmarkStart w:id="43" w:name="P893"/>
      <w:bookmarkEnd w:id="43"/>
      <w:r>
        <w:t>6. Критериями отбора субъектов Российской Федерации для предоставления субсидии являются:</w:t>
      </w:r>
    </w:p>
    <w:p w:rsidR="003119DE" w:rsidRDefault="003119DE">
      <w:pPr>
        <w:pStyle w:val="ConsPlusNormal"/>
        <w:jc w:val="both"/>
      </w:pPr>
      <w:r>
        <w:t xml:space="preserve">(в ред. </w:t>
      </w:r>
      <w:hyperlink r:id="rId245">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а) наличие утвержденной проектной документации объектов, на софинансирование которых субъекту Российской Федерации предоставляется субсидия, положительного заключения государственной экспертизы проектной документации и положительного заключения о достоверности определения сметной стоимости таких объектов;</w:t>
      </w:r>
    </w:p>
    <w:p w:rsidR="003119DE" w:rsidRDefault="003119DE">
      <w:pPr>
        <w:pStyle w:val="ConsPlusNormal"/>
        <w:spacing w:before="200"/>
        <w:ind w:firstLine="540"/>
        <w:jc w:val="both"/>
      </w:pPr>
      <w:r>
        <w:t xml:space="preserve">б) наличие положительных заключений об эффективности использования средств федерального бюджета, направляемых на капитальные вложения, утвержденных в порядке, предусмотренном </w:t>
      </w:r>
      <w:hyperlink r:id="rId246">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3119DE" w:rsidRDefault="003119DE">
      <w:pPr>
        <w:pStyle w:val="ConsPlusNormal"/>
        <w:spacing w:before="200"/>
        <w:ind w:firstLine="540"/>
        <w:jc w:val="both"/>
      </w:pPr>
      <w:r>
        <w:t>в) наличие актов обследования технического состояния объектов капитального строительства, содержащих заключение о целесообразности или нецелесообразности проведения сейсмоусиления или реконструкции объектов;</w:t>
      </w:r>
    </w:p>
    <w:p w:rsidR="003119DE" w:rsidRDefault="003119DE">
      <w:pPr>
        <w:pStyle w:val="ConsPlusNormal"/>
        <w:spacing w:before="200"/>
        <w:ind w:firstLine="540"/>
        <w:jc w:val="both"/>
      </w:pPr>
      <w:r>
        <w:t>г) отсутствие объектов, сейсмоусиление или реконструкция которых экономически нецелесообразна и взамен которых предусматривается строительство новых сейсмостойких объектов в рамках иных мероприятий государственных программ субъекта Российской Федерации.</w:t>
      </w:r>
    </w:p>
    <w:p w:rsidR="003119DE" w:rsidRDefault="003119DE">
      <w:pPr>
        <w:pStyle w:val="ConsPlusNormal"/>
        <w:jc w:val="both"/>
      </w:pPr>
      <w:r>
        <w:t xml:space="preserve">(пп. "г" в ред. </w:t>
      </w:r>
      <w:hyperlink r:id="rId247">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7. Размер субсидии, предоставляемой i-му субъекту Российской Федерации в соответствующем финансовом году (C</w:t>
      </w:r>
      <w:r>
        <w:rPr>
          <w:vertAlign w:val="subscript"/>
        </w:rPr>
        <w:t>i</w:t>
      </w:r>
      <w:r>
        <w:t>), определяется по формуле:</w:t>
      </w:r>
    </w:p>
    <w:p w:rsidR="003119DE" w:rsidRDefault="003119DE">
      <w:pPr>
        <w:pStyle w:val="ConsPlusNormal"/>
        <w:jc w:val="both"/>
      </w:pPr>
      <w:r>
        <w:t xml:space="preserve">(в ред. </w:t>
      </w:r>
      <w:hyperlink r:id="rId248">
        <w:r>
          <w:rPr>
            <w:color w:val="0000FF"/>
          </w:rPr>
          <w:t>Постановления</w:t>
        </w:r>
      </w:hyperlink>
      <w:r>
        <w:t xml:space="preserve"> Правительства РФ от 30.01.2019 N 62)</w:t>
      </w:r>
    </w:p>
    <w:p w:rsidR="003119DE" w:rsidRDefault="003119DE">
      <w:pPr>
        <w:pStyle w:val="ConsPlusNormal"/>
        <w:jc w:val="both"/>
      </w:pPr>
    </w:p>
    <w:p w:rsidR="003119DE" w:rsidRDefault="003119DE">
      <w:pPr>
        <w:pStyle w:val="ConsPlusNormal"/>
        <w:jc w:val="center"/>
      </w:pPr>
      <w:r>
        <w:t>C</w:t>
      </w:r>
      <w:r>
        <w:rPr>
          <w:vertAlign w:val="subscript"/>
        </w:rPr>
        <w:t>i</w:t>
      </w:r>
      <w:r>
        <w:t xml:space="preserve"> = C</w:t>
      </w:r>
      <w:r>
        <w:rPr>
          <w:vertAlign w:val="subscript"/>
        </w:rPr>
        <w:t>ip</w:t>
      </w:r>
      <w:r>
        <w:t xml:space="preserve"> + C</w:t>
      </w:r>
      <w:r>
        <w:rPr>
          <w:vertAlign w:val="subscript"/>
        </w:rPr>
        <w:t>in</w:t>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C</w:t>
      </w:r>
      <w:r>
        <w:rPr>
          <w:vertAlign w:val="subscript"/>
        </w:rPr>
        <w:t>ip</w:t>
      </w:r>
      <w:r>
        <w:t xml:space="preserve"> - размер субсидии, предоставляемой i-му субъекту Российской Федерации в соответствующем финансовом году на завершение ранее начатых мероприятий по строительству (сейсмоусилению) объектов;</w:t>
      </w:r>
    </w:p>
    <w:p w:rsidR="003119DE" w:rsidRDefault="003119DE">
      <w:pPr>
        <w:pStyle w:val="ConsPlusNormal"/>
        <w:jc w:val="both"/>
      </w:pPr>
      <w:r>
        <w:t xml:space="preserve">(в ред. </w:t>
      </w:r>
      <w:hyperlink r:id="rId249">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C</w:t>
      </w:r>
      <w:r>
        <w:rPr>
          <w:vertAlign w:val="subscript"/>
        </w:rPr>
        <w:t>in</w:t>
      </w:r>
      <w:r>
        <w:t xml:space="preserve"> - размер субсидии, предоставляемой i-му субъекту Российской Федерации в соответствующем финансовом году на реализацию вновь начинаемых мероприятий по строительству (сейсмоусилению) объектов.</w:t>
      </w:r>
    </w:p>
    <w:p w:rsidR="003119DE" w:rsidRDefault="003119DE">
      <w:pPr>
        <w:pStyle w:val="ConsPlusNormal"/>
        <w:jc w:val="both"/>
      </w:pPr>
      <w:r>
        <w:t xml:space="preserve">(в ред. </w:t>
      </w:r>
      <w:hyperlink r:id="rId250">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bookmarkStart w:id="44" w:name="P910"/>
      <w:bookmarkEnd w:id="44"/>
      <w:r>
        <w:t>8. Размер субсидии, предоставляемой i-му субъекту Российской Федерации в соответствующем финансовом году на завершение ранее начатых мероприятий по строительству (сейсмоусилению) объектов (C</w:t>
      </w:r>
      <w:r>
        <w:rPr>
          <w:vertAlign w:val="subscript"/>
        </w:rPr>
        <w:t>ip</w:t>
      </w:r>
      <w:r>
        <w:t>), определяется по формуле:</w:t>
      </w:r>
    </w:p>
    <w:p w:rsidR="003119DE" w:rsidRDefault="003119DE">
      <w:pPr>
        <w:pStyle w:val="ConsPlusNormal"/>
        <w:jc w:val="both"/>
      </w:pPr>
      <w:r>
        <w:t xml:space="preserve">(в ред. </w:t>
      </w:r>
      <w:hyperlink r:id="rId251">
        <w:r>
          <w:rPr>
            <w:color w:val="0000FF"/>
          </w:rPr>
          <w:t>Постановления</w:t>
        </w:r>
      </w:hyperlink>
      <w:r>
        <w:t xml:space="preserve"> Правительства РФ от 30.01.2019 N 62)</w:t>
      </w:r>
    </w:p>
    <w:p w:rsidR="003119DE" w:rsidRDefault="003119DE">
      <w:pPr>
        <w:pStyle w:val="ConsPlusNormal"/>
        <w:jc w:val="both"/>
      </w:pPr>
    </w:p>
    <w:p w:rsidR="003119DE" w:rsidRDefault="003119DE">
      <w:pPr>
        <w:pStyle w:val="ConsPlusNormal"/>
        <w:jc w:val="center"/>
      </w:pPr>
      <w:r>
        <w:rPr>
          <w:noProof/>
          <w:position w:val="-26"/>
        </w:rPr>
        <w:drawing>
          <wp:inline distT="0" distB="0" distL="0" distR="0">
            <wp:extent cx="1057275" cy="462280"/>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52" cstate="print">
                      <a:extLst>
                        <a:ext uri="{28A0092B-C50C-407E-A947-70E740481C1C}">
                          <a14:useLocalDpi xmlns:a14="http://schemas.microsoft.com/office/drawing/2010/main" val="0"/>
                        </a:ext>
                      </a:extLst>
                    </a:blip>
                    <a:srcRect/>
                    <a:stretch>
                      <a:fillRect/>
                    </a:stretch>
                  </pic:blipFill>
                  <pic:spPr bwMode="auto">
                    <a:xfrm>
                      <a:off x="0" y="0"/>
                      <a:ext cx="1057275" cy="462280"/>
                    </a:xfrm>
                    <a:prstGeom prst="rect">
                      <a:avLst/>
                    </a:prstGeom>
                    <a:noFill/>
                    <a:ln>
                      <a:noFill/>
                    </a:ln>
                  </pic:spPr>
                </pic:pic>
              </a:graphicData>
            </a:graphic>
          </wp:inline>
        </w:drawing>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M</w:t>
      </w:r>
      <w:r>
        <w:rPr>
          <w:vertAlign w:val="subscript"/>
        </w:rPr>
        <w:t>p</w:t>
      </w:r>
      <w:r>
        <w:t xml:space="preserve"> -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завершение ранее начатых мероприятий по строительству (сейсмоусилению) объектов, финансирование которых осуществлялось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либо федеральной целевой </w:t>
      </w:r>
      <w:hyperlink r:id="rId253">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утвержденной постановлением Правительства Российской Федерации от 23 апреля 2009 г. N 365 "О федеральной целевой программе "Повышение устойчивости жилых домов, основных объектов и систем жизнеобеспечения в сейсмических районах Российской Федерации на 2009 - 2018 годы", в предшествующих годах;</w:t>
      </w:r>
    </w:p>
    <w:p w:rsidR="003119DE" w:rsidRDefault="003119DE">
      <w:pPr>
        <w:pStyle w:val="ConsPlusNormal"/>
        <w:jc w:val="both"/>
      </w:pPr>
      <w:r>
        <w:t xml:space="preserve">(в ред. </w:t>
      </w:r>
      <w:hyperlink r:id="rId254">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Z</w:t>
      </w:r>
      <w:r>
        <w:rPr>
          <w:vertAlign w:val="subscript"/>
        </w:rPr>
        <w:t>ip</w:t>
      </w:r>
      <w:r>
        <w:t xml:space="preserve"> - потребность в средствах федерального бюджета для софинансирования завершения ранее начатых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 в соответствующем финансовом году, определенная в соответствии с </w:t>
      </w:r>
      <w:hyperlink w:anchor="P922">
        <w:r>
          <w:rPr>
            <w:color w:val="0000FF"/>
          </w:rPr>
          <w:t>пунктом 8(1)</w:t>
        </w:r>
      </w:hyperlink>
      <w:r>
        <w:t xml:space="preserve"> настоящих Правил;</w:t>
      </w:r>
    </w:p>
    <w:p w:rsidR="003119DE" w:rsidRDefault="003119DE">
      <w:pPr>
        <w:pStyle w:val="ConsPlusNormal"/>
        <w:jc w:val="both"/>
      </w:pPr>
      <w:r>
        <w:t xml:space="preserve">(в ред. </w:t>
      </w:r>
      <w:hyperlink r:id="rId255">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Z</w:t>
      </w:r>
      <w:r>
        <w:rPr>
          <w:vertAlign w:val="subscript"/>
        </w:rPr>
        <w:t>p</w:t>
      </w:r>
      <w:r>
        <w:t xml:space="preserve"> - суммарная потребность в средствах федерального бюджета для софинансирования завершения ранее начатых мероприятий по строительству (сейсмоусилению) объектов, предлагаемых субъектами Российской Федерации в соответствии с заявками о предоставлении субсидии в соответствующем финансовом году.</w:t>
      </w:r>
    </w:p>
    <w:p w:rsidR="003119DE" w:rsidRDefault="003119DE">
      <w:pPr>
        <w:pStyle w:val="ConsPlusNormal"/>
        <w:jc w:val="both"/>
      </w:pPr>
      <w:r>
        <w:t xml:space="preserve">(в ред. </w:t>
      </w:r>
      <w:hyperlink r:id="rId256">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bookmarkStart w:id="45" w:name="P922"/>
      <w:bookmarkEnd w:id="45"/>
      <w:r>
        <w:t>8(1). Потребность в средствах федерального бюджета для софинансирования завершения ранее начатых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 в соответствующем финансовом году (Z</w:t>
      </w:r>
      <w:r>
        <w:rPr>
          <w:vertAlign w:val="subscript"/>
        </w:rPr>
        <w:t>ip</w:t>
      </w:r>
      <w:r>
        <w:t>), определяется по формуле:</w:t>
      </w:r>
    </w:p>
    <w:p w:rsidR="003119DE" w:rsidRDefault="003119DE">
      <w:pPr>
        <w:pStyle w:val="ConsPlusNormal"/>
        <w:jc w:val="both"/>
      </w:pPr>
    </w:p>
    <w:p w:rsidR="003119DE" w:rsidRDefault="003119DE">
      <w:pPr>
        <w:pStyle w:val="ConsPlusNormal"/>
        <w:jc w:val="center"/>
      </w:pPr>
      <w:r>
        <w:t>Z</w:t>
      </w:r>
      <w:r>
        <w:rPr>
          <w:vertAlign w:val="subscript"/>
        </w:rPr>
        <w:t>ip</w:t>
      </w:r>
      <w:r>
        <w:t xml:space="preserve"> = Z</w:t>
      </w:r>
      <w:r>
        <w:rPr>
          <w:vertAlign w:val="subscript"/>
        </w:rPr>
        <w:t>i</w:t>
      </w:r>
      <w:r>
        <w:t xml:space="preserve"> x Y</w:t>
      </w:r>
      <w:r>
        <w:rPr>
          <w:vertAlign w:val="subscript"/>
        </w:rPr>
        <w:t>i</w:t>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Z</w:t>
      </w:r>
      <w:r>
        <w:rPr>
          <w:vertAlign w:val="subscript"/>
        </w:rPr>
        <w:t>i</w:t>
      </w:r>
      <w:r>
        <w:t xml:space="preserve"> - потребность в средствах федерального бюджета и средствах бюджета субъекта Российской Федерации для финансирования завершения ранее начатых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257">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jc w:val="both"/>
      </w:pPr>
      <w:r>
        <w:t xml:space="preserve">(п. 8(1) введен </w:t>
      </w:r>
      <w:hyperlink r:id="rId258">
        <w:r>
          <w:rPr>
            <w:color w:val="0000FF"/>
          </w:rPr>
          <w:t>Постановлением</w:t>
        </w:r>
      </w:hyperlink>
      <w:r>
        <w:t xml:space="preserve"> Правительства РФ от 31.03.2020 N 399)</w:t>
      </w:r>
    </w:p>
    <w:p w:rsidR="003119DE" w:rsidRDefault="003119DE">
      <w:pPr>
        <w:pStyle w:val="ConsPlusNormal"/>
        <w:spacing w:before="200"/>
        <w:ind w:firstLine="540"/>
        <w:jc w:val="both"/>
      </w:pPr>
      <w:r>
        <w:t>9.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реализацию вновь начинаемых мероприятий по строительству (сейсмоусилению) объектов (M</w:t>
      </w:r>
      <w:r>
        <w:rPr>
          <w:vertAlign w:val="subscript"/>
        </w:rPr>
        <w:t>n</w:t>
      </w:r>
      <w:r>
        <w:t>), определяется по формуле:</w:t>
      </w:r>
    </w:p>
    <w:p w:rsidR="003119DE" w:rsidRDefault="003119DE">
      <w:pPr>
        <w:pStyle w:val="ConsPlusNormal"/>
        <w:jc w:val="both"/>
      </w:pPr>
      <w:r>
        <w:t xml:space="preserve">(в ред. </w:t>
      </w:r>
      <w:hyperlink r:id="rId259">
        <w:r>
          <w:rPr>
            <w:color w:val="0000FF"/>
          </w:rPr>
          <w:t>Постановления</w:t>
        </w:r>
      </w:hyperlink>
      <w:r>
        <w:t xml:space="preserve"> Правительства РФ от 30.01.2019 N 62)</w:t>
      </w:r>
    </w:p>
    <w:p w:rsidR="003119DE" w:rsidRDefault="003119DE">
      <w:pPr>
        <w:pStyle w:val="ConsPlusNormal"/>
        <w:jc w:val="both"/>
      </w:pPr>
    </w:p>
    <w:p w:rsidR="003119DE" w:rsidRDefault="003119DE">
      <w:pPr>
        <w:pStyle w:val="ConsPlusNormal"/>
        <w:jc w:val="center"/>
      </w:pPr>
      <w:r>
        <w:t>M</w:t>
      </w:r>
      <w:r>
        <w:rPr>
          <w:vertAlign w:val="subscript"/>
        </w:rPr>
        <w:t>n</w:t>
      </w:r>
      <w:r>
        <w:t xml:space="preserve"> = M</w:t>
      </w:r>
      <w:r>
        <w:rPr>
          <w:vertAlign w:val="subscript"/>
        </w:rPr>
        <w:t>t</w:t>
      </w:r>
      <w:r>
        <w:t xml:space="preserve"> - M</w:t>
      </w:r>
      <w:r>
        <w:rPr>
          <w:vertAlign w:val="subscript"/>
        </w:rPr>
        <w:t>p</w:t>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M</w:t>
      </w:r>
      <w:r>
        <w:rPr>
          <w:vertAlign w:val="subscript"/>
        </w:rPr>
        <w:t>t</w:t>
      </w:r>
      <w:r>
        <w:t xml:space="preserve"> - размер бюджетных ассигнований, предусмотренных Министерству строительства и жилищно-коммунального хозяйства Российской Федерации на предоставление субсидий в соответствии с федеральным законом о федеральном бюджете на очередной финансовый год и плановый период;</w:t>
      </w:r>
    </w:p>
    <w:p w:rsidR="003119DE" w:rsidRDefault="003119DE">
      <w:pPr>
        <w:pStyle w:val="ConsPlusNormal"/>
        <w:jc w:val="both"/>
      </w:pPr>
      <w:r>
        <w:t xml:space="preserve">(в ред. </w:t>
      </w:r>
      <w:hyperlink r:id="rId260">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M</w:t>
      </w:r>
      <w:r>
        <w:rPr>
          <w:vertAlign w:val="subscript"/>
        </w:rPr>
        <w:t>p</w:t>
      </w:r>
      <w:r>
        <w:t xml:space="preserve"> -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завершение ранее начатых мероприятий по строительству (сейсмоусилению) объектов, финансирование которых осуществлялось в рамках государственной программы Российской Федерации "Обеспечение доступным и комфортным жильем и коммунальными услугами граждан Российской Федерации" либо федеральной целевой </w:t>
      </w:r>
      <w:hyperlink r:id="rId261">
        <w:r>
          <w:rPr>
            <w:color w:val="0000FF"/>
          </w:rPr>
          <w:t>программы</w:t>
        </w:r>
      </w:hyperlink>
      <w:r>
        <w:t xml:space="preserve"> "Повышение устойчивости жилых домов, основных объектов и систем жизнеобеспечения в сейсмических районах Российской Федерации на 2009 - 2018 годы", утвержденной постановлением Правительства Российской Федерации от 23 апреля 2009 г. N 365 "О федеральной целевой программе "Повышение устойчивости жилых домов, основных объектов и систем жизнеобеспечения в сейсмических районах Российской Федерации на 2009 - 2018 годы", в предшествующих годах.</w:t>
      </w:r>
    </w:p>
    <w:p w:rsidR="003119DE" w:rsidRDefault="003119DE">
      <w:pPr>
        <w:pStyle w:val="ConsPlusNormal"/>
        <w:jc w:val="both"/>
      </w:pPr>
      <w:r>
        <w:t xml:space="preserve">(в ред. </w:t>
      </w:r>
      <w:hyperlink r:id="rId262">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10. В случае если по заявкам субъектов Российской Федерации о завершении ранее начатых мероприятий по строительству (сейсмоусилению) объектов необходимо средств больше (или эти средства равны), чем предусмотрено Министерству строительства и жилищно-коммунального хозяйства Российской Федерации в соответствии с федеральным законом о федеральном бюджете на соответствующий финансовый год на реализацию целевой программы, средства на планируемые субъектами Российской Федерации вновь начинаемые мероприятия по строительству (сейсмоусилению) объектов не предоставляются.</w:t>
      </w:r>
    </w:p>
    <w:p w:rsidR="003119DE" w:rsidRDefault="003119DE">
      <w:pPr>
        <w:pStyle w:val="ConsPlusNormal"/>
        <w:jc w:val="both"/>
      </w:pPr>
      <w:r>
        <w:t xml:space="preserve">(в ред. </w:t>
      </w:r>
      <w:hyperlink r:id="rId263">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 xml:space="preserve">В случае если размер субсидии, определенный в соответствии с </w:t>
      </w:r>
      <w:hyperlink w:anchor="P910">
        <w:r>
          <w:rPr>
            <w:color w:val="0000FF"/>
          </w:rPr>
          <w:t>пунктом 8</w:t>
        </w:r>
      </w:hyperlink>
      <w:r>
        <w:t xml:space="preserve"> настоящих Правил в отношении i-го субъекта Российской Федерации в соответствующем финансовом году на завершение ранее начатых мероприятий по строительству (сейсмоусилению) объектов, меньше размера субсидии, заявленного этим субъектом Российской Федерации, не обеспеченная средствами субсидии в соответствующем финансовом году потребность в средствах i-го субъекта Российской Федерации суммируется с потребностью в средствах на завершение ранее начатых мероприятий по строительству (сейсмоусилению) объектов, заявленной на год, следующий за соответствующим.</w:t>
      </w:r>
    </w:p>
    <w:p w:rsidR="003119DE" w:rsidRDefault="003119DE">
      <w:pPr>
        <w:pStyle w:val="ConsPlusNormal"/>
        <w:jc w:val="both"/>
      </w:pPr>
      <w:r>
        <w:t xml:space="preserve">(абзац введен </w:t>
      </w:r>
      <w:hyperlink r:id="rId264">
        <w:r>
          <w:rPr>
            <w:color w:val="0000FF"/>
          </w:rPr>
          <w:t>Постановлением</w:t>
        </w:r>
      </w:hyperlink>
      <w:r>
        <w:t xml:space="preserve"> Правительства РФ от 30.01.2019 N 62)</w:t>
      </w:r>
    </w:p>
    <w:p w:rsidR="003119DE" w:rsidRDefault="003119DE">
      <w:pPr>
        <w:pStyle w:val="ConsPlusNormal"/>
        <w:spacing w:before="200"/>
        <w:ind w:firstLine="540"/>
        <w:jc w:val="both"/>
      </w:pPr>
      <w:bookmarkStart w:id="46" w:name="P944"/>
      <w:bookmarkEnd w:id="46"/>
      <w:r>
        <w:t>11. Размер субсидии, предоставляемой i-му субъекту Российской Федерации в соответствующем финансовом году на реализацию вновь начинаемых мероприятий по строительству (сейсмоусилению) объектов (C</w:t>
      </w:r>
      <w:r>
        <w:rPr>
          <w:vertAlign w:val="subscript"/>
        </w:rPr>
        <w:t>in</w:t>
      </w:r>
      <w:r>
        <w:t>), определяется по формуле:</w:t>
      </w:r>
    </w:p>
    <w:p w:rsidR="003119DE" w:rsidRDefault="003119DE">
      <w:pPr>
        <w:pStyle w:val="ConsPlusNormal"/>
        <w:jc w:val="both"/>
      </w:pPr>
      <w:r>
        <w:t xml:space="preserve">(в ред. </w:t>
      </w:r>
      <w:hyperlink r:id="rId265">
        <w:r>
          <w:rPr>
            <w:color w:val="0000FF"/>
          </w:rPr>
          <w:t>Постановления</w:t>
        </w:r>
      </w:hyperlink>
      <w:r>
        <w:t xml:space="preserve"> Правительства РФ от 30.01.2019 N 62)</w:t>
      </w:r>
    </w:p>
    <w:p w:rsidR="003119DE" w:rsidRDefault="003119DE">
      <w:pPr>
        <w:pStyle w:val="ConsPlusNormal"/>
        <w:jc w:val="both"/>
      </w:pPr>
    </w:p>
    <w:p w:rsidR="003119DE" w:rsidRDefault="003119DE">
      <w:pPr>
        <w:pStyle w:val="ConsPlusNormal"/>
        <w:jc w:val="center"/>
      </w:pPr>
      <w:r>
        <w:rPr>
          <w:noProof/>
          <w:position w:val="-25"/>
        </w:rPr>
        <w:drawing>
          <wp:inline distT="0" distB="0" distL="0" distR="0">
            <wp:extent cx="2095500" cy="452120"/>
            <wp:effectExtent l="0" t="0" r="0" b="0"/>
            <wp:docPr id="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2095500" cy="452120"/>
                    </a:xfrm>
                    <a:prstGeom prst="rect">
                      <a:avLst/>
                    </a:prstGeom>
                    <a:noFill/>
                    <a:ln>
                      <a:noFill/>
                    </a:ln>
                  </pic:spPr>
                </pic:pic>
              </a:graphicData>
            </a:graphic>
          </wp:inline>
        </w:drawing>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M</w:t>
      </w:r>
      <w:r>
        <w:rPr>
          <w:vertAlign w:val="subscript"/>
        </w:rPr>
        <w:t>n</w:t>
      </w:r>
      <w:r>
        <w:t xml:space="preserve"> - общий размер субсидий, распределяемый Министерством строительства и жилищно-коммунального хозяйства Российской Федерации в соответствующем финансовом году на реализацию вновь начинаемых мероприятий по строительству (сейсмоусилению) объектов;</w:t>
      </w:r>
    </w:p>
    <w:p w:rsidR="003119DE" w:rsidRDefault="003119DE">
      <w:pPr>
        <w:pStyle w:val="ConsPlusNormal"/>
        <w:jc w:val="both"/>
      </w:pPr>
      <w:r>
        <w:t xml:space="preserve">(в ред. </w:t>
      </w:r>
      <w:hyperlink r:id="rId267">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Z</w:t>
      </w:r>
      <w:r>
        <w:rPr>
          <w:vertAlign w:val="subscript"/>
        </w:rPr>
        <w:t>in</w:t>
      </w:r>
      <w:r>
        <w:t xml:space="preserve"> - потребность в средствах федерального бюджета для софинансирования вновь начинаемых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 в соответствующем финансовом году, определенная в соответствии с </w:t>
      </w:r>
      <w:hyperlink w:anchor="P956">
        <w:r>
          <w:rPr>
            <w:color w:val="0000FF"/>
          </w:rPr>
          <w:t>пунктом 11(1)</w:t>
        </w:r>
      </w:hyperlink>
      <w:r>
        <w:t xml:space="preserve"> настоящих Правил;</w:t>
      </w:r>
    </w:p>
    <w:p w:rsidR="003119DE" w:rsidRDefault="003119DE">
      <w:pPr>
        <w:pStyle w:val="ConsPlusNormal"/>
        <w:jc w:val="both"/>
      </w:pPr>
      <w:r>
        <w:t xml:space="preserve">(в ред. </w:t>
      </w:r>
      <w:hyperlink r:id="rId268">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K</w:t>
      </w:r>
      <w:r>
        <w:rPr>
          <w:vertAlign w:val="subscript"/>
        </w:rPr>
        <w:t>i</w:t>
      </w:r>
      <w:r>
        <w:t xml:space="preserve"> - расчетный коэффициент, учитывающий сейсмический риск, индекс которого в отношении i-го субъекта Российской Федерации установлен в </w:t>
      </w:r>
      <w:hyperlink w:anchor="P1016">
        <w:r>
          <w:rPr>
            <w:color w:val="0000FF"/>
          </w:rPr>
          <w:t>приложении</w:t>
        </w:r>
      </w:hyperlink>
      <w:r>
        <w:t xml:space="preserve"> к настоящим Правилам;</w:t>
      </w:r>
    </w:p>
    <w:p w:rsidR="003119DE" w:rsidRDefault="003119DE">
      <w:pPr>
        <w:pStyle w:val="ConsPlusNormal"/>
        <w:spacing w:before="200"/>
        <w:ind w:firstLine="540"/>
        <w:jc w:val="both"/>
      </w:pPr>
      <w:r>
        <w:t>Q</w:t>
      </w:r>
      <w:r>
        <w:rPr>
          <w:vertAlign w:val="subscript"/>
        </w:rPr>
        <w:t>i</w:t>
      </w:r>
      <w:r>
        <w:t xml:space="preserve"> - отношение среднегодовой численности населения i-го субъекта Российской Федерации к общей среднегодовой численности населения в субъектах Российской Федерации, участвующих в распределении субсидий, по данным Федеральной службы государственной статистики, на дату представления указанной заявки i-м субъектом Российской Федерации в Министерство строительства и жилищно-коммунального хозяйства Российской Федерации.</w:t>
      </w:r>
    </w:p>
    <w:p w:rsidR="003119DE" w:rsidRDefault="003119DE">
      <w:pPr>
        <w:pStyle w:val="ConsPlusNormal"/>
        <w:spacing w:before="200"/>
        <w:ind w:firstLine="540"/>
        <w:jc w:val="both"/>
      </w:pPr>
      <w:bookmarkStart w:id="47" w:name="P956"/>
      <w:bookmarkEnd w:id="47"/>
      <w:r>
        <w:t>11(1). Потребность в средствах федерального бюджета для софинансирования вновь начинаемых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 в соответствующем финансовом году (Z</w:t>
      </w:r>
      <w:r>
        <w:rPr>
          <w:vertAlign w:val="subscript"/>
        </w:rPr>
        <w:t>in</w:t>
      </w:r>
      <w:r>
        <w:t>), определяется по формуле:</w:t>
      </w:r>
    </w:p>
    <w:p w:rsidR="003119DE" w:rsidRDefault="003119DE">
      <w:pPr>
        <w:pStyle w:val="ConsPlusNormal"/>
        <w:jc w:val="both"/>
      </w:pPr>
    </w:p>
    <w:p w:rsidR="003119DE" w:rsidRDefault="003119DE">
      <w:pPr>
        <w:pStyle w:val="ConsPlusNormal"/>
        <w:jc w:val="center"/>
      </w:pPr>
      <w:r>
        <w:t>Z</w:t>
      </w:r>
      <w:r>
        <w:rPr>
          <w:vertAlign w:val="subscript"/>
        </w:rPr>
        <w:t>in</w:t>
      </w:r>
      <w:r>
        <w:t xml:space="preserve"> = G</w:t>
      </w:r>
      <w:r>
        <w:rPr>
          <w:vertAlign w:val="subscript"/>
        </w:rPr>
        <w:t>i</w:t>
      </w:r>
      <w:r>
        <w:t xml:space="preserve"> x Y</w:t>
      </w:r>
      <w:r>
        <w:rPr>
          <w:vertAlign w:val="subscript"/>
        </w:rPr>
        <w:t>i</w:t>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G</w:t>
      </w:r>
      <w:r>
        <w:rPr>
          <w:vertAlign w:val="subscript"/>
        </w:rPr>
        <w:t>i</w:t>
      </w:r>
      <w:r>
        <w:t xml:space="preserve"> - потребность в средствах федерального бюджета и средствах бюджета субъекта Российской Федерации для финансирования вновь начинаемых мероприятий по строительству (сейсмоусилению) объектов, предлагаемых i-м субъектом Российской Федерации в соответствии с заявкой о предоставлении субсидии в соответствующем финансовом году;</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утверждаемый Правительством Российской Федерации в соответствии с </w:t>
      </w:r>
      <w:hyperlink r:id="rId269">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jc w:val="both"/>
      </w:pPr>
      <w:r>
        <w:t xml:space="preserve">(п. 11(1) введен </w:t>
      </w:r>
      <w:hyperlink r:id="rId270">
        <w:r>
          <w:rPr>
            <w:color w:val="0000FF"/>
          </w:rPr>
          <w:t>Постановлением</w:t>
        </w:r>
      </w:hyperlink>
      <w:r>
        <w:t xml:space="preserve"> Правительства РФ от 31.03.2020 N 399)</w:t>
      </w:r>
    </w:p>
    <w:p w:rsidR="003119DE" w:rsidRDefault="003119DE">
      <w:pPr>
        <w:pStyle w:val="ConsPlusNormal"/>
        <w:spacing w:before="200"/>
        <w:ind w:firstLine="540"/>
        <w:jc w:val="both"/>
      </w:pPr>
      <w:r>
        <w:t xml:space="preserve">12. В случае если размер субсидии, определенный в соответствии с указанной в </w:t>
      </w:r>
      <w:hyperlink w:anchor="P944">
        <w:r>
          <w:rPr>
            <w:color w:val="0000FF"/>
          </w:rPr>
          <w:t>пункте 11</w:t>
        </w:r>
      </w:hyperlink>
      <w:r>
        <w:t xml:space="preserve"> настоящих Правил формулой в отношении i-го субъекта Российской Федерации в соответствующем финансовом году на реализацию вновь начинаемых мероприятий по строительству (сейсмоусилению) объектов, превышает размер субсидии, заявленный этим субъектом Российской Федерации, предоставление субсидии такому субъекту Российской Федерации осуществляется в соответствии с заявкой о предоставлении субсидии.</w:t>
      </w:r>
    </w:p>
    <w:p w:rsidR="003119DE" w:rsidRDefault="003119DE">
      <w:pPr>
        <w:pStyle w:val="ConsPlusNormal"/>
        <w:jc w:val="both"/>
      </w:pPr>
      <w:r>
        <w:t xml:space="preserve">(в ред. </w:t>
      </w:r>
      <w:hyperlink r:id="rId271">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 xml:space="preserve">В случае если размер субсидии, определенный в соответствии с </w:t>
      </w:r>
      <w:hyperlink w:anchor="P944">
        <w:r>
          <w:rPr>
            <w:color w:val="0000FF"/>
          </w:rPr>
          <w:t>пунктом 11</w:t>
        </w:r>
      </w:hyperlink>
      <w:r>
        <w:t xml:space="preserve"> настоящих Правил в отношении i-го субъекта Российской Федерации в соответствующем финансовом году на реализацию вновь начинаемых мероприятий по строительству (сейсмоусилению) объектов, меньше размера субсидии, заявленного этим субъектом Российской Федерации, не обеспеченная средствами субсидии в соответствующем финансовом году потребность в средствах i-го субъекта Российской Федерации суммируется с потребностью в средствах на завершение ранее начатых мероприятий по строительству (сейсмоусилению) объектов, заявленной на год, следующий за соответствующим.</w:t>
      </w:r>
    </w:p>
    <w:p w:rsidR="003119DE" w:rsidRDefault="003119DE">
      <w:pPr>
        <w:pStyle w:val="ConsPlusNormal"/>
        <w:jc w:val="both"/>
      </w:pPr>
      <w:r>
        <w:t xml:space="preserve">(абзац введен </w:t>
      </w:r>
      <w:hyperlink r:id="rId272">
        <w:r>
          <w:rPr>
            <w:color w:val="0000FF"/>
          </w:rPr>
          <w:t>Постановлением</w:t>
        </w:r>
      </w:hyperlink>
      <w:r>
        <w:t xml:space="preserve"> Правительства РФ от 30.01.2019 N 62)</w:t>
      </w:r>
    </w:p>
    <w:p w:rsidR="003119DE" w:rsidRDefault="003119DE">
      <w:pPr>
        <w:pStyle w:val="ConsPlusNormal"/>
        <w:spacing w:before="200"/>
        <w:ind w:firstLine="540"/>
        <w:jc w:val="both"/>
      </w:pPr>
      <w:r>
        <w:t xml:space="preserve">13. Уровень софинансирования расходного обязательства субъекта Российской Федерации за счет субсидии из федерального бюджета устанавливается в размере не более </w:t>
      </w:r>
      <w:hyperlink r:id="rId273">
        <w:r>
          <w:rPr>
            <w:color w:val="0000FF"/>
          </w:rPr>
          <w:t>предельного уровня</w:t>
        </w:r>
      </w:hyperlink>
      <w:r>
        <w:t xml:space="preserve">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274">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jc w:val="both"/>
      </w:pPr>
      <w:r>
        <w:t xml:space="preserve">(в ред. </w:t>
      </w:r>
      <w:hyperlink r:id="rId275">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bookmarkStart w:id="48" w:name="P970"/>
      <w:bookmarkEnd w:id="48"/>
      <w:r>
        <w:t xml:space="preserve">14. Для предоставления субсидии субъект Российской Федерации представляет в Министерство строительства и жилищно-коммунального хозяйства Российской Федерации заявку о предоставлении субсидии с приложением документов, подтверждающих выполнение условий, указанных в </w:t>
      </w:r>
      <w:hyperlink w:anchor="P885">
        <w:r>
          <w:rPr>
            <w:color w:val="0000FF"/>
          </w:rPr>
          <w:t>пункте 4</w:t>
        </w:r>
      </w:hyperlink>
      <w:r>
        <w:t xml:space="preserve"> настоящих Правил, а также документов, указанных в </w:t>
      </w:r>
      <w:hyperlink w:anchor="P893">
        <w:r>
          <w:rPr>
            <w:color w:val="0000FF"/>
          </w:rPr>
          <w:t>пункте 6</w:t>
        </w:r>
      </w:hyperlink>
      <w:r>
        <w:t xml:space="preserve"> настоящих Правил.</w:t>
      </w:r>
    </w:p>
    <w:p w:rsidR="003119DE" w:rsidRDefault="00317371">
      <w:pPr>
        <w:pStyle w:val="ConsPlusNormal"/>
        <w:spacing w:before="200"/>
        <w:ind w:firstLine="540"/>
        <w:jc w:val="both"/>
      </w:pPr>
      <w:hyperlink r:id="rId276">
        <w:r w:rsidR="003119DE">
          <w:rPr>
            <w:color w:val="0000FF"/>
          </w:rPr>
          <w:t>Порядок</w:t>
        </w:r>
      </w:hyperlink>
      <w:r w:rsidR="003119DE">
        <w:t xml:space="preserve"> представления указанной заявки и ее </w:t>
      </w:r>
      <w:hyperlink r:id="rId277">
        <w:r w:rsidR="003119DE">
          <w:rPr>
            <w:color w:val="0000FF"/>
          </w:rPr>
          <w:t>форма</w:t>
        </w:r>
      </w:hyperlink>
      <w:r w:rsidR="003119DE">
        <w:t xml:space="preserve"> утверждаются Министерством строительства и жилищно-коммунального хозяйства Российской Федерации.</w:t>
      </w:r>
    </w:p>
    <w:p w:rsidR="003119DE" w:rsidRDefault="003119DE">
      <w:pPr>
        <w:pStyle w:val="ConsPlusNormal"/>
        <w:spacing w:before="200"/>
        <w:ind w:firstLine="540"/>
        <w:jc w:val="both"/>
      </w:pPr>
      <w:r>
        <w:t>15.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3119DE" w:rsidRDefault="003119DE">
      <w:pPr>
        <w:pStyle w:val="ConsPlusNormal"/>
        <w:spacing w:before="200"/>
        <w:ind w:firstLine="540"/>
        <w:jc w:val="both"/>
      </w:pPr>
      <w:r>
        <w:t>16. Предоставление субсидии бюджету субъекта Российской Федерации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(далее - соглашение).</w:t>
      </w:r>
    </w:p>
    <w:p w:rsidR="003119DE" w:rsidRDefault="003119DE">
      <w:pPr>
        <w:pStyle w:val="ConsPlusNormal"/>
        <w:jc w:val="both"/>
      </w:pPr>
      <w:r>
        <w:t xml:space="preserve">(п. 16 в ред. </w:t>
      </w:r>
      <w:hyperlink r:id="rId278">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17. Основанием для внесения изменений в соглашение также являются уменьшение сметной стоимости строительства (сейсмоусиления) объектов капитального строительства, на софинансирование которых предоставляется субсидия, по результатам проверки достоверности определения сметной стоимости строительства (сейсмоусиления) объектов капитального строительства и (или) уменьшение цены государственного или муниципального контракта по результатам торгов на право его заключения.</w:t>
      </w:r>
    </w:p>
    <w:p w:rsidR="003119DE" w:rsidRDefault="003119DE">
      <w:pPr>
        <w:pStyle w:val="ConsPlusNormal"/>
        <w:jc w:val="both"/>
      </w:pPr>
      <w:r>
        <w:t xml:space="preserve">(в ред. </w:t>
      </w:r>
      <w:hyperlink r:id="rId279">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В случае уменьшения сметной стоимости строительства (сейсмоусиления) объектов капитального строительства субсидия предоставляется в размере, определенном исходя из уровня софинансирования, предусмотренного соглашением.</w:t>
      </w:r>
    </w:p>
    <w:p w:rsidR="003119DE" w:rsidRDefault="003119DE">
      <w:pPr>
        <w:pStyle w:val="ConsPlusNormal"/>
        <w:spacing w:before="200"/>
        <w:ind w:firstLine="540"/>
        <w:jc w:val="both"/>
      </w:pPr>
      <w:r>
        <w:t>В случае увеличения в соответствующем финансовом году сметной стоимости строительства (сейсмоусиления) объектов капитального строительства размер субсидии не подлежит изменению.</w:t>
      </w:r>
    </w:p>
    <w:p w:rsidR="003119DE" w:rsidRDefault="003119DE">
      <w:pPr>
        <w:pStyle w:val="ConsPlusNormal"/>
        <w:spacing w:before="200"/>
        <w:ind w:firstLine="540"/>
        <w:jc w:val="both"/>
      </w:pPr>
      <w:r>
        <w:t>Внесение в соглашение изменений, предусматривающих ухудшение значений результатов использования субсидии, а также увеличение сроков реализации предусмотренных соглашением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в случае существенного (более чем на 20 процентов) сокращения размера субсидии.</w:t>
      </w:r>
    </w:p>
    <w:p w:rsidR="003119DE" w:rsidRDefault="003119DE">
      <w:pPr>
        <w:pStyle w:val="ConsPlusNormal"/>
        <w:jc w:val="both"/>
      </w:pPr>
      <w:r>
        <w:t xml:space="preserve">(в ред. </w:t>
      </w:r>
      <w:hyperlink r:id="rId280">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18.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следующих результатов использования субсидии, предусмотренных соглашением:</w:t>
      </w:r>
    </w:p>
    <w:p w:rsidR="003119DE" w:rsidRDefault="003119DE">
      <w:pPr>
        <w:pStyle w:val="ConsPlusNormal"/>
        <w:jc w:val="both"/>
      </w:pPr>
      <w:r>
        <w:t xml:space="preserve">(в ред. </w:t>
      </w:r>
      <w:hyperlink r:id="rId281">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bookmarkStart w:id="49" w:name="P983"/>
      <w:bookmarkEnd w:id="49"/>
      <w:r>
        <w:t>снижение уровня уязвимости жилых домов, основных объектов и систем жизнеобеспечения от воздействий разрушительных землетрясений;</w:t>
      </w:r>
    </w:p>
    <w:p w:rsidR="003119DE" w:rsidRDefault="003119DE">
      <w:pPr>
        <w:pStyle w:val="ConsPlusNormal"/>
        <w:spacing w:before="200"/>
        <w:ind w:firstLine="540"/>
        <w:jc w:val="both"/>
      </w:pPr>
      <w:r>
        <w:t>уровень технической готовности объектов капитального строительства, капитальные вложения в которые софинансируются за счет субсидии.</w:t>
      </w:r>
    </w:p>
    <w:p w:rsidR="003119DE" w:rsidRDefault="003119DE">
      <w:pPr>
        <w:pStyle w:val="ConsPlusNormal"/>
        <w:jc w:val="both"/>
      </w:pPr>
      <w:r>
        <w:t xml:space="preserve">(п. 18 в ред. </w:t>
      </w:r>
      <w:hyperlink r:id="rId282">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 xml:space="preserve">18(1). </w:t>
      </w:r>
      <w:hyperlink r:id="rId283">
        <w:r>
          <w:rPr>
            <w:color w:val="0000FF"/>
          </w:rPr>
          <w:t>Методика</w:t>
        </w:r>
      </w:hyperlink>
      <w:r>
        <w:t xml:space="preserve"> расчета результата использования субсидии, предусмотренного </w:t>
      </w:r>
      <w:hyperlink w:anchor="P983">
        <w:r>
          <w:rPr>
            <w:color w:val="0000FF"/>
          </w:rPr>
          <w:t>абзацем вторым пункта 18</w:t>
        </w:r>
      </w:hyperlink>
      <w:r>
        <w:t xml:space="preserve"> настоящих Правил, утверждается Министерством строительства и жилищно-коммунального хозяйства Российской Федерации.</w:t>
      </w:r>
    </w:p>
    <w:p w:rsidR="003119DE" w:rsidRDefault="003119DE">
      <w:pPr>
        <w:pStyle w:val="ConsPlusNormal"/>
        <w:jc w:val="both"/>
      </w:pPr>
      <w:r>
        <w:t xml:space="preserve">(п. 18(1) введен </w:t>
      </w:r>
      <w:hyperlink r:id="rId284">
        <w:r>
          <w:rPr>
            <w:color w:val="0000FF"/>
          </w:rPr>
          <w:t>Постановлением</w:t>
        </w:r>
      </w:hyperlink>
      <w:r>
        <w:t xml:space="preserve"> Правительства РФ от 31.03.2020 N 399)</w:t>
      </w:r>
    </w:p>
    <w:p w:rsidR="003119DE" w:rsidRDefault="003119DE">
      <w:pPr>
        <w:pStyle w:val="ConsPlusNormal"/>
        <w:spacing w:before="200"/>
        <w:ind w:firstLine="540"/>
        <w:jc w:val="both"/>
      </w:pPr>
      <w:r>
        <w:t xml:space="preserve">19.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285">
        <w:r>
          <w:rPr>
            <w:color w:val="0000FF"/>
          </w:rPr>
          <w:t>пунктами 16</w:t>
        </w:r>
      </w:hyperlink>
      <w:r>
        <w:t xml:space="preserve"> - </w:t>
      </w:r>
      <w:hyperlink r:id="rId286">
        <w:r>
          <w:rPr>
            <w:color w:val="0000FF"/>
          </w:rPr>
          <w:t>20</w:t>
        </w:r>
      </w:hyperlink>
      <w:r>
        <w:t xml:space="preserve"> Правил формирования, предоставления и распределения субсидий.</w:t>
      </w:r>
    </w:p>
    <w:p w:rsidR="003119DE" w:rsidRDefault="003119DE">
      <w:pPr>
        <w:pStyle w:val="ConsPlusNormal"/>
        <w:jc w:val="both"/>
      </w:pPr>
      <w:r>
        <w:t xml:space="preserve">(в ред. </w:t>
      </w:r>
      <w:hyperlink r:id="rId287">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20.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119DE" w:rsidRDefault="003119DE">
      <w:pPr>
        <w:pStyle w:val="ConsPlusNormal"/>
        <w:spacing w:before="200"/>
        <w:ind w:firstLine="540"/>
        <w:jc w:val="both"/>
      </w:pPr>
      <w:r>
        <w:t>21. Перечисление субсидий из бюджетов субъектов Российской Федерации в местные бюджеты осуществляется на основании соглашения, заключаемого высшим исполнительным органом государственной власти субъекта Российской Федерации и органом местного самоуправления муниципального образования, на территории которого реализуется муниципальная программа, включающая мероприятия по строительству (сейсмоусилению) объектов.</w:t>
      </w:r>
    </w:p>
    <w:p w:rsidR="003119DE" w:rsidRDefault="003119DE">
      <w:pPr>
        <w:pStyle w:val="ConsPlusNormal"/>
        <w:spacing w:before="200"/>
        <w:ind w:firstLine="540"/>
        <w:jc w:val="both"/>
      </w:pPr>
      <w:bookmarkStart w:id="50" w:name="P992"/>
      <w:bookmarkEnd w:id="50"/>
      <w:r>
        <w:t>22.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3119DE" w:rsidRDefault="003119DE">
      <w:pPr>
        <w:pStyle w:val="ConsPlusNormal"/>
        <w:jc w:val="both"/>
      </w:pPr>
      <w:r>
        <w:t xml:space="preserve">(в ред. Постановлений Правительства РФ от 30.01.2019 </w:t>
      </w:r>
      <w:hyperlink r:id="rId288">
        <w:r>
          <w:rPr>
            <w:color w:val="0000FF"/>
          </w:rPr>
          <w:t>N 62</w:t>
        </w:r>
      </w:hyperlink>
      <w:r>
        <w:t xml:space="preserve">, от 31.03.2020 </w:t>
      </w:r>
      <w:hyperlink r:id="rId289">
        <w:r>
          <w:rPr>
            <w:color w:val="0000FF"/>
          </w:rPr>
          <w:t>N 399</w:t>
        </w:r>
      </w:hyperlink>
      <w:r>
        <w:t>)</w:t>
      </w:r>
    </w:p>
    <w:p w:rsidR="003119DE" w:rsidRDefault="003119DE">
      <w:pPr>
        <w:pStyle w:val="ConsPlusNormal"/>
        <w:spacing w:before="200"/>
        <w:ind w:firstLine="540"/>
        <w:jc w:val="both"/>
      </w:pPr>
      <w:r>
        <w:t>23.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3119DE" w:rsidRDefault="003119DE">
      <w:pPr>
        <w:pStyle w:val="ConsPlusNormal"/>
        <w:jc w:val="both"/>
      </w:pPr>
      <w:r>
        <w:t xml:space="preserve">(в ред. </w:t>
      </w:r>
      <w:hyperlink r:id="rId290">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 xml:space="preserve">Абзац утратил силу. - </w:t>
      </w:r>
      <w:hyperlink r:id="rId291">
        <w:r>
          <w:rPr>
            <w:color w:val="0000FF"/>
          </w:rPr>
          <w:t>Постановление</w:t>
        </w:r>
      </w:hyperlink>
      <w:r>
        <w:t xml:space="preserve"> Правительства РФ от 31.03.2020 N 399.</w:t>
      </w:r>
    </w:p>
    <w:p w:rsidR="003119DE" w:rsidRDefault="003119DE">
      <w:pPr>
        <w:pStyle w:val="ConsPlusNormal"/>
        <w:spacing w:before="200"/>
        <w:ind w:firstLine="540"/>
        <w:jc w:val="both"/>
      </w:pPr>
      <w:r>
        <w:t xml:space="preserve">24. Ответственность за соблюдение настоящих Правил и достоверность представляемых в Министерство строительства и жилищно-коммунального хозяйства Российской Федерации сведений, содержащихся в документах, указанных в </w:t>
      </w:r>
      <w:hyperlink w:anchor="P970">
        <w:r>
          <w:rPr>
            <w:color w:val="0000FF"/>
          </w:rPr>
          <w:t>пункте 14</w:t>
        </w:r>
      </w:hyperlink>
      <w:r>
        <w:t xml:space="preserve"> настоящих Правил, и отчетности, указанной в </w:t>
      </w:r>
      <w:hyperlink w:anchor="P992">
        <w:r>
          <w:rPr>
            <w:color w:val="0000FF"/>
          </w:rPr>
          <w:t>пункте 22</w:t>
        </w:r>
      </w:hyperlink>
      <w:r>
        <w:t xml:space="preserve"> настоящих Правил, несет в соответствии с законодательством Российской Федерации высший исполнительный орган государственной власти субъекта Российской Федерации.</w:t>
      </w:r>
    </w:p>
    <w:p w:rsidR="003119DE" w:rsidRDefault="003119DE">
      <w:pPr>
        <w:pStyle w:val="ConsPlusNormal"/>
        <w:jc w:val="both"/>
      </w:pPr>
      <w:r>
        <w:t xml:space="preserve">(в ред. </w:t>
      </w:r>
      <w:hyperlink r:id="rId292">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25.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2"/>
      </w:pPr>
      <w:r>
        <w:t>Приложение</w:t>
      </w:r>
    </w:p>
    <w:p w:rsidR="003119DE" w:rsidRDefault="003119DE">
      <w:pPr>
        <w:pStyle w:val="ConsPlusNormal"/>
        <w:jc w:val="right"/>
      </w:pPr>
      <w:r>
        <w:t>к Правилам предоставления</w:t>
      </w:r>
    </w:p>
    <w:p w:rsidR="003119DE" w:rsidRDefault="003119DE">
      <w:pPr>
        <w:pStyle w:val="ConsPlusNormal"/>
        <w:jc w:val="right"/>
      </w:pPr>
      <w:r>
        <w:t>и распределения субсидий</w:t>
      </w:r>
    </w:p>
    <w:p w:rsidR="003119DE" w:rsidRDefault="003119DE">
      <w:pPr>
        <w:pStyle w:val="ConsPlusNormal"/>
        <w:jc w:val="right"/>
      </w:pPr>
      <w:r>
        <w:t>из федерального бюджета</w:t>
      </w:r>
    </w:p>
    <w:p w:rsidR="003119DE" w:rsidRDefault="003119DE">
      <w:pPr>
        <w:pStyle w:val="ConsPlusNormal"/>
        <w:jc w:val="right"/>
      </w:pPr>
      <w:r>
        <w:t>бюджетам субъектов</w:t>
      </w:r>
    </w:p>
    <w:p w:rsidR="003119DE" w:rsidRDefault="003119DE">
      <w:pPr>
        <w:pStyle w:val="ConsPlusNormal"/>
        <w:jc w:val="right"/>
      </w:pPr>
      <w:r>
        <w:t>Российской Федерации</w:t>
      </w:r>
    </w:p>
    <w:p w:rsidR="003119DE" w:rsidRDefault="003119DE">
      <w:pPr>
        <w:pStyle w:val="ConsPlusNormal"/>
        <w:jc w:val="right"/>
      </w:pPr>
      <w:r>
        <w:t>на софинансирование расходных</w:t>
      </w:r>
    </w:p>
    <w:p w:rsidR="003119DE" w:rsidRDefault="003119DE">
      <w:pPr>
        <w:pStyle w:val="ConsPlusNormal"/>
        <w:jc w:val="right"/>
      </w:pPr>
      <w:r>
        <w:t>обязательств субъектов</w:t>
      </w:r>
    </w:p>
    <w:p w:rsidR="003119DE" w:rsidRDefault="003119DE">
      <w:pPr>
        <w:pStyle w:val="ConsPlusNormal"/>
        <w:jc w:val="right"/>
      </w:pPr>
      <w:r>
        <w:t>Российской Федерации</w:t>
      </w:r>
    </w:p>
    <w:p w:rsidR="003119DE" w:rsidRDefault="003119DE">
      <w:pPr>
        <w:pStyle w:val="ConsPlusNormal"/>
        <w:jc w:val="right"/>
      </w:pPr>
      <w:r>
        <w:t>по сейсмоусилению объектов</w:t>
      </w:r>
    </w:p>
    <w:p w:rsidR="003119DE" w:rsidRDefault="003119DE">
      <w:pPr>
        <w:pStyle w:val="ConsPlusNormal"/>
        <w:jc w:val="both"/>
      </w:pPr>
    </w:p>
    <w:p w:rsidR="003119DE" w:rsidRDefault="003119DE">
      <w:pPr>
        <w:pStyle w:val="ConsPlusTitle"/>
        <w:jc w:val="center"/>
      </w:pPr>
      <w:bookmarkStart w:id="51" w:name="P1016"/>
      <w:bookmarkEnd w:id="51"/>
      <w:r>
        <w:t>ПЕРЕЧЕНЬ</w:t>
      </w:r>
    </w:p>
    <w:p w:rsidR="003119DE" w:rsidRDefault="003119DE">
      <w:pPr>
        <w:pStyle w:val="ConsPlusTitle"/>
        <w:jc w:val="center"/>
      </w:pPr>
      <w:r>
        <w:t>СУБЪЕКТОВ РОССИЙСКОЙ ФЕДЕРАЦИИ, РАСПОЛОЖЕННЫХ</w:t>
      </w:r>
    </w:p>
    <w:p w:rsidR="003119DE" w:rsidRDefault="003119DE">
      <w:pPr>
        <w:pStyle w:val="ConsPlusTitle"/>
        <w:jc w:val="center"/>
      </w:pPr>
      <w:r>
        <w:t>В СЕЙСМИЧЕСКИХ РАЙОНАХ РОССИЙСКОЙ ФЕДЕРАЦИИ</w:t>
      </w:r>
    </w:p>
    <w:p w:rsidR="003119DE" w:rsidRDefault="003119D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80"/>
        <w:gridCol w:w="4648"/>
        <w:gridCol w:w="1870"/>
        <w:gridCol w:w="1870"/>
      </w:tblGrid>
      <w:tr w:rsidR="003119DE">
        <w:tc>
          <w:tcPr>
            <w:tcW w:w="5328" w:type="dxa"/>
            <w:gridSpan w:val="2"/>
            <w:tcBorders>
              <w:top w:val="single" w:sz="4" w:space="0" w:color="auto"/>
              <w:left w:val="nil"/>
              <w:bottom w:val="single" w:sz="4" w:space="0" w:color="auto"/>
            </w:tcBorders>
          </w:tcPr>
          <w:p w:rsidR="003119DE" w:rsidRDefault="003119DE">
            <w:pPr>
              <w:pStyle w:val="ConsPlusNormal"/>
            </w:pPr>
          </w:p>
        </w:tc>
        <w:tc>
          <w:tcPr>
            <w:tcW w:w="1870" w:type="dxa"/>
            <w:tcBorders>
              <w:top w:val="single" w:sz="4" w:space="0" w:color="auto"/>
              <w:bottom w:val="single" w:sz="4" w:space="0" w:color="auto"/>
            </w:tcBorders>
          </w:tcPr>
          <w:p w:rsidR="003119DE" w:rsidRDefault="003119DE">
            <w:pPr>
              <w:pStyle w:val="ConsPlusNormal"/>
              <w:jc w:val="center"/>
            </w:pPr>
            <w:r>
              <w:t xml:space="preserve">Индекс сейсмического риска </w:t>
            </w:r>
            <w:hyperlink w:anchor="P1133">
              <w:r>
                <w:rPr>
                  <w:color w:val="0000FF"/>
                </w:rPr>
                <w:t>&lt;*&gt;</w:t>
              </w:r>
            </w:hyperlink>
          </w:p>
        </w:tc>
        <w:tc>
          <w:tcPr>
            <w:tcW w:w="1870" w:type="dxa"/>
            <w:tcBorders>
              <w:top w:val="single" w:sz="4" w:space="0" w:color="auto"/>
              <w:bottom w:val="single" w:sz="4" w:space="0" w:color="auto"/>
              <w:right w:val="nil"/>
            </w:tcBorders>
          </w:tcPr>
          <w:p w:rsidR="003119DE" w:rsidRDefault="003119DE">
            <w:pPr>
              <w:pStyle w:val="ConsPlusNormal"/>
              <w:jc w:val="center"/>
            </w:pPr>
            <w:r>
              <w:t>Расчетный коэффициент, учитывающий сейсмический риск</w:t>
            </w:r>
          </w:p>
        </w:tc>
      </w:tr>
      <w:tr w:rsidR="003119DE">
        <w:tblPrEx>
          <w:tblBorders>
            <w:insideH w:val="none" w:sz="0" w:space="0" w:color="auto"/>
            <w:insideV w:val="none" w:sz="0" w:space="0" w:color="auto"/>
          </w:tblBorders>
        </w:tblPrEx>
        <w:tc>
          <w:tcPr>
            <w:tcW w:w="680" w:type="dxa"/>
            <w:tcBorders>
              <w:top w:val="single" w:sz="4" w:space="0" w:color="auto"/>
              <w:left w:val="nil"/>
              <w:bottom w:val="nil"/>
              <w:right w:val="nil"/>
            </w:tcBorders>
          </w:tcPr>
          <w:p w:rsidR="003119DE" w:rsidRDefault="003119DE">
            <w:pPr>
              <w:pStyle w:val="ConsPlusNormal"/>
              <w:jc w:val="center"/>
            </w:pPr>
            <w:r>
              <w:t>1.</w:t>
            </w:r>
          </w:p>
        </w:tc>
        <w:tc>
          <w:tcPr>
            <w:tcW w:w="4648" w:type="dxa"/>
            <w:tcBorders>
              <w:top w:val="single" w:sz="4" w:space="0" w:color="auto"/>
              <w:left w:val="nil"/>
              <w:bottom w:val="nil"/>
              <w:right w:val="nil"/>
            </w:tcBorders>
          </w:tcPr>
          <w:p w:rsidR="003119DE" w:rsidRDefault="003119DE">
            <w:pPr>
              <w:pStyle w:val="ConsPlusNormal"/>
            </w:pPr>
            <w:r>
              <w:t>Краснодарский край</w:t>
            </w:r>
          </w:p>
        </w:tc>
        <w:tc>
          <w:tcPr>
            <w:tcW w:w="1870" w:type="dxa"/>
            <w:tcBorders>
              <w:top w:val="single" w:sz="4" w:space="0" w:color="auto"/>
              <w:left w:val="nil"/>
              <w:bottom w:val="nil"/>
              <w:right w:val="nil"/>
            </w:tcBorders>
          </w:tcPr>
          <w:p w:rsidR="003119DE" w:rsidRDefault="003119DE">
            <w:pPr>
              <w:pStyle w:val="ConsPlusNormal"/>
              <w:jc w:val="center"/>
            </w:pPr>
            <w:r>
              <w:t>9</w:t>
            </w:r>
          </w:p>
        </w:tc>
        <w:tc>
          <w:tcPr>
            <w:tcW w:w="1870" w:type="dxa"/>
            <w:tcBorders>
              <w:top w:val="single" w:sz="4" w:space="0" w:color="auto"/>
              <w:left w:val="nil"/>
              <w:bottom w:val="nil"/>
              <w:right w:val="nil"/>
            </w:tcBorders>
          </w:tcPr>
          <w:p w:rsidR="003119DE" w:rsidRDefault="003119DE">
            <w:pPr>
              <w:pStyle w:val="ConsPlusNormal"/>
              <w:jc w:val="center"/>
            </w:pPr>
            <w:r>
              <w:t>1,5</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2.</w:t>
            </w:r>
          </w:p>
        </w:tc>
        <w:tc>
          <w:tcPr>
            <w:tcW w:w="4648" w:type="dxa"/>
            <w:tcBorders>
              <w:top w:val="nil"/>
              <w:left w:val="nil"/>
              <w:bottom w:val="nil"/>
              <w:right w:val="nil"/>
            </w:tcBorders>
          </w:tcPr>
          <w:p w:rsidR="003119DE" w:rsidRDefault="003119DE">
            <w:pPr>
              <w:pStyle w:val="ConsPlusNormal"/>
            </w:pPr>
            <w:r>
              <w:t>Камчатский край</w:t>
            </w:r>
          </w:p>
        </w:tc>
        <w:tc>
          <w:tcPr>
            <w:tcW w:w="1870" w:type="dxa"/>
            <w:tcBorders>
              <w:top w:val="nil"/>
              <w:left w:val="nil"/>
              <w:bottom w:val="nil"/>
              <w:right w:val="nil"/>
            </w:tcBorders>
          </w:tcPr>
          <w:p w:rsidR="003119DE" w:rsidRDefault="003119DE">
            <w:pPr>
              <w:pStyle w:val="ConsPlusNormal"/>
              <w:jc w:val="center"/>
            </w:pPr>
            <w:r>
              <w:t>8</w:t>
            </w:r>
          </w:p>
        </w:tc>
        <w:tc>
          <w:tcPr>
            <w:tcW w:w="1870" w:type="dxa"/>
            <w:tcBorders>
              <w:top w:val="nil"/>
              <w:left w:val="nil"/>
              <w:bottom w:val="nil"/>
              <w:right w:val="nil"/>
            </w:tcBorders>
          </w:tcPr>
          <w:p w:rsidR="003119DE" w:rsidRDefault="003119DE">
            <w:pPr>
              <w:pStyle w:val="ConsPlusNormal"/>
              <w:jc w:val="center"/>
            </w:pPr>
            <w:r>
              <w:t>5</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3.</w:t>
            </w:r>
          </w:p>
        </w:tc>
        <w:tc>
          <w:tcPr>
            <w:tcW w:w="4648" w:type="dxa"/>
            <w:tcBorders>
              <w:top w:val="nil"/>
              <w:left w:val="nil"/>
              <w:bottom w:val="nil"/>
              <w:right w:val="nil"/>
            </w:tcBorders>
          </w:tcPr>
          <w:p w:rsidR="003119DE" w:rsidRDefault="003119DE">
            <w:pPr>
              <w:pStyle w:val="ConsPlusNormal"/>
            </w:pPr>
            <w:r>
              <w:t>Сахалинская область</w:t>
            </w:r>
          </w:p>
        </w:tc>
        <w:tc>
          <w:tcPr>
            <w:tcW w:w="1870" w:type="dxa"/>
            <w:tcBorders>
              <w:top w:val="nil"/>
              <w:left w:val="nil"/>
              <w:bottom w:val="nil"/>
              <w:right w:val="nil"/>
            </w:tcBorders>
          </w:tcPr>
          <w:p w:rsidR="003119DE" w:rsidRDefault="003119DE">
            <w:pPr>
              <w:pStyle w:val="ConsPlusNormal"/>
              <w:jc w:val="center"/>
            </w:pPr>
            <w:r>
              <w:t>8</w:t>
            </w:r>
          </w:p>
        </w:tc>
        <w:tc>
          <w:tcPr>
            <w:tcW w:w="1870" w:type="dxa"/>
            <w:tcBorders>
              <w:top w:val="nil"/>
              <w:left w:val="nil"/>
              <w:bottom w:val="nil"/>
              <w:right w:val="nil"/>
            </w:tcBorders>
          </w:tcPr>
          <w:p w:rsidR="003119DE" w:rsidRDefault="003119DE">
            <w:pPr>
              <w:pStyle w:val="ConsPlusNormal"/>
              <w:jc w:val="center"/>
            </w:pPr>
            <w:r>
              <w:t>4</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4.</w:t>
            </w:r>
          </w:p>
        </w:tc>
        <w:tc>
          <w:tcPr>
            <w:tcW w:w="4648" w:type="dxa"/>
            <w:tcBorders>
              <w:top w:val="nil"/>
              <w:left w:val="nil"/>
              <w:bottom w:val="nil"/>
              <w:right w:val="nil"/>
            </w:tcBorders>
          </w:tcPr>
          <w:p w:rsidR="003119DE" w:rsidRDefault="003119DE">
            <w:pPr>
              <w:pStyle w:val="ConsPlusNormal"/>
            </w:pPr>
            <w:r>
              <w:t>Республика Дагестан</w:t>
            </w:r>
          </w:p>
        </w:tc>
        <w:tc>
          <w:tcPr>
            <w:tcW w:w="1870" w:type="dxa"/>
            <w:tcBorders>
              <w:top w:val="nil"/>
              <w:left w:val="nil"/>
              <w:bottom w:val="nil"/>
              <w:right w:val="nil"/>
            </w:tcBorders>
          </w:tcPr>
          <w:p w:rsidR="003119DE" w:rsidRDefault="003119DE">
            <w:pPr>
              <w:pStyle w:val="ConsPlusNormal"/>
              <w:jc w:val="center"/>
            </w:pPr>
            <w:r>
              <w:t>7</w:t>
            </w:r>
          </w:p>
        </w:tc>
        <w:tc>
          <w:tcPr>
            <w:tcW w:w="1870" w:type="dxa"/>
            <w:tcBorders>
              <w:top w:val="nil"/>
              <w:left w:val="nil"/>
              <w:bottom w:val="nil"/>
              <w:right w:val="nil"/>
            </w:tcBorders>
          </w:tcPr>
          <w:p w:rsidR="003119DE" w:rsidRDefault="003119DE">
            <w:pPr>
              <w:pStyle w:val="ConsPlusNormal"/>
              <w:jc w:val="center"/>
            </w:pPr>
            <w:r>
              <w:t>1,5</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5.</w:t>
            </w:r>
          </w:p>
        </w:tc>
        <w:tc>
          <w:tcPr>
            <w:tcW w:w="4648" w:type="dxa"/>
            <w:tcBorders>
              <w:top w:val="nil"/>
              <w:left w:val="nil"/>
              <w:bottom w:val="nil"/>
              <w:right w:val="nil"/>
            </w:tcBorders>
          </w:tcPr>
          <w:p w:rsidR="003119DE" w:rsidRDefault="003119DE">
            <w:pPr>
              <w:pStyle w:val="ConsPlusNormal"/>
            </w:pPr>
            <w:r>
              <w:t>Республика Бурятия</w:t>
            </w:r>
          </w:p>
        </w:tc>
        <w:tc>
          <w:tcPr>
            <w:tcW w:w="1870" w:type="dxa"/>
            <w:tcBorders>
              <w:top w:val="nil"/>
              <w:left w:val="nil"/>
              <w:bottom w:val="nil"/>
              <w:right w:val="nil"/>
            </w:tcBorders>
          </w:tcPr>
          <w:p w:rsidR="003119DE" w:rsidRDefault="003119DE">
            <w:pPr>
              <w:pStyle w:val="ConsPlusNormal"/>
              <w:jc w:val="center"/>
            </w:pPr>
            <w:r>
              <w:t>5</w:t>
            </w:r>
          </w:p>
        </w:tc>
        <w:tc>
          <w:tcPr>
            <w:tcW w:w="1870" w:type="dxa"/>
            <w:tcBorders>
              <w:top w:val="nil"/>
              <w:left w:val="nil"/>
              <w:bottom w:val="nil"/>
              <w:right w:val="nil"/>
            </w:tcBorders>
          </w:tcPr>
          <w:p w:rsidR="003119DE" w:rsidRDefault="003119DE">
            <w:pPr>
              <w:pStyle w:val="ConsPlusNormal"/>
              <w:jc w:val="center"/>
            </w:pPr>
            <w:r>
              <w:t>1,5</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6.</w:t>
            </w:r>
          </w:p>
        </w:tc>
        <w:tc>
          <w:tcPr>
            <w:tcW w:w="4648" w:type="dxa"/>
            <w:tcBorders>
              <w:top w:val="nil"/>
              <w:left w:val="nil"/>
              <w:bottom w:val="nil"/>
              <w:right w:val="nil"/>
            </w:tcBorders>
          </w:tcPr>
          <w:p w:rsidR="003119DE" w:rsidRDefault="003119DE">
            <w:pPr>
              <w:pStyle w:val="ConsPlusNormal"/>
            </w:pPr>
            <w:r>
              <w:t>Республика Северная Осетия - Алания</w:t>
            </w:r>
          </w:p>
        </w:tc>
        <w:tc>
          <w:tcPr>
            <w:tcW w:w="1870" w:type="dxa"/>
            <w:tcBorders>
              <w:top w:val="nil"/>
              <w:left w:val="nil"/>
              <w:bottom w:val="nil"/>
              <w:right w:val="nil"/>
            </w:tcBorders>
          </w:tcPr>
          <w:p w:rsidR="003119DE" w:rsidRDefault="003119DE">
            <w:pPr>
              <w:pStyle w:val="ConsPlusNormal"/>
              <w:jc w:val="center"/>
            </w:pPr>
            <w:r>
              <w:t>3,5</w:t>
            </w:r>
          </w:p>
        </w:tc>
        <w:tc>
          <w:tcPr>
            <w:tcW w:w="1870" w:type="dxa"/>
            <w:tcBorders>
              <w:top w:val="nil"/>
              <w:left w:val="nil"/>
              <w:bottom w:val="nil"/>
              <w:right w:val="nil"/>
            </w:tcBorders>
          </w:tcPr>
          <w:p w:rsidR="003119DE" w:rsidRDefault="003119DE">
            <w:pPr>
              <w:pStyle w:val="ConsPlusNormal"/>
              <w:jc w:val="center"/>
            </w:pPr>
            <w:r>
              <w:t>1,2</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7.</w:t>
            </w:r>
          </w:p>
        </w:tc>
        <w:tc>
          <w:tcPr>
            <w:tcW w:w="4648" w:type="dxa"/>
            <w:tcBorders>
              <w:top w:val="nil"/>
              <w:left w:val="nil"/>
              <w:bottom w:val="nil"/>
              <w:right w:val="nil"/>
            </w:tcBorders>
          </w:tcPr>
          <w:p w:rsidR="003119DE" w:rsidRDefault="003119DE">
            <w:pPr>
              <w:pStyle w:val="ConsPlusNormal"/>
            </w:pPr>
            <w:r>
              <w:t>Иркутская область</w:t>
            </w:r>
          </w:p>
        </w:tc>
        <w:tc>
          <w:tcPr>
            <w:tcW w:w="1870" w:type="dxa"/>
            <w:tcBorders>
              <w:top w:val="nil"/>
              <w:left w:val="nil"/>
              <w:bottom w:val="nil"/>
              <w:right w:val="nil"/>
            </w:tcBorders>
          </w:tcPr>
          <w:p w:rsidR="003119DE" w:rsidRDefault="003119DE">
            <w:pPr>
              <w:pStyle w:val="ConsPlusNormal"/>
              <w:jc w:val="center"/>
            </w:pPr>
            <w:r>
              <w:t>2,5</w:t>
            </w:r>
          </w:p>
        </w:tc>
        <w:tc>
          <w:tcPr>
            <w:tcW w:w="1870" w:type="dxa"/>
            <w:tcBorders>
              <w:top w:val="nil"/>
              <w:left w:val="nil"/>
              <w:bottom w:val="nil"/>
              <w:right w:val="nil"/>
            </w:tcBorders>
          </w:tcPr>
          <w:p w:rsidR="003119DE" w:rsidRDefault="003119DE">
            <w:pPr>
              <w:pStyle w:val="ConsPlusNormal"/>
              <w:jc w:val="center"/>
            </w:pPr>
            <w:r>
              <w:t>1,2</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8.</w:t>
            </w:r>
          </w:p>
        </w:tc>
        <w:tc>
          <w:tcPr>
            <w:tcW w:w="4648" w:type="dxa"/>
            <w:tcBorders>
              <w:top w:val="nil"/>
              <w:left w:val="nil"/>
              <w:bottom w:val="nil"/>
              <w:right w:val="nil"/>
            </w:tcBorders>
          </w:tcPr>
          <w:p w:rsidR="003119DE" w:rsidRDefault="003119DE">
            <w:pPr>
              <w:pStyle w:val="ConsPlusNormal"/>
            </w:pPr>
            <w:r>
              <w:t>Кабардино-Балкарская Республика</w:t>
            </w:r>
          </w:p>
        </w:tc>
        <w:tc>
          <w:tcPr>
            <w:tcW w:w="1870" w:type="dxa"/>
            <w:tcBorders>
              <w:top w:val="nil"/>
              <w:left w:val="nil"/>
              <w:bottom w:val="nil"/>
              <w:right w:val="nil"/>
            </w:tcBorders>
          </w:tcPr>
          <w:p w:rsidR="003119DE" w:rsidRDefault="003119DE">
            <w:pPr>
              <w:pStyle w:val="ConsPlusNormal"/>
              <w:jc w:val="center"/>
            </w:pPr>
            <w:r>
              <w:t>2</w:t>
            </w:r>
          </w:p>
        </w:tc>
        <w:tc>
          <w:tcPr>
            <w:tcW w:w="1870" w:type="dxa"/>
            <w:tcBorders>
              <w:top w:val="nil"/>
              <w:left w:val="nil"/>
              <w:bottom w:val="nil"/>
              <w:right w:val="nil"/>
            </w:tcBorders>
          </w:tcPr>
          <w:p w:rsidR="003119DE" w:rsidRDefault="003119DE">
            <w:pPr>
              <w:pStyle w:val="ConsPlusNormal"/>
              <w:jc w:val="center"/>
            </w:pPr>
            <w:r>
              <w:t>1,2</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9.</w:t>
            </w:r>
          </w:p>
        </w:tc>
        <w:tc>
          <w:tcPr>
            <w:tcW w:w="4648" w:type="dxa"/>
            <w:tcBorders>
              <w:top w:val="nil"/>
              <w:left w:val="nil"/>
              <w:bottom w:val="nil"/>
              <w:right w:val="nil"/>
            </w:tcBorders>
          </w:tcPr>
          <w:p w:rsidR="003119DE" w:rsidRDefault="003119DE">
            <w:pPr>
              <w:pStyle w:val="ConsPlusNormal"/>
            </w:pPr>
            <w:r>
              <w:t>Республика Ингушетия</w:t>
            </w:r>
          </w:p>
        </w:tc>
        <w:tc>
          <w:tcPr>
            <w:tcW w:w="1870" w:type="dxa"/>
            <w:tcBorders>
              <w:top w:val="nil"/>
              <w:left w:val="nil"/>
              <w:bottom w:val="nil"/>
              <w:right w:val="nil"/>
            </w:tcBorders>
          </w:tcPr>
          <w:p w:rsidR="003119DE" w:rsidRDefault="003119DE">
            <w:pPr>
              <w:pStyle w:val="ConsPlusNormal"/>
              <w:jc w:val="center"/>
            </w:pPr>
            <w:r>
              <w:t>1,8</w:t>
            </w:r>
          </w:p>
        </w:tc>
        <w:tc>
          <w:tcPr>
            <w:tcW w:w="1870" w:type="dxa"/>
            <w:tcBorders>
              <w:top w:val="nil"/>
              <w:left w:val="nil"/>
              <w:bottom w:val="nil"/>
              <w:right w:val="nil"/>
            </w:tcBorders>
          </w:tcPr>
          <w:p w:rsidR="003119DE" w:rsidRDefault="003119DE">
            <w:pPr>
              <w:pStyle w:val="ConsPlusNormal"/>
              <w:jc w:val="center"/>
            </w:pPr>
            <w:r>
              <w:t>1,2</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10.</w:t>
            </w:r>
          </w:p>
        </w:tc>
        <w:tc>
          <w:tcPr>
            <w:tcW w:w="4648" w:type="dxa"/>
            <w:tcBorders>
              <w:top w:val="nil"/>
              <w:left w:val="nil"/>
              <w:bottom w:val="nil"/>
              <w:right w:val="nil"/>
            </w:tcBorders>
          </w:tcPr>
          <w:p w:rsidR="003119DE" w:rsidRDefault="003119DE">
            <w:pPr>
              <w:pStyle w:val="ConsPlusNormal"/>
            </w:pPr>
            <w:r>
              <w:t>Карачаево-Черкесская Республика</w:t>
            </w:r>
          </w:p>
        </w:tc>
        <w:tc>
          <w:tcPr>
            <w:tcW w:w="1870" w:type="dxa"/>
            <w:tcBorders>
              <w:top w:val="nil"/>
              <w:left w:val="nil"/>
              <w:bottom w:val="nil"/>
              <w:right w:val="nil"/>
            </w:tcBorders>
          </w:tcPr>
          <w:p w:rsidR="003119DE" w:rsidRDefault="003119DE">
            <w:pPr>
              <w:pStyle w:val="ConsPlusNormal"/>
              <w:jc w:val="center"/>
            </w:pPr>
            <w:r>
              <w:t>1,8</w:t>
            </w:r>
          </w:p>
        </w:tc>
        <w:tc>
          <w:tcPr>
            <w:tcW w:w="1870" w:type="dxa"/>
            <w:tcBorders>
              <w:top w:val="nil"/>
              <w:left w:val="nil"/>
              <w:bottom w:val="nil"/>
              <w:right w:val="nil"/>
            </w:tcBorders>
          </w:tcPr>
          <w:p w:rsidR="003119DE" w:rsidRDefault="003119DE">
            <w:pPr>
              <w:pStyle w:val="ConsPlusNormal"/>
              <w:jc w:val="center"/>
            </w:pPr>
            <w:r>
              <w:t>1,2</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11.</w:t>
            </w:r>
          </w:p>
        </w:tc>
        <w:tc>
          <w:tcPr>
            <w:tcW w:w="4648" w:type="dxa"/>
            <w:tcBorders>
              <w:top w:val="nil"/>
              <w:left w:val="nil"/>
              <w:bottom w:val="nil"/>
              <w:right w:val="nil"/>
            </w:tcBorders>
          </w:tcPr>
          <w:p w:rsidR="003119DE" w:rsidRDefault="003119DE">
            <w:pPr>
              <w:pStyle w:val="ConsPlusNormal"/>
            </w:pPr>
            <w:r>
              <w:t>Республика Тыва</w:t>
            </w:r>
          </w:p>
        </w:tc>
        <w:tc>
          <w:tcPr>
            <w:tcW w:w="1870" w:type="dxa"/>
            <w:tcBorders>
              <w:top w:val="nil"/>
              <w:left w:val="nil"/>
              <w:bottom w:val="nil"/>
              <w:right w:val="nil"/>
            </w:tcBorders>
          </w:tcPr>
          <w:p w:rsidR="003119DE" w:rsidRDefault="003119DE">
            <w:pPr>
              <w:pStyle w:val="ConsPlusNormal"/>
              <w:jc w:val="center"/>
            </w:pPr>
            <w:r>
              <w:t>1,8</w:t>
            </w:r>
          </w:p>
        </w:tc>
        <w:tc>
          <w:tcPr>
            <w:tcW w:w="1870" w:type="dxa"/>
            <w:tcBorders>
              <w:top w:val="nil"/>
              <w:left w:val="nil"/>
              <w:bottom w:val="nil"/>
              <w:right w:val="nil"/>
            </w:tcBorders>
          </w:tcPr>
          <w:p w:rsidR="003119DE" w:rsidRDefault="003119DE">
            <w:pPr>
              <w:pStyle w:val="ConsPlusNormal"/>
              <w:jc w:val="center"/>
            </w:pPr>
            <w:r>
              <w:t>1,2</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12.</w:t>
            </w:r>
          </w:p>
        </w:tc>
        <w:tc>
          <w:tcPr>
            <w:tcW w:w="4648" w:type="dxa"/>
            <w:tcBorders>
              <w:top w:val="nil"/>
              <w:left w:val="nil"/>
              <w:bottom w:val="nil"/>
              <w:right w:val="nil"/>
            </w:tcBorders>
          </w:tcPr>
          <w:p w:rsidR="003119DE" w:rsidRDefault="003119DE">
            <w:pPr>
              <w:pStyle w:val="ConsPlusNormal"/>
            </w:pPr>
            <w:r>
              <w:t>Ставропольский край</w:t>
            </w:r>
          </w:p>
        </w:tc>
        <w:tc>
          <w:tcPr>
            <w:tcW w:w="1870" w:type="dxa"/>
            <w:tcBorders>
              <w:top w:val="nil"/>
              <w:left w:val="nil"/>
              <w:bottom w:val="nil"/>
              <w:right w:val="nil"/>
            </w:tcBorders>
          </w:tcPr>
          <w:p w:rsidR="003119DE" w:rsidRDefault="003119DE">
            <w:pPr>
              <w:pStyle w:val="ConsPlusNormal"/>
              <w:jc w:val="center"/>
            </w:pPr>
            <w:r>
              <w:t>1,6</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13.</w:t>
            </w:r>
          </w:p>
        </w:tc>
        <w:tc>
          <w:tcPr>
            <w:tcW w:w="4648" w:type="dxa"/>
            <w:tcBorders>
              <w:top w:val="nil"/>
              <w:left w:val="nil"/>
              <w:bottom w:val="nil"/>
              <w:right w:val="nil"/>
            </w:tcBorders>
          </w:tcPr>
          <w:p w:rsidR="003119DE" w:rsidRDefault="003119DE">
            <w:pPr>
              <w:pStyle w:val="ConsPlusNormal"/>
            </w:pPr>
            <w:r>
              <w:t>Красноярский край</w:t>
            </w:r>
          </w:p>
        </w:tc>
        <w:tc>
          <w:tcPr>
            <w:tcW w:w="1870" w:type="dxa"/>
            <w:tcBorders>
              <w:top w:val="nil"/>
              <w:left w:val="nil"/>
              <w:bottom w:val="nil"/>
              <w:right w:val="nil"/>
            </w:tcBorders>
          </w:tcPr>
          <w:p w:rsidR="003119DE" w:rsidRDefault="003119DE">
            <w:pPr>
              <w:pStyle w:val="ConsPlusNormal"/>
              <w:jc w:val="center"/>
            </w:pPr>
            <w:r>
              <w:t>1,5</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14.</w:t>
            </w:r>
          </w:p>
        </w:tc>
        <w:tc>
          <w:tcPr>
            <w:tcW w:w="4648" w:type="dxa"/>
            <w:tcBorders>
              <w:top w:val="nil"/>
              <w:left w:val="nil"/>
              <w:bottom w:val="nil"/>
              <w:right w:val="nil"/>
            </w:tcBorders>
          </w:tcPr>
          <w:p w:rsidR="003119DE" w:rsidRDefault="003119DE">
            <w:pPr>
              <w:pStyle w:val="ConsPlusNormal"/>
            </w:pPr>
            <w:r>
              <w:t>Кемеровская область</w:t>
            </w:r>
          </w:p>
        </w:tc>
        <w:tc>
          <w:tcPr>
            <w:tcW w:w="1870" w:type="dxa"/>
            <w:tcBorders>
              <w:top w:val="nil"/>
              <w:left w:val="nil"/>
              <w:bottom w:val="nil"/>
              <w:right w:val="nil"/>
            </w:tcBorders>
          </w:tcPr>
          <w:p w:rsidR="003119DE" w:rsidRDefault="003119DE">
            <w:pPr>
              <w:pStyle w:val="ConsPlusNormal"/>
              <w:jc w:val="center"/>
            </w:pPr>
            <w:r>
              <w:t>1,45</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15.</w:t>
            </w:r>
          </w:p>
        </w:tc>
        <w:tc>
          <w:tcPr>
            <w:tcW w:w="4648" w:type="dxa"/>
            <w:tcBorders>
              <w:top w:val="nil"/>
              <w:left w:val="nil"/>
              <w:bottom w:val="nil"/>
              <w:right w:val="nil"/>
            </w:tcBorders>
          </w:tcPr>
          <w:p w:rsidR="003119DE" w:rsidRDefault="003119DE">
            <w:pPr>
              <w:pStyle w:val="ConsPlusNormal"/>
            </w:pPr>
            <w:r>
              <w:t>Алтайский край</w:t>
            </w:r>
          </w:p>
        </w:tc>
        <w:tc>
          <w:tcPr>
            <w:tcW w:w="1870" w:type="dxa"/>
            <w:tcBorders>
              <w:top w:val="nil"/>
              <w:left w:val="nil"/>
              <w:bottom w:val="nil"/>
              <w:right w:val="nil"/>
            </w:tcBorders>
          </w:tcPr>
          <w:p w:rsidR="003119DE" w:rsidRDefault="003119DE">
            <w:pPr>
              <w:pStyle w:val="ConsPlusNormal"/>
              <w:jc w:val="center"/>
            </w:pPr>
            <w:r>
              <w:t>1,4</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16.</w:t>
            </w:r>
          </w:p>
        </w:tc>
        <w:tc>
          <w:tcPr>
            <w:tcW w:w="4648" w:type="dxa"/>
            <w:tcBorders>
              <w:top w:val="nil"/>
              <w:left w:val="nil"/>
              <w:bottom w:val="nil"/>
              <w:right w:val="nil"/>
            </w:tcBorders>
          </w:tcPr>
          <w:p w:rsidR="003119DE" w:rsidRDefault="003119DE">
            <w:pPr>
              <w:pStyle w:val="ConsPlusNormal"/>
            </w:pPr>
            <w:r>
              <w:t>Приморский край</w:t>
            </w:r>
          </w:p>
        </w:tc>
        <w:tc>
          <w:tcPr>
            <w:tcW w:w="1870" w:type="dxa"/>
            <w:tcBorders>
              <w:top w:val="nil"/>
              <w:left w:val="nil"/>
              <w:bottom w:val="nil"/>
              <w:right w:val="nil"/>
            </w:tcBorders>
          </w:tcPr>
          <w:p w:rsidR="003119DE" w:rsidRDefault="003119DE">
            <w:pPr>
              <w:pStyle w:val="ConsPlusNormal"/>
              <w:jc w:val="center"/>
            </w:pPr>
            <w:r>
              <w:t>1,4</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17.</w:t>
            </w:r>
          </w:p>
        </w:tc>
        <w:tc>
          <w:tcPr>
            <w:tcW w:w="4648" w:type="dxa"/>
            <w:tcBorders>
              <w:top w:val="nil"/>
              <w:left w:val="nil"/>
              <w:bottom w:val="nil"/>
              <w:right w:val="nil"/>
            </w:tcBorders>
          </w:tcPr>
          <w:p w:rsidR="003119DE" w:rsidRDefault="003119DE">
            <w:pPr>
              <w:pStyle w:val="ConsPlusNormal"/>
            </w:pPr>
            <w:r>
              <w:t>Хабаровский край</w:t>
            </w:r>
          </w:p>
        </w:tc>
        <w:tc>
          <w:tcPr>
            <w:tcW w:w="1870" w:type="dxa"/>
            <w:tcBorders>
              <w:top w:val="nil"/>
              <w:left w:val="nil"/>
              <w:bottom w:val="nil"/>
              <w:right w:val="nil"/>
            </w:tcBorders>
          </w:tcPr>
          <w:p w:rsidR="003119DE" w:rsidRDefault="003119DE">
            <w:pPr>
              <w:pStyle w:val="ConsPlusNormal"/>
              <w:jc w:val="center"/>
            </w:pPr>
            <w:r>
              <w:t>1,3</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18.</w:t>
            </w:r>
          </w:p>
        </w:tc>
        <w:tc>
          <w:tcPr>
            <w:tcW w:w="4648" w:type="dxa"/>
            <w:tcBorders>
              <w:top w:val="nil"/>
              <w:left w:val="nil"/>
              <w:bottom w:val="nil"/>
              <w:right w:val="nil"/>
            </w:tcBorders>
          </w:tcPr>
          <w:p w:rsidR="003119DE" w:rsidRDefault="003119DE">
            <w:pPr>
              <w:pStyle w:val="ConsPlusNormal"/>
            </w:pPr>
            <w:r>
              <w:t>Забайкальский край</w:t>
            </w:r>
          </w:p>
        </w:tc>
        <w:tc>
          <w:tcPr>
            <w:tcW w:w="1870" w:type="dxa"/>
            <w:tcBorders>
              <w:top w:val="nil"/>
              <w:left w:val="nil"/>
              <w:bottom w:val="nil"/>
              <w:right w:val="nil"/>
            </w:tcBorders>
          </w:tcPr>
          <w:p w:rsidR="003119DE" w:rsidRDefault="003119DE">
            <w:pPr>
              <w:pStyle w:val="ConsPlusNormal"/>
              <w:jc w:val="center"/>
            </w:pPr>
            <w:r>
              <w:t>1,25</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19.</w:t>
            </w:r>
          </w:p>
        </w:tc>
        <w:tc>
          <w:tcPr>
            <w:tcW w:w="4648" w:type="dxa"/>
            <w:tcBorders>
              <w:top w:val="nil"/>
              <w:left w:val="nil"/>
              <w:bottom w:val="nil"/>
              <w:right w:val="nil"/>
            </w:tcBorders>
          </w:tcPr>
          <w:p w:rsidR="003119DE" w:rsidRDefault="003119DE">
            <w:pPr>
              <w:pStyle w:val="ConsPlusNormal"/>
            </w:pPr>
            <w:r>
              <w:t>Чеченская Республика</w:t>
            </w:r>
          </w:p>
        </w:tc>
        <w:tc>
          <w:tcPr>
            <w:tcW w:w="1870" w:type="dxa"/>
            <w:tcBorders>
              <w:top w:val="nil"/>
              <w:left w:val="nil"/>
              <w:bottom w:val="nil"/>
              <w:right w:val="nil"/>
            </w:tcBorders>
          </w:tcPr>
          <w:p w:rsidR="003119DE" w:rsidRDefault="003119DE">
            <w:pPr>
              <w:pStyle w:val="ConsPlusNormal"/>
              <w:jc w:val="center"/>
            </w:pPr>
            <w:r>
              <w:t>1,15</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20.</w:t>
            </w:r>
          </w:p>
        </w:tc>
        <w:tc>
          <w:tcPr>
            <w:tcW w:w="4648" w:type="dxa"/>
            <w:tcBorders>
              <w:top w:val="nil"/>
              <w:left w:val="nil"/>
              <w:bottom w:val="nil"/>
              <w:right w:val="nil"/>
            </w:tcBorders>
          </w:tcPr>
          <w:p w:rsidR="003119DE" w:rsidRDefault="003119DE">
            <w:pPr>
              <w:pStyle w:val="ConsPlusNormal"/>
            </w:pPr>
            <w:r>
              <w:t>Республика Саха (Якутия)</w:t>
            </w:r>
          </w:p>
        </w:tc>
        <w:tc>
          <w:tcPr>
            <w:tcW w:w="1870" w:type="dxa"/>
            <w:tcBorders>
              <w:top w:val="nil"/>
              <w:left w:val="nil"/>
              <w:bottom w:val="nil"/>
              <w:right w:val="nil"/>
            </w:tcBorders>
          </w:tcPr>
          <w:p w:rsidR="003119DE" w:rsidRDefault="003119DE">
            <w:pPr>
              <w:pStyle w:val="ConsPlusNormal"/>
              <w:jc w:val="center"/>
            </w:pPr>
            <w:r>
              <w:t>1</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21.</w:t>
            </w:r>
          </w:p>
        </w:tc>
        <w:tc>
          <w:tcPr>
            <w:tcW w:w="4648" w:type="dxa"/>
            <w:tcBorders>
              <w:top w:val="nil"/>
              <w:left w:val="nil"/>
              <w:bottom w:val="nil"/>
              <w:right w:val="nil"/>
            </w:tcBorders>
          </w:tcPr>
          <w:p w:rsidR="003119DE" w:rsidRDefault="003119DE">
            <w:pPr>
              <w:pStyle w:val="ConsPlusNormal"/>
            </w:pPr>
            <w:r>
              <w:t>Амурская область</w:t>
            </w:r>
          </w:p>
        </w:tc>
        <w:tc>
          <w:tcPr>
            <w:tcW w:w="1870" w:type="dxa"/>
            <w:tcBorders>
              <w:top w:val="nil"/>
              <w:left w:val="nil"/>
              <w:bottom w:val="nil"/>
              <w:right w:val="nil"/>
            </w:tcBorders>
          </w:tcPr>
          <w:p w:rsidR="003119DE" w:rsidRDefault="003119DE">
            <w:pPr>
              <w:pStyle w:val="ConsPlusNormal"/>
              <w:jc w:val="center"/>
            </w:pPr>
            <w:r>
              <w:t>0,9</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22.</w:t>
            </w:r>
          </w:p>
        </w:tc>
        <w:tc>
          <w:tcPr>
            <w:tcW w:w="4648" w:type="dxa"/>
            <w:tcBorders>
              <w:top w:val="nil"/>
              <w:left w:val="nil"/>
              <w:bottom w:val="nil"/>
              <w:right w:val="nil"/>
            </w:tcBorders>
          </w:tcPr>
          <w:p w:rsidR="003119DE" w:rsidRDefault="003119DE">
            <w:pPr>
              <w:pStyle w:val="ConsPlusNormal"/>
            </w:pPr>
            <w:r>
              <w:t>Республика Адыгея</w:t>
            </w:r>
          </w:p>
        </w:tc>
        <w:tc>
          <w:tcPr>
            <w:tcW w:w="1870" w:type="dxa"/>
            <w:tcBorders>
              <w:top w:val="nil"/>
              <w:left w:val="nil"/>
              <w:bottom w:val="nil"/>
              <w:right w:val="nil"/>
            </w:tcBorders>
          </w:tcPr>
          <w:p w:rsidR="003119DE" w:rsidRDefault="003119DE">
            <w:pPr>
              <w:pStyle w:val="ConsPlusNormal"/>
              <w:jc w:val="center"/>
            </w:pPr>
            <w:r>
              <w:t>0,8</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23.</w:t>
            </w:r>
          </w:p>
        </w:tc>
        <w:tc>
          <w:tcPr>
            <w:tcW w:w="4648" w:type="dxa"/>
            <w:tcBorders>
              <w:top w:val="nil"/>
              <w:left w:val="nil"/>
              <w:bottom w:val="nil"/>
              <w:right w:val="nil"/>
            </w:tcBorders>
          </w:tcPr>
          <w:p w:rsidR="003119DE" w:rsidRDefault="003119DE">
            <w:pPr>
              <w:pStyle w:val="ConsPlusNormal"/>
            </w:pPr>
            <w:r>
              <w:t>Республика Хакасия</w:t>
            </w:r>
          </w:p>
        </w:tc>
        <w:tc>
          <w:tcPr>
            <w:tcW w:w="1870" w:type="dxa"/>
            <w:tcBorders>
              <w:top w:val="nil"/>
              <w:left w:val="nil"/>
              <w:bottom w:val="nil"/>
              <w:right w:val="nil"/>
            </w:tcBorders>
          </w:tcPr>
          <w:p w:rsidR="003119DE" w:rsidRDefault="003119DE">
            <w:pPr>
              <w:pStyle w:val="ConsPlusNormal"/>
              <w:jc w:val="center"/>
            </w:pPr>
            <w:r>
              <w:t>0,75</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24.</w:t>
            </w:r>
          </w:p>
        </w:tc>
        <w:tc>
          <w:tcPr>
            <w:tcW w:w="4648" w:type="dxa"/>
            <w:tcBorders>
              <w:top w:val="nil"/>
              <w:left w:val="nil"/>
              <w:bottom w:val="nil"/>
              <w:right w:val="nil"/>
            </w:tcBorders>
          </w:tcPr>
          <w:p w:rsidR="003119DE" w:rsidRDefault="003119DE">
            <w:pPr>
              <w:pStyle w:val="ConsPlusNormal"/>
            </w:pPr>
            <w:r>
              <w:t>Республика Алтай</w:t>
            </w:r>
          </w:p>
        </w:tc>
        <w:tc>
          <w:tcPr>
            <w:tcW w:w="1870" w:type="dxa"/>
            <w:tcBorders>
              <w:top w:val="nil"/>
              <w:left w:val="nil"/>
              <w:bottom w:val="nil"/>
              <w:right w:val="nil"/>
            </w:tcBorders>
          </w:tcPr>
          <w:p w:rsidR="003119DE" w:rsidRDefault="003119DE">
            <w:pPr>
              <w:pStyle w:val="ConsPlusNormal"/>
              <w:jc w:val="center"/>
            </w:pPr>
            <w:r>
              <w:t>0,65</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25.</w:t>
            </w:r>
          </w:p>
        </w:tc>
        <w:tc>
          <w:tcPr>
            <w:tcW w:w="4648" w:type="dxa"/>
            <w:tcBorders>
              <w:top w:val="nil"/>
              <w:left w:val="nil"/>
              <w:bottom w:val="nil"/>
              <w:right w:val="nil"/>
            </w:tcBorders>
          </w:tcPr>
          <w:p w:rsidR="003119DE" w:rsidRDefault="003119DE">
            <w:pPr>
              <w:pStyle w:val="ConsPlusNormal"/>
            </w:pPr>
            <w:r>
              <w:t>Еврейская автономная область</w:t>
            </w:r>
          </w:p>
        </w:tc>
        <w:tc>
          <w:tcPr>
            <w:tcW w:w="1870" w:type="dxa"/>
            <w:tcBorders>
              <w:top w:val="nil"/>
              <w:left w:val="nil"/>
              <w:bottom w:val="nil"/>
              <w:right w:val="nil"/>
            </w:tcBorders>
          </w:tcPr>
          <w:p w:rsidR="003119DE" w:rsidRDefault="003119DE">
            <w:pPr>
              <w:pStyle w:val="ConsPlusNormal"/>
              <w:jc w:val="center"/>
            </w:pPr>
            <w:r>
              <w:t>0,6</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nil"/>
              <w:right w:val="nil"/>
            </w:tcBorders>
          </w:tcPr>
          <w:p w:rsidR="003119DE" w:rsidRDefault="003119DE">
            <w:pPr>
              <w:pStyle w:val="ConsPlusNormal"/>
              <w:jc w:val="center"/>
            </w:pPr>
            <w:r>
              <w:t>26.</w:t>
            </w:r>
          </w:p>
        </w:tc>
        <w:tc>
          <w:tcPr>
            <w:tcW w:w="4648" w:type="dxa"/>
            <w:tcBorders>
              <w:top w:val="nil"/>
              <w:left w:val="nil"/>
              <w:bottom w:val="nil"/>
              <w:right w:val="nil"/>
            </w:tcBorders>
          </w:tcPr>
          <w:p w:rsidR="003119DE" w:rsidRDefault="003119DE">
            <w:pPr>
              <w:pStyle w:val="ConsPlusNormal"/>
            </w:pPr>
            <w:r>
              <w:t>Магаданская область</w:t>
            </w:r>
          </w:p>
        </w:tc>
        <w:tc>
          <w:tcPr>
            <w:tcW w:w="1870" w:type="dxa"/>
            <w:tcBorders>
              <w:top w:val="nil"/>
              <w:left w:val="nil"/>
              <w:bottom w:val="nil"/>
              <w:right w:val="nil"/>
            </w:tcBorders>
          </w:tcPr>
          <w:p w:rsidR="003119DE" w:rsidRDefault="003119DE">
            <w:pPr>
              <w:pStyle w:val="ConsPlusNormal"/>
              <w:jc w:val="center"/>
            </w:pPr>
            <w:r>
              <w:t>0,59</w:t>
            </w:r>
          </w:p>
        </w:tc>
        <w:tc>
          <w:tcPr>
            <w:tcW w:w="1870"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680" w:type="dxa"/>
            <w:tcBorders>
              <w:top w:val="nil"/>
              <w:left w:val="nil"/>
              <w:bottom w:val="single" w:sz="4" w:space="0" w:color="auto"/>
              <w:right w:val="nil"/>
            </w:tcBorders>
          </w:tcPr>
          <w:p w:rsidR="003119DE" w:rsidRDefault="003119DE">
            <w:pPr>
              <w:pStyle w:val="ConsPlusNormal"/>
              <w:jc w:val="center"/>
            </w:pPr>
            <w:r>
              <w:t>27.</w:t>
            </w:r>
          </w:p>
        </w:tc>
        <w:tc>
          <w:tcPr>
            <w:tcW w:w="4648" w:type="dxa"/>
            <w:tcBorders>
              <w:top w:val="nil"/>
              <w:left w:val="nil"/>
              <w:bottom w:val="single" w:sz="4" w:space="0" w:color="auto"/>
              <w:right w:val="nil"/>
            </w:tcBorders>
          </w:tcPr>
          <w:p w:rsidR="003119DE" w:rsidRDefault="003119DE">
            <w:pPr>
              <w:pStyle w:val="ConsPlusNormal"/>
            </w:pPr>
            <w:r>
              <w:t>Чукотский автономный округ</w:t>
            </w:r>
          </w:p>
        </w:tc>
        <w:tc>
          <w:tcPr>
            <w:tcW w:w="1870" w:type="dxa"/>
            <w:tcBorders>
              <w:top w:val="nil"/>
              <w:left w:val="nil"/>
              <w:bottom w:val="single" w:sz="4" w:space="0" w:color="auto"/>
              <w:right w:val="nil"/>
            </w:tcBorders>
          </w:tcPr>
          <w:p w:rsidR="003119DE" w:rsidRDefault="003119DE">
            <w:pPr>
              <w:pStyle w:val="ConsPlusNormal"/>
              <w:jc w:val="center"/>
            </w:pPr>
            <w:r>
              <w:t>0,1</w:t>
            </w:r>
          </w:p>
        </w:tc>
        <w:tc>
          <w:tcPr>
            <w:tcW w:w="1870" w:type="dxa"/>
            <w:tcBorders>
              <w:top w:val="nil"/>
              <w:left w:val="nil"/>
              <w:bottom w:val="single" w:sz="4" w:space="0" w:color="auto"/>
              <w:right w:val="nil"/>
            </w:tcBorders>
          </w:tcPr>
          <w:p w:rsidR="003119DE" w:rsidRDefault="003119DE">
            <w:pPr>
              <w:pStyle w:val="ConsPlusNormal"/>
              <w:jc w:val="center"/>
            </w:pPr>
            <w:r>
              <w:t>1</w:t>
            </w:r>
          </w:p>
        </w:tc>
      </w:tr>
    </w:tbl>
    <w:p w:rsidR="003119DE" w:rsidRDefault="003119DE">
      <w:pPr>
        <w:pStyle w:val="ConsPlusNormal"/>
        <w:jc w:val="both"/>
      </w:pPr>
    </w:p>
    <w:p w:rsidR="003119DE" w:rsidRDefault="003119DE">
      <w:pPr>
        <w:pStyle w:val="ConsPlusNormal"/>
        <w:ind w:firstLine="540"/>
        <w:jc w:val="both"/>
      </w:pPr>
      <w:r>
        <w:t>--------------------------------</w:t>
      </w:r>
    </w:p>
    <w:p w:rsidR="003119DE" w:rsidRDefault="003119DE">
      <w:pPr>
        <w:pStyle w:val="ConsPlusNormal"/>
        <w:spacing w:before="200"/>
        <w:ind w:firstLine="540"/>
        <w:jc w:val="both"/>
      </w:pPr>
      <w:bookmarkStart w:id="52" w:name="P1133"/>
      <w:bookmarkEnd w:id="52"/>
      <w:r>
        <w:t>&lt;*&gt; Определяет необходимый объем антисейсмических усилений.</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10</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ПРАВИЛА</w:t>
      </w:r>
    </w:p>
    <w:p w:rsidR="003119DE" w:rsidRDefault="003119DE">
      <w:pPr>
        <w:pStyle w:val="ConsPlusTitle"/>
        <w:jc w:val="center"/>
      </w:pPr>
      <w:r>
        <w:t>ПРЕДОСТАВЛЕНИЯ И РАСПРЕДЕЛЕНИЯ СУБСИДИЙ</w:t>
      </w:r>
    </w:p>
    <w:p w:rsidR="003119DE" w:rsidRDefault="003119DE">
      <w:pPr>
        <w:pStyle w:val="ConsPlusTitle"/>
        <w:jc w:val="center"/>
      </w:pPr>
      <w:r>
        <w:t>НА СОФИНАНСИРОВАНИЕ КАПИТАЛЬНЫХ ВЛОЖЕНИЙ В ОБЪЕКТЫ</w:t>
      </w:r>
    </w:p>
    <w:p w:rsidR="003119DE" w:rsidRDefault="003119DE">
      <w:pPr>
        <w:pStyle w:val="ConsPlusTitle"/>
        <w:jc w:val="center"/>
      </w:pPr>
      <w:r>
        <w:t>ГОСУДАРСТВЕННОЙ (МУНИЦИПАЛЬНОЙ) СОБСТВЕННОСТИ СУБЪЕКТОВ</w:t>
      </w:r>
    </w:p>
    <w:p w:rsidR="003119DE" w:rsidRDefault="003119DE">
      <w:pPr>
        <w:pStyle w:val="ConsPlusTitle"/>
        <w:jc w:val="center"/>
      </w:pPr>
      <w:r>
        <w:t>РОССИЙСКОЙ ФЕДЕРАЦИИ И (ИЛИ) СОФИНАНСИРОВАНИЕ МЕРОПРИЯТИЙ,</w:t>
      </w:r>
    </w:p>
    <w:p w:rsidR="003119DE" w:rsidRDefault="003119DE">
      <w:pPr>
        <w:pStyle w:val="ConsPlusTitle"/>
        <w:jc w:val="center"/>
      </w:pPr>
      <w:r>
        <w:t>НЕ ОТНОСЯЩИХСЯ К КАПИТАЛЬНЫМ ВЛОЖЕНИЯМ В ОБЪЕКТЫ</w:t>
      </w:r>
    </w:p>
    <w:p w:rsidR="003119DE" w:rsidRDefault="003119DE">
      <w:pPr>
        <w:pStyle w:val="ConsPlusTitle"/>
        <w:jc w:val="center"/>
      </w:pPr>
      <w:r>
        <w:t>ГОСУДАРСТВЕННОЙ (МУНИЦИПАЛЬНОЙ) СОБСТВЕННОСТИ СУБЪЕКТОВ</w:t>
      </w:r>
    </w:p>
    <w:p w:rsidR="003119DE" w:rsidRDefault="003119DE">
      <w:pPr>
        <w:pStyle w:val="ConsPlusTitle"/>
        <w:jc w:val="center"/>
      </w:pPr>
      <w:r>
        <w:t>РОССИЙСКОЙ ФЕДЕРАЦИИ, В РАМКАХ ВЕДОМСТВЕННОЙ ЦЕЛЕВОЙ</w:t>
      </w:r>
    </w:p>
    <w:p w:rsidR="003119DE" w:rsidRDefault="003119DE">
      <w:pPr>
        <w:pStyle w:val="ConsPlusTitle"/>
        <w:jc w:val="center"/>
      </w:pPr>
      <w:r>
        <w:t>ПРОГРАММЫ "ПОДДЕРЖКА МОДЕРНИЗАЦИИ КОММУНАЛЬНОЙ</w:t>
      </w:r>
    </w:p>
    <w:p w:rsidR="003119DE" w:rsidRDefault="003119DE">
      <w:pPr>
        <w:pStyle w:val="ConsPlusTitle"/>
        <w:jc w:val="center"/>
      </w:pPr>
      <w:r>
        <w:t>И ИНЖЕНЕРНОЙ ИНФРАСТРУКТУРЫ СУБЪЕКТОВ РОССИЙСКОЙ ФЕДЕРАЦИИ</w:t>
      </w:r>
    </w:p>
    <w:p w:rsidR="003119DE" w:rsidRDefault="003119DE">
      <w:pPr>
        <w:pStyle w:val="ConsPlusTitle"/>
        <w:jc w:val="center"/>
      </w:pPr>
      <w:r>
        <w:t>(МУНИЦИПАЛЬНЫХ ОБРАЗОВАНИЙ)" ГОСУДАРСТВЕННОЙ ПРОГРАММЫ</w:t>
      </w:r>
    </w:p>
    <w:p w:rsidR="003119DE" w:rsidRDefault="003119DE">
      <w:pPr>
        <w:pStyle w:val="ConsPlusTitle"/>
        <w:jc w:val="center"/>
      </w:pPr>
      <w:r>
        <w:t>РОССИЙСКОЙ ФЕДЕРАЦИИ "ОБЕСПЕЧЕНИЕ ДОСТУПНЫМ</w:t>
      </w:r>
    </w:p>
    <w:p w:rsidR="003119DE" w:rsidRDefault="003119DE">
      <w:pPr>
        <w:pStyle w:val="ConsPlusTitle"/>
        <w:jc w:val="center"/>
      </w:pPr>
      <w:r>
        <w:t>И КОМФОРТНЫМ ЖИЛЬЕМ И КОММУНАЛЬНЫМИ УСЛУГАМИ</w:t>
      </w:r>
    </w:p>
    <w:p w:rsidR="003119DE" w:rsidRDefault="003119DE">
      <w:pPr>
        <w:pStyle w:val="ConsPlusTitle"/>
        <w:jc w:val="center"/>
      </w:pPr>
      <w:r>
        <w:t>ГРАЖДАН РОССИЙСКОЙ ФЕДЕРАЦИИ"</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14.08.2018 </w:t>
            </w:r>
            <w:hyperlink r:id="rId293">
              <w:r>
                <w:rPr>
                  <w:color w:val="0000FF"/>
                </w:rPr>
                <w:t>N 940</w:t>
              </w:r>
            </w:hyperlink>
            <w:r>
              <w:rPr>
                <w:color w:val="392C69"/>
              </w:rPr>
              <w:t>,</w:t>
            </w:r>
          </w:p>
          <w:p w:rsidR="003119DE" w:rsidRDefault="003119DE">
            <w:pPr>
              <w:pStyle w:val="ConsPlusNormal"/>
              <w:jc w:val="center"/>
            </w:pPr>
            <w:r>
              <w:rPr>
                <w:color w:val="392C69"/>
              </w:rPr>
              <w:t xml:space="preserve">от 30.01.2019 </w:t>
            </w:r>
            <w:hyperlink r:id="rId294">
              <w:r>
                <w:rPr>
                  <w:color w:val="0000FF"/>
                </w:rPr>
                <w:t>N 62</w:t>
              </w:r>
            </w:hyperlink>
            <w:r>
              <w:rPr>
                <w:color w:val="392C69"/>
              </w:rPr>
              <w:t xml:space="preserve">, от 31.03.2020 </w:t>
            </w:r>
            <w:hyperlink r:id="rId295">
              <w:r>
                <w:rPr>
                  <w:color w:val="0000FF"/>
                </w:rPr>
                <w:t>N 399</w:t>
              </w:r>
            </w:hyperlink>
            <w:r>
              <w:rPr>
                <w:color w:val="392C69"/>
              </w:rPr>
              <w:t xml:space="preserve">, от 05.11.2020 </w:t>
            </w:r>
            <w:hyperlink r:id="rId296">
              <w:r>
                <w:rPr>
                  <w:color w:val="0000FF"/>
                </w:rPr>
                <w:t>N 1785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bookmarkStart w:id="53" w:name="P1164"/>
      <w:bookmarkEnd w:id="53"/>
      <w:r>
        <w:t xml:space="preserve">1. Настоящие Правила устанавливают цели, условия и порядок предоставления субсидий из федерального бюджета, главным распорядителем в отношении которых определено Министерство строительства и жилищно-коммунального хозяйства Российской Федерации, бюджетам субъектов Российской Федерации на софинансирование капитальных вложений в объекты государственной (муниципальной) собственности субъектов Российской Федерации и (или) софинансирование мероприятий, не относящихся к капитальным вложениям в объекты государственной (муниципальной) собственности субъектов Российской Федерации, в рамках ведомственной целевой программы "Поддержка модернизации коммунальной и инженерной инфраструктуры субъектов Российской Федерации (муниципальных образований)" государственной </w:t>
      </w:r>
      <w:hyperlink w:anchor="P53">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 субсидия).</w:t>
      </w:r>
    </w:p>
    <w:p w:rsidR="003119DE" w:rsidRDefault="003119DE">
      <w:pPr>
        <w:pStyle w:val="ConsPlusNormal"/>
        <w:jc w:val="both"/>
      </w:pPr>
      <w:r>
        <w:t xml:space="preserve">(п. 1 в ред. </w:t>
      </w:r>
      <w:hyperlink r:id="rId297">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1(1). Субсидии предоставляются на следующие цели:</w:t>
      </w:r>
    </w:p>
    <w:p w:rsidR="003119DE" w:rsidRDefault="003119DE">
      <w:pPr>
        <w:pStyle w:val="ConsPlusNormal"/>
        <w:spacing w:before="200"/>
        <w:ind w:firstLine="540"/>
        <w:jc w:val="both"/>
      </w:pPr>
      <w:bookmarkStart w:id="54" w:name="P1167"/>
      <w:bookmarkEnd w:id="54"/>
      <w:r>
        <w:t>а) строительство (реконструкция, в том числе с элементами реставрации, техническое перевооружение) объектов государственной собственности субъектов Российской Федерации (муниципальной собственности);</w:t>
      </w:r>
    </w:p>
    <w:p w:rsidR="003119DE" w:rsidRDefault="003119DE">
      <w:pPr>
        <w:pStyle w:val="ConsPlusNormal"/>
        <w:spacing w:before="200"/>
        <w:ind w:firstLine="540"/>
        <w:jc w:val="both"/>
      </w:pPr>
      <w:bookmarkStart w:id="55" w:name="P1168"/>
      <w:bookmarkEnd w:id="55"/>
      <w:r>
        <w:t>б) проведение инженерных изысканий и подготовка проектной документации на строительство (реконструкцию, в том числе с элементами реставрации, техническое перевооружение) объектов государственной собственности субъектов Российской Федерации (муниципальной собственности);</w:t>
      </w:r>
    </w:p>
    <w:p w:rsidR="003119DE" w:rsidRDefault="003119DE">
      <w:pPr>
        <w:pStyle w:val="ConsPlusNormal"/>
        <w:jc w:val="both"/>
      </w:pPr>
      <w:r>
        <w:t xml:space="preserve">(пп. "б" в ред. </w:t>
      </w:r>
      <w:hyperlink r:id="rId298">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в) капитальный ремонт и (или) благоустройство территорий объектов государственной собственности субъектов Российской Федерации (муниципальной собственности).</w:t>
      </w:r>
    </w:p>
    <w:p w:rsidR="003119DE" w:rsidRDefault="003119DE">
      <w:pPr>
        <w:pStyle w:val="ConsPlusNormal"/>
        <w:jc w:val="both"/>
      </w:pPr>
      <w:r>
        <w:t xml:space="preserve">(пп. "в" введен </w:t>
      </w:r>
      <w:hyperlink r:id="rId299">
        <w:r>
          <w:rPr>
            <w:color w:val="0000FF"/>
          </w:rPr>
          <w:t>Постановлением</w:t>
        </w:r>
      </w:hyperlink>
      <w:r>
        <w:t xml:space="preserve"> Правительства РФ от 05.11.2020 N 1785)</w:t>
      </w:r>
    </w:p>
    <w:p w:rsidR="003119DE" w:rsidRDefault="003119DE">
      <w:pPr>
        <w:pStyle w:val="ConsPlusNormal"/>
        <w:jc w:val="both"/>
      </w:pPr>
      <w:r>
        <w:t xml:space="preserve">(п. 1(1) введен </w:t>
      </w:r>
      <w:hyperlink r:id="rId300">
        <w:r>
          <w:rPr>
            <w:color w:val="0000FF"/>
          </w:rPr>
          <w:t>Постановлением</w:t>
        </w:r>
      </w:hyperlink>
      <w:r>
        <w:t xml:space="preserve"> Правительства РФ от 30.01.2019 N 62)</w:t>
      </w:r>
    </w:p>
    <w:p w:rsidR="003119DE" w:rsidRDefault="003119DE">
      <w:pPr>
        <w:pStyle w:val="ConsPlusNormal"/>
        <w:spacing w:before="200"/>
        <w:ind w:firstLine="540"/>
        <w:jc w:val="both"/>
      </w:pPr>
      <w:r>
        <w:t xml:space="preserve">2.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164">
        <w:r>
          <w:rPr>
            <w:color w:val="0000FF"/>
          </w:rPr>
          <w:t>пункте 1</w:t>
        </w:r>
      </w:hyperlink>
      <w:r>
        <w:t xml:space="preserve"> настоящих Правил.</w:t>
      </w:r>
    </w:p>
    <w:p w:rsidR="003119DE" w:rsidRDefault="003119DE">
      <w:pPr>
        <w:pStyle w:val="ConsPlusNormal"/>
        <w:spacing w:before="200"/>
        <w:ind w:firstLine="540"/>
        <w:jc w:val="both"/>
      </w:pPr>
      <w:r>
        <w:t>3. Субсидия предоставляется на следующих условиях:</w:t>
      </w:r>
    </w:p>
    <w:p w:rsidR="003119DE" w:rsidRDefault="003119DE">
      <w:pPr>
        <w:pStyle w:val="ConsPlusNormal"/>
        <w:spacing w:before="200"/>
        <w:ind w:firstLine="540"/>
        <w:jc w:val="both"/>
      </w:pPr>
      <w:r>
        <w:t>а) наличие нормативного правового акта субъекта Российской Федерации, утверждающего перечень мероприятий, в целях софинансирования которых предоставляется субсидия;</w:t>
      </w:r>
    </w:p>
    <w:p w:rsidR="003119DE" w:rsidRDefault="003119DE">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3119DE" w:rsidRDefault="003119DE">
      <w:pPr>
        <w:pStyle w:val="ConsPlusNormal"/>
        <w:jc w:val="both"/>
      </w:pPr>
      <w:r>
        <w:t xml:space="preserve">(в ред. </w:t>
      </w:r>
      <w:hyperlink r:id="rId301">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 xml:space="preserve">в) заключение соглашения о предоставлении субсидии в соответствии с </w:t>
      </w:r>
      <w:hyperlink r:id="rId302">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119DE" w:rsidRDefault="003119DE">
      <w:pPr>
        <w:pStyle w:val="ConsPlusNormal"/>
        <w:jc w:val="both"/>
      </w:pPr>
      <w:r>
        <w:t xml:space="preserve">(в ред. </w:t>
      </w:r>
      <w:hyperlink r:id="rId303">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bookmarkStart w:id="56" w:name="P1180"/>
      <w:bookmarkEnd w:id="56"/>
      <w:r>
        <w:t xml:space="preserve">4. Предоставление субсидии на цель, указанную в </w:t>
      </w:r>
      <w:hyperlink w:anchor="P1167">
        <w:r>
          <w:rPr>
            <w:color w:val="0000FF"/>
          </w:rPr>
          <w:t>подпункте "а" пункта 1(1)</w:t>
        </w:r>
      </w:hyperlink>
      <w:r>
        <w:t xml:space="preserve"> настоящих Правил, осуществляется при представлении в Министерство строительства и жилищно-коммунального хозяйства Российской Федерации субъектом Российской Федерации следующих документов:</w:t>
      </w:r>
    </w:p>
    <w:p w:rsidR="003119DE" w:rsidRDefault="003119DE">
      <w:pPr>
        <w:pStyle w:val="ConsPlusNormal"/>
        <w:spacing w:before="200"/>
        <w:ind w:firstLine="540"/>
        <w:jc w:val="both"/>
      </w:pPr>
      <w:r>
        <w:t xml:space="preserve">а) документы, указанные в </w:t>
      </w:r>
      <w:hyperlink r:id="rId304">
        <w:r>
          <w:rPr>
            <w:color w:val="0000FF"/>
          </w:rPr>
          <w:t>подпунктах "а"</w:t>
        </w:r>
      </w:hyperlink>
      <w:r>
        <w:t xml:space="preserve">, </w:t>
      </w:r>
      <w:hyperlink r:id="rId305">
        <w:r>
          <w:rPr>
            <w:color w:val="0000FF"/>
          </w:rPr>
          <w:t>"г"</w:t>
        </w:r>
      </w:hyperlink>
      <w:r>
        <w:t xml:space="preserve"> - </w:t>
      </w:r>
      <w:hyperlink r:id="rId306">
        <w:r>
          <w:rPr>
            <w:color w:val="0000FF"/>
          </w:rPr>
          <w:t>"е"</w:t>
        </w:r>
      </w:hyperlink>
      <w:r>
        <w:t xml:space="preserve">, </w:t>
      </w:r>
      <w:hyperlink r:id="rId307">
        <w:r>
          <w:rPr>
            <w:color w:val="0000FF"/>
          </w:rPr>
          <w:t>"л"</w:t>
        </w:r>
      </w:hyperlink>
      <w:r>
        <w:t xml:space="preserve"> и </w:t>
      </w:r>
      <w:hyperlink r:id="rId308">
        <w:r>
          <w:rPr>
            <w:color w:val="0000FF"/>
          </w:rPr>
          <w:t>"м" пункта 17</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3119DE" w:rsidRDefault="003119DE">
      <w:pPr>
        <w:pStyle w:val="ConsPlusNormal"/>
        <w:spacing w:before="200"/>
        <w:ind w:firstLine="540"/>
        <w:jc w:val="both"/>
      </w:pPr>
      <w:r>
        <w:t xml:space="preserve">б) положительные заключения по результатам проверок инвестиционных проектов на предмет эффективности использования средств федерального бюджета, бюджета субъекта Российской Федерации (местного бюджета), проводимые в порядке, установленном соответственно </w:t>
      </w:r>
      <w:hyperlink r:id="rId309">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и нормативными правовыми актами субъекта Российской Федерации (муниципальными правовыми актами).</w:t>
      </w:r>
    </w:p>
    <w:p w:rsidR="003119DE" w:rsidRDefault="003119DE">
      <w:pPr>
        <w:pStyle w:val="ConsPlusNormal"/>
        <w:jc w:val="both"/>
      </w:pPr>
      <w:r>
        <w:t xml:space="preserve">(п. 4 в ред. </w:t>
      </w:r>
      <w:hyperlink r:id="rId310">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bookmarkStart w:id="57" w:name="P1184"/>
      <w:bookmarkEnd w:id="57"/>
      <w:r>
        <w:t xml:space="preserve">4(1). Предоставление субсидии на цель, указанную в </w:t>
      </w:r>
      <w:hyperlink w:anchor="P1168">
        <w:r>
          <w:rPr>
            <w:color w:val="0000FF"/>
          </w:rPr>
          <w:t>подпункте "б" пункта 1(1)</w:t>
        </w:r>
      </w:hyperlink>
      <w:r>
        <w:t xml:space="preserve"> настоящих Правил, осуществляется при представлении в Министерство строительства и жилищно-коммунального хозяйства Российской Федерации субъектом Российской Федерации положительного заключения о достоверности определения сметной стоимости капитального ремонта объектов, указанных в </w:t>
      </w:r>
      <w:hyperlink w:anchor="P1168">
        <w:r>
          <w:rPr>
            <w:color w:val="0000FF"/>
          </w:rPr>
          <w:t>подпункте "б" пункта 1(1)</w:t>
        </w:r>
      </w:hyperlink>
      <w:r>
        <w:t xml:space="preserve"> настоящих Правил.</w:t>
      </w:r>
    </w:p>
    <w:p w:rsidR="003119DE" w:rsidRDefault="003119DE">
      <w:pPr>
        <w:pStyle w:val="ConsPlusNormal"/>
        <w:jc w:val="both"/>
      </w:pPr>
      <w:r>
        <w:t xml:space="preserve">(п. 4(1) введен </w:t>
      </w:r>
      <w:hyperlink r:id="rId311">
        <w:r>
          <w:rPr>
            <w:color w:val="0000FF"/>
          </w:rPr>
          <w:t>Постановлением</w:t>
        </w:r>
      </w:hyperlink>
      <w:r>
        <w:t xml:space="preserve"> Правительства РФ от 30.01.2019 N 62; в ред. </w:t>
      </w:r>
      <w:hyperlink r:id="rId312">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 xml:space="preserve">4(2). Утратил силу. - </w:t>
      </w:r>
      <w:hyperlink r:id="rId313">
        <w:r>
          <w:rPr>
            <w:color w:val="0000FF"/>
          </w:rPr>
          <w:t>Постановление</w:t>
        </w:r>
      </w:hyperlink>
      <w:r>
        <w:t xml:space="preserve"> Правительства РФ от 31.03.2020 N 399.</w:t>
      </w:r>
    </w:p>
    <w:p w:rsidR="003119DE" w:rsidRDefault="003119DE">
      <w:pPr>
        <w:pStyle w:val="ConsPlusNormal"/>
        <w:spacing w:before="200"/>
        <w:ind w:firstLine="540"/>
        <w:jc w:val="both"/>
      </w:pPr>
      <w:r>
        <w:t>5. Критерием отбора субъектов Российской Федерации для предоставления субсидии является наличие акта и (или) поручения Президента Российской Федерации, акта Правительства Российской Федерации и (или) поручения Председателя (заместителей Председателя) Правительства Российской Федерации о строительстве (реконструкции, в том числе с элементами реставрации, техническом перевооружении) и (или) капитальном ремонте и (или) благоустройстве территорий объектов государственной собственности субъектов Российской Федерации (муниципальной собственности), либо решения учрежденного в соответствии с актом Правительства Российской Федерации организационного комитета по подготовке и проведению празднования на федеральном уровне памятной даты субъекта Российской Федерации о включении строительства (реконструкции, в том числе с элементами реставрации, техническом перевооружении) и (или) капитального ремонта и (или) благоустройства территорий объектов государственной собственности субъектов Российской Федерации (муниципальной собственности) в план мероприятий по подготовке и проведению празднования памятной даты субъекта Российской Федерации.</w:t>
      </w:r>
    </w:p>
    <w:p w:rsidR="003119DE" w:rsidRDefault="003119DE">
      <w:pPr>
        <w:pStyle w:val="ConsPlusNormal"/>
        <w:jc w:val="both"/>
      </w:pPr>
      <w:r>
        <w:t xml:space="preserve">(в ред. Постановлений Правительства РФ от 30.01.2019 </w:t>
      </w:r>
      <w:hyperlink r:id="rId314">
        <w:r>
          <w:rPr>
            <w:color w:val="0000FF"/>
          </w:rPr>
          <w:t>N 62</w:t>
        </w:r>
      </w:hyperlink>
      <w:r>
        <w:t xml:space="preserve">, от 31.03.2020 </w:t>
      </w:r>
      <w:hyperlink r:id="rId315">
        <w:r>
          <w:rPr>
            <w:color w:val="0000FF"/>
          </w:rPr>
          <w:t>N 399</w:t>
        </w:r>
      </w:hyperlink>
      <w:r>
        <w:t>)</w:t>
      </w:r>
    </w:p>
    <w:p w:rsidR="003119DE" w:rsidRDefault="003119DE">
      <w:pPr>
        <w:pStyle w:val="ConsPlusNormal"/>
        <w:spacing w:before="200"/>
        <w:ind w:firstLine="540"/>
        <w:jc w:val="both"/>
      </w:pPr>
      <w:r>
        <w:t xml:space="preserve">6. Уровень софинансирования расходного обязательства субъекта Российской Федерации за счет субсидии устанавливается в размере не более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316">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jc w:val="both"/>
      </w:pPr>
      <w:r>
        <w:t xml:space="preserve">(в ред. </w:t>
      </w:r>
      <w:hyperlink r:id="rId317">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 xml:space="preserve">В случае использования субсидий на софинансирование расходных обязательств субъектов Российской Федерации по реализации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 допускается установление уровня софинансирования расходного обязательства субъекта Российской Федерации за счет субсидии с превышением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318">
        <w:r>
          <w:rPr>
            <w:color w:val="0000FF"/>
          </w:rPr>
          <w:t>пунктом 13</w:t>
        </w:r>
      </w:hyperlink>
      <w:r>
        <w:t xml:space="preserve"> Правил формирования, предоставления и распределения субсидий, но в размере не более 99 процентов.</w:t>
      </w:r>
    </w:p>
    <w:p w:rsidR="003119DE" w:rsidRDefault="003119DE">
      <w:pPr>
        <w:pStyle w:val="ConsPlusNormal"/>
        <w:jc w:val="both"/>
      </w:pPr>
      <w:r>
        <w:t xml:space="preserve">(абзац введен </w:t>
      </w:r>
      <w:hyperlink r:id="rId319">
        <w:r>
          <w:rPr>
            <w:color w:val="0000FF"/>
          </w:rPr>
          <w:t>Постановлением</w:t>
        </w:r>
      </w:hyperlink>
      <w:r>
        <w:t xml:space="preserve"> Правительства РФ от 14.08.2018 N 940)</w:t>
      </w:r>
    </w:p>
    <w:p w:rsidR="003119DE" w:rsidRDefault="00317371">
      <w:pPr>
        <w:pStyle w:val="ConsPlusNormal"/>
        <w:spacing w:before="200"/>
        <w:ind w:firstLine="540"/>
        <w:jc w:val="both"/>
      </w:pPr>
      <w:hyperlink r:id="rId320">
        <w:r w:rsidR="003119DE">
          <w:rPr>
            <w:color w:val="0000FF"/>
          </w:rPr>
          <w:t>Распределение</w:t>
        </w:r>
      </w:hyperlink>
      <w:r w:rsidR="003119DE">
        <w:t xml:space="preserve"> субсидий между бюджетами субъектов Российской Федерации утверждается федеральным законом о федеральном бюджете на очередной финансовый год и плановый период и (или) актом Правительства Российской Федерации.</w:t>
      </w:r>
    </w:p>
    <w:p w:rsidR="003119DE" w:rsidRDefault="003119DE">
      <w:pPr>
        <w:pStyle w:val="ConsPlusNormal"/>
        <w:spacing w:before="200"/>
        <w:ind w:firstLine="540"/>
        <w:jc w:val="both"/>
      </w:pPr>
      <w:r>
        <w:t>7. 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финансирование строительства (реконструкции, в том числе с элементами реставрации, технического перевооружения) которых осуществляется за счет субсидии в текущем финансовом году, утверждается Министерством строительства и жилищно-коммунального хозяйства Российской Федерации.</w:t>
      </w:r>
    </w:p>
    <w:p w:rsidR="003119DE" w:rsidRDefault="003119DE">
      <w:pPr>
        <w:pStyle w:val="ConsPlusNormal"/>
        <w:jc w:val="both"/>
      </w:pPr>
      <w:r>
        <w:t xml:space="preserve">(в ред. Постановлений Правительства РФ от 30.01.2019 </w:t>
      </w:r>
      <w:hyperlink r:id="rId321">
        <w:r>
          <w:rPr>
            <w:color w:val="0000FF"/>
          </w:rPr>
          <w:t>N 62</w:t>
        </w:r>
      </w:hyperlink>
      <w:r>
        <w:t xml:space="preserve">, от 05.11.2020 </w:t>
      </w:r>
      <w:hyperlink r:id="rId322">
        <w:r>
          <w:rPr>
            <w:color w:val="0000FF"/>
          </w:rPr>
          <w:t>N 1785</w:t>
        </w:r>
      </w:hyperlink>
      <w:r>
        <w:t>)</w:t>
      </w:r>
    </w:p>
    <w:p w:rsidR="003119DE" w:rsidRDefault="003119DE">
      <w:pPr>
        <w:pStyle w:val="ConsPlusNormal"/>
        <w:spacing w:before="200"/>
        <w:ind w:firstLine="540"/>
        <w:jc w:val="both"/>
      </w:pPr>
      <w:r>
        <w:t>В указанный перечень могут быть внесены изменения, которые утверждаются Министерством строительства и жилищно-коммунального хозяйства Российской Федерации. Предложения о внесении изменений в перечень представляются высшим исполнительным органом государственной власти субъекта Российской Федерации в Министерство строительства и жилищно-коммунального хозяйства Российской Федерации не позднее 1 сентября года предоставления субсидии.</w:t>
      </w:r>
    </w:p>
    <w:p w:rsidR="003119DE" w:rsidRDefault="003119DE">
      <w:pPr>
        <w:pStyle w:val="ConsPlusNormal"/>
        <w:jc w:val="both"/>
      </w:pPr>
      <w:r>
        <w:t xml:space="preserve">(абзац введен </w:t>
      </w:r>
      <w:hyperlink r:id="rId323">
        <w:r>
          <w:rPr>
            <w:color w:val="0000FF"/>
          </w:rPr>
          <w:t>Постановлением</w:t>
        </w:r>
      </w:hyperlink>
      <w:r>
        <w:t xml:space="preserve"> Правительства РФ от 31.03.2020 N 399; в ред. </w:t>
      </w:r>
      <w:hyperlink r:id="rId324">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8. Предоставление субсидии бюджету субъекта Российской Федерации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 (далее - соглашение).</w:t>
      </w:r>
    </w:p>
    <w:p w:rsidR="003119DE" w:rsidRDefault="003119DE">
      <w:pPr>
        <w:pStyle w:val="ConsPlusNormal"/>
        <w:jc w:val="both"/>
      </w:pPr>
      <w:r>
        <w:t xml:space="preserve">(п. 8 в ред. </w:t>
      </w:r>
      <w:hyperlink r:id="rId325">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9.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119DE" w:rsidRDefault="003119DE">
      <w:pPr>
        <w:pStyle w:val="ConsPlusNormal"/>
        <w:spacing w:before="200"/>
        <w:ind w:firstLine="540"/>
        <w:jc w:val="both"/>
      </w:pPr>
      <w:r>
        <w:t xml:space="preserve">10. Утратил силу. - </w:t>
      </w:r>
      <w:hyperlink r:id="rId326">
        <w:r>
          <w:rPr>
            <w:color w:val="0000FF"/>
          </w:rPr>
          <w:t>Постановление</w:t>
        </w:r>
      </w:hyperlink>
      <w:r>
        <w:t xml:space="preserve"> Правительства РФ от 14.08.2018 N 940.</w:t>
      </w:r>
    </w:p>
    <w:p w:rsidR="003119DE" w:rsidRDefault="003119DE">
      <w:pPr>
        <w:pStyle w:val="ConsPlusNormal"/>
        <w:spacing w:before="200"/>
        <w:ind w:firstLine="540"/>
        <w:jc w:val="both"/>
      </w:pPr>
      <w:r>
        <w:t>11. Объем бюджетных ассигнований бюджета субъекта Российской Федерации на финансирование расходного обязательства субъекта Российской Федерации, софинансируемого за счет субсидии, утверждается законом субъекта Российской Федерации о бюджете субъекта Российской Федерации.</w:t>
      </w:r>
    </w:p>
    <w:p w:rsidR="003119DE" w:rsidRDefault="003119DE">
      <w:pPr>
        <w:pStyle w:val="ConsPlusNormal"/>
        <w:spacing w:before="200"/>
        <w:ind w:firstLine="540"/>
        <w:jc w:val="both"/>
      </w:pPr>
      <w:r>
        <w:t>12. Оценка эффективности использования субсидии осуществляется Министерством строительства и жилищно-коммунального хозяйства Российской Федерации исходя из сравнения фактически достигнутых и плановых значений результата использования субсидий, которым является достигнутый уровень технической готовности объектов капитального строительства (в том числе объекта капитального строительства, в отношении которого проводится капитальный ремонт и (или) благоустройство его территории).</w:t>
      </w:r>
    </w:p>
    <w:p w:rsidR="003119DE" w:rsidRDefault="003119DE">
      <w:pPr>
        <w:pStyle w:val="ConsPlusNormal"/>
        <w:jc w:val="both"/>
      </w:pPr>
      <w:r>
        <w:t xml:space="preserve">(в ред. Постановлений Правительства РФ от 30.01.2019 </w:t>
      </w:r>
      <w:hyperlink r:id="rId327">
        <w:r>
          <w:rPr>
            <w:color w:val="0000FF"/>
          </w:rPr>
          <w:t>N 62</w:t>
        </w:r>
      </w:hyperlink>
      <w:r>
        <w:t xml:space="preserve">, от 31.03.2020 </w:t>
      </w:r>
      <w:hyperlink r:id="rId328">
        <w:r>
          <w:rPr>
            <w:color w:val="0000FF"/>
          </w:rPr>
          <w:t>N 399</w:t>
        </w:r>
      </w:hyperlink>
      <w:r>
        <w:t>)</w:t>
      </w:r>
    </w:p>
    <w:p w:rsidR="003119DE" w:rsidRDefault="003119DE">
      <w:pPr>
        <w:pStyle w:val="ConsPlusNormal"/>
        <w:spacing w:before="200"/>
        <w:ind w:firstLine="540"/>
        <w:jc w:val="both"/>
      </w:pPr>
      <w:bookmarkStart w:id="58" w:name="P1205"/>
      <w:bookmarkEnd w:id="58"/>
      <w:r>
        <w:t>13.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w:t>
      </w:r>
    </w:p>
    <w:p w:rsidR="003119DE" w:rsidRDefault="003119DE">
      <w:pPr>
        <w:pStyle w:val="ConsPlusNormal"/>
        <w:jc w:val="both"/>
      </w:pPr>
      <w:r>
        <w:t xml:space="preserve">(в ред. Постановлений Правительства РФ от 30.01.2019 </w:t>
      </w:r>
      <w:hyperlink r:id="rId329">
        <w:r>
          <w:rPr>
            <w:color w:val="0000FF"/>
          </w:rPr>
          <w:t>N 62</w:t>
        </w:r>
      </w:hyperlink>
      <w:r>
        <w:t xml:space="preserve">, от 31.03.2020 </w:t>
      </w:r>
      <w:hyperlink r:id="rId330">
        <w:r>
          <w:rPr>
            <w:color w:val="0000FF"/>
          </w:rPr>
          <w:t>N 399</w:t>
        </w:r>
      </w:hyperlink>
      <w:r>
        <w:t>)</w:t>
      </w:r>
    </w:p>
    <w:p w:rsidR="003119DE" w:rsidRDefault="003119DE">
      <w:pPr>
        <w:pStyle w:val="ConsPlusNormal"/>
        <w:spacing w:before="200"/>
        <w:ind w:firstLine="540"/>
        <w:jc w:val="both"/>
      </w:pPr>
      <w:r>
        <w:t>14. Размер средств бюджета субъекта Российской Федерации (муниципальных средств) на реализацию мероприятий, указанных в соглашении, может быть увеличен в одностороннем порядке со стороны субъекта Российской Федерации, что не влечет обязательств по увеличению размера предоставления субсидии.</w:t>
      </w:r>
    </w:p>
    <w:p w:rsidR="003119DE" w:rsidRDefault="003119DE">
      <w:pPr>
        <w:pStyle w:val="ConsPlusNormal"/>
        <w:spacing w:before="200"/>
        <w:ind w:firstLine="540"/>
        <w:jc w:val="both"/>
      </w:pPr>
      <w:r>
        <w:t>15. 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3119DE" w:rsidRDefault="003119DE">
      <w:pPr>
        <w:pStyle w:val="ConsPlusNormal"/>
        <w:spacing w:before="200"/>
        <w:ind w:firstLine="540"/>
        <w:jc w:val="both"/>
      </w:pPr>
      <w:r>
        <w:t xml:space="preserve">16.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субъекта Российской Федерации от мер финансовой ответственности регулируются </w:t>
      </w:r>
      <w:hyperlink r:id="rId331">
        <w:r>
          <w:rPr>
            <w:color w:val="0000FF"/>
          </w:rPr>
          <w:t>пунктами 16</w:t>
        </w:r>
      </w:hyperlink>
      <w:r>
        <w:t xml:space="preserve"> - </w:t>
      </w:r>
      <w:hyperlink r:id="rId332">
        <w:r>
          <w:rPr>
            <w:color w:val="0000FF"/>
          </w:rPr>
          <w:t>20 Правил</w:t>
        </w:r>
      </w:hyperlink>
      <w:r>
        <w:t xml:space="preserve"> формирования, предоставления и распределения субсидий.</w:t>
      </w:r>
    </w:p>
    <w:p w:rsidR="003119DE" w:rsidRDefault="003119DE">
      <w:pPr>
        <w:pStyle w:val="ConsPlusNormal"/>
        <w:jc w:val="both"/>
      </w:pPr>
      <w:r>
        <w:t xml:space="preserve">(п. 16 в ред. </w:t>
      </w:r>
      <w:hyperlink r:id="rId333">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17. Высший исполнительный орган государственной власти субъекта Российской Федерации в соответствии с законодательством Российской Федерации несет ответственность:</w:t>
      </w:r>
    </w:p>
    <w:p w:rsidR="003119DE" w:rsidRDefault="003119DE">
      <w:pPr>
        <w:pStyle w:val="ConsPlusNormal"/>
        <w:spacing w:before="200"/>
        <w:ind w:firstLine="540"/>
        <w:jc w:val="both"/>
      </w:pPr>
      <w:r>
        <w:t xml:space="preserve">за соблюдение настоящих Правил и достоверность сведений, содержащихся в документах, указанных в </w:t>
      </w:r>
      <w:hyperlink w:anchor="P1180">
        <w:r>
          <w:rPr>
            <w:color w:val="0000FF"/>
          </w:rPr>
          <w:t>пунктах 4</w:t>
        </w:r>
      </w:hyperlink>
      <w:r>
        <w:t xml:space="preserve"> и </w:t>
      </w:r>
      <w:hyperlink w:anchor="P1184">
        <w:r>
          <w:rPr>
            <w:color w:val="0000FF"/>
          </w:rPr>
          <w:t>4(1)</w:t>
        </w:r>
      </w:hyperlink>
      <w:r>
        <w:t xml:space="preserve"> настоящих Правил, представляемых в Министерство строительства и жилищно-коммунального хозяйства Российской Федерации;</w:t>
      </w:r>
    </w:p>
    <w:p w:rsidR="003119DE" w:rsidRDefault="003119DE">
      <w:pPr>
        <w:pStyle w:val="ConsPlusNormal"/>
        <w:spacing w:before="200"/>
        <w:ind w:firstLine="540"/>
        <w:jc w:val="both"/>
      </w:pPr>
      <w:r>
        <w:t xml:space="preserve">за соблюдение условий предоставления субсидии и достоверность отчетности, представляемой в Министерство строительства и жилищно-коммунального хозяйства Российской Федерации в соответствии с </w:t>
      </w:r>
      <w:hyperlink w:anchor="P1205">
        <w:r>
          <w:rPr>
            <w:color w:val="0000FF"/>
          </w:rPr>
          <w:t>пунктом 13</w:t>
        </w:r>
      </w:hyperlink>
      <w:r>
        <w:t xml:space="preserve"> настоящих Правил.</w:t>
      </w:r>
    </w:p>
    <w:p w:rsidR="003119DE" w:rsidRDefault="003119DE">
      <w:pPr>
        <w:pStyle w:val="ConsPlusNormal"/>
        <w:jc w:val="both"/>
      </w:pPr>
      <w:r>
        <w:t xml:space="preserve">(п. 17 в ред. </w:t>
      </w:r>
      <w:hyperlink r:id="rId334">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18.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3119DE" w:rsidRDefault="003119DE">
      <w:pPr>
        <w:pStyle w:val="ConsPlusNormal"/>
        <w:jc w:val="both"/>
      </w:pPr>
      <w:r>
        <w:t xml:space="preserve">(в ред. </w:t>
      </w:r>
      <w:hyperlink r:id="rId335">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 xml:space="preserve">Абзац утратил силу. - </w:t>
      </w:r>
      <w:hyperlink r:id="rId336">
        <w:r>
          <w:rPr>
            <w:color w:val="0000FF"/>
          </w:rPr>
          <w:t>Постановление</w:t>
        </w:r>
      </w:hyperlink>
      <w:r>
        <w:t xml:space="preserve"> Правительства РФ от 31.03.2020 N 399.</w:t>
      </w:r>
    </w:p>
    <w:p w:rsidR="003119DE" w:rsidRDefault="003119DE">
      <w:pPr>
        <w:pStyle w:val="ConsPlusNormal"/>
        <w:spacing w:before="200"/>
        <w:ind w:firstLine="540"/>
        <w:jc w:val="both"/>
      </w:pPr>
      <w:r>
        <w:t>19.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11</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ПРАВИЛА</w:t>
      </w:r>
    </w:p>
    <w:p w:rsidR="003119DE" w:rsidRDefault="003119DE">
      <w:pPr>
        <w:pStyle w:val="ConsPlusTitle"/>
        <w:jc w:val="center"/>
      </w:pPr>
      <w:r>
        <w:t>ПРЕДОСТАВЛЕНИЯ СУБСИДИИ НА РЕАЛИЗАЦИЮ МЕРОПРИЯТИЙ</w:t>
      </w:r>
    </w:p>
    <w:p w:rsidR="003119DE" w:rsidRDefault="003119DE">
      <w:pPr>
        <w:pStyle w:val="ConsPlusTitle"/>
        <w:jc w:val="center"/>
      </w:pPr>
      <w:r>
        <w:t>ПО ПЕРЕСЕЛЕНИЮ ГРАЖДАН ИЗ ЖИЛИЩНОГО ФОНДА, ПРИЗНАННОГО</w:t>
      </w:r>
    </w:p>
    <w:p w:rsidR="003119DE" w:rsidRDefault="003119DE">
      <w:pPr>
        <w:pStyle w:val="ConsPlusTitle"/>
        <w:jc w:val="center"/>
      </w:pPr>
      <w:r>
        <w:t>НЕПРИГОДНЫМ ДЛЯ ПРОЖИВАНИЯ ВСЛЕДСТВИЕ ТЕХНОГЕННОЙ АВАРИИ</w:t>
      </w:r>
    </w:p>
    <w:p w:rsidR="003119DE" w:rsidRDefault="003119DE">
      <w:pPr>
        <w:pStyle w:val="ConsPlusTitle"/>
        <w:jc w:val="center"/>
      </w:pPr>
      <w:r>
        <w:t>НА РУДНИКЕ БКПРУ-1 ПУБЛИЧНОГО АКЦИОНЕРНОГО ОБЩЕСТВА</w:t>
      </w:r>
    </w:p>
    <w:p w:rsidR="003119DE" w:rsidRDefault="003119DE">
      <w:pPr>
        <w:pStyle w:val="ConsPlusTitle"/>
        <w:jc w:val="center"/>
      </w:pPr>
      <w:r>
        <w:t>"УРАЛКАЛИЙ", В Г. БЕРЕЗНИКИ, ПЕРМСКИЙ КРАЙ</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w:t>
            </w:r>
            <w:hyperlink r:id="rId337">
              <w:r>
                <w:rPr>
                  <w:color w:val="0000FF"/>
                </w:rPr>
                <w:t>Постановления</w:t>
              </w:r>
            </w:hyperlink>
            <w:r>
              <w:rPr>
                <w:color w:val="392C69"/>
              </w:rPr>
              <w:t xml:space="preserve"> Правительства РФ от 20.05.2022 N 919)</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bookmarkStart w:id="59" w:name="P1240"/>
      <w:bookmarkEnd w:id="59"/>
      <w:r>
        <w:t>1. Настоящие Правила устанавливают цели, порядок и условия предоставления субсидии из федерального бюджета бюджету Пермского края на софинансирование расходных обязательств Пермского края, возникающих при реализации мероприятий по переселению граждан из жилищного фонда, признанного непригодным для проживания вследствие техногенной аварии на руднике БКПРУ-1 публичного акционерного общества "Уралкалий", в г. Березники, Пермский край (далее - жилищный фонд, признанный непригодным для проживания), в рамках основного мероприятия "Восстановление и (или) проведение капитального ремонта жилищного фонда (переселение граждан из жилищного фонда), поврежденного (признанного непригодным для проживания) вследствие чрезвычайных ситуаций природного и техногенного характера"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субсидия).</w:t>
      </w:r>
    </w:p>
    <w:p w:rsidR="003119DE" w:rsidRDefault="003119DE">
      <w:pPr>
        <w:pStyle w:val="ConsPlusNormal"/>
        <w:jc w:val="both"/>
      </w:pPr>
      <w:r>
        <w:t xml:space="preserve">(в ред. </w:t>
      </w:r>
      <w:hyperlink r:id="rId338">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 xml:space="preserve">В 2022 году субсидия, источником финансового обеспечения которой являются бюджетные ассигнования резервного фонда Правительства Российской Федерации, предоставляется на софинансирование расходных обязательств Пермского края в целях завершения в 2022 году мероприятий по переселению граждан из жилищного фонда, признанного непригодным для проживания, в рамках государственной </w:t>
      </w:r>
      <w:hyperlink r:id="rId339">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jc w:val="both"/>
      </w:pPr>
      <w:r>
        <w:t xml:space="preserve">(абзац введен </w:t>
      </w:r>
      <w:hyperlink r:id="rId340">
        <w:r>
          <w:rPr>
            <w:color w:val="0000FF"/>
          </w:rPr>
          <w:t>Постановлением</w:t>
        </w:r>
      </w:hyperlink>
      <w:r>
        <w:t xml:space="preserve"> Правительства РФ от 20.05.2022 N 919)</w:t>
      </w:r>
    </w:p>
    <w:p w:rsidR="003119DE" w:rsidRDefault="003119DE">
      <w:pPr>
        <w:pStyle w:val="ConsPlusNormal"/>
        <w:spacing w:before="200"/>
        <w:ind w:firstLine="540"/>
        <w:jc w:val="both"/>
      </w:pPr>
      <w:r>
        <w:t>В настоящих Правилах под жилищным фондом, признанным непригодным для проживания, понимаются жилые помещения, признанные непригодными для проживания, и многоквартирные дома, признанные аварийными.</w:t>
      </w:r>
    </w:p>
    <w:p w:rsidR="003119DE" w:rsidRDefault="003119DE">
      <w:pPr>
        <w:pStyle w:val="ConsPlusNormal"/>
        <w:spacing w:before="200"/>
        <w:ind w:firstLine="540"/>
        <w:jc w:val="both"/>
      </w:pPr>
      <w:r>
        <w:t>2. Субсидия предоставляется на софинансирование мероприятий, реализуемых в рамках государственной программы Пермского края (далее - региональная программа) и предусматривающих осуществление социальных выплат гражданам, переселяемым из жилищного фонда, признанного непригодным для проживания (далее - мероприятия). Указанные выплаты предоставляются в порядке, установленном высшим исполнительным органом Пермского края по согласованию с Министерством строительства и жилищно-коммунального хозяйства Российской Федерации, с учетом следующих положений:</w:t>
      </w:r>
    </w:p>
    <w:p w:rsidR="003119DE" w:rsidRDefault="003119DE">
      <w:pPr>
        <w:pStyle w:val="ConsPlusNormal"/>
        <w:jc w:val="both"/>
      </w:pPr>
      <w:r>
        <w:t xml:space="preserve">(в ред. </w:t>
      </w:r>
      <w:hyperlink r:id="rId341">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а) расчет размера социальной выплаты осуществляется высшим исполнительным органом Пермского края исходя из размера норматива общей площади жилого помещения для расчета размера социальной выплаты, а также норматива средней рыночной стоимости 1 кв. метра общей площади жилого помещения по субъекту Российской Федерации, определяемого Министерством строительства и жилищно-коммунального хозяйства Российской Федерации;</w:t>
      </w:r>
    </w:p>
    <w:p w:rsidR="003119DE" w:rsidRDefault="003119DE">
      <w:pPr>
        <w:pStyle w:val="ConsPlusNormal"/>
        <w:jc w:val="both"/>
      </w:pPr>
      <w:r>
        <w:t xml:space="preserve">(в ред. </w:t>
      </w:r>
      <w:hyperlink r:id="rId342">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б) норматив общей площади жилого помещения для расчета размера социальной выплаты устанавливается:</w:t>
      </w:r>
    </w:p>
    <w:p w:rsidR="003119DE" w:rsidRDefault="003119DE">
      <w:pPr>
        <w:pStyle w:val="ConsPlusNormal"/>
        <w:spacing w:before="200"/>
        <w:ind w:firstLine="540"/>
        <w:jc w:val="both"/>
      </w:pPr>
      <w:r>
        <w:t>для нанимателей и собственников жилых помещений, занимающих жилые помещения общей площадью до 33 кв. метров (включительно), - в размере 33 кв. метров;</w:t>
      </w:r>
    </w:p>
    <w:p w:rsidR="003119DE" w:rsidRDefault="003119DE">
      <w:pPr>
        <w:pStyle w:val="ConsPlusNormal"/>
        <w:spacing w:before="200"/>
        <w:ind w:firstLine="540"/>
        <w:jc w:val="both"/>
      </w:pPr>
      <w:r>
        <w:t>для нанимателей и собственников жилых помещений, занимающих жилые помещения общей площадью от 33,01 до 67 кв. метров (включительно), - в размере жилого помещения, равнозначного по общей площади занимаемому помещению, либо в размере жилого помещения, общая площадь которого превышает общую площадь занимаемого помещения не более чем на 5 кв. метров;</w:t>
      </w:r>
    </w:p>
    <w:p w:rsidR="003119DE" w:rsidRDefault="003119DE">
      <w:pPr>
        <w:pStyle w:val="ConsPlusNormal"/>
        <w:spacing w:before="200"/>
        <w:ind w:firstLine="540"/>
        <w:jc w:val="both"/>
      </w:pPr>
      <w:r>
        <w:t>для нанимателей и собственников жилых помещений, занимающих жилые помещения общей площадью от 67,01 кв. метра и более, - в размере жилого помещения, равнозначного по общей площади занимаемому помещению, либо в размере жилого помещения, общая площадь которого превышает общую площадь занимаемого помещения, но составляет не более 72 кв. метров.</w:t>
      </w:r>
    </w:p>
    <w:p w:rsidR="003119DE" w:rsidRDefault="003119DE">
      <w:pPr>
        <w:pStyle w:val="ConsPlusNormal"/>
        <w:spacing w:before="200"/>
        <w:ind w:firstLine="540"/>
        <w:jc w:val="both"/>
      </w:pPr>
      <w:bookmarkStart w:id="60" w:name="P1253"/>
      <w:bookmarkEnd w:id="60"/>
      <w:r>
        <w:t xml:space="preserve">3. Субсидия предоставляется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субсидии на цели, указанные в </w:t>
      </w:r>
      <w:hyperlink w:anchor="P1240">
        <w:r>
          <w:rPr>
            <w:color w:val="0000FF"/>
          </w:rPr>
          <w:t>пункте 1</w:t>
        </w:r>
      </w:hyperlink>
      <w:r>
        <w:t xml:space="preserve"> настоящих Правил, на основании соглашения о предоставлении субсидии, заключаемого Министерством с высшим исполнительным органом Пермского края (далее - соглашение).</w:t>
      </w:r>
    </w:p>
    <w:p w:rsidR="003119DE" w:rsidRDefault="003119DE">
      <w:pPr>
        <w:pStyle w:val="ConsPlusNormal"/>
        <w:jc w:val="both"/>
      </w:pPr>
      <w:r>
        <w:t xml:space="preserve">(п. 3 в ред. </w:t>
      </w:r>
      <w:hyperlink r:id="rId343">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 xml:space="preserve">4. Предоставление субсидии осуществляется на основании соглашения, подготавливаемого (формируемого) и заключаемого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344">
        <w:r>
          <w:rPr>
            <w:color w:val="0000FF"/>
          </w:rPr>
          <w:t>формой</w:t>
        </w:r>
      </w:hyperlink>
      <w:r>
        <w:t xml:space="preserve"> соглашения, утвержденной Министерством финансов Российской Федерации.</w:t>
      </w:r>
    </w:p>
    <w:p w:rsidR="003119DE" w:rsidRDefault="003119DE">
      <w:pPr>
        <w:pStyle w:val="ConsPlusNormal"/>
        <w:jc w:val="both"/>
      </w:pPr>
      <w:r>
        <w:t xml:space="preserve">(п. 4 в ред. </w:t>
      </w:r>
      <w:hyperlink r:id="rId345">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bookmarkStart w:id="61" w:name="P1257"/>
      <w:bookmarkEnd w:id="61"/>
      <w:r>
        <w:t xml:space="preserve">5. Содержание соглашения должно соответствовать требованиям, устанавливаемым </w:t>
      </w:r>
      <w:hyperlink r:id="rId34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119DE" w:rsidRDefault="003119DE">
      <w:pPr>
        <w:pStyle w:val="ConsPlusNormal"/>
        <w:spacing w:before="200"/>
        <w:ind w:firstLine="540"/>
        <w:jc w:val="both"/>
      </w:pPr>
      <w:r>
        <w:t>Значения результатов использования субсидии указываются в соглашении с учетом средств внебюджетного источника - публичного акционерного общества "Уралкалий".</w:t>
      </w:r>
    </w:p>
    <w:p w:rsidR="003119DE" w:rsidRDefault="003119DE">
      <w:pPr>
        <w:pStyle w:val="ConsPlusNormal"/>
        <w:jc w:val="both"/>
      </w:pPr>
      <w:r>
        <w:t xml:space="preserve">(в ред. </w:t>
      </w:r>
      <w:hyperlink r:id="rId347">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6. Субсидия предоставляется при соблюдении следующих условий:</w:t>
      </w:r>
    </w:p>
    <w:p w:rsidR="003119DE" w:rsidRDefault="003119DE">
      <w:pPr>
        <w:pStyle w:val="ConsPlusNormal"/>
        <w:spacing w:before="200"/>
        <w:ind w:firstLine="540"/>
        <w:jc w:val="both"/>
      </w:pPr>
      <w:r>
        <w:t>а) наличие утвержденной высшим исполнительным органом Пермского края региональной программы, предусматривающей мероприятия;</w:t>
      </w:r>
    </w:p>
    <w:p w:rsidR="003119DE" w:rsidRDefault="003119DE">
      <w:pPr>
        <w:pStyle w:val="ConsPlusNormal"/>
        <w:jc w:val="both"/>
      </w:pPr>
      <w:r>
        <w:t xml:space="preserve">(в ред. </w:t>
      </w:r>
      <w:hyperlink r:id="rId348">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б) наличие в бюджете Пермского края бюджетных ассигнований на исполнение расходного обязательства Пермского края по финансовому обеспечению мероприятий, софинансирование которого осуществляется из федерального бюджета, в объеме, необходимом для его исполнения;</w:t>
      </w:r>
    </w:p>
    <w:p w:rsidR="003119DE" w:rsidRDefault="003119DE">
      <w:pPr>
        <w:pStyle w:val="ConsPlusNormal"/>
        <w:spacing w:before="200"/>
        <w:ind w:firstLine="540"/>
        <w:jc w:val="both"/>
      </w:pPr>
      <w:r>
        <w:t xml:space="preserve">в) заключение соглашения в соответствии с </w:t>
      </w:r>
      <w:hyperlink w:anchor="P1253">
        <w:r>
          <w:rPr>
            <w:color w:val="0000FF"/>
          </w:rPr>
          <w:t>пунктами 3</w:t>
        </w:r>
      </w:hyperlink>
      <w:r>
        <w:t xml:space="preserve"> - </w:t>
      </w:r>
      <w:hyperlink w:anchor="P1257">
        <w:r>
          <w:rPr>
            <w:color w:val="0000FF"/>
          </w:rPr>
          <w:t>5</w:t>
        </w:r>
      </w:hyperlink>
      <w:r>
        <w:t xml:space="preserve"> настоящих Правил.</w:t>
      </w:r>
    </w:p>
    <w:p w:rsidR="003119DE" w:rsidRDefault="003119DE">
      <w:pPr>
        <w:pStyle w:val="ConsPlusNormal"/>
        <w:spacing w:before="200"/>
        <w:ind w:firstLine="540"/>
        <w:jc w:val="both"/>
      </w:pPr>
      <w:r>
        <w:t>7. Предоставление субсидии осуществляется при соблюдении обязательств, содержащихся в соглашении:</w:t>
      </w:r>
    </w:p>
    <w:p w:rsidR="003119DE" w:rsidRDefault="003119DE">
      <w:pPr>
        <w:pStyle w:val="ConsPlusNormal"/>
        <w:jc w:val="both"/>
      </w:pPr>
      <w:r>
        <w:t xml:space="preserve">(в ред. </w:t>
      </w:r>
      <w:hyperlink r:id="rId349">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а) привлечение субъектом Российской Федерации публичного акционерного общества "Уралкалий" к софинансированию реализации мероприятий;</w:t>
      </w:r>
    </w:p>
    <w:p w:rsidR="003119DE" w:rsidRDefault="003119DE">
      <w:pPr>
        <w:pStyle w:val="ConsPlusNormal"/>
        <w:spacing w:before="200"/>
        <w:ind w:firstLine="540"/>
        <w:jc w:val="both"/>
      </w:pPr>
      <w:r>
        <w:t xml:space="preserve">б) обязательство высшего исполнительного органа Пермского края обеспечить соответствие значения показателя, устанавливаемого региональной программой, значению результата использования субсидии, установленному </w:t>
      </w:r>
      <w:hyperlink w:anchor="P1278">
        <w:r>
          <w:rPr>
            <w:color w:val="0000FF"/>
          </w:rPr>
          <w:t>подпунктом "а" пункта 11</w:t>
        </w:r>
      </w:hyperlink>
      <w:r>
        <w:t xml:space="preserve"> настоящих Правил;</w:t>
      </w:r>
    </w:p>
    <w:p w:rsidR="003119DE" w:rsidRDefault="003119DE">
      <w:pPr>
        <w:pStyle w:val="ConsPlusNormal"/>
        <w:jc w:val="both"/>
      </w:pPr>
      <w:r>
        <w:t xml:space="preserve">(пп. "б" в ред. </w:t>
      </w:r>
      <w:hyperlink r:id="rId350">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в) наличие утвержденных высшим исполнительным органом Пермского края списков граждан, подлежащих переселению из жилищного фонда, признанного непригодным для проживания, с указанием состава семьи и площади жилых помещений, входящих в состав жилищного фонда, признанного непригодным для проживания.</w:t>
      </w:r>
    </w:p>
    <w:p w:rsidR="003119DE" w:rsidRDefault="003119DE">
      <w:pPr>
        <w:pStyle w:val="ConsPlusNormal"/>
        <w:jc w:val="both"/>
      </w:pPr>
      <w:r>
        <w:t xml:space="preserve">(в ред. </w:t>
      </w:r>
      <w:hyperlink r:id="rId351">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 xml:space="preserve">8. Утратил силу. - </w:t>
      </w:r>
      <w:hyperlink r:id="rId352">
        <w:r>
          <w:rPr>
            <w:color w:val="0000FF"/>
          </w:rPr>
          <w:t>Постановление</w:t>
        </w:r>
      </w:hyperlink>
      <w:r>
        <w:t xml:space="preserve"> Правительства РФ от 20.05.2022 N 919.</w:t>
      </w:r>
    </w:p>
    <w:p w:rsidR="003119DE" w:rsidRDefault="003119DE">
      <w:pPr>
        <w:pStyle w:val="ConsPlusNormal"/>
        <w:spacing w:before="200"/>
        <w:ind w:firstLine="540"/>
        <w:jc w:val="both"/>
      </w:pPr>
      <w:bookmarkStart w:id="62" w:name="P1273"/>
      <w:bookmarkEnd w:id="62"/>
      <w:r>
        <w:t xml:space="preserve">9. Уровень софинансирования расходного обязательства Пермского края за счет субсидии устанавливается в размере предельного уровня софинансирования расходного обязательства Пермского края из федерального бюджета, утвержденного Правительством Российской Федерации в соответствии с </w:t>
      </w:r>
      <w:hyperlink r:id="rId353">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spacing w:before="200"/>
        <w:ind w:firstLine="540"/>
        <w:jc w:val="both"/>
      </w:pPr>
      <w:r>
        <w:t xml:space="preserve">10. В случае если размер средств, предусмотренных в бюджете Пермского края на финансирование мероприятий, не соответствует указанному в </w:t>
      </w:r>
      <w:hyperlink w:anchor="P1273">
        <w:r>
          <w:rPr>
            <w:color w:val="0000FF"/>
          </w:rPr>
          <w:t>пункте 9</w:t>
        </w:r>
      </w:hyperlink>
      <w:r>
        <w:t xml:space="preserve"> настоящих Правил предельному уровню софинансирования расходного обязательства Пермского края из федерального бюджета, размер субсидии подлежит сокращению до соответствующего уровня софинансирования.</w:t>
      </w:r>
    </w:p>
    <w:p w:rsidR="003119DE" w:rsidRDefault="003119DE">
      <w:pPr>
        <w:pStyle w:val="ConsPlusNormal"/>
        <w:spacing w:before="200"/>
        <w:ind w:firstLine="540"/>
        <w:jc w:val="both"/>
      </w:pPr>
      <w:r>
        <w:t>Увеличение размера средств бюджета Пермского края, выделяемых на реализацию мероприятий, не влечет увеличения размера предоставляемой субсидии.</w:t>
      </w:r>
    </w:p>
    <w:p w:rsidR="003119DE" w:rsidRDefault="003119DE">
      <w:pPr>
        <w:pStyle w:val="ConsPlusNormal"/>
        <w:spacing w:before="200"/>
        <w:ind w:firstLine="540"/>
        <w:jc w:val="both"/>
      </w:pPr>
      <w:r>
        <w:t>11. Эффективность использования субсидии оценивается Министерством строительства и жилищно-коммунального хозяйства Российской Федерации на основании следующих результатов использования субсидии:</w:t>
      </w:r>
    </w:p>
    <w:p w:rsidR="003119DE" w:rsidRDefault="003119DE">
      <w:pPr>
        <w:pStyle w:val="ConsPlusNormal"/>
        <w:jc w:val="both"/>
      </w:pPr>
      <w:r>
        <w:t xml:space="preserve">(в ред. </w:t>
      </w:r>
      <w:hyperlink r:id="rId354">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bookmarkStart w:id="63" w:name="P1278"/>
      <w:bookmarkEnd w:id="63"/>
      <w:r>
        <w:t>а) количество граждан, переселенных из жилищного фонда, признанного непригодным для проживания, в рамках реализации региональной программы, в том числе за счет средств публичного акционерного общества "Уралкалий" и бюджета Пермского края, составляет не менее 14742 граждан;</w:t>
      </w:r>
    </w:p>
    <w:p w:rsidR="003119DE" w:rsidRDefault="003119DE">
      <w:pPr>
        <w:pStyle w:val="ConsPlusNormal"/>
        <w:jc w:val="both"/>
      </w:pPr>
      <w:r>
        <w:t xml:space="preserve">(пп. "а" в ред. </w:t>
      </w:r>
      <w:hyperlink r:id="rId355">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б) размер средств, направленных на переселение из жилищного фонда, признанного непригодным для проживания, в том числе за счет средств федерального бюджета.</w:t>
      </w:r>
    </w:p>
    <w:p w:rsidR="003119DE" w:rsidRDefault="003119DE">
      <w:pPr>
        <w:pStyle w:val="ConsPlusNormal"/>
        <w:spacing w:before="200"/>
        <w:ind w:firstLine="540"/>
        <w:jc w:val="both"/>
      </w:pPr>
      <w:r>
        <w:t>12. Высший исполнительный орган Пермского края представляет в Министерство строительства и жилищно-коммунального хозяйства Российской Федерации ежеквартально, не позднее 15-го числа месяца, следующего за отчетным кварталом, отчет о достижении значений результатов использования субсидии по форме, предусмотренной соглашением.</w:t>
      </w:r>
    </w:p>
    <w:p w:rsidR="003119DE" w:rsidRDefault="003119DE">
      <w:pPr>
        <w:pStyle w:val="ConsPlusNormal"/>
        <w:jc w:val="both"/>
      </w:pPr>
      <w:r>
        <w:t xml:space="preserve">(п. 12 в ред. </w:t>
      </w:r>
      <w:hyperlink r:id="rId356">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13. В целях определения размера и срока перечисления субсидии высший исполнительный орган Пермского края представляет в Министерство строительства и жилищно-коммунального хозяйства Российской Федерации заявку на перечисление субсидии по форме и в срок, которые установлены Министерством.</w:t>
      </w:r>
    </w:p>
    <w:p w:rsidR="003119DE" w:rsidRDefault="003119DE">
      <w:pPr>
        <w:pStyle w:val="ConsPlusNormal"/>
        <w:jc w:val="both"/>
      </w:pPr>
      <w:r>
        <w:t xml:space="preserve">(в ред. </w:t>
      </w:r>
      <w:hyperlink r:id="rId357">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В заявке на перечисление субсидии указываются необходимый размер средств (в пределах предусмотренной субсидии), расходное обязательство, на осуществление которого предоставляется субсидия, и срок возникновения денежного обязательства Пермского края в целях исполнения соответствующего расходного обязательства.</w:t>
      </w:r>
    </w:p>
    <w:p w:rsidR="003119DE" w:rsidRDefault="003119DE">
      <w:pPr>
        <w:pStyle w:val="ConsPlusNormal"/>
        <w:spacing w:before="200"/>
        <w:ind w:firstLine="540"/>
        <w:jc w:val="both"/>
      </w:pPr>
      <w:r>
        <w:t>14. Перечисление субсидии осуществляется в установленном порядке на единый счет бюджета Пермского края, открытый финансовому органу Пермского края в территориальном органе Федерального казначейства.</w:t>
      </w:r>
    </w:p>
    <w:p w:rsidR="003119DE" w:rsidRDefault="003119DE">
      <w:pPr>
        <w:pStyle w:val="ConsPlusNormal"/>
        <w:jc w:val="both"/>
      </w:pPr>
      <w:r>
        <w:t xml:space="preserve">(п. 14 в ред. </w:t>
      </w:r>
      <w:hyperlink r:id="rId358">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 xml:space="preserve">15. Отношения, возникающие при нарушении Правительством Пермского края положений, предусмотренных соглашением, а также основания освобождения Пермского края от мер финансовой ответственности регулируются </w:t>
      </w:r>
      <w:hyperlink r:id="rId359">
        <w:r>
          <w:rPr>
            <w:color w:val="0000FF"/>
          </w:rPr>
          <w:t>пунктами 16</w:t>
        </w:r>
      </w:hyperlink>
      <w:r>
        <w:t xml:space="preserve"> - </w:t>
      </w:r>
      <w:hyperlink r:id="rId360">
        <w:r>
          <w:rPr>
            <w:color w:val="0000FF"/>
          </w:rPr>
          <w:t>18</w:t>
        </w:r>
      </w:hyperlink>
      <w:r>
        <w:t xml:space="preserve"> и </w:t>
      </w:r>
      <w:hyperlink r:id="rId361">
        <w:r>
          <w:rPr>
            <w:color w:val="0000FF"/>
          </w:rPr>
          <w:t>20</w:t>
        </w:r>
      </w:hyperlink>
      <w:r>
        <w:t xml:space="preserve"> Правил формирования, предоставления и распределения субсидий.</w:t>
      </w:r>
    </w:p>
    <w:p w:rsidR="003119DE" w:rsidRDefault="003119DE">
      <w:pPr>
        <w:pStyle w:val="ConsPlusNormal"/>
        <w:jc w:val="both"/>
      </w:pPr>
      <w:r>
        <w:t xml:space="preserve">(в ред. </w:t>
      </w:r>
      <w:hyperlink r:id="rId362">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16. В случае нарушения Пермским краем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3119DE" w:rsidRDefault="003119DE">
      <w:pPr>
        <w:pStyle w:val="ConsPlusNormal"/>
        <w:jc w:val="both"/>
      </w:pPr>
      <w:r>
        <w:t xml:space="preserve">(п. 16 в ред. </w:t>
      </w:r>
      <w:hyperlink r:id="rId363">
        <w:r>
          <w:rPr>
            <w:color w:val="0000FF"/>
          </w:rPr>
          <w:t>Постановления</w:t>
        </w:r>
      </w:hyperlink>
      <w:r>
        <w:t xml:space="preserve"> Правительства РФ от 20.05.2022 N 919)</w:t>
      </w:r>
    </w:p>
    <w:p w:rsidR="003119DE" w:rsidRDefault="003119DE">
      <w:pPr>
        <w:pStyle w:val="ConsPlusNormal"/>
        <w:spacing w:before="200"/>
        <w:ind w:firstLine="540"/>
        <w:jc w:val="both"/>
      </w:pPr>
      <w:r>
        <w:t>17. Контроль за соблюдением Пермским краем условий предоставления субсидии осуществляется Министерством строительства и жилищно-коммунального хозяйства Российской Федерации и органами государственного финансового контроля.</w:t>
      </w:r>
    </w:p>
    <w:p w:rsidR="003119DE" w:rsidRDefault="003119DE">
      <w:pPr>
        <w:pStyle w:val="ConsPlusNormal"/>
        <w:jc w:val="both"/>
      </w:pPr>
      <w:r>
        <w:t xml:space="preserve">(п. 17 в ред. </w:t>
      </w:r>
      <w:hyperlink r:id="rId364">
        <w:r>
          <w:rPr>
            <w:color w:val="0000FF"/>
          </w:rPr>
          <w:t>Постановления</w:t>
        </w:r>
      </w:hyperlink>
      <w:r>
        <w:t xml:space="preserve"> Правительства РФ от 20.05.2022 N 919)</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12</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ПРАВИЛА</w:t>
      </w:r>
    </w:p>
    <w:p w:rsidR="003119DE" w:rsidRDefault="003119DE">
      <w:pPr>
        <w:pStyle w:val="ConsPlusTitle"/>
        <w:jc w:val="center"/>
      </w:pPr>
      <w:r>
        <w:t>ПРЕДОСТАВЛЕНИЯ СУБСИДИЙ ИЗ ФЕДЕРАЛЬНОГО БЮДЖЕТА</w:t>
      </w:r>
    </w:p>
    <w:p w:rsidR="003119DE" w:rsidRDefault="003119DE">
      <w:pPr>
        <w:pStyle w:val="ConsPlusTitle"/>
        <w:jc w:val="center"/>
      </w:pPr>
      <w:r>
        <w:t>БЮДЖЕТАМ СУБЪЕКТОВ РОССИЙСКОЙ ФЕДЕРАЦИИ НА СОФИНАНСИРОВАНИЕ</w:t>
      </w:r>
    </w:p>
    <w:p w:rsidR="003119DE" w:rsidRDefault="003119DE">
      <w:pPr>
        <w:pStyle w:val="ConsPlusTitle"/>
        <w:jc w:val="center"/>
      </w:pPr>
      <w:r>
        <w:t>РАСХОДНЫХ ОБЯЗАТЕЛЬСТВ СУБЪЕКТОВ РОССИЙСКОЙ ФЕДЕРАЦИИ</w:t>
      </w:r>
    </w:p>
    <w:p w:rsidR="003119DE" w:rsidRDefault="003119DE">
      <w:pPr>
        <w:pStyle w:val="ConsPlusTitle"/>
        <w:jc w:val="center"/>
      </w:pPr>
      <w:r>
        <w:t>НА КОМПЕНСАЦИЮ ОТДЕЛЬНЫМ КАТЕГОРИЯМ ГРАЖДАН ОПЛАТЫ</w:t>
      </w:r>
    </w:p>
    <w:p w:rsidR="003119DE" w:rsidRDefault="003119DE">
      <w:pPr>
        <w:pStyle w:val="ConsPlusTitle"/>
        <w:jc w:val="center"/>
      </w:pPr>
      <w:r>
        <w:t>ВЗНОСА НА КАПИТАЛЬНЫЙ РЕМОНТ ОБЩЕГО ИМУЩЕСТВА</w:t>
      </w:r>
    </w:p>
    <w:p w:rsidR="003119DE" w:rsidRDefault="003119DE">
      <w:pPr>
        <w:pStyle w:val="ConsPlusTitle"/>
        <w:jc w:val="center"/>
      </w:pPr>
      <w:r>
        <w:t>В МНОГОКВАРТИРНОМ ДОМЕ</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14.08.2018 </w:t>
            </w:r>
            <w:hyperlink r:id="rId365">
              <w:r>
                <w:rPr>
                  <w:color w:val="0000FF"/>
                </w:rPr>
                <w:t>N 940</w:t>
              </w:r>
            </w:hyperlink>
            <w:r>
              <w:rPr>
                <w:color w:val="392C69"/>
              </w:rPr>
              <w:t>,</w:t>
            </w:r>
          </w:p>
          <w:p w:rsidR="003119DE" w:rsidRDefault="003119DE">
            <w:pPr>
              <w:pStyle w:val="ConsPlusNormal"/>
              <w:jc w:val="center"/>
            </w:pPr>
            <w:r>
              <w:rPr>
                <w:color w:val="392C69"/>
              </w:rPr>
              <w:t xml:space="preserve">от 23.11.2018 </w:t>
            </w:r>
            <w:hyperlink r:id="rId366">
              <w:r>
                <w:rPr>
                  <w:color w:val="0000FF"/>
                </w:rPr>
                <w:t>N 1407</w:t>
              </w:r>
            </w:hyperlink>
            <w:r>
              <w:rPr>
                <w:color w:val="392C69"/>
              </w:rPr>
              <w:t xml:space="preserve">, от 30.01.2019 </w:t>
            </w:r>
            <w:hyperlink r:id="rId367">
              <w:r>
                <w:rPr>
                  <w:color w:val="0000FF"/>
                </w:rPr>
                <w:t>N 62</w:t>
              </w:r>
            </w:hyperlink>
            <w:r>
              <w:rPr>
                <w:color w:val="392C69"/>
              </w:rPr>
              <w:t xml:space="preserve">, от 31.03.2020 </w:t>
            </w:r>
            <w:hyperlink r:id="rId368">
              <w:r>
                <w:rPr>
                  <w:color w:val="0000FF"/>
                </w:rPr>
                <w:t>N 399</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r>
        <w:t xml:space="preserve">1. Настоящие Правила определяют цели, порядок и условия предоставления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 в рамках ведомственной целевой </w:t>
      </w:r>
      <w:hyperlink r:id="rId369">
        <w:r>
          <w:rPr>
            <w:color w:val="0000FF"/>
          </w:rPr>
          <w:t>программы</w:t>
        </w:r>
      </w:hyperlink>
      <w:r>
        <w:t xml:space="preserve"> "Оказание государственной поддержки гражданам в обеспечении жильем и оплате жилищно-коммунальных услуг" государственной </w:t>
      </w:r>
      <w:hyperlink w:anchor="P53">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компенсация оплаты взноса на капитальный ремонт, субсидии).</w:t>
      </w:r>
    </w:p>
    <w:p w:rsidR="003119DE" w:rsidRDefault="003119DE">
      <w:pPr>
        <w:pStyle w:val="ConsPlusNormal"/>
        <w:jc w:val="both"/>
      </w:pPr>
      <w:r>
        <w:t xml:space="preserve">(в ред. </w:t>
      </w:r>
      <w:hyperlink r:id="rId370">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bookmarkStart w:id="64" w:name="P1319"/>
      <w:bookmarkEnd w:id="64"/>
      <w:r>
        <w:t xml:space="preserve">2. Субсидии предоставляются на софинансирование расходов субъектов Российской Федерации на компенсацию оплаты взноса на капитальный ремонт, обусловленных принятием ими на основании </w:t>
      </w:r>
      <w:hyperlink r:id="rId371">
        <w:r>
          <w:rPr>
            <w:color w:val="0000FF"/>
          </w:rPr>
          <w:t>части 2.1 статьи 169</w:t>
        </w:r>
      </w:hyperlink>
      <w:r>
        <w:t xml:space="preserve"> Жилищного кодекса Российской Федерации в соответствии с законами субъектов Российской Федерации соответствующих расходных обязательств.</w:t>
      </w:r>
    </w:p>
    <w:p w:rsidR="003119DE" w:rsidRDefault="003119DE">
      <w:pPr>
        <w:pStyle w:val="ConsPlusNormal"/>
        <w:spacing w:before="200"/>
        <w:ind w:firstLine="540"/>
        <w:jc w:val="both"/>
      </w:pPr>
      <w:r>
        <w:t xml:space="preserve">3. Субсидии предоставляются в пределах бюджетных ассигнований, предусмотренных в федеральном законе о федеральном бюджете на текущий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на цели, указанные в </w:t>
      </w:r>
      <w:hyperlink w:anchor="P1319">
        <w:r>
          <w:rPr>
            <w:color w:val="0000FF"/>
          </w:rPr>
          <w:t>пункте 2</w:t>
        </w:r>
      </w:hyperlink>
      <w:r>
        <w:t xml:space="preserve"> настоящих Правил.</w:t>
      </w:r>
    </w:p>
    <w:p w:rsidR="003119DE" w:rsidRDefault="003119DE">
      <w:pPr>
        <w:pStyle w:val="ConsPlusNormal"/>
        <w:spacing w:before="200"/>
        <w:ind w:firstLine="540"/>
        <w:jc w:val="both"/>
      </w:pPr>
      <w:r>
        <w:t>4. Размер субсидии, предоставляемой бюджету i-го субъекта Российской Федерации (С</w:t>
      </w:r>
      <w:r>
        <w:rPr>
          <w:vertAlign w:val="subscript"/>
        </w:rPr>
        <w:t>i</w:t>
      </w:r>
      <w:r>
        <w:t>), определяется по формуле:</w:t>
      </w:r>
    </w:p>
    <w:p w:rsidR="003119DE" w:rsidRDefault="003119DE">
      <w:pPr>
        <w:pStyle w:val="ConsPlusNormal"/>
        <w:jc w:val="both"/>
      </w:pPr>
    </w:p>
    <w:p w:rsidR="003119DE" w:rsidRDefault="003119DE">
      <w:pPr>
        <w:pStyle w:val="ConsPlusNormal"/>
        <w:jc w:val="center"/>
      </w:pPr>
      <w:r>
        <w:rPr>
          <w:noProof/>
          <w:position w:val="-28"/>
        </w:rPr>
        <w:drawing>
          <wp:inline distT="0" distB="0" distL="0" distR="0">
            <wp:extent cx="1813560" cy="485140"/>
            <wp:effectExtent l="0" t="0" r="0" b="0"/>
            <wp:docPr id="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72" cstate="print">
                      <a:extLst>
                        <a:ext uri="{28A0092B-C50C-407E-A947-70E740481C1C}">
                          <a14:useLocalDpi xmlns:a14="http://schemas.microsoft.com/office/drawing/2010/main" val="0"/>
                        </a:ext>
                      </a:extLst>
                    </a:blip>
                    <a:srcRect/>
                    <a:stretch>
                      <a:fillRect/>
                    </a:stretch>
                  </pic:blipFill>
                  <pic:spPr bwMode="auto">
                    <a:xfrm>
                      <a:off x="0" y="0"/>
                      <a:ext cx="1813560" cy="485140"/>
                    </a:xfrm>
                    <a:prstGeom prst="rect">
                      <a:avLst/>
                    </a:prstGeom>
                    <a:noFill/>
                    <a:ln>
                      <a:noFill/>
                    </a:ln>
                  </pic:spPr>
                </pic:pic>
              </a:graphicData>
            </a:graphic>
          </wp:inline>
        </w:drawing>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С - размер бюджетных ассигнований федерального бюджета на соответствующий финансовый год для предоставления субсидий;</w:t>
      </w:r>
    </w:p>
    <w:p w:rsidR="003119DE" w:rsidRDefault="003119DE">
      <w:pPr>
        <w:pStyle w:val="ConsPlusNormal"/>
        <w:spacing w:before="200"/>
        <w:ind w:firstLine="540"/>
        <w:jc w:val="both"/>
      </w:pPr>
      <w:r>
        <w:t>З</w:t>
      </w:r>
      <w:r>
        <w:rPr>
          <w:vertAlign w:val="subscript"/>
        </w:rPr>
        <w:t>i</w:t>
      </w:r>
      <w:r>
        <w:t xml:space="preserve"> - потребность в бюджетных ассигнованиях на реализацию расходного обязательства i-го субъекта Российской Федерации, предусмотренного </w:t>
      </w:r>
      <w:hyperlink w:anchor="P1319">
        <w:r>
          <w:rPr>
            <w:color w:val="0000FF"/>
          </w:rPr>
          <w:t>пунктом 2</w:t>
        </w:r>
      </w:hyperlink>
      <w:r>
        <w:t xml:space="preserve"> настоящих Правил;</w:t>
      </w:r>
    </w:p>
    <w:p w:rsidR="003119DE" w:rsidRDefault="003119DE">
      <w:pPr>
        <w:pStyle w:val="ConsPlusNormal"/>
        <w:spacing w:before="200"/>
        <w:ind w:firstLine="540"/>
        <w:jc w:val="both"/>
      </w:pPr>
      <w:r>
        <w:t>ПУС</w:t>
      </w:r>
      <w:r>
        <w:rPr>
          <w:vertAlign w:val="subscript"/>
        </w:rPr>
        <w:t>i</w:t>
      </w:r>
      <w:r>
        <w:t xml:space="preserve"> - предельный уровень софинансирования расходного обязательства i-го субъекта Российской Федерации;</w:t>
      </w:r>
    </w:p>
    <w:p w:rsidR="003119DE" w:rsidRDefault="003119DE">
      <w:pPr>
        <w:pStyle w:val="ConsPlusNormal"/>
        <w:spacing w:before="200"/>
        <w:ind w:firstLine="540"/>
        <w:jc w:val="both"/>
      </w:pPr>
      <w:r>
        <w:t>n - число субъектов Российской Федерации, между бюджетами которых распределяются субсидии.</w:t>
      </w:r>
    </w:p>
    <w:p w:rsidR="003119DE" w:rsidRDefault="003119DE">
      <w:pPr>
        <w:pStyle w:val="ConsPlusNormal"/>
        <w:jc w:val="both"/>
      </w:pPr>
      <w:r>
        <w:t xml:space="preserve">(п. 4 в ред. </w:t>
      </w:r>
      <w:hyperlink r:id="rId373">
        <w:r>
          <w:rPr>
            <w:color w:val="0000FF"/>
          </w:rPr>
          <w:t>Постановления</w:t>
        </w:r>
      </w:hyperlink>
      <w:r>
        <w:t xml:space="preserve"> Правительства РФ от 23.11.2018 N 1407)</w:t>
      </w:r>
    </w:p>
    <w:p w:rsidR="003119DE" w:rsidRDefault="003119DE">
      <w:pPr>
        <w:pStyle w:val="ConsPlusNormal"/>
        <w:spacing w:before="200"/>
        <w:ind w:firstLine="540"/>
        <w:jc w:val="both"/>
      </w:pPr>
      <w:r>
        <w:t xml:space="preserve">5. Утратил силу. - </w:t>
      </w:r>
      <w:hyperlink r:id="rId374">
        <w:r>
          <w:rPr>
            <w:color w:val="0000FF"/>
          </w:rPr>
          <w:t>Постановление</w:t>
        </w:r>
      </w:hyperlink>
      <w:r>
        <w:t xml:space="preserve"> Правительства РФ от 23.11.2018 N 1407.</w:t>
      </w:r>
    </w:p>
    <w:p w:rsidR="003119DE" w:rsidRDefault="003119DE">
      <w:pPr>
        <w:pStyle w:val="ConsPlusNormal"/>
        <w:spacing w:before="200"/>
        <w:ind w:firstLine="540"/>
        <w:jc w:val="both"/>
      </w:pPr>
      <w:r>
        <w:t>6. Субсидия предоставляется при соблюдении субъектом Российской Федерации следующих условий:</w:t>
      </w:r>
    </w:p>
    <w:p w:rsidR="003119DE" w:rsidRDefault="003119DE">
      <w:pPr>
        <w:pStyle w:val="ConsPlusNormal"/>
        <w:spacing w:before="200"/>
        <w:ind w:firstLine="540"/>
        <w:jc w:val="both"/>
      </w:pPr>
      <w:r>
        <w:t xml:space="preserve">а) наличие закона субъекта Российской Федерации, предусмотренного </w:t>
      </w:r>
      <w:hyperlink r:id="rId375">
        <w:r>
          <w:rPr>
            <w:color w:val="0000FF"/>
          </w:rPr>
          <w:t>частью 2.1 статьи 169</w:t>
        </w:r>
      </w:hyperlink>
      <w:r>
        <w:t xml:space="preserve"> Жилищного кодекса Российской Федерации;</w:t>
      </w:r>
    </w:p>
    <w:p w:rsidR="003119DE" w:rsidRDefault="003119DE">
      <w:pPr>
        <w:pStyle w:val="ConsPlusNormal"/>
        <w:spacing w:before="20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на компенсацию оплаты взноса на капитальный ремонт в объеме, необходимом для его исполнения, включающем размер планируемой к предоставлению из федерального бюджета субсидии;</w:t>
      </w:r>
    </w:p>
    <w:p w:rsidR="003119DE" w:rsidRDefault="003119DE">
      <w:pPr>
        <w:pStyle w:val="ConsPlusNormal"/>
        <w:spacing w:before="200"/>
        <w:ind w:firstLine="540"/>
        <w:jc w:val="both"/>
      </w:pPr>
      <w:r>
        <w:t xml:space="preserve">в) заключение соглашения о предоставлении субсидии в соответствии с </w:t>
      </w:r>
      <w:hyperlink r:id="rId376">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119DE" w:rsidRDefault="003119DE">
      <w:pPr>
        <w:pStyle w:val="ConsPlusNormal"/>
        <w:jc w:val="both"/>
      </w:pPr>
      <w:r>
        <w:t xml:space="preserve">(п. 6 в ред. </w:t>
      </w:r>
      <w:hyperlink r:id="rId377">
        <w:r>
          <w:rPr>
            <w:color w:val="0000FF"/>
          </w:rPr>
          <w:t>Постановления</w:t>
        </w:r>
      </w:hyperlink>
      <w:r>
        <w:t xml:space="preserve"> Правительства РФ от 23.11.2018 N 1407)</w:t>
      </w:r>
    </w:p>
    <w:p w:rsidR="003119DE" w:rsidRDefault="003119DE">
      <w:pPr>
        <w:pStyle w:val="ConsPlusNormal"/>
        <w:spacing w:before="200"/>
        <w:ind w:firstLine="540"/>
        <w:jc w:val="both"/>
      </w:pPr>
      <w:r>
        <w:t>6.1. При заключении соглашения между Министерством строительства и жилищно-коммунального хозяйства Российской Федерации и субъектом Российской Федерации о предоставлении субсидии (далее - соглашение) высший исполнительный орган государственной власти субъекта Российской Федерации в течение 15 календарных дней со дня заключения соглашения предоставляет Министерству строительства и жилищно-коммунального хозяйства Российской Федерации (в форме электронного документа) отчетность об исполнении условий предоставления субсидии.</w:t>
      </w:r>
    </w:p>
    <w:p w:rsidR="003119DE" w:rsidRDefault="003119DE">
      <w:pPr>
        <w:pStyle w:val="ConsPlusNormal"/>
        <w:jc w:val="both"/>
      </w:pPr>
      <w:r>
        <w:t xml:space="preserve">(п. 6.1 введен </w:t>
      </w:r>
      <w:hyperlink r:id="rId378">
        <w:r>
          <w:rPr>
            <w:color w:val="0000FF"/>
          </w:rPr>
          <w:t>Постановлением</w:t>
        </w:r>
      </w:hyperlink>
      <w:r>
        <w:t xml:space="preserve"> Правительства РФ от 23.11.2018 N 1407)</w:t>
      </w:r>
    </w:p>
    <w:p w:rsidR="003119DE" w:rsidRDefault="003119DE">
      <w:pPr>
        <w:pStyle w:val="ConsPlusNormal"/>
        <w:spacing w:before="200"/>
        <w:ind w:firstLine="540"/>
        <w:jc w:val="both"/>
      </w:pPr>
      <w:r>
        <w:t>7.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3119DE" w:rsidRDefault="003119DE">
      <w:pPr>
        <w:pStyle w:val="ConsPlusNormal"/>
        <w:spacing w:before="200"/>
        <w:ind w:firstLine="540"/>
        <w:jc w:val="both"/>
      </w:pPr>
      <w:r>
        <w:t xml:space="preserve">8. Уровень софинансирования расходного обязательства субъекта Российской Федерации на компенсацию оплаты взноса на капитальный ремонт за счет субсидий устанавливается в размере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379">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jc w:val="both"/>
      </w:pPr>
      <w:r>
        <w:t xml:space="preserve">(п. 8 в ред. </w:t>
      </w:r>
      <w:hyperlink r:id="rId380">
        <w:r>
          <w:rPr>
            <w:color w:val="0000FF"/>
          </w:rPr>
          <w:t>Постановления</w:t>
        </w:r>
      </w:hyperlink>
      <w:r>
        <w:t xml:space="preserve"> Правительства РФ от 23.11.2018 N 1407)</w:t>
      </w:r>
    </w:p>
    <w:p w:rsidR="003119DE" w:rsidRDefault="003119DE">
      <w:pPr>
        <w:pStyle w:val="ConsPlusNormal"/>
        <w:spacing w:before="200"/>
        <w:ind w:firstLine="540"/>
        <w:jc w:val="both"/>
      </w:pPr>
      <w:r>
        <w:t xml:space="preserve">9. Предоставление субсидии осуществляется на основании соглашения. Соглашение заключается в соответствии с типовой </w:t>
      </w:r>
      <w:hyperlink r:id="rId381">
        <w:r>
          <w:rPr>
            <w:color w:val="0000FF"/>
          </w:rPr>
          <w:t>формой</w:t>
        </w:r>
      </w:hyperlink>
      <w:r>
        <w:t xml:space="preserve"> соглашения, утверждаемой Министерством финансов Российской Федерации.</w:t>
      </w:r>
    </w:p>
    <w:p w:rsidR="003119DE" w:rsidRDefault="003119DE">
      <w:pPr>
        <w:pStyle w:val="ConsPlusNormal"/>
        <w:jc w:val="both"/>
      </w:pPr>
      <w:r>
        <w:t xml:space="preserve">(п. 9 в ред. </w:t>
      </w:r>
      <w:hyperlink r:id="rId382">
        <w:r>
          <w:rPr>
            <w:color w:val="0000FF"/>
          </w:rPr>
          <w:t>Постановления</w:t>
        </w:r>
      </w:hyperlink>
      <w:r>
        <w:t xml:space="preserve"> Правительства РФ от 23.11.2018 N 1407)</w:t>
      </w:r>
    </w:p>
    <w:p w:rsidR="003119DE" w:rsidRDefault="003119DE">
      <w:pPr>
        <w:pStyle w:val="ConsPlusNormal"/>
        <w:spacing w:before="200"/>
        <w:ind w:firstLine="540"/>
        <w:jc w:val="both"/>
      </w:pPr>
      <w:r>
        <w:t xml:space="preserve">10. Утратил силу. - </w:t>
      </w:r>
      <w:hyperlink r:id="rId383">
        <w:r>
          <w:rPr>
            <w:color w:val="0000FF"/>
          </w:rPr>
          <w:t>Постановление</w:t>
        </w:r>
      </w:hyperlink>
      <w:r>
        <w:t xml:space="preserve"> Правительства РФ от 23.11.2018 N 1407.</w:t>
      </w:r>
    </w:p>
    <w:p w:rsidR="003119DE" w:rsidRDefault="003119DE">
      <w:pPr>
        <w:pStyle w:val="ConsPlusNormal"/>
        <w:spacing w:before="200"/>
        <w:ind w:firstLine="540"/>
        <w:jc w:val="both"/>
      </w:pPr>
      <w:r>
        <w:t>11. Субсидия предоставляется в случае выполнения субъектом Российской Федерации условий соглашения, заключенного в предыдущем году, за исключением случаев, если выполнение условий соглашения оказалось невозможным вследствие наступления обстоятельств непреодолимой силы (в случае, если в предыдущем году с субъектом Российской Федерации заключалось соглашение).</w:t>
      </w:r>
    </w:p>
    <w:p w:rsidR="003119DE" w:rsidRDefault="003119DE">
      <w:pPr>
        <w:pStyle w:val="ConsPlusNormal"/>
        <w:spacing w:before="200"/>
        <w:ind w:firstLine="540"/>
        <w:jc w:val="both"/>
      </w:pPr>
      <w:r>
        <w:t>12. Результат использования субсидии "Обеспеченность субсидией" определяется как отношение количества граждан, получивших компенсацию оплаты взноса на капитальный ремонт, к количеству граждан, обратившихся за компенсацией оплаты взноса на капитальный ремонт, имеющих право на компенсацию оплаты взноса на капитальный ремонт.</w:t>
      </w:r>
    </w:p>
    <w:p w:rsidR="003119DE" w:rsidRDefault="003119DE">
      <w:pPr>
        <w:pStyle w:val="ConsPlusNormal"/>
        <w:jc w:val="both"/>
      </w:pPr>
      <w:r>
        <w:t xml:space="preserve">(в ред. </w:t>
      </w:r>
      <w:hyperlink r:id="rId384">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13.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результатов использования субсидии, установленных соглашением. При этом:</w:t>
      </w:r>
    </w:p>
    <w:p w:rsidR="003119DE" w:rsidRDefault="003119DE">
      <w:pPr>
        <w:pStyle w:val="ConsPlusNormal"/>
        <w:jc w:val="both"/>
      </w:pPr>
      <w:r>
        <w:t xml:space="preserve">(в ред. </w:t>
      </w:r>
      <w:hyperlink r:id="rId385">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а) в случае если фактические значения результатов использования субсидии составляют более 90 процентов плановых значений, эффективность использования субсидии оценивается как высокая;</w:t>
      </w:r>
    </w:p>
    <w:p w:rsidR="003119DE" w:rsidRDefault="003119DE">
      <w:pPr>
        <w:pStyle w:val="ConsPlusNormal"/>
        <w:jc w:val="both"/>
      </w:pPr>
      <w:r>
        <w:t xml:space="preserve">(в ред. </w:t>
      </w:r>
      <w:hyperlink r:id="rId386">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б) в случае если фактические значения результатов использования субсидии составляют от 75 процентов до 90 процентов плановых значений, эффективность использования субсидии оценивается как удовлетворительная;</w:t>
      </w:r>
    </w:p>
    <w:p w:rsidR="003119DE" w:rsidRDefault="003119DE">
      <w:pPr>
        <w:pStyle w:val="ConsPlusNormal"/>
        <w:jc w:val="both"/>
      </w:pPr>
      <w:r>
        <w:t xml:space="preserve">(в ред. </w:t>
      </w:r>
      <w:hyperlink r:id="rId387">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в) в случае если фактические значения результатов использования субсидии составляют менее 75 процентов плановых значений, эффективность использования субсидии оценивается как низкая.</w:t>
      </w:r>
    </w:p>
    <w:p w:rsidR="003119DE" w:rsidRDefault="003119DE">
      <w:pPr>
        <w:pStyle w:val="ConsPlusNormal"/>
        <w:jc w:val="both"/>
      </w:pPr>
      <w:r>
        <w:t xml:space="preserve">(в ред. </w:t>
      </w:r>
      <w:hyperlink r:id="rId388">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bookmarkStart w:id="65" w:name="P1356"/>
      <w:bookmarkEnd w:id="65"/>
      <w:r>
        <w:t>14.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3119DE" w:rsidRDefault="003119DE">
      <w:pPr>
        <w:pStyle w:val="ConsPlusNormal"/>
        <w:jc w:val="both"/>
      </w:pPr>
      <w:r>
        <w:t xml:space="preserve">(в ред. Постановлений Правительства РФ от 30.01.2019 </w:t>
      </w:r>
      <w:hyperlink r:id="rId389">
        <w:r>
          <w:rPr>
            <w:color w:val="0000FF"/>
          </w:rPr>
          <w:t>N 62</w:t>
        </w:r>
      </w:hyperlink>
      <w:r>
        <w:t xml:space="preserve">, от 31.03.2020 </w:t>
      </w:r>
      <w:hyperlink r:id="rId390">
        <w:r>
          <w:rPr>
            <w:color w:val="0000FF"/>
          </w:rPr>
          <w:t>N 399</w:t>
        </w:r>
      </w:hyperlink>
      <w:r>
        <w:t>)</w:t>
      </w:r>
    </w:p>
    <w:p w:rsidR="003119DE" w:rsidRDefault="003119DE">
      <w:pPr>
        <w:pStyle w:val="ConsPlusNormal"/>
        <w:spacing w:before="200"/>
        <w:ind w:firstLine="540"/>
        <w:jc w:val="both"/>
      </w:pPr>
      <w:r>
        <w:t>15. Размер средств бюджета субъекта Российской Федерации (средств местного бюджета) на реализацию мероприятий, указанных в соглашении, может быть увеличен в одностороннем порядке субъектом Российской Федерации, что не влечет обязательств по увеличению размера субсидии.</w:t>
      </w:r>
    </w:p>
    <w:p w:rsidR="003119DE" w:rsidRDefault="003119DE">
      <w:pPr>
        <w:pStyle w:val="ConsPlusNormal"/>
        <w:spacing w:before="200"/>
        <w:ind w:firstLine="540"/>
        <w:jc w:val="both"/>
      </w:pPr>
      <w:r>
        <w:t>16. Порядок предоставления гражданам компенсации оплаты взноса на капитальный ремонт устанавливается органами государственной власти субъектов Российской Федерации.</w:t>
      </w:r>
    </w:p>
    <w:p w:rsidR="003119DE" w:rsidRDefault="003119DE">
      <w:pPr>
        <w:pStyle w:val="ConsPlusNormal"/>
        <w:spacing w:before="200"/>
        <w:ind w:firstLine="540"/>
        <w:jc w:val="both"/>
      </w:pPr>
      <w:r>
        <w:t>17.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119DE" w:rsidRDefault="003119DE">
      <w:pPr>
        <w:pStyle w:val="ConsPlusNormal"/>
        <w:spacing w:before="200"/>
        <w:ind w:firstLine="540"/>
        <w:jc w:val="both"/>
      </w:pPr>
      <w:r>
        <w:t>18. Не использованные в текущем финансовом году остатки субсидий подлежат возврату в доход федерального бюджета органами государственной власти субъектов Российской Федерации,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субсидии, в соответствии с требованиями, установленными бюджетным законодательством Российской Федерации.</w:t>
      </w:r>
    </w:p>
    <w:p w:rsidR="003119DE" w:rsidRDefault="003119DE">
      <w:pPr>
        <w:pStyle w:val="ConsPlusNormal"/>
        <w:spacing w:before="200"/>
        <w:ind w:firstLine="540"/>
        <w:jc w:val="both"/>
      </w:pPr>
      <w:r>
        <w:t>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Министерством финансов Российской Федерации.</w:t>
      </w:r>
    </w:p>
    <w:p w:rsidR="003119DE" w:rsidRDefault="003119DE">
      <w:pPr>
        <w:pStyle w:val="ConsPlusNormal"/>
        <w:spacing w:before="200"/>
        <w:ind w:firstLine="540"/>
        <w:jc w:val="both"/>
      </w:pPr>
      <w:r>
        <w:t xml:space="preserve">19. Утратил силу. - </w:t>
      </w:r>
      <w:hyperlink r:id="rId391">
        <w:r>
          <w:rPr>
            <w:color w:val="0000FF"/>
          </w:rPr>
          <w:t>Постановление</w:t>
        </w:r>
      </w:hyperlink>
      <w:r>
        <w:t xml:space="preserve"> Правительства РФ от 23.11.2018 N 1407.</w:t>
      </w:r>
    </w:p>
    <w:p w:rsidR="003119DE" w:rsidRDefault="003119DE">
      <w:pPr>
        <w:pStyle w:val="ConsPlusNormal"/>
        <w:spacing w:before="200"/>
        <w:ind w:firstLine="540"/>
        <w:jc w:val="both"/>
      </w:pPr>
      <w:r>
        <w:t xml:space="preserve">20. Высший исполнительный орган государственной власти субъекта Российской Федерации в соответствии с бюджетным законодательством Российской Федерации несет ответственность за соблюдение условий предоставления субсидии и достоверность отчетности, предоставляемой Министерству строительства и жилищно-коммунального хозяйства Российской Федерации в соответствии с </w:t>
      </w:r>
      <w:hyperlink w:anchor="P1356">
        <w:r>
          <w:rPr>
            <w:color w:val="0000FF"/>
          </w:rPr>
          <w:t>пунктом 14</w:t>
        </w:r>
      </w:hyperlink>
      <w:r>
        <w:t xml:space="preserve"> настоящих Правил.</w:t>
      </w:r>
    </w:p>
    <w:p w:rsidR="003119DE" w:rsidRDefault="003119DE">
      <w:pPr>
        <w:pStyle w:val="ConsPlusNormal"/>
        <w:jc w:val="both"/>
      </w:pPr>
      <w:r>
        <w:t xml:space="preserve">(в ред. </w:t>
      </w:r>
      <w:hyperlink r:id="rId392">
        <w:r>
          <w:rPr>
            <w:color w:val="0000FF"/>
          </w:rPr>
          <w:t>Постановления</w:t>
        </w:r>
      </w:hyperlink>
      <w:r>
        <w:t xml:space="preserve"> Правительства РФ от 23.11.2018 N 1407)</w:t>
      </w:r>
    </w:p>
    <w:p w:rsidR="003119DE" w:rsidRDefault="003119DE">
      <w:pPr>
        <w:pStyle w:val="ConsPlusNormal"/>
        <w:spacing w:before="200"/>
        <w:ind w:firstLine="540"/>
        <w:jc w:val="both"/>
      </w:pPr>
      <w:r>
        <w:t xml:space="preserve">21. В случае нецелевого использования субсидии и (или) нарушения субъектом Российской Федерации условий ее предоставления, в том числе невозврата субъектом Российской Федерации средств в федеральный бюджет в соответствии с </w:t>
      </w:r>
      <w:hyperlink r:id="rId393">
        <w:r>
          <w:rPr>
            <w:color w:val="0000FF"/>
          </w:rPr>
          <w:t>пунктами 16</w:t>
        </w:r>
      </w:hyperlink>
      <w:r>
        <w:t xml:space="preserve">, </w:t>
      </w:r>
      <w:hyperlink r:id="rId394">
        <w:r>
          <w:rPr>
            <w:color w:val="0000FF"/>
          </w:rPr>
          <w:t>19</w:t>
        </w:r>
      </w:hyperlink>
      <w:r>
        <w:t xml:space="preserve"> и </w:t>
      </w:r>
      <w:hyperlink r:id="rId395">
        <w:r>
          <w:rPr>
            <w:color w:val="0000FF"/>
          </w:rPr>
          <w:t>22(1)</w:t>
        </w:r>
      </w:hyperlink>
      <w:r>
        <w:t xml:space="preserve"> Правил формирования, предоставления и распределения субсидий, к нему применяются бюджетные меры принуждения, предусмотренные бюджетным законодательством Российской Федерации.</w:t>
      </w:r>
    </w:p>
    <w:p w:rsidR="003119DE" w:rsidRDefault="003119DE">
      <w:pPr>
        <w:pStyle w:val="ConsPlusNormal"/>
        <w:spacing w:before="200"/>
        <w:ind w:firstLine="540"/>
        <w:jc w:val="both"/>
      </w:pPr>
      <w:r>
        <w:t>Решения о приостановлении перечисления (сокращении размера) субсидии бюджету субъекта Российской Федерации не принимаются в случае, если условия предоставления субсидии были не выполнены в силу наступления обстоятельств непреодолимой силы.</w:t>
      </w:r>
    </w:p>
    <w:p w:rsidR="003119DE" w:rsidRDefault="003119DE">
      <w:pPr>
        <w:pStyle w:val="ConsPlusNormal"/>
        <w:spacing w:before="200"/>
        <w:ind w:firstLine="540"/>
        <w:jc w:val="both"/>
      </w:pPr>
      <w:r>
        <w:t>22.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13</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ПРАВИЛА</w:t>
      </w:r>
    </w:p>
    <w:p w:rsidR="003119DE" w:rsidRDefault="003119DE">
      <w:pPr>
        <w:pStyle w:val="ConsPlusTitle"/>
        <w:jc w:val="center"/>
      </w:pPr>
      <w:r>
        <w:t>ПРЕДОСТАВЛЕНИЯ СУБСИДИИ ИЗ ФЕДЕРАЛЬНОГО БЮДЖЕТА</w:t>
      </w:r>
    </w:p>
    <w:p w:rsidR="003119DE" w:rsidRDefault="003119DE">
      <w:pPr>
        <w:pStyle w:val="ConsPlusTitle"/>
        <w:jc w:val="center"/>
      </w:pPr>
      <w:r>
        <w:t>БЮДЖЕТУ ЧЕЧЕНСКОЙ РЕСПУБЛИКИ НА РЕАЛИЗАЦИЮ МЕРОПРИЯТИЙ</w:t>
      </w:r>
    </w:p>
    <w:p w:rsidR="003119DE" w:rsidRDefault="003119DE">
      <w:pPr>
        <w:pStyle w:val="ConsPlusTitle"/>
        <w:jc w:val="center"/>
      </w:pPr>
      <w:r>
        <w:t>ПО ПЕРЕСЕЛЕНИЮ ГРАЖДАН, ПРОЖИВАЮЩИХ В ОПОЛЗНЕВОЙ ЗОНЕ</w:t>
      </w:r>
    </w:p>
    <w:p w:rsidR="003119DE" w:rsidRDefault="003119DE">
      <w:pPr>
        <w:pStyle w:val="ConsPlusTitle"/>
        <w:jc w:val="center"/>
      </w:pPr>
      <w:r>
        <w:t>НА ТЕРРИТОРИИ ЧЕЧЕНСКОЙ РЕСПУБЛИКИ, В РАЙОНЫ</w:t>
      </w:r>
    </w:p>
    <w:p w:rsidR="003119DE" w:rsidRDefault="003119DE">
      <w:pPr>
        <w:pStyle w:val="ConsPlusTitle"/>
        <w:jc w:val="center"/>
      </w:pPr>
      <w:r>
        <w:t>С БЛАГОПРИЯТНЫМИ УСЛОВИЯМИ ПРОЖИВАНИЯ</w:t>
      </w:r>
    </w:p>
    <w:p w:rsidR="003119DE" w:rsidRDefault="003119DE">
      <w:pPr>
        <w:pStyle w:val="ConsPlusTitle"/>
        <w:jc w:val="center"/>
      </w:pPr>
      <w:r>
        <w:t>НА ТЕРРИТОРИИ ЧЕЧЕНСКОЙ РЕСПУБЛИКИ</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30.01.2019 </w:t>
            </w:r>
            <w:hyperlink r:id="rId396">
              <w:r>
                <w:rPr>
                  <w:color w:val="0000FF"/>
                </w:rPr>
                <w:t>N 62</w:t>
              </w:r>
            </w:hyperlink>
            <w:r>
              <w:rPr>
                <w:color w:val="392C69"/>
              </w:rPr>
              <w:t>,</w:t>
            </w:r>
          </w:p>
          <w:p w:rsidR="003119DE" w:rsidRDefault="003119DE">
            <w:pPr>
              <w:pStyle w:val="ConsPlusNormal"/>
              <w:jc w:val="center"/>
            </w:pPr>
            <w:r>
              <w:rPr>
                <w:color w:val="392C69"/>
              </w:rPr>
              <w:t xml:space="preserve">от 07.05.2019 </w:t>
            </w:r>
            <w:hyperlink r:id="rId397">
              <w:r>
                <w:rPr>
                  <w:color w:val="0000FF"/>
                </w:rPr>
                <w:t>N 567</w:t>
              </w:r>
            </w:hyperlink>
            <w:r>
              <w:rPr>
                <w:color w:val="392C69"/>
              </w:rPr>
              <w:t xml:space="preserve">, от 31.03.2020 </w:t>
            </w:r>
            <w:hyperlink r:id="rId398">
              <w:r>
                <w:rPr>
                  <w:color w:val="0000FF"/>
                </w:rPr>
                <w:t>N 399</w:t>
              </w:r>
            </w:hyperlink>
            <w:r>
              <w:rPr>
                <w:color w:val="392C69"/>
              </w:rPr>
              <w:t xml:space="preserve">, от 05.11.2020 </w:t>
            </w:r>
            <w:hyperlink r:id="rId399">
              <w:r>
                <w:rPr>
                  <w:color w:val="0000FF"/>
                </w:rPr>
                <w:t>N 1785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r>
        <w:t xml:space="preserve">1. Настоящие Правила устанавливают цели, порядок и условия предоставления субсидий из федерального бюджета бюджету Чеченской Республики на реализацию мероприятий по переселению граждан, проживающих в оползневой зоне на территории Чеченской Республики, в районы с благоприятными условиями проживания на территории Чеченской Республики (далее - мероприятия) в рамках ведомственной целевой </w:t>
      </w:r>
      <w:hyperlink r:id="rId400">
        <w:r>
          <w:rPr>
            <w:color w:val="0000FF"/>
          </w:rPr>
          <w:t>программы</w:t>
        </w:r>
      </w:hyperlink>
      <w:r>
        <w:t xml:space="preserve"> "Оказание государственной поддержки гражданам в обеспечении жильем и оплате жилищно-коммунальных услуг" государственной </w:t>
      </w:r>
      <w:hyperlink w:anchor="P53">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 субсидия).</w:t>
      </w:r>
    </w:p>
    <w:p w:rsidR="003119DE" w:rsidRDefault="003119DE">
      <w:pPr>
        <w:pStyle w:val="ConsPlusNormal"/>
        <w:jc w:val="both"/>
      </w:pPr>
      <w:r>
        <w:t xml:space="preserve">(в ред. </w:t>
      </w:r>
      <w:hyperlink r:id="rId401">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2. Субсидия предоставляется на софинансирование мероприятий и (или) предоставление субсидий местным бюджетам из бюджета Чеченской Республики на указанные цели.</w:t>
      </w:r>
    </w:p>
    <w:p w:rsidR="003119DE" w:rsidRDefault="003119DE">
      <w:pPr>
        <w:pStyle w:val="ConsPlusNormal"/>
        <w:spacing w:before="200"/>
        <w:ind w:firstLine="540"/>
        <w:jc w:val="both"/>
      </w:pPr>
      <w:r>
        <w:t xml:space="preserve">3.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на цели, указанные в </w:t>
      </w:r>
      <w:hyperlink w:anchor="P1396">
        <w:r>
          <w:rPr>
            <w:color w:val="0000FF"/>
          </w:rPr>
          <w:t>пункте 4</w:t>
        </w:r>
      </w:hyperlink>
      <w:r>
        <w:t xml:space="preserve"> настоящих Правил.</w:t>
      </w:r>
    </w:p>
    <w:p w:rsidR="003119DE" w:rsidRDefault="003119DE">
      <w:pPr>
        <w:pStyle w:val="ConsPlusNormal"/>
        <w:spacing w:before="200"/>
        <w:ind w:firstLine="540"/>
        <w:jc w:val="both"/>
      </w:pPr>
      <w:bookmarkStart w:id="66" w:name="P1396"/>
      <w:bookmarkEnd w:id="66"/>
      <w:r>
        <w:t>4. Субсидия используется на следующие цели:</w:t>
      </w:r>
    </w:p>
    <w:p w:rsidR="003119DE" w:rsidRDefault="003119DE">
      <w:pPr>
        <w:pStyle w:val="ConsPlusNormal"/>
        <w:spacing w:before="200"/>
        <w:ind w:firstLine="540"/>
        <w:jc w:val="both"/>
      </w:pPr>
      <w:bookmarkStart w:id="67" w:name="P1397"/>
      <w:bookmarkEnd w:id="67"/>
      <w:r>
        <w:t>а) приобретение Чеченской Республикой жилых помещений в целях переселения граждан, проживающих в оползневой зоне на территории Чеченской Республики, в районы с благоприятными условиями проживания на территории Чеченской Республики;</w:t>
      </w:r>
    </w:p>
    <w:p w:rsidR="003119DE" w:rsidRDefault="003119DE">
      <w:pPr>
        <w:pStyle w:val="ConsPlusNormal"/>
        <w:spacing w:before="200"/>
        <w:ind w:firstLine="540"/>
        <w:jc w:val="both"/>
      </w:pPr>
      <w:bookmarkStart w:id="68" w:name="P1398"/>
      <w:bookmarkEnd w:id="68"/>
      <w:r>
        <w:t>б) строительство Чеченской Республикой жилых помещений в целях переселения граждан, проживающих в оползневой зоне на территории Чеченской Республики, в районы с благоприятными условиями проживания на территории Чеченской Республики;</w:t>
      </w:r>
    </w:p>
    <w:p w:rsidR="003119DE" w:rsidRDefault="003119DE">
      <w:pPr>
        <w:pStyle w:val="ConsPlusNormal"/>
        <w:spacing w:before="200"/>
        <w:ind w:firstLine="540"/>
        <w:jc w:val="both"/>
      </w:pPr>
      <w:bookmarkStart w:id="69" w:name="P1399"/>
      <w:bookmarkEnd w:id="69"/>
      <w:r>
        <w:t>в) предоставление социальных выплат гражданам, проживающим в оползневой зоне на территории Чеченской Республики, в целях переселения их в районы с благоприятными условиями проживания на территории Чеченской Республики.</w:t>
      </w:r>
    </w:p>
    <w:p w:rsidR="003119DE" w:rsidRDefault="003119DE">
      <w:pPr>
        <w:pStyle w:val="ConsPlusNormal"/>
        <w:spacing w:before="200"/>
        <w:ind w:firstLine="540"/>
        <w:jc w:val="both"/>
      </w:pPr>
      <w:r>
        <w:t>5. Жилые помещения, приобретенные (построенные) с использованием субсидии, предоставляются нанимателям или собственникам жилых помещений в порядке, предусмотренном жилищным законодательством Российской Федерации.</w:t>
      </w:r>
    </w:p>
    <w:p w:rsidR="003119DE" w:rsidRDefault="003119DE">
      <w:pPr>
        <w:pStyle w:val="ConsPlusNormal"/>
        <w:spacing w:before="200"/>
        <w:ind w:firstLine="540"/>
        <w:jc w:val="both"/>
      </w:pPr>
      <w:r>
        <w:t xml:space="preserve">Порядок предоставления социальных выплат указанным в </w:t>
      </w:r>
      <w:hyperlink w:anchor="P1399">
        <w:r>
          <w:rPr>
            <w:color w:val="0000FF"/>
          </w:rPr>
          <w:t>подпункте "в" пункта 4</w:t>
        </w:r>
      </w:hyperlink>
      <w:r>
        <w:t xml:space="preserve"> настоящих Правил лицам, в том числе являющимся нанимателями жилых помещений по договорам социального найма и изъявившим желание переселиться в другое муниципальное образование, устанавливается нормативным правовым актом высшего исполнительного органа государственной власти Чеченской Республики.</w:t>
      </w:r>
    </w:p>
    <w:p w:rsidR="003119DE" w:rsidRDefault="003119DE">
      <w:pPr>
        <w:pStyle w:val="ConsPlusNormal"/>
        <w:spacing w:before="200"/>
        <w:ind w:firstLine="540"/>
        <w:jc w:val="both"/>
      </w:pPr>
      <w:r>
        <w:t>6. В рамках реализации мероприятий размер средств, направляемых на обеспечение жильем одной семьи, рассчитывается исходя из средней рыночной стоимости одного кв. метра общей площади жилого помещения в Чеченской Республике, устанавливаемой Министерством строительства и жилищно-коммунального хозяйства Российской Федерации на соответствующий период, и нормативов обеспечения жилой площадью, составляющих 33 кв. метра для одиноко проживающего гражданина, 42 кв. метра для семьи, состоящей из 2 человек, и по 18 кв. метров на человека для семьи, состоящей из 3 и более человек.</w:t>
      </w:r>
    </w:p>
    <w:p w:rsidR="003119DE" w:rsidRDefault="003119DE">
      <w:pPr>
        <w:pStyle w:val="ConsPlusNormal"/>
        <w:spacing w:before="200"/>
        <w:ind w:firstLine="540"/>
        <w:jc w:val="both"/>
      </w:pPr>
      <w:bookmarkStart w:id="70" w:name="P1403"/>
      <w:bookmarkEnd w:id="70"/>
      <w:r>
        <w:t>7. Предоставление субсидий на софинансирование строительства жилых помещений - объектов капитального строительства государственной собственности Чеченской Республики, бюджетные инвестиции в которые осуществляются из бюджета Чеченской Республики, или на предоставление субсидий местным бюджетам из бюджета Чеченской Республики на софинансирование строительства жилых помещений - объектов капитального строительства муниципальной собственности, бюджетные инвестиции в которые осуществляются из местных бюджетов, осуществляется в соответствии с перечнем объектов капитального строительства, утвержденным Министерством строительства и жилищно-коммунального хозяйства Российской Федерации.</w:t>
      </w:r>
    </w:p>
    <w:p w:rsidR="003119DE" w:rsidRDefault="003119DE">
      <w:pPr>
        <w:pStyle w:val="ConsPlusNormal"/>
        <w:jc w:val="both"/>
      </w:pPr>
      <w:r>
        <w:t xml:space="preserve">(в ред. </w:t>
      </w:r>
      <w:hyperlink r:id="rId402">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 xml:space="preserve">8. Для включения объектов капитального строительства в перечень, указанный в </w:t>
      </w:r>
      <w:hyperlink w:anchor="P1403">
        <w:r>
          <w:rPr>
            <w:color w:val="0000FF"/>
          </w:rPr>
          <w:t>пункте 7</w:t>
        </w:r>
      </w:hyperlink>
      <w:r>
        <w:t xml:space="preserve"> настоящих Правил, уполномоченный исполнительный орган государственной власти Чеченской Республики представляет в Министерство строительства и жилищно-коммунального хозяйства Российской Федерации в отношении каждого объекта следующие документы и сведения:</w:t>
      </w:r>
    </w:p>
    <w:p w:rsidR="003119DE" w:rsidRDefault="003119DE">
      <w:pPr>
        <w:pStyle w:val="ConsPlusNormal"/>
        <w:spacing w:before="200"/>
        <w:ind w:firstLine="540"/>
        <w:jc w:val="both"/>
      </w:pPr>
      <w:r>
        <w:t>а) наименование объекта капитального строительства;</w:t>
      </w:r>
    </w:p>
    <w:p w:rsidR="003119DE" w:rsidRDefault="003119DE">
      <w:pPr>
        <w:pStyle w:val="ConsPlusNormal"/>
        <w:spacing w:before="200"/>
        <w:ind w:firstLine="540"/>
        <w:jc w:val="both"/>
      </w:pPr>
      <w:r>
        <w:t>б) мощность объекта капитального строительства, подлежащего вводу в эксплуатацию;</w:t>
      </w:r>
    </w:p>
    <w:p w:rsidR="003119DE" w:rsidRDefault="003119DE">
      <w:pPr>
        <w:pStyle w:val="ConsPlusNormal"/>
        <w:spacing w:before="200"/>
        <w:ind w:firstLine="540"/>
        <w:jc w:val="both"/>
      </w:pPr>
      <w:r>
        <w:t>в) срок ввода в эксплуатацию;</w:t>
      </w:r>
    </w:p>
    <w:p w:rsidR="003119DE" w:rsidRDefault="003119DE">
      <w:pPr>
        <w:pStyle w:val="ConsPlusNormal"/>
        <w:spacing w:before="200"/>
        <w:ind w:firstLine="540"/>
        <w:jc w:val="both"/>
      </w:pPr>
      <w:r>
        <w:t>г) размер бюджетных ассигнований федерального бюджета, направляемых на строительство жилого помещения - объекта капитального строительства;</w:t>
      </w:r>
    </w:p>
    <w:p w:rsidR="003119DE" w:rsidRDefault="003119DE">
      <w:pPr>
        <w:pStyle w:val="ConsPlusNormal"/>
        <w:spacing w:before="20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указанной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3119DE" w:rsidRDefault="003119DE">
      <w:pPr>
        <w:pStyle w:val="ConsPlusNormal"/>
        <w:spacing w:before="20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3119DE" w:rsidRDefault="003119DE">
      <w:pPr>
        <w:pStyle w:val="ConsPlusNormal"/>
        <w:spacing w:before="20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3119DE" w:rsidRDefault="003119DE">
      <w:pPr>
        <w:pStyle w:val="ConsPlusNormal"/>
        <w:jc w:val="both"/>
      </w:pPr>
      <w:r>
        <w:t xml:space="preserve">(в ред. </w:t>
      </w:r>
      <w:hyperlink r:id="rId403">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з) титульные списки вновь начинаемых и переходящих объектов капитального строительства, утвержденные заказчиком;</w:t>
      </w:r>
    </w:p>
    <w:p w:rsidR="003119DE" w:rsidRDefault="003119DE">
      <w:pPr>
        <w:pStyle w:val="ConsPlusNormal"/>
        <w:spacing w:before="200"/>
        <w:ind w:firstLine="540"/>
        <w:jc w:val="both"/>
      </w:pPr>
      <w:r>
        <w:t>и) копии документов, подтверждающих направление средств бюджета субъекта Российской Федерации и (или) местного бюджета, заемных и других средств на финансирование строительства жилого помещения - объекта капитального строительства;</w:t>
      </w:r>
    </w:p>
    <w:p w:rsidR="003119DE" w:rsidRDefault="003119DE">
      <w:pPr>
        <w:pStyle w:val="ConsPlusNormal"/>
        <w:spacing w:before="200"/>
        <w:ind w:firstLine="540"/>
        <w:jc w:val="both"/>
      </w:pPr>
      <w:r>
        <w:t>к) документ, содержащий результаты оценки эффективности использования бюджетных средств, направляемых на капитальные вложения.</w:t>
      </w:r>
    </w:p>
    <w:p w:rsidR="003119DE" w:rsidRDefault="003119DE">
      <w:pPr>
        <w:pStyle w:val="ConsPlusNormal"/>
        <w:spacing w:before="200"/>
        <w:ind w:firstLine="540"/>
        <w:jc w:val="both"/>
      </w:pPr>
      <w:r>
        <w:t xml:space="preserve">8(1). При предоставлении субсидий на софинансирование капитальных вложений, а также приобретения объектов, указанных в </w:t>
      </w:r>
      <w:hyperlink w:anchor="P1397">
        <w:r>
          <w:rPr>
            <w:color w:val="0000FF"/>
          </w:rPr>
          <w:t>подпунктах "а"</w:t>
        </w:r>
      </w:hyperlink>
      <w:r>
        <w:t xml:space="preserve"> и </w:t>
      </w:r>
      <w:hyperlink w:anchor="P1398">
        <w:r>
          <w:rPr>
            <w:color w:val="0000FF"/>
          </w:rPr>
          <w:t>"б" пункта 4</w:t>
        </w:r>
      </w:hyperlink>
      <w:r>
        <w:t xml:space="preserve"> настоящих Правил,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и (или) объектов недвижимого имущества, отвечающих признакам, указанным в </w:t>
      </w:r>
      <w:hyperlink r:id="rId404">
        <w:r>
          <w:rPr>
            <w:color w:val="0000FF"/>
          </w:rPr>
          <w:t>абзаце пятом пункта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3119DE" w:rsidRDefault="003119DE">
      <w:pPr>
        <w:pStyle w:val="ConsPlusNormal"/>
        <w:jc w:val="both"/>
      </w:pPr>
      <w:r>
        <w:t xml:space="preserve">(п. 8(1) введен </w:t>
      </w:r>
      <w:hyperlink r:id="rId405">
        <w:r>
          <w:rPr>
            <w:color w:val="0000FF"/>
          </w:rPr>
          <w:t>Постановлением</w:t>
        </w:r>
      </w:hyperlink>
      <w:r>
        <w:t xml:space="preserve"> Правительства РФ от 07.05.2019 N 567; в ред. </w:t>
      </w:r>
      <w:hyperlink r:id="rId406">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 xml:space="preserve">8(2). Адресное (пообъектное) распределение субсидий по объектам, указанным в </w:t>
      </w:r>
      <w:hyperlink w:anchor="P1397">
        <w:r>
          <w:rPr>
            <w:color w:val="0000FF"/>
          </w:rPr>
          <w:t>подпунктах "а"</w:t>
        </w:r>
      </w:hyperlink>
      <w:r>
        <w:t xml:space="preserve"> и </w:t>
      </w:r>
      <w:hyperlink w:anchor="P1398">
        <w:r>
          <w:rPr>
            <w:color w:val="0000FF"/>
          </w:rPr>
          <w:t>"б" пункта 4</w:t>
        </w:r>
      </w:hyperlink>
      <w:r>
        <w:t xml:space="preserve"> настоящих Правил, не отвечающим признакам, указанным в </w:t>
      </w:r>
      <w:hyperlink r:id="rId407">
        <w:r>
          <w:rPr>
            <w:color w:val="0000FF"/>
          </w:rPr>
          <w:t>абзаце пятом пункта 6</w:t>
        </w:r>
      </w:hyperlink>
      <w:r>
        <w:t xml:space="preserve"> Правил формирования, предоставления и распределения субсидий, устанавливается соглашением, предусмотренным </w:t>
      </w:r>
      <w:hyperlink w:anchor="P1426">
        <w:r>
          <w:rPr>
            <w:color w:val="0000FF"/>
          </w:rPr>
          <w:t>пунктом 10</w:t>
        </w:r>
      </w:hyperlink>
      <w:r>
        <w:t xml:space="preserve"> настоящих Правил, и утверждается актом Министерства строительства и жилищно-коммунального хозяйства Российской Федерации.</w:t>
      </w:r>
    </w:p>
    <w:p w:rsidR="003119DE" w:rsidRDefault="003119DE">
      <w:pPr>
        <w:pStyle w:val="ConsPlusNormal"/>
        <w:jc w:val="both"/>
      </w:pPr>
      <w:r>
        <w:t xml:space="preserve">(п. 8(2) введен </w:t>
      </w:r>
      <w:hyperlink r:id="rId408">
        <w:r>
          <w:rPr>
            <w:color w:val="0000FF"/>
          </w:rPr>
          <w:t>Постановлением</w:t>
        </w:r>
      </w:hyperlink>
      <w:r>
        <w:t xml:space="preserve"> Правительства РФ от 07.05.2019 N 567; в ред. </w:t>
      </w:r>
      <w:hyperlink r:id="rId409">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9. Субсидия предоставляется при соблюдении следующих условий:</w:t>
      </w:r>
    </w:p>
    <w:p w:rsidR="003119DE" w:rsidRDefault="003119DE">
      <w:pPr>
        <w:pStyle w:val="ConsPlusNormal"/>
        <w:spacing w:before="200"/>
        <w:ind w:firstLine="540"/>
        <w:jc w:val="both"/>
      </w:pPr>
      <w:r>
        <w:t>а) наличие в бюджете Чеченской Республики бюджетных ассигнований на исполнение расходного обязательства Чеченской Республикой по финансовому обеспечению мероприятий, софинансирование которого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3119DE" w:rsidRDefault="003119DE">
      <w:pPr>
        <w:pStyle w:val="ConsPlusNormal"/>
        <w:jc w:val="both"/>
      </w:pPr>
      <w:r>
        <w:t xml:space="preserve">(в ред. </w:t>
      </w:r>
      <w:hyperlink r:id="rId410">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б) наличие утвержденной государственной программы Чеченской Республики, в которой предусмотрены мероприятия;</w:t>
      </w:r>
    </w:p>
    <w:p w:rsidR="003119DE" w:rsidRDefault="003119DE">
      <w:pPr>
        <w:pStyle w:val="ConsPlusNormal"/>
        <w:spacing w:before="200"/>
        <w:ind w:firstLine="540"/>
        <w:jc w:val="both"/>
      </w:pPr>
      <w:r>
        <w:t xml:space="preserve">в) заключение соглашения о предоставлении субсидии в соответствии с </w:t>
      </w:r>
      <w:hyperlink w:anchor="P1426">
        <w:r>
          <w:rPr>
            <w:color w:val="0000FF"/>
          </w:rPr>
          <w:t>пунктами 10</w:t>
        </w:r>
      </w:hyperlink>
      <w:r>
        <w:t xml:space="preserve"> и </w:t>
      </w:r>
      <w:hyperlink w:anchor="P1427">
        <w:r>
          <w:rPr>
            <w:color w:val="0000FF"/>
          </w:rPr>
          <w:t>11</w:t>
        </w:r>
      </w:hyperlink>
      <w:r>
        <w:t xml:space="preserve"> настоящих Правил.</w:t>
      </w:r>
    </w:p>
    <w:p w:rsidR="003119DE" w:rsidRDefault="003119DE">
      <w:pPr>
        <w:pStyle w:val="ConsPlusNormal"/>
        <w:spacing w:before="200"/>
        <w:ind w:firstLine="540"/>
        <w:jc w:val="both"/>
      </w:pPr>
      <w:bookmarkStart w:id="71" w:name="P1426"/>
      <w:bookmarkEnd w:id="71"/>
      <w:r>
        <w:t xml:space="preserve">10. Субсидия предоставляется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Чеченской Республики (далее - соглашение), заключаемого в соответствии с типовой </w:t>
      </w:r>
      <w:hyperlink r:id="rId411">
        <w:r>
          <w:rPr>
            <w:color w:val="0000FF"/>
          </w:rPr>
          <w:t>формой</w:t>
        </w:r>
      </w:hyperlink>
      <w:r>
        <w:t>, утверждаемой Министерством финансов Российской Федерации.</w:t>
      </w:r>
    </w:p>
    <w:p w:rsidR="003119DE" w:rsidRDefault="003119DE">
      <w:pPr>
        <w:pStyle w:val="ConsPlusNormal"/>
        <w:spacing w:before="200"/>
        <w:ind w:firstLine="540"/>
        <w:jc w:val="both"/>
      </w:pPr>
      <w:bookmarkStart w:id="72" w:name="P1427"/>
      <w:bookmarkEnd w:id="72"/>
      <w:r>
        <w:t xml:space="preserve">11. Содержание соглашения должно соответствовать требованиям, установленным </w:t>
      </w:r>
      <w:hyperlink r:id="rId412">
        <w:r>
          <w:rPr>
            <w:color w:val="0000FF"/>
          </w:rPr>
          <w:t>пунктом 10</w:t>
        </w:r>
      </w:hyperlink>
      <w:r>
        <w:t xml:space="preserve"> Правил формирования, предоставления и распределения субсидий.</w:t>
      </w:r>
    </w:p>
    <w:p w:rsidR="003119DE" w:rsidRDefault="003119DE">
      <w:pPr>
        <w:pStyle w:val="ConsPlusNormal"/>
        <w:jc w:val="both"/>
      </w:pPr>
      <w:r>
        <w:t xml:space="preserve">(в ред. </w:t>
      </w:r>
      <w:hyperlink r:id="rId413">
        <w:r>
          <w:rPr>
            <w:color w:val="0000FF"/>
          </w:rPr>
          <w:t>Постановления</w:t>
        </w:r>
      </w:hyperlink>
      <w:r>
        <w:t xml:space="preserve"> Правительства РФ от 07.05.2019 N 567)</w:t>
      </w:r>
    </w:p>
    <w:p w:rsidR="003119DE" w:rsidRDefault="003119DE">
      <w:pPr>
        <w:pStyle w:val="ConsPlusNormal"/>
        <w:spacing w:before="200"/>
        <w:ind w:firstLine="540"/>
        <w:jc w:val="both"/>
      </w:pPr>
      <w:r>
        <w:t>Внесение в соглашение изменений, предусматривающих ухудшение значений результатов использования субсидии, а также увеличение сроков реализации мероприятий не допускается, за исключением случаев, если выполнение условий предоставления субсидии оказалось невозможным вследствие обстоятельств непреодолимой силы, изменения значений целевых показателей и индикаторов государственной программы Российской Федерации "Обеспечение доступным и комфортным жильем и коммунальными услугами граждан Российской Федерации", а также в случае существенного (более чем на 20 процентов) сокращения размера субсидии.</w:t>
      </w:r>
    </w:p>
    <w:p w:rsidR="003119DE" w:rsidRDefault="003119DE">
      <w:pPr>
        <w:pStyle w:val="ConsPlusNormal"/>
        <w:jc w:val="both"/>
      </w:pPr>
      <w:r>
        <w:t xml:space="preserve">(в ред. </w:t>
      </w:r>
      <w:hyperlink r:id="rId414">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 xml:space="preserve">12. Если размер средств, предусмотренных в бюджете Чеченской Республики на финансирование мероприятий, не обеспечивает предельный уровень софинансирования расходного обязательства Чеченской Республики из федерального бюджета, указанный в </w:t>
      </w:r>
      <w:hyperlink w:anchor="P1432">
        <w:r>
          <w:rPr>
            <w:color w:val="0000FF"/>
          </w:rPr>
          <w:t>пункте 13</w:t>
        </w:r>
      </w:hyperlink>
      <w:r>
        <w:t xml:space="preserve"> настоящих Правил, то размер субсидии, предоставляемой бюджету Чеченской Республики, подлежит сокращению до размера, обеспечивающего соответствующий предельный уровень софинансирования.</w:t>
      </w:r>
    </w:p>
    <w:p w:rsidR="003119DE" w:rsidRDefault="003119DE">
      <w:pPr>
        <w:pStyle w:val="ConsPlusNormal"/>
        <w:spacing w:before="200"/>
        <w:ind w:firstLine="540"/>
        <w:jc w:val="both"/>
      </w:pPr>
      <w:bookmarkStart w:id="73" w:name="P1432"/>
      <w:bookmarkEnd w:id="73"/>
      <w:r>
        <w:t xml:space="preserve">13. Предельный уровень софинансирования расходного обязательства Чеченской Республики из федерального бюджета утверждается Правительством Российской Федерации в соответствии с </w:t>
      </w:r>
      <w:hyperlink r:id="rId415">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spacing w:before="200"/>
        <w:ind w:firstLine="540"/>
        <w:jc w:val="both"/>
      </w:pPr>
      <w:r>
        <w:t>14.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результата использования субсидии "Количество граждан, переселенных из оползневой зоны в рамках реализации государственной программы Чеченской Республики" согласно приложению.</w:t>
      </w:r>
    </w:p>
    <w:p w:rsidR="003119DE" w:rsidRDefault="003119DE">
      <w:pPr>
        <w:pStyle w:val="ConsPlusNormal"/>
        <w:jc w:val="both"/>
      </w:pPr>
      <w:r>
        <w:t xml:space="preserve">(в ред. </w:t>
      </w:r>
      <w:hyperlink r:id="rId416">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15. Высший исполнительный орган государственной власти Чеченской Республики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w:t>
      </w:r>
    </w:p>
    <w:p w:rsidR="003119DE" w:rsidRDefault="003119DE">
      <w:pPr>
        <w:pStyle w:val="ConsPlusNormal"/>
        <w:jc w:val="both"/>
      </w:pPr>
      <w:r>
        <w:t xml:space="preserve">(в ред. Постановлений Правительства РФ от 30.01.2019 </w:t>
      </w:r>
      <w:hyperlink r:id="rId417">
        <w:r>
          <w:rPr>
            <w:color w:val="0000FF"/>
          </w:rPr>
          <w:t>N 62</w:t>
        </w:r>
      </w:hyperlink>
      <w:r>
        <w:t xml:space="preserve">, от 31.03.2020 </w:t>
      </w:r>
      <w:hyperlink r:id="rId418">
        <w:r>
          <w:rPr>
            <w:color w:val="0000FF"/>
          </w:rPr>
          <w:t>N 399</w:t>
        </w:r>
      </w:hyperlink>
      <w:r>
        <w:t>)</w:t>
      </w:r>
    </w:p>
    <w:p w:rsidR="003119DE" w:rsidRDefault="003119DE">
      <w:pPr>
        <w:pStyle w:val="ConsPlusNormal"/>
        <w:spacing w:before="200"/>
        <w:ind w:firstLine="540"/>
        <w:jc w:val="both"/>
      </w:pPr>
      <w:r>
        <w:t>16. Размер средств бюджета Чеченской Республики на реализацию мероприятий может быть увеличен в одностороннем порядке Чеченской Республикой, что не влечет обязательств по увеличению размера предоставляемой субсидии.</w:t>
      </w:r>
    </w:p>
    <w:p w:rsidR="003119DE" w:rsidRDefault="003119DE">
      <w:pPr>
        <w:pStyle w:val="ConsPlusNormal"/>
        <w:spacing w:before="200"/>
        <w:ind w:firstLine="540"/>
        <w:jc w:val="both"/>
      </w:pPr>
      <w:r>
        <w:t xml:space="preserve">17. В целях предоставления социальных выплат лицам, указанным в </w:t>
      </w:r>
      <w:hyperlink w:anchor="P1399">
        <w:r>
          <w:rPr>
            <w:color w:val="0000FF"/>
          </w:rPr>
          <w:t>подпункте "в" пункта 4</w:t>
        </w:r>
      </w:hyperlink>
      <w:r>
        <w:t xml:space="preserve"> настоящих Правил, поступившие в бюджет Чеченской Республики средства в объеме, необходимом для предоставления социальных выплат, перечисляются на счет, на котором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Чеченской Республики (местного бюджета), с отражением указанных операций на лицевых счетах, открытых органам государственной власти Чеченской Республики (органам местного самоуправления) как получателям бюджетных средств в территориальном органе Федерального казначейства или финансовом органе Чеченской Республики.</w:t>
      </w:r>
    </w:p>
    <w:p w:rsidR="003119DE" w:rsidRDefault="003119DE">
      <w:pPr>
        <w:pStyle w:val="ConsPlusNormal"/>
        <w:spacing w:before="200"/>
        <w:ind w:firstLine="540"/>
        <w:jc w:val="both"/>
      </w:pPr>
      <w:r>
        <w:t>Перечисление средств с лицевых счетов, предназначенных для учета операций со средствами, поступающими во временное распоряжение получателей средств бюджета Чеченской Республики (местного бюджета), осуществляется на основании представленных в территориальный орган Федерального казначейства или финансовый орган Чеченской Республики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3119DE" w:rsidRDefault="003119DE">
      <w:pPr>
        <w:pStyle w:val="ConsPlusNormal"/>
        <w:spacing w:before="200"/>
        <w:ind w:firstLine="540"/>
        <w:jc w:val="both"/>
      </w:pPr>
      <w:r>
        <w:t>18. Не использованный на 1 января текущего финансового года остаток субсидии, предоставленной в истекшем финансовом году, подлежит возврату в федеральный бюджет уполномоченным органом государственной власти Чеченской Республики, за которым законодательными и иными нормативными правовыми актами закреплены источники доходов бюджета Чеченской Республикой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3119DE" w:rsidRDefault="003119DE">
      <w:pPr>
        <w:pStyle w:val="ConsPlusNormal"/>
        <w:spacing w:before="200"/>
        <w:ind w:firstLine="540"/>
        <w:jc w:val="both"/>
      </w:pPr>
      <w:r>
        <w:t>18(1). В случае нецелевого использования субсидии субъектом Российской Федерации к нему применяются бюджетные меры принуждения, предусмотренные бюджетным законодательством Российской Федерации.</w:t>
      </w:r>
    </w:p>
    <w:p w:rsidR="003119DE" w:rsidRDefault="003119DE">
      <w:pPr>
        <w:pStyle w:val="ConsPlusNormal"/>
        <w:jc w:val="both"/>
      </w:pPr>
      <w:r>
        <w:t xml:space="preserve">(п. 18(1) введен </w:t>
      </w:r>
      <w:hyperlink r:id="rId419">
        <w:r>
          <w:rPr>
            <w:color w:val="0000FF"/>
          </w:rPr>
          <w:t>Постановлением</w:t>
        </w:r>
      </w:hyperlink>
      <w:r>
        <w:t xml:space="preserve"> Правительства РФ от 07.05.2019 N 567; в ред. </w:t>
      </w:r>
      <w:hyperlink r:id="rId420">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 xml:space="preserve">19. В случае невыполнения Чеченской Республикой условий предоставления субсидии и обязательств, предусмотренных соглашением, к Чеченской Республике применяются меры финансовой ответственности, предусмотренные </w:t>
      </w:r>
      <w:hyperlink r:id="rId421">
        <w:r>
          <w:rPr>
            <w:color w:val="0000FF"/>
          </w:rPr>
          <w:t>пунктами 16</w:t>
        </w:r>
      </w:hyperlink>
      <w:r>
        <w:t xml:space="preserve"> и </w:t>
      </w:r>
      <w:hyperlink r:id="rId422">
        <w:r>
          <w:rPr>
            <w:color w:val="0000FF"/>
          </w:rPr>
          <w:t>19</w:t>
        </w:r>
      </w:hyperlink>
      <w:r>
        <w:t xml:space="preserve"> Правил формирования, предоставления и распределения субсидий.</w:t>
      </w:r>
    </w:p>
    <w:p w:rsidR="003119DE" w:rsidRDefault="003119DE">
      <w:pPr>
        <w:pStyle w:val="ConsPlusNormal"/>
        <w:jc w:val="both"/>
      </w:pPr>
      <w:r>
        <w:t xml:space="preserve">(в ред. </w:t>
      </w:r>
      <w:hyperlink r:id="rId423">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20. Контроль за соблюдением Чеченской Республикой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14</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ПРАВИЛА</w:t>
      </w:r>
    </w:p>
    <w:p w:rsidR="003119DE" w:rsidRDefault="003119DE">
      <w:pPr>
        <w:pStyle w:val="ConsPlusTitle"/>
        <w:jc w:val="center"/>
      </w:pPr>
      <w:r>
        <w:t>ПРЕДОСТАВЛЕНИЯ И РАСПРЕДЕЛЕНИЯ СУБСИДИЙ ИЗ ФЕДЕРАЛЬНОГО</w:t>
      </w:r>
    </w:p>
    <w:p w:rsidR="003119DE" w:rsidRDefault="003119DE">
      <w:pPr>
        <w:pStyle w:val="ConsPlusTitle"/>
        <w:jc w:val="center"/>
      </w:pPr>
      <w:r>
        <w:t>БЮДЖЕТА БЮДЖЕТАМ СУБЪЕКТОВ РОССИЙСКОЙ ФЕДЕРАЦИИ</w:t>
      </w:r>
    </w:p>
    <w:p w:rsidR="003119DE" w:rsidRDefault="003119DE">
      <w:pPr>
        <w:pStyle w:val="ConsPlusTitle"/>
        <w:jc w:val="center"/>
      </w:pPr>
      <w:r>
        <w:t>НА ПОДДЕРЖКУ ОБУСТРОЙСТВА МЕСТ МАССОВОГО ОТДЫХА</w:t>
      </w:r>
    </w:p>
    <w:p w:rsidR="003119DE" w:rsidRDefault="003119DE">
      <w:pPr>
        <w:pStyle w:val="ConsPlusTitle"/>
        <w:jc w:val="center"/>
      </w:pPr>
      <w:r>
        <w:t>НАСЕЛЕНИЯ (ГОРОДСКИХ ПАРКОВ)</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14.08.2018 </w:t>
            </w:r>
            <w:hyperlink r:id="rId424">
              <w:r>
                <w:rPr>
                  <w:color w:val="0000FF"/>
                </w:rPr>
                <w:t>N 940</w:t>
              </w:r>
            </w:hyperlink>
            <w:r>
              <w:rPr>
                <w:color w:val="392C69"/>
              </w:rPr>
              <w:t>,</w:t>
            </w:r>
          </w:p>
          <w:p w:rsidR="003119DE" w:rsidRDefault="003119DE">
            <w:pPr>
              <w:pStyle w:val="ConsPlusNormal"/>
              <w:jc w:val="center"/>
            </w:pPr>
            <w:r>
              <w:rPr>
                <w:color w:val="392C69"/>
              </w:rPr>
              <w:t xml:space="preserve">от 30.01.2019 </w:t>
            </w:r>
            <w:hyperlink r:id="rId425">
              <w:r>
                <w:rPr>
                  <w:color w:val="0000FF"/>
                </w:rPr>
                <w:t>N 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bookmarkStart w:id="74" w:name="P1467"/>
      <w:bookmarkEnd w:id="74"/>
      <w:r>
        <w:t xml:space="preserve">1. Настоящие Правила устанавливают цели, порядок и условия предоставления и распределения в 2018 году субсидий из федерального бюджета бюджетам субъектов Российской Федерации на поддержку обустройства мест массового отдыха населения (городских парков) в рамках основного мероприятия "Содействие обустройству мест массового отдыха населения (городских парков)" государственной </w:t>
      </w:r>
      <w:hyperlink w:anchor="P53">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мероприятия по благоустройству парков, субсидии).</w:t>
      </w:r>
    </w:p>
    <w:p w:rsidR="003119DE" w:rsidRDefault="003119DE">
      <w:pPr>
        <w:pStyle w:val="ConsPlusNormal"/>
        <w:jc w:val="both"/>
      </w:pPr>
      <w:r>
        <w:t xml:space="preserve">(в ред. </w:t>
      </w:r>
      <w:hyperlink r:id="rId426">
        <w:r>
          <w:rPr>
            <w:color w:val="0000FF"/>
          </w:rPr>
          <w:t>Постановления</w:t>
        </w:r>
      </w:hyperlink>
      <w:r>
        <w:t xml:space="preserve"> Правительства РФ от 30.01.2019 N 62)</w:t>
      </w:r>
    </w:p>
    <w:p w:rsidR="003119DE" w:rsidRDefault="003119DE">
      <w:pPr>
        <w:pStyle w:val="ConsPlusNormal"/>
        <w:spacing w:before="200"/>
        <w:ind w:firstLine="540"/>
        <w:jc w:val="both"/>
      </w:pPr>
      <w:r>
        <w:t>2. В настоящих Правилах под парком понимается озелененная часть территории природного комплекса, на которой располагаются природные и искусственно созданные садово-парковые комплексы и объекты (парк, сад, сквер, бульвар) и которая расположена в городах с численностью населения до 250 тыс. человек.</w:t>
      </w:r>
    </w:p>
    <w:p w:rsidR="003119DE" w:rsidRDefault="003119DE">
      <w:pPr>
        <w:pStyle w:val="ConsPlusNormal"/>
        <w:spacing w:before="200"/>
        <w:ind w:firstLine="540"/>
        <w:jc w:val="both"/>
      </w:pPr>
      <w:r>
        <w:t>В настоящих Правилах под городом в отношении г. Севастополя понимается его внутригородская территория.</w:t>
      </w:r>
    </w:p>
    <w:p w:rsidR="003119DE" w:rsidRDefault="003119DE">
      <w:pPr>
        <w:pStyle w:val="ConsPlusNormal"/>
        <w:spacing w:before="200"/>
        <w:ind w:firstLine="540"/>
        <w:jc w:val="both"/>
      </w:pPr>
      <w:r>
        <w:t xml:space="preserve">3. Субсидии предоставляются Министерством строительства и жилищно-коммунального хозяйства Российской Федерации в пределах бюджетных ассигнований, предусмотренных федеральным законом о федеральном бюджете на соответствующий финансовый год и плановый период, и лимитов бюджетных обязательств, доведенных в установленном порядке до этого Министерства как получателя средств федерального бюджета, на цели, указанные в </w:t>
      </w:r>
      <w:hyperlink w:anchor="P1467">
        <w:r>
          <w:rPr>
            <w:color w:val="0000FF"/>
          </w:rPr>
          <w:t>пункте 1</w:t>
        </w:r>
      </w:hyperlink>
      <w:r>
        <w:t xml:space="preserve"> настоящих Правил.</w:t>
      </w:r>
    </w:p>
    <w:p w:rsidR="003119DE" w:rsidRDefault="003119DE">
      <w:pPr>
        <w:pStyle w:val="ConsPlusNormal"/>
        <w:spacing w:before="200"/>
        <w:ind w:firstLine="540"/>
        <w:jc w:val="both"/>
      </w:pPr>
      <w:r>
        <w:t>4. Субсидии предоставляются субъектам Российской Федерации, уровень расчетной бюджетной обеспеченности которых в планируемом году меньше или равен 1.</w:t>
      </w:r>
    </w:p>
    <w:p w:rsidR="003119DE" w:rsidRDefault="003119DE">
      <w:pPr>
        <w:pStyle w:val="ConsPlusNormal"/>
        <w:spacing w:before="200"/>
        <w:ind w:firstLine="540"/>
        <w:jc w:val="both"/>
      </w:pPr>
      <w:bookmarkStart w:id="75" w:name="P1473"/>
      <w:bookmarkEnd w:id="75"/>
      <w:r>
        <w:t>5. Субсидии предоставляются на следующих условиях:</w:t>
      </w:r>
    </w:p>
    <w:p w:rsidR="003119DE" w:rsidRDefault="003119DE">
      <w:pPr>
        <w:pStyle w:val="ConsPlusNormal"/>
        <w:spacing w:before="200"/>
        <w:ind w:firstLine="540"/>
        <w:jc w:val="both"/>
      </w:pPr>
      <w:r>
        <w:t>а) наличие в утвержденной государственной программе субъекта Российской Федерации мероприятий, связанных с предоставлением субсидий местным бюджетам из бюджета субъекта Российской Федерации на реализацию мероприятий по благоустройству парков;</w:t>
      </w:r>
    </w:p>
    <w:p w:rsidR="003119DE" w:rsidRDefault="003119DE">
      <w:pPr>
        <w:pStyle w:val="ConsPlusNormal"/>
        <w:spacing w:before="200"/>
        <w:ind w:firstLine="540"/>
        <w:jc w:val="both"/>
      </w:pPr>
      <w:bookmarkStart w:id="76" w:name="P1475"/>
      <w:bookmarkEnd w:id="76"/>
      <w:r>
        <w:t>б) наличие в бюджете субъекта Российской Федерации бюджетных ассигнований на исполнение расходного обязательства субъекта Российской Федерации по софинансированию мероприятий, связанных с предоставлением субсидий местным бюджетам из бюджета субъекта Российской Федерации на реализацию мероприятий по благоустройству парков;</w:t>
      </w:r>
    </w:p>
    <w:p w:rsidR="003119DE" w:rsidRDefault="003119DE">
      <w:pPr>
        <w:pStyle w:val="ConsPlusNormal"/>
        <w:spacing w:before="200"/>
        <w:ind w:firstLine="540"/>
        <w:jc w:val="both"/>
      </w:pPr>
      <w:r>
        <w:t xml:space="preserve">в) заключение соглашения о предоставлении субсидии в соответствии с </w:t>
      </w:r>
      <w:hyperlink w:anchor="P1477">
        <w:r>
          <w:rPr>
            <w:color w:val="0000FF"/>
          </w:rPr>
          <w:t>пунктом 6</w:t>
        </w:r>
      </w:hyperlink>
      <w:r>
        <w:t xml:space="preserve"> настоящих Правил.</w:t>
      </w:r>
    </w:p>
    <w:p w:rsidR="003119DE" w:rsidRDefault="003119DE">
      <w:pPr>
        <w:pStyle w:val="ConsPlusNormal"/>
        <w:spacing w:before="200"/>
        <w:ind w:firstLine="540"/>
        <w:jc w:val="both"/>
      </w:pPr>
      <w:bookmarkStart w:id="77" w:name="P1477"/>
      <w:bookmarkEnd w:id="77"/>
      <w:r>
        <w:t xml:space="preserve">6. Предоставление субсидий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заключаемого на очередной финансовый год и плановый период в соответствии с типовой </w:t>
      </w:r>
      <w:hyperlink r:id="rId427">
        <w:r>
          <w:rPr>
            <w:color w:val="0000FF"/>
          </w:rPr>
          <w:t>формой</w:t>
        </w:r>
      </w:hyperlink>
      <w:r>
        <w:t xml:space="preserve"> соглашения, утверждаемой Министерством финансов Российской Федерации (далее - соглашение), в период, предусмотренный </w:t>
      </w:r>
      <w:hyperlink w:anchor="P1467">
        <w:r>
          <w:rPr>
            <w:color w:val="0000FF"/>
          </w:rPr>
          <w:t>пунктом 1</w:t>
        </w:r>
      </w:hyperlink>
      <w:r>
        <w:t xml:space="preserve"> настоящих Правил.</w:t>
      </w:r>
    </w:p>
    <w:p w:rsidR="003119DE" w:rsidRDefault="003119DE">
      <w:pPr>
        <w:pStyle w:val="ConsPlusNormal"/>
        <w:spacing w:before="200"/>
        <w:ind w:firstLine="540"/>
        <w:jc w:val="both"/>
      </w:pPr>
      <w:r>
        <w:t xml:space="preserve">Содержание соглашения должно соответствовать требованиям, установленным </w:t>
      </w:r>
      <w:hyperlink r:id="rId428">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из федерального бюджета бюджетам субъектов Российской Федерации), а также включать следующие положения:</w:t>
      </w:r>
    </w:p>
    <w:p w:rsidR="003119DE" w:rsidRDefault="003119DE">
      <w:pPr>
        <w:pStyle w:val="ConsPlusNormal"/>
        <w:spacing w:before="200"/>
        <w:ind w:firstLine="540"/>
        <w:jc w:val="both"/>
      </w:pPr>
      <w:bookmarkStart w:id="78" w:name="P1479"/>
      <w:bookmarkEnd w:id="78"/>
      <w:r>
        <w:t xml:space="preserve">а) обязательство субъекта Российской Федерации не позднее 1 февраля года предоставления субсидии утвердить нормативным правовым актом субъекта Российской Федерации правила предоставления и распределения в порядке субсидирования средств бюджета субъекта Российской Федерации, источником финансового обеспечения которых является субсидия и средства, предусмотренные </w:t>
      </w:r>
      <w:hyperlink w:anchor="P1475">
        <w:r>
          <w:rPr>
            <w:color w:val="0000FF"/>
          </w:rPr>
          <w:t>подпунктом "б" пункта 5</w:t>
        </w:r>
      </w:hyperlink>
      <w:r>
        <w:t xml:space="preserve"> настоящих Правил, которые предоставляются местным бюджетам в целях софинансирования мероприятий по благоустройству парков, содержащие следующие условия:</w:t>
      </w:r>
    </w:p>
    <w:p w:rsidR="003119DE" w:rsidRDefault="003119DE">
      <w:pPr>
        <w:pStyle w:val="ConsPlusNormal"/>
        <w:jc w:val="both"/>
      </w:pPr>
      <w:r>
        <w:t xml:space="preserve">(в ред. </w:t>
      </w:r>
      <w:hyperlink r:id="rId429">
        <w:r>
          <w:rPr>
            <w:color w:val="0000FF"/>
          </w:rPr>
          <w:t>Постановления</w:t>
        </w:r>
      </w:hyperlink>
      <w:r>
        <w:t xml:space="preserve"> Правительства РФ от 14.08.2018 N 940)</w:t>
      </w:r>
    </w:p>
    <w:p w:rsidR="003119DE" w:rsidRDefault="003119DE">
      <w:pPr>
        <w:pStyle w:val="ConsPlusNormal"/>
        <w:spacing w:before="200"/>
        <w:ind w:firstLine="540"/>
        <w:jc w:val="both"/>
      </w:pPr>
      <w:r>
        <w:t>осуществление распределения средств местным бюджетам исходя из численности населения, проживающего в муниципальных образованиях, а также иных критериев, определенных уполномоченным органом исполнительной власти субъекта Российской Федерации;</w:t>
      </w:r>
    </w:p>
    <w:p w:rsidR="003119DE" w:rsidRDefault="003119DE">
      <w:pPr>
        <w:pStyle w:val="ConsPlusNormal"/>
        <w:spacing w:before="200"/>
        <w:ind w:firstLine="540"/>
        <w:jc w:val="both"/>
      </w:pPr>
      <w:r>
        <w:t>обязательства муниципальных образований - получателей указанных средств:</w:t>
      </w:r>
    </w:p>
    <w:p w:rsidR="003119DE" w:rsidRDefault="003119DE">
      <w:pPr>
        <w:pStyle w:val="ConsPlusNormal"/>
        <w:spacing w:before="200"/>
        <w:ind w:firstLine="540"/>
        <w:jc w:val="both"/>
      </w:pPr>
      <w:r>
        <w:t>при наличии единственного на территории города парка, нуждающегося в благоустройстве, осуществить благоустройство такого парка, обеспечив участие граждан в выборе мероприятий по благоустройству парка путем проведения общественных обсуждений продолжительностью не менее 30 дней со дня объявления обсуждения, но не позднее 1 марта года предоставления субсидии;</w:t>
      </w:r>
    </w:p>
    <w:p w:rsidR="003119DE" w:rsidRDefault="003119DE">
      <w:pPr>
        <w:pStyle w:val="ConsPlusNormal"/>
        <w:jc w:val="both"/>
      </w:pPr>
      <w:r>
        <w:t xml:space="preserve">(в ред. </w:t>
      </w:r>
      <w:hyperlink r:id="rId430">
        <w:r>
          <w:rPr>
            <w:color w:val="0000FF"/>
          </w:rPr>
          <w:t>Постановления</w:t>
        </w:r>
      </w:hyperlink>
      <w:r>
        <w:t xml:space="preserve"> Правительства РФ от 14.08.2018 N 940)</w:t>
      </w:r>
    </w:p>
    <w:p w:rsidR="003119DE" w:rsidRDefault="003119DE">
      <w:pPr>
        <w:pStyle w:val="ConsPlusNormal"/>
        <w:spacing w:before="200"/>
        <w:ind w:firstLine="540"/>
        <w:jc w:val="both"/>
      </w:pPr>
      <w:r>
        <w:t>при наличии нескольких парков на территории города, нуждающихся в благоустройстве, не позднее 15 февраля года предоставления субсидии разработать, утвердить и опубликовать порядок и сроки представления, рассмотрения и оценки предложений граждан, организаций о выборе парка, подлежащего благоустройству в каждый год срока предоставления субсидии;</w:t>
      </w:r>
    </w:p>
    <w:p w:rsidR="003119DE" w:rsidRDefault="003119DE">
      <w:pPr>
        <w:pStyle w:val="ConsPlusNormal"/>
        <w:jc w:val="both"/>
      </w:pPr>
      <w:r>
        <w:t xml:space="preserve">(в ред. </w:t>
      </w:r>
      <w:hyperlink r:id="rId431">
        <w:r>
          <w:rPr>
            <w:color w:val="0000FF"/>
          </w:rPr>
          <w:t>Постановления</w:t>
        </w:r>
      </w:hyperlink>
      <w:r>
        <w:t xml:space="preserve"> Правительства РФ от 14.08.2018 N 940)</w:t>
      </w:r>
    </w:p>
    <w:p w:rsidR="003119DE" w:rsidRDefault="003119DE">
      <w:pPr>
        <w:pStyle w:val="ConsPlusNormal"/>
        <w:spacing w:before="200"/>
        <w:ind w:firstLine="540"/>
        <w:jc w:val="both"/>
      </w:pPr>
      <w:r>
        <w:t>не позднее 1 апреля года предоставления субсидии с учетом результатов общественного обсуждения принять решение о выборе парка, подлежащего благоустройству в каждый год срока предоставления субсидии, обеспечить утверждение дизайн-проекта обустройства парка и перечня мероприятий по благоустройству парка, подлежащих реализации в каждом году срока предоставления субсидии, с учетом результатов общественных обсуждений продолжительностью не менее 30 дней со дня объявления обсуждения;</w:t>
      </w:r>
    </w:p>
    <w:p w:rsidR="003119DE" w:rsidRDefault="003119DE">
      <w:pPr>
        <w:pStyle w:val="ConsPlusNormal"/>
        <w:jc w:val="both"/>
      </w:pPr>
      <w:r>
        <w:t xml:space="preserve">(в ред. </w:t>
      </w:r>
      <w:hyperlink r:id="rId432">
        <w:r>
          <w:rPr>
            <w:color w:val="0000FF"/>
          </w:rPr>
          <w:t>Постановления</w:t>
        </w:r>
      </w:hyperlink>
      <w:r>
        <w:t xml:space="preserve"> Правительства РФ от 14.08.2018 N 940)</w:t>
      </w:r>
    </w:p>
    <w:p w:rsidR="003119DE" w:rsidRDefault="003119DE">
      <w:pPr>
        <w:pStyle w:val="ConsPlusNormal"/>
        <w:spacing w:before="200"/>
        <w:ind w:firstLine="540"/>
        <w:jc w:val="both"/>
      </w:pPr>
      <w:r>
        <w:t>обеспечить завершение мероприятий по благоустройству парка в установленные сроки;</w:t>
      </w:r>
    </w:p>
    <w:p w:rsidR="003119DE" w:rsidRDefault="003119DE">
      <w:pPr>
        <w:pStyle w:val="ConsPlusNormal"/>
        <w:spacing w:before="200"/>
        <w:ind w:firstLine="540"/>
        <w:jc w:val="both"/>
      </w:pPr>
      <w:bookmarkStart w:id="79" w:name="P1490"/>
      <w:bookmarkEnd w:id="79"/>
      <w:r>
        <w:t xml:space="preserve">б) обязательство субъекта Российской Федерации не позднее 1 февраля года предоставления субсидии утвердить нормативным правовым актом субъекта Российской Федерации перечень муниципальных образований, бюджетам которых субъект Российской Федерации предоставляет средства, указанные в </w:t>
      </w:r>
      <w:hyperlink w:anchor="P1479">
        <w:r>
          <w:rPr>
            <w:color w:val="0000FF"/>
          </w:rPr>
          <w:t>абзаце первом подпункта "а"</w:t>
        </w:r>
      </w:hyperlink>
      <w:r>
        <w:t xml:space="preserve"> настоящего пункта, с указанием их объема.</w:t>
      </w:r>
    </w:p>
    <w:p w:rsidR="003119DE" w:rsidRDefault="003119DE">
      <w:pPr>
        <w:pStyle w:val="ConsPlusNormal"/>
        <w:jc w:val="both"/>
      </w:pPr>
      <w:r>
        <w:t xml:space="preserve">(в ред. </w:t>
      </w:r>
      <w:hyperlink r:id="rId433">
        <w:r>
          <w:rPr>
            <w:color w:val="0000FF"/>
          </w:rPr>
          <w:t>Постановления</w:t>
        </w:r>
      </w:hyperlink>
      <w:r>
        <w:t xml:space="preserve"> Правительства РФ от 14.08.2018 N 940)</w:t>
      </w:r>
    </w:p>
    <w:p w:rsidR="003119DE" w:rsidRDefault="003119DE">
      <w:pPr>
        <w:pStyle w:val="ConsPlusNormal"/>
        <w:spacing w:before="200"/>
        <w:ind w:firstLine="540"/>
        <w:jc w:val="both"/>
      </w:pPr>
      <w:r>
        <w:t>7. Размер средств для предоставления субсидии i-му субъекту Российской Федерации (C</w:t>
      </w:r>
      <w:r>
        <w:rPr>
          <w:vertAlign w:val="subscript"/>
        </w:rPr>
        <w:t>i</w:t>
      </w:r>
      <w:r>
        <w:t>) определяется по формуле:</w:t>
      </w:r>
    </w:p>
    <w:p w:rsidR="003119DE" w:rsidRDefault="003119DE">
      <w:pPr>
        <w:pStyle w:val="ConsPlusNormal"/>
        <w:jc w:val="both"/>
      </w:pPr>
    </w:p>
    <w:p w:rsidR="003119DE" w:rsidRDefault="003119DE">
      <w:pPr>
        <w:pStyle w:val="ConsPlusNormal"/>
        <w:jc w:val="center"/>
      </w:pPr>
      <w:r>
        <w:rPr>
          <w:noProof/>
          <w:position w:val="-58"/>
        </w:rPr>
        <w:drawing>
          <wp:inline distT="0" distB="0" distL="0" distR="0">
            <wp:extent cx="1990725" cy="866775"/>
            <wp:effectExtent l="0" t="0" r="0"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1990725" cy="866775"/>
                    </a:xfrm>
                    <a:prstGeom prst="rect">
                      <a:avLst/>
                    </a:prstGeom>
                    <a:noFill/>
                    <a:ln>
                      <a:noFill/>
                    </a:ln>
                  </pic:spPr>
                </pic:pic>
              </a:graphicData>
            </a:graphic>
          </wp:inline>
        </w:drawing>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i - показатель, учитывающий субъекты Российской Федерации;</w:t>
      </w:r>
    </w:p>
    <w:p w:rsidR="003119DE" w:rsidRDefault="003119DE">
      <w:pPr>
        <w:pStyle w:val="ConsPlusNormal"/>
        <w:spacing w:before="200"/>
        <w:ind w:firstLine="540"/>
        <w:jc w:val="both"/>
      </w:pPr>
      <w:r>
        <w:t>C</w:t>
      </w:r>
      <w:r>
        <w:rPr>
          <w:vertAlign w:val="subscript"/>
        </w:rPr>
        <w:t>общ</w:t>
      </w:r>
      <w:r>
        <w:t xml:space="preserve"> - объем бюджетных ассигнований федерального бюджета на текущий финансовый год для предоставления субсидий, распределяемых на соответствующий год;</w:t>
      </w:r>
    </w:p>
    <w:p w:rsidR="003119DE" w:rsidRDefault="003119DE">
      <w:pPr>
        <w:pStyle w:val="ConsPlusNormal"/>
        <w:spacing w:before="200"/>
        <w:ind w:firstLine="540"/>
        <w:jc w:val="both"/>
      </w:pPr>
      <w:r>
        <w:t>B</w:t>
      </w:r>
      <w:r>
        <w:rPr>
          <w:vertAlign w:val="subscript"/>
        </w:rPr>
        <w:t>i</w:t>
      </w:r>
      <w:r>
        <w:t xml:space="preserve"> - численность населения, проживающего в городах с населением до 250 тыс. человек, на территории i-го субъекта Российской Федерации в соответствии с данными Федеральной службы государственной статистики. Для г. Севастополя численность населения принимается равной 249,999 тыс. человек;</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в соответствии с </w:t>
      </w:r>
      <w:hyperlink r:id="rId435">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w:t>
      </w:r>
    </w:p>
    <w:p w:rsidR="003119DE" w:rsidRDefault="003119DE">
      <w:pPr>
        <w:pStyle w:val="ConsPlusNormal"/>
        <w:spacing w:before="200"/>
        <w:ind w:firstLine="540"/>
        <w:jc w:val="both"/>
      </w:pPr>
      <w:r>
        <w:t xml:space="preserve">8. В случае невыполнения обязательств, указанных в </w:t>
      </w:r>
      <w:hyperlink w:anchor="P1479">
        <w:r>
          <w:rPr>
            <w:color w:val="0000FF"/>
          </w:rPr>
          <w:t>подпунктах "а"</w:t>
        </w:r>
      </w:hyperlink>
      <w:r>
        <w:t xml:space="preserve"> и </w:t>
      </w:r>
      <w:hyperlink w:anchor="P1490">
        <w:r>
          <w:rPr>
            <w:color w:val="0000FF"/>
          </w:rPr>
          <w:t>"б" пункта 6</w:t>
        </w:r>
      </w:hyperlink>
      <w:r>
        <w:t xml:space="preserve"> настоящих Правил, в установленный срок перечисление средств субсидии из федерального бюджета в бюджет субъекта Российской Федерации приостанавливается до выполнения указанных обязательств.</w:t>
      </w:r>
    </w:p>
    <w:p w:rsidR="003119DE" w:rsidRDefault="003119DE">
      <w:pPr>
        <w:pStyle w:val="ConsPlusNormal"/>
        <w:spacing w:before="200"/>
        <w:ind w:firstLine="540"/>
        <w:jc w:val="both"/>
      </w:pPr>
      <w:r>
        <w:t xml:space="preserve">9. Если размер средств, предусмотренных в бюджете субъекта Российской Федерации на финансирование мероприятий по благоустройству парков, не обеспечивает предельный уровень софинансирования расходного обязательства субъекта Российской Федерации из федерального бюджета, утверждаемый в соответствии с </w:t>
      </w:r>
      <w:hyperlink r:id="rId436">
        <w:r>
          <w:rPr>
            <w:color w:val="0000FF"/>
          </w:rPr>
          <w:t>Правилами</w:t>
        </w:r>
      </w:hyperlink>
      <w:r>
        <w:t xml:space="preserve"> формирования, предоставления и распределения субсидий из федерального бюджета бюджетам субъектов Российской Федерации, то субсидия предоставляется в размере, обеспечивающем такой предельный уровень софинансирования.</w:t>
      </w:r>
    </w:p>
    <w:p w:rsidR="003119DE" w:rsidRDefault="003119DE">
      <w:pPr>
        <w:pStyle w:val="ConsPlusNormal"/>
        <w:spacing w:before="200"/>
        <w:ind w:firstLine="540"/>
        <w:jc w:val="both"/>
      </w:pPr>
      <w:r>
        <w:t>10. Увеличение размера средств бюджетов субъектов Российской Федерации и местных бюджетов, направляемых на реализацию мероприятий по благоустройству парков, не влечет обязательств по увеличению размера предоставляемой субсидии.</w:t>
      </w:r>
    </w:p>
    <w:p w:rsidR="003119DE" w:rsidRDefault="003119DE">
      <w:pPr>
        <w:pStyle w:val="ConsPlusNormal"/>
        <w:spacing w:before="200"/>
        <w:ind w:firstLine="540"/>
        <w:jc w:val="both"/>
      </w:pPr>
      <w:r>
        <w:t xml:space="preserve">11. Оценка эффективности использования субсидии осуществляется путем сравнения установленных соглашением значений показателей результативности использования субсидии из федерального бюджета бюджетам субъектов Российской Федерации на поддержку обустройства мест массового отдыха населения (городских парков), предусмотренных </w:t>
      </w:r>
      <w:hyperlink w:anchor="P1526">
        <w:r>
          <w:rPr>
            <w:color w:val="0000FF"/>
          </w:rPr>
          <w:t>приложением</w:t>
        </w:r>
      </w:hyperlink>
      <w:r>
        <w:t xml:space="preserve"> к настоящим Правилам, и значений показателей результативности использования субсидии, фактически достигнутых по итогам завершения планового года.</w:t>
      </w:r>
    </w:p>
    <w:p w:rsidR="003119DE" w:rsidRDefault="003119DE">
      <w:pPr>
        <w:pStyle w:val="ConsPlusNormal"/>
        <w:spacing w:before="200"/>
        <w:ind w:firstLine="540"/>
        <w:jc w:val="both"/>
      </w:pPr>
      <w:r>
        <w:t xml:space="preserve">12. В случае если к субъекту Российской Федерации применяются меры ответственности, предусмотренные </w:t>
      </w:r>
      <w:hyperlink r:id="rId437">
        <w:r>
          <w:rPr>
            <w:color w:val="0000FF"/>
          </w:rPr>
          <w:t>пунктами 16</w:t>
        </w:r>
      </w:hyperlink>
      <w:r>
        <w:t xml:space="preserve"> - </w:t>
      </w:r>
      <w:hyperlink r:id="rId438">
        <w:r>
          <w:rPr>
            <w:color w:val="0000FF"/>
          </w:rPr>
          <w:t>18</w:t>
        </w:r>
      </w:hyperlink>
      <w:r>
        <w:t xml:space="preserve"> и </w:t>
      </w:r>
      <w:hyperlink r:id="rId439">
        <w:r>
          <w:rPr>
            <w:color w:val="0000FF"/>
          </w:rPr>
          <w:t>22(1)</w:t>
        </w:r>
      </w:hyperlink>
      <w:r>
        <w:t xml:space="preserve"> Правил формирования, предоставления и распределения субсидий из федерального бюджета бюджетам субъектов Российской Федерации, Министерство строительства и жилищно-коммунального хозяйства Российской Федерации сокращает размер субсидии, предусмотренный субъекту Российской Федерации на очередной финансовый год, на сумму, определенную в соответствии с </w:t>
      </w:r>
      <w:hyperlink r:id="rId440">
        <w:r>
          <w:rPr>
            <w:color w:val="0000FF"/>
          </w:rPr>
          <w:t>пунктами 16</w:t>
        </w:r>
      </w:hyperlink>
      <w:r>
        <w:t xml:space="preserve"> - </w:t>
      </w:r>
      <w:hyperlink r:id="rId441">
        <w:r>
          <w:rPr>
            <w:color w:val="0000FF"/>
          </w:rPr>
          <w:t>18</w:t>
        </w:r>
      </w:hyperlink>
      <w:r>
        <w:t xml:space="preserve"> и </w:t>
      </w:r>
      <w:hyperlink r:id="rId442">
        <w:r>
          <w:rPr>
            <w:color w:val="0000FF"/>
          </w:rPr>
          <w:t>22(1)</w:t>
        </w:r>
      </w:hyperlink>
      <w:r>
        <w:t xml:space="preserve"> указанных Правил.</w:t>
      </w:r>
    </w:p>
    <w:p w:rsidR="003119DE" w:rsidRDefault="003119DE">
      <w:pPr>
        <w:pStyle w:val="ConsPlusNormal"/>
        <w:spacing w:before="200"/>
        <w:ind w:firstLine="540"/>
        <w:jc w:val="both"/>
      </w:pPr>
      <w:r>
        <w:t>13. Перечисление субсидий из федерального бюджета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119DE" w:rsidRDefault="003119DE">
      <w:pPr>
        <w:pStyle w:val="ConsPlusNormal"/>
        <w:spacing w:before="200"/>
        <w:ind w:firstLine="540"/>
        <w:jc w:val="both"/>
      </w:pPr>
      <w:r>
        <w:t>14. Не использованный на 1 января текущего финансового года остаток субсидии подлежит возврату в федеральный бюджет уполномоченным органом государственной власти субъекта Российской Федерации, за которым в соответствии с законодательными и иными нормативными правовыми актами Российской Федерации закреплены источники доходов бюджета субъекта Российской Федерации по возврату остатков целевых средств, в соответствии с требованиями, установленными федеральным законом о федеральном бюджете на текущий финансовый год и плановый период.</w:t>
      </w:r>
    </w:p>
    <w:p w:rsidR="003119DE" w:rsidRDefault="003119DE">
      <w:pPr>
        <w:pStyle w:val="ConsPlusNormal"/>
        <w:spacing w:before="200"/>
        <w:ind w:firstLine="540"/>
        <w:jc w:val="both"/>
      </w:pPr>
      <w:r>
        <w:t>15. В случае если неиспользованный остаток субсидии не перечислен в доход федерального бюджета, указанные средства подлежат взысканию в доход федерального бюджета в порядке, установленном бюджетным законодательством Российской Федерации.</w:t>
      </w:r>
    </w:p>
    <w:p w:rsidR="003119DE" w:rsidRDefault="003119DE">
      <w:pPr>
        <w:pStyle w:val="ConsPlusNormal"/>
        <w:spacing w:before="200"/>
        <w:ind w:firstLine="540"/>
        <w:jc w:val="both"/>
      </w:pPr>
      <w:r>
        <w:t xml:space="preserve">16. Субсидия в случае ее нецелевого использования и (или) нарушения субъектом Российской Федерации условий ее предоставления, в том числе условий, предусмотренных </w:t>
      </w:r>
      <w:hyperlink w:anchor="P1473">
        <w:r>
          <w:rPr>
            <w:color w:val="0000FF"/>
          </w:rPr>
          <w:t>пунктом 5</w:t>
        </w:r>
      </w:hyperlink>
      <w:r>
        <w:t xml:space="preserve">, </w:t>
      </w:r>
      <w:hyperlink w:anchor="P1479">
        <w:r>
          <w:rPr>
            <w:color w:val="0000FF"/>
          </w:rPr>
          <w:t>подпунктами "а"</w:t>
        </w:r>
      </w:hyperlink>
      <w:r>
        <w:t xml:space="preserve"> и </w:t>
      </w:r>
      <w:hyperlink w:anchor="P1490">
        <w:r>
          <w:rPr>
            <w:color w:val="0000FF"/>
          </w:rPr>
          <w:t>"б" пункта 6</w:t>
        </w:r>
      </w:hyperlink>
      <w:r>
        <w:t xml:space="preserve"> настоящих Правил, подлежит взысканию в доход федерального бюджета в соответствии с бюджетным законодательством Российской Федерации.</w:t>
      </w:r>
    </w:p>
    <w:p w:rsidR="003119DE" w:rsidRDefault="003119DE">
      <w:pPr>
        <w:pStyle w:val="ConsPlusNormal"/>
        <w:spacing w:before="200"/>
        <w:ind w:firstLine="540"/>
        <w:jc w:val="both"/>
      </w:pPr>
      <w:bookmarkStart w:id="80" w:name="P1510"/>
      <w:bookmarkEnd w:id="80"/>
      <w:r>
        <w:t>17. Контроль за соблюдением органами государственной власти субъектов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федеральным органом исполнительной власти, осуществляющим функции по контролю и надзору в финансово-бюджетной сфере. Министерство строительства и жилищно-коммунального хозяйства Российской Федерации осуществляет до 1 марта года, следующего за годом предоставления субсидии, контроль путем оценки отчетов субъектов Российской Федерации об исполнении условий предоставления субсидии, представляемых до 20 января года, следующего за годом предоставления субсидии, и выборочный контроль достоверности указанных отчетов.</w:t>
      </w:r>
    </w:p>
    <w:p w:rsidR="003119DE" w:rsidRDefault="003119DE">
      <w:pPr>
        <w:pStyle w:val="ConsPlusNormal"/>
        <w:spacing w:before="200"/>
        <w:ind w:firstLine="540"/>
        <w:jc w:val="both"/>
      </w:pPr>
      <w:r>
        <w:t xml:space="preserve">18. В случае выявления в результате проведения проверок в соответствии с </w:t>
      </w:r>
      <w:hyperlink w:anchor="P1510">
        <w:r>
          <w:rPr>
            <w:color w:val="0000FF"/>
          </w:rPr>
          <w:t>пунктом 17</w:t>
        </w:r>
      </w:hyperlink>
      <w:r>
        <w:t xml:space="preserve"> настоящих Правил фактов представления субъектом Российской Федерации недостоверных отчетов субсидия подлежит возврату в федеральный бюджет уполномоченным органом государственной власти субъекта Российской Федерации в полном объеме независимо от степени достижения показателей результативности использования субсидии.</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2"/>
      </w:pPr>
      <w:r>
        <w:t>Приложение</w:t>
      </w:r>
    </w:p>
    <w:p w:rsidR="003119DE" w:rsidRDefault="003119DE">
      <w:pPr>
        <w:pStyle w:val="ConsPlusNormal"/>
        <w:jc w:val="right"/>
      </w:pPr>
      <w:r>
        <w:t>к Правилам предоставления</w:t>
      </w:r>
    </w:p>
    <w:p w:rsidR="003119DE" w:rsidRDefault="003119DE">
      <w:pPr>
        <w:pStyle w:val="ConsPlusNormal"/>
        <w:jc w:val="right"/>
      </w:pPr>
      <w:r>
        <w:t>и распределения субсидий</w:t>
      </w:r>
    </w:p>
    <w:p w:rsidR="003119DE" w:rsidRDefault="003119DE">
      <w:pPr>
        <w:pStyle w:val="ConsPlusNormal"/>
        <w:jc w:val="right"/>
      </w:pPr>
      <w:r>
        <w:t>из федерального бюджета бюджетам</w:t>
      </w:r>
    </w:p>
    <w:p w:rsidR="003119DE" w:rsidRDefault="003119DE">
      <w:pPr>
        <w:pStyle w:val="ConsPlusNormal"/>
        <w:jc w:val="right"/>
      </w:pPr>
      <w:r>
        <w:t>субъектов Российской Федерации</w:t>
      </w:r>
    </w:p>
    <w:p w:rsidR="003119DE" w:rsidRDefault="003119DE">
      <w:pPr>
        <w:pStyle w:val="ConsPlusNormal"/>
        <w:jc w:val="right"/>
      </w:pPr>
      <w:r>
        <w:t>на поддержку обустройства мест</w:t>
      </w:r>
    </w:p>
    <w:p w:rsidR="003119DE" w:rsidRDefault="003119DE">
      <w:pPr>
        <w:pStyle w:val="ConsPlusNormal"/>
        <w:jc w:val="right"/>
      </w:pPr>
      <w:r>
        <w:t>массового отдыха населения</w:t>
      </w:r>
    </w:p>
    <w:p w:rsidR="003119DE" w:rsidRDefault="003119DE">
      <w:pPr>
        <w:pStyle w:val="ConsPlusNormal"/>
        <w:jc w:val="right"/>
      </w:pPr>
      <w:r>
        <w:t>(городских парков)</w:t>
      </w:r>
    </w:p>
    <w:p w:rsidR="003119DE" w:rsidRDefault="003119DE">
      <w:pPr>
        <w:pStyle w:val="ConsPlusNormal"/>
        <w:jc w:val="both"/>
      </w:pPr>
    </w:p>
    <w:p w:rsidR="003119DE" w:rsidRDefault="003119DE">
      <w:pPr>
        <w:pStyle w:val="ConsPlusTitle"/>
        <w:jc w:val="center"/>
      </w:pPr>
      <w:bookmarkStart w:id="81" w:name="P1526"/>
      <w:bookmarkEnd w:id="81"/>
      <w:r>
        <w:t>ПОКАЗАТЕЛИ</w:t>
      </w:r>
    </w:p>
    <w:p w:rsidR="003119DE" w:rsidRDefault="003119DE">
      <w:pPr>
        <w:pStyle w:val="ConsPlusTitle"/>
        <w:jc w:val="center"/>
      </w:pPr>
      <w:r>
        <w:t>РЕЗУЛЬТАТИВНОСТИ ИСПОЛЬЗОВАНИЯ СУБСИДИИ ИЗ ФЕДЕРАЛЬНОГО</w:t>
      </w:r>
    </w:p>
    <w:p w:rsidR="003119DE" w:rsidRDefault="003119DE">
      <w:pPr>
        <w:pStyle w:val="ConsPlusTitle"/>
        <w:jc w:val="center"/>
      </w:pPr>
      <w:r>
        <w:t>БЮДЖЕТА БЮДЖЕТАМ СУБЪЕКТОВ РОССИЙСКОЙ ФЕДЕРАЦИИ</w:t>
      </w:r>
    </w:p>
    <w:p w:rsidR="003119DE" w:rsidRDefault="003119DE">
      <w:pPr>
        <w:pStyle w:val="ConsPlusTitle"/>
        <w:jc w:val="center"/>
      </w:pPr>
      <w:r>
        <w:t>НА ПОДДЕРЖКУ ОБУСТРОЙСТВА МЕСТ МАССОВОГО ОТДЫХА</w:t>
      </w:r>
    </w:p>
    <w:p w:rsidR="003119DE" w:rsidRDefault="003119DE">
      <w:pPr>
        <w:pStyle w:val="ConsPlusTitle"/>
        <w:jc w:val="center"/>
      </w:pPr>
      <w:r>
        <w:t>НАСЕЛЕНИЯ (ГОРОДСКИХ ПАРКОВ)</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w:t>
            </w:r>
            <w:hyperlink r:id="rId443">
              <w:r>
                <w:rPr>
                  <w:color w:val="0000FF"/>
                </w:rPr>
                <w:t>Постановления</w:t>
              </w:r>
            </w:hyperlink>
            <w:r>
              <w:rPr>
                <w:color w:val="392C69"/>
              </w:rPr>
              <w:t xml:space="preserve"> Правительства РФ от 14.08.2018 N 940)</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3"/>
        <w:gridCol w:w="3401"/>
        <w:gridCol w:w="1417"/>
        <w:gridCol w:w="2324"/>
        <w:gridCol w:w="1303"/>
      </w:tblGrid>
      <w:tr w:rsidR="003119DE">
        <w:tc>
          <w:tcPr>
            <w:tcW w:w="4024" w:type="dxa"/>
            <w:gridSpan w:val="2"/>
            <w:tcBorders>
              <w:top w:val="single" w:sz="4" w:space="0" w:color="auto"/>
              <w:left w:val="nil"/>
              <w:bottom w:val="single" w:sz="4" w:space="0" w:color="auto"/>
            </w:tcBorders>
          </w:tcPr>
          <w:p w:rsidR="003119DE" w:rsidRDefault="003119DE">
            <w:pPr>
              <w:pStyle w:val="ConsPlusNormal"/>
              <w:jc w:val="center"/>
            </w:pPr>
            <w:r>
              <w:t>Наименование обязательства</w:t>
            </w:r>
          </w:p>
        </w:tc>
        <w:tc>
          <w:tcPr>
            <w:tcW w:w="1417" w:type="dxa"/>
            <w:tcBorders>
              <w:top w:val="single" w:sz="4" w:space="0" w:color="auto"/>
              <w:bottom w:val="single" w:sz="4" w:space="0" w:color="auto"/>
            </w:tcBorders>
          </w:tcPr>
          <w:p w:rsidR="003119DE" w:rsidRDefault="003119DE">
            <w:pPr>
              <w:pStyle w:val="ConsPlusNormal"/>
              <w:jc w:val="center"/>
            </w:pPr>
            <w:r>
              <w:t>Срок исполнения</w:t>
            </w:r>
          </w:p>
        </w:tc>
        <w:tc>
          <w:tcPr>
            <w:tcW w:w="2324" w:type="dxa"/>
            <w:tcBorders>
              <w:top w:val="single" w:sz="4" w:space="0" w:color="auto"/>
              <w:bottom w:val="single" w:sz="4" w:space="0" w:color="auto"/>
            </w:tcBorders>
          </w:tcPr>
          <w:p w:rsidR="003119DE" w:rsidRDefault="003119DE">
            <w:pPr>
              <w:pStyle w:val="ConsPlusNormal"/>
              <w:jc w:val="center"/>
            </w:pPr>
            <w:r>
              <w:t>Наименование показателя</w:t>
            </w:r>
          </w:p>
        </w:tc>
        <w:tc>
          <w:tcPr>
            <w:tcW w:w="1303" w:type="dxa"/>
            <w:tcBorders>
              <w:top w:val="single" w:sz="4" w:space="0" w:color="auto"/>
              <w:bottom w:val="single" w:sz="4" w:space="0" w:color="auto"/>
              <w:right w:val="nil"/>
            </w:tcBorders>
          </w:tcPr>
          <w:p w:rsidR="003119DE" w:rsidRDefault="003119DE">
            <w:pPr>
              <w:pStyle w:val="ConsPlusNormal"/>
              <w:jc w:val="center"/>
            </w:pPr>
            <w:r>
              <w:t>Плановое значение показателя</w:t>
            </w:r>
          </w:p>
        </w:tc>
      </w:tr>
      <w:tr w:rsidR="003119DE">
        <w:tblPrEx>
          <w:tblBorders>
            <w:insideH w:val="none" w:sz="0" w:space="0" w:color="auto"/>
            <w:insideV w:val="none" w:sz="0" w:space="0" w:color="auto"/>
          </w:tblBorders>
        </w:tblPrEx>
        <w:tc>
          <w:tcPr>
            <w:tcW w:w="623" w:type="dxa"/>
            <w:tcBorders>
              <w:top w:val="single" w:sz="4" w:space="0" w:color="auto"/>
              <w:left w:val="nil"/>
              <w:bottom w:val="nil"/>
              <w:right w:val="nil"/>
            </w:tcBorders>
          </w:tcPr>
          <w:p w:rsidR="003119DE" w:rsidRDefault="003119DE">
            <w:pPr>
              <w:pStyle w:val="ConsPlusNormal"/>
              <w:jc w:val="center"/>
            </w:pPr>
            <w:r>
              <w:t>1.</w:t>
            </w:r>
          </w:p>
        </w:tc>
        <w:tc>
          <w:tcPr>
            <w:tcW w:w="3401" w:type="dxa"/>
            <w:tcBorders>
              <w:top w:val="single" w:sz="4" w:space="0" w:color="auto"/>
              <w:left w:val="nil"/>
              <w:bottom w:val="nil"/>
              <w:right w:val="nil"/>
            </w:tcBorders>
          </w:tcPr>
          <w:p w:rsidR="003119DE" w:rsidRDefault="003119DE">
            <w:pPr>
              <w:pStyle w:val="ConsPlusNormal"/>
            </w:pPr>
            <w:r>
              <w:t>Утверждение нормативным правовым актом субъекта Российской Федерации правил предоставления и распределения субсидий местным бюджетам в целях софинансирования мероприятий по поддержке обустройства мест массового отдыха населения (городских парков) (далее - мероприятия по благоустройству парков)</w:t>
            </w:r>
          </w:p>
        </w:tc>
        <w:tc>
          <w:tcPr>
            <w:tcW w:w="1417" w:type="dxa"/>
            <w:tcBorders>
              <w:top w:val="single" w:sz="4" w:space="0" w:color="auto"/>
              <w:left w:val="nil"/>
              <w:bottom w:val="nil"/>
              <w:right w:val="nil"/>
            </w:tcBorders>
          </w:tcPr>
          <w:p w:rsidR="003119DE" w:rsidRDefault="003119DE">
            <w:pPr>
              <w:pStyle w:val="ConsPlusNormal"/>
              <w:jc w:val="center"/>
            </w:pPr>
            <w:r>
              <w:t>не позднее 1 февраля года предоставления субсидии</w:t>
            </w:r>
          </w:p>
        </w:tc>
        <w:tc>
          <w:tcPr>
            <w:tcW w:w="2324" w:type="dxa"/>
            <w:tcBorders>
              <w:top w:val="single" w:sz="4" w:space="0" w:color="auto"/>
              <w:left w:val="nil"/>
              <w:bottom w:val="nil"/>
              <w:right w:val="nil"/>
            </w:tcBorders>
          </w:tcPr>
          <w:p w:rsidR="003119DE" w:rsidRDefault="003119DE">
            <w:pPr>
              <w:pStyle w:val="ConsPlusNormal"/>
            </w:pPr>
            <w:r>
              <w:t>утверждение нормативного правового акта в установленный срок</w:t>
            </w:r>
          </w:p>
        </w:tc>
        <w:tc>
          <w:tcPr>
            <w:tcW w:w="1303" w:type="dxa"/>
            <w:tcBorders>
              <w:top w:val="single" w:sz="4" w:space="0" w:color="auto"/>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9068" w:type="dxa"/>
            <w:gridSpan w:val="5"/>
            <w:tcBorders>
              <w:top w:val="nil"/>
              <w:left w:val="nil"/>
              <w:bottom w:val="nil"/>
              <w:right w:val="nil"/>
            </w:tcBorders>
          </w:tcPr>
          <w:p w:rsidR="003119DE" w:rsidRDefault="003119DE">
            <w:pPr>
              <w:pStyle w:val="ConsPlusNormal"/>
              <w:jc w:val="both"/>
            </w:pPr>
            <w:r>
              <w:t xml:space="preserve">(в ред. </w:t>
            </w:r>
            <w:hyperlink r:id="rId444">
              <w:r>
                <w:rPr>
                  <w:color w:val="0000FF"/>
                </w:rPr>
                <w:t>Постановления</w:t>
              </w:r>
            </w:hyperlink>
            <w:r>
              <w:t xml:space="preserve"> Правительства РФ от 14.08.2018 N 940)</w:t>
            </w:r>
          </w:p>
        </w:tc>
      </w:tr>
      <w:tr w:rsidR="003119DE">
        <w:tblPrEx>
          <w:tblBorders>
            <w:insideH w:val="none" w:sz="0" w:space="0" w:color="auto"/>
            <w:insideV w:val="none" w:sz="0" w:space="0" w:color="auto"/>
          </w:tblBorders>
        </w:tblPrEx>
        <w:tc>
          <w:tcPr>
            <w:tcW w:w="623" w:type="dxa"/>
            <w:tcBorders>
              <w:top w:val="nil"/>
              <w:left w:val="nil"/>
              <w:bottom w:val="nil"/>
              <w:right w:val="nil"/>
            </w:tcBorders>
          </w:tcPr>
          <w:p w:rsidR="003119DE" w:rsidRDefault="003119DE">
            <w:pPr>
              <w:pStyle w:val="ConsPlusNormal"/>
              <w:jc w:val="center"/>
            </w:pPr>
            <w:r>
              <w:t>2.</w:t>
            </w:r>
          </w:p>
        </w:tc>
        <w:tc>
          <w:tcPr>
            <w:tcW w:w="3401" w:type="dxa"/>
            <w:tcBorders>
              <w:top w:val="nil"/>
              <w:left w:val="nil"/>
              <w:bottom w:val="nil"/>
              <w:right w:val="nil"/>
            </w:tcBorders>
          </w:tcPr>
          <w:p w:rsidR="003119DE" w:rsidRDefault="003119DE">
            <w:pPr>
              <w:pStyle w:val="ConsPlusNormal"/>
            </w:pPr>
            <w:r>
              <w:t>Утверждение и опубликование порядка и сроков представления, рассмотрения и оценки предложений граждан, организаций о выборе парка, подлежащего благоустройству, и перечня работ по благоустройству</w:t>
            </w:r>
          </w:p>
        </w:tc>
        <w:tc>
          <w:tcPr>
            <w:tcW w:w="1417" w:type="dxa"/>
            <w:tcBorders>
              <w:top w:val="nil"/>
              <w:left w:val="nil"/>
              <w:bottom w:val="nil"/>
              <w:right w:val="nil"/>
            </w:tcBorders>
          </w:tcPr>
          <w:p w:rsidR="003119DE" w:rsidRDefault="003119DE">
            <w:pPr>
              <w:pStyle w:val="ConsPlusNormal"/>
              <w:jc w:val="center"/>
            </w:pPr>
            <w:r>
              <w:t>не позднее 1 февраля года предоставления субсидии</w:t>
            </w:r>
          </w:p>
        </w:tc>
        <w:tc>
          <w:tcPr>
            <w:tcW w:w="2324" w:type="dxa"/>
            <w:tcBorders>
              <w:top w:val="nil"/>
              <w:left w:val="nil"/>
              <w:bottom w:val="nil"/>
              <w:right w:val="nil"/>
            </w:tcBorders>
          </w:tcPr>
          <w:p w:rsidR="003119DE" w:rsidRDefault="003119DE">
            <w:pPr>
              <w:pStyle w:val="ConsPlusNormal"/>
            </w:pPr>
            <w:r>
              <w:t>утверждение нормативного правового акта в установленный срок</w:t>
            </w:r>
          </w:p>
        </w:tc>
        <w:tc>
          <w:tcPr>
            <w:tcW w:w="1303"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9068" w:type="dxa"/>
            <w:gridSpan w:val="5"/>
            <w:tcBorders>
              <w:top w:val="nil"/>
              <w:left w:val="nil"/>
              <w:bottom w:val="nil"/>
              <w:right w:val="nil"/>
            </w:tcBorders>
          </w:tcPr>
          <w:p w:rsidR="003119DE" w:rsidRDefault="003119DE">
            <w:pPr>
              <w:pStyle w:val="ConsPlusNormal"/>
              <w:jc w:val="both"/>
            </w:pPr>
            <w:r>
              <w:t xml:space="preserve">(в ред. </w:t>
            </w:r>
            <w:hyperlink r:id="rId445">
              <w:r>
                <w:rPr>
                  <w:color w:val="0000FF"/>
                </w:rPr>
                <w:t>Постановления</w:t>
              </w:r>
            </w:hyperlink>
            <w:r>
              <w:t xml:space="preserve"> Правительства РФ от 14.08.2018 N 940)</w:t>
            </w:r>
          </w:p>
        </w:tc>
      </w:tr>
      <w:tr w:rsidR="003119DE">
        <w:tblPrEx>
          <w:tblBorders>
            <w:insideH w:val="none" w:sz="0" w:space="0" w:color="auto"/>
            <w:insideV w:val="none" w:sz="0" w:space="0" w:color="auto"/>
          </w:tblBorders>
        </w:tblPrEx>
        <w:tc>
          <w:tcPr>
            <w:tcW w:w="623" w:type="dxa"/>
            <w:tcBorders>
              <w:top w:val="nil"/>
              <w:left w:val="nil"/>
              <w:bottom w:val="nil"/>
              <w:right w:val="nil"/>
            </w:tcBorders>
          </w:tcPr>
          <w:p w:rsidR="003119DE" w:rsidRDefault="003119DE">
            <w:pPr>
              <w:pStyle w:val="ConsPlusNormal"/>
              <w:jc w:val="center"/>
            </w:pPr>
            <w:r>
              <w:t>3.</w:t>
            </w:r>
          </w:p>
        </w:tc>
        <w:tc>
          <w:tcPr>
            <w:tcW w:w="3401" w:type="dxa"/>
            <w:tcBorders>
              <w:top w:val="nil"/>
              <w:left w:val="nil"/>
              <w:bottom w:val="nil"/>
              <w:right w:val="nil"/>
            </w:tcBorders>
          </w:tcPr>
          <w:p w:rsidR="003119DE" w:rsidRDefault="003119DE">
            <w:pPr>
              <w:pStyle w:val="ConsPlusNormal"/>
            </w:pPr>
            <w:r>
              <w:t>Принятие решения о выборе парка, подлежащего благоустройству, с учетом результатов общественного обсуждения</w:t>
            </w:r>
          </w:p>
        </w:tc>
        <w:tc>
          <w:tcPr>
            <w:tcW w:w="1417" w:type="dxa"/>
            <w:tcBorders>
              <w:top w:val="nil"/>
              <w:left w:val="nil"/>
              <w:bottom w:val="nil"/>
              <w:right w:val="nil"/>
            </w:tcBorders>
          </w:tcPr>
          <w:p w:rsidR="003119DE" w:rsidRDefault="003119DE">
            <w:pPr>
              <w:pStyle w:val="ConsPlusNormal"/>
              <w:jc w:val="center"/>
            </w:pPr>
            <w:r>
              <w:t>не позднее 1 апреля года предоставления субсидии</w:t>
            </w:r>
          </w:p>
        </w:tc>
        <w:tc>
          <w:tcPr>
            <w:tcW w:w="2324" w:type="dxa"/>
            <w:tcBorders>
              <w:top w:val="nil"/>
              <w:left w:val="nil"/>
              <w:bottom w:val="nil"/>
              <w:right w:val="nil"/>
            </w:tcBorders>
          </w:tcPr>
          <w:p w:rsidR="003119DE" w:rsidRDefault="003119DE">
            <w:pPr>
              <w:pStyle w:val="ConsPlusNormal"/>
            </w:pPr>
            <w:r>
              <w:t>100 процентов муниципальных образований - получателей субсидии приняли решение о выборе парка</w:t>
            </w:r>
          </w:p>
        </w:tc>
        <w:tc>
          <w:tcPr>
            <w:tcW w:w="1303"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9068" w:type="dxa"/>
            <w:gridSpan w:val="5"/>
            <w:tcBorders>
              <w:top w:val="nil"/>
              <w:left w:val="nil"/>
              <w:bottom w:val="nil"/>
              <w:right w:val="nil"/>
            </w:tcBorders>
          </w:tcPr>
          <w:p w:rsidR="003119DE" w:rsidRDefault="003119DE">
            <w:pPr>
              <w:pStyle w:val="ConsPlusNormal"/>
              <w:jc w:val="both"/>
            </w:pPr>
            <w:r>
              <w:t xml:space="preserve">(в ред. </w:t>
            </w:r>
            <w:hyperlink r:id="rId446">
              <w:r>
                <w:rPr>
                  <w:color w:val="0000FF"/>
                </w:rPr>
                <w:t>Постановления</w:t>
              </w:r>
            </w:hyperlink>
            <w:r>
              <w:t xml:space="preserve"> Правительства РФ от 14.08.2018 N 940)</w:t>
            </w:r>
          </w:p>
        </w:tc>
      </w:tr>
      <w:tr w:rsidR="003119DE">
        <w:tblPrEx>
          <w:tblBorders>
            <w:insideH w:val="none" w:sz="0" w:space="0" w:color="auto"/>
            <w:insideV w:val="none" w:sz="0" w:space="0" w:color="auto"/>
          </w:tblBorders>
        </w:tblPrEx>
        <w:tc>
          <w:tcPr>
            <w:tcW w:w="623" w:type="dxa"/>
            <w:tcBorders>
              <w:top w:val="nil"/>
              <w:left w:val="nil"/>
              <w:bottom w:val="nil"/>
              <w:right w:val="nil"/>
            </w:tcBorders>
          </w:tcPr>
          <w:p w:rsidR="003119DE" w:rsidRDefault="003119DE">
            <w:pPr>
              <w:pStyle w:val="ConsPlusNormal"/>
              <w:jc w:val="center"/>
            </w:pPr>
            <w:r>
              <w:t>4.</w:t>
            </w:r>
          </w:p>
        </w:tc>
        <w:tc>
          <w:tcPr>
            <w:tcW w:w="3401" w:type="dxa"/>
            <w:tcBorders>
              <w:top w:val="nil"/>
              <w:left w:val="nil"/>
              <w:bottom w:val="nil"/>
              <w:right w:val="nil"/>
            </w:tcBorders>
          </w:tcPr>
          <w:p w:rsidR="003119DE" w:rsidRDefault="003119DE">
            <w:pPr>
              <w:pStyle w:val="ConsPlusNormal"/>
            </w:pPr>
            <w:r>
              <w:t>Утверждение дизайн-проекта благоустройства парка и перечня мероприятий по благоустройству, подлежащих реализации, с учетом результатов общественных обсуждений</w:t>
            </w:r>
          </w:p>
        </w:tc>
        <w:tc>
          <w:tcPr>
            <w:tcW w:w="1417" w:type="dxa"/>
            <w:tcBorders>
              <w:top w:val="nil"/>
              <w:left w:val="nil"/>
              <w:bottom w:val="nil"/>
              <w:right w:val="nil"/>
            </w:tcBorders>
          </w:tcPr>
          <w:p w:rsidR="003119DE" w:rsidRDefault="003119DE">
            <w:pPr>
              <w:pStyle w:val="ConsPlusNormal"/>
              <w:jc w:val="center"/>
            </w:pPr>
            <w:r>
              <w:t>не позднее 1 апреля года предоставления субсидии</w:t>
            </w:r>
          </w:p>
        </w:tc>
        <w:tc>
          <w:tcPr>
            <w:tcW w:w="2324" w:type="dxa"/>
            <w:tcBorders>
              <w:top w:val="nil"/>
              <w:left w:val="nil"/>
              <w:bottom w:val="nil"/>
              <w:right w:val="nil"/>
            </w:tcBorders>
          </w:tcPr>
          <w:p w:rsidR="003119DE" w:rsidRDefault="003119DE">
            <w:pPr>
              <w:pStyle w:val="ConsPlusNormal"/>
            </w:pPr>
            <w:r>
              <w:t>100 процентов муниципальных образований - получателей субсидии утвердили дизайн-проект</w:t>
            </w:r>
          </w:p>
        </w:tc>
        <w:tc>
          <w:tcPr>
            <w:tcW w:w="1303" w:type="dxa"/>
            <w:tcBorders>
              <w:top w:val="nil"/>
              <w:left w:val="nil"/>
              <w:bottom w:val="nil"/>
              <w:right w:val="nil"/>
            </w:tcBorders>
          </w:tcPr>
          <w:p w:rsidR="003119DE" w:rsidRDefault="003119DE">
            <w:pPr>
              <w:pStyle w:val="ConsPlusNormal"/>
              <w:jc w:val="center"/>
            </w:pPr>
            <w:r>
              <w:t>1</w:t>
            </w:r>
          </w:p>
        </w:tc>
      </w:tr>
      <w:tr w:rsidR="003119DE">
        <w:tblPrEx>
          <w:tblBorders>
            <w:insideH w:val="none" w:sz="0" w:space="0" w:color="auto"/>
            <w:insideV w:val="none" w:sz="0" w:space="0" w:color="auto"/>
          </w:tblBorders>
        </w:tblPrEx>
        <w:tc>
          <w:tcPr>
            <w:tcW w:w="9068" w:type="dxa"/>
            <w:gridSpan w:val="5"/>
            <w:tcBorders>
              <w:top w:val="nil"/>
              <w:left w:val="nil"/>
              <w:bottom w:val="single" w:sz="4" w:space="0" w:color="auto"/>
              <w:right w:val="nil"/>
            </w:tcBorders>
          </w:tcPr>
          <w:p w:rsidR="003119DE" w:rsidRDefault="003119DE">
            <w:pPr>
              <w:pStyle w:val="ConsPlusNormal"/>
              <w:jc w:val="both"/>
            </w:pPr>
            <w:r>
              <w:t xml:space="preserve">(в ред. </w:t>
            </w:r>
            <w:hyperlink r:id="rId447">
              <w:r>
                <w:rPr>
                  <w:color w:val="0000FF"/>
                </w:rPr>
                <w:t>Постановления</w:t>
              </w:r>
            </w:hyperlink>
            <w:r>
              <w:t xml:space="preserve"> Правительства РФ от 14.08.2018 N 940)</w:t>
            </w:r>
          </w:p>
        </w:tc>
      </w:tr>
    </w:tbl>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15</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ПРАВИЛА</w:t>
      </w:r>
    </w:p>
    <w:p w:rsidR="003119DE" w:rsidRDefault="003119DE">
      <w:pPr>
        <w:pStyle w:val="ConsPlusTitle"/>
        <w:jc w:val="center"/>
      </w:pPr>
      <w:r>
        <w:t>ПРЕДОСТАВЛЕНИЯ И РАСПРЕДЕЛЕНИЯ СУБСИДИЙ ИЗ ФЕДЕРАЛЬНОГО</w:t>
      </w:r>
    </w:p>
    <w:p w:rsidR="003119DE" w:rsidRDefault="003119DE">
      <w:pPr>
        <w:pStyle w:val="ConsPlusTitle"/>
        <w:jc w:val="center"/>
      </w:pPr>
      <w:r>
        <w:t>БЮДЖЕТА БЮДЖЕТАМ СУБЪЕКТОВ РОССИЙСКОЙ ФЕДЕРАЦИИ</w:t>
      </w:r>
    </w:p>
    <w:p w:rsidR="003119DE" w:rsidRDefault="003119DE">
      <w:pPr>
        <w:pStyle w:val="ConsPlusTitle"/>
        <w:jc w:val="center"/>
      </w:pPr>
      <w:r>
        <w:t>НА ПОДДЕРЖКУ ГОСУДАРСТВЕННЫХ ПРОГРАММ СУБЪЕКТОВ</w:t>
      </w:r>
    </w:p>
    <w:p w:rsidR="003119DE" w:rsidRDefault="003119DE">
      <w:pPr>
        <w:pStyle w:val="ConsPlusTitle"/>
        <w:jc w:val="center"/>
      </w:pPr>
      <w:r>
        <w:t>РОССИЙСКОЙ ФЕДЕРАЦИИ И МУНИЦИПАЛЬНЫХ ПРОГРАММ</w:t>
      </w:r>
    </w:p>
    <w:p w:rsidR="003119DE" w:rsidRDefault="003119DE">
      <w:pPr>
        <w:pStyle w:val="ConsPlusTitle"/>
        <w:jc w:val="center"/>
      </w:pPr>
      <w:r>
        <w:t>ФОРМИРОВАНИЯ СОВРЕМЕННОЙ ГОРОДСКОЙ СРЕДЫ</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09.02.2019 </w:t>
            </w:r>
            <w:hyperlink r:id="rId448">
              <w:r>
                <w:rPr>
                  <w:color w:val="0000FF"/>
                </w:rPr>
                <w:t>N 106</w:t>
              </w:r>
            </w:hyperlink>
            <w:r>
              <w:rPr>
                <w:color w:val="392C69"/>
              </w:rPr>
              <w:t>,</w:t>
            </w:r>
          </w:p>
          <w:p w:rsidR="003119DE" w:rsidRDefault="003119DE">
            <w:pPr>
              <w:pStyle w:val="ConsPlusNormal"/>
              <w:jc w:val="center"/>
            </w:pPr>
            <w:r>
              <w:rPr>
                <w:color w:val="392C69"/>
              </w:rPr>
              <w:t xml:space="preserve">от 07.05.2019 </w:t>
            </w:r>
            <w:hyperlink r:id="rId449">
              <w:r>
                <w:rPr>
                  <w:color w:val="0000FF"/>
                </w:rPr>
                <w:t>N 567</w:t>
              </w:r>
            </w:hyperlink>
            <w:r>
              <w:rPr>
                <w:color w:val="392C69"/>
              </w:rPr>
              <w:t xml:space="preserve">, от 30.11.2019 </w:t>
            </w:r>
            <w:hyperlink r:id="rId450">
              <w:r>
                <w:rPr>
                  <w:color w:val="0000FF"/>
                </w:rPr>
                <w:t>N 1546</w:t>
              </w:r>
            </w:hyperlink>
            <w:r>
              <w:rPr>
                <w:color w:val="392C69"/>
              </w:rPr>
              <w:t xml:space="preserve">, от 26.12.2019 </w:t>
            </w:r>
            <w:hyperlink r:id="rId451">
              <w:r>
                <w:rPr>
                  <w:color w:val="0000FF"/>
                </w:rPr>
                <w:t>N 1853</w:t>
              </w:r>
            </w:hyperlink>
            <w:r>
              <w:rPr>
                <w:color w:val="392C69"/>
              </w:rPr>
              <w:t>,</w:t>
            </w:r>
          </w:p>
          <w:p w:rsidR="003119DE" w:rsidRDefault="003119DE">
            <w:pPr>
              <w:pStyle w:val="ConsPlusNormal"/>
              <w:jc w:val="center"/>
            </w:pPr>
            <w:r>
              <w:rPr>
                <w:color w:val="392C69"/>
              </w:rPr>
              <w:t xml:space="preserve">от 31.03.2020 </w:t>
            </w:r>
            <w:hyperlink r:id="rId452">
              <w:r>
                <w:rPr>
                  <w:color w:val="0000FF"/>
                </w:rPr>
                <w:t>N 399</w:t>
              </w:r>
            </w:hyperlink>
            <w:r>
              <w:rPr>
                <w:color w:val="392C69"/>
              </w:rPr>
              <w:t xml:space="preserve">, от 18.09.2020 </w:t>
            </w:r>
            <w:hyperlink r:id="rId453">
              <w:r>
                <w:rPr>
                  <w:color w:val="0000FF"/>
                </w:rPr>
                <w:t>N 1481</w:t>
              </w:r>
            </w:hyperlink>
            <w:r>
              <w:rPr>
                <w:color w:val="392C69"/>
              </w:rPr>
              <w:t>,</w:t>
            </w:r>
          </w:p>
          <w:p w:rsidR="003119DE" w:rsidRDefault="003119DE">
            <w:pPr>
              <w:pStyle w:val="ConsPlusNormal"/>
              <w:jc w:val="center"/>
            </w:pPr>
            <w:r>
              <w:rPr>
                <w:color w:val="392C69"/>
              </w:rPr>
              <w:t xml:space="preserve">от 08.10.2020 </w:t>
            </w:r>
            <w:hyperlink r:id="rId454">
              <w:r>
                <w:rPr>
                  <w:color w:val="0000FF"/>
                </w:rPr>
                <w:t>N 1630</w:t>
              </w:r>
            </w:hyperlink>
            <w:r>
              <w:rPr>
                <w:color w:val="392C69"/>
              </w:rPr>
              <w:t xml:space="preserve"> (ред. 29.12.2020), от 05.11.2020 </w:t>
            </w:r>
            <w:hyperlink r:id="rId455">
              <w:r>
                <w:rPr>
                  <w:color w:val="0000FF"/>
                </w:rPr>
                <w:t>N 1785</w:t>
              </w:r>
            </w:hyperlink>
            <w:r>
              <w:rPr>
                <w:color w:val="392C69"/>
              </w:rPr>
              <w:t>,</w:t>
            </w:r>
          </w:p>
          <w:p w:rsidR="003119DE" w:rsidRDefault="003119DE">
            <w:pPr>
              <w:pStyle w:val="ConsPlusNormal"/>
              <w:jc w:val="center"/>
            </w:pPr>
            <w:r>
              <w:rPr>
                <w:color w:val="392C69"/>
              </w:rPr>
              <w:t xml:space="preserve">от 29.12.2020 </w:t>
            </w:r>
            <w:hyperlink r:id="rId456">
              <w:r>
                <w:rPr>
                  <w:color w:val="0000FF"/>
                </w:rPr>
                <w:t>N 2341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поддержку государственных программ (подпрограмм) субъектов Российской Федерации и муниципальных программ (подпрограмм) формирования современной городской среды в рамках федерального проекта "Формирование комфортной городской среды" в составе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соответственно - федеральный проект, муниципальная программа, государственная программа, субсидии из федерального бюджета).</w:t>
      </w:r>
    </w:p>
    <w:p w:rsidR="003119DE" w:rsidRDefault="003119DE">
      <w:pPr>
        <w:pStyle w:val="ConsPlusNormal"/>
        <w:spacing w:before="200"/>
        <w:ind w:firstLine="540"/>
        <w:jc w:val="both"/>
      </w:pPr>
      <w:bookmarkStart w:id="82" w:name="P1588"/>
      <w:bookmarkEnd w:id="82"/>
      <w:r>
        <w:t>2. Субсидии из федерального бюджета предоставляются в целях:</w:t>
      </w:r>
    </w:p>
    <w:p w:rsidR="003119DE" w:rsidRDefault="003119DE">
      <w:pPr>
        <w:pStyle w:val="ConsPlusNormal"/>
        <w:spacing w:before="200"/>
        <w:ind w:firstLine="540"/>
        <w:jc w:val="both"/>
      </w:pPr>
      <w:r>
        <w:t>а) софинансирования расходных обязательств субъектов Российской Федерации, связанных с реализацией государственных программ, направленных на реализацию мероприятий по благоустройству территорий соответствующего функционального назначения (площадей, набережных, улиц, пешеходных зон, скверов, парков, иных территорий) (далее - общественные территории), дворовых территорий и мероприятий по строительству, реконструкции (модернизации) объектов капитального строительства в рамках мероприятий по благоустройству общественных территорий (далее - строительство объектов капитального строительства, объекты капитального строительства), а также по осуществлению строительного контроля в процессе строительства объектов капитального строительства;</w:t>
      </w:r>
    </w:p>
    <w:p w:rsidR="003119DE" w:rsidRDefault="003119DE">
      <w:pPr>
        <w:pStyle w:val="ConsPlusNormal"/>
        <w:spacing w:before="200"/>
        <w:ind w:firstLine="540"/>
        <w:jc w:val="both"/>
      </w:pPr>
      <w:r>
        <w:t>б) предоставления субсидий из бюджета субъекта Российской Федерации местным бюджетам на софинансирование реализации муниципальных программ, направленных на реализацию мероприятий по благоустройству общественных территорий, дворовых территорий и мероприятий по строительству объектов капитального строительства, а также по осуществлению строительного контроля в процессе строительства объектов капитального строительства (далее - субсидии из бюджетов субъектов Российской Федерации).</w:t>
      </w:r>
    </w:p>
    <w:p w:rsidR="003119DE" w:rsidRDefault="003119DE">
      <w:pPr>
        <w:pStyle w:val="ConsPlusNormal"/>
        <w:spacing w:before="200"/>
        <w:ind w:firstLine="540"/>
        <w:jc w:val="both"/>
      </w:pPr>
      <w:r>
        <w:t>3. Для целей настоящих Правил:</w:t>
      </w:r>
    </w:p>
    <w:p w:rsidR="003119DE" w:rsidRDefault="003119DE">
      <w:pPr>
        <w:pStyle w:val="ConsPlusNormal"/>
        <w:spacing w:before="200"/>
        <w:ind w:firstLine="540"/>
        <w:jc w:val="both"/>
      </w:pPr>
      <w:r>
        <w:t>под дворовой территорией понимается совокупность территорий, прилегающих к многоквартирным домам, с расположенными на них объектами, предназначенными для обслуживания и эксплуатации таких домов, и элементами благоустройства этих территорий, в том числе парковками (парковочными местами), тротуарами и автомобильными дорогами, включая автомобильные дороги, образующие проезды к территориям, прилегающим к многоквартирным домам;</w:t>
      </w:r>
    </w:p>
    <w:p w:rsidR="003119DE" w:rsidRDefault="003119DE">
      <w:pPr>
        <w:pStyle w:val="ConsPlusNormal"/>
        <w:spacing w:before="200"/>
        <w:ind w:firstLine="540"/>
        <w:jc w:val="both"/>
      </w:pPr>
      <w:r>
        <w:t>под малыми городами понимаются населенные пункты, имеющие статус города, с численностью населения до 100 тыс. человек включительно;</w:t>
      </w:r>
    </w:p>
    <w:p w:rsidR="003119DE" w:rsidRDefault="003119DE">
      <w:pPr>
        <w:pStyle w:val="ConsPlusNormal"/>
        <w:spacing w:before="200"/>
        <w:ind w:firstLine="540"/>
        <w:jc w:val="both"/>
      </w:pPr>
      <w:r>
        <w:t>под городским хозяйством понимается комплекс объектов, образующих инфраструктуру города (объекты жилищно-коммунального хозяйства, дорожного хозяйства, транспортного обслуживания, общественной безопасности, услуг связи, места массового отдыха и общественные территории);</w:t>
      </w:r>
    </w:p>
    <w:p w:rsidR="003119DE" w:rsidRDefault="003119DE">
      <w:pPr>
        <w:pStyle w:val="ConsPlusNormal"/>
        <w:jc w:val="both"/>
      </w:pPr>
      <w:r>
        <w:t xml:space="preserve">(абзац введен </w:t>
      </w:r>
      <w:hyperlink r:id="rId457">
        <w:r>
          <w:rPr>
            <w:color w:val="0000FF"/>
          </w:rPr>
          <w:t>Постановлением</w:t>
        </w:r>
      </w:hyperlink>
      <w:r>
        <w:t xml:space="preserve"> Правительства РФ от 31.03.2020 N 399)</w:t>
      </w:r>
    </w:p>
    <w:p w:rsidR="003119DE" w:rsidRDefault="003119DE">
      <w:pPr>
        <w:pStyle w:val="ConsPlusNormal"/>
        <w:spacing w:before="200"/>
        <w:ind w:firstLine="540"/>
        <w:jc w:val="both"/>
      </w:pPr>
      <w:r>
        <w:t>под цифровизацией городского хозяйства понимается совокупность мероприятий, направленных на качественное преобразование инфраструктуры города посредством внедрения в ее деятельность цифровых технологий и платформенных решений, инновационных инженерных разработок, организационно-методических подходов и правовых моделей с целью создания комфортных условий проживания населения.</w:t>
      </w:r>
    </w:p>
    <w:p w:rsidR="003119DE" w:rsidRDefault="003119DE">
      <w:pPr>
        <w:pStyle w:val="ConsPlusNormal"/>
        <w:jc w:val="both"/>
      </w:pPr>
      <w:r>
        <w:t xml:space="preserve">(абзац введен </w:t>
      </w:r>
      <w:hyperlink r:id="rId458">
        <w:r>
          <w:rPr>
            <w:color w:val="0000FF"/>
          </w:rPr>
          <w:t>Постановлением</w:t>
        </w:r>
      </w:hyperlink>
      <w:r>
        <w:t xml:space="preserve"> Правительства РФ от 31.03.2020 N 399)</w:t>
      </w:r>
    </w:p>
    <w:p w:rsidR="003119DE" w:rsidRDefault="003119DE">
      <w:pPr>
        <w:pStyle w:val="ConsPlusNormal"/>
        <w:spacing w:before="200"/>
        <w:ind w:firstLine="540"/>
        <w:jc w:val="both"/>
      </w:pPr>
      <w:r>
        <w:t xml:space="preserve">4. Субсидии из федерального бюджета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588">
        <w:r>
          <w:rPr>
            <w:color w:val="0000FF"/>
          </w:rPr>
          <w:t>пункте 2</w:t>
        </w:r>
      </w:hyperlink>
      <w:r>
        <w:t xml:space="preserve"> настоящих Правил.</w:t>
      </w:r>
    </w:p>
    <w:p w:rsidR="003119DE" w:rsidRDefault="003119DE">
      <w:pPr>
        <w:pStyle w:val="ConsPlusNormal"/>
        <w:spacing w:before="200"/>
        <w:ind w:firstLine="540"/>
        <w:jc w:val="both"/>
      </w:pPr>
      <w:r>
        <w:t>5. При планировании направления субсидий из федерального бюджета на софинансирование строительства объектов капитального строительства и (или) предоставления субсидий из бюджетов субъектов Российской Федерации на софинансирование строительства объектов капительного строительства субъекты Российской Федерации дополнительно представляют в Министерство строительства и жилищно-коммунального хозяйства Российской Федерации следующие сведения и документы в отношении каждого объекта капитального строительства:</w:t>
      </w:r>
    </w:p>
    <w:p w:rsidR="003119DE" w:rsidRDefault="003119DE">
      <w:pPr>
        <w:pStyle w:val="ConsPlusNormal"/>
        <w:spacing w:before="200"/>
        <w:ind w:firstLine="540"/>
        <w:jc w:val="both"/>
      </w:pPr>
      <w:r>
        <w:t>наименование объекта капитального строительства;</w:t>
      </w:r>
    </w:p>
    <w:p w:rsidR="003119DE" w:rsidRDefault="003119DE">
      <w:pPr>
        <w:pStyle w:val="ConsPlusNormal"/>
        <w:spacing w:before="200"/>
        <w:ind w:firstLine="540"/>
        <w:jc w:val="both"/>
      </w:pPr>
      <w:r>
        <w:t>мощность объекта капитального строительства, подлежащего вводу в эксплуатацию;</w:t>
      </w:r>
    </w:p>
    <w:p w:rsidR="003119DE" w:rsidRDefault="003119DE">
      <w:pPr>
        <w:pStyle w:val="ConsPlusNormal"/>
        <w:spacing w:before="200"/>
        <w:ind w:firstLine="540"/>
        <w:jc w:val="both"/>
      </w:pPr>
      <w:r>
        <w:t>срок ввода в эксплуатацию объекта капитального строительства;</w:t>
      </w:r>
    </w:p>
    <w:p w:rsidR="003119DE" w:rsidRDefault="003119DE">
      <w:pPr>
        <w:pStyle w:val="ConsPlusNormal"/>
        <w:spacing w:before="200"/>
        <w:ind w:firstLine="540"/>
        <w:jc w:val="both"/>
      </w:pPr>
      <w:r>
        <w:t>размер бюджетных ассигнований федерального бюджета, планируемых на финансирование объекта капитального строительства;</w:t>
      </w:r>
    </w:p>
    <w:p w:rsidR="003119DE" w:rsidRDefault="003119DE">
      <w:pPr>
        <w:pStyle w:val="ConsPlusNormal"/>
        <w:spacing w:before="200"/>
        <w:ind w:firstLine="540"/>
        <w:jc w:val="both"/>
      </w:pPr>
      <w:r>
        <w:t>копия положительного заключения государственной экспертизы проектной документации и результатов инженерных изысканий, выполненных для подготовки такой проектной документации (в случае если проведение такой экспертизы является обязательным в соответствии с законодательством Российской Федерации);</w:t>
      </w:r>
    </w:p>
    <w:p w:rsidR="003119DE" w:rsidRDefault="003119DE">
      <w:pPr>
        <w:pStyle w:val="ConsPlusNormal"/>
        <w:spacing w:before="200"/>
        <w:ind w:firstLine="540"/>
        <w:jc w:val="both"/>
      </w:pPr>
      <w:r>
        <w:t>документы об утверждении проектной документации в соответствии с законодательством Российской Федерации (в случае если подготовка проектной документации является обязательной в соответствии с законодательством Российской Федерации);</w:t>
      </w:r>
    </w:p>
    <w:p w:rsidR="003119DE" w:rsidRDefault="003119DE">
      <w:pPr>
        <w:pStyle w:val="ConsPlusNormal"/>
        <w:spacing w:before="200"/>
        <w:ind w:firstLine="540"/>
        <w:jc w:val="both"/>
      </w:pPr>
      <w:r>
        <w:t>копия положительного заключения о достоверности определения сметной стоимости объекта капитального строительства;</w:t>
      </w:r>
    </w:p>
    <w:p w:rsidR="003119DE" w:rsidRDefault="003119DE">
      <w:pPr>
        <w:pStyle w:val="ConsPlusNormal"/>
        <w:spacing w:before="200"/>
        <w:ind w:firstLine="540"/>
        <w:jc w:val="both"/>
      </w:pPr>
      <w:r>
        <w:t>титульные списки вновь начинаемых и переходящих объектов капитального строительства, утвержденные заказчиком;</w:t>
      </w:r>
    </w:p>
    <w:p w:rsidR="003119DE" w:rsidRDefault="003119DE">
      <w:pPr>
        <w:pStyle w:val="ConsPlusNormal"/>
        <w:spacing w:before="200"/>
        <w:ind w:firstLine="540"/>
        <w:jc w:val="both"/>
      </w:pPr>
      <w:r>
        <w:t>документ, содержащий результаты оценки эффективности использования бюджетных средств, направляемых на капитальные вложения;</w:t>
      </w:r>
    </w:p>
    <w:p w:rsidR="003119DE" w:rsidRDefault="003119DE">
      <w:pPr>
        <w:pStyle w:val="ConsPlusNormal"/>
        <w:spacing w:before="200"/>
        <w:ind w:firstLine="540"/>
        <w:jc w:val="both"/>
      </w:pPr>
      <w:r>
        <w:t>паспорт инвестиционного проекта по форме, установленной Министерством экономического развития Российской Федерации;</w:t>
      </w:r>
    </w:p>
    <w:p w:rsidR="003119DE" w:rsidRDefault="003119DE">
      <w:pPr>
        <w:pStyle w:val="ConsPlusNormal"/>
        <w:spacing w:before="200"/>
        <w:ind w:firstLine="540"/>
        <w:jc w:val="both"/>
      </w:pPr>
      <w:r>
        <w:t>копии правоустанавливающих документов на земельный участок.</w:t>
      </w:r>
    </w:p>
    <w:p w:rsidR="003119DE" w:rsidRDefault="003119DE">
      <w:pPr>
        <w:pStyle w:val="ConsPlusNormal"/>
        <w:spacing w:before="200"/>
        <w:ind w:firstLine="540"/>
        <w:jc w:val="both"/>
      </w:pPr>
      <w:r>
        <w:t>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софинансирование строительства которых осуществляется за счет субсидий из федерального бюджета и субсидий из бюджетов субъектов Российской Федерации соответственно, утверждается Министерством строительства и жилищно-коммунального хозяйства Российской Федерации (далее - перечень объектов капитального строительства).</w:t>
      </w:r>
    </w:p>
    <w:p w:rsidR="003119DE" w:rsidRDefault="003119DE">
      <w:pPr>
        <w:pStyle w:val="ConsPlusNormal"/>
        <w:jc w:val="both"/>
      </w:pPr>
      <w:r>
        <w:t xml:space="preserve">(в ред. </w:t>
      </w:r>
      <w:hyperlink r:id="rId459">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В перечень объектов капитального строительства могут быть внесены изменения, которые утверждаются Министерством строительства и жилищно-коммунального хозяйства Российской Федерации. Предложения о внесении изменений в перечень объектов капитального строительства представляются высшим исполнительным органом государственной власти субъекта Российской Федерации в Министерство строительства и жилищно-коммунального хозяйства Российской Федерации не позднее 1 сентября года предоставления субсидии из федерального бюджета.</w:t>
      </w:r>
    </w:p>
    <w:p w:rsidR="003119DE" w:rsidRDefault="003119DE">
      <w:pPr>
        <w:pStyle w:val="ConsPlusNormal"/>
        <w:jc w:val="both"/>
      </w:pPr>
      <w:r>
        <w:t xml:space="preserve">(в ред. </w:t>
      </w:r>
      <w:hyperlink r:id="rId460">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 xml:space="preserve">5(1). При предоставлении субсидий на софинансирование капитальных вложений в объекты капитального строительства, указанные в </w:t>
      </w:r>
      <w:hyperlink w:anchor="P1588">
        <w:r>
          <w:rPr>
            <w:color w:val="0000FF"/>
          </w:rPr>
          <w:t>пункте 2</w:t>
        </w:r>
      </w:hyperlink>
      <w:r>
        <w:t xml:space="preserve"> настоящих Правил, адресное (пообъектное) распределение субсидий с указанием размеров субсидий утверждается актами Правительства Российской Федерации в отношении объектов капитального строительства, отвечающих признакам, указанным в </w:t>
      </w:r>
      <w:hyperlink r:id="rId461">
        <w:r>
          <w:rPr>
            <w:color w:val="0000FF"/>
          </w:rPr>
          <w:t>абзаце пятом пункта 6</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предоставления субсидий).</w:t>
      </w:r>
    </w:p>
    <w:p w:rsidR="003119DE" w:rsidRDefault="003119DE">
      <w:pPr>
        <w:pStyle w:val="ConsPlusNormal"/>
        <w:jc w:val="both"/>
      </w:pPr>
      <w:r>
        <w:t xml:space="preserve">(п. 5(1) введен </w:t>
      </w:r>
      <w:hyperlink r:id="rId462">
        <w:r>
          <w:rPr>
            <w:color w:val="0000FF"/>
          </w:rPr>
          <w:t>Постановлением</w:t>
        </w:r>
      </w:hyperlink>
      <w:r>
        <w:t xml:space="preserve"> Правительства РФ от 07.05.2019 N 567; в ред. </w:t>
      </w:r>
      <w:hyperlink r:id="rId463">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 xml:space="preserve">5(2). Адресное (пообъектное) распределение субсидий по объектам капитального строительства, указанным в </w:t>
      </w:r>
      <w:hyperlink w:anchor="P1588">
        <w:r>
          <w:rPr>
            <w:color w:val="0000FF"/>
          </w:rPr>
          <w:t>пункте 2</w:t>
        </w:r>
      </w:hyperlink>
      <w:r>
        <w:t xml:space="preserve"> настоящих Правил, не отвечающим признакам, указанным в </w:t>
      </w:r>
      <w:hyperlink r:id="rId464">
        <w:r>
          <w:rPr>
            <w:color w:val="0000FF"/>
          </w:rPr>
          <w:t>абзаце пятом пункта 6</w:t>
        </w:r>
      </w:hyperlink>
      <w:r>
        <w:t xml:space="preserve"> Правил предоставления субсидий, устанавливается соглашением, предусмотренным </w:t>
      </w:r>
      <w:hyperlink w:anchor="P1625">
        <w:r>
          <w:rPr>
            <w:color w:val="0000FF"/>
          </w:rPr>
          <w:t>пунктом 7</w:t>
        </w:r>
      </w:hyperlink>
      <w:r>
        <w:t xml:space="preserve"> настоящих Правил, и утверждается актом Министерства строительства и жилищно-коммунального хозяйства Российской Федерации.</w:t>
      </w:r>
    </w:p>
    <w:p w:rsidR="003119DE" w:rsidRDefault="003119DE">
      <w:pPr>
        <w:pStyle w:val="ConsPlusNormal"/>
        <w:jc w:val="both"/>
      </w:pPr>
      <w:r>
        <w:t xml:space="preserve">(п. 5(2) введен </w:t>
      </w:r>
      <w:hyperlink r:id="rId465">
        <w:r>
          <w:rPr>
            <w:color w:val="0000FF"/>
          </w:rPr>
          <w:t>Постановлением</w:t>
        </w:r>
      </w:hyperlink>
      <w:r>
        <w:t xml:space="preserve"> Правительства РФ от 07.05.2019 N 567; в ред. </w:t>
      </w:r>
      <w:hyperlink r:id="rId466">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r>
        <w:t>6. Субсидии из федерального бюджета предоставляются при соблюдении субъектом Российской Федерации следующих условий:</w:t>
      </w:r>
    </w:p>
    <w:p w:rsidR="003119DE" w:rsidRDefault="003119DE">
      <w:pPr>
        <w:pStyle w:val="ConsPlusNormal"/>
        <w:spacing w:before="200"/>
        <w:ind w:firstLine="540"/>
        <w:jc w:val="both"/>
      </w:pPr>
      <w:r>
        <w:t xml:space="preserve">а) наличие утвержденной нормативным правовым актом субъекта Российской Федерации государственной программы, направленной на реализацию мероприятий, указанных в </w:t>
      </w:r>
      <w:hyperlink w:anchor="P1588">
        <w:r>
          <w:rPr>
            <w:color w:val="0000FF"/>
          </w:rPr>
          <w:t>пункте 2</w:t>
        </w:r>
      </w:hyperlink>
      <w:r>
        <w:t xml:space="preserve"> настоящих Правил, содержащей в том числе адресный перечень территорий, нуждающихся в благоустройстве и подлежащих благоустройству в году предоставления субсидии;</w:t>
      </w:r>
    </w:p>
    <w:p w:rsidR="003119DE" w:rsidRDefault="003119DE">
      <w:pPr>
        <w:pStyle w:val="ConsPlusNormal"/>
        <w:jc w:val="both"/>
      </w:pPr>
      <w:r>
        <w:t xml:space="preserve">(в ред. </w:t>
      </w:r>
      <w:hyperlink r:id="rId467">
        <w:r>
          <w:rPr>
            <w:color w:val="0000FF"/>
          </w:rPr>
          <w:t>Постановления</w:t>
        </w:r>
      </w:hyperlink>
      <w:r>
        <w:t xml:space="preserve"> Правительства РФ от 08.10.2020 N 1630)</w:t>
      </w:r>
    </w:p>
    <w:p w:rsidR="003119DE" w:rsidRDefault="003119DE">
      <w:pPr>
        <w:pStyle w:val="ConsPlusNormal"/>
        <w:spacing w:before="20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1588">
        <w:r>
          <w:rPr>
            <w:color w:val="0000FF"/>
          </w:rPr>
          <w:t>пункте 2</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субсидии из федерального бюджета;</w:t>
      </w:r>
    </w:p>
    <w:p w:rsidR="003119DE" w:rsidRDefault="003119DE">
      <w:pPr>
        <w:pStyle w:val="ConsPlusNormal"/>
        <w:spacing w:before="20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из федерального бюджета в соответствии с </w:t>
      </w:r>
      <w:hyperlink r:id="rId468">
        <w:r>
          <w:rPr>
            <w:color w:val="0000FF"/>
          </w:rPr>
          <w:t>Правилами</w:t>
        </w:r>
      </w:hyperlink>
      <w:r>
        <w:t xml:space="preserve"> предоставления субсидий (далее - соглашение о предоставлении субсидии из федерального бюджета).</w:t>
      </w:r>
    </w:p>
    <w:p w:rsidR="003119DE" w:rsidRDefault="003119DE">
      <w:pPr>
        <w:pStyle w:val="ConsPlusNormal"/>
        <w:jc w:val="both"/>
      </w:pPr>
      <w:r>
        <w:t xml:space="preserve">(пп. "в" в ред. </w:t>
      </w:r>
      <w:hyperlink r:id="rId469">
        <w:r>
          <w:rPr>
            <w:color w:val="0000FF"/>
          </w:rPr>
          <w:t>Постановления</w:t>
        </w:r>
      </w:hyperlink>
      <w:r>
        <w:t xml:space="preserve"> Правительства РФ от 07.05.2019 N 567)</w:t>
      </w:r>
    </w:p>
    <w:p w:rsidR="003119DE" w:rsidRDefault="003119DE">
      <w:pPr>
        <w:pStyle w:val="ConsPlusNormal"/>
        <w:spacing w:before="200"/>
        <w:ind w:firstLine="540"/>
        <w:jc w:val="both"/>
      </w:pPr>
      <w:bookmarkStart w:id="83" w:name="P1625"/>
      <w:bookmarkEnd w:id="83"/>
      <w:r>
        <w:t xml:space="preserve">7. Предоставление субсидий из федерального бюджета осуществляется на основании соглашения о предоставлении субсидии из федерального бюджета,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w:t>
      </w:r>
      <w:hyperlink r:id="rId470">
        <w:r>
          <w:rPr>
            <w:color w:val="0000FF"/>
          </w:rPr>
          <w:t>формой</w:t>
        </w:r>
      </w:hyperlink>
      <w:r>
        <w:t>, утвержденной Министерством финансов Российской Федерации.</w:t>
      </w:r>
    </w:p>
    <w:p w:rsidR="003119DE" w:rsidRDefault="003119DE">
      <w:pPr>
        <w:pStyle w:val="ConsPlusNormal"/>
        <w:jc w:val="both"/>
      </w:pPr>
      <w:r>
        <w:t xml:space="preserve">(в ред. </w:t>
      </w:r>
      <w:hyperlink r:id="rId471">
        <w:r>
          <w:rPr>
            <w:color w:val="0000FF"/>
          </w:rPr>
          <w:t>Постановления</w:t>
        </w:r>
      </w:hyperlink>
      <w:r>
        <w:t xml:space="preserve"> Правительства РФ от 18.09.2020 N 1481)</w:t>
      </w:r>
    </w:p>
    <w:p w:rsidR="003119DE" w:rsidRDefault="003119DE">
      <w:pPr>
        <w:pStyle w:val="ConsPlusNormal"/>
        <w:spacing w:before="200"/>
        <w:ind w:firstLine="540"/>
        <w:jc w:val="both"/>
      </w:pPr>
      <w:r>
        <w:t xml:space="preserve">Содержание соглашения о предоставлении субсидии из федерального бюджета должно соответствовать требованиям, установленным </w:t>
      </w:r>
      <w:hyperlink r:id="rId472">
        <w:r>
          <w:rPr>
            <w:color w:val="0000FF"/>
          </w:rPr>
          <w:t>пунктом 10</w:t>
        </w:r>
      </w:hyperlink>
      <w:r>
        <w:t xml:space="preserve"> Правил предоставления субсидий, а также включать следующие положения:</w:t>
      </w:r>
    </w:p>
    <w:p w:rsidR="003119DE" w:rsidRDefault="003119DE">
      <w:pPr>
        <w:pStyle w:val="ConsPlusNormal"/>
        <w:jc w:val="both"/>
      </w:pPr>
      <w:r>
        <w:t xml:space="preserve">(в ред. </w:t>
      </w:r>
      <w:hyperlink r:id="rId473">
        <w:r>
          <w:rPr>
            <w:color w:val="0000FF"/>
          </w:rPr>
          <w:t>Постановления</w:t>
        </w:r>
      </w:hyperlink>
      <w:r>
        <w:t xml:space="preserve"> Правительства РФ от 18.09.2020 N 1481)</w:t>
      </w:r>
    </w:p>
    <w:p w:rsidR="003119DE" w:rsidRDefault="003119DE">
      <w:pPr>
        <w:pStyle w:val="ConsPlusNormal"/>
        <w:spacing w:before="200"/>
        <w:ind w:firstLine="540"/>
        <w:jc w:val="both"/>
      </w:pPr>
      <w:r>
        <w:t xml:space="preserve">а) обязательства субъекта Российской Федерации (за исключением субъектов Российской Федерации, указанных в </w:t>
      </w:r>
      <w:hyperlink w:anchor="P1643">
        <w:r>
          <w:rPr>
            <w:color w:val="0000FF"/>
          </w:rPr>
          <w:t>подпункте "б"</w:t>
        </w:r>
      </w:hyperlink>
      <w:r>
        <w:t xml:space="preserve"> настоящего пункта):</w:t>
      </w:r>
    </w:p>
    <w:p w:rsidR="003119DE" w:rsidRDefault="003119DE">
      <w:pPr>
        <w:pStyle w:val="ConsPlusNormal"/>
        <w:spacing w:before="200"/>
        <w:ind w:firstLine="540"/>
        <w:jc w:val="both"/>
      </w:pPr>
      <w:r>
        <w:t xml:space="preserve">завершить в полном объеме реализацию мероприятий государственной программы, соответствующей в том числе требованиям, предусмотренным </w:t>
      </w:r>
      <w:hyperlink w:anchor="P1687">
        <w:r>
          <w:rPr>
            <w:color w:val="0000FF"/>
          </w:rPr>
          <w:t>пунктом 9</w:t>
        </w:r>
      </w:hyperlink>
      <w:r>
        <w:t xml:space="preserve"> настоящих Правил, в установленные в ней сроки;</w:t>
      </w:r>
    </w:p>
    <w:p w:rsidR="003119DE" w:rsidRDefault="003119DE">
      <w:pPr>
        <w:pStyle w:val="ConsPlusNormal"/>
        <w:spacing w:before="200"/>
        <w:ind w:firstLine="540"/>
        <w:jc w:val="both"/>
      </w:pPr>
      <w:r>
        <w:t xml:space="preserve">осуществлять контроль за реализацией органами местного самоуправления поселений, в состав которых входят населенные пункты с численностью населения свыше 1000 человек, муниципальных программ, утвержденных в соответствии с требованиями, предусмотренными </w:t>
      </w:r>
      <w:hyperlink w:anchor="P1723">
        <w:r>
          <w:rPr>
            <w:color w:val="0000FF"/>
          </w:rPr>
          <w:t>пунктом 11</w:t>
        </w:r>
      </w:hyperlink>
      <w:r>
        <w:t xml:space="preserve"> настоящих Правил;</w:t>
      </w:r>
    </w:p>
    <w:p w:rsidR="003119DE" w:rsidRDefault="003119DE">
      <w:pPr>
        <w:pStyle w:val="ConsPlusNormal"/>
        <w:spacing w:before="200"/>
        <w:ind w:firstLine="540"/>
        <w:jc w:val="both"/>
      </w:pPr>
      <w:r>
        <w:t>обеспечить благоустройство дворовых территорий, нуждающихся в благоустройстве (с учетом их физического состояния), исходя из минимального перечня видов работ по благоустройству дворовых территорий (ремонт дворовых проездов, обеспечение освещения дворовых территорий, установка скамеек, урн, иные виды работ, определенные уполномоченным органом государственной власти субъекта Российской Федерации), софинансируемых за счет средств, полученных субъектом Российской Федерации в качестве субсидии из федерального бюджета (далее - минимальный перечень работ по благоустройству), а также общественных территорий, нуждающихся в благоустройстве;</w:t>
      </w:r>
    </w:p>
    <w:p w:rsidR="003119DE" w:rsidRDefault="003119DE">
      <w:pPr>
        <w:pStyle w:val="ConsPlusNormal"/>
        <w:spacing w:before="200"/>
        <w:ind w:firstLine="540"/>
        <w:jc w:val="both"/>
      </w:pPr>
      <w:r>
        <w:t>представлять не позднее 1 декабря текущего финансового года в Министерство строительства и жилищно-коммунального хозяйства Российской Федерации на конкурс по отбору лучших практик (проектов) по благоустройству не менее 2 реализованных в таком году проектов по благоустройству общественных территорий;</w:t>
      </w:r>
    </w:p>
    <w:p w:rsidR="003119DE" w:rsidRDefault="003119DE">
      <w:pPr>
        <w:pStyle w:val="ConsPlusNormal"/>
        <w:spacing w:before="200"/>
        <w:ind w:firstLine="540"/>
        <w:jc w:val="both"/>
      </w:pPr>
      <w:r>
        <w:t xml:space="preserve">обеспечить осуществление контроля за ходом выполнения государственной программы и муниципальных программ, в том числе за ходом реализации конкретных мероприятий в рамках указанных программ, а также предварительное рассмотрение и согласование отчетов муниципальных образований о реализации муниципальных программ, отчетов об исполнении государственной программы, направляемых в Министерство строительства и жилищно-коммунального хозяйства Российской Федерации, межведомственной комиссией под руководством высшего должностного лица субъекта Российской Федерации, созданной в соответствии с </w:t>
      </w:r>
      <w:hyperlink r:id="rId474">
        <w:r>
          <w:rPr>
            <w:color w:val="0000FF"/>
          </w:rPr>
          <w:t>постановлением</w:t>
        </w:r>
      </w:hyperlink>
      <w:r>
        <w:t xml:space="preserve"> Правительства Российской Федерации от 10 февраля 2017 г. N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 (далее - постановление Правительства Российской Федерации от 10 февраля 2017 г. N 169, межведомственная комиссия);</w:t>
      </w:r>
    </w:p>
    <w:p w:rsidR="003119DE" w:rsidRDefault="003119DE">
      <w:pPr>
        <w:pStyle w:val="ConsPlusNormal"/>
        <w:spacing w:before="200"/>
        <w:ind w:firstLine="540"/>
        <w:jc w:val="both"/>
      </w:pPr>
      <w:r>
        <w:t>обеспечить проведение органами местного самоуправления работ по образованию земельных участков, на которых расположены многоквартирные дома, в целях софинансирования работ по благоустройству дворовых территорий которых бюджету субъекта Российской Федерации предоставляется субсидия из федерального бюджета;</w:t>
      </w:r>
    </w:p>
    <w:p w:rsidR="003119DE" w:rsidRDefault="003119DE">
      <w:pPr>
        <w:pStyle w:val="ConsPlusNormal"/>
        <w:spacing w:before="200"/>
        <w:ind w:firstLine="540"/>
        <w:jc w:val="both"/>
      </w:pPr>
      <w:r>
        <w:t>обеспечить размещение в государственной информационной системе жилищно-коммунального хозяйства информации о реализации федерального проекта на территории субъекта Российской Федерации с учетом методических рекомендаций о размещении информации в государственной информационной системе жилищно-коммунального хозяйства, утверждаемых Министерством строительства и жилищно-коммунального хозяйства Российской Федерации;</w:t>
      </w:r>
    </w:p>
    <w:p w:rsidR="003119DE" w:rsidRDefault="003119DE">
      <w:pPr>
        <w:pStyle w:val="ConsPlusNormal"/>
        <w:spacing w:before="200"/>
        <w:ind w:firstLine="540"/>
        <w:jc w:val="both"/>
      </w:pPr>
      <w:r>
        <w:t xml:space="preserve">обеспечить реализацию мероприятий по созданию на территории субъекта Российской Федерации, муниципальных образований - получателей субсидии из бюджетов субъектов Российской Федерации условий для привлечения добровольцев (волонтеров) к участию в реализации мероприятий, предусмотренных </w:t>
      </w:r>
      <w:hyperlink w:anchor="P1588">
        <w:r>
          <w:rPr>
            <w:color w:val="0000FF"/>
          </w:rPr>
          <w:t>пунктом 2</w:t>
        </w:r>
      </w:hyperlink>
      <w:r>
        <w:t xml:space="preserve"> настоящих Правил;</w:t>
      </w:r>
    </w:p>
    <w:p w:rsidR="003119DE" w:rsidRDefault="003119DE">
      <w:pPr>
        <w:pStyle w:val="ConsPlusNormal"/>
        <w:spacing w:before="200"/>
        <w:ind w:firstLine="540"/>
        <w:jc w:val="both"/>
      </w:pPr>
      <w:r>
        <w:t>выполнять иные обязательства, связанные с обеспечением реализации мероприятий в рамках государственных программ и муниципальных программ;</w:t>
      </w:r>
    </w:p>
    <w:p w:rsidR="003119DE" w:rsidRDefault="003119DE">
      <w:pPr>
        <w:pStyle w:val="ConsPlusNormal"/>
        <w:spacing w:before="200"/>
        <w:ind w:firstLine="540"/>
        <w:jc w:val="both"/>
      </w:pPr>
      <w:r>
        <w:t>обеспечить обязательное размещение органами местного самоуправления в информационно-телекоммуникационной сети "Интернет" государственных, муниципальных программ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возможность направления гражданами своих предложений в электронной форме;</w:t>
      </w:r>
    </w:p>
    <w:p w:rsidR="003119DE" w:rsidRDefault="003119DE">
      <w:pPr>
        <w:pStyle w:val="ConsPlusNormal"/>
        <w:jc w:val="both"/>
      </w:pPr>
      <w:r>
        <w:t xml:space="preserve">(абзац введен </w:t>
      </w:r>
      <w:hyperlink r:id="rId475">
        <w:r>
          <w:rPr>
            <w:color w:val="0000FF"/>
          </w:rPr>
          <w:t>Постановлением</w:t>
        </w:r>
      </w:hyperlink>
      <w:r>
        <w:t xml:space="preserve"> Правительства РФ от 08.10.2020 N 1630)</w:t>
      </w:r>
    </w:p>
    <w:p w:rsidR="003119DE" w:rsidRDefault="003119DE">
      <w:pPr>
        <w:pStyle w:val="ConsPlusNormal"/>
        <w:spacing w:before="200"/>
        <w:ind w:firstLine="540"/>
        <w:jc w:val="both"/>
      </w:pPr>
      <w:r>
        <w:t>обеспечить возможность проведения голосования по отбору общественных территорий, подлежащих благоустройству в рамках реализации муниципальных программ (далее - голосование по отбору общественных территорий), в электронной форме в информационно-телекоммуникационной сети "Интернет";</w:t>
      </w:r>
    </w:p>
    <w:p w:rsidR="003119DE" w:rsidRDefault="003119DE">
      <w:pPr>
        <w:pStyle w:val="ConsPlusNormal"/>
        <w:jc w:val="both"/>
      </w:pPr>
      <w:r>
        <w:t xml:space="preserve">(абзац введен </w:t>
      </w:r>
      <w:hyperlink r:id="rId476">
        <w:r>
          <w:rPr>
            <w:color w:val="0000FF"/>
          </w:rPr>
          <w:t>Постановлением</w:t>
        </w:r>
      </w:hyperlink>
      <w:r>
        <w:t xml:space="preserve"> Правительства РФ от 08.10.2020 N 1630)</w:t>
      </w:r>
    </w:p>
    <w:p w:rsidR="003119DE" w:rsidRDefault="003119DE">
      <w:pPr>
        <w:pStyle w:val="ConsPlusNormal"/>
        <w:spacing w:before="200"/>
        <w:ind w:firstLine="540"/>
        <w:jc w:val="both"/>
      </w:pPr>
      <w:bookmarkStart w:id="84" w:name="P1643"/>
      <w:bookmarkEnd w:id="84"/>
      <w:r>
        <w:t>б) обязательства субъекта Российской Федерации (в отношении г. Севастополя, а также субъектов Российской Федерации, уровень расчетной бюджетной обеспеченности которых более 1 и которые в рамках государственных программ полностью или частично осуществляют реализацию мероприятий по благоустройству без предоставления субсидий из бюджетов субъектов Российской Федерации на реализацию муниципальных программ):</w:t>
      </w:r>
    </w:p>
    <w:p w:rsidR="003119DE" w:rsidRDefault="003119DE">
      <w:pPr>
        <w:pStyle w:val="ConsPlusNormal"/>
        <w:spacing w:before="200"/>
        <w:ind w:firstLine="540"/>
        <w:jc w:val="both"/>
      </w:pPr>
      <w:r>
        <w:t xml:space="preserve">завершить в полном объеме реализацию мероприятий государственной программы, соответствующей в том числе требованиям, предусмотренным </w:t>
      </w:r>
      <w:hyperlink w:anchor="P1687">
        <w:r>
          <w:rPr>
            <w:color w:val="0000FF"/>
          </w:rPr>
          <w:t>пунктом 9</w:t>
        </w:r>
      </w:hyperlink>
      <w:r>
        <w:t xml:space="preserve"> настоящих Правил, в установленные в ней сроки;</w:t>
      </w:r>
    </w:p>
    <w:p w:rsidR="003119DE" w:rsidRDefault="003119DE">
      <w:pPr>
        <w:pStyle w:val="ConsPlusNormal"/>
        <w:spacing w:before="200"/>
        <w:ind w:firstLine="540"/>
        <w:jc w:val="both"/>
      </w:pPr>
      <w:r>
        <w:t>обеспечить благоустройство дворовых территорий, нуждающихся в благоустройстве (с учетом их физического состояния), исходя из минимального перечня работ по благоустройству, а также общественных территорий, нуждающихся в благоустройстве;</w:t>
      </w:r>
    </w:p>
    <w:p w:rsidR="003119DE" w:rsidRDefault="003119DE">
      <w:pPr>
        <w:pStyle w:val="ConsPlusNormal"/>
        <w:spacing w:before="200"/>
        <w:ind w:firstLine="540"/>
        <w:jc w:val="both"/>
      </w:pPr>
      <w:r>
        <w:t>представлять не позднее 1 декабря текущего финансового года в Министерство строительства и жилищно-коммунального хозяйства Российской Федерации на конкурс по отбору лучших практик (проектов) по благоустройству не менее 2 реализованных в таком году проектов по благоустройству общественных территорий;</w:t>
      </w:r>
    </w:p>
    <w:p w:rsidR="003119DE" w:rsidRDefault="003119DE">
      <w:pPr>
        <w:pStyle w:val="ConsPlusNormal"/>
        <w:spacing w:before="200"/>
        <w:ind w:firstLine="540"/>
        <w:jc w:val="both"/>
      </w:pPr>
      <w:r>
        <w:t>обеспечить проведение органами местного самоуправления работ по образованию земельных участков, на которых расположены многоквартирные дома, в целях софинансирования дворовых территорий работ по благоустройству которых бюджету субъекта Российской Федерации предоставляется субсидия из федерального бюджета;</w:t>
      </w:r>
    </w:p>
    <w:p w:rsidR="003119DE" w:rsidRDefault="003119DE">
      <w:pPr>
        <w:pStyle w:val="ConsPlusNormal"/>
        <w:spacing w:before="200"/>
        <w:ind w:firstLine="540"/>
        <w:jc w:val="both"/>
      </w:pPr>
      <w:r>
        <w:t>обеспечить размещение в государственной информационной системе жилищно-коммунального хозяйства информации о реализации федерального проекта на территории субъекта Российской Федерации с учетом методических рекомендаций о размещении информации в государственной информационной системе жилищно-коммунального хозяйства, утверждаемых Министерством строительства и жилищно-коммунального хозяйства Российской Федерации;</w:t>
      </w:r>
    </w:p>
    <w:p w:rsidR="003119DE" w:rsidRDefault="003119DE">
      <w:pPr>
        <w:pStyle w:val="ConsPlusNormal"/>
        <w:spacing w:before="200"/>
        <w:ind w:firstLine="540"/>
        <w:jc w:val="both"/>
      </w:pPr>
      <w:r>
        <w:t>обеспечить осуществление контроля за ходом выполнения государственной программы, в том числе за ходом реализации конкретных мероприятий в рамках государственной программы, а также предварительного рассмотрения и согласования межведомственной комиссией отчетов об исполнении государственной программы, направляемых в Министерство строительства и жилищно-коммунального хозяйства Российской Федерации;</w:t>
      </w:r>
    </w:p>
    <w:p w:rsidR="003119DE" w:rsidRDefault="003119DE">
      <w:pPr>
        <w:pStyle w:val="ConsPlusNormal"/>
        <w:spacing w:before="200"/>
        <w:ind w:firstLine="540"/>
        <w:jc w:val="both"/>
      </w:pPr>
      <w:r>
        <w:t xml:space="preserve">обеспечить реализацию мероприятий по созданию на территории субъекта Российской Федерации условий для привлечения добровольцев (волонтеров) к участию в реализации мероприятий, предусмотренных </w:t>
      </w:r>
      <w:hyperlink w:anchor="P1588">
        <w:r>
          <w:rPr>
            <w:color w:val="0000FF"/>
          </w:rPr>
          <w:t>пунктом 2</w:t>
        </w:r>
      </w:hyperlink>
      <w:r>
        <w:t xml:space="preserve"> настоящих Правил;</w:t>
      </w:r>
    </w:p>
    <w:p w:rsidR="003119DE" w:rsidRDefault="003119DE">
      <w:pPr>
        <w:pStyle w:val="ConsPlusNormal"/>
        <w:spacing w:before="200"/>
        <w:ind w:firstLine="540"/>
        <w:jc w:val="both"/>
      </w:pPr>
      <w:r>
        <w:t>выполнять иные обязательства, связанные с обеспечением реализации мероприятий по благоустройству в рамках государственных программ;</w:t>
      </w:r>
    </w:p>
    <w:p w:rsidR="003119DE" w:rsidRDefault="003119DE">
      <w:pPr>
        <w:pStyle w:val="ConsPlusNormal"/>
        <w:spacing w:before="200"/>
        <w:ind w:firstLine="540"/>
        <w:jc w:val="both"/>
      </w:pPr>
      <w:r>
        <w:t>обеспечить обязательное размещение органами местного самоуправления в информационно-телекоммуникационной сети "Интернет" государственных муниципальных программ и иных материалов по вопросам формирования комфортной городской среды, которые выносятся на общественное обсуждение, и результатов этих обсуждений, а также возможность направления гражданами своих предложений в электронной форме;</w:t>
      </w:r>
    </w:p>
    <w:p w:rsidR="003119DE" w:rsidRDefault="003119DE">
      <w:pPr>
        <w:pStyle w:val="ConsPlusNormal"/>
        <w:jc w:val="both"/>
      </w:pPr>
      <w:r>
        <w:t xml:space="preserve">(абзац введен </w:t>
      </w:r>
      <w:hyperlink r:id="rId477">
        <w:r>
          <w:rPr>
            <w:color w:val="0000FF"/>
          </w:rPr>
          <w:t>Постановлением</w:t>
        </w:r>
      </w:hyperlink>
      <w:r>
        <w:t xml:space="preserve"> Правительства РФ от 08.10.2020 N 1630)</w:t>
      </w:r>
    </w:p>
    <w:p w:rsidR="003119DE" w:rsidRDefault="003119DE">
      <w:pPr>
        <w:pStyle w:val="ConsPlusNormal"/>
        <w:spacing w:before="200"/>
        <w:ind w:firstLine="540"/>
        <w:jc w:val="both"/>
      </w:pPr>
      <w:r>
        <w:t>обеспечить возможность проведения голосования по отбору общественных территорий в электронной форме в информационно-телекоммуникационной сети "Интернет".</w:t>
      </w:r>
    </w:p>
    <w:p w:rsidR="003119DE" w:rsidRDefault="003119DE">
      <w:pPr>
        <w:pStyle w:val="ConsPlusNormal"/>
        <w:jc w:val="both"/>
      </w:pPr>
      <w:r>
        <w:t xml:space="preserve">(абзац введен </w:t>
      </w:r>
      <w:hyperlink r:id="rId478">
        <w:r>
          <w:rPr>
            <w:color w:val="0000FF"/>
          </w:rPr>
          <w:t>Постановлением</w:t>
        </w:r>
      </w:hyperlink>
      <w:r>
        <w:t xml:space="preserve"> Правительства РФ от 08.10.2020 N 1630)</w:t>
      </w:r>
    </w:p>
    <w:p w:rsidR="003119DE" w:rsidRDefault="003119DE">
      <w:pPr>
        <w:pStyle w:val="ConsPlusNormal"/>
        <w:spacing w:before="200"/>
        <w:ind w:firstLine="540"/>
        <w:jc w:val="both"/>
      </w:pPr>
      <w:bookmarkStart w:id="85" w:name="P1656"/>
      <w:bookmarkEnd w:id="85"/>
      <w:r>
        <w:t>8. Правила предоставления и распределения субсидий из бюджета субъекта Российской Федерации местным бюджетам, включаемые в государственную программу, должны предусматривать в том числе:</w:t>
      </w:r>
    </w:p>
    <w:p w:rsidR="003119DE" w:rsidRDefault="003119DE">
      <w:pPr>
        <w:pStyle w:val="ConsPlusNormal"/>
        <w:spacing w:before="200"/>
        <w:ind w:firstLine="540"/>
        <w:jc w:val="both"/>
      </w:pPr>
      <w:r>
        <w:t xml:space="preserve">а) распределение или методику распределения субсидии из бюджета субъекта Российской Федерации всем или отдельным муниципальным образованиям исходя из установленных субъектом Российской Федерации критериев, в том числе с учетом предоставления приоритета муниципальным образованиям, в муниципальные программы которых включены комплексные проекты благоустройства общественных территорий, предусматривающие использование различных элементов благоустройства, а также функциональное разнообразие объекта благоустройства в целях обеспечения привлекательности общественной территории для разных групп населения, мероприятия по преобразованию отрасли городского хозяйства посредством цифровизации городского хозяйства из перечня мероприятий, предусмотренных </w:t>
      </w:r>
      <w:hyperlink r:id="rId479">
        <w:r>
          <w:rPr>
            <w:color w:val="0000FF"/>
          </w:rPr>
          <w:t>методическими рекомендациями</w:t>
        </w:r>
      </w:hyperlink>
      <w:r>
        <w:t xml:space="preserve"> по цифровизации городского хозяйства, утверждаемыми Министерством строительства и жилищно-коммунального хозяйства Российской Федерации (далее - мероприятия по цифровизации городского хозяйства);</w:t>
      </w:r>
    </w:p>
    <w:p w:rsidR="003119DE" w:rsidRDefault="003119DE">
      <w:pPr>
        <w:pStyle w:val="ConsPlusNormal"/>
        <w:jc w:val="both"/>
      </w:pPr>
      <w:r>
        <w:t xml:space="preserve">(в ред. </w:t>
      </w:r>
      <w:hyperlink r:id="rId480">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б) ежегодное включение в перечень муниципальных образований - получателей субсидии из бюджета субъекта Российской Федерации в обязательном порядке муниципальных образований - административных центров субъектов Российской Федерации, а в случае наличия таковых на территории субъекта Российской Федерации - монопрофильных муниципальных образований, исторических поселений федерального значения;</w:t>
      </w:r>
    </w:p>
    <w:p w:rsidR="003119DE" w:rsidRDefault="003119DE">
      <w:pPr>
        <w:pStyle w:val="ConsPlusNormal"/>
        <w:jc w:val="both"/>
      </w:pPr>
      <w:r>
        <w:t xml:space="preserve">(пп. "б" в ред. </w:t>
      </w:r>
      <w:hyperlink r:id="rId481">
        <w:r>
          <w:rPr>
            <w:color w:val="0000FF"/>
          </w:rPr>
          <w:t>Постановления</w:t>
        </w:r>
      </w:hyperlink>
      <w:r>
        <w:t xml:space="preserve"> Правительства РФ от 18.09.2020 N 1481)</w:t>
      </w:r>
    </w:p>
    <w:p w:rsidR="003119DE" w:rsidRDefault="003119DE">
      <w:pPr>
        <w:pStyle w:val="ConsPlusNormal"/>
        <w:spacing w:before="200"/>
        <w:ind w:firstLine="540"/>
        <w:jc w:val="both"/>
      </w:pPr>
      <w:r>
        <w:t>б(1)) включение в перечень муниципальных образований - получателей субсидии из бюджета субъекта Российской Федерации в обязательном порядке муниципальных образований, ставших финалистами Всероссийского конкурса лучших проектов создания комфортной городской среды в году, предшествующем году предоставления субсидии, на цели реализации проектов, представленных такими финалистами на Всероссийский конкурс лучших проектов создания комфортной городской среды;</w:t>
      </w:r>
    </w:p>
    <w:p w:rsidR="003119DE" w:rsidRDefault="003119DE">
      <w:pPr>
        <w:pStyle w:val="ConsPlusNormal"/>
        <w:jc w:val="both"/>
      </w:pPr>
      <w:r>
        <w:t xml:space="preserve">(пп. "б(1)" введен </w:t>
      </w:r>
      <w:hyperlink r:id="rId482">
        <w:r>
          <w:rPr>
            <w:color w:val="0000FF"/>
          </w:rPr>
          <w:t>Постановлением</w:t>
        </w:r>
      </w:hyperlink>
      <w:r>
        <w:t xml:space="preserve"> Правительства РФ от 18.09.2020 N 1481)</w:t>
      </w:r>
    </w:p>
    <w:p w:rsidR="003119DE" w:rsidRDefault="003119DE">
      <w:pPr>
        <w:pStyle w:val="ConsPlusNormal"/>
        <w:spacing w:before="200"/>
        <w:ind w:firstLine="540"/>
        <w:jc w:val="both"/>
      </w:pPr>
      <w:r>
        <w:t>в) минимальный перечень работ по благоустройству.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софинансируются из федерального бюджета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3119DE" w:rsidRDefault="003119DE">
      <w:pPr>
        <w:pStyle w:val="ConsPlusNormal"/>
        <w:spacing w:before="200"/>
        <w:ind w:firstLine="540"/>
        <w:jc w:val="both"/>
      </w:pPr>
      <w:r>
        <w:t>г) перечень дополнительных видов работ по благоустройству дворовых территорий, в целях софинансирования которых бюджету субъекта Российской Федерации предоставляются субсидии из федерального бюджета (далее - дополнительный перечень работ по благоустройству), в случае принятия субъектом Российской Федерации решения об установлении такого перечня.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в соответствии с дополнительным перечнем работ по благоустройству софинансируются из федерального бюджета:</w:t>
      </w:r>
    </w:p>
    <w:p w:rsidR="003119DE" w:rsidRDefault="003119DE">
      <w:pPr>
        <w:pStyle w:val="ConsPlusNormal"/>
        <w:spacing w:before="200"/>
        <w:ind w:firstLine="540"/>
        <w:jc w:val="both"/>
      </w:pPr>
      <w:r>
        <w:t>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3119DE" w:rsidRDefault="003119DE">
      <w:pPr>
        <w:pStyle w:val="ConsPlusNormal"/>
        <w:spacing w:before="200"/>
        <w:ind w:firstLine="540"/>
        <w:jc w:val="both"/>
      </w:pPr>
      <w:r>
        <w:t xml:space="preserve">при софинансировании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Такое условие распространяется на дворовые территории, включенные в соответствующую программу после вступления в силу </w:t>
      </w:r>
      <w:hyperlink r:id="rId483">
        <w:r>
          <w:rPr>
            <w:color w:val="0000FF"/>
          </w:rPr>
          <w:t>постановления</w:t>
        </w:r>
      </w:hyperlink>
      <w:r>
        <w:t xml:space="preserve"> Правительства Российской Федерации от 9 февраля 2019 г. N 106 "О внесении изменений в приложение N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spacing w:before="200"/>
        <w:ind w:firstLine="540"/>
        <w:jc w:val="both"/>
      </w:pPr>
      <w:r>
        <w:t>д) ежегодное проведение органами местного самоуправления муниципальных образований с численностью населения свыше 20 тыс. человек голосования по отбору общественных территорий, подлежащих благоустройству в рамках реализации муниципальных программ в год, следующий за годом проведения такого голосования, в порядке, установленном правовым актом субъекта Российской Федерации, принятым не позднее 12 февраля 2019 г.:</w:t>
      </w:r>
    </w:p>
    <w:p w:rsidR="003119DE" w:rsidRDefault="003119DE">
      <w:pPr>
        <w:pStyle w:val="ConsPlusNormal"/>
        <w:jc w:val="both"/>
      </w:pPr>
      <w:r>
        <w:t xml:space="preserve">(в ред. </w:t>
      </w:r>
      <w:hyperlink r:id="rId484">
        <w:r>
          <w:rPr>
            <w:color w:val="0000FF"/>
          </w:rPr>
          <w:t>Постановления</w:t>
        </w:r>
      </w:hyperlink>
      <w:r>
        <w:t xml:space="preserve"> Правительства РФ от 08.10.2020 N 1630 (ред. 29.12.2020))</w:t>
      </w:r>
    </w:p>
    <w:p w:rsidR="003119DE" w:rsidRDefault="003119DE">
      <w:pPr>
        <w:pStyle w:val="ConsPlusNormal"/>
        <w:spacing w:before="200"/>
        <w:ind w:firstLine="540"/>
        <w:jc w:val="both"/>
      </w:pPr>
      <w:r>
        <w:t>с учетом завершения мероприятий по благоустройству общественных территорий, включенных в муниципальные программы в 2019 году по результатам голосования по отбору общественных территорий, проведенного в 2018 году;</w:t>
      </w:r>
    </w:p>
    <w:p w:rsidR="003119DE" w:rsidRDefault="003119DE">
      <w:pPr>
        <w:pStyle w:val="ConsPlusNormal"/>
        <w:spacing w:before="200"/>
        <w:ind w:firstLine="540"/>
        <w:jc w:val="both"/>
      </w:pPr>
      <w:r>
        <w:t>с учетом завершения мероприятий по благоустройству общественных территорий, включенных в муниципальные программы, отобранных по результатам голосования по отбору общественных территорий, проведенного в году, предшествующем году реализации указанных мероприятий;</w:t>
      </w:r>
    </w:p>
    <w:p w:rsidR="003119DE" w:rsidRDefault="003119DE">
      <w:pPr>
        <w:pStyle w:val="ConsPlusNormal"/>
        <w:spacing w:before="200"/>
        <w:ind w:firstLine="540"/>
        <w:jc w:val="both"/>
      </w:pPr>
      <w:r>
        <w:t xml:space="preserve">е) условия о форме участия (финансовое и (или) трудовое)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(далее - заинтересованные лица), в реализации мероприятий по благоустройству дворовой территории в рамках минимального перечня работ по благоустройству,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w:t>
      </w:r>
      <w:hyperlink r:id="rId485">
        <w:r>
          <w:rPr>
            <w:color w:val="0000FF"/>
          </w:rPr>
          <w:t>методических рекомендаций</w:t>
        </w:r>
      </w:hyperlink>
      <w:r>
        <w:t xml:space="preserve">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в случае принятия субъектом Российской Федерации решения об определении указанных условий либо принятия уполномоченным органом исполнительной власти субъекта Российской Федерации решения о предоставлении полномочий органам местного самоуправления по определению таких условий в муниципальных программах. При этом при выборе формы финансового участия заинтересованных лиц в реализации мероприятий по благоустройству дворовой территории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3119DE" w:rsidRDefault="003119DE">
      <w:pPr>
        <w:pStyle w:val="ConsPlusNormal"/>
        <w:spacing w:before="200"/>
        <w:ind w:firstLine="540"/>
        <w:jc w:val="both"/>
      </w:pPr>
      <w:r>
        <w:t>ж) условия о финансовом участии заинтересованных лиц в реализации мероприятий по благоустройству дворовых территорий в рамках дополнительного перечня работ по благоустройству в случае принятия субъектом Российской Федерации решения об определении указанного перечня,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методических рекомендаций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либо о принятии решения о предоставлении полномочий органам местного самоуправления по определению таких условий в муниципальных программах. При этом при выборе формы финансового участия заинтересованных лиц в реализации мероприятий по благоустройству дворовых территорий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3119DE" w:rsidRDefault="003119DE">
      <w:pPr>
        <w:pStyle w:val="ConsPlusNormal"/>
        <w:spacing w:before="200"/>
        <w:ind w:firstLine="540"/>
        <w:jc w:val="both"/>
      </w:pPr>
      <w:r>
        <w:t xml:space="preserve">з) обязательства муниципальных образований - получателей субсидий из бюджета субъекта Российской Федерации, предусмотренные в том числе </w:t>
      </w:r>
      <w:hyperlink w:anchor="P1705">
        <w:r>
          <w:rPr>
            <w:color w:val="0000FF"/>
          </w:rPr>
          <w:t>пунктом 10</w:t>
        </w:r>
      </w:hyperlink>
      <w:r>
        <w:t xml:space="preserve"> настоящих Правил;</w:t>
      </w:r>
    </w:p>
    <w:p w:rsidR="003119DE" w:rsidRDefault="003119DE">
      <w:pPr>
        <w:pStyle w:val="ConsPlusNormal"/>
        <w:spacing w:before="200"/>
        <w:ind w:firstLine="540"/>
        <w:jc w:val="both"/>
      </w:pPr>
      <w:r>
        <w:t>и) включение в соглашение между субъектом Российской Федерации и органом местного самоуправления муниципального образования о предоставлении субсидии из бюджета субъекта Российской Федерации рекомендации главе местной администрации обеспечить привлечение к выполнению работ по благоустройству дворовых территорий студенческих строительных отрядов;</w:t>
      </w:r>
    </w:p>
    <w:p w:rsidR="003119DE" w:rsidRDefault="003119DE">
      <w:pPr>
        <w:pStyle w:val="ConsPlusNormal"/>
        <w:spacing w:before="200"/>
        <w:ind w:firstLine="540"/>
        <w:jc w:val="both"/>
      </w:pPr>
      <w:r>
        <w:t>к) включение в соглашение между субъектом Российской Федерации и органом местного самоуправления муниципального образования о предоставлении субсидии из бюджета субъекта Российской Федерации условия об обязательном установлении минимального 3-летнего гарантийного срока на результаты выполненных работ по благоустройству дворовых и общественных территорий, софинансируемых за счет средств субсидии из бюджета субъекта Российской Федерации, а также условия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3119DE" w:rsidRDefault="003119DE">
      <w:pPr>
        <w:pStyle w:val="ConsPlusNormal"/>
        <w:jc w:val="both"/>
      </w:pPr>
      <w:r>
        <w:t xml:space="preserve">(в ред. </w:t>
      </w:r>
      <w:hyperlink r:id="rId486">
        <w:r>
          <w:rPr>
            <w:color w:val="0000FF"/>
          </w:rPr>
          <w:t>Постановления</w:t>
        </w:r>
      </w:hyperlink>
      <w:r>
        <w:t xml:space="preserve"> Правительства РФ от 29.12.2020 N 2341)</w:t>
      </w:r>
    </w:p>
    <w:p w:rsidR="003119DE" w:rsidRDefault="003119DE">
      <w:pPr>
        <w:pStyle w:val="ConsPlusNormal"/>
        <w:spacing w:before="200"/>
        <w:ind w:firstLine="540"/>
        <w:jc w:val="both"/>
      </w:pPr>
      <w: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3119DE" w:rsidRDefault="003119DE">
      <w:pPr>
        <w:pStyle w:val="ConsPlusNormal"/>
        <w:spacing w:before="200"/>
        <w:ind w:firstLine="540"/>
        <w:jc w:val="both"/>
      </w:pPr>
      <w: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3119DE" w:rsidRDefault="003119DE">
      <w:pPr>
        <w:pStyle w:val="ConsPlusNormal"/>
        <w:spacing w:before="200"/>
        <w:ind w:firstLine="540"/>
        <w:jc w:val="both"/>
      </w:pPr>
      <w: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3119DE" w:rsidRDefault="003119DE">
      <w:pPr>
        <w:pStyle w:val="ConsPlusNormal"/>
        <w:jc w:val="both"/>
      </w:pPr>
      <w:r>
        <w:t xml:space="preserve">(пп. "к" в ред. </w:t>
      </w:r>
      <w:hyperlink r:id="rId487">
        <w:r>
          <w:rPr>
            <w:color w:val="0000FF"/>
          </w:rPr>
          <w:t>Постановления</w:t>
        </w:r>
      </w:hyperlink>
      <w:r>
        <w:t xml:space="preserve"> Правительства РФ от 30.11.2019 N 1546)</w:t>
      </w:r>
    </w:p>
    <w:p w:rsidR="003119DE" w:rsidRDefault="003119DE">
      <w:pPr>
        <w:pStyle w:val="ConsPlusNormal"/>
        <w:spacing w:before="200"/>
        <w:ind w:firstLine="540"/>
        <w:jc w:val="both"/>
      </w:pPr>
      <w:r>
        <w:t>л) порядок осуществления расходов местных бюджетов, связанных с выполнением работ по благоустройству дворовых территорий, софинансирование которых осуществляется из бюджетов субъектов Российской Федерации. При этом указанный порядок должен предусматривать возможность осуществления расходов местного бюджета, софинансируемых из бюджета субъекта Российской Федерации:</w:t>
      </w:r>
    </w:p>
    <w:p w:rsidR="003119DE" w:rsidRDefault="003119DE">
      <w:pPr>
        <w:pStyle w:val="ConsPlusNormal"/>
        <w:spacing w:before="200"/>
        <w:ind w:firstLine="540"/>
        <w:jc w:val="both"/>
      </w:pPr>
      <w:r>
        <w:t>путем предоставления субсидий из бюджета субъекта Российской Федерации бюджетным и автономным учреждениям, в том числе субсидии на финансовое обеспечение выполнения ими государственного (муниципального) задания;</w:t>
      </w:r>
    </w:p>
    <w:p w:rsidR="003119DE" w:rsidRDefault="003119DE">
      <w:pPr>
        <w:pStyle w:val="ConsPlusNormal"/>
        <w:spacing w:before="200"/>
        <w:ind w:firstLine="540"/>
        <w:jc w:val="both"/>
      </w:pPr>
      <w:r>
        <w:t>путем 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3119DE" w:rsidRDefault="003119DE">
      <w:pPr>
        <w:pStyle w:val="ConsPlusNormal"/>
        <w:spacing w:before="200"/>
        <w:ind w:firstLine="540"/>
        <w:jc w:val="both"/>
      </w:pPr>
      <w:r>
        <w:t>путем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на выполнение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3119DE" w:rsidRDefault="003119DE">
      <w:pPr>
        <w:pStyle w:val="ConsPlusNormal"/>
        <w:spacing w:before="200"/>
        <w:ind w:firstLine="540"/>
        <w:jc w:val="both"/>
      </w:pPr>
      <w:r>
        <w:t>м) порядок и условия возврата субсидии из бюджета субъекта Российской Федерации муниципальным образованием - получателем субсидии из бюджета субъекта Российской Федерации;</w:t>
      </w:r>
    </w:p>
    <w:p w:rsidR="003119DE" w:rsidRDefault="003119DE">
      <w:pPr>
        <w:pStyle w:val="ConsPlusNormal"/>
        <w:spacing w:before="200"/>
        <w:ind w:firstLine="540"/>
        <w:jc w:val="both"/>
      </w:pPr>
      <w:r>
        <w:t>н) актуализацию государственных программ и муниципальных программ по результатам проведения голосования по отбору общественных территорий, а также продление срока их действия на срок реализации федерального проекта.</w:t>
      </w:r>
    </w:p>
    <w:p w:rsidR="003119DE" w:rsidRDefault="003119DE">
      <w:pPr>
        <w:pStyle w:val="ConsPlusNormal"/>
        <w:spacing w:before="200"/>
        <w:ind w:firstLine="540"/>
        <w:jc w:val="both"/>
      </w:pPr>
      <w:bookmarkStart w:id="86" w:name="P1687"/>
      <w:bookmarkEnd w:id="86"/>
      <w:r>
        <w:t>9. Государственная программа должна предусматривать в том числе:</w:t>
      </w:r>
    </w:p>
    <w:p w:rsidR="003119DE" w:rsidRDefault="003119DE">
      <w:pPr>
        <w:pStyle w:val="ConsPlusNormal"/>
        <w:spacing w:before="200"/>
        <w:ind w:firstLine="540"/>
        <w:jc w:val="both"/>
      </w:pPr>
      <w:r>
        <w:t>а) реализацию мероприятий по благоустройству в обязательном порядке территорий муниципальных образований - обязательных получателей субсидий из бюджета субъекта Российской Федерации;</w:t>
      </w:r>
    </w:p>
    <w:p w:rsidR="003119DE" w:rsidRDefault="003119DE">
      <w:pPr>
        <w:pStyle w:val="ConsPlusNormal"/>
        <w:spacing w:before="200"/>
        <w:ind w:firstLine="540"/>
        <w:jc w:val="both"/>
      </w:pPr>
      <w:r>
        <w:t>б) минимальный перечень работ по благоустройству.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софинансируются из федерального бюджета 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3119DE" w:rsidRDefault="003119DE">
      <w:pPr>
        <w:pStyle w:val="ConsPlusNormal"/>
        <w:spacing w:before="200"/>
        <w:ind w:firstLine="540"/>
        <w:jc w:val="both"/>
      </w:pPr>
      <w:r>
        <w:t>в) дополнительный перечень работ по благоустройству в случае принятия субъектом Российской Федерации решения об установлении такого перечня. При этом расходные обязательства субъекта Российской Федерации по предоставлению субсидий из бюджета субъекта Российской Федерации в целях софинансирования работ по благоустройству дворовых территорий в соответствии с дополнительным перечнем работ по благоустройству софинансируются из федерального бюджета:</w:t>
      </w:r>
    </w:p>
    <w:p w:rsidR="003119DE" w:rsidRDefault="003119DE">
      <w:pPr>
        <w:pStyle w:val="ConsPlusNormal"/>
        <w:spacing w:before="200"/>
        <w:ind w:firstLine="540"/>
        <w:jc w:val="both"/>
      </w:pPr>
      <w:r>
        <w:t>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rsidR="003119DE" w:rsidRDefault="003119DE">
      <w:pPr>
        <w:pStyle w:val="ConsPlusNormal"/>
        <w:spacing w:before="200"/>
        <w:ind w:firstLine="540"/>
        <w:jc w:val="both"/>
      </w:pPr>
      <w:r>
        <w:t xml:space="preserve">при софинансировании собственниками помещений многоквартирного дома работ по благоустройству дворовых территорий в размере не менее 20 процентов стоимости выполнения работ. Данное условие распространяется на дворовые территории, включенные в соответствующую программу после вступления в силу </w:t>
      </w:r>
      <w:hyperlink r:id="rId488">
        <w:r>
          <w:rPr>
            <w:color w:val="0000FF"/>
          </w:rPr>
          <w:t>постановления</w:t>
        </w:r>
      </w:hyperlink>
      <w:r>
        <w:t xml:space="preserve"> Правительства Российской Федерации от 9 февраля 2019 г. N 106 "О внесении изменений в приложение N 15 к государственной программе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spacing w:before="200"/>
        <w:ind w:firstLine="540"/>
        <w:jc w:val="both"/>
      </w:pPr>
      <w:r>
        <w:t xml:space="preserve">г) условия о форме участия (финансовое и (или) трудовое) заинтересованных лиц в реализации мероприятий по благоустройству дворовой территории в рамках минимального перечня работ по благоустройству, в том числе о доле такого участия, в отношении муниципальных образований - получателей субсидий из бюджета субъекта Российской Федерации, определенные с учетом </w:t>
      </w:r>
      <w:hyperlink r:id="rId489">
        <w:r>
          <w:rPr>
            <w:color w:val="0000FF"/>
          </w:rPr>
          <w:t>методических рекомендаций</w:t>
        </w:r>
      </w:hyperlink>
      <w:r>
        <w:t xml:space="preserve">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в случае принятия субъектом Российской Федерации решения об определении указанных условий. При этом при выборе формы финансового участия заинтересованных лиц в реализации мероприятий по благоустройству дворовой территории в рамках минимального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3119DE" w:rsidRDefault="003119DE">
      <w:pPr>
        <w:pStyle w:val="ConsPlusNormal"/>
        <w:spacing w:before="200"/>
        <w:ind w:firstLine="540"/>
        <w:jc w:val="both"/>
      </w:pPr>
      <w:r>
        <w:t>д) условия о форме участия (финансовое и (или) трудовое) заинтересованных лиц в реализации мероприятий по благоустройству дворовых территорий в рамках дополнительного перечня работ по благоустройству в отношении муниципальных образований - получателей субсидий из бюджета субъекта Российской Федерации, определенные с учетом методических рекомендаций по подготовке государственных и муниципальных программ, утверждаемых Министерством строительства и жилищно-коммунального хозяйства Российской Федерации. При этом при выборе формы финансового участия заинтересованных лиц в реализации мероприятий по благоустройству дворовой территории в рамках дополнительного перечня работ по благоустройству доля участия определяется как процент стоимости мероприятий по благоустройству дворовой территории;</w:t>
      </w:r>
    </w:p>
    <w:p w:rsidR="003119DE" w:rsidRDefault="003119DE">
      <w:pPr>
        <w:pStyle w:val="ConsPlusNormal"/>
        <w:spacing w:before="200"/>
        <w:ind w:firstLine="540"/>
        <w:jc w:val="both"/>
      </w:pPr>
      <w:r>
        <w:t>е) адресный перечень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нормативным правовым актом субъекта Российской Федерации;</w:t>
      </w:r>
    </w:p>
    <w:p w:rsidR="003119DE" w:rsidRDefault="003119DE">
      <w:pPr>
        <w:pStyle w:val="ConsPlusNormal"/>
        <w:spacing w:before="200"/>
        <w:ind w:firstLine="540"/>
        <w:jc w:val="both"/>
      </w:pPr>
      <w:r>
        <w:t>ж) адресный перечень общественных территорий, нуждающихся в благоустройстве (с учетом их физического состояния) и подлежащих благоустройству в указанный период.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 проведенной в порядке, установленном нормативным правовым актом субъекта Российской Федерации;</w:t>
      </w:r>
    </w:p>
    <w:p w:rsidR="003119DE" w:rsidRDefault="003119DE">
      <w:pPr>
        <w:pStyle w:val="ConsPlusNormal"/>
        <w:spacing w:before="200"/>
        <w:ind w:firstLine="540"/>
        <w:jc w:val="both"/>
      </w:pPr>
      <w:r>
        <w:t>з)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w:t>
      </w:r>
    </w:p>
    <w:p w:rsidR="003119DE" w:rsidRDefault="003119DE">
      <w:pPr>
        <w:pStyle w:val="ConsPlusNormal"/>
        <w:spacing w:before="200"/>
        <w:ind w:firstLine="540"/>
        <w:jc w:val="both"/>
      </w:pPr>
      <w:r>
        <w:t>и)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 территории и порядок проведения такой инвентаризации;</w:t>
      </w:r>
    </w:p>
    <w:p w:rsidR="003119DE" w:rsidRDefault="003119DE">
      <w:pPr>
        <w:pStyle w:val="ConsPlusNormal"/>
        <w:spacing w:before="200"/>
        <w:ind w:firstLine="540"/>
        <w:jc w:val="both"/>
      </w:pPr>
      <w:r>
        <w:t>к) порядок осуществления расходов, связанных с выполнением работ по благоустройству дворовых территорий. При этом указанный порядок должен предусматривать возможность осуществления расходов бюджетов субъектов Российской Федерации, софинансирование которых осуществляется из федерального бюджета:</w:t>
      </w:r>
    </w:p>
    <w:p w:rsidR="003119DE" w:rsidRDefault="003119DE">
      <w:pPr>
        <w:pStyle w:val="ConsPlusNormal"/>
        <w:spacing w:before="200"/>
        <w:ind w:firstLine="540"/>
        <w:jc w:val="both"/>
      </w:pPr>
      <w:r>
        <w:t>путем предоставления субсидий из бюджета субъекта Российской Федерации бюджетным и автономным учреждениям, включая субсидии на финансовое обеспечение выполнения ими государственного (муниципального) задания;</w:t>
      </w:r>
    </w:p>
    <w:p w:rsidR="003119DE" w:rsidRDefault="003119DE">
      <w:pPr>
        <w:pStyle w:val="ConsPlusNormal"/>
        <w:spacing w:before="200"/>
        <w:ind w:firstLine="540"/>
        <w:jc w:val="both"/>
      </w:pPr>
      <w:r>
        <w:t>путем закупки товаров, работ и услуг для обеспечения государственных (муниципальных) нужд (за исключением бюджетных ассигнований для обеспечения выполнения функций казенного учреждения и бюджетных ассигнований на осуществление бюджетных инвестиций в объекты государственной (муниципальной) собственности казенных учреждений);</w:t>
      </w:r>
    </w:p>
    <w:p w:rsidR="003119DE" w:rsidRDefault="003119DE">
      <w:pPr>
        <w:pStyle w:val="ConsPlusNormal"/>
        <w:spacing w:before="200"/>
        <w:ind w:firstLine="540"/>
        <w:jc w:val="both"/>
      </w:pPr>
      <w:r>
        <w:t>путем предоставления субсидий юридическим лицам (за исключением субсидий государственным (муниципальным) учреждениям), индивидуальным предпринимателям, физическим лицам на возмещение затрат по выполнению работ по благоустройству дворовых территорий (в случае если дворовая территория образована земельными участками, находящимися полностью или частично в частной собственности).</w:t>
      </w:r>
    </w:p>
    <w:p w:rsidR="003119DE" w:rsidRDefault="003119DE">
      <w:pPr>
        <w:pStyle w:val="ConsPlusNormal"/>
        <w:spacing w:before="200"/>
        <w:ind w:firstLine="540"/>
        <w:jc w:val="both"/>
      </w:pPr>
      <w:r>
        <w:t>9(1). Государственная программа может предусматривать мероприятия по цифровизации городского хозяйства, предусмотренные методическими рекомендациями по цифровизации городского хозяйства, утверждаемыми Министерством строительства и жилищно-коммунального хозяйства Российской Федерации.</w:t>
      </w:r>
    </w:p>
    <w:p w:rsidR="003119DE" w:rsidRDefault="003119DE">
      <w:pPr>
        <w:pStyle w:val="ConsPlusNormal"/>
        <w:jc w:val="both"/>
      </w:pPr>
      <w:r>
        <w:t xml:space="preserve">(п. 9(1) введен </w:t>
      </w:r>
      <w:hyperlink r:id="rId490">
        <w:r>
          <w:rPr>
            <w:color w:val="0000FF"/>
          </w:rPr>
          <w:t>Постановлением</w:t>
        </w:r>
      </w:hyperlink>
      <w:r>
        <w:t xml:space="preserve"> Правительства РФ от 31.03.2020 N 399)</w:t>
      </w:r>
    </w:p>
    <w:p w:rsidR="003119DE" w:rsidRDefault="003119DE">
      <w:pPr>
        <w:pStyle w:val="ConsPlusNormal"/>
        <w:spacing w:before="200"/>
        <w:ind w:firstLine="540"/>
        <w:jc w:val="both"/>
      </w:pPr>
      <w:bookmarkStart w:id="87" w:name="P1705"/>
      <w:bookmarkEnd w:id="87"/>
      <w:r>
        <w:t xml:space="preserve">10. В правила предоставления и распределения субсидий из бюджета субъекта Российской Федерации, предусмотренные </w:t>
      </w:r>
      <w:hyperlink w:anchor="P1656">
        <w:r>
          <w:rPr>
            <w:color w:val="0000FF"/>
          </w:rPr>
          <w:t>пунктом 8</w:t>
        </w:r>
      </w:hyperlink>
      <w:r>
        <w:t xml:space="preserve"> настоящих Правил, включаются в том числе обязательства муниципальных образований - получателей субсидий из бюджета субъекта Российской Федерации по обеспечению:</w:t>
      </w:r>
    </w:p>
    <w:p w:rsidR="003119DE" w:rsidRDefault="003119DE">
      <w:pPr>
        <w:pStyle w:val="ConsPlusNormal"/>
        <w:spacing w:before="200"/>
        <w:ind w:firstLine="540"/>
        <w:jc w:val="both"/>
      </w:pPr>
      <w:r>
        <w:t>а) проведения общественных обсуждений проектов муниципальных программ, в том числе в электронной форме в информационно-телекоммуникационной сети "Интернет" (срок обсуждения - не менее 30 календарных дней со дня опубликования таких проектов муниципальных программ), в том числе при внесении в них изменений;</w:t>
      </w:r>
    </w:p>
    <w:p w:rsidR="003119DE" w:rsidRDefault="003119DE">
      <w:pPr>
        <w:pStyle w:val="ConsPlusNormal"/>
        <w:jc w:val="both"/>
      </w:pPr>
      <w:r>
        <w:t xml:space="preserve">(в ред. </w:t>
      </w:r>
      <w:hyperlink r:id="rId491">
        <w:r>
          <w:rPr>
            <w:color w:val="0000FF"/>
          </w:rPr>
          <w:t>Постановления</w:t>
        </w:r>
      </w:hyperlink>
      <w:r>
        <w:t xml:space="preserve"> Правительства РФ от 08.10.2020 N 1630)</w:t>
      </w:r>
    </w:p>
    <w:p w:rsidR="003119DE" w:rsidRDefault="003119DE">
      <w:pPr>
        <w:pStyle w:val="ConsPlusNormal"/>
        <w:spacing w:before="200"/>
        <w:ind w:firstLine="540"/>
        <w:jc w:val="both"/>
      </w:pPr>
      <w:r>
        <w:t>б) учета предложений заинтересованных лиц о включении дворовой территории, общественной территории в муниципальную программу;</w:t>
      </w:r>
    </w:p>
    <w:p w:rsidR="003119DE" w:rsidRDefault="003119DE">
      <w:pPr>
        <w:pStyle w:val="ConsPlusNormal"/>
        <w:spacing w:before="200"/>
        <w:ind w:firstLine="540"/>
        <w:jc w:val="both"/>
      </w:pPr>
      <w:r>
        <w:t xml:space="preserve">в) осуществления контроля за ходом выполнения муниципальной программы общественной комиссией, созданной в соответствии с </w:t>
      </w:r>
      <w:hyperlink r:id="rId492">
        <w:r>
          <w:rPr>
            <w:color w:val="0000FF"/>
          </w:rPr>
          <w:t>постановлением</w:t>
        </w:r>
      </w:hyperlink>
      <w:r>
        <w:t xml:space="preserve"> Правительства Российской Федерации от 10 февраля 2017 г. N 169, включая проведение оценки предложений заинтересованных лиц;</w:t>
      </w:r>
    </w:p>
    <w:p w:rsidR="003119DE" w:rsidRDefault="003119DE">
      <w:pPr>
        <w:pStyle w:val="ConsPlusNormal"/>
        <w:spacing w:before="200"/>
        <w:ind w:firstLine="540"/>
        <w:jc w:val="both"/>
      </w:pPr>
      <w:r>
        <w:t xml:space="preserve">в(1)) размещения в информационно-телекоммуникационной сети "Интернет" документов о составе общественной комиссии, созданной в соответствии с </w:t>
      </w:r>
      <w:hyperlink r:id="rId493">
        <w:r>
          <w:rPr>
            <w:color w:val="0000FF"/>
          </w:rPr>
          <w:t>постановлением</w:t>
        </w:r>
      </w:hyperlink>
      <w:r>
        <w:t xml:space="preserve"> Правительства Российской Федерации от 10 февраля 2017 г. N 169, протоколов и графиков заседаний указанной общественной комиссии;</w:t>
      </w:r>
    </w:p>
    <w:p w:rsidR="003119DE" w:rsidRDefault="003119DE">
      <w:pPr>
        <w:pStyle w:val="ConsPlusNormal"/>
        <w:jc w:val="both"/>
      </w:pPr>
      <w:r>
        <w:t xml:space="preserve">(пп. "в(1)" введен </w:t>
      </w:r>
      <w:hyperlink r:id="rId494">
        <w:r>
          <w:rPr>
            <w:color w:val="0000FF"/>
          </w:rPr>
          <w:t>Постановлением</w:t>
        </w:r>
      </w:hyperlink>
      <w:r>
        <w:t xml:space="preserve"> Правительства РФ от 08.10.2020 N 1630)</w:t>
      </w:r>
    </w:p>
    <w:p w:rsidR="003119DE" w:rsidRDefault="003119DE">
      <w:pPr>
        <w:pStyle w:val="ConsPlusNormal"/>
        <w:spacing w:before="200"/>
        <w:ind w:firstLine="540"/>
        <w:jc w:val="both"/>
      </w:pPr>
      <w:r>
        <w:t>г) включения в соглашение, заключаемое субъектом Российской Федерации и органом местного самоуправления муниципального образования, о предоставлении субсидии из бюджета субъекта Российской Федерации условия об обязательном установлении минимального 3-летнего гарантийного срока на результаты выполненных работ по благоустройству дворовых и общественных территорий, софинансируемых за счет средств субсидии из бюджета субъекта Российской Федерации, а также условия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3119DE" w:rsidRDefault="003119DE">
      <w:pPr>
        <w:pStyle w:val="ConsPlusNormal"/>
        <w:jc w:val="both"/>
      </w:pPr>
      <w:r>
        <w:t xml:space="preserve">(в ред. </w:t>
      </w:r>
      <w:hyperlink r:id="rId495">
        <w:r>
          <w:rPr>
            <w:color w:val="0000FF"/>
          </w:rPr>
          <w:t>Постановления</w:t>
        </w:r>
      </w:hyperlink>
      <w:r>
        <w:t xml:space="preserve"> Правительства РФ от 29.12.2020 N 2341)</w:t>
      </w:r>
    </w:p>
    <w:p w:rsidR="003119DE" w:rsidRDefault="003119DE">
      <w:pPr>
        <w:pStyle w:val="ConsPlusNormal"/>
        <w:spacing w:before="200"/>
        <w:ind w:firstLine="540"/>
        <w:jc w:val="both"/>
      </w:pPr>
      <w: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3119DE" w:rsidRDefault="003119DE">
      <w:pPr>
        <w:pStyle w:val="ConsPlusNormal"/>
        <w:spacing w:before="200"/>
        <w:ind w:firstLine="540"/>
        <w:jc w:val="both"/>
      </w:pPr>
      <w: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3119DE" w:rsidRDefault="003119DE">
      <w:pPr>
        <w:pStyle w:val="ConsPlusNormal"/>
        <w:spacing w:before="200"/>
        <w:ind w:firstLine="540"/>
        <w:jc w:val="both"/>
      </w:pPr>
      <w: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3119DE" w:rsidRDefault="003119DE">
      <w:pPr>
        <w:pStyle w:val="ConsPlusNormal"/>
        <w:jc w:val="both"/>
      </w:pPr>
      <w:r>
        <w:t xml:space="preserve">(пп. "г" в ред. </w:t>
      </w:r>
      <w:hyperlink r:id="rId496">
        <w:r>
          <w:rPr>
            <w:color w:val="0000FF"/>
          </w:rPr>
          <w:t>Постановления</w:t>
        </w:r>
      </w:hyperlink>
      <w:r>
        <w:t xml:space="preserve"> Правительства РФ от 30.11.2019 N 1546)</w:t>
      </w:r>
    </w:p>
    <w:p w:rsidR="003119DE" w:rsidRDefault="003119DE">
      <w:pPr>
        <w:pStyle w:val="ConsPlusNormal"/>
        <w:spacing w:before="200"/>
        <w:ind w:firstLine="540"/>
        <w:jc w:val="both"/>
      </w:pPr>
      <w:r>
        <w:t xml:space="preserve">д) синхронизации реализации мероприятий в рамках муниципальной программы с реализуемыми в муниципальных образованиях мероприятиями в сфере обеспечения доступности городской среды для маломобильных групп населения, цифровизации городского хозяйства, а также мероприятиями в рамках национальных проектов "Демография", "Образование", "Экология", "Безопасные и качественные автомобильные дороги", "Культура", "Малое и среднее предпринимательство и поддержка индивидуальной предпринимательской инициативы" в соответствии с перечнем таких мероприятий и </w:t>
      </w:r>
      <w:hyperlink r:id="rId497">
        <w:r>
          <w:rPr>
            <w:color w:val="0000FF"/>
          </w:rPr>
          <w:t>методическими рекомендациями</w:t>
        </w:r>
      </w:hyperlink>
      <w:r>
        <w:t xml:space="preserve"> по синхронизации мероприятий в рамках государственных и муниципальных программ, утверждаемыми Министерством строительства и жилищно-коммунального хозяйства Российской Федерации;</w:t>
      </w:r>
    </w:p>
    <w:p w:rsidR="003119DE" w:rsidRDefault="003119DE">
      <w:pPr>
        <w:pStyle w:val="ConsPlusNormal"/>
        <w:spacing w:before="200"/>
        <w:ind w:firstLine="540"/>
        <w:jc w:val="both"/>
      </w:pPr>
      <w:r>
        <w:t>е) синхронизации выполнения работ в рамках муниципальной программы с реализуемыми в муниципальных образованиях федеральными, региональными и муниципальными программами (планами) строительства (реконструкции, ремонта) объектов недвижимого имущества, программами по ремонту и модернизации инженерных сетей и иных объектов, расположенных на соответствующей территории;</w:t>
      </w:r>
    </w:p>
    <w:p w:rsidR="003119DE" w:rsidRDefault="003119DE">
      <w:pPr>
        <w:pStyle w:val="ConsPlusNormal"/>
        <w:spacing w:before="200"/>
        <w:ind w:firstLine="540"/>
        <w:jc w:val="both"/>
      </w:pPr>
      <w:r>
        <w:t>ж) проведения мероприятий по благоустройству дворовых территорий,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3119DE" w:rsidRDefault="003119DE">
      <w:pPr>
        <w:pStyle w:val="ConsPlusNormal"/>
        <w:spacing w:before="200"/>
        <w:ind w:firstLine="540"/>
        <w:jc w:val="both"/>
      </w:pPr>
      <w:r>
        <w:t>з) актуализации муниципальных программ по результатам проведения голосования по отбору общественных территорий и продления срока их действия на срок реализации федерального проекта;</w:t>
      </w:r>
    </w:p>
    <w:p w:rsidR="003119DE" w:rsidRDefault="003119DE">
      <w:pPr>
        <w:pStyle w:val="ConsPlusNormal"/>
        <w:spacing w:before="200"/>
        <w:ind w:firstLine="540"/>
        <w:jc w:val="both"/>
      </w:pPr>
      <w:r>
        <w:t>и) проведения голосования по отбору общественных территорий с учетом положений настоящих Правил.</w:t>
      </w:r>
    </w:p>
    <w:p w:rsidR="003119DE" w:rsidRDefault="003119DE">
      <w:pPr>
        <w:pStyle w:val="ConsPlusNormal"/>
        <w:spacing w:before="200"/>
        <w:ind w:firstLine="540"/>
        <w:jc w:val="both"/>
      </w:pPr>
      <w:bookmarkStart w:id="88" w:name="P1723"/>
      <w:bookmarkEnd w:id="88"/>
      <w:r>
        <w:t>11. Муниципальная программа должна предусматривать:</w:t>
      </w:r>
    </w:p>
    <w:p w:rsidR="003119DE" w:rsidRDefault="003119DE">
      <w:pPr>
        <w:pStyle w:val="ConsPlusNormal"/>
        <w:spacing w:before="200"/>
        <w:ind w:firstLine="540"/>
        <w:jc w:val="both"/>
      </w:pPr>
      <w:r>
        <w:t>а) адресный перечень дворовых территорий, нуждающихся в благоустройстве (с учетом их физического состояния) и подлежащих благоустройству в указанный период исходя из минимального перечня работ по благоустройству (очередность благоустройства определяется в порядке поступления предложений заинтересованных лиц об их участии в выполнении указанных работ). Физическое состояние дворовой территории и необходимость ее благоустройства определяются по результатам инвентаризации дворовой территории, проведенной в порядке, установленном нормативным правовым актом субъекта Российской Федерации;</w:t>
      </w:r>
    </w:p>
    <w:p w:rsidR="003119DE" w:rsidRDefault="003119DE">
      <w:pPr>
        <w:pStyle w:val="ConsPlusNormal"/>
        <w:spacing w:before="200"/>
        <w:ind w:firstLine="540"/>
        <w:jc w:val="both"/>
      </w:pPr>
      <w:r>
        <w:t>б) адресный перечень всех общественных территорий, нуждающихся в благоустройстве (с учетом их физического состояния общественной территории) и подлежащих благоустройству в указанный период.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 проведенной в порядке, установленном нормативным правовым актом субъекта Российской Федерации;</w:t>
      </w:r>
    </w:p>
    <w:p w:rsidR="003119DE" w:rsidRDefault="003119DE">
      <w:pPr>
        <w:pStyle w:val="ConsPlusNormal"/>
        <w:spacing w:before="200"/>
        <w:ind w:firstLine="540"/>
        <w:jc w:val="both"/>
      </w:pPr>
      <w:r>
        <w:t>в) 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последнего года реализации федерального проекта за счет средств указанных лиц в соответствии с требованиями утвержденных в муниципальном образовании правил благоустройства территории;</w:t>
      </w:r>
    </w:p>
    <w:p w:rsidR="003119DE" w:rsidRDefault="003119DE">
      <w:pPr>
        <w:pStyle w:val="ConsPlusNormal"/>
        <w:spacing w:before="200"/>
        <w:ind w:firstLine="540"/>
        <w:jc w:val="both"/>
      </w:pPr>
      <w:r>
        <w:t>г) 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(пользователями) земельных участков) об их благоустройстве не позднее последнего года реализации федерального проекта в соответствии с требованиями утвержденных в муниципальном образовании правил благоустройства;</w:t>
      </w:r>
    </w:p>
    <w:p w:rsidR="003119DE" w:rsidRDefault="003119DE">
      <w:pPr>
        <w:pStyle w:val="ConsPlusNormal"/>
        <w:spacing w:before="200"/>
        <w:ind w:firstLine="540"/>
        <w:jc w:val="both"/>
      </w:pPr>
      <w:r>
        <w:t>д) иные мероприятия по благоустройству, определенные органом местного самоуправления;</w:t>
      </w:r>
    </w:p>
    <w:p w:rsidR="003119DE" w:rsidRDefault="003119DE">
      <w:pPr>
        <w:pStyle w:val="ConsPlusNormal"/>
        <w:spacing w:before="200"/>
        <w:ind w:firstLine="540"/>
        <w:jc w:val="both"/>
      </w:pPr>
      <w:r>
        <w:t>е) информацию о форме участия (финансовое и (или) трудовое) и доле участия заинтересованных лиц в выполнении минимального перечня работ по благоустройству дворовых территорий (в случае если субъектом Российской Федерации принято решение об определении условий такого участия);</w:t>
      </w:r>
    </w:p>
    <w:p w:rsidR="003119DE" w:rsidRDefault="003119DE">
      <w:pPr>
        <w:pStyle w:val="ConsPlusNormal"/>
        <w:spacing w:before="200"/>
        <w:ind w:firstLine="540"/>
        <w:jc w:val="both"/>
      </w:pPr>
      <w:r>
        <w:t>ж) информацию о форме участия (финансовое и (или) трудовое) и доле участия заинтересованных лиц в выполнении дополнительного перечня работ по благоустройству дворовых территорий, которые установлены субъектом Российской Федерации;</w:t>
      </w:r>
    </w:p>
    <w:p w:rsidR="003119DE" w:rsidRDefault="003119DE">
      <w:pPr>
        <w:pStyle w:val="ConsPlusNormal"/>
        <w:spacing w:before="200"/>
        <w:ind w:firstLine="540"/>
        <w:jc w:val="both"/>
      </w:pPr>
      <w:r>
        <w:t>з) право муниципального образования исключать из адресного перечня дворовых и общественных территорий, подлежащих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rsidR="003119DE" w:rsidRDefault="003119DE">
      <w:pPr>
        <w:pStyle w:val="ConsPlusNormal"/>
        <w:spacing w:before="200"/>
        <w:ind w:firstLine="540"/>
        <w:jc w:val="both"/>
      </w:pPr>
      <w:r>
        <w:t>и) право муниципального образования исключать из адресного перечня дворовых территорий, подлежащих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решения о благоустройстве дворовой территории в сроки, установленные соответствующей программой. 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установленном такой комиссией;</w:t>
      </w:r>
    </w:p>
    <w:p w:rsidR="003119DE" w:rsidRDefault="003119DE">
      <w:pPr>
        <w:pStyle w:val="ConsPlusNormal"/>
        <w:spacing w:before="200"/>
        <w:ind w:firstLine="540"/>
        <w:jc w:val="both"/>
      </w:pPr>
      <w:r>
        <w:t>к) 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w:t>
      </w:r>
    </w:p>
    <w:p w:rsidR="003119DE" w:rsidRDefault="003119DE">
      <w:pPr>
        <w:pStyle w:val="ConsPlusNormal"/>
        <w:spacing w:before="200"/>
        <w:ind w:firstLine="540"/>
        <w:jc w:val="both"/>
      </w:pPr>
      <w:r>
        <w:t>л) условие о предельной дате заключения соглашений по результатам закупки товаров, работ и услуг для обеспечения муниципальных нужд в целях реализации муниципальных программ - 1 апреля года предоставления субсидии, за исключением:</w:t>
      </w:r>
    </w:p>
    <w:p w:rsidR="003119DE" w:rsidRDefault="003119DE">
      <w:pPr>
        <w:pStyle w:val="ConsPlusNormal"/>
        <w:jc w:val="both"/>
      </w:pPr>
      <w:r>
        <w:t xml:space="preserve">(в ред. </w:t>
      </w:r>
      <w:hyperlink r:id="rId498">
        <w:r>
          <w:rPr>
            <w:color w:val="0000FF"/>
          </w:rPr>
          <w:t>Постановления</w:t>
        </w:r>
      </w:hyperlink>
      <w:r>
        <w:t xml:space="preserve"> Правительства РФ от 29.12.2020 N 2341)</w:t>
      </w:r>
    </w:p>
    <w:p w:rsidR="003119DE" w:rsidRDefault="003119DE">
      <w:pPr>
        <w:pStyle w:val="ConsPlusNormal"/>
        <w:spacing w:before="200"/>
        <w:ind w:firstLine="540"/>
        <w:jc w:val="both"/>
      </w:pPr>
      <w:r>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rsidR="003119DE" w:rsidRDefault="003119DE">
      <w:pPr>
        <w:pStyle w:val="ConsPlusNormal"/>
        <w:spacing w:before="200"/>
        <w:ind w:firstLine="540"/>
        <w:jc w:val="both"/>
      </w:pPr>
      <w: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3119DE" w:rsidRDefault="003119DE">
      <w:pPr>
        <w:pStyle w:val="ConsPlusNormal"/>
        <w:spacing w:before="200"/>
        <w:ind w:firstLine="540"/>
        <w:jc w:val="both"/>
      </w:pPr>
      <w:r>
        <w:t>случаев заключения таких соглашений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соглашений продлевается на срок до 15 декабря года предоставления субсидии).</w:t>
      </w:r>
    </w:p>
    <w:p w:rsidR="003119DE" w:rsidRDefault="003119DE">
      <w:pPr>
        <w:pStyle w:val="ConsPlusNormal"/>
        <w:jc w:val="both"/>
      </w:pPr>
      <w:r>
        <w:t xml:space="preserve">(пп. "л" в ред. </w:t>
      </w:r>
      <w:hyperlink r:id="rId499">
        <w:r>
          <w:rPr>
            <w:color w:val="0000FF"/>
          </w:rPr>
          <w:t>Постановления</w:t>
        </w:r>
      </w:hyperlink>
      <w:r>
        <w:t xml:space="preserve"> Правительства РФ от 30.11.2019 N 1546)</w:t>
      </w:r>
    </w:p>
    <w:p w:rsidR="003119DE" w:rsidRDefault="003119DE">
      <w:pPr>
        <w:pStyle w:val="ConsPlusNormal"/>
        <w:spacing w:before="200"/>
        <w:ind w:firstLine="540"/>
        <w:jc w:val="both"/>
      </w:pPr>
      <w:r>
        <w:t>11(1). Муниципальная программа может предусматривать мероприятия по цифровизации городского хозяйства, предусмотренные методическими рекомендациями по цифровизации городского хозяйства, утверждаемыми Министерством строительства и жилищно-коммунального хозяйства Российской Федерации.</w:t>
      </w:r>
    </w:p>
    <w:p w:rsidR="003119DE" w:rsidRDefault="003119DE">
      <w:pPr>
        <w:pStyle w:val="ConsPlusNormal"/>
        <w:jc w:val="both"/>
      </w:pPr>
      <w:r>
        <w:t xml:space="preserve">(п. 11(1) введен </w:t>
      </w:r>
      <w:hyperlink r:id="rId500">
        <w:r>
          <w:rPr>
            <w:color w:val="0000FF"/>
          </w:rPr>
          <w:t>Постановлением</w:t>
        </w:r>
      </w:hyperlink>
      <w:r>
        <w:t xml:space="preserve"> Правительства РФ от 31.03.2020 N 399)</w:t>
      </w:r>
    </w:p>
    <w:p w:rsidR="003119DE" w:rsidRDefault="003119DE">
      <w:pPr>
        <w:pStyle w:val="ConsPlusNormal"/>
        <w:spacing w:before="200"/>
        <w:ind w:firstLine="540"/>
        <w:jc w:val="both"/>
      </w:pPr>
      <w:r>
        <w:t>12. Размер субсидии из федерального бюджета i-му субъекту Российской Федерации (С</w:t>
      </w:r>
      <w:r>
        <w:rPr>
          <w:vertAlign w:val="subscript"/>
        </w:rPr>
        <w:t>i</w:t>
      </w:r>
      <w:r>
        <w:t>) в 2019 - 2020 годах определяется по формуле:</w:t>
      </w:r>
    </w:p>
    <w:p w:rsidR="003119DE" w:rsidRDefault="003119DE">
      <w:pPr>
        <w:pStyle w:val="ConsPlusNormal"/>
        <w:jc w:val="both"/>
      </w:pPr>
      <w:r>
        <w:t xml:space="preserve">(в ред. </w:t>
      </w:r>
      <w:hyperlink r:id="rId501">
        <w:r>
          <w:rPr>
            <w:color w:val="0000FF"/>
          </w:rPr>
          <w:t>Постановления</w:t>
        </w:r>
      </w:hyperlink>
      <w:r>
        <w:t xml:space="preserve"> Правительства РФ от 30.11.2019 N 1546)</w:t>
      </w:r>
    </w:p>
    <w:p w:rsidR="003119DE" w:rsidRDefault="003119DE">
      <w:pPr>
        <w:pStyle w:val="ConsPlusNormal"/>
        <w:jc w:val="both"/>
      </w:pPr>
    </w:p>
    <w:p w:rsidR="003119DE" w:rsidRDefault="003119DE">
      <w:pPr>
        <w:pStyle w:val="ConsPlusNormal"/>
        <w:jc w:val="center"/>
      </w:pPr>
      <w:r>
        <w:rPr>
          <w:noProof/>
          <w:position w:val="-33"/>
        </w:rPr>
        <w:drawing>
          <wp:inline distT="0" distB="0" distL="0" distR="0">
            <wp:extent cx="2247900" cy="556260"/>
            <wp:effectExtent l="0" t="0" r="0" b="0"/>
            <wp:docPr id="8"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2247900" cy="556260"/>
                    </a:xfrm>
                    <a:prstGeom prst="rect">
                      <a:avLst/>
                    </a:prstGeom>
                    <a:noFill/>
                    <a:ln>
                      <a:noFill/>
                    </a:ln>
                  </pic:spPr>
                </pic:pic>
              </a:graphicData>
            </a:graphic>
          </wp:inline>
        </w:drawing>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С</w:t>
      </w:r>
      <w:r>
        <w:rPr>
          <w:vertAlign w:val="subscript"/>
        </w:rPr>
        <w:t>общ</w:t>
      </w:r>
      <w:r>
        <w:t xml:space="preserve"> - объем бюджетных ассигнований федерального бюджета на текущий финансовый год, предусмотренных Министерству строительства и жилищно-коммунального хозяйства Российской Федерации, для предоставления субсидий из федерального бюджета, распределяемых на соответствующий год;</w:t>
      </w:r>
    </w:p>
    <w:p w:rsidR="003119DE" w:rsidRDefault="003119DE">
      <w:pPr>
        <w:pStyle w:val="ConsPlusNormal"/>
        <w:spacing w:before="200"/>
        <w:ind w:firstLine="540"/>
        <w:jc w:val="both"/>
      </w:pPr>
      <w:r>
        <w:t>B</w:t>
      </w:r>
      <w:r>
        <w:rPr>
          <w:vertAlign w:val="subscript"/>
        </w:rPr>
        <w:t>i</w:t>
      </w:r>
      <w:r>
        <w:t xml:space="preserve"> - численность населения, проживающего на территории i-го субъекта Российской Федерации;</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503">
        <w:r>
          <w:rPr>
            <w:color w:val="0000FF"/>
          </w:rPr>
          <w:t>пунктом 13(1.1)</w:t>
        </w:r>
      </w:hyperlink>
      <w:r>
        <w:t xml:space="preserve"> Правил предоставления субсидий из федерального бюджета;</w:t>
      </w:r>
    </w:p>
    <w:p w:rsidR="003119DE" w:rsidRDefault="003119DE">
      <w:pPr>
        <w:pStyle w:val="ConsPlusNormal"/>
        <w:spacing w:before="200"/>
        <w:ind w:firstLine="540"/>
        <w:jc w:val="both"/>
      </w:pPr>
      <w:r>
        <w:t>K</w:t>
      </w:r>
      <w:r>
        <w:rPr>
          <w:vertAlign w:val="subscript"/>
        </w:rPr>
        <w:t>кор</w:t>
      </w:r>
      <w:r>
        <w:t xml:space="preserve"> - коэффициент корректировки, определяемый в соответствии с </w:t>
      </w:r>
      <w:hyperlink w:anchor="P1753">
        <w:r>
          <w:rPr>
            <w:color w:val="0000FF"/>
          </w:rPr>
          <w:t>пунктом 14</w:t>
        </w:r>
      </w:hyperlink>
      <w:r>
        <w:t xml:space="preserve"> настоящих Правил.</w:t>
      </w:r>
    </w:p>
    <w:p w:rsidR="003119DE" w:rsidRDefault="003119DE">
      <w:pPr>
        <w:pStyle w:val="ConsPlusNormal"/>
        <w:spacing w:before="200"/>
        <w:ind w:firstLine="540"/>
        <w:jc w:val="both"/>
      </w:pPr>
      <w:r>
        <w:t>13. В случае отказа субъекта Российской Федерации от получения средств субсидии из федерального бюджета, поступившего в Министерство строительства и жилищно-коммунального хозяйства Российской Федерации в официальном порядке за подписью высшего должностного лица (руководителя высшего исполнительного органа государственной власти) субъекта Российской Федерации в период проведения расчета размера субсидии из федерального бюджета, сумма такой субсидии перераспределяется в соответствии с положениями настоящих Правил между субъектами Российской Федерации, входящими в состав Дальневосточного федерального округа, в дополнение к размеру субсидии из федерального бюджета, определенной после распределения, в целях создания условий выполнения поручений Президента Российской Федерации, направленных на усиление поддержки субъектов Российской Федерации, входящих в состав Дальневосточного федерального округа.</w:t>
      </w:r>
    </w:p>
    <w:p w:rsidR="003119DE" w:rsidRDefault="003119DE">
      <w:pPr>
        <w:pStyle w:val="ConsPlusNormal"/>
        <w:spacing w:before="200"/>
        <w:ind w:firstLine="540"/>
        <w:jc w:val="both"/>
      </w:pPr>
      <w:bookmarkStart w:id="89" w:name="P1753"/>
      <w:bookmarkEnd w:id="89"/>
      <w:r>
        <w:t>14. Коэффициент корректировки (K</w:t>
      </w:r>
      <w:r>
        <w:rPr>
          <w:vertAlign w:val="subscript"/>
        </w:rPr>
        <w:t>кор</w:t>
      </w:r>
      <w:r>
        <w:t>) определяется по формуле:</w:t>
      </w:r>
    </w:p>
    <w:p w:rsidR="003119DE" w:rsidRDefault="003119DE">
      <w:pPr>
        <w:pStyle w:val="ConsPlusNormal"/>
        <w:jc w:val="both"/>
      </w:pPr>
    </w:p>
    <w:p w:rsidR="003119DE" w:rsidRDefault="003119DE">
      <w:pPr>
        <w:pStyle w:val="ConsPlusNormal"/>
        <w:jc w:val="center"/>
      </w:pPr>
      <w:r>
        <w:t>K</w:t>
      </w:r>
      <w:r>
        <w:rPr>
          <w:vertAlign w:val="subscript"/>
        </w:rPr>
        <w:t>кор</w:t>
      </w:r>
      <w:r>
        <w:t xml:space="preserve"> = K</w:t>
      </w:r>
      <w:r>
        <w:rPr>
          <w:vertAlign w:val="subscript"/>
        </w:rPr>
        <w:t>мкд</w:t>
      </w:r>
      <w:r>
        <w:t xml:space="preserve"> x K</w:t>
      </w:r>
      <w:r>
        <w:rPr>
          <w:vertAlign w:val="subscript"/>
        </w:rPr>
        <w:t>ип</w:t>
      </w:r>
      <w:r>
        <w:t xml:space="preserve"> x K</w:t>
      </w:r>
      <w:r>
        <w:rPr>
          <w:vertAlign w:val="subscript"/>
        </w:rPr>
        <w:t>мг</w:t>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K</w:t>
      </w:r>
      <w:r>
        <w:rPr>
          <w:vertAlign w:val="subscript"/>
        </w:rPr>
        <w:t>мкд</w:t>
      </w:r>
      <w:r>
        <w:t xml:space="preserve"> - величина:</w:t>
      </w:r>
    </w:p>
    <w:p w:rsidR="003119DE" w:rsidRDefault="003119DE">
      <w:pPr>
        <w:pStyle w:val="ConsPlusNormal"/>
        <w:spacing w:before="200"/>
        <w:ind w:firstLine="540"/>
        <w:jc w:val="both"/>
      </w:pPr>
      <w:r>
        <w:t>равная 1,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меньше среднего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3119DE" w:rsidRDefault="003119DE">
      <w:pPr>
        <w:pStyle w:val="ConsPlusNormal"/>
        <w:spacing w:before="200"/>
        <w:ind w:firstLine="540"/>
        <w:jc w:val="both"/>
      </w:pPr>
      <w:r>
        <w:t>равная 1,05,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одного до двух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3119DE" w:rsidRDefault="003119DE">
      <w:pPr>
        <w:pStyle w:val="ConsPlusNormal"/>
        <w:spacing w:before="200"/>
        <w:ind w:firstLine="540"/>
        <w:jc w:val="both"/>
      </w:pPr>
      <w:r>
        <w:t>равная 1,1,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двух до трех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3119DE" w:rsidRDefault="003119DE">
      <w:pPr>
        <w:pStyle w:val="ConsPlusNormal"/>
        <w:spacing w:before="200"/>
        <w:ind w:firstLine="540"/>
        <w:jc w:val="both"/>
      </w:pPr>
      <w:r>
        <w:t>равная 1,15,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трех до четырех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3119DE" w:rsidRDefault="003119DE">
      <w:pPr>
        <w:pStyle w:val="ConsPlusNormal"/>
        <w:spacing w:before="200"/>
        <w:ind w:firstLine="540"/>
        <w:jc w:val="both"/>
      </w:pPr>
      <w:r>
        <w:t>равная 1,2,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четырех до пяти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3119DE" w:rsidRDefault="003119DE">
      <w:pPr>
        <w:pStyle w:val="ConsPlusNormal"/>
        <w:spacing w:before="200"/>
        <w:ind w:firstLine="540"/>
        <w:jc w:val="both"/>
      </w:pPr>
      <w:r>
        <w:t>равная 1,25, - если количество многоквартирных домов, включенных в утвержденную региональную программу капитального ремонта общего имущества в многоквартирных домах субъекта Российской Федерации - получателя субсидии из федерального бюджета, находится в диапазоне от пяти до шести средних значений количества многоквартирных домов, включенных в региональные программы капитального ремонта общего имущества в многоквартирных домах всех субъектов Российской Федерации;</w:t>
      </w:r>
    </w:p>
    <w:p w:rsidR="003119DE" w:rsidRDefault="003119DE">
      <w:pPr>
        <w:pStyle w:val="ConsPlusNormal"/>
        <w:spacing w:before="200"/>
        <w:ind w:firstLine="540"/>
        <w:jc w:val="both"/>
      </w:pPr>
      <w:r>
        <w:t>K</w:t>
      </w:r>
      <w:r>
        <w:rPr>
          <w:vertAlign w:val="subscript"/>
        </w:rPr>
        <w:t>ип</w:t>
      </w:r>
      <w:r>
        <w:t xml:space="preserve"> - величина равная 1, - если количество жителей в исторических поселениях федерального значения, расположенных на территории соответствующего субъекта Российской Федерации, составляет менее 20000 человек или исторические поселения федерального значения на указанной территории отсутствуют (если количество жителей в исторических поселениях федерального значения, расположенных на территории соответствующего субъекта Российской Федерации, составляет более 20000 человек, коэффициент рассчитывается как 1 + 0,1 за каждые следующие 20000 человек);</w:t>
      </w:r>
    </w:p>
    <w:p w:rsidR="003119DE" w:rsidRDefault="003119DE">
      <w:pPr>
        <w:pStyle w:val="ConsPlusNormal"/>
        <w:spacing w:before="200"/>
        <w:ind w:firstLine="540"/>
        <w:jc w:val="both"/>
      </w:pPr>
      <w:r>
        <w:t>K</w:t>
      </w:r>
      <w:r>
        <w:rPr>
          <w:vertAlign w:val="subscript"/>
        </w:rPr>
        <w:t>мг</w:t>
      </w:r>
      <w:r>
        <w:t xml:space="preserve"> - величина равная 1, - если количество жителей в монопрофильных муниципальных образованиях, расположенных на территории соответствующего субъекта Российской Федерации, составляет менее 50000 человек или монопрофильные муниципальные образования на указанной территории отсутствуют (если количество жителей в монопрофильных муниципальных образованиях, расположенных на территории соответствующего субъекта Российской Федерации, составляет более 50000 человек, коэффициент рассчитывается как 1 + 0,1 за каждые следующие 50000 человек).</w:t>
      </w:r>
    </w:p>
    <w:p w:rsidR="003119DE" w:rsidRDefault="003119DE">
      <w:pPr>
        <w:pStyle w:val="ConsPlusNormal"/>
        <w:spacing w:before="200"/>
        <w:ind w:firstLine="540"/>
        <w:jc w:val="both"/>
      </w:pPr>
      <w:r>
        <w:t>15. Размер субсидии из федерального бюджета i-му субъекту Российской Федерации (С</w:t>
      </w:r>
      <w:r>
        <w:rPr>
          <w:vertAlign w:val="subscript"/>
        </w:rPr>
        <w:t>i</w:t>
      </w:r>
      <w:r>
        <w:t>) в 2021 году и последующие годы определяется по формуле:</w:t>
      </w:r>
    </w:p>
    <w:p w:rsidR="003119DE" w:rsidRDefault="003119DE">
      <w:pPr>
        <w:pStyle w:val="ConsPlusNormal"/>
        <w:jc w:val="both"/>
      </w:pPr>
    </w:p>
    <w:p w:rsidR="003119DE" w:rsidRDefault="003119DE">
      <w:pPr>
        <w:pStyle w:val="ConsPlusNormal"/>
        <w:jc w:val="center"/>
      </w:pPr>
      <w:r>
        <w:rPr>
          <w:noProof/>
          <w:position w:val="-50"/>
        </w:rPr>
        <w:drawing>
          <wp:inline distT="0" distB="0" distL="0" distR="0">
            <wp:extent cx="1828800" cy="762000"/>
            <wp:effectExtent l="0" t="0" r="0" b="0"/>
            <wp:docPr id="9"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04" cstate="print">
                      <a:extLst>
                        <a:ext uri="{28A0092B-C50C-407E-A947-70E740481C1C}">
                          <a14:useLocalDpi xmlns:a14="http://schemas.microsoft.com/office/drawing/2010/main" val="0"/>
                        </a:ext>
                      </a:extLst>
                    </a:blip>
                    <a:srcRect/>
                    <a:stretch>
                      <a:fillRect/>
                    </a:stretch>
                  </pic:blipFill>
                  <pic:spPr bwMode="auto">
                    <a:xfrm>
                      <a:off x="0" y="0"/>
                      <a:ext cx="1828800" cy="762000"/>
                    </a:xfrm>
                    <a:prstGeom prst="rect">
                      <a:avLst/>
                    </a:prstGeom>
                    <a:noFill/>
                    <a:ln>
                      <a:noFill/>
                    </a:ln>
                  </pic:spPr>
                </pic:pic>
              </a:graphicData>
            </a:graphic>
          </wp:inline>
        </w:drawing>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C</w:t>
      </w:r>
      <w:r>
        <w:rPr>
          <w:vertAlign w:val="subscript"/>
        </w:rPr>
        <w:t>общ</w:t>
      </w:r>
      <w:r>
        <w:t xml:space="preserve"> - объем бюджетных ассигнований федерального бюджета на текущий финансовый год, предусмотренных Министерству строительства и жилищно-коммунального хозяйства Российской Федерации, для предоставления субсидий из федерального бюджета, распределяемых на соответствующий год;</w:t>
      </w:r>
    </w:p>
    <w:p w:rsidR="003119DE" w:rsidRDefault="003119DE">
      <w:pPr>
        <w:pStyle w:val="ConsPlusNormal"/>
        <w:spacing w:before="200"/>
        <w:ind w:firstLine="540"/>
        <w:jc w:val="both"/>
      </w:pPr>
      <w:r>
        <w:t>В</w:t>
      </w:r>
      <w:r>
        <w:rPr>
          <w:vertAlign w:val="subscript"/>
        </w:rPr>
        <w:t>i</w:t>
      </w:r>
      <w:r>
        <w:t xml:space="preserve"> - численность населения, проживающего на территории i-го субъекта Российской Федерации;</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505">
        <w:r>
          <w:rPr>
            <w:color w:val="0000FF"/>
          </w:rPr>
          <w:t>пунктом 13(1.1)</w:t>
        </w:r>
      </w:hyperlink>
      <w:r>
        <w:t xml:space="preserve"> Правил предоставления субсидий;</w:t>
      </w:r>
    </w:p>
    <w:p w:rsidR="003119DE" w:rsidRDefault="003119DE">
      <w:pPr>
        <w:pStyle w:val="ConsPlusNormal"/>
        <w:spacing w:before="200"/>
        <w:ind w:firstLine="540"/>
        <w:jc w:val="both"/>
      </w:pPr>
      <w:r>
        <w:t>К</w:t>
      </w:r>
      <w:r>
        <w:rPr>
          <w:vertAlign w:val="subscript"/>
        </w:rPr>
        <w:t>баз</w:t>
      </w:r>
      <w:r>
        <w:t xml:space="preserve"> - коэффициент корректировки с учетом базовых коэффициентов, определяемый в соответствии с </w:t>
      </w:r>
      <w:hyperlink w:anchor="P1778">
        <w:r>
          <w:rPr>
            <w:color w:val="0000FF"/>
          </w:rPr>
          <w:t>пунктом 17</w:t>
        </w:r>
      </w:hyperlink>
      <w:r>
        <w:t xml:space="preserve"> настоящих Правил.</w:t>
      </w:r>
    </w:p>
    <w:p w:rsidR="003119DE" w:rsidRDefault="003119DE">
      <w:pPr>
        <w:pStyle w:val="ConsPlusNormal"/>
        <w:jc w:val="both"/>
      </w:pPr>
      <w:r>
        <w:t xml:space="preserve">(п. 15 в ред. </w:t>
      </w:r>
      <w:hyperlink r:id="rId506">
        <w:r>
          <w:rPr>
            <w:color w:val="0000FF"/>
          </w:rPr>
          <w:t>Постановления</w:t>
        </w:r>
      </w:hyperlink>
      <w:r>
        <w:t xml:space="preserve"> Правительства РФ от 18.09.2020 N 1481)</w:t>
      </w:r>
    </w:p>
    <w:p w:rsidR="003119DE" w:rsidRDefault="003119DE">
      <w:pPr>
        <w:pStyle w:val="ConsPlusNormal"/>
        <w:spacing w:before="200"/>
        <w:ind w:firstLine="540"/>
        <w:jc w:val="both"/>
      </w:pPr>
      <w:r>
        <w:t>16. В случае отказа субъекта Российской Федерации от получения средств субсидии из федерального бюджета, поступившего в Министерство строительства и жилищно-коммунального хозяйства Российской Федерации в официальном порядке за подписью высшего должностного лица (руководителя высшего исполнительного органа государственной власти) субъекта Российской Федерации в период проведения расчета размера субсидии из федерального бюджета, сумма такой субсидии перераспределяется в соответствии с положениями настоящих Правил между субъектами Российской Федерации, входящими в состав Дальневосточного федерального округа, в дополнение к размеру субсидии из федерального бюджета, определенной после распределения, в целях создания условий выполнения поручений Президента Российской Федерации, направленных на усиление поддержки субъектов Российской Федерации, входящих в состав Дальневосточного федерального округа.</w:t>
      </w:r>
    </w:p>
    <w:p w:rsidR="003119DE" w:rsidRDefault="003119DE">
      <w:pPr>
        <w:pStyle w:val="ConsPlusNormal"/>
        <w:spacing w:before="200"/>
        <w:ind w:firstLine="540"/>
        <w:jc w:val="both"/>
      </w:pPr>
      <w:bookmarkStart w:id="90" w:name="P1778"/>
      <w:bookmarkEnd w:id="90"/>
      <w:r>
        <w:t>17. Коэффициент корректировки с учетом базовых коэффициентов (К</w:t>
      </w:r>
      <w:r>
        <w:rPr>
          <w:vertAlign w:val="subscript"/>
        </w:rPr>
        <w:t>баз</w:t>
      </w:r>
      <w:r>
        <w:t>) определяется по формуле:</w:t>
      </w:r>
    </w:p>
    <w:p w:rsidR="003119DE" w:rsidRDefault="003119DE">
      <w:pPr>
        <w:pStyle w:val="ConsPlusNormal"/>
        <w:jc w:val="both"/>
      </w:pPr>
    </w:p>
    <w:p w:rsidR="003119DE" w:rsidRDefault="003119DE">
      <w:pPr>
        <w:pStyle w:val="ConsPlusNormal"/>
        <w:jc w:val="center"/>
      </w:pPr>
      <w:r>
        <w:t>К</w:t>
      </w:r>
      <w:r>
        <w:rPr>
          <w:vertAlign w:val="subscript"/>
        </w:rPr>
        <w:t>баз</w:t>
      </w:r>
      <w:r>
        <w:t xml:space="preserve"> = К</w:t>
      </w:r>
      <w:r>
        <w:rPr>
          <w:vertAlign w:val="subscript"/>
        </w:rPr>
        <w:t>мкд</w:t>
      </w:r>
      <w:r>
        <w:t xml:space="preserve"> x К</w:t>
      </w:r>
      <w:r>
        <w:rPr>
          <w:vertAlign w:val="subscript"/>
        </w:rPr>
        <w:t>ип</w:t>
      </w:r>
      <w:r>
        <w:t xml:space="preserve"> x К</w:t>
      </w:r>
      <w:r>
        <w:rPr>
          <w:vertAlign w:val="subscript"/>
        </w:rPr>
        <w:t>мг</w:t>
      </w:r>
      <w:r>
        <w:t xml:space="preserve"> x К</w:t>
      </w:r>
      <w:r>
        <w:rPr>
          <w:vertAlign w:val="subscript"/>
        </w:rPr>
        <w:t>фкгс</w:t>
      </w:r>
      <w:r>
        <w:t xml:space="preserve"> x К</w:t>
      </w:r>
      <w:r>
        <w:rPr>
          <w:vertAlign w:val="subscript"/>
        </w:rPr>
        <w:t>пок</w:t>
      </w:r>
      <w:r>
        <w:t xml:space="preserve"> x К</w:t>
      </w:r>
      <w:r>
        <w:rPr>
          <w:vertAlign w:val="subscript"/>
        </w:rPr>
        <w:t>цф</w:t>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К</w:t>
      </w:r>
      <w:r>
        <w:rPr>
          <w:vertAlign w:val="subscript"/>
        </w:rPr>
        <w:t>мкд</w:t>
      </w:r>
      <w:r>
        <w:t>, К</w:t>
      </w:r>
      <w:r>
        <w:rPr>
          <w:vertAlign w:val="subscript"/>
        </w:rPr>
        <w:t>ип</w:t>
      </w:r>
      <w:r>
        <w:t>, К</w:t>
      </w:r>
      <w:r>
        <w:rPr>
          <w:vertAlign w:val="subscript"/>
        </w:rPr>
        <w:t>мг</w:t>
      </w:r>
      <w:r>
        <w:t xml:space="preserve"> - величины, определяемые в соответствии с </w:t>
      </w:r>
      <w:hyperlink w:anchor="P1753">
        <w:r>
          <w:rPr>
            <w:color w:val="0000FF"/>
          </w:rPr>
          <w:t>пунктом 14</w:t>
        </w:r>
      </w:hyperlink>
      <w:r>
        <w:t xml:space="preserve"> настоящих Правил;</w:t>
      </w:r>
    </w:p>
    <w:p w:rsidR="003119DE" w:rsidRDefault="003119DE">
      <w:pPr>
        <w:pStyle w:val="ConsPlusNormal"/>
        <w:spacing w:before="200"/>
        <w:ind w:firstLine="540"/>
        <w:jc w:val="both"/>
      </w:pPr>
      <w:r>
        <w:t>К</w:t>
      </w:r>
      <w:r>
        <w:rPr>
          <w:vertAlign w:val="subscript"/>
        </w:rPr>
        <w:t>фкгс</w:t>
      </w:r>
      <w:r>
        <w:t xml:space="preserve"> - величина:</w:t>
      </w:r>
    </w:p>
    <w:p w:rsidR="003119DE" w:rsidRDefault="003119DE">
      <w:pPr>
        <w:pStyle w:val="ConsPlusNormal"/>
        <w:spacing w:before="200"/>
        <w:ind w:firstLine="540"/>
        <w:jc w:val="both"/>
      </w:pPr>
      <w:r>
        <w:t>равная 1, - для субъектов Российской Федерации, достигших показатель "среднее значение индекса качества городской среды", установленный для субъекта Российской Федерации в соответствии с паспортом федерального проекта;</w:t>
      </w:r>
    </w:p>
    <w:p w:rsidR="003119DE" w:rsidRDefault="003119DE">
      <w:pPr>
        <w:pStyle w:val="ConsPlusNormal"/>
        <w:spacing w:before="200"/>
        <w:ind w:firstLine="540"/>
        <w:jc w:val="both"/>
      </w:pPr>
      <w:r>
        <w:t>равная 0,95, - для субъектов Российской Федерации, не достигших показатель "среднее значение индекса качества городской среды", установленный для субъекта Российской Федерации в соответствии с паспортом федерального проекта;</w:t>
      </w:r>
    </w:p>
    <w:p w:rsidR="003119DE" w:rsidRDefault="003119DE">
      <w:pPr>
        <w:pStyle w:val="ConsPlusNormal"/>
        <w:spacing w:before="200"/>
        <w:ind w:firstLine="540"/>
        <w:jc w:val="both"/>
      </w:pPr>
      <w:r>
        <w:t>К</w:t>
      </w:r>
      <w:r>
        <w:rPr>
          <w:vertAlign w:val="subscript"/>
        </w:rPr>
        <w:t>пок</w:t>
      </w:r>
      <w:r>
        <w:t xml:space="preserve"> - величина:</w:t>
      </w:r>
    </w:p>
    <w:p w:rsidR="003119DE" w:rsidRDefault="003119DE">
      <w:pPr>
        <w:pStyle w:val="ConsPlusNormal"/>
        <w:spacing w:before="200"/>
        <w:ind w:firstLine="540"/>
        <w:jc w:val="both"/>
      </w:pPr>
      <w:r>
        <w:t>равная 1, - для субъектов Российской Федерации, в которых на 100 и более процентов достигнуто значение показателя "доля (количество) городов с благоприятной городской средой от общего количества городов" в соответствии с показателями, установленными для субъекта Российской Федерации в соответствии с паспортом федерального проекта;</w:t>
      </w:r>
    </w:p>
    <w:p w:rsidR="003119DE" w:rsidRDefault="003119DE">
      <w:pPr>
        <w:pStyle w:val="ConsPlusNormal"/>
        <w:spacing w:before="200"/>
        <w:ind w:firstLine="540"/>
        <w:jc w:val="both"/>
      </w:pPr>
      <w:r>
        <w:t>равная 0,95, - для субъектов Российской Федерации, в которых менее чем на 100 процентов достигнуто значение показателя "доля (количество) городов с благоприятной городской средой от общего количества городов" в соответствии с показателями, установленными для субъекта Российской Федерации в соответствии с паспортом федерального проекта;</w:t>
      </w:r>
    </w:p>
    <w:p w:rsidR="003119DE" w:rsidRDefault="003119DE">
      <w:pPr>
        <w:pStyle w:val="ConsPlusNormal"/>
        <w:spacing w:before="200"/>
        <w:ind w:firstLine="540"/>
        <w:jc w:val="both"/>
      </w:pPr>
      <w:r>
        <w:t>К</w:t>
      </w:r>
      <w:r>
        <w:rPr>
          <w:vertAlign w:val="subscript"/>
        </w:rPr>
        <w:t>цф</w:t>
      </w:r>
      <w:r>
        <w:t xml:space="preserve"> - величина:</w:t>
      </w:r>
    </w:p>
    <w:p w:rsidR="003119DE" w:rsidRDefault="003119DE">
      <w:pPr>
        <w:pStyle w:val="ConsPlusNormal"/>
        <w:spacing w:before="200"/>
        <w:ind w:firstLine="540"/>
        <w:jc w:val="both"/>
      </w:pPr>
      <w:r>
        <w:t>равная 1, - для субъектов Российской Федерации, выполнивших 100 процентов мероприятий по цифровизации городского хозяйства в соответствии с перечнем мероприятий по цифровизации городского хозяйства, предусмотренных методическими рекомендациями по цифровизации городского хозяйства, утвержденными Министерством строительства и жилищно-коммунального хозяйства Российской Федерации;</w:t>
      </w:r>
    </w:p>
    <w:p w:rsidR="003119DE" w:rsidRDefault="003119DE">
      <w:pPr>
        <w:pStyle w:val="ConsPlusNormal"/>
        <w:spacing w:before="200"/>
        <w:ind w:firstLine="540"/>
        <w:jc w:val="both"/>
      </w:pPr>
      <w:r>
        <w:t>равная 0,95, - для субъектов Российской Федерации, выполнивших менее 100 процентов мероприятий по цифровизации городского хозяйства в соответствии с перечнем мероприятий по цифровизации городского хозяйства, предусмотренных методическими рекомендациями по цифровизации городского хозяйства, утвержденными Министерством строительства и жилищно-коммунального хозяйства Российской Федерации.</w:t>
      </w:r>
    </w:p>
    <w:p w:rsidR="003119DE" w:rsidRDefault="003119DE">
      <w:pPr>
        <w:pStyle w:val="ConsPlusNormal"/>
        <w:jc w:val="both"/>
      </w:pPr>
      <w:r>
        <w:t xml:space="preserve">(п. 17 в ред. </w:t>
      </w:r>
      <w:hyperlink r:id="rId507">
        <w:r>
          <w:rPr>
            <w:color w:val="0000FF"/>
          </w:rPr>
          <w:t>Постановления</w:t>
        </w:r>
      </w:hyperlink>
      <w:r>
        <w:t xml:space="preserve"> Правительства РФ от 18.09.2020 N 1481)</w:t>
      </w:r>
    </w:p>
    <w:p w:rsidR="003119DE" w:rsidRDefault="003119DE">
      <w:pPr>
        <w:pStyle w:val="ConsPlusNormal"/>
        <w:spacing w:before="200"/>
        <w:ind w:firstLine="540"/>
        <w:jc w:val="both"/>
      </w:pPr>
      <w:r>
        <w:t>18.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софинансируемого из федерального бюджета,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о предоставлении субсидии из федерального бюджета значений результатов использования субсидии из федерального бюджета.</w:t>
      </w:r>
    </w:p>
    <w:p w:rsidR="003119DE" w:rsidRDefault="003119DE">
      <w:pPr>
        <w:pStyle w:val="ConsPlusNormal"/>
        <w:jc w:val="both"/>
      </w:pPr>
      <w:r>
        <w:t xml:space="preserve">(в ред. </w:t>
      </w:r>
      <w:hyperlink r:id="rId508">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 xml:space="preserve">18(1). Уровень софинансирования расходного обязательства субъекта Российской Федерации за счет субсидии устанавливается в размере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509">
        <w:r>
          <w:rPr>
            <w:color w:val="0000FF"/>
          </w:rPr>
          <w:t>пунктом 13(1.1)</w:t>
        </w:r>
      </w:hyperlink>
      <w:r>
        <w:t xml:space="preserve"> Правил предоставления субсидий.</w:t>
      </w:r>
    </w:p>
    <w:p w:rsidR="003119DE" w:rsidRDefault="003119DE">
      <w:pPr>
        <w:pStyle w:val="ConsPlusNormal"/>
        <w:jc w:val="both"/>
      </w:pPr>
      <w:r>
        <w:t xml:space="preserve">(п. 18(1) введен </w:t>
      </w:r>
      <w:hyperlink r:id="rId510">
        <w:r>
          <w:rPr>
            <w:color w:val="0000FF"/>
          </w:rPr>
          <w:t>Постановлением</w:t>
        </w:r>
      </w:hyperlink>
      <w:r>
        <w:t xml:space="preserve"> Правительства РФ от 31.03.2020 N 399)</w:t>
      </w:r>
    </w:p>
    <w:p w:rsidR="003119DE" w:rsidRDefault="003119DE">
      <w:pPr>
        <w:pStyle w:val="ConsPlusNormal"/>
        <w:spacing w:before="200"/>
        <w:ind w:firstLine="540"/>
        <w:jc w:val="both"/>
      </w:pPr>
      <w:r>
        <w:t>19. Увеличение размера средств бюджетов субъектов Российской Федерации и местных бюджетов, направляемых на реализацию государственных программ и муниципальных программ, не влечет обязательств по увеличению размера предоставляемой субсидии из федерального бюджета.</w:t>
      </w:r>
    </w:p>
    <w:p w:rsidR="003119DE" w:rsidRDefault="003119DE">
      <w:pPr>
        <w:pStyle w:val="ConsPlusNormal"/>
        <w:spacing w:before="200"/>
        <w:ind w:firstLine="540"/>
        <w:jc w:val="both"/>
      </w:pPr>
      <w:r>
        <w:t>20. Оценка эффективности использования субсидии из федерального бюджета осуществляется путем сравнения фактически достигнутых в отчетном году и установленных соглашением о предоставлении субсидии из федерального бюджета значений следующих результатов использования субсидии из федерального бюджета:</w:t>
      </w:r>
    </w:p>
    <w:p w:rsidR="003119DE" w:rsidRDefault="003119DE">
      <w:pPr>
        <w:pStyle w:val="ConsPlusNormal"/>
        <w:jc w:val="both"/>
      </w:pPr>
      <w:r>
        <w:t xml:space="preserve">(в ред. </w:t>
      </w:r>
      <w:hyperlink r:id="rId511">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bookmarkStart w:id="91" w:name="P1801"/>
      <w:bookmarkEnd w:id="91"/>
      <w:r>
        <w:t>а) количество реализованных мероприятий по благоустройству, предусмотренных государственными, муниципальными программами (количество обустроенных общественных пространств);</w:t>
      </w:r>
    </w:p>
    <w:p w:rsidR="003119DE" w:rsidRDefault="003119DE">
      <w:pPr>
        <w:pStyle w:val="ConsPlusNormal"/>
        <w:jc w:val="both"/>
      </w:pPr>
      <w:r>
        <w:t xml:space="preserve">(пп. "а" в ред. </w:t>
      </w:r>
      <w:hyperlink r:id="rId512">
        <w:r>
          <w:rPr>
            <w:color w:val="0000FF"/>
          </w:rPr>
          <w:t>Постановления</w:t>
        </w:r>
      </w:hyperlink>
      <w:r>
        <w:t xml:space="preserve"> Правительства РФ от 18.09.2020 N 1481)</w:t>
      </w:r>
    </w:p>
    <w:p w:rsidR="003119DE" w:rsidRDefault="003119DE">
      <w:pPr>
        <w:pStyle w:val="ConsPlusNormal"/>
        <w:spacing w:before="200"/>
        <w:ind w:firstLine="540"/>
        <w:jc w:val="both"/>
      </w:pPr>
      <w:bookmarkStart w:id="92" w:name="P1803"/>
      <w:bookmarkEnd w:id="92"/>
      <w:r>
        <w:t>б) прирост среднего значения индекса качества городской среды по отношению к 2018 году;</w:t>
      </w:r>
    </w:p>
    <w:p w:rsidR="003119DE" w:rsidRDefault="003119DE">
      <w:pPr>
        <w:pStyle w:val="ConsPlusNormal"/>
        <w:jc w:val="both"/>
      </w:pPr>
      <w:r>
        <w:t xml:space="preserve">(пп. "б" в ред. </w:t>
      </w:r>
      <w:hyperlink r:id="rId513">
        <w:r>
          <w:rPr>
            <w:color w:val="0000FF"/>
          </w:rPr>
          <w:t>Постановления</w:t>
        </w:r>
      </w:hyperlink>
      <w:r>
        <w:t xml:space="preserve"> Правительства РФ от 18.09.2020 N 1481)</w:t>
      </w:r>
    </w:p>
    <w:p w:rsidR="003119DE" w:rsidRDefault="003119DE">
      <w:pPr>
        <w:pStyle w:val="ConsPlusNormal"/>
        <w:spacing w:before="200"/>
        <w:ind w:firstLine="540"/>
        <w:jc w:val="both"/>
      </w:pPr>
      <w:bookmarkStart w:id="93" w:name="P1805"/>
      <w:bookmarkEnd w:id="93"/>
      <w:r>
        <w:t>в) доля городов с благоприятной городской средой от общего количества городов;</w:t>
      </w:r>
    </w:p>
    <w:p w:rsidR="003119DE" w:rsidRDefault="003119DE">
      <w:pPr>
        <w:pStyle w:val="ConsPlusNormal"/>
        <w:jc w:val="both"/>
      </w:pPr>
      <w:r>
        <w:t xml:space="preserve">(пп. "в" в ред. </w:t>
      </w:r>
      <w:hyperlink r:id="rId514">
        <w:r>
          <w:rPr>
            <w:color w:val="0000FF"/>
          </w:rPr>
          <w:t>Постановления</w:t>
        </w:r>
      </w:hyperlink>
      <w:r>
        <w:t xml:space="preserve"> Правительства РФ от 18.09.2020 N 1481)</w:t>
      </w:r>
    </w:p>
    <w:p w:rsidR="003119DE" w:rsidRDefault="003119DE">
      <w:pPr>
        <w:pStyle w:val="ConsPlusNormal"/>
        <w:spacing w:before="200"/>
        <w:ind w:firstLine="540"/>
        <w:jc w:val="both"/>
      </w:pPr>
      <w:bookmarkStart w:id="94" w:name="P1807"/>
      <w:bookmarkEnd w:id="94"/>
      <w:r>
        <w:t>г) 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территории которых реализуются проекты по созданию комфортной городской среды;</w:t>
      </w:r>
    </w:p>
    <w:p w:rsidR="003119DE" w:rsidRDefault="003119DE">
      <w:pPr>
        <w:pStyle w:val="ConsPlusNormal"/>
        <w:spacing w:before="200"/>
        <w:ind w:firstLine="540"/>
        <w:jc w:val="both"/>
      </w:pPr>
      <w:bookmarkStart w:id="95" w:name="P1808"/>
      <w:bookmarkEnd w:id="95"/>
      <w:r>
        <w:t>д) доля объема закупок оборудования, имеющего российское происхождение, в том числе оборудования, закупаемого при выполнении работ, в общем объеме оборудования, закупленного в рамках реализации мероприятий государственных (муниципальных) программ современной городской среды;</w:t>
      </w:r>
    </w:p>
    <w:p w:rsidR="003119DE" w:rsidRDefault="003119DE">
      <w:pPr>
        <w:pStyle w:val="ConsPlusNormal"/>
        <w:jc w:val="both"/>
      </w:pPr>
      <w:r>
        <w:t xml:space="preserve">(пп. "д" в ред. </w:t>
      </w:r>
      <w:hyperlink r:id="rId515">
        <w:r>
          <w:rPr>
            <w:color w:val="0000FF"/>
          </w:rPr>
          <w:t>Постановления</w:t>
        </w:r>
      </w:hyperlink>
      <w:r>
        <w:t xml:space="preserve"> Правительства РФ от 08.10.2020 N 1630)</w:t>
      </w:r>
    </w:p>
    <w:p w:rsidR="003119DE" w:rsidRDefault="003119DE">
      <w:pPr>
        <w:pStyle w:val="ConsPlusNormal"/>
        <w:spacing w:before="200"/>
        <w:ind w:firstLine="540"/>
        <w:jc w:val="both"/>
      </w:pPr>
      <w:bookmarkStart w:id="96" w:name="P1810"/>
      <w:bookmarkEnd w:id="96"/>
      <w:r>
        <w:t>е) количество городов с благоприятной городской средой.</w:t>
      </w:r>
    </w:p>
    <w:p w:rsidR="003119DE" w:rsidRDefault="003119DE">
      <w:pPr>
        <w:pStyle w:val="ConsPlusNormal"/>
        <w:jc w:val="both"/>
      </w:pPr>
      <w:r>
        <w:t xml:space="preserve">(пп. "е" введен </w:t>
      </w:r>
      <w:hyperlink r:id="rId516">
        <w:r>
          <w:rPr>
            <w:color w:val="0000FF"/>
          </w:rPr>
          <w:t>Постановлением</w:t>
        </w:r>
      </w:hyperlink>
      <w:r>
        <w:t xml:space="preserve"> Правительства РФ от 18.09.2020 N 1481)</w:t>
      </w:r>
    </w:p>
    <w:p w:rsidR="003119DE" w:rsidRDefault="003119DE">
      <w:pPr>
        <w:pStyle w:val="ConsPlusNormal"/>
        <w:spacing w:before="200"/>
        <w:ind w:firstLine="540"/>
        <w:jc w:val="both"/>
      </w:pPr>
      <w:r>
        <w:t xml:space="preserve">21. Высший исполнительный орган государственной власти субъекта Российской Федерации ежеквартально, не позднее 20-го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 предоставлении субсидии из федерального бюджета, отчетность об осуществлении расходов бюджета субъекта Российской Федерации, в целях софинансирования которых предоставляется субсидия из федерального бюджета, а также отчетность о достижении значений результатов использования субсидии из федерального бюджета, предусмотренных </w:t>
      </w:r>
      <w:hyperlink w:anchor="P1801">
        <w:r>
          <w:rPr>
            <w:color w:val="0000FF"/>
          </w:rPr>
          <w:t>подпунктами "а"</w:t>
        </w:r>
      </w:hyperlink>
      <w:r>
        <w:t xml:space="preserve"> и </w:t>
      </w:r>
      <w:hyperlink w:anchor="P1807">
        <w:r>
          <w:rPr>
            <w:color w:val="0000FF"/>
          </w:rPr>
          <w:t>"г" пункта 20</w:t>
        </w:r>
      </w:hyperlink>
      <w:r>
        <w:t xml:space="preserve"> настоящих Правил. Отчетность о достижении значений результатов использования субсидии из федерального бюджета, предусмотренных </w:t>
      </w:r>
      <w:hyperlink w:anchor="P1803">
        <w:r>
          <w:rPr>
            <w:color w:val="0000FF"/>
          </w:rPr>
          <w:t>подпунктами "б"</w:t>
        </w:r>
      </w:hyperlink>
      <w:r>
        <w:t xml:space="preserve">, </w:t>
      </w:r>
      <w:hyperlink w:anchor="P1805">
        <w:r>
          <w:rPr>
            <w:color w:val="0000FF"/>
          </w:rPr>
          <w:t>"в"</w:t>
        </w:r>
      </w:hyperlink>
      <w:r>
        <w:t xml:space="preserve">, </w:t>
      </w:r>
      <w:hyperlink w:anchor="P1808">
        <w:r>
          <w:rPr>
            <w:color w:val="0000FF"/>
          </w:rPr>
          <w:t>"д"</w:t>
        </w:r>
      </w:hyperlink>
      <w:r>
        <w:t xml:space="preserve"> и </w:t>
      </w:r>
      <w:hyperlink w:anchor="P1810">
        <w:r>
          <w:rPr>
            <w:color w:val="0000FF"/>
          </w:rPr>
          <w:t>"е" пункта 20</w:t>
        </w:r>
      </w:hyperlink>
      <w:r>
        <w:t xml:space="preserve"> настоящих Правил,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ежегодно, не позднее 5 апреля года, следующего за отчетным годом, в порядке, установленном соглашением о предоставлении субсидии из федерального бюджета.</w:t>
      </w:r>
    </w:p>
    <w:p w:rsidR="003119DE" w:rsidRDefault="003119DE">
      <w:pPr>
        <w:pStyle w:val="ConsPlusNormal"/>
        <w:jc w:val="both"/>
      </w:pPr>
      <w:r>
        <w:t xml:space="preserve">(в ред. Постановлений Правительства РФ от 26.12.2019 </w:t>
      </w:r>
      <w:hyperlink r:id="rId517">
        <w:r>
          <w:rPr>
            <w:color w:val="0000FF"/>
          </w:rPr>
          <w:t>N 1853</w:t>
        </w:r>
      </w:hyperlink>
      <w:r>
        <w:t xml:space="preserve">, от 31.03.2020 </w:t>
      </w:r>
      <w:hyperlink r:id="rId518">
        <w:r>
          <w:rPr>
            <w:color w:val="0000FF"/>
          </w:rPr>
          <w:t>N 399</w:t>
        </w:r>
      </w:hyperlink>
      <w:r>
        <w:t xml:space="preserve">, от 18.09.2020 </w:t>
      </w:r>
      <w:hyperlink r:id="rId519">
        <w:r>
          <w:rPr>
            <w:color w:val="0000FF"/>
          </w:rPr>
          <w:t>N 1481</w:t>
        </w:r>
      </w:hyperlink>
      <w:r>
        <w:t>)</w:t>
      </w:r>
    </w:p>
    <w:p w:rsidR="003119DE" w:rsidRDefault="003119DE">
      <w:pPr>
        <w:pStyle w:val="ConsPlusNormal"/>
        <w:spacing w:before="200"/>
        <w:ind w:firstLine="540"/>
        <w:jc w:val="both"/>
      </w:pPr>
      <w:r>
        <w:t xml:space="preserve">22. Отношения, возникающие при нарушении субъектом Российской Федерации обязательств, предусмотренных соглашением о предоставлении субсидии из федерального бюджета, а также основания для освобождения субъектов Российской Федерации от мер финансовой ответственности регулируются </w:t>
      </w:r>
      <w:hyperlink r:id="rId520">
        <w:r>
          <w:rPr>
            <w:color w:val="0000FF"/>
          </w:rPr>
          <w:t>пунктами 16</w:t>
        </w:r>
      </w:hyperlink>
      <w:r>
        <w:t xml:space="preserve"> - </w:t>
      </w:r>
      <w:hyperlink r:id="rId521">
        <w:r>
          <w:rPr>
            <w:color w:val="0000FF"/>
          </w:rPr>
          <w:t>20</w:t>
        </w:r>
      </w:hyperlink>
      <w:r>
        <w:t xml:space="preserve"> Правил предоставления субсидий.</w:t>
      </w:r>
    </w:p>
    <w:p w:rsidR="003119DE" w:rsidRDefault="003119DE">
      <w:pPr>
        <w:pStyle w:val="ConsPlusNormal"/>
        <w:spacing w:before="200"/>
        <w:ind w:firstLine="540"/>
        <w:jc w:val="both"/>
      </w:pPr>
      <w:r>
        <w:t>23. В случае нецелевого использования субсидии из федерального бюджета к субъекту Российской Федерации применяются меры принуждения, предусмотренные бюджетным законодательством Российской Федерации.</w:t>
      </w:r>
    </w:p>
    <w:p w:rsidR="003119DE" w:rsidRDefault="003119DE">
      <w:pPr>
        <w:pStyle w:val="ConsPlusNormal"/>
        <w:jc w:val="both"/>
      </w:pPr>
      <w:r>
        <w:t xml:space="preserve">(в ред. </w:t>
      </w:r>
      <w:hyperlink r:id="rId522">
        <w:r>
          <w:rPr>
            <w:color w:val="0000FF"/>
          </w:rPr>
          <w:t>Постановления</w:t>
        </w:r>
      </w:hyperlink>
      <w:r>
        <w:t xml:space="preserve"> Правительства РФ от 30.11.2019 N 1546)</w:t>
      </w:r>
    </w:p>
    <w:p w:rsidR="003119DE" w:rsidRDefault="003119DE">
      <w:pPr>
        <w:pStyle w:val="ConsPlusNormal"/>
        <w:spacing w:before="200"/>
        <w:ind w:firstLine="540"/>
        <w:jc w:val="both"/>
      </w:pPr>
      <w:r>
        <w:t xml:space="preserve">23(1). На основании решений проектного комитета по национальному </w:t>
      </w:r>
      <w:hyperlink r:id="rId523">
        <w:r>
          <w:rPr>
            <w:color w:val="0000FF"/>
          </w:rPr>
          <w:t>проекту</w:t>
        </w:r>
      </w:hyperlink>
      <w:r>
        <w:t xml:space="preserve"> "Жилье и городская среда" средства, предусмотренные на предоставление субсидий, включая неиспользованные остатки указанных субсидий прошлых лет, могут быть перераспределены между субъектами Российской Федерации правовыми актами Правительства Российской Федерации в порядке, установленном </w:t>
      </w:r>
      <w:hyperlink r:id="rId524">
        <w:r>
          <w:rPr>
            <w:color w:val="0000FF"/>
          </w:rPr>
          <w:t>статьей 7</w:t>
        </w:r>
      </w:hyperlink>
      <w:r>
        <w:t xml:space="preserve"> Федерального закона от 28 ноября 2018 г. N 457-ФЗ "О внесении изменений в Бюджетный кодекс Российской Федерации и отдельные законодательные акты Российской Федерации".</w:t>
      </w:r>
    </w:p>
    <w:p w:rsidR="003119DE" w:rsidRDefault="003119DE">
      <w:pPr>
        <w:pStyle w:val="ConsPlusNormal"/>
        <w:jc w:val="both"/>
      </w:pPr>
      <w:r>
        <w:t xml:space="preserve">(п. 23(1) введен </w:t>
      </w:r>
      <w:hyperlink r:id="rId525">
        <w:r>
          <w:rPr>
            <w:color w:val="0000FF"/>
          </w:rPr>
          <w:t>Постановлением</w:t>
        </w:r>
      </w:hyperlink>
      <w:r>
        <w:t xml:space="preserve"> Правительства РФ от 18.09.2020 N 1481)</w:t>
      </w:r>
    </w:p>
    <w:p w:rsidR="003119DE" w:rsidRDefault="003119DE">
      <w:pPr>
        <w:pStyle w:val="ConsPlusNormal"/>
        <w:spacing w:before="200"/>
        <w:ind w:firstLine="540"/>
        <w:jc w:val="both"/>
      </w:pPr>
      <w:r>
        <w:t>24. Контроль за соблюдением субъектами Российской Федерации целей, условий и порядка предоставления субсидий из федерального бюджета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3119DE" w:rsidRDefault="003119DE">
      <w:pPr>
        <w:pStyle w:val="ConsPlusNormal"/>
        <w:jc w:val="both"/>
      </w:pPr>
      <w:r>
        <w:t xml:space="preserve">(в ред. </w:t>
      </w:r>
      <w:hyperlink r:id="rId526">
        <w:r>
          <w:rPr>
            <w:color w:val="0000FF"/>
          </w:rPr>
          <w:t>Постановления</w:t>
        </w:r>
      </w:hyperlink>
      <w:r>
        <w:t xml:space="preserve"> Правительства РФ от 31.03.2020 N 399)</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15(1)</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ind w:firstLine="540"/>
        <w:jc w:val="both"/>
      </w:pPr>
    </w:p>
    <w:p w:rsidR="003119DE" w:rsidRDefault="003119DE">
      <w:pPr>
        <w:pStyle w:val="ConsPlusTitle"/>
        <w:jc w:val="center"/>
      </w:pPr>
      <w:r>
        <w:t>ПРАВИЛА</w:t>
      </w:r>
    </w:p>
    <w:p w:rsidR="003119DE" w:rsidRDefault="003119DE">
      <w:pPr>
        <w:pStyle w:val="ConsPlusTitle"/>
        <w:jc w:val="center"/>
      </w:pPr>
      <w:r>
        <w:t>ПРЕДОСТАВЛЕНИЯ И РАСПРЕДЕЛЕНИЯ СУБСИДИЙ ИЗ ФЕДЕРАЛЬНОГО</w:t>
      </w:r>
    </w:p>
    <w:p w:rsidR="003119DE" w:rsidRDefault="003119DE">
      <w:pPr>
        <w:pStyle w:val="ConsPlusTitle"/>
        <w:jc w:val="center"/>
      </w:pPr>
      <w:r>
        <w:t>БЮДЖЕТА БЮДЖЕТАМ СУБЪЕКТОВ РОССИЙСКОЙ ФЕДЕРАЦИИ</w:t>
      </w:r>
    </w:p>
    <w:p w:rsidR="003119DE" w:rsidRDefault="003119DE">
      <w:pPr>
        <w:pStyle w:val="ConsPlusTitle"/>
        <w:jc w:val="center"/>
      </w:pPr>
      <w:r>
        <w:t>НА РЕАЛИЗАЦИЮ МЕРОПРИЯТИЙ ПО СОКРАЩЕНИЮ</w:t>
      </w:r>
    </w:p>
    <w:p w:rsidR="003119DE" w:rsidRDefault="003119DE">
      <w:pPr>
        <w:pStyle w:val="ConsPlusTitle"/>
        <w:jc w:val="center"/>
      </w:pPr>
      <w:r>
        <w:t>ДОЛИ ЗАГРЯЗНЕННЫХ СТОЧНЫХ ВОД</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(введены </w:t>
            </w:r>
            <w:hyperlink r:id="rId527">
              <w:r>
                <w:rPr>
                  <w:color w:val="0000FF"/>
                </w:rPr>
                <w:t>Постановлением</w:t>
              </w:r>
            </w:hyperlink>
            <w:r>
              <w:rPr>
                <w:color w:val="392C69"/>
              </w:rPr>
              <w:t xml:space="preserve"> Правительства РФ от 30.01.2019 N 62;</w:t>
            </w:r>
          </w:p>
          <w:p w:rsidR="003119DE" w:rsidRDefault="003119DE">
            <w:pPr>
              <w:pStyle w:val="ConsPlusNormal"/>
              <w:jc w:val="center"/>
            </w:pPr>
            <w:r>
              <w:rPr>
                <w:color w:val="392C69"/>
              </w:rPr>
              <w:t xml:space="preserve">в ред. Постановлений Правительства РФ от 31.12.2019 </w:t>
            </w:r>
            <w:hyperlink r:id="rId528">
              <w:r>
                <w:rPr>
                  <w:color w:val="0000FF"/>
                </w:rPr>
                <w:t>N 1959</w:t>
              </w:r>
            </w:hyperlink>
            <w:r>
              <w:rPr>
                <w:color w:val="392C69"/>
              </w:rPr>
              <w:t>,</w:t>
            </w:r>
          </w:p>
          <w:p w:rsidR="003119DE" w:rsidRDefault="003119DE">
            <w:pPr>
              <w:pStyle w:val="ConsPlusNormal"/>
              <w:jc w:val="center"/>
            </w:pPr>
            <w:r>
              <w:rPr>
                <w:color w:val="392C69"/>
              </w:rPr>
              <w:t xml:space="preserve">от 31.03.2020 </w:t>
            </w:r>
            <w:hyperlink r:id="rId529">
              <w:r>
                <w:rPr>
                  <w:color w:val="0000FF"/>
                </w:rPr>
                <w:t>N 399</w:t>
              </w:r>
            </w:hyperlink>
            <w:r>
              <w:rPr>
                <w:color w:val="392C69"/>
              </w:rPr>
              <w:t xml:space="preserve">, от 05.11.2020 </w:t>
            </w:r>
            <w:hyperlink r:id="rId530">
              <w:r>
                <w:rPr>
                  <w:color w:val="0000FF"/>
                </w:rPr>
                <w:t>N 1785</w:t>
              </w:r>
            </w:hyperlink>
            <w:r>
              <w:rPr>
                <w:color w:val="392C69"/>
              </w:rPr>
              <w:t xml:space="preserve">, от 26.05.2021 </w:t>
            </w:r>
            <w:hyperlink r:id="rId531">
              <w:r>
                <w:rPr>
                  <w:color w:val="0000FF"/>
                </w:rPr>
                <w:t>N 793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ind w:firstLine="540"/>
        <w:jc w:val="both"/>
      </w:pPr>
    </w:p>
    <w:p w:rsidR="003119DE" w:rsidRDefault="003119DE">
      <w:pPr>
        <w:pStyle w:val="ConsPlusNormal"/>
        <w:ind w:firstLine="540"/>
        <w:jc w:val="both"/>
      </w:pPr>
      <w:bookmarkStart w:id="97" w:name="P1843"/>
      <w:bookmarkEnd w:id="97"/>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на софинансирование мероприятий, предусмотренных государственными программами субъектов Российской Федерации, по строительству (реконструкции, в том числе с элементами реставрации, техническому перевооружению) очистных сооружений водопроводно-канализационного хозяйства и (или) линейных объектов, обеспечивающих реализацию мероприятий федерального </w:t>
      </w:r>
      <w:hyperlink r:id="rId532">
        <w:r>
          <w:rPr>
            <w:color w:val="0000FF"/>
          </w:rPr>
          <w:t>проекта</w:t>
        </w:r>
      </w:hyperlink>
      <w:r>
        <w:t xml:space="preserve"> "Оздоровление Волги" в составе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объекты капитального строительства), и (или) предоставление субсидий местным бюджетам из бюджетов субъектов Российской Федерации по строительству (реконструкции, в том числе с элементами реставрации, техническому перевооружению) объектов капитального строительства (далее - субсидии).</w:t>
      </w:r>
    </w:p>
    <w:p w:rsidR="003119DE" w:rsidRDefault="003119DE">
      <w:pPr>
        <w:pStyle w:val="ConsPlusNormal"/>
        <w:jc w:val="both"/>
      </w:pPr>
      <w:r>
        <w:t xml:space="preserve">(п. 1 в ред. </w:t>
      </w:r>
      <w:hyperlink r:id="rId533">
        <w:r>
          <w:rPr>
            <w:color w:val="0000FF"/>
          </w:rPr>
          <w:t>Постановления</w:t>
        </w:r>
      </w:hyperlink>
      <w:r>
        <w:t xml:space="preserve"> Правительства РФ от 31.12.2019 N 1959)</w:t>
      </w:r>
    </w:p>
    <w:p w:rsidR="003119DE" w:rsidRDefault="003119DE">
      <w:pPr>
        <w:pStyle w:val="ConsPlusNormal"/>
        <w:spacing w:before="200"/>
        <w:ind w:firstLine="540"/>
        <w:jc w:val="both"/>
      </w:pPr>
      <w:r>
        <w:t>2. В распределении субсидий участвуют Республика Марий Эл, Республика Татарстан, Чувашская Республика, Астраханская, Волгоградская, Вологодская, Ивановская, Костромская, Московская, Нижегородская, Самарская, Саратовская, Тверская, Ульяновская и Ярославская области.</w:t>
      </w:r>
    </w:p>
    <w:p w:rsidR="003119DE" w:rsidRDefault="003119DE">
      <w:pPr>
        <w:pStyle w:val="ConsPlusNormal"/>
        <w:spacing w:before="200"/>
        <w:ind w:firstLine="540"/>
        <w:jc w:val="both"/>
      </w:pPr>
      <w:r>
        <w:t xml:space="preserve">3.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852">
        <w:r>
          <w:rPr>
            <w:color w:val="0000FF"/>
          </w:rPr>
          <w:t>пункте 5</w:t>
        </w:r>
      </w:hyperlink>
      <w:r>
        <w:t xml:space="preserve"> настоящих Правил.</w:t>
      </w:r>
    </w:p>
    <w:p w:rsidR="003119DE" w:rsidRDefault="003119DE">
      <w:pPr>
        <w:pStyle w:val="ConsPlusNormal"/>
        <w:spacing w:before="200"/>
        <w:ind w:firstLine="540"/>
        <w:jc w:val="both"/>
      </w:pPr>
      <w:r>
        <w:t>4. Субсидии предоставляются при соблюдении следующих условий:</w:t>
      </w:r>
    </w:p>
    <w:p w:rsidR="003119DE" w:rsidRDefault="003119DE">
      <w:pPr>
        <w:pStyle w:val="ConsPlusNormal"/>
        <w:spacing w:before="200"/>
        <w:ind w:firstLine="540"/>
        <w:jc w:val="both"/>
      </w:pPr>
      <w:r>
        <w:t xml:space="preserve">а) наличие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мероприятия, в целях софинансирования которых предоставляется субсидия и которые соответствуют целям, указанным в </w:t>
      </w:r>
      <w:hyperlink w:anchor="P1852">
        <w:r>
          <w:rPr>
            <w:color w:val="0000FF"/>
          </w:rPr>
          <w:t>пункте 5</w:t>
        </w:r>
      </w:hyperlink>
      <w:r>
        <w:t xml:space="preserve"> настоящих Правил;</w:t>
      </w:r>
    </w:p>
    <w:p w:rsidR="003119DE" w:rsidRDefault="003119DE">
      <w:pPr>
        <w:pStyle w:val="ConsPlusNormal"/>
        <w:spacing w:before="20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1843">
        <w:r>
          <w:rPr>
            <w:color w:val="0000FF"/>
          </w:rPr>
          <w:t>пункте 1</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3119DE" w:rsidRDefault="003119DE">
      <w:pPr>
        <w:pStyle w:val="ConsPlusNormal"/>
        <w:spacing w:before="20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типовой формой, утвержденной Министерством финансов Российской Федерации, которое должно соответствовать требованиям, установленным </w:t>
      </w:r>
      <w:hyperlink r:id="rId534">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3119DE" w:rsidRDefault="003119DE">
      <w:pPr>
        <w:pStyle w:val="ConsPlusNormal"/>
        <w:jc w:val="both"/>
      </w:pPr>
      <w:r>
        <w:t xml:space="preserve">(пп. "в" в ред. </w:t>
      </w:r>
      <w:hyperlink r:id="rId535">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bookmarkStart w:id="98" w:name="P1852"/>
      <w:bookmarkEnd w:id="98"/>
      <w:r>
        <w:t>5. Субсидии предоставляются на следующие цели:</w:t>
      </w:r>
    </w:p>
    <w:p w:rsidR="003119DE" w:rsidRDefault="003119DE">
      <w:pPr>
        <w:pStyle w:val="ConsPlusNormal"/>
        <w:spacing w:before="200"/>
        <w:ind w:firstLine="540"/>
        <w:jc w:val="both"/>
      </w:pPr>
      <w:bookmarkStart w:id="99" w:name="P1853"/>
      <w:bookmarkEnd w:id="99"/>
      <w:r>
        <w:t>а) строительство (реконструкция, в том числе с элементами реставрации, техническое перевооружение) объектов капитального строительства и (или) предоставление субсидий из бюджетов субъектов Российской Федерации местным бюджетам на софинансирование строительства (реконструкции, в том числе с элементами реставрации, технического перевооружения) объектов капитального строительства;</w:t>
      </w:r>
    </w:p>
    <w:p w:rsidR="003119DE" w:rsidRDefault="003119DE">
      <w:pPr>
        <w:pStyle w:val="ConsPlusNormal"/>
        <w:spacing w:before="200"/>
        <w:ind w:firstLine="540"/>
        <w:jc w:val="both"/>
      </w:pPr>
      <w:r>
        <w:t>б) возмещение затрат (части затрат) на уплату процентов по кредитам, полученным заемщиками в российских кредитных организациях на строительство (реконструкцию, в том числе с элементами реставрации, техническое перевооружение) объектов капитального строительства, из расчета предусмотренной кредитным договором процентной ставки, но не более ключевой ставки Центрального банка Российской Федерации, действующей на дату заключения кредитного договора, увеличенной на 3 процентных пункта;</w:t>
      </w:r>
    </w:p>
    <w:p w:rsidR="003119DE" w:rsidRDefault="003119DE">
      <w:pPr>
        <w:pStyle w:val="ConsPlusNormal"/>
        <w:spacing w:before="200"/>
        <w:ind w:firstLine="540"/>
        <w:jc w:val="both"/>
      </w:pPr>
      <w:bookmarkStart w:id="100" w:name="P1855"/>
      <w:bookmarkEnd w:id="100"/>
      <w:r>
        <w:t>в)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 и (или) предоставление субсидий из бюджетов субъектов Российской Федерации местным бюджетам на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w:t>
      </w:r>
    </w:p>
    <w:p w:rsidR="003119DE" w:rsidRDefault="003119DE">
      <w:pPr>
        <w:pStyle w:val="ConsPlusNormal"/>
        <w:jc w:val="both"/>
      </w:pPr>
      <w:r>
        <w:t xml:space="preserve">(пп. "в" введен </w:t>
      </w:r>
      <w:hyperlink r:id="rId536">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bookmarkStart w:id="101" w:name="P1857"/>
      <w:bookmarkEnd w:id="101"/>
      <w:r>
        <w:t>г) проведение инженерных изысканий и подготовка (корректировка) проектной документации на строительство (реконструкцию, в том числе с элементами реставрации, техническое перевооружение) объектов капитального строительства и (или) предоставление субсидий из бюджетов субъектов Российской Федерации местным бюджетам на софинансирование проведения инженерных изысканий и подготовки (корректировки) проектной документации на строительство (реконструкцию, в том числе с элементами реставрации, техническое перевооружение) объектов капитального строительства при условии определения Министерством строительства и жилищно-коммунального хозяйства Российской Федерации необходимости и приоритетности реализации проектов.</w:t>
      </w:r>
    </w:p>
    <w:p w:rsidR="003119DE" w:rsidRDefault="003119DE">
      <w:pPr>
        <w:pStyle w:val="ConsPlusNormal"/>
        <w:jc w:val="both"/>
      </w:pPr>
      <w:r>
        <w:t xml:space="preserve">(пп. "г" введен </w:t>
      </w:r>
      <w:hyperlink r:id="rId537">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r>
        <w:t>6. Заемщик для получения возмещения затрат (части затрат) на уплату процентов по кредиту в течение 30 календарных дней после уплаты процентов по кредиту представляет в орган исполнительной власти субъекта Российской Федерации следующие документы:</w:t>
      </w:r>
    </w:p>
    <w:p w:rsidR="003119DE" w:rsidRDefault="003119DE">
      <w:pPr>
        <w:pStyle w:val="ConsPlusNormal"/>
        <w:spacing w:before="200"/>
        <w:ind w:firstLine="540"/>
        <w:jc w:val="both"/>
      </w:pPr>
      <w:r>
        <w:t>а) заверенные кредитной организацией копии документов, подтверждающих своевременное исполнение текущих обязательств по кредиту в сроки и объемах, которые установлены графиком погашения кредита и уплаты процентов по нему;</w:t>
      </w:r>
    </w:p>
    <w:p w:rsidR="003119DE" w:rsidRDefault="003119DE">
      <w:pPr>
        <w:pStyle w:val="ConsPlusNormal"/>
        <w:spacing w:before="200"/>
        <w:ind w:firstLine="540"/>
        <w:jc w:val="both"/>
      </w:pPr>
      <w:r>
        <w:t>б) выписка из ссудного счета о получении заемщиком кредита;</w:t>
      </w:r>
    </w:p>
    <w:p w:rsidR="003119DE" w:rsidRDefault="003119DE">
      <w:pPr>
        <w:pStyle w:val="ConsPlusNormal"/>
        <w:spacing w:before="200"/>
        <w:ind w:firstLine="540"/>
        <w:jc w:val="both"/>
      </w:pPr>
      <w:r>
        <w:t>в) заверенные заемщиком и кредитной организацией документы, подтверждающие целевое использование полученного кредита;</w:t>
      </w:r>
    </w:p>
    <w:p w:rsidR="003119DE" w:rsidRDefault="003119DE">
      <w:pPr>
        <w:pStyle w:val="ConsPlusNormal"/>
        <w:spacing w:before="200"/>
        <w:ind w:firstLine="540"/>
        <w:jc w:val="both"/>
      </w:pPr>
      <w:r>
        <w:t>г) расчет возмещения затрат (части затрат) на уплату процентов по кредиту;</w:t>
      </w:r>
    </w:p>
    <w:p w:rsidR="003119DE" w:rsidRDefault="003119DE">
      <w:pPr>
        <w:pStyle w:val="ConsPlusNormal"/>
        <w:spacing w:before="200"/>
        <w:ind w:firstLine="540"/>
        <w:jc w:val="both"/>
      </w:pPr>
      <w:r>
        <w:t>д) справка налогового органа об отсутствии у заемщика просроченной задолженности по налогам, сборам и иным обязательным платежам в бюджеты бюджетной системы Российской Федерации и государственные внебюджетные фонды на дату не ранее даты уплаты процентов.</w:t>
      </w:r>
    </w:p>
    <w:p w:rsidR="003119DE" w:rsidRDefault="003119DE">
      <w:pPr>
        <w:pStyle w:val="ConsPlusNormal"/>
        <w:spacing w:before="200"/>
        <w:ind w:firstLine="540"/>
        <w:jc w:val="both"/>
      </w:pPr>
      <w:bookmarkStart w:id="102" w:name="P1865"/>
      <w:bookmarkEnd w:id="102"/>
      <w:r>
        <w:t xml:space="preserve">7.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заявку об участии в распределении субсидий по </w:t>
      </w:r>
      <w:hyperlink r:id="rId538">
        <w:r>
          <w:rPr>
            <w:color w:val="0000FF"/>
          </w:rPr>
          <w:t>форме</w:t>
        </w:r>
      </w:hyperlink>
      <w:r>
        <w:t xml:space="preserve"> и в </w:t>
      </w:r>
      <w:hyperlink r:id="rId539">
        <w:r>
          <w:rPr>
            <w:color w:val="0000FF"/>
          </w:rPr>
          <w:t>срок</w:t>
        </w:r>
      </w:hyperlink>
      <w:r>
        <w:t>, которые утверждаются указанным Министерством.</w:t>
      </w:r>
    </w:p>
    <w:p w:rsidR="003119DE" w:rsidRDefault="003119DE">
      <w:pPr>
        <w:pStyle w:val="ConsPlusNormal"/>
        <w:spacing w:before="200"/>
        <w:ind w:firstLine="540"/>
        <w:jc w:val="both"/>
      </w:pPr>
      <w:r>
        <w:t xml:space="preserve">7(1). Высший исполнительный орган государственной власти субъекта Российской Федерации в соответствии с законодательством Российской Федерации несет ответственность за соблюдение настоящих Правил и достоверность сведений, представляемых и (или) содержащихся в заявке, указанной в </w:t>
      </w:r>
      <w:hyperlink w:anchor="P1865">
        <w:r>
          <w:rPr>
            <w:color w:val="0000FF"/>
          </w:rPr>
          <w:t>пункте 7</w:t>
        </w:r>
      </w:hyperlink>
      <w:r>
        <w:t xml:space="preserve"> настоящих Правил, и документах, представляемых в Министерство строительства и жилищно-коммунального хозяйства Российской Федерации в соответствии с </w:t>
      </w:r>
      <w:hyperlink w:anchor="P1865">
        <w:r>
          <w:rPr>
            <w:color w:val="0000FF"/>
          </w:rPr>
          <w:t>пунктами 7</w:t>
        </w:r>
      </w:hyperlink>
      <w:r>
        <w:t xml:space="preserve"> - </w:t>
      </w:r>
      <w:hyperlink w:anchor="P1884">
        <w:r>
          <w:rPr>
            <w:color w:val="0000FF"/>
          </w:rPr>
          <w:t>8(2)</w:t>
        </w:r>
      </w:hyperlink>
      <w:r>
        <w:t xml:space="preserve"> настоящих Правил.</w:t>
      </w:r>
    </w:p>
    <w:p w:rsidR="003119DE" w:rsidRDefault="003119DE">
      <w:pPr>
        <w:pStyle w:val="ConsPlusNormal"/>
        <w:jc w:val="both"/>
      </w:pPr>
      <w:r>
        <w:t xml:space="preserve">(п. 7(1) введен </w:t>
      </w:r>
      <w:hyperlink r:id="rId540">
        <w:r>
          <w:rPr>
            <w:color w:val="0000FF"/>
          </w:rPr>
          <w:t>Постановлением</w:t>
        </w:r>
      </w:hyperlink>
      <w:r>
        <w:t xml:space="preserve"> Правительства РФ от 05.11.2020 N 1785)</w:t>
      </w:r>
    </w:p>
    <w:p w:rsidR="003119DE" w:rsidRDefault="003119DE">
      <w:pPr>
        <w:pStyle w:val="ConsPlusNormal"/>
        <w:spacing w:before="200"/>
        <w:ind w:firstLine="540"/>
        <w:jc w:val="both"/>
      </w:pPr>
      <w:r>
        <w:t xml:space="preserve">8. При планировании направления субсидий на цели, указанные в </w:t>
      </w:r>
      <w:hyperlink w:anchor="P1853">
        <w:r>
          <w:rPr>
            <w:color w:val="0000FF"/>
          </w:rPr>
          <w:t>подпункте "а" пункта 5</w:t>
        </w:r>
      </w:hyperlink>
      <w:r>
        <w:t xml:space="preserve"> настоящих Правил, субъекты Российской Федерации дополнительно представляют одновременно с заявкой, указанной в </w:t>
      </w:r>
      <w:hyperlink w:anchor="P1865">
        <w:r>
          <w:rPr>
            <w:color w:val="0000FF"/>
          </w:rPr>
          <w:t>пункте 7</w:t>
        </w:r>
      </w:hyperlink>
      <w:r>
        <w:t xml:space="preserve"> настоящих Правил, следующие сведения и документы в отношении каждого объекта капитального строительства:</w:t>
      </w:r>
    </w:p>
    <w:p w:rsidR="003119DE" w:rsidRDefault="003119DE">
      <w:pPr>
        <w:pStyle w:val="ConsPlusNormal"/>
        <w:spacing w:before="200"/>
        <w:ind w:firstLine="540"/>
        <w:jc w:val="both"/>
      </w:pPr>
      <w:bookmarkStart w:id="103" w:name="P1869"/>
      <w:bookmarkEnd w:id="103"/>
      <w:r>
        <w:t>а) наименование объекта капитального строительства;</w:t>
      </w:r>
    </w:p>
    <w:p w:rsidR="003119DE" w:rsidRDefault="003119DE">
      <w:pPr>
        <w:pStyle w:val="ConsPlusNormal"/>
        <w:spacing w:before="200"/>
        <w:ind w:firstLine="540"/>
        <w:jc w:val="both"/>
      </w:pPr>
      <w:r>
        <w:t>б) мощность объекта капитального строительства, подлежащего вводу в эксплуатацию;</w:t>
      </w:r>
    </w:p>
    <w:p w:rsidR="003119DE" w:rsidRDefault="003119DE">
      <w:pPr>
        <w:pStyle w:val="ConsPlusNormal"/>
        <w:spacing w:before="200"/>
        <w:ind w:firstLine="540"/>
        <w:jc w:val="both"/>
      </w:pPr>
      <w:r>
        <w:t>в) срок ввода в эксплуатацию;</w:t>
      </w:r>
    </w:p>
    <w:p w:rsidR="003119DE" w:rsidRDefault="003119DE">
      <w:pPr>
        <w:pStyle w:val="ConsPlusNormal"/>
        <w:spacing w:before="200"/>
        <w:ind w:firstLine="540"/>
        <w:jc w:val="both"/>
      </w:pPr>
      <w:bookmarkStart w:id="104" w:name="P1872"/>
      <w:bookmarkEnd w:id="104"/>
      <w:r>
        <w:t>г) размер бюджетных ассигнований федерального бюджета, планируемых на финансирование объекта капитального строительства;</w:t>
      </w:r>
    </w:p>
    <w:p w:rsidR="003119DE" w:rsidRDefault="003119DE">
      <w:pPr>
        <w:pStyle w:val="ConsPlusNormal"/>
        <w:spacing w:before="20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этой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3119DE" w:rsidRDefault="003119DE">
      <w:pPr>
        <w:pStyle w:val="ConsPlusNormal"/>
        <w:spacing w:before="20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3119DE" w:rsidRDefault="003119DE">
      <w:pPr>
        <w:pStyle w:val="ConsPlusNormal"/>
        <w:spacing w:before="20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3119DE" w:rsidRDefault="003119DE">
      <w:pPr>
        <w:pStyle w:val="ConsPlusNormal"/>
        <w:spacing w:before="200"/>
        <w:ind w:firstLine="540"/>
        <w:jc w:val="both"/>
      </w:pPr>
      <w:bookmarkStart w:id="105" w:name="P1876"/>
      <w:bookmarkEnd w:id="105"/>
      <w:r>
        <w:t>з) титульные списки вновь начинаемых и переходящих объектов капитального строительства, утвержденные заказчиком;</w:t>
      </w:r>
    </w:p>
    <w:p w:rsidR="003119DE" w:rsidRDefault="003119DE">
      <w:pPr>
        <w:pStyle w:val="ConsPlusNormal"/>
        <w:spacing w:before="200"/>
        <w:ind w:firstLine="540"/>
        <w:jc w:val="both"/>
      </w:pPr>
      <w:r>
        <w:t>и) документ, содержащий результаты оценки эффективности использования бюджетных средств, направляемых на капитальные вложения;</w:t>
      </w:r>
    </w:p>
    <w:p w:rsidR="003119DE" w:rsidRDefault="003119DE">
      <w:pPr>
        <w:pStyle w:val="ConsPlusNormal"/>
        <w:spacing w:before="200"/>
        <w:ind w:firstLine="540"/>
        <w:jc w:val="both"/>
      </w:pPr>
      <w:r>
        <w:t>к) паспорт инвестиционного проекта по форме, установленной Министерством экономического развития Российской Федерации;</w:t>
      </w:r>
    </w:p>
    <w:p w:rsidR="003119DE" w:rsidRDefault="003119DE">
      <w:pPr>
        <w:pStyle w:val="ConsPlusNormal"/>
        <w:spacing w:before="200"/>
        <w:ind w:firstLine="540"/>
        <w:jc w:val="both"/>
      </w:pPr>
      <w:bookmarkStart w:id="106" w:name="P1879"/>
      <w:bookmarkEnd w:id="106"/>
      <w:r>
        <w:t>л) копии правоустанавливающих документов на земельный участок;</w:t>
      </w:r>
    </w:p>
    <w:p w:rsidR="003119DE" w:rsidRDefault="003119DE">
      <w:pPr>
        <w:pStyle w:val="ConsPlusNormal"/>
        <w:spacing w:before="200"/>
        <w:ind w:firstLine="540"/>
        <w:jc w:val="both"/>
      </w:pPr>
      <w:r>
        <w:t xml:space="preserve">м) копия положительного сводного заключения о проведении публичного технологического аудита крупного инвестиционного проекта с государственным участием, полученного в соответствии с </w:t>
      </w:r>
      <w:hyperlink r:id="rId541">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(в случае,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3119DE" w:rsidRDefault="003119DE">
      <w:pPr>
        <w:pStyle w:val="ConsPlusNormal"/>
        <w:jc w:val="both"/>
      </w:pPr>
      <w:r>
        <w:t xml:space="preserve">(пп. "м" введен </w:t>
      </w:r>
      <w:hyperlink r:id="rId542">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r>
        <w:t xml:space="preserve">8(1). При планировании направления субсидий на цели, указанные в </w:t>
      </w:r>
      <w:hyperlink w:anchor="P1855">
        <w:r>
          <w:rPr>
            <w:color w:val="0000FF"/>
          </w:rPr>
          <w:t>подпункте "в" пункта 5</w:t>
        </w:r>
      </w:hyperlink>
      <w:r>
        <w:t xml:space="preserve"> настоящих Правил, субъекты Российской Федерации одновременно с заявкой, указанной в </w:t>
      </w:r>
      <w:hyperlink w:anchor="P1865">
        <w:r>
          <w:rPr>
            <w:color w:val="0000FF"/>
          </w:rPr>
          <w:t>пункте 7</w:t>
        </w:r>
      </w:hyperlink>
      <w:r>
        <w:t xml:space="preserve"> настоящих Правил, дополнительно представляют копию заключенного концессионного соглашения, предусматривающего в том числе выплату платы концедента по концессионному соглашению.</w:t>
      </w:r>
    </w:p>
    <w:p w:rsidR="003119DE" w:rsidRDefault="003119DE">
      <w:pPr>
        <w:pStyle w:val="ConsPlusNormal"/>
        <w:jc w:val="both"/>
      </w:pPr>
      <w:r>
        <w:t xml:space="preserve">(п. 8(1) введен </w:t>
      </w:r>
      <w:hyperlink r:id="rId543">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bookmarkStart w:id="107" w:name="P1884"/>
      <w:bookmarkEnd w:id="107"/>
      <w:r>
        <w:t xml:space="preserve">8(2). При планировании направления субсидий на цели, указанные в </w:t>
      </w:r>
      <w:hyperlink w:anchor="P1857">
        <w:r>
          <w:rPr>
            <w:color w:val="0000FF"/>
          </w:rPr>
          <w:t>подпункте "г" пункта 5</w:t>
        </w:r>
      </w:hyperlink>
      <w:r>
        <w:t xml:space="preserve"> настоящих Правил, субъекты Российской Федерации одновременно с заявкой, указанной в </w:t>
      </w:r>
      <w:hyperlink w:anchor="P1865">
        <w:r>
          <w:rPr>
            <w:color w:val="0000FF"/>
          </w:rPr>
          <w:t>пункте 7</w:t>
        </w:r>
      </w:hyperlink>
      <w:r>
        <w:t xml:space="preserve"> настоящих Правил, и документами, указанными в </w:t>
      </w:r>
      <w:hyperlink w:anchor="P1869">
        <w:r>
          <w:rPr>
            <w:color w:val="0000FF"/>
          </w:rPr>
          <w:t>подпунктах "а"</w:t>
        </w:r>
      </w:hyperlink>
      <w:r>
        <w:t xml:space="preserve"> - </w:t>
      </w:r>
      <w:hyperlink w:anchor="P1872">
        <w:r>
          <w:rPr>
            <w:color w:val="0000FF"/>
          </w:rPr>
          <w:t>"г"</w:t>
        </w:r>
      </w:hyperlink>
      <w:r>
        <w:t xml:space="preserve"> и </w:t>
      </w:r>
      <w:hyperlink w:anchor="P1876">
        <w:r>
          <w:rPr>
            <w:color w:val="0000FF"/>
          </w:rPr>
          <w:t>"з"</w:t>
        </w:r>
      </w:hyperlink>
      <w:r>
        <w:t xml:space="preserve"> - </w:t>
      </w:r>
      <w:hyperlink w:anchor="P1879">
        <w:r>
          <w:rPr>
            <w:color w:val="0000FF"/>
          </w:rPr>
          <w:t>"л" пункта 8</w:t>
        </w:r>
      </w:hyperlink>
      <w:r>
        <w:t xml:space="preserve"> настоящих Правил, представляют следующие сведения и документы в отношении каждого объекта капитального строительства:</w:t>
      </w:r>
    </w:p>
    <w:p w:rsidR="003119DE" w:rsidRDefault="003119DE">
      <w:pPr>
        <w:pStyle w:val="ConsPlusNormal"/>
        <w:spacing w:before="200"/>
        <w:ind w:firstLine="540"/>
        <w:jc w:val="both"/>
      </w:pPr>
      <w:r>
        <w:t>а) копия свидетельства о государственной регистрации застройщика в соответствии с законодательством Российской Федерации;</w:t>
      </w:r>
    </w:p>
    <w:p w:rsidR="003119DE" w:rsidRDefault="003119DE">
      <w:pPr>
        <w:pStyle w:val="ConsPlusNormal"/>
        <w:spacing w:before="200"/>
        <w:ind w:firstLine="540"/>
        <w:jc w:val="both"/>
      </w:pPr>
      <w:r>
        <w:t xml:space="preserve">б) реквизиты акта (копия проекта акта) или реквизиты решения (копия проекта решения), предусмотренных </w:t>
      </w:r>
      <w:hyperlink r:id="rId544">
        <w:r>
          <w:rPr>
            <w:color w:val="0000FF"/>
          </w:rPr>
          <w:t>пунктом 5</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3119DE" w:rsidRDefault="003119DE">
      <w:pPr>
        <w:pStyle w:val="ConsPlusNormal"/>
        <w:spacing w:before="200"/>
        <w:ind w:firstLine="540"/>
        <w:jc w:val="both"/>
      </w:pPr>
      <w:r>
        <w:t>в) копия утвержденного задания на проектирование;</w:t>
      </w:r>
    </w:p>
    <w:p w:rsidR="003119DE" w:rsidRDefault="003119DE">
      <w:pPr>
        <w:pStyle w:val="ConsPlusNormal"/>
        <w:spacing w:before="200"/>
        <w:ind w:firstLine="540"/>
        <w:jc w:val="both"/>
      </w:pPr>
      <w:r>
        <w:t xml:space="preserve">г) копия положительного заключения о проведении 1-го этапа публичного технологического и ценового аудита инвестиционного проекта с государственным участием, полученного в соответствии с </w:t>
      </w:r>
      <w:hyperlink r:id="rId545">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3119DE" w:rsidRDefault="003119DE">
      <w:pPr>
        <w:pStyle w:val="ConsPlusNormal"/>
        <w:spacing w:before="200"/>
        <w:ind w:firstLine="540"/>
        <w:jc w:val="both"/>
      </w:pPr>
      <w:r>
        <w:t xml:space="preserve">д) обоснование необходимости включения объекта капитального строительства в перечень, указанный в </w:t>
      </w:r>
      <w:hyperlink w:anchor="P1891">
        <w:r>
          <w:rPr>
            <w:color w:val="0000FF"/>
          </w:rPr>
          <w:t>абзаце первом пункта 9</w:t>
        </w:r>
      </w:hyperlink>
      <w:r>
        <w:t xml:space="preserve"> настоящих Правил (в обосновании указываются причины отсутствия проектной документации с положительным заключением государственной экспертизы, в том числе о достоверности определения сметной стоимости строительства (реконструкции, в том числе с элементами реставрации, технического перевооружения) объекта капитального строительства, и сроки разработки соответствующей проектной документации).</w:t>
      </w:r>
    </w:p>
    <w:p w:rsidR="003119DE" w:rsidRDefault="003119DE">
      <w:pPr>
        <w:pStyle w:val="ConsPlusNormal"/>
        <w:jc w:val="both"/>
      </w:pPr>
      <w:r>
        <w:t xml:space="preserve">(п. 8(2) введен </w:t>
      </w:r>
      <w:hyperlink r:id="rId546">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bookmarkStart w:id="108" w:name="P1891"/>
      <w:bookmarkEnd w:id="108"/>
      <w:r>
        <w:t xml:space="preserve">9. 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на софинансирование мероприятий по строительству (реконструкции, в том числе с элементами реставрации, техническому перевооружению) которых предоставляется субсидия на цели, указанные в </w:t>
      </w:r>
      <w:hyperlink w:anchor="P1853">
        <w:r>
          <w:rPr>
            <w:color w:val="0000FF"/>
          </w:rPr>
          <w:t>подпунктах "а"</w:t>
        </w:r>
      </w:hyperlink>
      <w:r>
        <w:t xml:space="preserve"> и </w:t>
      </w:r>
      <w:hyperlink w:anchor="P1857">
        <w:r>
          <w:rPr>
            <w:color w:val="0000FF"/>
          </w:rPr>
          <w:t>"г" пункта 5</w:t>
        </w:r>
      </w:hyperlink>
      <w:r>
        <w:t xml:space="preserve"> настоящих Правил, утверждается Министерством строительства и жилищно-коммунального хозяйства Российской Федерации.</w:t>
      </w:r>
    </w:p>
    <w:p w:rsidR="003119DE" w:rsidRDefault="003119DE">
      <w:pPr>
        <w:pStyle w:val="ConsPlusNormal"/>
        <w:jc w:val="both"/>
      </w:pPr>
      <w:r>
        <w:t xml:space="preserve">(в ред. Постановлений Правительства РФ от 31.12.2019 </w:t>
      </w:r>
      <w:hyperlink r:id="rId547">
        <w:r>
          <w:rPr>
            <w:color w:val="0000FF"/>
          </w:rPr>
          <w:t>N 1959</w:t>
        </w:r>
      </w:hyperlink>
      <w:r>
        <w:t xml:space="preserve">, от 05.11.2020 </w:t>
      </w:r>
      <w:hyperlink r:id="rId548">
        <w:r>
          <w:rPr>
            <w:color w:val="0000FF"/>
          </w:rPr>
          <w:t>N 1785</w:t>
        </w:r>
      </w:hyperlink>
      <w:r>
        <w:t>)</w:t>
      </w:r>
    </w:p>
    <w:p w:rsidR="003119DE" w:rsidRDefault="003119DE">
      <w:pPr>
        <w:pStyle w:val="ConsPlusNormal"/>
        <w:spacing w:before="200"/>
        <w:ind w:firstLine="540"/>
        <w:jc w:val="both"/>
      </w:pPr>
      <w:r>
        <w:t xml:space="preserve">В первоочередном порядке в перечень, указанный в </w:t>
      </w:r>
      <w:hyperlink w:anchor="P1891">
        <w:r>
          <w:rPr>
            <w:color w:val="0000FF"/>
          </w:rPr>
          <w:t>абзаце первом</w:t>
        </w:r>
      </w:hyperlink>
      <w:r>
        <w:t xml:space="preserve"> настоящего пункта, включаются объекты капитального строительства, на софинансирование которых ранее направлялись средства федерального бюджета, при условии выполнения субъектом Российской Федерации обязательств по их софинансированию за счет средств бюджета субъекта Российской Федерации и местных бюджетов.</w:t>
      </w:r>
    </w:p>
    <w:p w:rsidR="003119DE" w:rsidRDefault="003119DE">
      <w:pPr>
        <w:pStyle w:val="ConsPlusNormal"/>
        <w:spacing w:before="200"/>
        <w:ind w:firstLine="540"/>
        <w:jc w:val="both"/>
      </w:pPr>
      <w:r>
        <w:t>10. Размер субсидии i-му субъекту Российской Федерации (V</w:t>
      </w:r>
      <w:r>
        <w:rPr>
          <w:vertAlign w:val="subscript"/>
        </w:rPr>
        <w:t>i</w:t>
      </w:r>
      <w:r>
        <w:t>) рассчитывается по формуле:</w:t>
      </w:r>
    </w:p>
    <w:p w:rsidR="003119DE" w:rsidRDefault="003119DE">
      <w:pPr>
        <w:pStyle w:val="ConsPlusNormal"/>
        <w:jc w:val="center"/>
      </w:pPr>
    </w:p>
    <w:p w:rsidR="003119DE" w:rsidRDefault="003119DE">
      <w:pPr>
        <w:pStyle w:val="ConsPlusNormal"/>
        <w:jc w:val="center"/>
      </w:pPr>
      <w:r>
        <w:rPr>
          <w:noProof/>
          <w:position w:val="-50"/>
        </w:rPr>
        <w:drawing>
          <wp:inline distT="0" distB="0" distL="0" distR="0">
            <wp:extent cx="1590675" cy="762000"/>
            <wp:effectExtent l="0" t="0" r="0" b="0"/>
            <wp:docPr id="10"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49" cstate="print">
                      <a:extLst>
                        <a:ext uri="{28A0092B-C50C-407E-A947-70E740481C1C}">
                          <a14:useLocalDpi xmlns:a14="http://schemas.microsoft.com/office/drawing/2010/main" val="0"/>
                        </a:ext>
                      </a:extLst>
                    </a:blip>
                    <a:srcRect/>
                    <a:stretch>
                      <a:fillRect/>
                    </a:stretch>
                  </pic:blipFill>
                  <pic:spPr bwMode="auto">
                    <a:xfrm>
                      <a:off x="0" y="0"/>
                      <a:ext cx="1590675" cy="762000"/>
                    </a:xfrm>
                    <a:prstGeom prst="rect">
                      <a:avLst/>
                    </a:prstGeom>
                    <a:noFill/>
                    <a:ln>
                      <a:noFill/>
                    </a:ln>
                  </pic:spPr>
                </pic:pic>
              </a:graphicData>
            </a:graphic>
          </wp:inline>
        </w:drawing>
      </w:r>
    </w:p>
    <w:p w:rsidR="003119DE" w:rsidRDefault="003119DE">
      <w:pPr>
        <w:pStyle w:val="ConsPlusNormal"/>
        <w:jc w:val="center"/>
      </w:pPr>
    </w:p>
    <w:p w:rsidR="003119DE" w:rsidRDefault="003119DE">
      <w:pPr>
        <w:pStyle w:val="ConsPlusNormal"/>
        <w:ind w:firstLine="540"/>
        <w:jc w:val="both"/>
      </w:pPr>
      <w:r>
        <w:t>где:</w:t>
      </w:r>
    </w:p>
    <w:p w:rsidR="003119DE" w:rsidRDefault="003119DE">
      <w:pPr>
        <w:pStyle w:val="ConsPlusNormal"/>
        <w:spacing w:before="200"/>
        <w:ind w:firstLine="540"/>
        <w:jc w:val="both"/>
      </w:pPr>
      <w:r>
        <w:t>V</w:t>
      </w:r>
      <w:r>
        <w:rPr>
          <w:vertAlign w:val="subscript"/>
        </w:rPr>
        <w:t>общ</w:t>
      </w:r>
      <w:r>
        <w:t xml:space="preserve"> - объем бюджетных ассигнований федерального бюджета на очередной финансовый год для предоставления субсидий, распределяемых на соответствующий год;</w:t>
      </w:r>
    </w:p>
    <w:p w:rsidR="003119DE" w:rsidRDefault="003119DE">
      <w:pPr>
        <w:pStyle w:val="ConsPlusNormal"/>
        <w:spacing w:before="200"/>
        <w:ind w:firstLine="540"/>
        <w:jc w:val="both"/>
      </w:pPr>
      <w:r>
        <w:t>S</w:t>
      </w:r>
      <w:r>
        <w:rPr>
          <w:vertAlign w:val="subscript"/>
        </w:rPr>
        <w:t>i</w:t>
      </w:r>
      <w:r>
        <w:t xml:space="preserve"> - доля загрязненных сточных вод, отводимых предприятиями водопроводно-канализационного хозяйства, расположенными на территории субъекта Российской Федерации, в р. Волгу, согласно данным федерального статистического наблюдения по </w:t>
      </w:r>
      <w:hyperlink r:id="rId550">
        <w:r>
          <w:rPr>
            <w:color w:val="0000FF"/>
          </w:rPr>
          <w:t>форме N 2-ТП (водхоз)</w:t>
        </w:r>
      </w:hyperlink>
      <w:r>
        <w:t xml:space="preserve"> "Сведения об использовании воды", утвержденной приказом Федеральной службы государственной статистики от 19 октября 2009 г. N 230 "Об утверждении статистического инструментария для организации Росводресурсами федерального статистического наблюдения об использовании воды";</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551">
        <w:r>
          <w:rPr>
            <w:color w:val="0000FF"/>
          </w:rPr>
          <w:t>пунктом 13(1.1)</w:t>
        </w:r>
      </w:hyperlink>
      <w:r>
        <w:t xml:space="preserve"> Правил предоставления субсидий.</w:t>
      </w:r>
    </w:p>
    <w:p w:rsidR="003119DE" w:rsidRDefault="003119DE">
      <w:pPr>
        <w:pStyle w:val="ConsPlusNormal"/>
        <w:spacing w:before="200"/>
        <w:ind w:firstLine="540"/>
        <w:jc w:val="both"/>
      </w:pPr>
      <w:bookmarkStart w:id="109" w:name="P1902"/>
      <w:bookmarkEnd w:id="109"/>
      <w:r>
        <w:t xml:space="preserve">11. Уровень софинансирования расходного обязательства субъекта Российской Федерации за счет субсидии устанавливается в размере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552">
        <w:r>
          <w:rPr>
            <w:color w:val="0000FF"/>
          </w:rPr>
          <w:t>пунктом 13(1.1)</w:t>
        </w:r>
      </w:hyperlink>
      <w:r>
        <w:t xml:space="preserve"> Правил предоставления субсидий.</w:t>
      </w:r>
    </w:p>
    <w:p w:rsidR="003119DE" w:rsidRDefault="003119DE">
      <w:pPr>
        <w:pStyle w:val="ConsPlusNormal"/>
        <w:jc w:val="both"/>
      </w:pPr>
      <w:r>
        <w:t xml:space="preserve">(в ред. </w:t>
      </w:r>
      <w:hyperlink r:id="rId553">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 xml:space="preserve">12. В случае если размер средств, предусмотренных в бюджете субъекта Российской Федерации, источником которых является бюджет субъекта Российской Федерации, на финансирование мероприятий, на софинансирование которых предоставляется субсидия, не обеспечивает уровень софинансирования из федерального бюджета, определенный в соответствии с </w:t>
      </w:r>
      <w:hyperlink w:anchor="P1902">
        <w:r>
          <w:rPr>
            <w:color w:val="0000FF"/>
          </w:rPr>
          <w:t>пунктом 11</w:t>
        </w:r>
      </w:hyperlink>
      <w:r>
        <w:t xml:space="preserve"> настоящих Правил, размер субсидии подлежит сокращению до размера, обеспечивающего соответствующий уровень софинансирования.</w:t>
      </w:r>
    </w:p>
    <w:p w:rsidR="003119DE" w:rsidRDefault="003119DE">
      <w:pPr>
        <w:pStyle w:val="ConsPlusNormal"/>
        <w:spacing w:before="200"/>
        <w:ind w:firstLine="540"/>
        <w:jc w:val="both"/>
      </w:pPr>
      <w:bookmarkStart w:id="110" w:name="P1905"/>
      <w:bookmarkEnd w:id="110"/>
      <w:r>
        <w:t>13. Распределение субсидий между субъектами Российской Федерации утверждается в форме приложения к федеральному закону о федеральном бюджете на соответствующий финансовый год и плановый период.</w:t>
      </w:r>
    </w:p>
    <w:p w:rsidR="003119DE" w:rsidRDefault="003119DE">
      <w:pPr>
        <w:pStyle w:val="ConsPlusNormal"/>
        <w:spacing w:before="200"/>
        <w:ind w:firstLine="540"/>
        <w:jc w:val="both"/>
      </w:pPr>
      <w:r>
        <w:t xml:space="preserve">13(1). Внесение изменений в действующее распределение субсидий, утвержденное в соответствии с </w:t>
      </w:r>
      <w:hyperlink w:anchor="P1905">
        <w:r>
          <w:rPr>
            <w:color w:val="0000FF"/>
          </w:rPr>
          <w:t>пунктом 13</w:t>
        </w:r>
      </w:hyperlink>
      <w:r>
        <w:t xml:space="preserve"> настоящих Правил, предусматривающих перераспределение субсидий между субъектами Российской Федерации и (или) между текущим финансовым годом и плановым периодом, осуществляется на основании протокольного решения проектного комитета по национальному </w:t>
      </w:r>
      <w:hyperlink r:id="rId554">
        <w:r>
          <w:rPr>
            <w:color w:val="0000FF"/>
          </w:rPr>
          <w:t>проекту</w:t>
        </w:r>
      </w:hyperlink>
      <w:r>
        <w:t xml:space="preserve"> "Экология" и (или) президиума Совета при Президенте Российской Федерации по стратегическому развитию и национальным проектам и утверждается правовым актом Правительства Российской Федерации.</w:t>
      </w:r>
    </w:p>
    <w:p w:rsidR="003119DE" w:rsidRDefault="003119DE">
      <w:pPr>
        <w:pStyle w:val="ConsPlusNormal"/>
        <w:jc w:val="both"/>
      </w:pPr>
      <w:r>
        <w:t xml:space="preserve">(п. 13(1) введен </w:t>
      </w:r>
      <w:hyperlink r:id="rId555">
        <w:r>
          <w:rPr>
            <w:color w:val="0000FF"/>
          </w:rPr>
          <w:t>Постановлением</w:t>
        </w:r>
      </w:hyperlink>
      <w:r>
        <w:t xml:space="preserve"> Правительства РФ от 26.05.2021 N 793)</w:t>
      </w:r>
    </w:p>
    <w:p w:rsidR="003119DE" w:rsidRDefault="003119DE">
      <w:pPr>
        <w:pStyle w:val="ConsPlusNormal"/>
        <w:spacing w:before="200"/>
        <w:ind w:firstLine="540"/>
        <w:jc w:val="both"/>
      </w:pPr>
      <w:r>
        <w:t>14. Предоставление субсидий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w:t>
      </w:r>
    </w:p>
    <w:p w:rsidR="003119DE" w:rsidRDefault="003119DE">
      <w:pPr>
        <w:pStyle w:val="ConsPlusNormal"/>
        <w:jc w:val="both"/>
      </w:pPr>
      <w:r>
        <w:t xml:space="preserve">(п. 14 в ред. </w:t>
      </w:r>
      <w:hyperlink r:id="rId556">
        <w:r>
          <w:rPr>
            <w:color w:val="0000FF"/>
          </w:rPr>
          <w:t>Постановления</w:t>
        </w:r>
      </w:hyperlink>
      <w:r>
        <w:t xml:space="preserve"> Правительства РФ от 31.12.2019 N 1959)</w:t>
      </w:r>
    </w:p>
    <w:p w:rsidR="003119DE" w:rsidRDefault="003119DE">
      <w:pPr>
        <w:pStyle w:val="ConsPlusNormal"/>
        <w:spacing w:before="200"/>
        <w:ind w:firstLine="540"/>
        <w:jc w:val="both"/>
      </w:pPr>
      <w:r>
        <w:t xml:space="preserve">15. Соглашение должно включать обязательство субъекта Российской Федерации по приведению государственной программы субъекта Российской Федерации, предусматривающей мероприятия, софинансируемые за счет субсидии, в соответствие с методическими рекомендациями по подготовке государственных программ субъектов Российской Федерации по строительству (реконструкции, в том числе с элементами реставрации, техническому перевооружению) очистных сооружений водопроводно-канализационного хозяйства субъектов Российской Федерации в рамках реализации федерального </w:t>
      </w:r>
      <w:hyperlink r:id="rId557">
        <w:r>
          <w:rPr>
            <w:color w:val="0000FF"/>
          </w:rPr>
          <w:t>проекта</w:t>
        </w:r>
      </w:hyperlink>
      <w:r>
        <w:t xml:space="preserve"> "Оздоровление Волги" на 2019 - 2024 годы, утверждаемыми Министерством строительства и жилищно-коммунального хозяйства Российской Федерации, не позднее 3 месяцев со дня утверждения указанных методических рекомендаций.</w:t>
      </w:r>
    </w:p>
    <w:p w:rsidR="003119DE" w:rsidRDefault="003119DE">
      <w:pPr>
        <w:pStyle w:val="ConsPlusNormal"/>
        <w:jc w:val="both"/>
      </w:pPr>
      <w:r>
        <w:t xml:space="preserve">(в ред. </w:t>
      </w:r>
      <w:hyperlink r:id="rId558">
        <w:r>
          <w:rPr>
            <w:color w:val="0000FF"/>
          </w:rPr>
          <w:t>Постановления</w:t>
        </w:r>
      </w:hyperlink>
      <w:r>
        <w:t xml:space="preserve"> Правительства РФ от 31.12.2019 N 1959)</w:t>
      </w:r>
    </w:p>
    <w:p w:rsidR="003119DE" w:rsidRDefault="003119DE">
      <w:pPr>
        <w:pStyle w:val="ConsPlusNormal"/>
        <w:spacing w:before="200"/>
        <w:ind w:firstLine="540"/>
        <w:jc w:val="both"/>
      </w:pPr>
      <w:bookmarkStart w:id="111" w:name="P1912"/>
      <w:bookmarkEnd w:id="111"/>
      <w:r>
        <w:t>16.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результата использования субсидии "Снижение объема отводимых в р. Волгу загрязненных сточных вод", предусмотренного соглашением.</w:t>
      </w:r>
    </w:p>
    <w:p w:rsidR="003119DE" w:rsidRDefault="003119DE">
      <w:pPr>
        <w:pStyle w:val="ConsPlusNormal"/>
        <w:jc w:val="both"/>
      </w:pPr>
      <w:r>
        <w:t xml:space="preserve">(п. 16 в ред. </w:t>
      </w:r>
      <w:hyperlink r:id="rId559">
        <w:r>
          <w:rPr>
            <w:color w:val="0000FF"/>
          </w:rPr>
          <w:t>Постановления</w:t>
        </w:r>
      </w:hyperlink>
      <w:r>
        <w:t xml:space="preserve"> Правительства РФ от 31.12.2019 N 1959)</w:t>
      </w:r>
    </w:p>
    <w:p w:rsidR="003119DE" w:rsidRDefault="003119DE">
      <w:pPr>
        <w:pStyle w:val="ConsPlusNormal"/>
        <w:spacing w:before="200"/>
        <w:ind w:firstLine="540"/>
        <w:jc w:val="both"/>
      </w:pPr>
      <w:r>
        <w:t xml:space="preserve">16(1). В случае представления субсидии на цели, предусмотренные </w:t>
      </w:r>
      <w:hyperlink w:anchor="P1855">
        <w:r>
          <w:rPr>
            <w:color w:val="0000FF"/>
          </w:rPr>
          <w:t>подпунктом "в" пункта 5</w:t>
        </w:r>
      </w:hyperlink>
      <w:r>
        <w:t xml:space="preserve"> настоящих Правил, оценка эффективности использования субсидии осуществляется по значению результата, предусмотренного </w:t>
      </w:r>
      <w:hyperlink w:anchor="P1912">
        <w:r>
          <w:rPr>
            <w:color w:val="0000FF"/>
          </w:rPr>
          <w:t>пунктом 16</w:t>
        </w:r>
      </w:hyperlink>
      <w:r>
        <w:t xml:space="preserve"> настоящих Правил, а также по значениям следующих результатов использования субсидии:</w:t>
      </w:r>
    </w:p>
    <w:p w:rsidR="003119DE" w:rsidRDefault="003119DE">
      <w:pPr>
        <w:pStyle w:val="ConsPlusNormal"/>
        <w:spacing w:before="200"/>
        <w:ind w:firstLine="540"/>
        <w:jc w:val="both"/>
      </w:pPr>
      <w:r>
        <w:t>а) выполнение графика строительно-монтажных работ по строительству и (или) реконструкции объекта концессионного соглашения в соответствии с концессионным соглашением;</w:t>
      </w:r>
    </w:p>
    <w:p w:rsidR="003119DE" w:rsidRDefault="003119DE">
      <w:pPr>
        <w:pStyle w:val="ConsPlusNormal"/>
        <w:spacing w:before="200"/>
        <w:ind w:firstLine="540"/>
        <w:jc w:val="both"/>
      </w:pPr>
      <w:r>
        <w:t>б) исполнение концессионером обязательств по расходам, направленным на строительство и (или) реконструкцию объекта концессионного соглашения.</w:t>
      </w:r>
    </w:p>
    <w:p w:rsidR="003119DE" w:rsidRDefault="003119DE">
      <w:pPr>
        <w:pStyle w:val="ConsPlusNormal"/>
        <w:jc w:val="both"/>
      </w:pPr>
      <w:r>
        <w:t xml:space="preserve">(п. 16(1) введен </w:t>
      </w:r>
      <w:hyperlink r:id="rId560">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r>
        <w:t>17. Высший исполнительный орган государственной власти субъекта Российской Федерации ежеквартально, не позднее 20-го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3119DE" w:rsidRDefault="003119DE">
      <w:pPr>
        <w:pStyle w:val="ConsPlusNormal"/>
        <w:jc w:val="both"/>
      </w:pPr>
      <w:r>
        <w:t xml:space="preserve">(в ред. </w:t>
      </w:r>
      <w:hyperlink r:id="rId561">
        <w:r>
          <w:rPr>
            <w:color w:val="0000FF"/>
          </w:rPr>
          <w:t>Постановления</w:t>
        </w:r>
      </w:hyperlink>
      <w:r>
        <w:t xml:space="preserve"> Правительства РФ от 31.12.2019 N 1959)</w:t>
      </w:r>
    </w:p>
    <w:p w:rsidR="003119DE" w:rsidRDefault="003119DE">
      <w:pPr>
        <w:pStyle w:val="ConsPlusNormal"/>
        <w:spacing w:before="200"/>
        <w:ind w:firstLine="540"/>
        <w:jc w:val="both"/>
      </w:pPr>
      <w:r>
        <w:t xml:space="preserve">18.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562">
        <w:r>
          <w:rPr>
            <w:color w:val="0000FF"/>
          </w:rPr>
          <w:t>пунктами 16</w:t>
        </w:r>
      </w:hyperlink>
      <w:r>
        <w:t xml:space="preserve"> - </w:t>
      </w:r>
      <w:hyperlink r:id="rId563">
        <w:r>
          <w:rPr>
            <w:color w:val="0000FF"/>
          </w:rPr>
          <w:t>20</w:t>
        </w:r>
      </w:hyperlink>
      <w:r>
        <w:t xml:space="preserve"> Правил предоставления субсидий.</w:t>
      </w:r>
    </w:p>
    <w:p w:rsidR="003119DE" w:rsidRDefault="003119DE">
      <w:pPr>
        <w:pStyle w:val="ConsPlusNormal"/>
        <w:spacing w:before="200"/>
        <w:ind w:firstLine="540"/>
        <w:jc w:val="both"/>
      </w:pPr>
      <w:r>
        <w:t>19.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119DE" w:rsidRDefault="003119DE">
      <w:pPr>
        <w:pStyle w:val="ConsPlusNormal"/>
        <w:spacing w:before="200"/>
        <w:ind w:firstLine="540"/>
        <w:jc w:val="both"/>
      </w:pPr>
      <w:r>
        <w:t>20. В случае нецелевого использования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3119DE" w:rsidRDefault="003119DE">
      <w:pPr>
        <w:pStyle w:val="ConsPlusNormal"/>
        <w:jc w:val="both"/>
      </w:pPr>
      <w:r>
        <w:t xml:space="preserve">(в ред. </w:t>
      </w:r>
      <w:hyperlink r:id="rId564">
        <w:r>
          <w:rPr>
            <w:color w:val="0000FF"/>
          </w:rPr>
          <w:t>Постановления</w:t>
        </w:r>
      </w:hyperlink>
      <w:r>
        <w:t xml:space="preserve"> Правительства РФ от 31.12.2019 N 1959)</w:t>
      </w:r>
    </w:p>
    <w:p w:rsidR="003119DE" w:rsidRDefault="003119DE">
      <w:pPr>
        <w:pStyle w:val="ConsPlusNormal"/>
        <w:spacing w:before="200"/>
        <w:ind w:firstLine="540"/>
        <w:jc w:val="both"/>
      </w:pPr>
      <w:r>
        <w:t>21. Контроль за соблюдением субъектами Российской Федерации целей, условий и порядка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3119DE" w:rsidRDefault="003119DE">
      <w:pPr>
        <w:pStyle w:val="ConsPlusNormal"/>
        <w:jc w:val="both"/>
      </w:pPr>
      <w:r>
        <w:t xml:space="preserve">(в ред. </w:t>
      </w:r>
      <w:hyperlink r:id="rId565">
        <w:r>
          <w:rPr>
            <w:color w:val="0000FF"/>
          </w:rPr>
          <w:t>Постановления</w:t>
        </w:r>
      </w:hyperlink>
      <w:r>
        <w:t xml:space="preserve"> Правительства РФ от 31.12.2019 N 1959)</w:t>
      </w:r>
    </w:p>
    <w:p w:rsidR="003119DE" w:rsidRDefault="003119DE">
      <w:pPr>
        <w:pStyle w:val="ConsPlusNormal"/>
        <w:ind w:firstLine="540"/>
        <w:jc w:val="both"/>
      </w:pPr>
    </w:p>
    <w:p w:rsidR="003119DE" w:rsidRDefault="003119DE">
      <w:pPr>
        <w:pStyle w:val="ConsPlusNormal"/>
        <w:ind w:firstLine="540"/>
        <w:jc w:val="both"/>
      </w:pPr>
    </w:p>
    <w:p w:rsidR="003119DE" w:rsidRDefault="003119DE">
      <w:pPr>
        <w:pStyle w:val="ConsPlusNormal"/>
        <w:ind w:firstLine="540"/>
        <w:jc w:val="both"/>
      </w:pPr>
    </w:p>
    <w:p w:rsidR="003119DE" w:rsidRDefault="003119DE">
      <w:pPr>
        <w:pStyle w:val="ConsPlusNormal"/>
        <w:ind w:firstLine="540"/>
        <w:jc w:val="both"/>
      </w:pPr>
    </w:p>
    <w:p w:rsidR="003119DE" w:rsidRDefault="003119DE">
      <w:pPr>
        <w:pStyle w:val="ConsPlusNormal"/>
        <w:ind w:firstLine="540"/>
        <w:jc w:val="both"/>
      </w:pPr>
    </w:p>
    <w:p w:rsidR="003119DE" w:rsidRDefault="003119DE">
      <w:pPr>
        <w:pStyle w:val="ConsPlusNormal"/>
        <w:jc w:val="right"/>
        <w:outlineLvl w:val="1"/>
      </w:pPr>
      <w:r>
        <w:t>Приложение N 15(2)</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ind w:firstLine="540"/>
        <w:jc w:val="both"/>
      </w:pPr>
    </w:p>
    <w:p w:rsidR="003119DE" w:rsidRDefault="003119DE">
      <w:pPr>
        <w:pStyle w:val="ConsPlusTitle"/>
        <w:jc w:val="center"/>
      </w:pPr>
      <w:r>
        <w:t>ПРАВИЛА</w:t>
      </w:r>
    </w:p>
    <w:p w:rsidR="003119DE" w:rsidRDefault="003119DE">
      <w:pPr>
        <w:pStyle w:val="ConsPlusTitle"/>
        <w:jc w:val="center"/>
      </w:pPr>
      <w:r>
        <w:t>ПРЕДОСТАВЛЕНИЯ И РАСПРЕДЕЛЕНИЯ СУБСИДИЙ ИЗ ФЕДЕРАЛЬНОГО</w:t>
      </w:r>
    </w:p>
    <w:p w:rsidR="003119DE" w:rsidRDefault="003119DE">
      <w:pPr>
        <w:pStyle w:val="ConsPlusTitle"/>
        <w:jc w:val="center"/>
      </w:pPr>
      <w:r>
        <w:t>БЮДЖЕТА БЮДЖЕТАМ СУБЪЕКТОВ РОССИЙСКОЙ ФЕДЕРАЦИИ</w:t>
      </w:r>
    </w:p>
    <w:p w:rsidR="003119DE" w:rsidRDefault="003119DE">
      <w:pPr>
        <w:pStyle w:val="ConsPlusTitle"/>
        <w:jc w:val="center"/>
      </w:pPr>
      <w:r>
        <w:t>НА СОФИНАНСИРОВАНИЕ МЕРОПРИЯТИЙ ПО СТРОИТЕЛЬСТВУ</w:t>
      </w:r>
    </w:p>
    <w:p w:rsidR="003119DE" w:rsidRDefault="003119DE">
      <w:pPr>
        <w:pStyle w:val="ConsPlusTitle"/>
        <w:jc w:val="center"/>
      </w:pPr>
      <w:r>
        <w:t>И РЕКОНСТРУКЦИИ (МОДЕРНИЗАЦИИ) ОБЪЕКТОВ</w:t>
      </w:r>
    </w:p>
    <w:p w:rsidR="003119DE" w:rsidRDefault="003119DE">
      <w:pPr>
        <w:pStyle w:val="ConsPlusTitle"/>
        <w:jc w:val="center"/>
      </w:pPr>
      <w:r>
        <w:t>ПИТЬЕВОГО ВОДОСНАБЖЕНИЯ</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(введены </w:t>
            </w:r>
            <w:hyperlink r:id="rId566">
              <w:r>
                <w:rPr>
                  <w:color w:val="0000FF"/>
                </w:rPr>
                <w:t>Постановлением</w:t>
              </w:r>
            </w:hyperlink>
            <w:r>
              <w:rPr>
                <w:color w:val="392C69"/>
              </w:rPr>
              <w:t xml:space="preserve"> Правительства РФ от 30.01.2019 N 62;</w:t>
            </w:r>
          </w:p>
          <w:p w:rsidR="003119DE" w:rsidRDefault="003119DE">
            <w:pPr>
              <w:pStyle w:val="ConsPlusNormal"/>
              <w:jc w:val="center"/>
            </w:pPr>
            <w:r>
              <w:rPr>
                <w:color w:val="392C69"/>
              </w:rPr>
              <w:t xml:space="preserve">в ред. Постановлений Правительства РФ от 31.12.2019 </w:t>
            </w:r>
            <w:hyperlink r:id="rId567">
              <w:r>
                <w:rPr>
                  <w:color w:val="0000FF"/>
                </w:rPr>
                <w:t>N 1959</w:t>
              </w:r>
            </w:hyperlink>
            <w:r>
              <w:rPr>
                <w:color w:val="392C69"/>
              </w:rPr>
              <w:t>,</w:t>
            </w:r>
          </w:p>
          <w:p w:rsidR="003119DE" w:rsidRDefault="003119DE">
            <w:pPr>
              <w:pStyle w:val="ConsPlusNormal"/>
              <w:jc w:val="center"/>
            </w:pPr>
            <w:r>
              <w:rPr>
                <w:color w:val="392C69"/>
              </w:rPr>
              <w:t xml:space="preserve">от 05.11.2020 </w:t>
            </w:r>
            <w:hyperlink r:id="rId568">
              <w:r>
                <w:rPr>
                  <w:color w:val="0000FF"/>
                </w:rPr>
                <w:t>N 1785</w:t>
              </w:r>
            </w:hyperlink>
            <w:r>
              <w:rPr>
                <w:color w:val="392C69"/>
              </w:rPr>
              <w:t xml:space="preserve">, от 26.05.2021 </w:t>
            </w:r>
            <w:hyperlink r:id="rId569">
              <w:r>
                <w:rPr>
                  <w:color w:val="0000FF"/>
                </w:rPr>
                <w:t>N 793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ind w:firstLine="540"/>
        <w:jc w:val="both"/>
      </w:pPr>
    </w:p>
    <w:p w:rsidR="003119DE" w:rsidRDefault="003119DE">
      <w:pPr>
        <w:pStyle w:val="ConsPlusNormal"/>
        <w:ind w:firstLine="540"/>
        <w:jc w:val="both"/>
      </w:pPr>
      <w:bookmarkStart w:id="112" w:name="P1949"/>
      <w:bookmarkEnd w:id="112"/>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за исключением гг. Москвы и Санкт-Петербурга, на софинансирование мероприятий, предусмотренных государственными программами субъектов Российской Федерации, по строительству, реконструкции (модернизации) объектов питьевого водоснабжения и (или) предоставлению субсидий местным бюджетам из бюджетов субъектов Российской Федерации на указанные цели в рамках мероприятий федерального проекта "Чистая вода" в составе государственной </w:t>
      </w:r>
      <w:hyperlink w:anchor="P53">
        <w:r>
          <w:rPr>
            <w:color w:val="0000FF"/>
          </w:rPr>
          <w:t>программы</w:t>
        </w:r>
      </w:hyperlink>
      <w:r>
        <w:t xml:space="preserve"> Российской Федерации "Обеспечение доступным и комфортным жильем и коммунальными услугами граждан Российской Федерации" (далее соответственно - субсидии, объекты капитального строительства).</w:t>
      </w:r>
    </w:p>
    <w:p w:rsidR="003119DE" w:rsidRDefault="003119DE">
      <w:pPr>
        <w:pStyle w:val="ConsPlusNormal"/>
        <w:spacing w:before="200"/>
        <w:ind w:firstLine="540"/>
        <w:jc w:val="both"/>
      </w:pPr>
      <w:r>
        <w:t xml:space="preserve">2. Субсидии предоставляются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1956">
        <w:r>
          <w:rPr>
            <w:color w:val="0000FF"/>
          </w:rPr>
          <w:t>пункте 4</w:t>
        </w:r>
      </w:hyperlink>
      <w:r>
        <w:t xml:space="preserve"> настоящих Правил.</w:t>
      </w:r>
    </w:p>
    <w:p w:rsidR="003119DE" w:rsidRDefault="003119DE">
      <w:pPr>
        <w:pStyle w:val="ConsPlusNormal"/>
        <w:spacing w:before="200"/>
        <w:ind w:firstLine="540"/>
        <w:jc w:val="both"/>
      </w:pPr>
      <w:r>
        <w:t>3. Субсидии предоставляются при соблюдении следующих условий:</w:t>
      </w:r>
    </w:p>
    <w:p w:rsidR="003119DE" w:rsidRDefault="003119DE">
      <w:pPr>
        <w:pStyle w:val="ConsPlusNormal"/>
        <w:spacing w:before="200"/>
        <w:ind w:firstLine="540"/>
        <w:jc w:val="both"/>
      </w:pPr>
      <w:r>
        <w:t xml:space="preserve">а) наличие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мероприятия, в целях софинансирования которых предоставляется субсидия и которые соответствуют целям, указанным в </w:t>
      </w:r>
      <w:hyperlink w:anchor="P1956">
        <w:r>
          <w:rPr>
            <w:color w:val="0000FF"/>
          </w:rPr>
          <w:t>пункте 4</w:t>
        </w:r>
      </w:hyperlink>
      <w:r>
        <w:t xml:space="preserve"> настоящих Правил;</w:t>
      </w:r>
    </w:p>
    <w:p w:rsidR="003119DE" w:rsidRDefault="003119DE">
      <w:pPr>
        <w:pStyle w:val="ConsPlusNormal"/>
        <w:spacing w:before="200"/>
        <w:ind w:firstLine="540"/>
        <w:jc w:val="both"/>
      </w:pPr>
      <w:r>
        <w:t xml:space="preserve">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мероприятий, указанных в </w:t>
      </w:r>
      <w:hyperlink w:anchor="P1949">
        <w:r>
          <w:rPr>
            <w:color w:val="0000FF"/>
          </w:rPr>
          <w:t>пункте 1</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3119DE" w:rsidRDefault="003119DE">
      <w:pPr>
        <w:pStyle w:val="ConsPlusNormal"/>
        <w:spacing w:before="20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типовой формой, утвержденной Министерством финансов Российской Федерации, которое должно соответствовать требованиям, установленным </w:t>
      </w:r>
      <w:hyperlink r:id="rId570">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3119DE" w:rsidRDefault="003119DE">
      <w:pPr>
        <w:pStyle w:val="ConsPlusNormal"/>
        <w:jc w:val="both"/>
      </w:pPr>
      <w:r>
        <w:t xml:space="preserve">(пп. "в" в ред. </w:t>
      </w:r>
      <w:hyperlink r:id="rId571">
        <w:r>
          <w:rPr>
            <w:color w:val="0000FF"/>
          </w:rPr>
          <w:t>Постановления</w:t>
        </w:r>
      </w:hyperlink>
      <w:r>
        <w:t xml:space="preserve"> Правительства РФ от 05.11.2020 N 1785)</w:t>
      </w:r>
    </w:p>
    <w:p w:rsidR="003119DE" w:rsidRDefault="003119DE">
      <w:pPr>
        <w:pStyle w:val="ConsPlusNormal"/>
        <w:spacing w:before="200"/>
        <w:ind w:firstLine="540"/>
        <w:jc w:val="both"/>
      </w:pPr>
      <w:bookmarkStart w:id="113" w:name="P1956"/>
      <w:bookmarkEnd w:id="113"/>
      <w:r>
        <w:t>4. Субсидии предоставляются на следующие цели:</w:t>
      </w:r>
    </w:p>
    <w:p w:rsidR="003119DE" w:rsidRDefault="003119DE">
      <w:pPr>
        <w:pStyle w:val="ConsPlusNormal"/>
        <w:spacing w:before="200"/>
        <w:ind w:firstLine="540"/>
        <w:jc w:val="both"/>
      </w:pPr>
      <w:bookmarkStart w:id="114" w:name="P1957"/>
      <w:bookmarkEnd w:id="114"/>
      <w:r>
        <w:t>а) строительство, реконструкция (модернизация) объектов капитального строительства и (или) предоставление субсидий из бюджетов субъектов Российской Федерации местным бюджетам на софинансирование строительства, реконструкции (модернизации) объектов капитального строительства;</w:t>
      </w:r>
    </w:p>
    <w:p w:rsidR="003119DE" w:rsidRDefault="003119DE">
      <w:pPr>
        <w:pStyle w:val="ConsPlusNormal"/>
        <w:spacing w:before="200"/>
        <w:ind w:firstLine="540"/>
        <w:jc w:val="both"/>
      </w:pPr>
      <w:r>
        <w:t>б) возмещение затрат (части затрат) на уплату процентов по кредитам, полученным заемщиками в российских кредитных организациях на строительство, реконструкцию (модернизацию) объектов капитального строительства, из расчета предусмотренной кредитным договором процентной ставки, но не более ключевой ставки Центрального банка Российской Федерации, действующей на дату заключения кредитного договора, увеличенной на 3 процентных пункта;</w:t>
      </w:r>
    </w:p>
    <w:p w:rsidR="003119DE" w:rsidRDefault="003119DE">
      <w:pPr>
        <w:pStyle w:val="ConsPlusNormal"/>
        <w:spacing w:before="200"/>
        <w:ind w:firstLine="540"/>
        <w:jc w:val="both"/>
      </w:pPr>
      <w:bookmarkStart w:id="115" w:name="P1959"/>
      <w:bookmarkEnd w:id="115"/>
      <w:r>
        <w:t>в)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 и (или) предоставление субсидий из бюджетов субъектов Российской Федерации местным бюджетам на возмещение затрат (части затрат) на выплату платы концедента по концессионным соглашениям, заключенным на строительство и (или) реконструкцию объектов капитального строительства;</w:t>
      </w:r>
    </w:p>
    <w:p w:rsidR="003119DE" w:rsidRDefault="003119DE">
      <w:pPr>
        <w:pStyle w:val="ConsPlusNormal"/>
        <w:jc w:val="both"/>
      </w:pPr>
      <w:r>
        <w:t xml:space="preserve">(пп. "в" введен </w:t>
      </w:r>
      <w:hyperlink r:id="rId572">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bookmarkStart w:id="116" w:name="P1961"/>
      <w:bookmarkEnd w:id="116"/>
      <w:r>
        <w:t>г) проведение инженерных изысканий и подготовка (корректировка) проектной документации на строительство, реконструкцию (модернизацию) объектов капитального строительства и (или) предоставление субсидий из бюджетов субъектов Российской Федерации местным бюджетам на софинансирование проведения инженерных изысканий и подготовки (корректировки) проектной документации на строительство, реконструкцию (модернизацию) объектов капитального строительства при условии определения Министерством строительства и жилищно-коммунального хозяйства Российской Федерации необходимости и приоритетности реализации указанных проектов.</w:t>
      </w:r>
    </w:p>
    <w:p w:rsidR="003119DE" w:rsidRDefault="003119DE">
      <w:pPr>
        <w:pStyle w:val="ConsPlusNormal"/>
        <w:jc w:val="both"/>
      </w:pPr>
      <w:r>
        <w:t xml:space="preserve">(пп. "г" введен </w:t>
      </w:r>
      <w:hyperlink r:id="rId573">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r>
        <w:t>5. Заемщик для получения возмещения затрат (части затрат) на уплату процентов по кредиту в течение 30 календарных дней после уплаты процентов по кредиту представляет в орган исполнительной власти субъекта Российской Федерации следующие документы:</w:t>
      </w:r>
    </w:p>
    <w:p w:rsidR="003119DE" w:rsidRDefault="003119DE">
      <w:pPr>
        <w:pStyle w:val="ConsPlusNormal"/>
        <w:spacing w:before="200"/>
        <w:ind w:firstLine="540"/>
        <w:jc w:val="both"/>
      </w:pPr>
      <w:r>
        <w:t>а) заверенные кредитной организацией копии документов, подтверждающих своевременное исполнение текущих обязательств по кредиту в сроки и объемах, которые установлены графиком погашения кредита и уплаты процентов по нему;</w:t>
      </w:r>
    </w:p>
    <w:p w:rsidR="003119DE" w:rsidRDefault="003119DE">
      <w:pPr>
        <w:pStyle w:val="ConsPlusNormal"/>
        <w:spacing w:before="200"/>
        <w:ind w:firstLine="540"/>
        <w:jc w:val="both"/>
      </w:pPr>
      <w:r>
        <w:t>б) выписка из ссудного счета о получении заемщиком кредита;</w:t>
      </w:r>
    </w:p>
    <w:p w:rsidR="003119DE" w:rsidRDefault="003119DE">
      <w:pPr>
        <w:pStyle w:val="ConsPlusNormal"/>
        <w:spacing w:before="200"/>
        <w:ind w:firstLine="540"/>
        <w:jc w:val="both"/>
      </w:pPr>
      <w:r>
        <w:t>в) заверенные заемщиком и кредитной организацией документы, подтверждающие целевое использование полученного кредита;</w:t>
      </w:r>
    </w:p>
    <w:p w:rsidR="003119DE" w:rsidRDefault="003119DE">
      <w:pPr>
        <w:pStyle w:val="ConsPlusNormal"/>
        <w:spacing w:before="200"/>
        <w:ind w:firstLine="540"/>
        <w:jc w:val="both"/>
      </w:pPr>
      <w:r>
        <w:t>г) расчет возмещения затрат (части затрат) на уплату процентов по кредиту;</w:t>
      </w:r>
    </w:p>
    <w:p w:rsidR="003119DE" w:rsidRDefault="003119DE">
      <w:pPr>
        <w:pStyle w:val="ConsPlusNormal"/>
        <w:spacing w:before="200"/>
        <w:ind w:firstLine="540"/>
        <w:jc w:val="both"/>
      </w:pPr>
      <w:r>
        <w:t>д) справка налогового органа об отсутствии у заемщика просроченной задолженности по налогам, сборам и иным обязательным платежам в бюджеты бюджетной системы Российской Федерации и государственные внебюджетные фонды на дату не ранее даты уплаты процентов.</w:t>
      </w:r>
    </w:p>
    <w:p w:rsidR="003119DE" w:rsidRDefault="003119DE">
      <w:pPr>
        <w:pStyle w:val="ConsPlusNormal"/>
        <w:spacing w:before="200"/>
        <w:ind w:firstLine="540"/>
        <w:jc w:val="both"/>
      </w:pPr>
      <w:bookmarkStart w:id="117" w:name="P1969"/>
      <w:bookmarkEnd w:id="117"/>
      <w:r>
        <w:t xml:space="preserve">6.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заявку об участии в распределении субсидий по </w:t>
      </w:r>
      <w:hyperlink r:id="rId574">
        <w:r>
          <w:rPr>
            <w:color w:val="0000FF"/>
          </w:rPr>
          <w:t>форме</w:t>
        </w:r>
      </w:hyperlink>
      <w:r>
        <w:t xml:space="preserve"> и в </w:t>
      </w:r>
      <w:hyperlink r:id="rId575">
        <w:r>
          <w:rPr>
            <w:color w:val="0000FF"/>
          </w:rPr>
          <w:t>срок</w:t>
        </w:r>
      </w:hyperlink>
      <w:r>
        <w:t>, которые утверждаются указанным Министерством.</w:t>
      </w:r>
    </w:p>
    <w:p w:rsidR="003119DE" w:rsidRDefault="003119DE">
      <w:pPr>
        <w:pStyle w:val="ConsPlusNormal"/>
        <w:spacing w:before="200"/>
        <w:ind w:firstLine="540"/>
        <w:jc w:val="both"/>
      </w:pPr>
      <w:r>
        <w:t xml:space="preserve">6(1). Высший исполнительный орган государственной власти субъекта Российской Федерации в соответствии с законодательством Российской Федерации несет ответственность за соблюдение настоящих Правил и достоверность сведений, представляемых и (или) содержащихся в заявке, указанной в </w:t>
      </w:r>
      <w:hyperlink w:anchor="P1969">
        <w:r>
          <w:rPr>
            <w:color w:val="0000FF"/>
          </w:rPr>
          <w:t>пункте 6</w:t>
        </w:r>
      </w:hyperlink>
      <w:r>
        <w:t xml:space="preserve"> настоящих Правил, и документах, представляемых в Министерство строительства и жилищно-коммунального хозяйства Российской Федерации в соответствии с </w:t>
      </w:r>
      <w:hyperlink w:anchor="P1969">
        <w:r>
          <w:rPr>
            <w:color w:val="0000FF"/>
          </w:rPr>
          <w:t>пунктами 6</w:t>
        </w:r>
      </w:hyperlink>
      <w:r>
        <w:t xml:space="preserve"> - </w:t>
      </w:r>
      <w:hyperlink w:anchor="P1988">
        <w:r>
          <w:rPr>
            <w:color w:val="0000FF"/>
          </w:rPr>
          <w:t>7(2)</w:t>
        </w:r>
      </w:hyperlink>
      <w:r>
        <w:t xml:space="preserve"> настоящих Правил.</w:t>
      </w:r>
    </w:p>
    <w:p w:rsidR="003119DE" w:rsidRDefault="003119DE">
      <w:pPr>
        <w:pStyle w:val="ConsPlusNormal"/>
        <w:jc w:val="both"/>
      </w:pPr>
      <w:r>
        <w:t xml:space="preserve">(п. 6(1) введен </w:t>
      </w:r>
      <w:hyperlink r:id="rId576">
        <w:r>
          <w:rPr>
            <w:color w:val="0000FF"/>
          </w:rPr>
          <w:t>Постановлением</w:t>
        </w:r>
      </w:hyperlink>
      <w:r>
        <w:t xml:space="preserve"> Правительства РФ от 05.11.2020 N 1785)</w:t>
      </w:r>
    </w:p>
    <w:p w:rsidR="003119DE" w:rsidRDefault="003119DE">
      <w:pPr>
        <w:pStyle w:val="ConsPlusNormal"/>
        <w:spacing w:before="200"/>
        <w:ind w:firstLine="540"/>
        <w:jc w:val="both"/>
      </w:pPr>
      <w:r>
        <w:t xml:space="preserve">7. При планировании направления субсидий на цели, указанные в </w:t>
      </w:r>
      <w:hyperlink w:anchor="P1957">
        <w:r>
          <w:rPr>
            <w:color w:val="0000FF"/>
          </w:rPr>
          <w:t>подпункте "а" пункта 4</w:t>
        </w:r>
      </w:hyperlink>
      <w:r>
        <w:t xml:space="preserve"> настоящих Правил, субъекты Российской Федерации дополнительно представляют одновременно с заявкой, указанной в </w:t>
      </w:r>
      <w:hyperlink w:anchor="P1969">
        <w:r>
          <w:rPr>
            <w:color w:val="0000FF"/>
          </w:rPr>
          <w:t>пункте 6</w:t>
        </w:r>
      </w:hyperlink>
      <w:r>
        <w:t xml:space="preserve"> настоящих Правил, следующие сведения и документы в отношении каждого объекта капитального строительства:</w:t>
      </w:r>
    </w:p>
    <w:p w:rsidR="003119DE" w:rsidRDefault="003119DE">
      <w:pPr>
        <w:pStyle w:val="ConsPlusNormal"/>
        <w:spacing w:before="200"/>
        <w:ind w:firstLine="540"/>
        <w:jc w:val="both"/>
      </w:pPr>
      <w:bookmarkStart w:id="118" w:name="P1973"/>
      <w:bookmarkEnd w:id="118"/>
      <w:r>
        <w:t>а) наименование объекта капитального строительства;</w:t>
      </w:r>
    </w:p>
    <w:p w:rsidR="003119DE" w:rsidRDefault="003119DE">
      <w:pPr>
        <w:pStyle w:val="ConsPlusNormal"/>
        <w:spacing w:before="200"/>
        <w:ind w:firstLine="540"/>
        <w:jc w:val="both"/>
      </w:pPr>
      <w:r>
        <w:t>б) мощность объекта капитального строительства, подлежащего вводу в эксплуатацию;</w:t>
      </w:r>
    </w:p>
    <w:p w:rsidR="003119DE" w:rsidRDefault="003119DE">
      <w:pPr>
        <w:pStyle w:val="ConsPlusNormal"/>
        <w:spacing w:before="200"/>
        <w:ind w:firstLine="540"/>
        <w:jc w:val="both"/>
      </w:pPr>
      <w:r>
        <w:t>в) срок ввода в эксплуатацию;</w:t>
      </w:r>
    </w:p>
    <w:p w:rsidR="003119DE" w:rsidRDefault="003119DE">
      <w:pPr>
        <w:pStyle w:val="ConsPlusNormal"/>
        <w:spacing w:before="200"/>
        <w:ind w:firstLine="540"/>
        <w:jc w:val="both"/>
      </w:pPr>
      <w:bookmarkStart w:id="119" w:name="P1976"/>
      <w:bookmarkEnd w:id="119"/>
      <w:r>
        <w:t>г) размер бюджетных ассигнований федерального бюджета, планируемых на финансирование объекта капитального строительства;</w:t>
      </w:r>
    </w:p>
    <w:p w:rsidR="003119DE" w:rsidRDefault="003119DE">
      <w:pPr>
        <w:pStyle w:val="ConsPlusNormal"/>
        <w:spacing w:before="20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этой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3119DE" w:rsidRDefault="003119DE">
      <w:pPr>
        <w:pStyle w:val="ConsPlusNormal"/>
        <w:spacing w:before="20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3119DE" w:rsidRDefault="003119DE">
      <w:pPr>
        <w:pStyle w:val="ConsPlusNormal"/>
        <w:spacing w:before="20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3119DE" w:rsidRDefault="003119DE">
      <w:pPr>
        <w:pStyle w:val="ConsPlusNormal"/>
        <w:spacing w:before="200"/>
        <w:ind w:firstLine="540"/>
        <w:jc w:val="both"/>
      </w:pPr>
      <w:bookmarkStart w:id="120" w:name="P1980"/>
      <w:bookmarkEnd w:id="120"/>
      <w:r>
        <w:t>з) титульные списки вновь начинаемых и переходящих объектов капитального строительства, утвержденные заказчиком;</w:t>
      </w:r>
    </w:p>
    <w:p w:rsidR="003119DE" w:rsidRDefault="003119DE">
      <w:pPr>
        <w:pStyle w:val="ConsPlusNormal"/>
        <w:spacing w:before="200"/>
        <w:ind w:firstLine="540"/>
        <w:jc w:val="both"/>
      </w:pPr>
      <w:r>
        <w:t>и) документ, содержащий результаты оценки эффективности использования бюджетных средств, направляемых на капитальные вложения;</w:t>
      </w:r>
    </w:p>
    <w:p w:rsidR="003119DE" w:rsidRDefault="003119DE">
      <w:pPr>
        <w:pStyle w:val="ConsPlusNormal"/>
        <w:spacing w:before="200"/>
        <w:ind w:firstLine="540"/>
        <w:jc w:val="both"/>
      </w:pPr>
      <w:r>
        <w:t>к) паспорт инвестиционного проекта по форме, установленной Министерством экономического развития Российской Федерации;</w:t>
      </w:r>
    </w:p>
    <w:p w:rsidR="003119DE" w:rsidRDefault="003119DE">
      <w:pPr>
        <w:pStyle w:val="ConsPlusNormal"/>
        <w:spacing w:before="200"/>
        <w:ind w:firstLine="540"/>
        <w:jc w:val="both"/>
      </w:pPr>
      <w:bookmarkStart w:id="121" w:name="P1983"/>
      <w:bookmarkEnd w:id="121"/>
      <w:r>
        <w:t>л) копии правоустанавливающих документов на земельный участок;</w:t>
      </w:r>
    </w:p>
    <w:p w:rsidR="003119DE" w:rsidRDefault="003119DE">
      <w:pPr>
        <w:pStyle w:val="ConsPlusNormal"/>
        <w:spacing w:before="200"/>
        <w:ind w:firstLine="540"/>
        <w:jc w:val="both"/>
      </w:pPr>
      <w:r>
        <w:t xml:space="preserve">м) копия положительного сводного заключения о проведении публичного технологического аудита крупного инвестиционного проекта с государственным участием, полученного в соответствии </w:t>
      </w:r>
      <w:hyperlink r:id="rId577">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3119DE" w:rsidRDefault="003119DE">
      <w:pPr>
        <w:pStyle w:val="ConsPlusNormal"/>
        <w:jc w:val="both"/>
      </w:pPr>
      <w:r>
        <w:t xml:space="preserve">(пп. "м" введен </w:t>
      </w:r>
      <w:hyperlink r:id="rId578">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r>
        <w:t xml:space="preserve">7(1). При планировании направления субсидий на цели, указанные в </w:t>
      </w:r>
      <w:hyperlink w:anchor="P1959">
        <w:r>
          <w:rPr>
            <w:color w:val="0000FF"/>
          </w:rPr>
          <w:t>подпункте "в" пункта 4</w:t>
        </w:r>
      </w:hyperlink>
      <w:r>
        <w:t xml:space="preserve"> настоящих Правил, субъекты Российской Федерации одновременно с заявкой, указанной в </w:t>
      </w:r>
      <w:hyperlink w:anchor="P1969">
        <w:r>
          <w:rPr>
            <w:color w:val="0000FF"/>
          </w:rPr>
          <w:t>пункте 6</w:t>
        </w:r>
      </w:hyperlink>
      <w:r>
        <w:t xml:space="preserve"> настоящих Правил, дополнительно представляют копию заключенного концессионного соглашения, предусматривающего в том числе выплату платы концедента по концессионному соглашению.</w:t>
      </w:r>
    </w:p>
    <w:p w:rsidR="003119DE" w:rsidRDefault="003119DE">
      <w:pPr>
        <w:pStyle w:val="ConsPlusNormal"/>
        <w:jc w:val="both"/>
      </w:pPr>
      <w:r>
        <w:t xml:space="preserve">(п. 7(1) введен </w:t>
      </w:r>
      <w:hyperlink r:id="rId579">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bookmarkStart w:id="122" w:name="P1988"/>
      <w:bookmarkEnd w:id="122"/>
      <w:r>
        <w:t xml:space="preserve">7(2). При планировании направления субсидий на цели, указанные в </w:t>
      </w:r>
      <w:hyperlink w:anchor="P1961">
        <w:r>
          <w:rPr>
            <w:color w:val="0000FF"/>
          </w:rPr>
          <w:t>подпункте "г" пункта 4</w:t>
        </w:r>
      </w:hyperlink>
      <w:r>
        <w:t xml:space="preserve"> настоящих Правил, субъекты Российской Федерации одновременно с заявкой, указанной в </w:t>
      </w:r>
      <w:hyperlink w:anchor="P1969">
        <w:r>
          <w:rPr>
            <w:color w:val="0000FF"/>
          </w:rPr>
          <w:t>пункте 6</w:t>
        </w:r>
      </w:hyperlink>
      <w:r>
        <w:t xml:space="preserve"> настоящих Правил, и документами, указанными в </w:t>
      </w:r>
      <w:hyperlink w:anchor="P1973">
        <w:r>
          <w:rPr>
            <w:color w:val="0000FF"/>
          </w:rPr>
          <w:t>подпунктах "а"</w:t>
        </w:r>
      </w:hyperlink>
      <w:r>
        <w:t xml:space="preserve"> - </w:t>
      </w:r>
      <w:hyperlink w:anchor="P1976">
        <w:r>
          <w:rPr>
            <w:color w:val="0000FF"/>
          </w:rPr>
          <w:t>"г"</w:t>
        </w:r>
      </w:hyperlink>
      <w:r>
        <w:t xml:space="preserve"> и </w:t>
      </w:r>
      <w:hyperlink w:anchor="P1980">
        <w:r>
          <w:rPr>
            <w:color w:val="0000FF"/>
          </w:rPr>
          <w:t>"з"</w:t>
        </w:r>
      </w:hyperlink>
      <w:r>
        <w:t xml:space="preserve"> - </w:t>
      </w:r>
      <w:hyperlink w:anchor="P1983">
        <w:r>
          <w:rPr>
            <w:color w:val="0000FF"/>
          </w:rPr>
          <w:t>"л" пункта 7</w:t>
        </w:r>
      </w:hyperlink>
      <w:r>
        <w:t xml:space="preserve"> настоящих Правил, представляют следующие сведения и документы в отношении каждого объекта капитального строительства:</w:t>
      </w:r>
    </w:p>
    <w:p w:rsidR="003119DE" w:rsidRDefault="003119DE">
      <w:pPr>
        <w:pStyle w:val="ConsPlusNormal"/>
        <w:spacing w:before="200"/>
        <w:ind w:firstLine="540"/>
        <w:jc w:val="both"/>
      </w:pPr>
      <w:r>
        <w:t>а) копия свидетельства о государственной регистрации застройщика в соответствии с законодательством Российской Федерации;</w:t>
      </w:r>
    </w:p>
    <w:p w:rsidR="003119DE" w:rsidRDefault="003119DE">
      <w:pPr>
        <w:pStyle w:val="ConsPlusNormal"/>
        <w:spacing w:before="200"/>
        <w:ind w:firstLine="540"/>
        <w:jc w:val="both"/>
      </w:pPr>
      <w:r>
        <w:t xml:space="preserve">б) реквизиты акта (копия проекта акта) или решения (копия проекта решения), предусмотренных </w:t>
      </w:r>
      <w:hyperlink r:id="rId580">
        <w:r>
          <w:rPr>
            <w:color w:val="0000FF"/>
          </w:rPr>
          <w:t>пунктом 5</w:t>
        </w:r>
      </w:hyperlink>
      <w:r>
        <w:t xml:space="preserve"> Правил формирования и реализации федеральной адресной инвестиционной программы, утвержденных постановлением Правительства Российской Федерации от 13 сентября 2010 г. N 716 "Об утверждении Правил формирования и реализации федеральной адресной инвестиционной программы";</w:t>
      </w:r>
    </w:p>
    <w:p w:rsidR="003119DE" w:rsidRDefault="003119DE">
      <w:pPr>
        <w:pStyle w:val="ConsPlusNormal"/>
        <w:spacing w:before="200"/>
        <w:ind w:firstLine="540"/>
        <w:jc w:val="both"/>
      </w:pPr>
      <w:r>
        <w:t>в) копия утвержденного задания на проектирование;</w:t>
      </w:r>
    </w:p>
    <w:p w:rsidR="003119DE" w:rsidRDefault="003119DE">
      <w:pPr>
        <w:pStyle w:val="ConsPlusNormal"/>
        <w:spacing w:before="200"/>
        <w:ind w:firstLine="540"/>
        <w:jc w:val="both"/>
      </w:pPr>
      <w:r>
        <w:t xml:space="preserve">г) копия положительного заключения о проведении 1-го этапа публичного технологического и ценового аудита инвестиционного проекта с государственным участием, полученного в соответствии с </w:t>
      </w:r>
      <w:hyperlink r:id="rId581">
        <w:r>
          <w:rPr>
            <w:color w:val="0000FF"/>
          </w:rPr>
          <w:t>Положением</w:t>
        </w:r>
      </w:hyperlink>
      <w:r>
        <w:t xml:space="preserve"> о проведении публичного технологического и ценового аудита крупных инвестиционных проектов с государственным участием, утвержденным постановлением Правительства Российской Федерации от 30 апреля 2013 г. N 382 "О проведении публичного технологического и ценового аудита крупных инвестиционных проектов с государственным участием и о внесении изменений в некоторые акты Правительства Российской Федерации" (если проведение публичного технологического и ценового аудита в соответствии с законодательством Российской Федерации является обязательным);</w:t>
      </w:r>
    </w:p>
    <w:p w:rsidR="003119DE" w:rsidRDefault="003119DE">
      <w:pPr>
        <w:pStyle w:val="ConsPlusNormal"/>
        <w:spacing w:before="200"/>
        <w:ind w:firstLine="540"/>
        <w:jc w:val="both"/>
      </w:pPr>
      <w:r>
        <w:t xml:space="preserve">д) обоснование необходимости включения объекта капитального строительства в перечень, указанный в </w:t>
      </w:r>
      <w:hyperlink w:anchor="P1995">
        <w:r>
          <w:rPr>
            <w:color w:val="0000FF"/>
          </w:rPr>
          <w:t>абзаце первом пункта 8</w:t>
        </w:r>
      </w:hyperlink>
      <w:r>
        <w:t xml:space="preserve"> настоящих Правил (в обосновании указываются причины отсутствия проектной документации с положительным заключением государственной экспертизы, в том числе о достоверности определения сметной стоимости строительства, реконструкции (модернизации) объекта капитального строительства, и сроки разработки соответствующей проектной документации).</w:t>
      </w:r>
    </w:p>
    <w:p w:rsidR="003119DE" w:rsidRDefault="003119DE">
      <w:pPr>
        <w:pStyle w:val="ConsPlusNormal"/>
        <w:jc w:val="both"/>
      </w:pPr>
      <w:r>
        <w:t xml:space="preserve">(п. 7(2) введен </w:t>
      </w:r>
      <w:hyperlink r:id="rId582">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bookmarkStart w:id="123" w:name="P1995"/>
      <w:bookmarkEnd w:id="123"/>
      <w:r>
        <w:t xml:space="preserve">8. Перечень объектов капитального строительства государственной собственности субъектов Российской Федерации и объектов капитального строительства муниципальной собственности, на софинансирование мероприятий по строительству, реконструкции (модернизации) которых предоставляется субсидия на цели, указанные в </w:t>
      </w:r>
      <w:hyperlink w:anchor="P1957">
        <w:r>
          <w:rPr>
            <w:color w:val="0000FF"/>
          </w:rPr>
          <w:t>подпунктах "а"</w:t>
        </w:r>
      </w:hyperlink>
      <w:r>
        <w:t xml:space="preserve"> и </w:t>
      </w:r>
      <w:hyperlink w:anchor="P1961">
        <w:r>
          <w:rPr>
            <w:color w:val="0000FF"/>
          </w:rPr>
          <w:t>"г" пункта 4</w:t>
        </w:r>
      </w:hyperlink>
      <w:r>
        <w:t xml:space="preserve"> настоящих Правил, утверждается Министерством строительства и жилищно-коммунального хозяйства Российской Федерации.</w:t>
      </w:r>
    </w:p>
    <w:p w:rsidR="003119DE" w:rsidRDefault="003119DE">
      <w:pPr>
        <w:pStyle w:val="ConsPlusNormal"/>
        <w:jc w:val="both"/>
      </w:pPr>
      <w:r>
        <w:t xml:space="preserve">(в ред. Постановлений Правительства РФ от 31.12.2019 </w:t>
      </w:r>
      <w:hyperlink r:id="rId583">
        <w:r>
          <w:rPr>
            <w:color w:val="0000FF"/>
          </w:rPr>
          <w:t>N 1959</w:t>
        </w:r>
      </w:hyperlink>
      <w:r>
        <w:t xml:space="preserve">, от 05.11.2020 </w:t>
      </w:r>
      <w:hyperlink r:id="rId584">
        <w:r>
          <w:rPr>
            <w:color w:val="0000FF"/>
          </w:rPr>
          <w:t>N 1785</w:t>
        </w:r>
      </w:hyperlink>
      <w:r>
        <w:t>)</w:t>
      </w:r>
    </w:p>
    <w:p w:rsidR="003119DE" w:rsidRDefault="003119DE">
      <w:pPr>
        <w:pStyle w:val="ConsPlusNormal"/>
        <w:spacing w:before="200"/>
        <w:ind w:firstLine="540"/>
        <w:jc w:val="both"/>
      </w:pPr>
      <w:r>
        <w:t xml:space="preserve">В первоочередном порядке в перечень, указанный в </w:t>
      </w:r>
      <w:hyperlink w:anchor="P1995">
        <w:r>
          <w:rPr>
            <w:color w:val="0000FF"/>
          </w:rPr>
          <w:t>абзаце первом</w:t>
        </w:r>
      </w:hyperlink>
      <w:r>
        <w:t xml:space="preserve"> настоящего пункта, включаются объекты капитального строительства, на софинансирование которых ранее направлялись средства федерального бюджета, при условии выполнения субъектом Российской Федерации обязательств по их софинансированию за счет средств бюджета субъекта Российской Федерации и местных бюджетов.</w:t>
      </w:r>
    </w:p>
    <w:p w:rsidR="003119DE" w:rsidRDefault="003119DE">
      <w:pPr>
        <w:pStyle w:val="ConsPlusNormal"/>
        <w:spacing w:before="200"/>
        <w:ind w:firstLine="540"/>
        <w:jc w:val="both"/>
      </w:pPr>
      <w:r>
        <w:t>9. Размер субсидии i-му субъекту Российской Федерации (V</w:t>
      </w:r>
      <w:r>
        <w:rPr>
          <w:vertAlign w:val="subscript"/>
        </w:rPr>
        <w:t>i</w:t>
      </w:r>
      <w:r>
        <w:t>) рассчитывается по формуле:</w:t>
      </w:r>
    </w:p>
    <w:p w:rsidR="003119DE" w:rsidRDefault="003119DE">
      <w:pPr>
        <w:pStyle w:val="ConsPlusNormal"/>
        <w:jc w:val="center"/>
      </w:pPr>
    </w:p>
    <w:p w:rsidR="003119DE" w:rsidRDefault="003119DE">
      <w:pPr>
        <w:pStyle w:val="ConsPlusNormal"/>
        <w:jc w:val="center"/>
      </w:pPr>
      <w:r>
        <w:rPr>
          <w:noProof/>
          <w:position w:val="-50"/>
        </w:rPr>
        <w:drawing>
          <wp:inline distT="0" distB="0" distL="0" distR="0">
            <wp:extent cx="2162175" cy="762000"/>
            <wp:effectExtent l="0" t="0" r="0" b="0"/>
            <wp:docPr id="1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5" cstate="print">
                      <a:extLst>
                        <a:ext uri="{28A0092B-C50C-407E-A947-70E740481C1C}">
                          <a14:useLocalDpi xmlns:a14="http://schemas.microsoft.com/office/drawing/2010/main" val="0"/>
                        </a:ext>
                      </a:extLst>
                    </a:blip>
                    <a:srcRect/>
                    <a:stretch>
                      <a:fillRect/>
                    </a:stretch>
                  </pic:blipFill>
                  <pic:spPr bwMode="auto">
                    <a:xfrm>
                      <a:off x="0" y="0"/>
                      <a:ext cx="2162175" cy="762000"/>
                    </a:xfrm>
                    <a:prstGeom prst="rect">
                      <a:avLst/>
                    </a:prstGeom>
                    <a:noFill/>
                    <a:ln>
                      <a:noFill/>
                    </a:ln>
                  </pic:spPr>
                </pic:pic>
              </a:graphicData>
            </a:graphic>
          </wp:inline>
        </w:drawing>
      </w:r>
    </w:p>
    <w:p w:rsidR="003119DE" w:rsidRDefault="003119DE">
      <w:pPr>
        <w:pStyle w:val="ConsPlusNormal"/>
        <w:jc w:val="center"/>
      </w:pPr>
    </w:p>
    <w:p w:rsidR="003119DE" w:rsidRDefault="003119DE">
      <w:pPr>
        <w:pStyle w:val="ConsPlusNormal"/>
        <w:ind w:firstLine="540"/>
        <w:jc w:val="both"/>
      </w:pPr>
      <w:r>
        <w:t>где:</w:t>
      </w:r>
    </w:p>
    <w:p w:rsidR="003119DE" w:rsidRDefault="003119DE">
      <w:pPr>
        <w:pStyle w:val="ConsPlusNormal"/>
        <w:spacing w:before="200"/>
        <w:ind w:firstLine="540"/>
        <w:jc w:val="both"/>
      </w:pPr>
      <w:r>
        <w:t>V</w:t>
      </w:r>
      <w:r>
        <w:rPr>
          <w:vertAlign w:val="subscript"/>
        </w:rPr>
        <w:t>общ</w:t>
      </w:r>
      <w:r>
        <w:t xml:space="preserve"> - объем бюджетных ассигнований федерального бюджета на очередной финансовый год для предоставления субсидий, распределяемых на соответствующий год;</w:t>
      </w:r>
    </w:p>
    <w:p w:rsidR="003119DE" w:rsidRDefault="003119DE">
      <w:pPr>
        <w:pStyle w:val="ConsPlusNormal"/>
        <w:spacing w:before="200"/>
        <w:ind w:firstLine="540"/>
        <w:jc w:val="both"/>
      </w:pPr>
      <w:r>
        <w:t>N</w:t>
      </w:r>
      <w:r>
        <w:rPr>
          <w:vertAlign w:val="subscript"/>
        </w:rPr>
        <w:t>i</w:t>
      </w:r>
      <w:r>
        <w:t xml:space="preserve"> - численность населения, проживающего на территории i-го субъекта Российской Федерации (определяется в соответствии с данными, предоставленными Федеральной службой государственной статистики);</w:t>
      </w:r>
    </w:p>
    <w:p w:rsidR="003119DE" w:rsidRDefault="003119DE">
      <w:pPr>
        <w:pStyle w:val="ConsPlusNormal"/>
        <w:spacing w:before="200"/>
        <w:ind w:firstLine="540"/>
        <w:jc w:val="both"/>
      </w:pPr>
      <w:r>
        <w:rPr>
          <w:noProof/>
          <w:position w:val="-8"/>
        </w:rPr>
        <w:drawing>
          <wp:inline distT="0" distB="0" distL="0" distR="0">
            <wp:extent cx="152400" cy="228600"/>
            <wp:effectExtent l="0" t="0" r="0" b="0"/>
            <wp:docPr id="1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586"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t xml:space="preserve"> - доля населения, проживающего на территории i-го субъекта Российской Федерации, обеспеченного качественной питьевой водой из систем централизованного водоснабжения, в общей численности населения, проживающего на территории i-го субъекта Российской Федерации (определяется в соответствии с данными, предоставленными Федеральной службой по надзору в сфере защиты прав потребителей и благополучия человека);</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587">
        <w:r>
          <w:rPr>
            <w:color w:val="0000FF"/>
          </w:rPr>
          <w:t>пунктом 13(1.1)</w:t>
        </w:r>
      </w:hyperlink>
      <w:r>
        <w:t xml:space="preserve"> Правил предоставления субсидий.</w:t>
      </w:r>
    </w:p>
    <w:p w:rsidR="003119DE" w:rsidRDefault="003119DE">
      <w:pPr>
        <w:pStyle w:val="ConsPlusNormal"/>
        <w:spacing w:before="200"/>
        <w:ind w:firstLine="540"/>
        <w:jc w:val="both"/>
      </w:pPr>
      <w:bookmarkStart w:id="124" w:name="P2007"/>
      <w:bookmarkEnd w:id="124"/>
      <w:r>
        <w:t>10. Уровень софинансирования расходного обязательства субъекта Российской Федерации за счет субсидии устанавливается в размере предельного уровня софинансирования расходного обязательства субъекта Российской Федерации из федерального бюджета.</w:t>
      </w:r>
    </w:p>
    <w:p w:rsidR="003119DE" w:rsidRDefault="003119DE">
      <w:pPr>
        <w:pStyle w:val="ConsPlusNormal"/>
        <w:spacing w:before="200"/>
        <w:ind w:firstLine="540"/>
        <w:jc w:val="both"/>
      </w:pPr>
      <w:r>
        <w:t xml:space="preserve">11. В случае если размер средств, предусмотренных в бюджете субъекта Российской Федерации, источником которых является бюджет субъекта Российской Федерации, на финансирование мероприятий, на софинансирование которых предоставляется субсидия, не обеспечивает уровень софинансирования из федерального бюджета, определенный в соответствии с </w:t>
      </w:r>
      <w:hyperlink w:anchor="P2007">
        <w:r>
          <w:rPr>
            <w:color w:val="0000FF"/>
          </w:rPr>
          <w:t>пунктом 10</w:t>
        </w:r>
      </w:hyperlink>
      <w:r>
        <w:t xml:space="preserve"> настоящих Правил, размер субсидии подлежит сокращению до размера, обеспечивающего соответствующий уровень софинансирования.</w:t>
      </w:r>
    </w:p>
    <w:p w:rsidR="003119DE" w:rsidRDefault="003119DE">
      <w:pPr>
        <w:pStyle w:val="ConsPlusNormal"/>
        <w:spacing w:before="200"/>
        <w:ind w:firstLine="540"/>
        <w:jc w:val="both"/>
      </w:pPr>
      <w:bookmarkStart w:id="125" w:name="P2009"/>
      <w:bookmarkEnd w:id="125"/>
      <w:r>
        <w:t>12. Распределение субсидий между субъектами Российской Федерации утверждается в форме приложения к федеральному закону о федеральном бюджете на соответствующий финансовый год и плановый период.</w:t>
      </w:r>
    </w:p>
    <w:p w:rsidR="003119DE" w:rsidRDefault="003119DE">
      <w:pPr>
        <w:pStyle w:val="ConsPlusNormal"/>
        <w:spacing w:before="200"/>
        <w:ind w:firstLine="540"/>
        <w:jc w:val="both"/>
      </w:pPr>
      <w:r>
        <w:t xml:space="preserve">12(1). Внесение изменений в действующее распределение субсидий, утвержденное в соответствии с </w:t>
      </w:r>
      <w:hyperlink w:anchor="P2009">
        <w:r>
          <w:rPr>
            <w:color w:val="0000FF"/>
          </w:rPr>
          <w:t>пунктом 12</w:t>
        </w:r>
      </w:hyperlink>
      <w:r>
        <w:t xml:space="preserve"> настоящих Правил, предусматривающих перераспределение субсидий между субъектами Российской Федерации и (или) между текущим финансовым годом и плановым периодом, осуществляется на основании протокольного решения проектного комитета по национальному </w:t>
      </w:r>
      <w:hyperlink r:id="rId588">
        <w:r>
          <w:rPr>
            <w:color w:val="0000FF"/>
          </w:rPr>
          <w:t>проекту</w:t>
        </w:r>
      </w:hyperlink>
      <w:r>
        <w:t xml:space="preserve"> "Жилье и городская среда" и (или) президиума Совета при Президенте Российской Федерации по стратегическому развитию и национальным проектам и утверждается правовым актом Правительства Российской Федерации.</w:t>
      </w:r>
    </w:p>
    <w:p w:rsidR="003119DE" w:rsidRDefault="003119DE">
      <w:pPr>
        <w:pStyle w:val="ConsPlusNormal"/>
        <w:jc w:val="both"/>
      </w:pPr>
      <w:r>
        <w:t xml:space="preserve">(п. 12(1) введен </w:t>
      </w:r>
      <w:hyperlink r:id="rId589">
        <w:r>
          <w:rPr>
            <w:color w:val="0000FF"/>
          </w:rPr>
          <w:t>Постановлением</w:t>
        </w:r>
      </w:hyperlink>
      <w:r>
        <w:t xml:space="preserve"> Правительства РФ от 26.05.2021 N 793)</w:t>
      </w:r>
    </w:p>
    <w:p w:rsidR="003119DE" w:rsidRDefault="003119DE">
      <w:pPr>
        <w:pStyle w:val="ConsPlusNormal"/>
        <w:spacing w:before="200"/>
        <w:ind w:firstLine="540"/>
        <w:jc w:val="both"/>
      </w:pPr>
      <w:r>
        <w:t>13. Предоставление субсидий осуществляется на основании соглашения,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w:t>
      </w:r>
    </w:p>
    <w:p w:rsidR="003119DE" w:rsidRDefault="003119DE">
      <w:pPr>
        <w:pStyle w:val="ConsPlusNormal"/>
        <w:jc w:val="both"/>
      </w:pPr>
      <w:r>
        <w:t xml:space="preserve">(п. 13 в ред. </w:t>
      </w:r>
      <w:hyperlink r:id="rId590">
        <w:r>
          <w:rPr>
            <w:color w:val="0000FF"/>
          </w:rPr>
          <w:t>Постановления</w:t>
        </w:r>
      </w:hyperlink>
      <w:r>
        <w:t xml:space="preserve"> Правительства РФ от 31.12.2019 N 1959)</w:t>
      </w:r>
    </w:p>
    <w:p w:rsidR="003119DE" w:rsidRDefault="003119DE">
      <w:pPr>
        <w:pStyle w:val="ConsPlusNormal"/>
        <w:spacing w:before="200"/>
        <w:ind w:firstLine="540"/>
        <w:jc w:val="both"/>
      </w:pPr>
      <w:r>
        <w:t>14. Соглашение должно включать обязательство субъекта Российской Федерации по приведению государственной программы субъекта Российской Федерации, предусматривающей мероприятия, софинансируемые за счет субсидии, в соответствие с методическими рекомендациями по подготовке государственных программ субъектов Российской Федерации по строительству и модернизации объектов водоснабжения в рамках реализации федерального проекта "Чистая вода" на 2019 - 2024 годы, утверждаемыми Министерством строительства и жилищно-коммунального хозяйства Российской Федерации, не позднее 3 месяцев со дня утверждения указанных методических рекомендаций.</w:t>
      </w:r>
    </w:p>
    <w:p w:rsidR="003119DE" w:rsidRDefault="003119DE">
      <w:pPr>
        <w:pStyle w:val="ConsPlusNormal"/>
        <w:spacing w:before="200"/>
        <w:ind w:firstLine="540"/>
        <w:jc w:val="both"/>
      </w:pPr>
      <w:bookmarkStart w:id="126" w:name="P2015"/>
      <w:bookmarkEnd w:id="126"/>
      <w:r>
        <w:t>15.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плановых значений результата использования субсидии "Доля населения субъекта Российской Федерации, обеспеченного качественной питьевой водой из систем централизованного водоснабжения, в общей численности населения субъекта Российской Федерации", предусмотренного соглашением.</w:t>
      </w:r>
    </w:p>
    <w:p w:rsidR="003119DE" w:rsidRDefault="003119DE">
      <w:pPr>
        <w:pStyle w:val="ConsPlusNormal"/>
        <w:jc w:val="both"/>
      </w:pPr>
      <w:r>
        <w:t xml:space="preserve">(п. 15 в ред. </w:t>
      </w:r>
      <w:hyperlink r:id="rId591">
        <w:r>
          <w:rPr>
            <w:color w:val="0000FF"/>
          </w:rPr>
          <w:t>Постановления</w:t>
        </w:r>
      </w:hyperlink>
      <w:r>
        <w:t xml:space="preserve"> Правительства РФ от 31.12.2019 N 1959)</w:t>
      </w:r>
    </w:p>
    <w:p w:rsidR="003119DE" w:rsidRDefault="003119DE">
      <w:pPr>
        <w:pStyle w:val="ConsPlusNormal"/>
        <w:spacing w:before="200"/>
        <w:ind w:firstLine="540"/>
        <w:jc w:val="both"/>
      </w:pPr>
      <w:r>
        <w:t xml:space="preserve">15(1). В случае предоставления субсидии на цели, предусмотренные </w:t>
      </w:r>
      <w:hyperlink w:anchor="P1959">
        <w:r>
          <w:rPr>
            <w:color w:val="0000FF"/>
          </w:rPr>
          <w:t>подпунктом "в" пункта 4</w:t>
        </w:r>
      </w:hyperlink>
      <w:r>
        <w:t xml:space="preserve"> настоящих Правил, оценка эффективности использования субсидии осуществляется по значению результата, предусмотренного </w:t>
      </w:r>
      <w:hyperlink w:anchor="P2015">
        <w:r>
          <w:rPr>
            <w:color w:val="0000FF"/>
          </w:rPr>
          <w:t>пунктом 15</w:t>
        </w:r>
      </w:hyperlink>
      <w:r>
        <w:t xml:space="preserve"> настоящих Правил, а также по значениям следующих результатов использования субсидий:</w:t>
      </w:r>
    </w:p>
    <w:p w:rsidR="003119DE" w:rsidRDefault="003119DE">
      <w:pPr>
        <w:pStyle w:val="ConsPlusNormal"/>
        <w:spacing w:before="200"/>
        <w:ind w:firstLine="540"/>
        <w:jc w:val="both"/>
      </w:pPr>
      <w:r>
        <w:t>а) выполнение графика строительно-монтажных работ по строительству и (или) реконструкции объекта капитального строительства в соответствии с концессионным соглашением;</w:t>
      </w:r>
    </w:p>
    <w:p w:rsidR="003119DE" w:rsidRDefault="003119DE">
      <w:pPr>
        <w:pStyle w:val="ConsPlusNormal"/>
        <w:spacing w:before="200"/>
        <w:ind w:firstLine="540"/>
        <w:jc w:val="both"/>
      </w:pPr>
      <w:r>
        <w:t>б) исполнение концессионером обязательств по расходам, направленным на строительство и (или) реконструкцию объекта концессионного соглашения.</w:t>
      </w:r>
    </w:p>
    <w:p w:rsidR="003119DE" w:rsidRDefault="003119DE">
      <w:pPr>
        <w:pStyle w:val="ConsPlusNormal"/>
        <w:jc w:val="both"/>
      </w:pPr>
      <w:r>
        <w:t xml:space="preserve">(п. 15(1) введен </w:t>
      </w:r>
      <w:hyperlink r:id="rId592">
        <w:r>
          <w:rPr>
            <w:color w:val="0000FF"/>
          </w:rPr>
          <w:t>Постановлением</w:t>
        </w:r>
      </w:hyperlink>
      <w:r>
        <w:t xml:space="preserve"> Правительства РФ от 31.12.2019 N 1959)</w:t>
      </w:r>
    </w:p>
    <w:p w:rsidR="003119DE" w:rsidRDefault="003119DE">
      <w:pPr>
        <w:pStyle w:val="ConsPlusNormal"/>
        <w:spacing w:before="200"/>
        <w:ind w:firstLine="540"/>
        <w:jc w:val="both"/>
      </w:pPr>
      <w:r>
        <w:t>16. Высший исполнительный орган государственной власти субъекта Российской Федерации ежеквартально, не позднее 20-го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w:t>
      </w:r>
    </w:p>
    <w:p w:rsidR="003119DE" w:rsidRDefault="003119DE">
      <w:pPr>
        <w:pStyle w:val="ConsPlusNormal"/>
        <w:jc w:val="both"/>
      </w:pPr>
      <w:r>
        <w:t xml:space="preserve">(в ред. </w:t>
      </w:r>
      <w:hyperlink r:id="rId593">
        <w:r>
          <w:rPr>
            <w:color w:val="0000FF"/>
          </w:rPr>
          <w:t>Постановления</w:t>
        </w:r>
      </w:hyperlink>
      <w:r>
        <w:t xml:space="preserve"> Правительства РФ от 31.12.2019 N 1959)</w:t>
      </w:r>
    </w:p>
    <w:p w:rsidR="003119DE" w:rsidRDefault="003119DE">
      <w:pPr>
        <w:pStyle w:val="ConsPlusNormal"/>
        <w:spacing w:before="200"/>
        <w:ind w:firstLine="540"/>
        <w:jc w:val="both"/>
      </w:pPr>
      <w:r>
        <w:t xml:space="preserve">17.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594">
        <w:r>
          <w:rPr>
            <w:color w:val="0000FF"/>
          </w:rPr>
          <w:t>пунктами 16</w:t>
        </w:r>
      </w:hyperlink>
      <w:r>
        <w:t xml:space="preserve"> - </w:t>
      </w:r>
      <w:hyperlink r:id="rId595">
        <w:r>
          <w:rPr>
            <w:color w:val="0000FF"/>
          </w:rPr>
          <w:t>20</w:t>
        </w:r>
      </w:hyperlink>
      <w:r>
        <w:t xml:space="preserve"> Правил предоставления субсидий.</w:t>
      </w:r>
    </w:p>
    <w:p w:rsidR="003119DE" w:rsidRDefault="003119DE">
      <w:pPr>
        <w:pStyle w:val="ConsPlusNormal"/>
        <w:spacing w:before="200"/>
        <w:ind w:firstLine="540"/>
        <w:jc w:val="both"/>
      </w:pPr>
      <w:r>
        <w:t>18. Перечисление субсидий осуществляется в установленном порядке на счета, открытые территориальным органам Федерального казначейства в учреждениях Центрального банка Российской Федерации для учета операций со средствами бюджетов субъектов Российской Федерации.</w:t>
      </w:r>
    </w:p>
    <w:p w:rsidR="003119DE" w:rsidRDefault="003119DE">
      <w:pPr>
        <w:pStyle w:val="ConsPlusNormal"/>
        <w:spacing w:before="200"/>
        <w:ind w:firstLine="540"/>
        <w:jc w:val="both"/>
      </w:pPr>
      <w:r>
        <w:t>19. В случае нецелевого использования субсидии к субъекту Российской Федерации применяются бюджетные меры принуждения, предусмотренные бюджетным законодательством Российской Федерации.</w:t>
      </w:r>
    </w:p>
    <w:p w:rsidR="003119DE" w:rsidRDefault="003119DE">
      <w:pPr>
        <w:pStyle w:val="ConsPlusNormal"/>
        <w:jc w:val="both"/>
      </w:pPr>
      <w:r>
        <w:t xml:space="preserve">(в ред. </w:t>
      </w:r>
      <w:hyperlink r:id="rId596">
        <w:r>
          <w:rPr>
            <w:color w:val="0000FF"/>
          </w:rPr>
          <w:t>Постановления</w:t>
        </w:r>
      </w:hyperlink>
      <w:r>
        <w:t xml:space="preserve"> Правительства РФ от 31.12.2019 N 1959)</w:t>
      </w:r>
    </w:p>
    <w:p w:rsidR="003119DE" w:rsidRDefault="003119DE">
      <w:pPr>
        <w:pStyle w:val="ConsPlusNormal"/>
        <w:spacing w:before="200"/>
        <w:ind w:firstLine="540"/>
        <w:jc w:val="both"/>
      </w:pPr>
      <w:r>
        <w:t>20. Контроль за соблюдением субъектами Российской Федерации целей, условий и порядка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3119DE" w:rsidRDefault="003119DE">
      <w:pPr>
        <w:pStyle w:val="ConsPlusNormal"/>
        <w:jc w:val="both"/>
      </w:pPr>
      <w:r>
        <w:t xml:space="preserve">(в ред. </w:t>
      </w:r>
      <w:hyperlink r:id="rId597">
        <w:r>
          <w:rPr>
            <w:color w:val="0000FF"/>
          </w:rPr>
          <w:t>Постановления</w:t>
        </w:r>
      </w:hyperlink>
      <w:r>
        <w:t xml:space="preserve"> Правительства РФ от 31.12.2019 N 1959)</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15(3)</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ПРАВИЛА</w:t>
      </w:r>
    </w:p>
    <w:p w:rsidR="003119DE" w:rsidRDefault="003119DE">
      <w:pPr>
        <w:pStyle w:val="ConsPlusTitle"/>
        <w:jc w:val="center"/>
      </w:pPr>
      <w:r>
        <w:t>ПРЕДОСТАВЛЕНИЯ И РАСПРЕДЕЛЕНИЯ СУБСИДИЙ ИЗ ФЕДЕРАЛЬНОГО</w:t>
      </w:r>
    </w:p>
    <w:p w:rsidR="003119DE" w:rsidRDefault="003119DE">
      <w:pPr>
        <w:pStyle w:val="ConsPlusTitle"/>
        <w:jc w:val="center"/>
      </w:pPr>
      <w:r>
        <w:t>БЮДЖЕТА БЮДЖЕТАМ СУБЪЕКТОВ РОССИЙСКОЙ ФЕДЕРАЦИИ В ЦЕЛЯХ</w:t>
      </w:r>
    </w:p>
    <w:p w:rsidR="003119DE" w:rsidRDefault="003119DE">
      <w:pPr>
        <w:pStyle w:val="ConsPlusTitle"/>
        <w:jc w:val="center"/>
      </w:pPr>
      <w:r>
        <w:t>СОФИНАНСИРОВАНИЯ РАСХОДНЫХ ОБЯЗАТЕЛЬСТВ СУБЪЕКТОВ</w:t>
      </w:r>
    </w:p>
    <w:p w:rsidR="003119DE" w:rsidRDefault="003119DE">
      <w:pPr>
        <w:pStyle w:val="ConsPlusTitle"/>
        <w:jc w:val="center"/>
      </w:pPr>
      <w:r>
        <w:t>РОССИЙСКОЙ ФЕДЕРАЦИИ, ВОЗНИКАЮЩИХ ПРИ РЕАЛИЗАЦИИ</w:t>
      </w:r>
    </w:p>
    <w:p w:rsidR="003119DE" w:rsidRDefault="003119DE">
      <w:pPr>
        <w:pStyle w:val="ConsPlusTitle"/>
        <w:jc w:val="center"/>
      </w:pPr>
      <w:r>
        <w:t>МЕРОПРИЯТИЙ ГОСУДАРСТВЕННЫХ ПРОГРАММ СУБЪЕКТОВ РОССИЙСКОЙ</w:t>
      </w:r>
    </w:p>
    <w:p w:rsidR="003119DE" w:rsidRDefault="003119DE">
      <w:pPr>
        <w:pStyle w:val="ConsPlusTitle"/>
        <w:jc w:val="center"/>
      </w:pPr>
      <w:r>
        <w:t>ФЕДЕРАЦИИ ПО ПЕРЕСЕЛЕНИЮ ГРАЖДАН ИЗ НЕ ПРЕДНАЗНАЧЕННЫХ</w:t>
      </w:r>
    </w:p>
    <w:p w:rsidR="003119DE" w:rsidRDefault="003119DE">
      <w:pPr>
        <w:pStyle w:val="ConsPlusTitle"/>
        <w:jc w:val="center"/>
      </w:pPr>
      <w:r>
        <w:t>ДЛЯ ПРОЖИВАНИЯ СТРОЕНИЙ, СОЗДАННЫХ В ПЕРИОД ПРОМЫШЛЕННОГО</w:t>
      </w:r>
    </w:p>
    <w:p w:rsidR="003119DE" w:rsidRDefault="003119DE">
      <w:pPr>
        <w:pStyle w:val="ConsPlusTitle"/>
        <w:jc w:val="center"/>
      </w:pPr>
      <w:r>
        <w:t>ОСВОЕНИЯ СИБИРИ И ДАЛЬНЕГО ВОСТОКА</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(введены </w:t>
            </w:r>
            <w:hyperlink r:id="rId598">
              <w:r>
                <w:rPr>
                  <w:color w:val="0000FF"/>
                </w:rPr>
                <w:t>Постановлением</w:t>
              </w:r>
            </w:hyperlink>
            <w:r>
              <w:rPr>
                <w:color w:val="392C69"/>
              </w:rPr>
              <w:t xml:space="preserve"> Правительства РФ от 02.08.2019 N 1012;</w:t>
            </w:r>
          </w:p>
          <w:p w:rsidR="003119DE" w:rsidRDefault="003119DE">
            <w:pPr>
              <w:pStyle w:val="ConsPlusNormal"/>
              <w:jc w:val="center"/>
            </w:pPr>
            <w:r>
              <w:rPr>
                <w:color w:val="392C69"/>
              </w:rPr>
              <w:t xml:space="preserve">в ред. Постановлений Правительства РФ от 31.03.2020 </w:t>
            </w:r>
            <w:hyperlink r:id="rId599">
              <w:r>
                <w:rPr>
                  <w:color w:val="0000FF"/>
                </w:rPr>
                <w:t>N 399</w:t>
              </w:r>
            </w:hyperlink>
            <w:r>
              <w:rPr>
                <w:color w:val="392C69"/>
              </w:rPr>
              <w:t>,</w:t>
            </w:r>
          </w:p>
          <w:p w:rsidR="003119DE" w:rsidRDefault="003119DE">
            <w:pPr>
              <w:pStyle w:val="ConsPlusNormal"/>
              <w:jc w:val="center"/>
            </w:pPr>
            <w:r>
              <w:rPr>
                <w:color w:val="392C69"/>
              </w:rPr>
              <w:t xml:space="preserve">от 31.07.2020 </w:t>
            </w:r>
            <w:hyperlink r:id="rId600">
              <w:r>
                <w:rPr>
                  <w:color w:val="0000FF"/>
                </w:rPr>
                <w:t>N 1147</w:t>
              </w:r>
            </w:hyperlink>
            <w:r>
              <w:rPr>
                <w:color w:val="392C69"/>
              </w:rPr>
              <w:t xml:space="preserve">, от 09.11.2021 </w:t>
            </w:r>
            <w:hyperlink r:id="rId601">
              <w:r>
                <w:rPr>
                  <w:color w:val="0000FF"/>
                </w:rPr>
                <w:t>N 1924</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bookmarkStart w:id="127" w:name="P2055"/>
      <w:bookmarkEnd w:id="127"/>
      <w:r>
        <w:t>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на софинансирование мероприятий государственных программ субъектов Российской Федерации по переселению граждан из не предназначенных для проживания помещений, созданных в период промышленного освоения Сибири и Дальнего Востока, и (или) предоставлению субсидий местным бюджетам из бюджетов субъектов Российской Федерации на указанные цели (далее - мероприятия по обеспечению жильем граждан, субсидии).</w:t>
      </w:r>
    </w:p>
    <w:p w:rsidR="003119DE" w:rsidRDefault="003119DE">
      <w:pPr>
        <w:pStyle w:val="ConsPlusNormal"/>
        <w:jc w:val="both"/>
      </w:pPr>
      <w:r>
        <w:t xml:space="preserve">(в ред. </w:t>
      </w:r>
      <w:hyperlink r:id="rId602">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bookmarkStart w:id="128" w:name="P2057"/>
      <w:bookmarkEnd w:id="128"/>
      <w:r>
        <w:t>2. Мероприятия по обеспечению жильем граждан реализуются в отношении граждан, отвечающих совокупности следующих критериев:</w:t>
      </w:r>
    </w:p>
    <w:p w:rsidR="003119DE" w:rsidRDefault="003119DE">
      <w:pPr>
        <w:pStyle w:val="ConsPlusNormal"/>
        <w:spacing w:before="200"/>
        <w:ind w:firstLine="540"/>
        <w:jc w:val="both"/>
      </w:pPr>
      <w:r>
        <w:t xml:space="preserve">а) гражданин постоянно проживает на территории муниципального образования, расположенного на территории Республики Бурятия, Республики Саха (Якутия), Забайкальского края, Красноярского края, Амурской области, Иркутской области, Тюменской области, Ханты-Мансийского автономного округа и Ямало-Ненецкого автономного округа, в помещении, не соответствующем положениям </w:t>
      </w:r>
      <w:hyperlink r:id="rId603">
        <w:r>
          <w:rPr>
            <w:color w:val="0000FF"/>
          </w:rPr>
          <w:t>статей 15</w:t>
        </w:r>
      </w:hyperlink>
      <w:r>
        <w:t xml:space="preserve"> и </w:t>
      </w:r>
      <w:hyperlink r:id="rId604">
        <w:r>
          <w:rPr>
            <w:color w:val="0000FF"/>
          </w:rPr>
          <w:t>16</w:t>
        </w:r>
      </w:hyperlink>
      <w:r>
        <w:t xml:space="preserve"> Жилищного кодекса Российской Федерации (далее - помещения);</w:t>
      </w:r>
    </w:p>
    <w:p w:rsidR="003119DE" w:rsidRDefault="003119DE">
      <w:pPr>
        <w:pStyle w:val="ConsPlusNormal"/>
        <w:spacing w:before="200"/>
        <w:ind w:firstLine="540"/>
        <w:jc w:val="both"/>
      </w:pPr>
      <w:r>
        <w:t>б) помещение предоставлено гражданину для проживания до 30 марта 1999 г. либо гражданин является членом семьи лица, которому такое помещение предоставлено до 30 марта 1999 г., и проживает в этом помещении;</w:t>
      </w:r>
    </w:p>
    <w:p w:rsidR="003119DE" w:rsidRDefault="003119DE">
      <w:pPr>
        <w:pStyle w:val="ConsPlusNormal"/>
        <w:jc w:val="both"/>
      </w:pPr>
      <w:r>
        <w:t xml:space="preserve">(пп. "б" в ред. </w:t>
      </w:r>
      <w:hyperlink r:id="rId605">
        <w:r>
          <w:rPr>
            <w:color w:val="0000FF"/>
          </w:rPr>
          <w:t>Постановления</w:t>
        </w:r>
      </w:hyperlink>
      <w:r>
        <w:t xml:space="preserve"> Правительства РФ от 09.11.2021 N 1924)</w:t>
      </w:r>
    </w:p>
    <w:p w:rsidR="003119DE" w:rsidRDefault="003119DE">
      <w:pPr>
        <w:pStyle w:val="ConsPlusNormal"/>
        <w:spacing w:before="200"/>
        <w:ind w:firstLine="540"/>
        <w:jc w:val="both"/>
      </w:pPr>
      <w:r>
        <w:t xml:space="preserve">в) гражданин признан или может быть признан нуждающимся в жилом помещении, предоставляемом по договору социального найма, по основаниям, предусмотренным </w:t>
      </w:r>
      <w:hyperlink r:id="rId606">
        <w:r>
          <w:rPr>
            <w:color w:val="0000FF"/>
          </w:rPr>
          <w:t>статьей 51</w:t>
        </w:r>
      </w:hyperlink>
      <w:r>
        <w:t xml:space="preserve"> Жилищного кодекса Российской Федерации, за исключением таких граждан, являющихся нанимателями жилых помещений по договорам социального найма, договорам найма жилых помещений жилищного фонда социального использования или членами семьи нанимателя жилого помещения по договору социального найма, договору найма жилых помещений жилищного фонда социального использования либо собственниками жилых помещений или членами семьи собственника жилого помещения и обеспеченных общей площадью жилого помещения на одного члена семьи более учетной нормы, в случае, если такие жилые помещения находятся в многоквартирных домах, признанных аварийными и подлежащими сносу или реконструкции;</w:t>
      </w:r>
    </w:p>
    <w:p w:rsidR="003119DE" w:rsidRDefault="003119DE">
      <w:pPr>
        <w:pStyle w:val="ConsPlusNormal"/>
        <w:spacing w:before="200"/>
        <w:ind w:firstLine="540"/>
        <w:jc w:val="both"/>
      </w:pPr>
      <w:r>
        <w:t>г) ранее гражданин не являлся получателем мер социальной поддержки в виде обеспечения жилым помещением за счет средств бюджетов бюджетной системы Российской Федерации.</w:t>
      </w:r>
    </w:p>
    <w:p w:rsidR="003119DE" w:rsidRDefault="003119DE">
      <w:pPr>
        <w:pStyle w:val="ConsPlusNormal"/>
        <w:spacing w:before="200"/>
        <w:ind w:firstLine="540"/>
        <w:jc w:val="both"/>
      </w:pPr>
      <w:r>
        <w:t>3. Мероприятия по обеспечению жильем граждан включают:</w:t>
      </w:r>
    </w:p>
    <w:p w:rsidR="003119DE" w:rsidRDefault="003119DE">
      <w:pPr>
        <w:pStyle w:val="ConsPlusNormal"/>
        <w:spacing w:before="200"/>
        <w:ind w:firstLine="540"/>
        <w:jc w:val="both"/>
      </w:pPr>
      <w:bookmarkStart w:id="129" w:name="P2064"/>
      <w:bookmarkEnd w:id="129"/>
      <w:r>
        <w:t xml:space="preserve">а) мероприятия, связанные со строительством жилых помещений для предоставления гражданам, указанным в </w:t>
      </w:r>
      <w:hyperlink w:anchor="P2057">
        <w:r>
          <w:rPr>
            <w:color w:val="0000FF"/>
          </w:rPr>
          <w:t>пункте 2</w:t>
        </w:r>
      </w:hyperlink>
      <w:r>
        <w:t xml:space="preserve"> настоящих Правил;</w:t>
      </w:r>
    </w:p>
    <w:p w:rsidR="003119DE" w:rsidRDefault="003119DE">
      <w:pPr>
        <w:pStyle w:val="ConsPlusNormal"/>
        <w:spacing w:before="200"/>
        <w:ind w:firstLine="540"/>
        <w:jc w:val="both"/>
      </w:pPr>
      <w:bookmarkStart w:id="130" w:name="P2065"/>
      <w:bookmarkEnd w:id="130"/>
      <w:r>
        <w:t xml:space="preserve">б) мероприятия по предоставлению гражданам, указанным в </w:t>
      </w:r>
      <w:hyperlink w:anchor="P2057">
        <w:r>
          <w:rPr>
            <w:color w:val="0000FF"/>
          </w:rPr>
          <w:t>пункте 2</w:t>
        </w:r>
      </w:hyperlink>
      <w:r>
        <w:t xml:space="preserve"> настоящих Правил, социальных выплат на приобретение (строительство) жилых помещений.</w:t>
      </w:r>
    </w:p>
    <w:p w:rsidR="003119DE" w:rsidRDefault="003119DE">
      <w:pPr>
        <w:pStyle w:val="ConsPlusNormal"/>
        <w:spacing w:before="200"/>
        <w:ind w:firstLine="540"/>
        <w:jc w:val="both"/>
      </w:pPr>
      <w:r>
        <w:t xml:space="preserve">4. Порядок реализации мероприятий по обеспечению жильем граждан, указанных в </w:t>
      </w:r>
      <w:hyperlink w:anchor="P2057">
        <w:r>
          <w:rPr>
            <w:color w:val="0000FF"/>
          </w:rPr>
          <w:t>пункте 2</w:t>
        </w:r>
      </w:hyperlink>
      <w:r>
        <w:t xml:space="preserve"> настоящих Правил, устанавливается нормативным правовым актом субъекта Российской Федерации и предусматривает:</w:t>
      </w:r>
    </w:p>
    <w:p w:rsidR="003119DE" w:rsidRDefault="003119DE">
      <w:pPr>
        <w:pStyle w:val="ConsPlusNormal"/>
        <w:spacing w:before="200"/>
        <w:ind w:firstLine="540"/>
        <w:jc w:val="both"/>
      </w:pPr>
      <w:r>
        <w:t xml:space="preserve">а) возможность использования социальной выплаты на приобретение (строительство) жилых помещений (в случае софинансирования из федерального бюджета расходных обязательств субъекта Российской Федерации по реализации мероприятий по обеспечению жильем граждан, указанных в </w:t>
      </w:r>
      <w:hyperlink w:anchor="P2065">
        <w:r>
          <w:rPr>
            <w:color w:val="0000FF"/>
          </w:rPr>
          <w:t>подпункте "б" пункта 3</w:t>
        </w:r>
      </w:hyperlink>
      <w:r>
        <w:t xml:space="preserve"> настоящих Правил) для приобретения жилого помещения у любых физических или юридических лиц, уплаты первоначального взноса по ипотечному жилищному кредиту, уплаты цены договора строительного подряда по строительству индивидуального жилого дома, уплаты цены договора участия в долевом строительстве, который предусматривает в качестве объекта долевого строительства жилое помещение, путем внесения соответствующих денежных средств на счет эскроу;</w:t>
      </w:r>
    </w:p>
    <w:p w:rsidR="003119DE" w:rsidRDefault="003119DE">
      <w:pPr>
        <w:pStyle w:val="ConsPlusNormal"/>
        <w:spacing w:before="200"/>
        <w:ind w:firstLine="540"/>
        <w:jc w:val="both"/>
      </w:pPr>
      <w:r>
        <w:t xml:space="preserve">б) утратил силу. - </w:t>
      </w:r>
      <w:hyperlink r:id="rId607">
        <w:r>
          <w:rPr>
            <w:color w:val="0000FF"/>
          </w:rPr>
          <w:t>Постановление</w:t>
        </w:r>
      </w:hyperlink>
      <w:r>
        <w:t xml:space="preserve"> Правительства РФ от 09.11.2021 N 1924;</w:t>
      </w:r>
    </w:p>
    <w:p w:rsidR="003119DE" w:rsidRDefault="003119DE">
      <w:pPr>
        <w:pStyle w:val="ConsPlusNormal"/>
        <w:spacing w:before="200"/>
        <w:ind w:firstLine="540"/>
        <w:jc w:val="both"/>
      </w:pPr>
      <w:r>
        <w:t xml:space="preserve">в) необходимость подтверждения гражданами, указанными в </w:t>
      </w:r>
      <w:hyperlink w:anchor="P2057">
        <w:r>
          <w:rPr>
            <w:color w:val="0000FF"/>
          </w:rPr>
          <w:t>пункте 2</w:t>
        </w:r>
      </w:hyperlink>
      <w:r>
        <w:t xml:space="preserve"> настоящих Правил, факта проживания в помещении одним из следующих документов:</w:t>
      </w:r>
    </w:p>
    <w:p w:rsidR="003119DE" w:rsidRDefault="003119DE">
      <w:pPr>
        <w:pStyle w:val="ConsPlusNormal"/>
        <w:spacing w:before="200"/>
        <w:ind w:firstLine="540"/>
        <w:jc w:val="both"/>
      </w:pPr>
      <w:r>
        <w:t>ордер;</w:t>
      </w:r>
    </w:p>
    <w:p w:rsidR="003119DE" w:rsidRDefault="003119DE">
      <w:pPr>
        <w:pStyle w:val="ConsPlusNormal"/>
        <w:spacing w:before="200"/>
        <w:ind w:firstLine="540"/>
        <w:jc w:val="both"/>
      </w:pPr>
      <w:r>
        <w:t>платежный документ (платежные документы) о внесении платы за помещение и коммунальные услуги не менее чем за 6 календарных месяцев подряд в период проживания до 30 сентября 1999 г.;</w:t>
      </w:r>
    </w:p>
    <w:p w:rsidR="003119DE" w:rsidRDefault="003119DE">
      <w:pPr>
        <w:pStyle w:val="ConsPlusNormal"/>
        <w:spacing w:before="200"/>
        <w:ind w:firstLine="540"/>
        <w:jc w:val="both"/>
      </w:pPr>
      <w:r>
        <w:t>судебное решение, на основании которого возникло право проживания в помещении;</w:t>
      </w:r>
    </w:p>
    <w:p w:rsidR="003119DE" w:rsidRDefault="003119DE">
      <w:pPr>
        <w:pStyle w:val="ConsPlusNormal"/>
        <w:jc w:val="both"/>
      </w:pPr>
      <w:r>
        <w:t xml:space="preserve">(пп. "в" введен </w:t>
      </w:r>
      <w:hyperlink r:id="rId608">
        <w:r>
          <w:rPr>
            <w:color w:val="0000FF"/>
          </w:rPr>
          <w:t>Постановлением</w:t>
        </w:r>
      </w:hyperlink>
      <w:r>
        <w:t xml:space="preserve"> Правительства РФ от 09.11.2021 N 1924)</w:t>
      </w:r>
    </w:p>
    <w:p w:rsidR="003119DE" w:rsidRDefault="003119DE">
      <w:pPr>
        <w:pStyle w:val="ConsPlusNormal"/>
        <w:spacing w:before="200"/>
        <w:ind w:firstLine="540"/>
        <w:jc w:val="both"/>
      </w:pPr>
      <w:r>
        <w:t xml:space="preserve">г) осуществление предусмотренных законодательством Российской Федерации действий, направленных на освобождение гражданами, указанными в </w:t>
      </w:r>
      <w:hyperlink w:anchor="P2057">
        <w:r>
          <w:rPr>
            <w:color w:val="0000FF"/>
          </w:rPr>
          <w:t>пункте 2</w:t>
        </w:r>
      </w:hyperlink>
      <w:r>
        <w:t xml:space="preserve"> настоящих Правил, помещений при реализации в отношении таких граждан мероприятий по обеспечению жильем.</w:t>
      </w:r>
    </w:p>
    <w:p w:rsidR="003119DE" w:rsidRDefault="003119DE">
      <w:pPr>
        <w:pStyle w:val="ConsPlusNormal"/>
        <w:jc w:val="both"/>
      </w:pPr>
      <w:r>
        <w:t xml:space="preserve">(пп. "г" введен </w:t>
      </w:r>
      <w:hyperlink r:id="rId609">
        <w:r>
          <w:rPr>
            <w:color w:val="0000FF"/>
          </w:rPr>
          <w:t>Постановлением</w:t>
        </w:r>
      </w:hyperlink>
      <w:r>
        <w:t xml:space="preserve"> Правительства РФ от 09.11.2021 N 1924)</w:t>
      </w:r>
    </w:p>
    <w:p w:rsidR="003119DE" w:rsidRDefault="003119DE">
      <w:pPr>
        <w:pStyle w:val="ConsPlusNormal"/>
        <w:spacing w:before="200"/>
        <w:ind w:firstLine="540"/>
        <w:jc w:val="both"/>
      </w:pPr>
      <w:bookmarkStart w:id="131" w:name="P2076"/>
      <w:bookmarkEnd w:id="131"/>
      <w:r>
        <w:t xml:space="preserve">5. Предоставление субсидий в целях софинансирования расходного обязательства субъекта Российской Федерации по реализации мероприятий по обеспечению жильем граждан, указанных в </w:t>
      </w:r>
      <w:hyperlink w:anchor="P2064">
        <w:r>
          <w:rPr>
            <w:color w:val="0000FF"/>
          </w:rPr>
          <w:t>подпункте "а" пункта 3</w:t>
        </w:r>
      </w:hyperlink>
      <w:r>
        <w:t xml:space="preserve"> настоящих Правил, осуществляется в соответствии с адресным (пообъектным) распределением субсидий по объектам капитального строительства, определяемым на основании решения Министерства строительства и жилищно-коммунального хозяйства Российской Федерации, предусмотренного </w:t>
      </w:r>
      <w:hyperlink r:id="rId610">
        <w:r>
          <w:rPr>
            <w:color w:val="0000FF"/>
          </w:rPr>
          <w:t>пунктом 7</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 Для включения объектов капитального строительства в указанное решение субъекты Российской Федерации представляют в Министерство строительства и жилищно-коммунального хозяйства Российской Федерации в отношении каждого такого объекта следующие документы и сведения:</w:t>
      </w:r>
    </w:p>
    <w:p w:rsidR="003119DE" w:rsidRDefault="003119DE">
      <w:pPr>
        <w:pStyle w:val="ConsPlusNormal"/>
        <w:jc w:val="both"/>
      </w:pPr>
      <w:r>
        <w:t xml:space="preserve">(в ред. </w:t>
      </w:r>
      <w:hyperlink r:id="rId611">
        <w:r>
          <w:rPr>
            <w:color w:val="0000FF"/>
          </w:rPr>
          <w:t>Постановления</w:t>
        </w:r>
      </w:hyperlink>
      <w:r>
        <w:t xml:space="preserve"> Правительства РФ от 09.11.2021 N 1924)</w:t>
      </w:r>
    </w:p>
    <w:p w:rsidR="003119DE" w:rsidRDefault="003119DE">
      <w:pPr>
        <w:pStyle w:val="ConsPlusNormal"/>
        <w:spacing w:before="200"/>
        <w:ind w:firstLine="540"/>
        <w:jc w:val="both"/>
      </w:pPr>
      <w:r>
        <w:t>а) наименование объекта капитального строительства;</w:t>
      </w:r>
    </w:p>
    <w:p w:rsidR="003119DE" w:rsidRDefault="003119DE">
      <w:pPr>
        <w:pStyle w:val="ConsPlusNormal"/>
        <w:spacing w:before="200"/>
        <w:ind w:firstLine="540"/>
        <w:jc w:val="both"/>
      </w:pPr>
      <w:r>
        <w:t>б) мощность объекта капитального строительства, подлежащего вводу в эксплуатацию;</w:t>
      </w:r>
    </w:p>
    <w:p w:rsidR="003119DE" w:rsidRDefault="003119DE">
      <w:pPr>
        <w:pStyle w:val="ConsPlusNormal"/>
        <w:spacing w:before="200"/>
        <w:ind w:firstLine="540"/>
        <w:jc w:val="both"/>
      </w:pPr>
      <w:r>
        <w:t>в) срок ввода в эксплуатацию;</w:t>
      </w:r>
    </w:p>
    <w:p w:rsidR="003119DE" w:rsidRDefault="003119DE">
      <w:pPr>
        <w:pStyle w:val="ConsPlusNormal"/>
        <w:spacing w:before="200"/>
        <w:ind w:firstLine="540"/>
        <w:jc w:val="both"/>
      </w:pPr>
      <w:r>
        <w:t>г) размер бюджетных ассигнований федерального бюджета, планируемых на софинансирование объекта капитального строительства;</w:t>
      </w:r>
    </w:p>
    <w:p w:rsidR="003119DE" w:rsidRDefault="003119DE">
      <w:pPr>
        <w:pStyle w:val="ConsPlusNormal"/>
        <w:spacing w:before="200"/>
        <w:ind w:firstLine="540"/>
        <w:jc w:val="both"/>
      </w:pPr>
      <w:r>
        <w:t>д) копия положительного заключения государственной экспертизы проектной документации и результатов инженерных изысканий, выполненных для подготовки этой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3119DE" w:rsidRDefault="003119DE">
      <w:pPr>
        <w:pStyle w:val="ConsPlusNormal"/>
        <w:spacing w:before="200"/>
        <w:ind w:firstLine="540"/>
        <w:jc w:val="both"/>
      </w:pPr>
      <w:r>
        <w:t>е) документы об утверждении проектной документации в соответствии с законодательством Российской Федерации (в случае, если в соответствии с законодательством Российской Федерации подготовка проектной документации является обязательной);</w:t>
      </w:r>
    </w:p>
    <w:p w:rsidR="003119DE" w:rsidRDefault="003119DE">
      <w:pPr>
        <w:pStyle w:val="ConsPlusNormal"/>
        <w:spacing w:before="200"/>
        <w:ind w:firstLine="540"/>
        <w:jc w:val="both"/>
      </w:pPr>
      <w:r>
        <w:t>ж) копия положительного заключения о достоверности определения сметной стоимости объекта капитального строительства;</w:t>
      </w:r>
    </w:p>
    <w:p w:rsidR="003119DE" w:rsidRDefault="003119DE">
      <w:pPr>
        <w:pStyle w:val="ConsPlusNormal"/>
        <w:spacing w:before="200"/>
        <w:ind w:firstLine="540"/>
        <w:jc w:val="both"/>
      </w:pPr>
      <w:r>
        <w:t xml:space="preserve">з) утратил силу. - </w:t>
      </w:r>
      <w:hyperlink r:id="rId612">
        <w:r>
          <w:rPr>
            <w:color w:val="0000FF"/>
          </w:rPr>
          <w:t>Постановление</w:t>
        </w:r>
      </w:hyperlink>
      <w:r>
        <w:t xml:space="preserve"> Правительства РФ от 09.11.2021 N 1924;</w:t>
      </w:r>
    </w:p>
    <w:p w:rsidR="003119DE" w:rsidRDefault="003119DE">
      <w:pPr>
        <w:pStyle w:val="ConsPlusNormal"/>
        <w:spacing w:before="200"/>
        <w:ind w:firstLine="540"/>
        <w:jc w:val="both"/>
      </w:pPr>
      <w:r>
        <w:t xml:space="preserve">и) копия положительного заключения об эффективности использования средств федерального бюджета, направляемых на капитальные вложения, выданного в соответствии с </w:t>
      </w:r>
      <w:hyperlink r:id="rId613">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"О порядке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w:t>
      </w:r>
    </w:p>
    <w:p w:rsidR="003119DE" w:rsidRDefault="003119DE">
      <w:pPr>
        <w:pStyle w:val="ConsPlusNormal"/>
        <w:jc w:val="both"/>
      </w:pPr>
      <w:r>
        <w:t xml:space="preserve">(пп. "и" в ред. </w:t>
      </w:r>
      <w:hyperlink r:id="rId614">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к) паспорт инвестиционного проекта по форме, установленной Министерством экономического развития Российской Федерации;</w:t>
      </w:r>
    </w:p>
    <w:p w:rsidR="003119DE" w:rsidRDefault="003119DE">
      <w:pPr>
        <w:pStyle w:val="ConsPlusNormal"/>
        <w:spacing w:before="200"/>
        <w:ind w:firstLine="540"/>
        <w:jc w:val="both"/>
      </w:pPr>
      <w:r>
        <w:t>л) копии правоустанавливающих документов на земельный участок.</w:t>
      </w:r>
    </w:p>
    <w:p w:rsidR="003119DE" w:rsidRDefault="003119DE">
      <w:pPr>
        <w:pStyle w:val="ConsPlusNormal"/>
        <w:spacing w:before="200"/>
        <w:ind w:firstLine="540"/>
        <w:jc w:val="both"/>
      </w:pPr>
      <w:r>
        <w:t xml:space="preserve">6. Субсидии предоставляются в пределах бюджетных ассигнований, предусмотренных в федеральном законе о федеральном бюджете на соответствующий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2055">
        <w:r>
          <w:rPr>
            <w:color w:val="0000FF"/>
          </w:rPr>
          <w:t>пункте 1</w:t>
        </w:r>
      </w:hyperlink>
      <w:r>
        <w:t xml:space="preserve"> настоящих Правил.</w:t>
      </w:r>
    </w:p>
    <w:p w:rsidR="003119DE" w:rsidRDefault="003119DE">
      <w:pPr>
        <w:pStyle w:val="ConsPlusNormal"/>
        <w:spacing w:before="200"/>
        <w:ind w:firstLine="540"/>
        <w:jc w:val="both"/>
      </w:pPr>
      <w:r>
        <w:t>7. Субсидия предоставляется при соблюдении следующих условий:</w:t>
      </w:r>
    </w:p>
    <w:p w:rsidR="003119DE" w:rsidRDefault="003119DE">
      <w:pPr>
        <w:pStyle w:val="ConsPlusNormal"/>
        <w:spacing w:before="200"/>
        <w:ind w:firstLine="540"/>
        <w:jc w:val="both"/>
      </w:pPr>
      <w:r>
        <w:t>а) наличие нормативного правового акта субъекта Российской Федерации, утверждающего государственную программу субъекта Российской Федерации, предусматривающую мероприятия по обеспечению жильем граждан, в целях софинансирования которых предоставляется субсидия;</w:t>
      </w:r>
    </w:p>
    <w:p w:rsidR="003119DE" w:rsidRDefault="003119DE">
      <w:pPr>
        <w:pStyle w:val="ConsPlusNormal"/>
        <w:spacing w:before="20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по финансовому обеспечению реализации мероприятий по обеспечению жильем граждан, софинансирование которых осуществляется из федерального бюджета, в объеме, необходимом для их исполнения, включающем размер планируемой к предоставлению субсидии;</w:t>
      </w:r>
    </w:p>
    <w:p w:rsidR="003119DE" w:rsidRDefault="003119DE">
      <w:pPr>
        <w:pStyle w:val="ConsPlusNormal"/>
        <w:spacing w:before="20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содержание которого должно соответствовать требованиям, установленным </w:t>
      </w:r>
      <w:hyperlink r:id="rId615">
        <w:r>
          <w:rPr>
            <w:color w:val="0000FF"/>
          </w:rPr>
          <w:t>пунктом 10</w:t>
        </w:r>
      </w:hyperlink>
      <w:r>
        <w:t xml:space="preserve"> Правил формирования, предоставления и распределения субсидий (далее - соглашение).</w:t>
      </w:r>
    </w:p>
    <w:p w:rsidR="003119DE" w:rsidRDefault="003119DE">
      <w:pPr>
        <w:pStyle w:val="ConsPlusNormal"/>
        <w:jc w:val="both"/>
      </w:pPr>
      <w:r>
        <w:t xml:space="preserve">(в ред. </w:t>
      </w:r>
      <w:hyperlink r:id="rId616">
        <w:r>
          <w:rPr>
            <w:color w:val="0000FF"/>
          </w:rPr>
          <w:t>Постановления</w:t>
        </w:r>
      </w:hyperlink>
      <w:r>
        <w:t xml:space="preserve"> Правительства РФ от 09.11.2021 N 1924)</w:t>
      </w:r>
    </w:p>
    <w:p w:rsidR="003119DE" w:rsidRDefault="003119DE">
      <w:pPr>
        <w:pStyle w:val="ConsPlusNormal"/>
        <w:spacing w:before="200"/>
        <w:ind w:firstLine="540"/>
        <w:jc w:val="both"/>
      </w:pPr>
      <w:r>
        <w:t>8. Размер субсидии субъекту Российской Федерации (C</w:t>
      </w:r>
      <w:r>
        <w:rPr>
          <w:vertAlign w:val="subscript"/>
        </w:rPr>
        <w:t>i</w:t>
      </w:r>
      <w:r>
        <w:t>) определяется по формуле:</w:t>
      </w:r>
    </w:p>
    <w:p w:rsidR="003119DE" w:rsidRDefault="003119DE">
      <w:pPr>
        <w:pStyle w:val="ConsPlusNormal"/>
        <w:jc w:val="both"/>
      </w:pPr>
    </w:p>
    <w:p w:rsidR="003119DE" w:rsidRDefault="003119DE">
      <w:pPr>
        <w:pStyle w:val="ConsPlusNormal"/>
        <w:jc w:val="center"/>
      </w:pPr>
      <w:r>
        <w:rPr>
          <w:noProof/>
          <w:position w:val="-53"/>
        </w:rPr>
        <w:drawing>
          <wp:inline distT="0" distB="0" distL="0" distR="0">
            <wp:extent cx="1752600" cy="800100"/>
            <wp:effectExtent l="0" t="0" r="0" b="0"/>
            <wp:docPr id="1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1752600" cy="800100"/>
                    </a:xfrm>
                    <a:prstGeom prst="rect">
                      <a:avLst/>
                    </a:prstGeom>
                    <a:noFill/>
                    <a:ln>
                      <a:noFill/>
                    </a:ln>
                  </pic:spPr>
                </pic:pic>
              </a:graphicData>
            </a:graphic>
          </wp:inline>
        </w:drawing>
      </w:r>
    </w:p>
    <w:p w:rsidR="003119DE" w:rsidRDefault="003119DE">
      <w:pPr>
        <w:pStyle w:val="ConsPlusNormal"/>
        <w:jc w:val="both"/>
      </w:pPr>
      <w:r>
        <w:t xml:space="preserve">(в ред. </w:t>
      </w:r>
      <w:hyperlink r:id="rId617">
        <w:r>
          <w:rPr>
            <w:color w:val="0000FF"/>
          </w:rPr>
          <w:t>Постановления</w:t>
        </w:r>
      </w:hyperlink>
      <w:r>
        <w:t xml:space="preserve"> Правительства РФ от 31.03.2020 N 399)</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C - объем бюджетных ассигнований федерального бюджета на соответствующий финансовый год для предоставления субсидий;</w:t>
      </w:r>
    </w:p>
    <w:p w:rsidR="003119DE" w:rsidRDefault="003119DE">
      <w:pPr>
        <w:pStyle w:val="ConsPlusNormal"/>
        <w:spacing w:before="200"/>
        <w:ind w:firstLine="540"/>
        <w:jc w:val="both"/>
      </w:pPr>
      <w:r>
        <w:t>З</w:t>
      </w:r>
      <w:r>
        <w:rPr>
          <w:vertAlign w:val="subscript"/>
        </w:rPr>
        <w:t>i</w:t>
      </w:r>
      <w:r>
        <w:t xml:space="preserve"> - размер бюджетных ассигнований, необходимых для финансового обеспечения реализации мероприятий по обеспечению жильем граждан на очередной финансовый год, заявленный i-м субъектом Российской Федерации;</w:t>
      </w:r>
    </w:p>
    <w:p w:rsidR="003119DE" w:rsidRDefault="003119DE">
      <w:pPr>
        <w:pStyle w:val="ConsPlusNormal"/>
        <w:spacing w:before="200"/>
        <w:ind w:firstLine="540"/>
        <w:jc w:val="both"/>
      </w:pPr>
      <w:r>
        <w:t>Y</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утверждаемый Правительством Российской Федерации в соответствии с </w:t>
      </w:r>
      <w:hyperlink r:id="rId618">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spacing w:before="200"/>
        <w:ind w:firstLine="540"/>
        <w:jc w:val="both"/>
      </w:pPr>
      <w:r>
        <w:t>n - число субъектов Российской Федерации, между бюджетами которых распределяются субсидии.</w:t>
      </w:r>
    </w:p>
    <w:p w:rsidR="003119DE" w:rsidRDefault="003119DE">
      <w:pPr>
        <w:pStyle w:val="ConsPlusNormal"/>
        <w:spacing w:before="200"/>
        <w:ind w:firstLine="540"/>
        <w:jc w:val="both"/>
      </w:pPr>
      <w:r>
        <w:t xml:space="preserve">8(1). Уровень софинансирования расходного обязательства субъекта Российской Федерации за счет субсидии устанавливается в размере предельного уровня софинансирования расходного обязательства субъекта Российской Федерации из федерального бюджета, утверждаемого Правительством Российской Федерации в соответствии с </w:t>
      </w:r>
      <w:hyperlink r:id="rId619">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jc w:val="both"/>
      </w:pPr>
      <w:r>
        <w:t xml:space="preserve">(п. 8(1) введен </w:t>
      </w:r>
      <w:hyperlink r:id="rId620">
        <w:r>
          <w:rPr>
            <w:color w:val="0000FF"/>
          </w:rPr>
          <w:t>Постановлением</w:t>
        </w:r>
      </w:hyperlink>
      <w:r>
        <w:t xml:space="preserve"> Правительства РФ от 31.03.2020 N 399)</w:t>
      </w:r>
    </w:p>
    <w:p w:rsidR="003119DE" w:rsidRDefault="003119DE">
      <w:pPr>
        <w:pStyle w:val="ConsPlusNormal"/>
        <w:spacing w:before="200"/>
        <w:ind w:firstLine="540"/>
        <w:jc w:val="both"/>
      </w:pPr>
      <w:bookmarkStart w:id="132" w:name="P2108"/>
      <w:bookmarkEnd w:id="132"/>
      <w:r>
        <w:t xml:space="preserve">9. Размер бюджетных ассигнований, необходимых для финансового обеспечения реализации мероприятий по обеспечению жильем граждан, определяется субъектом Российской Федерации на основании утвержденных уполномоченным органом исполнительной власти субъекта Российской Федерации списков граждан, указанных в </w:t>
      </w:r>
      <w:hyperlink w:anchor="P2057">
        <w:r>
          <w:rPr>
            <w:color w:val="0000FF"/>
          </w:rPr>
          <w:t>пункте 2</w:t>
        </w:r>
      </w:hyperlink>
      <w:r>
        <w:t xml:space="preserve"> настоящих Правил, исходя из размера средней рыночной стоимости 1 кв. метра общей площади жилого помещения по субъекту Российской Федерации, определяемого Министерством строительства и жилищно-коммунального хозяйства Российской Федерации, и норматива обеспечения жилой площадью, составляющего 33 кв. метра для одиноко проживающих граждан, 42 кв. метра для семей из 2 человек и по 18 кв. метров на одного человека для семей из 3 и более человек.</w:t>
      </w:r>
    </w:p>
    <w:p w:rsidR="003119DE" w:rsidRDefault="003119DE">
      <w:pPr>
        <w:pStyle w:val="ConsPlusNormal"/>
        <w:spacing w:before="200"/>
        <w:ind w:firstLine="540"/>
        <w:jc w:val="both"/>
      </w:pPr>
      <w:r>
        <w:t xml:space="preserve">Списки граждан, указанных в </w:t>
      </w:r>
      <w:hyperlink w:anchor="P2057">
        <w:r>
          <w:rPr>
            <w:color w:val="0000FF"/>
          </w:rPr>
          <w:t>пункте 2</w:t>
        </w:r>
      </w:hyperlink>
      <w:r>
        <w:t xml:space="preserve"> настоящих Правил, утвержденные уполномоченным органом исполнительной власти субъекта Российской Федерации, представляются ежегодно по состоянию на 1 января года предоставления субсидии в Министерство строительства и жилищно-коммунального хозяйства Российской Федерации не позднее 1 февраля года предоставления субсидии.</w:t>
      </w:r>
    </w:p>
    <w:p w:rsidR="003119DE" w:rsidRDefault="003119DE">
      <w:pPr>
        <w:pStyle w:val="ConsPlusNormal"/>
        <w:jc w:val="both"/>
      </w:pPr>
      <w:r>
        <w:t xml:space="preserve">(абзац введен </w:t>
      </w:r>
      <w:hyperlink r:id="rId621">
        <w:r>
          <w:rPr>
            <w:color w:val="0000FF"/>
          </w:rPr>
          <w:t>Постановлением</w:t>
        </w:r>
      </w:hyperlink>
      <w:r>
        <w:t xml:space="preserve"> Правительства РФ от 09.11.2021 N 1924)</w:t>
      </w:r>
    </w:p>
    <w:p w:rsidR="003119DE" w:rsidRDefault="003119DE">
      <w:pPr>
        <w:pStyle w:val="ConsPlusNormal"/>
        <w:spacing w:before="200"/>
        <w:ind w:firstLine="540"/>
        <w:jc w:val="both"/>
      </w:pPr>
      <w:r>
        <w:t xml:space="preserve">9(1). Высший исполнительный орган государственной власти субъекта Российской Федерации в соответствии с законодательством Российской Федерации несет ответственность за достоверность сведений, содержащихся в документах и сведениях, представляемых в Министерство строительства и жилищно-коммунального хозяйства Российской Федерации, в соответствии с </w:t>
      </w:r>
      <w:hyperlink w:anchor="P2076">
        <w:r>
          <w:rPr>
            <w:color w:val="0000FF"/>
          </w:rPr>
          <w:t>пунктами 5</w:t>
        </w:r>
      </w:hyperlink>
      <w:r>
        <w:t xml:space="preserve"> и </w:t>
      </w:r>
      <w:hyperlink w:anchor="P2108">
        <w:r>
          <w:rPr>
            <w:color w:val="0000FF"/>
          </w:rPr>
          <w:t>9</w:t>
        </w:r>
      </w:hyperlink>
      <w:r>
        <w:t xml:space="preserve"> настоящих Правил.</w:t>
      </w:r>
    </w:p>
    <w:p w:rsidR="003119DE" w:rsidRDefault="003119DE">
      <w:pPr>
        <w:pStyle w:val="ConsPlusNormal"/>
        <w:jc w:val="both"/>
      </w:pPr>
      <w:r>
        <w:t xml:space="preserve">(п. 9(1) введен </w:t>
      </w:r>
      <w:hyperlink r:id="rId622">
        <w:r>
          <w:rPr>
            <w:color w:val="0000FF"/>
          </w:rPr>
          <w:t>Постановлением</w:t>
        </w:r>
      </w:hyperlink>
      <w:r>
        <w:t xml:space="preserve"> Правительства РФ от 09.11.2021 N 1924)</w:t>
      </w:r>
    </w:p>
    <w:p w:rsidR="003119DE" w:rsidRDefault="003119DE">
      <w:pPr>
        <w:pStyle w:val="ConsPlusNormal"/>
        <w:spacing w:before="200"/>
        <w:ind w:firstLine="540"/>
        <w:jc w:val="both"/>
      </w:pPr>
      <w:r>
        <w:t>10. Распределение субсидий между бюджетами субъектов Российской Федерации утверждается федеральным законом о федеральном бюджете на соответствующий финансовый год и плановый период.</w:t>
      </w:r>
    </w:p>
    <w:p w:rsidR="003119DE" w:rsidRDefault="003119DE">
      <w:pPr>
        <w:pStyle w:val="ConsPlusNormal"/>
        <w:spacing w:before="200"/>
        <w:ind w:firstLine="540"/>
        <w:jc w:val="both"/>
      </w:pPr>
      <w:r>
        <w:t>11.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достигнутых и предусмотренных соглашением плановых значений результата использования субсидии - количества семей граждан, обеспеченных жильем путем предоставления жилых помещений или социальной выплаты.</w:t>
      </w:r>
    </w:p>
    <w:p w:rsidR="003119DE" w:rsidRDefault="003119DE">
      <w:pPr>
        <w:pStyle w:val="ConsPlusNormal"/>
        <w:jc w:val="both"/>
      </w:pPr>
      <w:r>
        <w:t xml:space="preserve">(в ред. </w:t>
      </w:r>
      <w:hyperlink r:id="rId623">
        <w:r>
          <w:rPr>
            <w:color w:val="0000FF"/>
          </w:rPr>
          <w:t>Постановления</w:t>
        </w:r>
      </w:hyperlink>
      <w:r>
        <w:t xml:space="preserve"> Правительства РФ от 31.03.2020 N 399)</w:t>
      </w:r>
    </w:p>
    <w:p w:rsidR="003119DE" w:rsidRDefault="003119DE">
      <w:pPr>
        <w:pStyle w:val="ConsPlusNormal"/>
        <w:spacing w:before="200"/>
        <w:ind w:firstLine="540"/>
        <w:jc w:val="both"/>
      </w:pPr>
      <w:r>
        <w:t>12. Высший исполнительный орган государственной власти субъекта Российской Федерации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отчеты о достижении значений результата использования субсидии в сроки, установленные соглашением.</w:t>
      </w:r>
    </w:p>
    <w:p w:rsidR="003119DE" w:rsidRDefault="003119DE">
      <w:pPr>
        <w:pStyle w:val="ConsPlusNormal"/>
        <w:jc w:val="both"/>
      </w:pPr>
      <w:r>
        <w:t xml:space="preserve">(в ред. Постановлений Правительства РФ от 31.03.2020 </w:t>
      </w:r>
      <w:hyperlink r:id="rId624">
        <w:r>
          <w:rPr>
            <w:color w:val="0000FF"/>
          </w:rPr>
          <w:t>N 399</w:t>
        </w:r>
      </w:hyperlink>
      <w:r>
        <w:t xml:space="preserve">, от 31.07.2020 </w:t>
      </w:r>
      <w:hyperlink r:id="rId625">
        <w:r>
          <w:rPr>
            <w:color w:val="0000FF"/>
          </w:rPr>
          <w:t>N 1147</w:t>
        </w:r>
      </w:hyperlink>
      <w:r>
        <w:t>)</w:t>
      </w:r>
    </w:p>
    <w:p w:rsidR="003119DE" w:rsidRDefault="003119DE">
      <w:pPr>
        <w:pStyle w:val="ConsPlusNormal"/>
        <w:spacing w:before="200"/>
        <w:ind w:firstLine="540"/>
        <w:jc w:val="both"/>
      </w:pPr>
      <w:r>
        <w:t>13. Увеличение в одностороннем порядке субъектом Российской Федерации размера средств бюджета субъекта Российской Федерации на реализацию мероприятий по обеспечению жильем граждан не влечет обязательств по увеличению размера субсидии.</w:t>
      </w:r>
    </w:p>
    <w:p w:rsidR="003119DE" w:rsidRDefault="003119DE">
      <w:pPr>
        <w:pStyle w:val="ConsPlusNormal"/>
        <w:spacing w:before="200"/>
        <w:ind w:firstLine="540"/>
        <w:jc w:val="both"/>
      </w:pPr>
      <w:r>
        <w:t>14.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119DE" w:rsidRDefault="003119DE">
      <w:pPr>
        <w:pStyle w:val="ConsPlusNormal"/>
        <w:jc w:val="both"/>
      </w:pPr>
      <w:r>
        <w:t xml:space="preserve">(п. 14 в ред. </w:t>
      </w:r>
      <w:hyperlink r:id="rId626">
        <w:r>
          <w:rPr>
            <w:color w:val="0000FF"/>
          </w:rPr>
          <w:t>Постановления</w:t>
        </w:r>
      </w:hyperlink>
      <w:r>
        <w:t xml:space="preserve"> Правительства РФ от 09.11.2021 N 1924)</w:t>
      </w:r>
    </w:p>
    <w:p w:rsidR="003119DE" w:rsidRDefault="003119DE">
      <w:pPr>
        <w:pStyle w:val="ConsPlusNormal"/>
        <w:spacing w:before="200"/>
        <w:ind w:firstLine="540"/>
        <w:jc w:val="both"/>
      </w:pPr>
      <w:r>
        <w:t xml:space="preserve">15. В целях предоставления социальных выплат на приобретение (строительство) жилых помещений лицам, указанным в </w:t>
      </w:r>
      <w:hyperlink w:anchor="P2057">
        <w:r>
          <w:rPr>
            <w:color w:val="0000FF"/>
          </w:rPr>
          <w:t>пункте 2</w:t>
        </w:r>
      </w:hyperlink>
      <w:r>
        <w:t xml:space="preserve"> настоящих Правил, поступившие в бюджет субъекта Российской Федерации (местный бюджет) средства в размере, необходимом для предоставления социальной выплаты на приобретение (строительство) жилых помещений, перечисляются на счет, на котором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субъекта Российской Федерации (местного бюджета), с отражением указанных операций на лицевых счетах, открытых органам государственной власти субъекта Российской Федерации (органам местного самоуправления) как получателям бюджетных средств в территориальном органе Федерального казначейства или финансовом органе субъекта Российской Федерации (финансовом органе муниципального образования).</w:t>
      </w:r>
    </w:p>
    <w:p w:rsidR="003119DE" w:rsidRDefault="003119DE">
      <w:pPr>
        <w:pStyle w:val="ConsPlusNormal"/>
        <w:spacing w:before="200"/>
        <w:ind w:firstLine="540"/>
        <w:jc w:val="both"/>
      </w:pPr>
      <w:r>
        <w:t>Перечисление средств с лицевых счетов, на которых в соответствии с бюджетным законодательством Российской Федерации учитываются операции со средствами, поступающими во временное распоряжение получателей средств бюджета субъекта Российской Федерации (местного бюджета), осуществляется на основании представленных в территориальный орган Федерального казначейства или финансовый орган субъекта Российской Федерации (финансовый орган муниципального образования) органами государственной власти субъекта Российской Федерации (органами местного самоуправления) утвержденных указанными органами списков получателей социальных выплат с указанием размера социальной выплаты для каждого получателя.</w:t>
      </w:r>
    </w:p>
    <w:p w:rsidR="003119DE" w:rsidRDefault="003119DE">
      <w:pPr>
        <w:pStyle w:val="ConsPlusNormal"/>
        <w:spacing w:before="200"/>
        <w:ind w:firstLine="540"/>
        <w:jc w:val="both"/>
      </w:pPr>
      <w:r>
        <w:t xml:space="preserve">16. Отношения, возникающие при нарушении субъектом Российской Федерации обязательств, предусмотренных соглашением, а также основания освобождения субъектов Российской Федерации от мер финансовой ответственности регулируются </w:t>
      </w:r>
      <w:hyperlink r:id="rId627">
        <w:r>
          <w:rPr>
            <w:color w:val="0000FF"/>
          </w:rPr>
          <w:t>пунктами 16</w:t>
        </w:r>
      </w:hyperlink>
      <w:r>
        <w:t xml:space="preserve"> - </w:t>
      </w:r>
      <w:hyperlink r:id="rId628">
        <w:r>
          <w:rPr>
            <w:color w:val="0000FF"/>
          </w:rPr>
          <w:t>20</w:t>
        </w:r>
      </w:hyperlink>
      <w:r>
        <w:t xml:space="preserve"> Правил формирования, предоставления и распределения субсидий.</w:t>
      </w:r>
    </w:p>
    <w:p w:rsidR="003119DE" w:rsidRDefault="003119DE">
      <w:pPr>
        <w:pStyle w:val="ConsPlusNormal"/>
        <w:spacing w:before="200"/>
        <w:ind w:firstLine="540"/>
        <w:jc w:val="both"/>
      </w:pPr>
      <w:r>
        <w:t>17. В случае нецелевого использования субсидии к субъекту Российской Федерации применяются меры принуждения, предусмотренные бюджетным законодательством Российской Федерации.</w:t>
      </w:r>
    </w:p>
    <w:p w:rsidR="003119DE" w:rsidRDefault="003119DE">
      <w:pPr>
        <w:pStyle w:val="ConsPlusNormal"/>
        <w:jc w:val="both"/>
      </w:pPr>
      <w:r>
        <w:t xml:space="preserve">(в ред. </w:t>
      </w:r>
      <w:hyperlink r:id="rId629">
        <w:r>
          <w:rPr>
            <w:color w:val="0000FF"/>
          </w:rPr>
          <w:t>Постановления</w:t>
        </w:r>
      </w:hyperlink>
      <w:r>
        <w:t xml:space="preserve"> Правительства РФ от 31.07.2020 N 1147)</w:t>
      </w:r>
    </w:p>
    <w:p w:rsidR="003119DE" w:rsidRDefault="003119DE">
      <w:pPr>
        <w:pStyle w:val="ConsPlusNormal"/>
        <w:spacing w:before="200"/>
        <w:ind w:firstLine="540"/>
        <w:jc w:val="both"/>
      </w:pPr>
      <w:r>
        <w:t>18. Контроль за соблюдением субъектами Российской Федерации целей, порядка и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15(4)</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bookmarkStart w:id="133" w:name="P2139"/>
      <w:bookmarkEnd w:id="133"/>
      <w:r>
        <w:t>ПРАВИЛА</w:t>
      </w:r>
    </w:p>
    <w:p w:rsidR="003119DE" w:rsidRDefault="003119DE">
      <w:pPr>
        <w:pStyle w:val="ConsPlusTitle"/>
        <w:jc w:val="center"/>
      </w:pPr>
      <w:r>
        <w:t>ПРЕДОСТАВЛЕНИЯ СУБСИДИИ ИЗ ФЕДЕРАЛЬНОГО БЮДЖЕТА БЮДЖЕТУ</w:t>
      </w:r>
    </w:p>
    <w:p w:rsidR="003119DE" w:rsidRDefault="003119DE">
      <w:pPr>
        <w:pStyle w:val="ConsPlusTitle"/>
        <w:jc w:val="center"/>
      </w:pPr>
      <w:r>
        <w:t>НИЖЕГОРОДСКОЙ ОБЛАСТИ НА РЕАЛИЗАЦИЮ МЕРОПРИЯТИЙ В РАМКАХ</w:t>
      </w:r>
    </w:p>
    <w:p w:rsidR="003119DE" w:rsidRDefault="003119DE">
      <w:pPr>
        <w:pStyle w:val="ConsPlusTitle"/>
        <w:jc w:val="center"/>
      </w:pPr>
      <w:r>
        <w:t>ПОДГОТОВКИ И ПРОВЕДЕНИЯ ПРАЗДНОВАНИЯ 800-ЛЕТИЯ ОСНОВАНИЯ</w:t>
      </w:r>
    </w:p>
    <w:p w:rsidR="003119DE" w:rsidRDefault="003119DE">
      <w:pPr>
        <w:pStyle w:val="ConsPlusTitle"/>
        <w:jc w:val="center"/>
      </w:pPr>
      <w:r>
        <w:t>Г. НИЖНЕГО НОВГОРОДА</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(введены </w:t>
            </w:r>
            <w:hyperlink r:id="rId630">
              <w:r>
                <w:rPr>
                  <w:color w:val="0000FF"/>
                </w:rPr>
                <w:t>Постановлением</w:t>
              </w:r>
            </w:hyperlink>
            <w:r>
              <w:rPr>
                <w:color w:val="392C69"/>
              </w:rPr>
              <w:t xml:space="preserve"> Правительства РФ от 26.12.2019 N 1860)</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bookmarkStart w:id="134" w:name="P2147"/>
      <w:bookmarkEnd w:id="134"/>
      <w:r>
        <w:t>1. Настоящие Правила устанавливают цели, условия и порядок предоставления субсидии из федерального бюджета бюджету Нижегородской области на реализацию мероприятий по комплексному благоустройству городского парка "Приокский" г. Нижнего Новгорода в рамках подготовки и проведения празднования 800-летия основания г. Нижнего Новгорода (далее - субсидия).</w:t>
      </w:r>
    </w:p>
    <w:p w:rsidR="003119DE" w:rsidRDefault="003119DE">
      <w:pPr>
        <w:pStyle w:val="ConsPlusNormal"/>
        <w:spacing w:before="200"/>
        <w:ind w:firstLine="540"/>
        <w:jc w:val="both"/>
      </w:pPr>
      <w:r>
        <w:t xml:space="preserve">2. Субсидия предоставляется в пределах бюджетных ассигнований, предусмотренных в федеральном законе о федеральном бюджете на соответствующий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цели, указанные в </w:t>
      </w:r>
      <w:hyperlink w:anchor="P2147">
        <w:r>
          <w:rPr>
            <w:color w:val="0000FF"/>
          </w:rPr>
          <w:t>пункте 1</w:t>
        </w:r>
      </w:hyperlink>
      <w:r>
        <w:t xml:space="preserve"> настоящих Правил.</w:t>
      </w:r>
    </w:p>
    <w:p w:rsidR="003119DE" w:rsidRDefault="003119DE">
      <w:pPr>
        <w:pStyle w:val="ConsPlusNormal"/>
        <w:spacing w:before="200"/>
        <w:ind w:firstLine="540"/>
        <w:jc w:val="both"/>
      </w:pPr>
      <w:r>
        <w:t>3. Субсидия предоставляется при соблюдении следующих условий:</w:t>
      </w:r>
    </w:p>
    <w:p w:rsidR="003119DE" w:rsidRDefault="003119DE">
      <w:pPr>
        <w:pStyle w:val="ConsPlusNormal"/>
        <w:spacing w:before="200"/>
        <w:ind w:firstLine="540"/>
        <w:jc w:val="both"/>
      </w:pPr>
      <w:r>
        <w:t>а) наличие нормативного правового акта Нижегородской области, утверждающего государственную программу Нижегородской области, предусматривающую мероприятия, в целях софинансирования которых предоставляется субсидия;</w:t>
      </w:r>
    </w:p>
    <w:p w:rsidR="003119DE" w:rsidRDefault="003119DE">
      <w:pPr>
        <w:pStyle w:val="ConsPlusNormal"/>
        <w:spacing w:before="200"/>
        <w:ind w:firstLine="540"/>
        <w:jc w:val="both"/>
      </w:pPr>
      <w:r>
        <w:t xml:space="preserve">б) наличие в бюджете Нижегородской области бюджетных ассигнований на исполнение расходного обязательства Нижегородской области по финансовому обеспечению мероприятий, указанных в </w:t>
      </w:r>
      <w:hyperlink w:anchor="P2147">
        <w:r>
          <w:rPr>
            <w:color w:val="0000FF"/>
          </w:rPr>
          <w:t>пункте 1</w:t>
        </w:r>
      </w:hyperlink>
      <w:r>
        <w:t xml:space="preserve"> настоящих Правил, софинансирование которых осуществляется из федерального бюджета, в объеме, необходимом для его исполнения, включающем размер планируемой к предоставлению из федерального бюджета субсидии;</w:t>
      </w:r>
    </w:p>
    <w:p w:rsidR="003119DE" w:rsidRDefault="003119DE">
      <w:pPr>
        <w:pStyle w:val="ConsPlusNormal"/>
        <w:spacing w:before="200"/>
        <w:ind w:firstLine="540"/>
        <w:jc w:val="both"/>
      </w:pPr>
      <w:r>
        <w:t xml:space="preserve">в) заключение между Министерством строительства и жилищно-коммунального хозяйства Российской Федерации и высшим исполнительным органом государственной власти Нижегородской области соглашения о предоставлении субсидии в соответствии с </w:t>
      </w:r>
      <w:hyperlink r:id="rId63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соглашение, Правила предоставления субсидий).</w:t>
      </w:r>
    </w:p>
    <w:p w:rsidR="003119DE" w:rsidRDefault="003119DE">
      <w:pPr>
        <w:pStyle w:val="ConsPlusNormal"/>
        <w:spacing w:before="200"/>
        <w:ind w:firstLine="540"/>
        <w:jc w:val="both"/>
      </w:pPr>
      <w:r>
        <w:t xml:space="preserve">4. Уровень софинансирования расходного обязательства Нижегородской области за счет субсидии устанавливается соглашением в размере, не превышающем предельный уровень софинансирования расходного обязательства Нижегородской области из федерального бюджета, утверждаемый Правительством Российской Федерации в соответствии с </w:t>
      </w:r>
      <w:hyperlink r:id="rId632">
        <w:r>
          <w:rPr>
            <w:color w:val="0000FF"/>
          </w:rPr>
          <w:t>пунктом 13</w:t>
        </w:r>
      </w:hyperlink>
      <w:r>
        <w:t xml:space="preserve"> Правил предоставления субсидий.</w:t>
      </w:r>
    </w:p>
    <w:p w:rsidR="003119DE" w:rsidRDefault="003119DE">
      <w:pPr>
        <w:pStyle w:val="ConsPlusNormal"/>
        <w:spacing w:before="200"/>
        <w:ind w:firstLine="540"/>
        <w:jc w:val="both"/>
      </w:pPr>
      <w:r>
        <w:t>5. Предоставление субсидии осуществляется на основании соглашения,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3119DE" w:rsidRDefault="003119DE">
      <w:pPr>
        <w:pStyle w:val="ConsPlusNormal"/>
        <w:spacing w:before="200"/>
        <w:ind w:firstLine="540"/>
        <w:jc w:val="both"/>
      </w:pPr>
      <w:r>
        <w:t>6. Оценка эффективности использования субсидии осуществляется Министерством строительства и жилищно-коммунального хозяйства Российской Федерации путем сравнения фактически достигнутых и предусмотренных соглашением плановых значений результата использования субсидии - уровня выполнения мероприятий по комплексному благоустройству городского парка "Приокский" г. Нижнего Новгорода, определенных графиком выполнения мероприятий, предусмотренным соглашением, в сроки, установленные этим графиком.</w:t>
      </w:r>
    </w:p>
    <w:p w:rsidR="003119DE" w:rsidRDefault="003119DE">
      <w:pPr>
        <w:pStyle w:val="ConsPlusNormal"/>
        <w:spacing w:before="200"/>
        <w:ind w:firstLine="540"/>
        <w:jc w:val="both"/>
      </w:pPr>
      <w:r>
        <w:t>7. Высший исполнительный орган государственной власти Нижегородской области ежеквартально, не позднее 15-го числа месяца, следующего за отчетным кварталом, представляет в Министерство строительства и жилищно-коммунального хозяйства Российской Федерации в порядке, установленном соглашением,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результата использования субсидии.</w:t>
      </w:r>
    </w:p>
    <w:p w:rsidR="003119DE" w:rsidRDefault="003119DE">
      <w:pPr>
        <w:pStyle w:val="ConsPlusNormal"/>
        <w:spacing w:before="200"/>
        <w:ind w:firstLine="540"/>
        <w:jc w:val="both"/>
      </w:pPr>
      <w:r>
        <w:t xml:space="preserve">8. Отношения, возникающие при нарушении Нижегородской областью обязательств, предусмотренных соглашением, а также основания ее освобождения от мер финансовой ответственности регулируются </w:t>
      </w:r>
      <w:hyperlink r:id="rId633">
        <w:r>
          <w:rPr>
            <w:color w:val="0000FF"/>
          </w:rPr>
          <w:t>Правилами</w:t>
        </w:r>
      </w:hyperlink>
      <w:r>
        <w:t xml:space="preserve"> предоставления субсидий.</w:t>
      </w:r>
    </w:p>
    <w:p w:rsidR="003119DE" w:rsidRDefault="003119DE">
      <w:pPr>
        <w:pStyle w:val="ConsPlusNormal"/>
        <w:spacing w:before="200"/>
        <w:ind w:firstLine="540"/>
        <w:jc w:val="both"/>
      </w:pPr>
      <w:r>
        <w:t>9. Перечисление субсидии осуществляется в установленном порядке на счета, открытые территориальному органу Федерального казначейства по Нижегородской области в учреждении Центрального банка Российской Федерации для учета операций со средствами бюджетов субъектов Российской Федерации.</w:t>
      </w:r>
    </w:p>
    <w:p w:rsidR="003119DE" w:rsidRDefault="003119DE">
      <w:pPr>
        <w:pStyle w:val="ConsPlusNormal"/>
        <w:spacing w:before="200"/>
        <w:ind w:firstLine="540"/>
        <w:jc w:val="both"/>
      </w:pPr>
      <w:r>
        <w:t>10. В случае нецелевого использования субсидии к Нижегородской области применяются бюджетные меры принуждения, предусмотренные бюджетным законодательством Российской Федерации.</w:t>
      </w:r>
    </w:p>
    <w:p w:rsidR="003119DE" w:rsidRDefault="003119DE">
      <w:pPr>
        <w:pStyle w:val="ConsPlusNormal"/>
        <w:spacing w:before="200"/>
        <w:ind w:firstLine="540"/>
        <w:jc w:val="both"/>
      </w:pPr>
      <w:r>
        <w:t>11. Контроль за соблюдением Нижегородской областью целей, условий и порядка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16</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СВОДНАЯ ИНФОРМАЦИЯ</w:t>
      </w:r>
    </w:p>
    <w:p w:rsidR="003119DE" w:rsidRDefault="003119DE">
      <w:pPr>
        <w:pStyle w:val="ConsPlusTitle"/>
        <w:jc w:val="center"/>
      </w:pPr>
      <w:r>
        <w:t>ПО ОПЕРЕЖАЮЩЕМУ РАЗВИТИЮ ПРИОРИТЕТНЫХ ТЕРРИТОРИЙ</w:t>
      </w:r>
    </w:p>
    <w:p w:rsidR="003119DE" w:rsidRDefault="003119DE">
      <w:pPr>
        <w:pStyle w:val="ConsPlusTitle"/>
        <w:jc w:val="center"/>
      </w:pPr>
      <w:r>
        <w:t>ПО НАПРАВЛЕНИЯМ (ПОДПРОГРАММАМ) ГОСУДАРСТВЕННОЙ ПРОГРАММЫ</w:t>
      </w:r>
    </w:p>
    <w:p w:rsidR="003119DE" w:rsidRDefault="003119DE">
      <w:pPr>
        <w:pStyle w:val="ConsPlusTitle"/>
        <w:jc w:val="center"/>
      </w:pPr>
      <w:r>
        <w:t>РОССИЙСКОЙ ФЕДЕРАЦИИ "ОБЕСПЕЧЕНИЕ ДОСТУПНЫМ И КОМФОРТНЫМ</w:t>
      </w:r>
    </w:p>
    <w:p w:rsidR="003119DE" w:rsidRDefault="003119DE">
      <w:pPr>
        <w:pStyle w:val="ConsPlusTitle"/>
        <w:jc w:val="center"/>
      </w:pPr>
      <w:r>
        <w:t>ЖИЛЬЕМ И КОММУНАЛЬНЫМИ УСЛУГАМИ ГРАЖДАН</w:t>
      </w:r>
    </w:p>
    <w:p w:rsidR="003119DE" w:rsidRDefault="003119DE">
      <w:pPr>
        <w:pStyle w:val="ConsPlusTitle"/>
        <w:jc w:val="center"/>
      </w:pPr>
      <w:r>
        <w:t>РОССИЙСКОЙ ФЕДЕРАЦИИ"</w:t>
      </w:r>
    </w:p>
    <w:p w:rsidR="003119DE" w:rsidRDefault="003119DE">
      <w:pPr>
        <w:pStyle w:val="ConsPlusNormal"/>
        <w:jc w:val="center"/>
      </w:pPr>
    </w:p>
    <w:p w:rsidR="003119DE" w:rsidRDefault="003119DE">
      <w:pPr>
        <w:pStyle w:val="ConsPlusNormal"/>
        <w:ind w:firstLine="540"/>
        <w:jc w:val="both"/>
      </w:pPr>
      <w:r>
        <w:t xml:space="preserve">Утратила силу с 1 января 2022 года. - </w:t>
      </w:r>
      <w:hyperlink r:id="rId634">
        <w:r>
          <w:rPr>
            <w:color w:val="0000FF"/>
          </w:rPr>
          <w:t>Постановление</w:t>
        </w:r>
      </w:hyperlink>
      <w:r>
        <w:t xml:space="preserve"> Правительства РФ от 29.12.2021 N 2570.</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17</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center"/>
      </w:pPr>
    </w:p>
    <w:p w:rsidR="003119DE" w:rsidRDefault="003119DE">
      <w:pPr>
        <w:pStyle w:val="ConsPlusTitle"/>
        <w:jc w:val="center"/>
      </w:pPr>
      <w:bookmarkStart w:id="135" w:name="P2189"/>
      <w:bookmarkEnd w:id="135"/>
      <w:r>
        <w:t>ПРАВИЛА</w:t>
      </w:r>
    </w:p>
    <w:p w:rsidR="003119DE" w:rsidRDefault="003119DE">
      <w:pPr>
        <w:pStyle w:val="ConsPlusTitle"/>
        <w:jc w:val="center"/>
      </w:pPr>
      <w:r>
        <w:t>ПРЕДОСТАВЛЕНИЯ В 2018 ГОДУ ИНОГО МЕЖБЮДЖЕТНОГО</w:t>
      </w:r>
    </w:p>
    <w:p w:rsidR="003119DE" w:rsidRDefault="003119DE">
      <w:pPr>
        <w:pStyle w:val="ConsPlusTitle"/>
        <w:jc w:val="center"/>
      </w:pPr>
      <w:r>
        <w:t>ТРАНСФЕРТА ИЗ ФЕДЕРАЛЬНОГО БЮДЖЕТА БЮДЖЕТУ КРАСНОДАРСКОГО</w:t>
      </w:r>
    </w:p>
    <w:p w:rsidR="003119DE" w:rsidRDefault="003119DE">
      <w:pPr>
        <w:pStyle w:val="ConsPlusTitle"/>
        <w:jc w:val="center"/>
      </w:pPr>
      <w:r>
        <w:t>КРАЯ НА РЕАЛИЗАЦИЮ МЕРОПРИЯТИЙ ПО РАЗВИТИЮ КОММУНАЛЬНОЙ</w:t>
      </w:r>
    </w:p>
    <w:p w:rsidR="003119DE" w:rsidRDefault="003119DE">
      <w:pPr>
        <w:pStyle w:val="ConsPlusTitle"/>
        <w:jc w:val="center"/>
      </w:pPr>
      <w:r>
        <w:t>ИНФРАСТРУКТУРЫ В ГОРОДЕ ГЕЛЕНДЖИКЕ ПУТЕМ ЗАКЛЮЧЕНИЯ</w:t>
      </w:r>
    </w:p>
    <w:p w:rsidR="003119DE" w:rsidRDefault="003119DE">
      <w:pPr>
        <w:pStyle w:val="ConsPlusTitle"/>
        <w:jc w:val="center"/>
      </w:pPr>
      <w:r>
        <w:t>КОНЦЕССИОННОГО СОГЛАШЕНИЯ</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(введены </w:t>
            </w:r>
            <w:hyperlink r:id="rId635">
              <w:r>
                <w:rPr>
                  <w:color w:val="0000FF"/>
                </w:rPr>
                <w:t>Постановлением</w:t>
              </w:r>
            </w:hyperlink>
            <w:r>
              <w:rPr>
                <w:color w:val="392C69"/>
              </w:rPr>
              <w:t xml:space="preserve"> Правительства РФ от 08.11.2018 N 1331)</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center"/>
      </w:pPr>
    </w:p>
    <w:p w:rsidR="003119DE" w:rsidRDefault="003119DE">
      <w:pPr>
        <w:pStyle w:val="ConsPlusNormal"/>
        <w:ind w:firstLine="540"/>
        <w:jc w:val="both"/>
      </w:pPr>
      <w:r>
        <w:t xml:space="preserve">1. Настоящие Правила устанавливают цели, порядок и условия предоставления в 2018 году иного межбюджетного </w:t>
      </w:r>
      <w:hyperlink r:id="rId636">
        <w:r>
          <w:rPr>
            <w:color w:val="0000FF"/>
          </w:rPr>
          <w:t>трансферта</w:t>
        </w:r>
      </w:hyperlink>
      <w:r>
        <w:t xml:space="preserve"> из федерального бюджета бюджету Краснодарского края на реализацию мероприятий по развитию коммунальной инфраструктуры в городе Геленджике путем заключения концессионного соглашения в рамках основного мероприятия "Содействие развитию коммунальной и инженерной инфраструктуры государственной собственности субъектов Российской Федерации (муниципальной собственности)"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иной межбюджетный трансферт).</w:t>
      </w:r>
    </w:p>
    <w:p w:rsidR="003119DE" w:rsidRDefault="003119DE">
      <w:pPr>
        <w:pStyle w:val="ConsPlusNormal"/>
        <w:spacing w:before="200"/>
        <w:ind w:firstLine="540"/>
        <w:jc w:val="both"/>
      </w:pPr>
      <w:r>
        <w:t xml:space="preserve">Концессионное соглашение заключается в соответствии с Федеральным </w:t>
      </w:r>
      <w:hyperlink r:id="rId637">
        <w:r>
          <w:rPr>
            <w:color w:val="0000FF"/>
          </w:rPr>
          <w:t>законом</w:t>
        </w:r>
      </w:hyperlink>
      <w:r>
        <w:t xml:space="preserve"> "О концессионных соглашениях".</w:t>
      </w:r>
    </w:p>
    <w:p w:rsidR="003119DE" w:rsidRDefault="003119DE">
      <w:pPr>
        <w:pStyle w:val="ConsPlusNormal"/>
        <w:spacing w:before="200"/>
        <w:ind w:firstLine="540"/>
        <w:jc w:val="both"/>
      </w:pPr>
      <w:bookmarkStart w:id="136" w:name="P2200"/>
      <w:bookmarkEnd w:id="136"/>
      <w:r>
        <w:t>2. Иной межбюджетный трансферт предоставляется в 2018 году в целях софинансирования расходного обязательства Краснодарского края, связанного с реализацией мероприятий по развитию коммунальной инфраструктуры в городе Геленджике путем заключения концессионного соглашения.</w:t>
      </w:r>
    </w:p>
    <w:p w:rsidR="003119DE" w:rsidRDefault="003119DE">
      <w:pPr>
        <w:pStyle w:val="ConsPlusNormal"/>
        <w:spacing w:before="200"/>
        <w:ind w:firstLine="540"/>
        <w:jc w:val="both"/>
      </w:pPr>
      <w:r>
        <w:t xml:space="preserve">3. Иной межбюджетный трансферт предоставляется в пределах бюджетных ассигнований, предусмотренных федеральным законом о федеральном бюджете на текущий финансовый год и плановый период,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иного межбюджетного трансферта на цели, указанные в </w:t>
      </w:r>
      <w:hyperlink w:anchor="P2200">
        <w:r>
          <w:rPr>
            <w:color w:val="0000FF"/>
          </w:rPr>
          <w:t>пункте 2</w:t>
        </w:r>
      </w:hyperlink>
      <w:r>
        <w:t xml:space="preserve"> настоящих Правил.</w:t>
      </w:r>
    </w:p>
    <w:p w:rsidR="003119DE" w:rsidRDefault="003119DE">
      <w:pPr>
        <w:pStyle w:val="ConsPlusNormal"/>
        <w:spacing w:before="200"/>
        <w:ind w:firstLine="540"/>
        <w:jc w:val="both"/>
      </w:pPr>
      <w:r>
        <w:t>4. Иной межбюджетный трансферт предоставляется бюджету Краснодарского края при соблюдении следующих условий:</w:t>
      </w:r>
    </w:p>
    <w:p w:rsidR="003119DE" w:rsidRDefault="003119DE">
      <w:pPr>
        <w:pStyle w:val="ConsPlusNormal"/>
        <w:spacing w:before="200"/>
        <w:ind w:firstLine="540"/>
        <w:jc w:val="both"/>
      </w:pPr>
      <w:r>
        <w:t>а) наличие в бюджете Краснодарского края на 2018 год бюджетных ассигнований на исполнение расходного обязательства Краснодарского края, связанного с реализацией мероприятий по развитию коммунальной инфраструктуры в городе Геленджике путем заключения концессионного соглашения, в целях софинансирования которого предоставляется иной межбюджетный трансферт;</w:t>
      </w:r>
    </w:p>
    <w:p w:rsidR="003119DE" w:rsidRDefault="003119DE">
      <w:pPr>
        <w:pStyle w:val="ConsPlusNormal"/>
        <w:spacing w:before="200"/>
        <w:ind w:firstLine="540"/>
        <w:jc w:val="both"/>
      </w:pPr>
      <w:r>
        <w:t>б) наличие утвержденной государственной программы Краснодарского края, содержащей мероприятия по развитию коммунальной инфраструктуры в городе Геленджике, на софинансирование которых предоставляется иной межбюджетный трансферт, и предусматривающей предоставление иного межбюджетного трансферта из бюджета Краснодарского края бюджету г. Геленджика на реализацию таких мероприятий;</w:t>
      </w:r>
    </w:p>
    <w:p w:rsidR="003119DE" w:rsidRDefault="003119DE">
      <w:pPr>
        <w:pStyle w:val="ConsPlusNormal"/>
        <w:spacing w:before="200"/>
        <w:ind w:firstLine="540"/>
        <w:jc w:val="both"/>
      </w:pPr>
      <w:r>
        <w:t>в) заключение муниципальным образованием город-курорт Геленджик с участием Краснодарского края в качестве самостоятельной (третьей) стороны концессионного соглашения, предусматривающего в том числе направление платы концедента концессионеру на строительство очистных сооружений канализации производительностью 50 тыс. куб. м в сутки и глубоководного выпуска по ул. Солнцедарская, б/н в г. Геленджике.</w:t>
      </w:r>
    </w:p>
    <w:p w:rsidR="003119DE" w:rsidRDefault="003119DE">
      <w:pPr>
        <w:pStyle w:val="ConsPlusNormal"/>
        <w:spacing w:before="200"/>
        <w:ind w:firstLine="540"/>
        <w:jc w:val="both"/>
      </w:pPr>
      <w:r>
        <w:t xml:space="preserve">5. Предоставление иного межбюджетного трансферта осуществляется на основании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Краснодарского края, заключаемого в соответствии с типовой </w:t>
      </w:r>
      <w:hyperlink r:id="rId638">
        <w:r>
          <w:rPr>
            <w:color w:val="0000FF"/>
          </w:rPr>
          <w:t>формой</w:t>
        </w:r>
      </w:hyperlink>
      <w:r>
        <w:t xml:space="preserve"> соглашения, утвержденной Министерством финансов Российской Федерации.</w:t>
      </w:r>
    </w:p>
    <w:p w:rsidR="003119DE" w:rsidRDefault="003119DE">
      <w:pPr>
        <w:pStyle w:val="ConsPlusNormal"/>
        <w:spacing w:before="200"/>
        <w:ind w:firstLine="540"/>
        <w:jc w:val="both"/>
      </w:pPr>
      <w:r>
        <w:t>6. Предельный уровень софинансирования расходного обязательства Краснодарского края из федерального бюджета установлен на 2018 год в размере 76 процентов.</w:t>
      </w:r>
    </w:p>
    <w:p w:rsidR="003119DE" w:rsidRDefault="003119DE">
      <w:pPr>
        <w:pStyle w:val="ConsPlusNormal"/>
        <w:spacing w:before="200"/>
        <w:ind w:firstLine="540"/>
        <w:jc w:val="both"/>
      </w:pPr>
      <w:r>
        <w:t>7. Показателем результативности расходов бюджета Краснодарского края, в целях финансового обеспечения которых предоставляется иной межбюджетный трансферт, является выполнение мероприятий, указанных в календарном графике производства работ, который предусмотрен концессионным соглашением, в сроки, установленные этим графиком.</w:t>
      </w:r>
    </w:p>
    <w:p w:rsidR="003119DE" w:rsidRDefault="003119DE">
      <w:pPr>
        <w:pStyle w:val="ConsPlusNormal"/>
        <w:spacing w:before="200"/>
        <w:ind w:firstLine="540"/>
        <w:jc w:val="both"/>
      </w:pPr>
      <w:r>
        <w:t>8. Оценка эффективности расходов бюджета Краснодарского края, в целях финансового обеспечения которых предоставляется иной межбюджетный трансферт, осуществляется Министерством строительства и жилищно-коммунального хозяйства Российской Федерации на основании сравнения сроков выполнения мероприятий, указанных в календарном графике производства работ, который предусмотрен концессионным соглашением, и фактических сроков выполнения таких мероприятий.</w:t>
      </w:r>
    </w:p>
    <w:p w:rsidR="003119DE" w:rsidRDefault="003119DE">
      <w:pPr>
        <w:pStyle w:val="ConsPlusNormal"/>
        <w:spacing w:before="200"/>
        <w:ind w:firstLine="540"/>
        <w:jc w:val="both"/>
      </w:pPr>
      <w:r>
        <w:t>9. Для оценки эффективности расходов бюджета Краснодарского края, в целях финансового обеспечения которых предоставляется иной межбюджетный трансферт, уполномоченный орган государственной власти Краснодарского края представляет в Министерство строительства и жилищно-коммунального хозяйства Российской Федерации:</w:t>
      </w:r>
    </w:p>
    <w:p w:rsidR="003119DE" w:rsidRDefault="003119DE">
      <w:pPr>
        <w:pStyle w:val="ConsPlusNormal"/>
        <w:spacing w:before="200"/>
        <w:ind w:firstLine="540"/>
        <w:jc w:val="both"/>
      </w:pPr>
      <w:r>
        <w:t>а) ежегодно, не позднее 25-го января года, следующего за отчетным годом, отчет об осуществлении расходов бюджета Краснодарского края, отчет о достижении показателей результативности расходов бюджета Краснодарского края по состоянию на отчетный год, в целях финансового обеспечения которых предоставляется иной межбюджетный трансферт;</w:t>
      </w:r>
    </w:p>
    <w:p w:rsidR="003119DE" w:rsidRDefault="003119DE">
      <w:pPr>
        <w:pStyle w:val="ConsPlusNormal"/>
        <w:spacing w:before="200"/>
        <w:ind w:firstLine="540"/>
        <w:jc w:val="both"/>
      </w:pPr>
      <w:r>
        <w:t>б) отчет об исполнении условий предоставления иного межбюджетного трансферта - одновременно с заключением соглашения о предоставлении иного межбюджетного трансферта.</w:t>
      </w:r>
    </w:p>
    <w:p w:rsidR="003119DE" w:rsidRDefault="003119DE">
      <w:pPr>
        <w:pStyle w:val="ConsPlusNormal"/>
        <w:spacing w:before="200"/>
        <w:ind w:firstLine="540"/>
        <w:jc w:val="both"/>
      </w:pPr>
      <w:r>
        <w:t>10. Перечисление иного межбюджетного трансферта осуществляется в установленном порядке на счет,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бюджета Краснодарского края.</w:t>
      </w:r>
    </w:p>
    <w:p w:rsidR="003119DE" w:rsidRDefault="003119DE">
      <w:pPr>
        <w:pStyle w:val="ConsPlusNormal"/>
        <w:spacing w:before="200"/>
        <w:ind w:firstLine="540"/>
        <w:jc w:val="both"/>
      </w:pPr>
      <w:r>
        <w:t>11. В случае нарушения Краснодарским краем условий предоставления иного межбюджетного трансферта к нему применяются бюджетные меры принуждения, предусмотренные бюджетным законодательством Российской Федерации.</w:t>
      </w:r>
    </w:p>
    <w:p w:rsidR="003119DE" w:rsidRDefault="003119DE">
      <w:pPr>
        <w:pStyle w:val="ConsPlusNormal"/>
        <w:spacing w:before="200"/>
        <w:ind w:firstLine="540"/>
        <w:jc w:val="both"/>
      </w:pPr>
      <w:r>
        <w:t>12. Контроль за соблюдением условий предоставления иного межбюджетного трансферта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18</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both"/>
      </w:pPr>
    </w:p>
    <w:p w:rsidR="003119DE" w:rsidRDefault="003119DE">
      <w:pPr>
        <w:pStyle w:val="ConsPlusTitle"/>
        <w:jc w:val="center"/>
      </w:pPr>
      <w:r>
        <w:t>ПРАВИЛА</w:t>
      </w:r>
    </w:p>
    <w:p w:rsidR="003119DE" w:rsidRDefault="003119DE">
      <w:pPr>
        <w:pStyle w:val="ConsPlusTitle"/>
        <w:jc w:val="center"/>
      </w:pPr>
      <w:r>
        <w:t>ПРЕДОСТАВЛЕНИЯ И РАСПРЕДЕЛЕНИЯ ИНЫХ МЕЖБЮДЖЕТНЫХ</w:t>
      </w:r>
    </w:p>
    <w:p w:rsidR="003119DE" w:rsidRDefault="003119DE">
      <w:pPr>
        <w:pStyle w:val="ConsPlusTitle"/>
        <w:jc w:val="center"/>
      </w:pPr>
      <w:r>
        <w:t>ТРАНСФЕРТОВ ИЗ ФЕДЕРАЛЬНОГО БЮДЖЕТА БЮДЖЕТАМ СУБЪЕКТОВ</w:t>
      </w:r>
    </w:p>
    <w:p w:rsidR="003119DE" w:rsidRDefault="003119DE">
      <w:pPr>
        <w:pStyle w:val="ConsPlusTitle"/>
        <w:jc w:val="center"/>
      </w:pPr>
      <w:r>
        <w:t>РОССИЙСКОЙ ФЕДЕРАЦИИ НА РЕАЛИЗАЦИЮ МЕРОПРИЯТИЙ</w:t>
      </w:r>
    </w:p>
    <w:p w:rsidR="003119DE" w:rsidRDefault="003119DE">
      <w:pPr>
        <w:pStyle w:val="ConsPlusTitle"/>
        <w:jc w:val="center"/>
      </w:pPr>
      <w:r>
        <w:t>ПО СОДЕЙСТВИЮ РАЗВИТИЮ ИНФРАСТРУКТУРЫ СУБЪЕКТОВ</w:t>
      </w:r>
    </w:p>
    <w:p w:rsidR="003119DE" w:rsidRDefault="003119DE">
      <w:pPr>
        <w:pStyle w:val="ConsPlusTitle"/>
        <w:jc w:val="center"/>
      </w:pPr>
      <w:r>
        <w:t>РОССИЙСКОЙ ФЕДЕРАЦИИ</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(введены </w:t>
            </w:r>
            <w:hyperlink r:id="rId639">
              <w:r>
                <w:rPr>
                  <w:color w:val="0000FF"/>
                </w:rPr>
                <w:t>Постановлением</w:t>
              </w:r>
            </w:hyperlink>
            <w:r>
              <w:rPr>
                <w:color w:val="392C69"/>
              </w:rPr>
              <w:t xml:space="preserve"> Правительства РФ от 31.03.2020 N 399;</w:t>
            </w:r>
          </w:p>
          <w:p w:rsidR="003119DE" w:rsidRDefault="003119DE">
            <w:pPr>
              <w:pStyle w:val="ConsPlusNormal"/>
              <w:jc w:val="center"/>
            </w:pPr>
            <w:r>
              <w:rPr>
                <w:color w:val="392C69"/>
              </w:rPr>
              <w:t xml:space="preserve">в ред. </w:t>
            </w:r>
            <w:hyperlink r:id="rId640">
              <w:r>
                <w:rPr>
                  <w:color w:val="0000FF"/>
                </w:rPr>
                <w:t>Постановления</w:t>
              </w:r>
            </w:hyperlink>
            <w:r>
              <w:rPr>
                <w:color w:val="392C69"/>
              </w:rPr>
              <w:t xml:space="preserve"> Правительства РФ от 31.07.2020 N 1147)</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r>
        <w:t xml:space="preserve">1. Настоящие Правила устанавливают условия, цели и порядок предоставления и распределения иных межбюджетных трансфертов из федерального бюджета бюджетам субъектов Российской Федерации на реализацию мероприятий по содействию развитию инфраструктуры субъектов Российской Федерации в рамках ведомственной целевой </w:t>
      </w:r>
      <w:hyperlink r:id="rId641">
        <w:r>
          <w:rPr>
            <w:color w:val="0000FF"/>
          </w:rPr>
          <w:t>программы</w:t>
        </w:r>
      </w:hyperlink>
      <w:r>
        <w:t xml:space="preserve"> "Поддержка модернизации коммунальной и инженерной инфраструктуры субъектов Российской Федерации (муниципальных образований)" </w:t>
      </w:r>
      <w:hyperlink w:anchor="P237">
        <w:r>
          <w:rPr>
            <w:color w:val="0000FF"/>
          </w:rPr>
          <w:t>подпрограммы 2</w:t>
        </w:r>
      </w:hyperlink>
      <w:r>
        <w:t xml:space="preserve"> "Создание условий для обеспечения качественными услугами жилищно-коммунального хозяйства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иные межбюджетные трансферты).</w:t>
      </w:r>
    </w:p>
    <w:p w:rsidR="003119DE" w:rsidRDefault="003119DE">
      <w:pPr>
        <w:pStyle w:val="ConsPlusNormal"/>
        <w:spacing w:before="200"/>
        <w:ind w:firstLine="540"/>
        <w:jc w:val="both"/>
      </w:pPr>
      <w:bookmarkStart w:id="137" w:name="P2239"/>
      <w:bookmarkEnd w:id="137"/>
      <w:r>
        <w:t>2. Иные межбюджетные трансферты предоставляются в целях:</w:t>
      </w:r>
    </w:p>
    <w:p w:rsidR="003119DE" w:rsidRDefault="003119DE">
      <w:pPr>
        <w:pStyle w:val="ConsPlusNormal"/>
        <w:spacing w:before="200"/>
        <w:ind w:firstLine="540"/>
        <w:jc w:val="both"/>
      </w:pPr>
      <w:r>
        <w:t>а) софинансирования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направленные на развитие инфраструктуры субъектов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 (далее - расходы на мероприятия по развитию инфраструктуры);</w:t>
      </w:r>
    </w:p>
    <w:p w:rsidR="003119DE" w:rsidRDefault="003119DE">
      <w:pPr>
        <w:pStyle w:val="ConsPlusNormal"/>
        <w:spacing w:before="200"/>
        <w:ind w:firstLine="540"/>
        <w:jc w:val="both"/>
      </w:pPr>
      <w:r>
        <w:t>б) софинансирования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направленные на подготовку международных мероприятий, решения о проведении которых приняты Президентом Российской Федерации и (или) Правительством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 (далее - расходы на подготовку международных мероприятий);</w:t>
      </w:r>
    </w:p>
    <w:p w:rsidR="003119DE" w:rsidRDefault="003119DE">
      <w:pPr>
        <w:pStyle w:val="ConsPlusNormal"/>
        <w:spacing w:before="200"/>
        <w:ind w:firstLine="540"/>
        <w:jc w:val="both"/>
      </w:pPr>
      <w:r>
        <w:t>в)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государственных программ субъектов Российской Федерации, предусматривающих мероприятия по переселению граждан из аварийного жилищного фонда (далее - расходы по переселению граждан из аварийного жилищного фонда);</w:t>
      </w:r>
    </w:p>
    <w:p w:rsidR="003119DE" w:rsidRDefault="003119DE">
      <w:pPr>
        <w:pStyle w:val="ConsPlusNormal"/>
        <w:spacing w:before="200"/>
        <w:ind w:firstLine="540"/>
        <w:jc w:val="both"/>
      </w:pPr>
      <w:r>
        <w:t>г) софинансирования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по ликвидации последствий чрезвычайных ситуаций и социальной поддержке граждан, жилые помещения которых утрачены или повреждены в результате чрезвычайных ситуаций, произошедших на территории субъекта Российской Федерации, в порядке, установленном Правительством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w:t>
      </w:r>
    </w:p>
    <w:p w:rsidR="003119DE" w:rsidRDefault="003119DE">
      <w:pPr>
        <w:pStyle w:val="ConsPlusNormal"/>
        <w:spacing w:before="200"/>
        <w:ind w:firstLine="540"/>
        <w:jc w:val="both"/>
      </w:pPr>
      <w:r>
        <w:t xml:space="preserve">3. Иные межбюджетные трансферты предоставляются в пределах бюджетных ассигнований и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иных межбюджетных трансфертов на цели, указанные в </w:t>
      </w:r>
      <w:hyperlink w:anchor="P2239">
        <w:r>
          <w:rPr>
            <w:color w:val="0000FF"/>
          </w:rPr>
          <w:t>пункте 2</w:t>
        </w:r>
      </w:hyperlink>
      <w:r>
        <w:t xml:space="preserve"> настоящих Правил.</w:t>
      </w:r>
    </w:p>
    <w:p w:rsidR="003119DE" w:rsidRDefault="003119DE">
      <w:pPr>
        <w:pStyle w:val="ConsPlusNormal"/>
        <w:spacing w:before="200"/>
        <w:ind w:firstLine="540"/>
        <w:jc w:val="both"/>
      </w:pPr>
      <w:r>
        <w:t>4. Распределение иных межбюджетных трансфертов утверждается актом Правительства Российской Федерации, в случае если оно не утверждено федеральным законом о федеральном бюджете на соответствующий финансовый год и плановый период.</w:t>
      </w:r>
    </w:p>
    <w:p w:rsidR="003119DE" w:rsidRDefault="003119DE">
      <w:pPr>
        <w:pStyle w:val="ConsPlusNormal"/>
        <w:spacing w:before="200"/>
        <w:ind w:firstLine="540"/>
        <w:jc w:val="both"/>
      </w:pPr>
      <w:r>
        <w:t>Предложения о распределении иных межбюджетных трансфертов подготавливаются и вносятся на утверждение в Правительство Российской Федерации Министерством строительства и жилищно-коммунального хозяйства Российской Федерации.</w:t>
      </w:r>
    </w:p>
    <w:p w:rsidR="003119DE" w:rsidRDefault="003119DE">
      <w:pPr>
        <w:pStyle w:val="ConsPlusNormal"/>
        <w:spacing w:before="200"/>
        <w:ind w:firstLine="540"/>
        <w:jc w:val="both"/>
      </w:pPr>
      <w:bookmarkStart w:id="138" w:name="P2247"/>
      <w:bookmarkEnd w:id="138"/>
      <w:r>
        <w:t>5. Условиями предоставления иных межбюджетных трансфертов являются:</w:t>
      </w:r>
    </w:p>
    <w:p w:rsidR="003119DE" w:rsidRDefault="003119DE">
      <w:pPr>
        <w:pStyle w:val="ConsPlusNormal"/>
        <w:spacing w:before="200"/>
        <w:ind w:firstLine="540"/>
        <w:jc w:val="both"/>
      </w:pPr>
      <w:bookmarkStart w:id="139" w:name="P2248"/>
      <w:bookmarkEnd w:id="139"/>
      <w:r>
        <w:t>а) наличие утвержденного нормативного правового акта субъекта Российской Федерации, включающего перечень мероприятий, в целях софинансирования которого и (или) возмещения расходов на реализацию которого предоставляется иной межбюджетный трансферт;</w:t>
      </w:r>
    </w:p>
    <w:p w:rsidR="003119DE" w:rsidRDefault="003119DE">
      <w:pPr>
        <w:pStyle w:val="ConsPlusNormal"/>
        <w:spacing w:before="200"/>
        <w:ind w:firstLine="540"/>
        <w:jc w:val="both"/>
      </w:pPr>
      <w:r>
        <w:t>б) наличие в бюджете субъекта Российской Федерации (сводной бюджетной росписи субъекта Российской Федерации) бюджетных ассигнований на исполнение расходного обязательства субъекта Российской Федерации, связанного с реализацией государственных программ субъектов Российской Федерации, в целях софинансирования которого и (или) возмещения расходов на реализацию которого предоставляются иные межбюджетные трансферты, в размере, необходимом для его исполнения, включающем размер планируемых к предоставлению иных межбюджетных трансфертов.</w:t>
      </w:r>
    </w:p>
    <w:p w:rsidR="003119DE" w:rsidRDefault="003119DE">
      <w:pPr>
        <w:pStyle w:val="ConsPlusNormal"/>
        <w:spacing w:before="200"/>
        <w:ind w:firstLine="540"/>
        <w:jc w:val="both"/>
      </w:pPr>
      <w:bookmarkStart w:id="140" w:name="P2250"/>
      <w:bookmarkEnd w:id="140"/>
      <w:r>
        <w:t>6. Предоставление иных межбюджетных трансфертов осуществляется на основании соглашения о предоставлении иного межбюджетного трансферта, заключаемого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(далее - соглашение) в форме электронного документа посредством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3119DE" w:rsidRDefault="003119DE">
      <w:pPr>
        <w:pStyle w:val="ConsPlusNormal"/>
        <w:spacing w:before="200"/>
        <w:ind w:firstLine="540"/>
        <w:jc w:val="both"/>
      </w:pPr>
      <w:bookmarkStart w:id="141" w:name="P2251"/>
      <w:bookmarkEnd w:id="141"/>
      <w:r>
        <w:t xml:space="preserve">7.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размещает в установленные сроки в соответствии с типовой формой соглашения, указанной в </w:t>
      </w:r>
      <w:hyperlink w:anchor="P2250">
        <w:r>
          <w:rPr>
            <w:color w:val="0000FF"/>
          </w:rPr>
          <w:t>пункте 6</w:t>
        </w:r>
      </w:hyperlink>
      <w:r>
        <w:t xml:space="preserve"> настоящих Правил, в государственной интегрированной информационной системе управления общественными финансами "Электронный бюджет":</w:t>
      </w:r>
    </w:p>
    <w:p w:rsidR="003119DE" w:rsidRDefault="003119DE">
      <w:pPr>
        <w:pStyle w:val="ConsPlusNormal"/>
        <w:spacing w:before="200"/>
        <w:ind w:firstLine="540"/>
        <w:jc w:val="both"/>
      </w:pPr>
      <w:r>
        <w:t>отчет о расходах бюджета субъекта Российской Федерации, в целях софинансирования которых и (или) возмещения которых предоставляются иные межбюджетные трансферты, - ежемесячно, не позднее 15-го числа месяца, следующего за отчетным месяцем;</w:t>
      </w:r>
    </w:p>
    <w:p w:rsidR="003119DE" w:rsidRDefault="003119DE">
      <w:pPr>
        <w:pStyle w:val="ConsPlusNormal"/>
        <w:spacing w:before="200"/>
        <w:ind w:firstLine="540"/>
        <w:jc w:val="both"/>
      </w:pPr>
      <w:r>
        <w:t>отчет о достижении значений результатов использования иных межбюджетных трансфертов - ежемесячно, не позднее 15-го числа месяца, следующего за отчетным месяцем.</w:t>
      </w:r>
    </w:p>
    <w:p w:rsidR="003119DE" w:rsidRDefault="003119DE">
      <w:pPr>
        <w:pStyle w:val="ConsPlusNormal"/>
        <w:spacing w:before="200"/>
        <w:ind w:firstLine="540"/>
        <w:jc w:val="both"/>
      </w:pPr>
      <w:r>
        <w:t xml:space="preserve">При заключении соглашения высший исполнительный орган государственной власти субъекта Российской Федерации представляет в Министерство строительства и жилищно-коммунального хозяйства Российской Федерации в свободной форме отчет об исполнении условий предоставления иных межбюджетных трансфертов, предусмотренных </w:t>
      </w:r>
      <w:hyperlink w:anchor="P2247">
        <w:r>
          <w:rPr>
            <w:color w:val="0000FF"/>
          </w:rPr>
          <w:t>пунктом 5</w:t>
        </w:r>
      </w:hyperlink>
      <w:r>
        <w:t xml:space="preserve"> настоящих Правил, с приложением к нему нормативного правового акта субъекта Российской Федерации, указанного в </w:t>
      </w:r>
      <w:hyperlink w:anchor="P2248">
        <w:r>
          <w:rPr>
            <w:color w:val="0000FF"/>
          </w:rPr>
          <w:t>подпункте "а" пункта 5</w:t>
        </w:r>
      </w:hyperlink>
      <w:r>
        <w:t xml:space="preserve"> настоящих Правил, и выписки из закона субъекта Российской Федерации о бюджете субъекта Российской Федерации (сводной бюджетной росписи бюджета субъекта Российской Федерации).</w:t>
      </w:r>
    </w:p>
    <w:p w:rsidR="003119DE" w:rsidRDefault="003119DE">
      <w:pPr>
        <w:pStyle w:val="ConsPlusNormal"/>
        <w:spacing w:before="200"/>
        <w:ind w:firstLine="540"/>
        <w:jc w:val="both"/>
      </w:pPr>
      <w:r>
        <w:t>8. Результатами использования иных межбюджетных трансфертов, предоставленных в целях софинансирования и (или) возмещения расходов на мероприятия по развитию инфраструктуры, являются целевые показатели государственных программ субъектов Российской Федерации, устанавливающие обеспеченность субъектов Российской Федерации соответствующей инфраструктурой (процентов).</w:t>
      </w:r>
    </w:p>
    <w:p w:rsidR="003119DE" w:rsidRDefault="003119DE">
      <w:pPr>
        <w:pStyle w:val="ConsPlusNormal"/>
        <w:spacing w:before="200"/>
        <w:ind w:firstLine="540"/>
        <w:jc w:val="both"/>
      </w:pPr>
      <w:r>
        <w:t>Результатами использования иных межбюджетных трансфертов, предоставленных в целях софинансирования и (или) возмещения расходов на подготовку международных мероприятий, являются целевые показатели государственных программ субъектов Российской Федерации, устанавливающие обеспеченность субъектов Российской Федерации соответствующей инфраструктурой, необходимой для проведения международных мероприятий (процентов).</w:t>
      </w:r>
    </w:p>
    <w:p w:rsidR="003119DE" w:rsidRDefault="003119DE">
      <w:pPr>
        <w:pStyle w:val="ConsPlusNormal"/>
        <w:spacing w:before="200"/>
        <w:ind w:firstLine="540"/>
        <w:jc w:val="both"/>
      </w:pPr>
      <w:r>
        <w:t>Результатами использования иных межбюджетных трансфертов, предоставленных в целях возмещения расходов по переселению граждан из аварийного жилищного фонда, является достижение целевых показателей государственных программ субъектов Российской Федерации, устанавливающих количество граждан, переселенных из аварийного жилищного фонда (тыс. человек), и (или) количество квадратных метров расселенного аварийного жилищного фонда (тыс. кв. метров).</w:t>
      </w:r>
    </w:p>
    <w:p w:rsidR="003119DE" w:rsidRDefault="003119DE">
      <w:pPr>
        <w:pStyle w:val="ConsPlusNormal"/>
        <w:spacing w:before="200"/>
        <w:ind w:firstLine="540"/>
        <w:jc w:val="both"/>
      </w:pPr>
      <w:r>
        <w:t>Результатами использования иных межбюджетных трансфертов, предоставленных в целях софинансирования расходных обязательств субъекта Российской Федерации по реализации государственных программ субъекта Российской Федерации, предусматривающих мероприятия по ликвидации последствий чрезвычайных ситуаций и социальной поддержке граждан, жилые помещения которых утрачены или повреждены в результате чрезвычайных ситуаций, произошедших на территории субъекта Российской Федерации, и (или) возмещения расходов, осуществленных бюджетом субъекта Российской Федерации при исполнении расходных обязательств субъекта Российской Федерации по реализации указанных мероприятий, являются результаты, указанные в соглашении в соответствии с актом Правительства Российской Федерации о выделении бюджетных ассигнований.</w:t>
      </w:r>
    </w:p>
    <w:p w:rsidR="003119DE" w:rsidRDefault="003119DE">
      <w:pPr>
        <w:pStyle w:val="ConsPlusNormal"/>
        <w:spacing w:before="200"/>
        <w:ind w:firstLine="540"/>
        <w:jc w:val="both"/>
      </w:pPr>
      <w:r>
        <w:t>9. Перечисление иных межбюджетных трансфертов осуществляется на счета, открытые территориальным органам Федерального казначейства в учреждении Центрального банка Российской Федерации для учета операций со средствами бюджетов субъектов Российской Федерации.</w:t>
      </w:r>
    </w:p>
    <w:p w:rsidR="003119DE" w:rsidRDefault="003119DE">
      <w:pPr>
        <w:pStyle w:val="ConsPlusNormal"/>
        <w:spacing w:before="200"/>
        <w:ind w:firstLine="540"/>
        <w:jc w:val="both"/>
      </w:pPr>
      <w:r>
        <w:t>10. Перечисление иных межбюджетных трансфертов, предоставленных в целях возмещения осуществленных бюджетом субъекта Российской Федерации расходов на мероприятия по развитию инфраструктуры, и (или) расходов на подготовку международных мероприятий, и (или) расходов по переселению граждан из аварийного жилищного фонда, осуществляется после проверки Федеральным казначейством документов, подтверждающих осуществление соответствующих расходов бюджетов субъектов Российской Федерации.</w:t>
      </w:r>
    </w:p>
    <w:p w:rsidR="003119DE" w:rsidRDefault="003119DE">
      <w:pPr>
        <w:pStyle w:val="ConsPlusNormal"/>
        <w:spacing w:before="200"/>
        <w:ind w:firstLine="540"/>
        <w:jc w:val="both"/>
      </w:pPr>
      <w:bookmarkStart w:id="142" w:name="P2261"/>
      <w:bookmarkEnd w:id="142"/>
      <w:r>
        <w:t>11. В случае если субъектом Российской Федерации по состоянию на 31 декабря текущего финансового года допущено нарушение предусмотренного соглашением обязательства субъекта Российской Федерации по достижению результатов использования иных межбюджетных трансфертов и до 1 апреля года, следующего за годом предоставления иных межбюджетных трансфертов, указанное нарушение не устранено, размер средств, подлежащих возврату из бюджета субъекта Российской Федерации в федеральный бюджет до 1 июня года, следующего за годом предоставления иных межбюджетных трансфертов (V</w:t>
      </w:r>
      <w:r>
        <w:rPr>
          <w:vertAlign w:val="subscript"/>
        </w:rPr>
        <w:t>возврата</w:t>
      </w:r>
      <w:r>
        <w:t>), определяется по формуле:</w:t>
      </w:r>
    </w:p>
    <w:p w:rsidR="003119DE" w:rsidRDefault="003119DE">
      <w:pPr>
        <w:pStyle w:val="ConsPlusNormal"/>
        <w:jc w:val="both"/>
      </w:pPr>
    </w:p>
    <w:p w:rsidR="003119DE" w:rsidRDefault="003119DE">
      <w:pPr>
        <w:pStyle w:val="ConsPlusNormal"/>
        <w:jc w:val="center"/>
      </w:pPr>
      <w:r>
        <w:t>V</w:t>
      </w:r>
      <w:r>
        <w:rPr>
          <w:vertAlign w:val="subscript"/>
        </w:rPr>
        <w:t>возврата =</w:t>
      </w:r>
      <w:r>
        <w:t xml:space="preserve"> V</w:t>
      </w:r>
      <w:r>
        <w:rPr>
          <w:vertAlign w:val="subscript"/>
        </w:rPr>
        <w:t>тр</w:t>
      </w:r>
      <w:r>
        <w:t xml:space="preserve"> x D</w:t>
      </w:r>
      <w:r>
        <w:rPr>
          <w:vertAlign w:val="subscript"/>
        </w:rPr>
        <w:t>i</w:t>
      </w:r>
      <w:r>
        <w:t xml:space="preserve"> x 0,1,</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V</w:t>
      </w:r>
      <w:r>
        <w:rPr>
          <w:vertAlign w:val="subscript"/>
        </w:rPr>
        <w:t>тр</w:t>
      </w:r>
      <w:r>
        <w:t xml:space="preserve"> - размер иных межбюджетных трансфертов, предоставленных бюджету субъекта Российской Федерации;</w:t>
      </w:r>
    </w:p>
    <w:p w:rsidR="003119DE" w:rsidRDefault="003119DE">
      <w:pPr>
        <w:pStyle w:val="ConsPlusNormal"/>
        <w:spacing w:before="200"/>
        <w:ind w:firstLine="540"/>
        <w:jc w:val="both"/>
      </w:pPr>
      <w:r>
        <w:t>D</w:t>
      </w:r>
      <w:r>
        <w:rPr>
          <w:vertAlign w:val="subscript"/>
        </w:rPr>
        <w:t>i</w:t>
      </w:r>
      <w:r>
        <w:t xml:space="preserve"> - индекс, отражающий уровень недостижения планового значения i-го результата использования иных межбюджетных трансфертов, определяемый в соответствии с </w:t>
      </w:r>
      <w:hyperlink w:anchor="P2268">
        <w:r>
          <w:rPr>
            <w:color w:val="0000FF"/>
          </w:rPr>
          <w:t>пунктом 12</w:t>
        </w:r>
      </w:hyperlink>
      <w:r>
        <w:t xml:space="preserve"> настоящих Правил.</w:t>
      </w:r>
    </w:p>
    <w:p w:rsidR="003119DE" w:rsidRDefault="003119DE">
      <w:pPr>
        <w:pStyle w:val="ConsPlusNormal"/>
        <w:spacing w:before="200"/>
        <w:ind w:firstLine="540"/>
        <w:jc w:val="both"/>
      </w:pPr>
      <w:bookmarkStart w:id="143" w:name="P2268"/>
      <w:bookmarkEnd w:id="143"/>
      <w:r>
        <w:t>12. Индекс, отражающий уровень недостижения планового значения i-го результата использования иных межбюджетных трансфертов (D</w:t>
      </w:r>
      <w:r>
        <w:rPr>
          <w:vertAlign w:val="subscript"/>
        </w:rPr>
        <w:t>i</w:t>
      </w:r>
      <w:r>
        <w:t>), определяется по формуле:</w:t>
      </w:r>
    </w:p>
    <w:p w:rsidR="003119DE" w:rsidRDefault="003119DE">
      <w:pPr>
        <w:pStyle w:val="ConsPlusNormal"/>
        <w:jc w:val="both"/>
      </w:pPr>
    </w:p>
    <w:p w:rsidR="003119DE" w:rsidRDefault="003119DE">
      <w:pPr>
        <w:pStyle w:val="ConsPlusNormal"/>
        <w:jc w:val="center"/>
      </w:pPr>
      <w:r>
        <w:rPr>
          <w:noProof/>
          <w:position w:val="-23"/>
        </w:rPr>
        <w:drawing>
          <wp:inline distT="0" distB="0" distL="0" distR="0">
            <wp:extent cx="790575" cy="428625"/>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2"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r>
        <w:t>,</w:t>
      </w:r>
    </w:p>
    <w:p w:rsidR="003119DE" w:rsidRDefault="003119DE">
      <w:pPr>
        <w:pStyle w:val="ConsPlusNormal"/>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T</w:t>
      </w:r>
      <w:r>
        <w:rPr>
          <w:vertAlign w:val="subscript"/>
        </w:rPr>
        <w:t>i</w:t>
      </w:r>
      <w:r>
        <w:t xml:space="preserve"> - фактически достигнутое значение i-го результата использования иных межбюджетных трансфертов на отчетную дату;</w:t>
      </w:r>
    </w:p>
    <w:p w:rsidR="003119DE" w:rsidRDefault="003119DE">
      <w:pPr>
        <w:pStyle w:val="ConsPlusNormal"/>
        <w:spacing w:before="200"/>
        <w:ind w:firstLine="540"/>
        <w:jc w:val="both"/>
      </w:pPr>
      <w:r>
        <w:t>S</w:t>
      </w:r>
      <w:r>
        <w:rPr>
          <w:vertAlign w:val="subscript"/>
        </w:rPr>
        <w:t>i</w:t>
      </w:r>
      <w:r>
        <w:t xml:space="preserve"> - плановое значение i-го результата использования иных межбюджетных трансфертов, установленное соглашением.</w:t>
      </w:r>
    </w:p>
    <w:p w:rsidR="003119DE" w:rsidRDefault="003119DE">
      <w:pPr>
        <w:pStyle w:val="ConsPlusNormal"/>
        <w:spacing w:before="200"/>
        <w:ind w:firstLine="540"/>
        <w:jc w:val="both"/>
      </w:pPr>
      <w:r>
        <w:t>13. При расчете объема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в отчетном финансовом году, не учитывается размер остатка иного межбюджетного трансферта, не использованного по состоянию на 1 января текущего финансового года.</w:t>
      </w:r>
    </w:p>
    <w:p w:rsidR="003119DE" w:rsidRDefault="003119DE">
      <w:pPr>
        <w:pStyle w:val="ConsPlusNormal"/>
        <w:spacing w:before="200"/>
        <w:ind w:firstLine="540"/>
        <w:jc w:val="both"/>
      </w:pPr>
      <w:r>
        <w:t xml:space="preserve">14. Основанием для освобождения субъектов Российской Федерации от применения мер ответственности, предусмотренных </w:t>
      </w:r>
      <w:hyperlink w:anchor="P2261">
        <w:r>
          <w:rPr>
            <w:color w:val="0000FF"/>
          </w:rPr>
          <w:t>пунктом 11</w:t>
        </w:r>
      </w:hyperlink>
      <w:r>
        <w:t xml:space="preserve"> настоящих Правил, является документально подтвержденное наступление обстоятельств непреодолимой силы, препятствующих исполнению соответствующих обязательств.</w:t>
      </w:r>
    </w:p>
    <w:p w:rsidR="003119DE" w:rsidRDefault="003119DE">
      <w:pPr>
        <w:pStyle w:val="ConsPlusNormal"/>
        <w:spacing w:before="200"/>
        <w:ind w:firstLine="540"/>
        <w:jc w:val="both"/>
      </w:pPr>
      <w:r>
        <w:t>15. Ответственность за достоверность представляемых в Министерство строительства и жилищно-коммунального хозяйства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3119DE" w:rsidRDefault="003119DE">
      <w:pPr>
        <w:pStyle w:val="ConsPlusNormal"/>
        <w:spacing w:before="200"/>
        <w:ind w:firstLine="540"/>
        <w:jc w:val="both"/>
      </w:pPr>
      <w:r>
        <w:t>16. В случае несоблюдения субъектом Российской Федерации условий, целей и порядка предоставления иных межбюджетных трансфертов, установленных настоящими Правилами, к нему применяются меры, предусмотренные бюджетным законодательством Российской Федерации.</w:t>
      </w:r>
    </w:p>
    <w:p w:rsidR="003119DE" w:rsidRDefault="003119DE">
      <w:pPr>
        <w:pStyle w:val="ConsPlusNormal"/>
        <w:spacing w:before="200"/>
        <w:ind w:firstLine="540"/>
        <w:jc w:val="both"/>
      </w:pPr>
      <w:r>
        <w:t xml:space="preserve">17. Оценка эффективности использования иных межбюджетных трансфертов осуществляется Министерством строительства и жилищно-коммунального хозяйства Российской Федерации путем сравнения фактически достигнутых значений результатов использования иных межбюджетных трансфертов, отраженных в отчете о достижении значений результатов использования иных межбюджетных трансфертов, представляемом субъектом Российской Федерации за отчетный период в соответствии с </w:t>
      </w:r>
      <w:hyperlink w:anchor="P2251">
        <w:r>
          <w:rPr>
            <w:color w:val="0000FF"/>
          </w:rPr>
          <w:t>пунктом 7</w:t>
        </w:r>
      </w:hyperlink>
      <w:r>
        <w:t xml:space="preserve"> настоящих Правил, с плановым значениями результатов использования иных межбюджетных трансфертов, установленными соглашением.</w:t>
      </w:r>
    </w:p>
    <w:p w:rsidR="003119DE" w:rsidRDefault="003119DE">
      <w:pPr>
        <w:pStyle w:val="ConsPlusNormal"/>
        <w:spacing w:before="200"/>
        <w:ind w:firstLine="540"/>
        <w:jc w:val="both"/>
      </w:pPr>
      <w:r>
        <w:t>18. Контроль за осуществлением расходов, источником софинансирования которых являются иные межбюджетные трансферты, осуществляется Министерством строительства и жилищно-коммунального хозяйства Российской Федерации и органами государственного финансового контроля.</w:t>
      </w:r>
    </w:p>
    <w:p w:rsidR="003119DE" w:rsidRDefault="003119DE">
      <w:pPr>
        <w:pStyle w:val="ConsPlusNormal"/>
        <w:ind w:firstLine="540"/>
        <w:jc w:val="both"/>
      </w:pPr>
    </w:p>
    <w:p w:rsidR="003119DE" w:rsidRDefault="003119DE">
      <w:pPr>
        <w:pStyle w:val="ConsPlusNormal"/>
        <w:ind w:firstLine="540"/>
        <w:jc w:val="both"/>
      </w:pPr>
    </w:p>
    <w:p w:rsidR="003119DE" w:rsidRDefault="003119DE">
      <w:pPr>
        <w:pStyle w:val="ConsPlusNormal"/>
        <w:ind w:firstLine="540"/>
        <w:jc w:val="both"/>
      </w:pPr>
    </w:p>
    <w:p w:rsidR="003119DE" w:rsidRDefault="003119DE">
      <w:pPr>
        <w:pStyle w:val="ConsPlusNormal"/>
        <w:ind w:firstLine="540"/>
        <w:jc w:val="both"/>
      </w:pPr>
    </w:p>
    <w:p w:rsidR="003119DE" w:rsidRDefault="003119DE">
      <w:pPr>
        <w:pStyle w:val="ConsPlusNormal"/>
        <w:ind w:firstLine="540"/>
        <w:jc w:val="both"/>
      </w:pPr>
    </w:p>
    <w:p w:rsidR="003119DE" w:rsidRDefault="003119DE">
      <w:pPr>
        <w:pStyle w:val="ConsPlusNormal"/>
        <w:jc w:val="right"/>
        <w:outlineLvl w:val="1"/>
      </w:pPr>
      <w:r>
        <w:t>Приложение N 19</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center"/>
      </w:pPr>
    </w:p>
    <w:p w:rsidR="003119DE" w:rsidRDefault="003119DE">
      <w:pPr>
        <w:pStyle w:val="ConsPlusTitle"/>
        <w:jc w:val="center"/>
      </w:pPr>
      <w:bookmarkStart w:id="144" w:name="P2293"/>
      <w:bookmarkEnd w:id="144"/>
      <w:r>
        <w:t>ПРАВИЛА</w:t>
      </w:r>
    </w:p>
    <w:p w:rsidR="003119DE" w:rsidRDefault="003119DE">
      <w:pPr>
        <w:pStyle w:val="ConsPlusTitle"/>
        <w:jc w:val="center"/>
      </w:pPr>
      <w:r>
        <w:t>ПРЕДОСТАВЛЕНИЯ И РАСПРЕДЕЛЕНИЯ СУБСИДИЙ ИЗ ФЕДЕРАЛЬНОГО</w:t>
      </w:r>
    </w:p>
    <w:p w:rsidR="003119DE" w:rsidRDefault="003119DE">
      <w:pPr>
        <w:pStyle w:val="ConsPlusTitle"/>
        <w:jc w:val="center"/>
      </w:pPr>
      <w:r>
        <w:t>БЮДЖЕТА БЮДЖЕТАМ СУБЪЕКТОВ РОССИЙСКОЙ ФЕДЕРАЦИИ</w:t>
      </w:r>
    </w:p>
    <w:p w:rsidR="003119DE" w:rsidRDefault="003119DE">
      <w:pPr>
        <w:pStyle w:val="ConsPlusTitle"/>
        <w:jc w:val="center"/>
      </w:pPr>
      <w:r>
        <w:t>НА ПРЕДОСТАВЛЕНИЕ ЖИЛЫХ ПОМЕЩЕНИЙ ДЕТЯМ-СИРОТАМ И ДЕТЯМ,</w:t>
      </w:r>
    </w:p>
    <w:p w:rsidR="003119DE" w:rsidRDefault="003119DE">
      <w:pPr>
        <w:pStyle w:val="ConsPlusTitle"/>
        <w:jc w:val="center"/>
      </w:pPr>
      <w:r>
        <w:t>ОСТАВШИМСЯ БЕЗ ПОПЕЧЕНИЯ РОДИТЕЛЕЙ, ЛИЦАМ ИЗ ИХ ЧИСЛА</w:t>
      </w:r>
    </w:p>
    <w:p w:rsidR="003119DE" w:rsidRDefault="003119DE">
      <w:pPr>
        <w:pStyle w:val="ConsPlusTitle"/>
        <w:jc w:val="center"/>
      </w:pPr>
      <w:r>
        <w:t>ПО ДОГОВОРАМ НАЙМА СПЕЦИАЛИЗИРОВАННЫХ ЖИЛЫХ ПОМЕЩЕНИЙ</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(введены </w:t>
            </w:r>
            <w:hyperlink r:id="rId643">
              <w:r>
                <w:rPr>
                  <w:color w:val="0000FF"/>
                </w:rPr>
                <w:t>Постановлением</w:t>
              </w:r>
            </w:hyperlink>
            <w:r>
              <w:rPr>
                <w:color w:val="392C69"/>
              </w:rPr>
              <w:t xml:space="preserve"> Правительства РФ от 29.04.2021 N 672;</w:t>
            </w:r>
          </w:p>
          <w:p w:rsidR="003119DE" w:rsidRDefault="003119DE">
            <w:pPr>
              <w:pStyle w:val="ConsPlusNormal"/>
              <w:jc w:val="center"/>
            </w:pPr>
            <w:r>
              <w:rPr>
                <w:color w:val="392C69"/>
              </w:rPr>
              <w:t xml:space="preserve">в ред. </w:t>
            </w:r>
            <w:hyperlink r:id="rId644">
              <w:r>
                <w:rPr>
                  <w:color w:val="0000FF"/>
                </w:rPr>
                <w:t>Постановления</w:t>
              </w:r>
            </w:hyperlink>
            <w:r>
              <w:rPr>
                <w:color w:val="392C69"/>
              </w:rPr>
              <w:t xml:space="preserve"> Правительства РФ от 22.09.2021 N 1598)</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center"/>
      </w:pPr>
    </w:p>
    <w:p w:rsidR="003119DE" w:rsidRDefault="003119DE">
      <w:pPr>
        <w:pStyle w:val="ConsPlusNormal"/>
        <w:ind w:firstLine="540"/>
        <w:jc w:val="both"/>
      </w:pPr>
      <w:r>
        <w:t>1. Настоящие Правила определяют порядок, цели и условия предоставления и распределения субсидий из федерального бюджета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(далее - субсидии), а также критерии отбора субъектов Российской Федерации для предоставления субсидий.</w:t>
      </w:r>
    </w:p>
    <w:p w:rsidR="003119DE" w:rsidRDefault="003119DE">
      <w:pPr>
        <w:pStyle w:val="ConsPlusNormal"/>
        <w:spacing w:before="200"/>
        <w:ind w:firstLine="540"/>
        <w:jc w:val="both"/>
      </w:pPr>
      <w:bookmarkStart w:id="145" w:name="P2304"/>
      <w:bookmarkEnd w:id="145"/>
      <w:r>
        <w:t>2. Субсидии предоставляются в целях софинансирования расходных обязательств субъектов Российской Федерации, возникающих при создании условий для роста благосостояния граждан - получателей мер социальной поддержки и предоставлении благоустроенных жилых помещений специализированного жилищного фонда по договорам найма специализированных жилых помещений детям-сиротам и детям, оставшимся без попечения родителей, лицам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детям-сиротам и детям, оставшимся без попечения родителей, лицам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подлежащим обеспечению жилыми помещениями (далее - расходные обязательства субъектов Российской Федерации).</w:t>
      </w:r>
    </w:p>
    <w:p w:rsidR="003119DE" w:rsidRDefault="003119DE">
      <w:pPr>
        <w:pStyle w:val="ConsPlusNormal"/>
        <w:spacing w:before="200"/>
        <w:ind w:firstLine="540"/>
        <w:jc w:val="both"/>
      </w:pPr>
      <w:r>
        <w:t>3. Критериями отбора субъектов Российской Федерации для предоставления субсидий являются:</w:t>
      </w:r>
    </w:p>
    <w:p w:rsidR="003119DE" w:rsidRDefault="003119DE">
      <w:pPr>
        <w:pStyle w:val="ConsPlusNormal"/>
        <w:spacing w:before="200"/>
        <w:ind w:firstLine="540"/>
        <w:jc w:val="both"/>
      </w:pPr>
      <w:r>
        <w:t>а) наличие в субъекте Российской Федерации включенных в список на получение жилого помещения лиц из числа детей-сирот и детей, оставшихся без попечения родителей, в возрасте от 18 до 23 лет и (или) лиц из числа детей-сирот и детей, оставшихся без попечения родителей, достигших возраста 23 лет и старше, на начало текущего финансового года;</w:t>
      </w:r>
    </w:p>
    <w:p w:rsidR="003119DE" w:rsidRDefault="003119DE">
      <w:pPr>
        <w:pStyle w:val="ConsPlusNormal"/>
        <w:spacing w:before="200"/>
        <w:ind w:firstLine="540"/>
        <w:jc w:val="both"/>
      </w:pPr>
      <w:r>
        <w:t>б) наличие правового акта субъекта Российской Федерации, определяющего уполномоченный орган исполнительной власти субъекта Российской Федерации по предоставлению благоустроенных жилых помещений специализированного жилищного фонда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(далее - уполномоченный орган субъекта Российской Федерации);</w:t>
      </w:r>
    </w:p>
    <w:p w:rsidR="003119DE" w:rsidRDefault="003119DE">
      <w:pPr>
        <w:pStyle w:val="ConsPlusNormal"/>
        <w:spacing w:before="200"/>
        <w:ind w:firstLine="540"/>
        <w:jc w:val="both"/>
      </w:pPr>
      <w:r>
        <w:t>в) наличие правового акта субъекта Российской Федерации, определяющего порядок установления факта невозможности проживания детей-сирот и детей, оставшихся без попечения родителей, лиц из числа детей-сирот и детей, оставшихся без попечения родителей, в ранее занимаемых жилых помещениях, нанимателями или членами семей нанимателей по договорам социального найма либо собственниками которых они являются.</w:t>
      </w:r>
    </w:p>
    <w:p w:rsidR="003119DE" w:rsidRDefault="003119DE">
      <w:pPr>
        <w:pStyle w:val="ConsPlusNormal"/>
        <w:spacing w:before="200"/>
        <w:ind w:firstLine="540"/>
        <w:jc w:val="both"/>
      </w:pPr>
      <w:r>
        <w:t>4. Условиями предоставления субсидий являются:</w:t>
      </w:r>
    </w:p>
    <w:p w:rsidR="003119DE" w:rsidRDefault="003119DE">
      <w:pPr>
        <w:pStyle w:val="ConsPlusNormal"/>
        <w:spacing w:before="200"/>
        <w:ind w:firstLine="540"/>
        <w:jc w:val="both"/>
      </w:pPr>
      <w:r>
        <w:t>а)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w:t>
      </w:r>
    </w:p>
    <w:p w:rsidR="003119DE" w:rsidRDefault="003119DE">
      <w:pPr>
        <w:pStyle w:val="ConsPlusNormal"/>
        <w:spacing w:before="200"/>
        <w:ind w:firstLine="540"/>
        <w:jc w:val="both"/>
      </w:pPr>
      <w:r>
        <w:t>б) наличие государственной программы (подпрограммы) субъекта Российской Федерации, утверждающей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по предоставлению благоустроенных жилых помещений специализированного жилищного фонда детям-сиротам и детям, оставшимся без попечения родителей, лицам из числа детей-сирот и детей, оставшихся без попечения родителей, по договорам найма специализированных жилых помещений (далее - государственная программа), которые должны обеспечивать отсутствие либо ежегодное сокращение задолженности субъекта Российской Федерации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случае наличия у субъекта Российской Федерации такой задолженности на начало отчетного финансового года;</w:t>
      </w:r>
    </w:p>
    <w:p w:rsidR="003119DE" w:rsidRDefault="003119DE">
      <w:pPr>
        <w:pStyle w:val="ConsPlusNormal"/>
        <w:spacing w:before="200"/>
        <w:ind w:firstLine="540"/>
        <w:jc w:val="both"/>
      </w:pPr>
      <w:r>
        <w:t xml:space="preserve">в) заключение соглашения между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о предоставлении субсидии в соответствии с </w:t>
      </w:r>
      <w:hyperlink r:id="rId645">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3119DE" w:rsidRDefault="003119DE">
      <w:pPr>
        <w:pStyle w:val="ConsPlusNormal"/>
        <w:spacing w:before="200"/>
        <w:ind w:firstLine="540"/>
        <w:jc w:val="both"/>
      </w:pPr>
      <w:r>
        <w:t xml:space="preserve">5.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субсидии на цели, предусмотренные </w:t>
      </w:r>
      <w:hyperlink w:anchor="P2304">
        <w:r>
          <w:rPr>
            <w:color w:val="0000FF"/>
          </w:rPr>
          <w:t>пунктом 2</w:t>
        </w:r>
      </w:hyperlink>
      <w:r>
        <w:t xml:space="preserve"> настоящих Правил.</w:t>
      </w:r>
    </w:p>
    <w:p w:rsidR="003119DE" w:rsidRDefault="003119DE">
      <w:pPr>
        <w:pStyle w:val="ConsPlusNormal"/>
        <w:spacing w:before="200"/>
        <w:ind w:firstLine="540"/>
        <w:jc w:val="both"/>
      </w:pPr>
      <w:r>
        <w:t>6. Размер субсидии, предоставляемой из федерального бюджета бюджету i-го субъекта Российской Федерации (C</w:t>
      </w:r>
      <w:r>
        <w:rPr>
          <w:vertAlign w:val="subscript"/>
        </w:rPr>
        <w:t>i</w:t>
      </w:r>
      <w:r>
        <w:t>), определяется по формуле:</w:t>
      </w:r>
    </w:p>
    <w:p w:rsidR="003119DE" w:rsidRDefault="003119DE">
      <w:pPr>
        <w:pStyle w:val="ConsPlusNormal"/>
        <w:ind w:firstLine="540"/>
        <w:jc w:val="both"/>
      </w:pPr>
    </w:p>
    <w:p w:rsidR="003119DE" w:rsidRDefault="003119DE">
      <w:pPr>
        <w:pStyle w:val="ConsPlusNormal"/>
        <w:jc w:val="center"/>
      </w:pPr>
      <w:r>
        <w:rPr>
          <w:noProof/>
          <w:position w:val="-28"/>
        </w:rPr>
        <w:drawing>
          <wp:inline distT="0" distB="0" distL="0" distR="0">
            <wp:extent cx="2657475" cy="485775"/>
            <wp:effectExtent l="0" t="0" r="0" b="0"/>
            <wp:docPr id="15"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46" cstate="print">
                      <a:extLst>
                        <a:ext uri="{28A0092B-C50C-407E-A947-70E740481C1C}">
                          <a14:useLocalDpi xmlns:a14="http://schemas.microsoft.com/office/drawing/2010/main" val="0"/>
                        </a:ext>
                      </a:extLst>
                    </a:blip>
                    <a:srcRect/>
                    <a:stretch>
                      <a:fillRect/>
                    </a:stretch>
                  </pic:blipFill>
                  <pic:spPr bwMode="auto">
                    <a:xfrm>
                      <a:off x="0" y="0"/>
                      <a:ext cx="2657475" cy="485775"/>
                    </a:xfrm>
                    <a:prstGeom prst="rect">
                      <a:avLst/>
                    </a:prstGeom>
                    <a:noFill/>
                    <a:ln>
                      <a:noFill/>
                    </a:ln>
                  </pic:spPr>
                </pic:pic>
              </a:graphicData>
            </a:graphic>
          </wp:inline>
        </w:drawing>
      </w:r>
    </w:p>
    <w:p w:rsidR="003119DE" w:rsidRDefault="003119DE">
      <w:pPr>
        <w:pStyle w:val="ConsPlusNormal"/>
        <w:ind w:firstLine="540"/>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Ч</w:t>
      </w:r>
      <w:r>
        <w:rPr>
          <w:vertAlign w:val="subscript"/>
        </w:rPr>
        <w:t>1i</w:t>
      </w:r>
      <w:r>
        <w:t xml:space="preserve"> - численность лиц из числа детей-сирот и детей, оставшихся без попечения родителей, состоящих на учете на получение жилого помещения, в возрасте от 18 до 23 лет по состоянию на 1 июля года, предшествующего планируемому, определяемая с учетом сведений Единой государственной информационной системы социального обеспечения о численности указанных лиц, включенных в список, по i-му субъекту Российской Федерации;</w:t>
      </w:r>
    </w:p>
    <w:p w:rsidR="003119DE" w:rsidRDefault="003119DE">
      <w:pPr>
        <w:pStyle w:val="ConsPlusNormal"/>
        <w:jc w:val="both"/>
      </w:pPr>
      <w:r>
        <w:t xml:space="preserve">(в ред. </w:t>
      </w:r>
      <w:hyperlink r:id="rId647">
        <w:r>
          <w:rPr>
            <w:color w:val="0000FF"/>
          </w:rPr>
          <w:t>Постановления</w:t>
        </w:r>
      </w:hyperlink>
      <w:r>
        <w:t xml:space="preserve"> Правительства РФ от 22.09.2021 N 1598)</w:t>
      </w:r>
    </w:p>
    <w:p w:rsidR="003119DE" w:rsidRDefault="003119DE">
      <w:pPr>
        <w:pStyle w:val="ConsPlusNormal"/>
        <w:spacing w:before="200"/>
        <w:ind w:firstLine="540"/>
        <w:jc w:val="both"/>
      </w:pPr>
      <w:r>
        <w:t>Ч</w:t>
      </w:r>
      <w:r>
        <w:rPr>
          <w:vertAlign w:val="subscript"/>
        </w:rPr>
        <w:t>2i</w:t>
      </w:r>
      <w:r>
        <w:t xml:space="preserve"> - численность лиц из числа детей-сирот и детей, оставшихся без попечения родителей, состоящих на учете на получение жилого помещения, в возрасте от 23 лет и старше по состоянию на 1 июля года, предшествующего планируемому, определяемая с учетом сведений Единой государственной информационной системы социального обеспечения о численности указанных лиц, включенных в список, по i-му субъекту Российской Федерации;</w:t>
      </w:r>
    </w:p>
    <w:p w:rsidR="003119DE" w:rsidRDefault="003119DE">
      <w:pPr>
        <w:pStyle w:val="ConsPlusNormal"/>
        <w:jc w:val="both"/>
      </w:pPr>
      <w:r>
        <w:t xml:space="preserve">(в ред. </w:t>
      </w:r>
      <w:hyperlink r:id="rId648">
        <w:r>
          <w:rPr>
            <w:color w:val="0000FF"/>
          </w:rPr>
          <w:t>Постановления</w:t>
        </w:r>
      </w:hyperlink>
      <w:r>
        <w:t xml:space="preserve"> Правительства РФ от 22.09.2021 N 1598)</w:t>
      </w:r>
    </w:p>
    <w:p w:rsidR="003119DE" w:rsidRDefault="003119DE">
      <w:pPr>
        <w:pStyle w:val="ConsPlusNormal"/>
        <w:spacing w:before="200"/>
        <w:ind w:firstLine="540"/>
        <w:jc w:val="both"/>
      </w:pPr>
      <w:r>
        <w:t>M</w:t>
      </w:r>
      <w:r>
        <w:rPr>
          <w:vertAlign w:val="subscript"/>
        </w:rPr>
        <w:t>i</w:t>
      </w:r>
      <w:r>
        <w:t xml:space="preserve"> - средняя рыночная стоимость 1 кв. метра общей площади жилья в i-м субъекте Российской Федерации, утвержденная федеральным органом исполнительной власти, уполномоченным в соответствии с нормативным правовым актом Российской Федерации на определение показателей средней рыночной стоимости 1 кв. метра общей площади жилья по субъектам Российской Федерации, на III квартал текущего финансового года;</w:t>
      </w:r>
    </w:p>
    <w:p w:rsidR="003119DE" w:rsidRDefault="003119DE">
      <w:pPr>
        <w:pStyle w:val="ConsPlusNormal"/>
        <w:spacing w:before="200"/>
        <w:ind w:firstLine="540"/>
        <w:jc w:val="both"/>
      </w:pPr>
      <w:r>
        <w:t>Н - социальная норма площади жилого помещения на одиноко проживающего гражданина, принимаемая для расчета размера субсидии, в размере 33 кв. метров;</w:t>
      </w:r>
    </w:p>
    <w:p w:rsidR="003119DE" w:rsidRDefault="003119DE">
      <w:pPr>
        <w:pStyle w:val="ConsPlusNormal"/>
        <w:spacing w:before="200"/>
        <w:ind w:firstLine="540"/>
        <w:jc w:val="both"/>
      </w:pPr>
      <w:r>
        <w:t>Z</w:t>
      </w:r>
      <w:r>
        <w:rPr>
          <w:vertAlign w:val="subscript"/>
        </w:rPr>
        <w:t>i</w:t>
      </w:r>
      <w:r>
        <w:t xml:space="preserve"> - размер обеспеченности i-го субъекта Российской Федерации на финансовый год;</w:t>
      </w:r>
    </w:p>
    <w:p w:rsidR="003119DE" w:rsidRDefault="003119DE">
      <w:pPr>
        <w:pStyle w:val="ConsPlusNormal"/>
        <w:spacing w:before="200"/>
        <w:ind w:firstLine="540"/>
        <w:jc w:val="both"/>
      </w:pPr>
      <w:r>
        <w:t>n - количество субъектов Российской Федерации, учитываемых при распределении (перераспределении) субсидий;</w:t>
      </w:r>
    </w:p>
    <w:p w:rsidR="003119DE" w:rsidRDefault="003119DE">
      <w:pPr>
        <w:pStyle w:val="ConsPlusNormal"/>
        <w:spacing w:before="200"/>
        <w:ind w:firstLine="540"/>
        <w:jc w:val="both"/>
      </w:pPr>
      <w:r>
        <w:t>C - общий объем бюджетных ассигнований, предусмотренных в федеральном бюджете на предоставление субсидии на соответствующий финансовый год.</w:t>
      </w:r>
    </w:p>
    <w:p w:rsidR="003119DE" w:rsidRDefault="003119DE">
      <w:pPr>
        <w:pStyle w:val="ConsPlusNormal"/>
        <w:spacing w:before="200"/>
        <w:ind w:firstLine="540"/>
        <w:jc w:val="both"/>
      </w:pPr>
      <w:r>
        <w:t>7. Размер обеспеченности i-го субъекта Российской Федерации на финансовый год определяется по формуле:</w:t>
      </w:r>
    </w:p>
    <w:p w:rsidR="003119DE" w:rsidRDefault="003119DE">
      <w:pPr>
        <w:pStyle w:val="ConsPlusNormal"/>
        <w:jc w:val="center"/>
      </w:pPr>
    </w:p>
    <w:p w:rsidR="003119DE" w:rsidRDefault="003119DE">
      <w:pPr>
        <w:pStyle w:val="ConsPlusNormal"/>
        <w:jc w:val="center"/>
      </w:pPr>
      <w:r>
        <w:t>Z</w:t>
      </w:r>
      <w:r>
        <w:rPr>
          <w:vertAlign w:val="subscript"/>
        </w:rPr>
        <w:t>i</w:t>
      </w:r>
      <w:r>
        <w:t xml:space="preserve"> = S</w:t>
      </w:r>
      <w:r>
        <w:rPr>
          <w:vertAlign w:val="subscript"/>
        </w:rPr>
        <w:t>i</w:t>
      </w:r>
      <w:r>
        <w:t xml:space="preserve"> / 100,</w:t>
      </w:r>
    </w:p>
    <w:p w:rsidR="003119DE" w:rsidRDefault="003119DE">
      <w:pPr>
        <w:pStyle w:val="ConsPlusNormal"/>
        <w:ind w:firstLine="540"/>
        <w:jc w:val="both"/>
      </w:pPr>
    </w:p>
    <w:p w:rsidR="003119DE" w:rsidRDefault="003119DE">
      <w:pPr>
        <w:pStyle w:val="ConsPlusNormal"/>
        <w:ind w:firstLine="540"/>
        <w:jc w:val="both"/>
      </w:pPr>
      <w:r>
        <w:t>где S</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определяемый в соответствии с </w:t>
      </w:r>
      <w:hyperlink r:id="rId649">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spacing w:before="200"/>
        <w:ind w:firstLine="540"/>
        <w:jc w:val="both"/>
      </w:pPr>
      <w:r>
        <w:t>8. Оценка эффективности использования субсидии i-м субъектом Российской Федерации в отчетном финансовом году (Э</w:t>
      </w:r>
      <w:r>
        <w:rPr>
          <w:vertAlign w:val="subscript"/>
        </w:rPr>
        <w:t>i</w:t>
      </w:r>
      <w:r>
        <w:t>) осуществляется ежегодно Министерством строительства и жилищно-коммунального хозяйства Российской Федерации на основании результата использования субсидии - количества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году, и определяется по формуле:</w:t>
      </w:r>
    </w:p>
    <w:p w:rsidR="003119DE" w:rsidRDefault="003119DE">
      <w:pPr>
        <w:pStyle w:val="ConsPlusNormal"/>
        <w:jc w:val="center"/>
      </w:pPr>
    </w:p>
    <w:p w:rsidR="003119DE" w:rsidRDefault="003119DE">
      <w:pPr>
        <w:pStyle w:val="ConsPlusNormal"/>
        <w:jc w:val="center"/>
      </w:pPr>
      <w:r>
        <w:rPr>
          <w:noProof/>
          <w:position w:val="-23"/>
        </w:rPr>
        <w:drawing>
          <wp:inline distT="0" distB="0" distL="0" distR="0">
            <wp:extent cx="1190625" cy="428625"/>
            <wp:effectExtent l="0" t="0" r="0" b="0"/>
            <wp:docPr id="16"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0" cstate="print">
                      <a:extLst>
                        <a:ext uri="{28A0092B-C50C-407E-A947-70E740481C1C}">
                          <a14:useLocalDpi xmlns:a14="http://schemas.microsoft.com/office/drawing/2010/main" val="0"/>
                        </a:ext>
                      </a:extLst>
                    </a:blip>
                    <a:srcRect/>
                    <a:stretch>
                      <a:fillRect/>
                    </a:stretch>
                  </pic:blipFill>
                  <pic:spPr bwMode="auto">
                    <a:xfrm>
                      <a:off x="0" y="0"/>
                      <a:ext cx="1190625" cy="428625"/>
                    </a:xfrm>
                    <a:prstGeom prst="rect">
                      <a:avLst/>
                    </a:prstGeom>
                    <a:noFill/>
                    <a:ln>
                      <a:noFill/>
                    </a:ln>
                  </pic:spPr>
                </pic:pic>
              </a:graphicData>
            </a:graphic>
          </wp:inline>
        </w:drawing>
      </w:r>
    </w:p>
    <w:p w:rsidR="003119DE" w:rsidRDefault="003119DE">
      <w:pPr>
        <w:pStyle w:val="ConsPlusNormal"/>
        <w:ind w:firstLine="540"/>
        <w:jc w:val="both"/>
      </w:pPr>
    </w:p>
    <w:p w:rsidR="003119DE" w:rsidRDefault="003119DE">
      <w:pPr>
        <w:pStyle w:val="ConsPlusNormal"/>
        <w:ind w:firstLine="540"/>
        <w:jc w:val="both"/>
      </w:pPr>
      <w:r>
        <w:t>где:</w:t>
      </w:r>
    </w:p>
    <w:p w:rsidR="003119DE" w:rsidRDefault="003119DE">
      <w:pPr>
        <w:pStyle w:val="ConsPlusNormal"/>
        <w:spacing w:before="200"/>
        <w:ind w:firstLine="540"/>
        <w:jc w:val="both"/>
      </w:pPr>
      <w:r>
        <w:t>Рд</w:t>
      </w:r>
      <w:r>
        <w:rPr>
          <w:vertAlign w:val="subscript"/>
        </w:rPr>
        <w:t>i</w:t>
      </w:r>
      <w:r>
        <w:t xml:space="preserve"> - фактическое значение результата использования субсидии, достигнутое i-м субъектом Российской Федерации в отчетном финансовом году;</w:t>
      </w:r>
    </w:p>
    <w:p w:rsidR="003119DE" w:rsidRDefault="003119DE">
      <w:pPr>
        <w:pStyle w:val="ConsPlusNormal"/>
        <w:spacing w:before="200"/>
        <w:ind w:firstLine="540"/>
        <w:jc w:val="both"/>
      </w:pPr>
      <w:r>
        <w:t>Рп</w:t>
      </w:r>
      <w:r>
        <w:rPr>
          <w:vertAlign w:val="subscript"/>
        </w:rPr>
        <w:t>i</w:t>
      </w:r>
      <w:r>
        <w:t xml:space="preserve"> - значение результата использования субсидии для i-го субъекта Российской Федерации, установленное соглашением.</w:t>
      </w:r>
    </w:p>
    <w:p w:rsidR="003119DE" w:rsidRDefault="003119DE">
      <w:pPr>
        <w:pStyle w:val="ConsPlusNormal"/>
        <w:spacing w:before="200"/>
        <w:ind w:firstLine="540"/>
        <w:jc w:val="both"/>
      </w:pPr>
      <w:r>
        <w:t>9. Значение результата использования субсидии для i-го субъекта Российской Федерации (Рп</w:t>
      </w:r>
      <w:r>
        <w:rPr>
          <w:vertAlign w:val="subscript"/>
        </w:rPr>
        <w:t>i</w:t>
      </w:r>
      <w:r>
        <w:t>) включается в соглашение и определяется по формуле:</w:t>
      </w:r>
    </w:p>
    <w:p w:rsidR="003119DE" w:rsidRDefault="003119DE">
      <w:pPr>
        <w:pStyle w:val="ConsPlusNormal"/>
        <w:jc w:val="center"/>
      </w:pPr>
    </w:p>
    <w:p w:rsidR="003119DE" w:rsidRDefault="003119DE">
      <w:pPr>
        <w:pStyle w:val="ConsPlusNormal"/>
        <w:jc w:val="center"/>
      </w:pPr>
      <w:r>
        <w:rPr>
          <w:noProof/>
          <w:position w:val="-23"/>
        </w:rPr>
        <w:drawing>
          <wp:inline distT="0" distB="0" distL="0" distR="0">
            <wp:extent cx="990600" cy="428625"/>
            <wp:effectExtent l="0" t="0" r="0" b="0"/>
            <wp:docPr id="17"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651" cstate="print">
                      <a:extLst>
                        <a:ext uri="{28A0092B-C50C-407E-A947-70E740481C1C}">
                          <a14:useLocalDpi xmlns:a14="http://schemas.microsoft.com/office/drawing/2010/main" val="0"/>
                        </a:ext>
                      </a:extLst>
                    </a:blip>
                    <a:srcRect/>
                    <a:stretch>
                      <a:fillRect/>
                    </a:stretch>
                  </pic:blipFill>
                  <pic:spPr bwMode="auto">
                    <a:xfrm>
                      <a:off x="0" y="0"/>
                      <a:ext cx="990600" cy="428625"/>
                    </a:xfrm>
                    <a:prstGeom prst="rect">
                      <a:avLst/>
                    </a:prstGeom>
                    <a:noFill/>
                    <a:ln>
                      <a:noFill/>
                    </a:ln>
                  </pic:spPr>
                </pic:pic>
              </a:graphicData>
            </a:graphic>
          </wp:inline>
        </w:drawing>
      </w:r>
    </w:p>
    <w:p w:rsidR="003119DE" w:rsidRDefault="003119DE">
      <w:pPr>
        <w:pStyle w:val="ConsPlusNormal"/>
        <w:ind w:firstLine="540"/>
        <w:jc w:val="both"/>
      </w:pPr>
    </w:p>
    <w:p w:rsidR="003119DE" w:rsidRDefault="003119DE">
      <w:pPr>
        <w:pStyle w:val="ConsPlusNormal"/>
        <w:ind w:firstLine="540"/>
        <w:jc w:val="both"/>
      </w:pPr>
      <w:r>
        <w:t>где Б</w:t>
      </w:r>
      <w:r>
        <w:rPr>
          <w:vertAlign w:val="subscript"/>
        </w:rPr>
        <w:t>i</w:t>
      </w:r>
      <w:r>
        <w:t xml:space="preserve"> - объем бюджетных ассигнований бюджета субъекта Российской Федерации на исполнение расходных обязательств субъекта Российской Федерации.</w:t>
      </w:r>
    </w:p>
    <w:p w:rsidR="003119DE" w:rsidRDefault="003119DE">
      <w:pPr>
        <w:pStyle w:val="ConsPlusNormal"/>
        <w:spacing w:before="200"/>
        <w:ind w:firstLine="540"/>
        <w:jc w:val="both"/>
      </w:pPr>
      <w:r>
        <w:t>10. Соглашение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формой соглашения, утвержденной Министерством финансов Российской Федерации.</w:t>
      </w:r>
    </w:p>
    <w:p w:rsidR="003119DE" w:rsidRDefault="003119DE">
      <w:pPr>
        <w:pStyle w:val="ConsPlusNormal"/>
        <w:spacing w:before="200"/>
        <w:ind w:firstLine="540"/>
        <w:jc w:val="both"/>
      </w:pPr>
      <w:r>
        <w:t>11.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3119DE" w:rsidRDefault="003119DE">
      <w:pPr>
        <w:pStyle w:val="ConsPlusNormal"/>
        <w:spacing w:before="20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652">
        <w:r>
          <w:rPr>
            <w:color w:val="0000FF"/>
          </w:rPr>
          <w:t>пунктами 16</w:t>
        </w:r>
      </w:hyperlink>
      <w:r>
        <w:t xml:space="preserve"> - </w:t>
      </w:r>
      <w:hyperlink r:id="rId653">
        <w:r>
          <w:rPr>
            <w:color w:val="0000FF"/>
          </w:rPr>
          <w:t>18</w:t>
        </w:r>
      </w:hyperlink>
      <w:r>
        <w:t xml:space="preserve"> и </w:t>
      </w:r>
      <w:hyperlink r:id="rId654">
        <w:r>
          <w:rPr>
            <w:color w:val="0000FF"/>
          </w:rPr>
          <w:t>20</w:t>
        </w:r>
      </w:hyperlink>
      <w:r>
        <w:t xml:space="preserve"> Правил формирования, предоставления и распределения субсидий.</w:t>
      </w:r>
    </w:p>
    <w:p w:rsidR="003119DE" w:rsidRDefault="003119DE">
      <w:pPr>
        <w:pStyle w:val="ConsPlusNormal"/>
        <w:spacing w:before="200"/>
        <w:ind w:firstLine="540"/>
        <w:jc w:val="both"/>
      </w:pPr>
      <w:r>
        <w:t>13. В случае отсутствия у субъекта Российской Федерации потребности в субсидии в пределах текущего финансового года высший исполнительный орган государственной власти субъекта Российской Федерации представляет до 1 августа текущего финансового года в Министерство строительства и жилищно-коммунального хозяйства Российской Федерации обращение в письменной форме об отсутствии потребности субъекта Российской Федерации в использовании субсидии в текущем финансовом году.</w:t>
      </w:r>
    </w:p>
    <w:p w:rsidR="003119DE" w:rsidRDefault="003119DE">
      <w:pPr>
        <w:pStyle w:val="ConsPlusNormal"/>
        <w:spacing w:before="200"/>
        <w:ind w:firstLine="540"/>
        <w:jc w:val="both"/>
      </w:pPr>
      <w:r>
        <w:t>14. В случае нарушения субъектом Российской Федерации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3119DE" w:rsidRDefault="003119DE">
      <w:pPr>
        <w:pStyle w:val="ConsPlusNormal"/>
        <w:spacing w:before="200"/>
        <w:ind w:firstLine="540"/>
        <w:jc w:val="both"/>
      </w:pPr>
      <w:r>
        <w:t>15. Контроль за соблюдением субъектами Российской Федерации условий предоставления субсидий осуществляется Министерством строительства и жилищно-коммунального хозяйства и уполномоченными органами государственного финансового контроля.</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both"/>
            </w:pPr>
            <w:r>
              <w:rPr>
                <w:color w:val="392C69"/>
              </w:rPr>
              <w:t>КонсультантПлюс: примечание.</w:t>
            </w:r>
          </w:p>
          <w:p w:rsidR="003119DE" w:rsidRDefault="003119DE">
            <w:pPr>
              <w:pStyle w:val="ConsPlusNormal"/>
              <w:jc w:val="both"/>
            </w:pPr>
            <w:r>
              <w:rPr>
                <w:color w:val="392C69"/>
              </w:rPr>
              <w:t>С 01.01.2024 программа дополняется приложением N 20 (</w:t>
            </w:r>
            <w:hyperlink r:id="rId655">
              <w:r>
                <w:rPr>
                  <w:color w:val="0000FF"/>
                </w:rPr>
                <w:t>Постановление</w:t>
              </w:r>
            </w:hyperlink>
            <w:r>
              <w:rPr>
                <w:color w:val="392C69"/>
              </w:rPr>
              <w:t xml:space="preserve"> Правительства РФ от 30.11.2021 N 2135).</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1"/>
      </w:pPr>
      <w:r>
        <w:t>Приложение N 21</w:t>
      </w:r>
    </w:p>
    <w:p w:rsidR="003119DE" w:rsidRDefault="003119DE">
      <w:pPr>
        <w:pStyle w:val="ConsPlusNormal"/>
        <w:jc w:val="right"/>
      </w:pPr>
      <w:r>
        <w:t>к государственной программе</w:t>
      </w:r>
    </w:p>
    <w:p w:rsidR="003119DE" w:rsidRDefault="003119DE">
      <w:pPr>
        <w:pStyle w:val="ConsPlusNormal"/>
        <w:jc w:val="right"/>
      </w:pPr>
      <w:r>
        <w:t>Российской Федерации "Обеспечение</w:t>
      </w:r>
    </w:p>
    <w:p w:rsidR="003119DE" w:rsidRDefault="003119DE">
      <w:pPr>
        <w:pStyle w:val="ConsPlusNormal"/>
        <w:jc w:val="right"/>
      </w:pPr>
      <w:r>
        <w:t>доступным и комфортным жильем</w:t>
      </w:r>
    </w:p>
    <w:p w:rsidR="003119DE" w:rsidRDefault="003119DE">
      <w:pPr>
        <w:pStyle w:val="ConsPlusNormal"/>
        <w:jc w:val="right"/>
      </w:pPr>
      <w:r>
        <w:t>и коммунальными услугами граждан</w:t>
      </w:r>
    </w:p>
    <w:p w:rsidR="003119DE" w:rsidRDefault="003119DE">
      <w:pPr>
        <w:pStyle w:val="ConsPlusNormal"/>
        <w:jc w:val="right"/>
      </w:pPr>
      <w:r>
        <w:t>Российской Федерации"</w:t>
      </w:r>
    </w:p>
    <w:p w:rsidR="003119DE" w:rsidRDefault="003119DE">
      <w:pPr>
        <w:pStyle w:val="ConsPlusNormal"/>
        <w:jc w:val="center"/>
      </w:pPr>
    </w:p>
    <w:p w:rsidR="003119DE" w:rsidRDefault="003119DE">
      <w:pPr>
        <w:pStyle w:val="ConsPlusTitle"/>
        <w:jc w:val="center"/>
      </w:pPr>
      <w:r>
        <w:t>ПРАВИЛА</w:t>
      </w:r>
    </w:p>
    <w:p w:rsidR="003119DE" w:rsidRDefault="003119DE">
      <w:pPr>
        <w:pStyle w:val="ConsPlusTitle"/>
        <w:jc w:val="center"/>
      </w:pPr>
      <w:r>
        <w:t>ПРЕДОСТАВЛЕНИЯ СУБСИДИИ ИЗ ФЕДЕРАЛЬНОГО БЮДЖЕТА</w:t>
      </w:r>
    </w:p>
    <w:p w:rsidR="003119DE" w:rsidRDefault="003119DE">
      <w:pPr>
        <w:pStyle w:val="ConsPlusTitle"/>
        <w:jc w:val="center"/>
      </w:pPr>
      <w:r>
        <w:t>БЮДЖЕТУ КРАСНОЯРСКОГО КРАЯ НА РЕАЛИЗАЦИЮ МЕРОПРИЯТИЯ</w:t>
      </w:r>
    </w:p>
    <w:p w:rsidR="003119DE" w:rsidRDefault="003119DE">
      <w:pPr>
        <w:pStyle w:val="ConsPlusTitle"/>
        <w:jc w:val="center"/>
      </w:pPr>
      <w:r>
        <w:t>ПО ПЕРЕСЕЛЕНИЮ ИЗ РАЙОНА КРАЙНЕГО СЕВЕРА ГРАЖДАН,</w:t>
      </w:r>
    </w:p>
    <w:p w:rsidR="003119DE" w:rsidRDefault="003119DE">
      <w:pPr>
        <w:pStyle w:val="ConsPlusTitle"/>
        <w:jc w:val="center"/>
      </w:pPr>
      <w:r>
        <w:t>ПРОЖИВАЮЩИХ В Г. НОРИЛЬСКЕ</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(введены </w:t>
            </w:r>
            <w:hyperlink r:id="rId656">
              <w:r>
                <w:rPr>
                  <w:color w:val="0000FF"/>
                </w:rPr>
                <w:t>Постановлением</w:t>
              </w:r>
            </w:hyperlink>
            <w:r>
              <w:rPr>
                <w:color w:val="392C69"/>
              </w:rPr>
              <w:t xml:space="preserve"> Правительства РФ от 16.12.2021 N 2328)</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center"/>
      </w:pPr>
    </w:p>
    <w:p w:rsidR="003119DE" w:rsidRDefault="003119DE">
      <w:pPr>
        <w:pStyle w:val="ConsPlusNormal"/>
        <w:ind w:firstLine="540"/>
        <w:jc w:val="both"/>
      </w:pPr>
      <w:bookmarkStart w:id="146" w:name="P2373"/>
      <w:bookmarkEnd w:id="146"/>
      <w:r>
        <w:t xml:space="preserve">1. Настоящие Правила устанавливают цели, условия и порядок предоставления субсидии из федерального бюджета бюджету Красноярского края на реализацию мероприятия по переселению из района Крайнего Севера граждан, проживающих в г. Норильске, в целях софинансирования расходных обязательств Красноярского края, возникающих при реализации мероприятий государственной программы (подпрограммы) Красноярского края, предусматривающих предоставление социальных выплат гражданам, проживающим в г. Норильске, имеющим право на получение таких выплат в соответствии с Федеральным </w:t>
      </w:r>
      <w:hyperlink r:id="rId657">
        <w:r>
          <w:rPr>
            <w:color w:val="0000FF"/>
          </w:rPr>
          <w:t>законом</w:t>
        </w:r>
      </w:hyperlink>
      <w:r>
        <w:t xml:space="preserve"> "О жилищных субсидиях гражданам, выезжающим из районов Крайнего Севера и приравненных к ним местностей", для приобретения жилых помещений в целях переселения таких граждан из районов Крайнего Севера в районы с благоприятными природными и социально-экономическими условиями на территории Российской Федерации (далее - Федеральный закон, граждане, социальная выплата, субсидия).</w:t>
      </w:r>
    </w:p>
    <w:p w:rsidR="003119DE" w:rsidRDefault="003119DE">
      <w:pPr>
        <w:pStyle w:val="ConsPlusNormal"/>
        <w:spacing w:before="200"/>
        <w:ind w:firstLine="540"/>
        <w:jc w:val="both"/>
      </w:pPr>
      <w:r>
        <w:t>2. Право граждан на получение социальных выплат удостоверяется именным документом - свидетельством о предоставлении социальной выплаты на приобретение жилья, форма которого устанавливается нормативным правовым актом Красноярского края (далее - свидетельство о предоставлении социальной выплаты).</w:t>
      </w:r>
    </w:p>
    <w:p w:rsidR="003119DE" w:rsidRDefault="003119DE">
      <w:pPr>
        <w:pStyle w:val="ConsPlusNormal"/>
        <w:spacing w:before="200"/>
        <w:ind w:firstLine="540"/>
        <w:jc w:val="both"/>
      </w:pPr>
      <w:r>
        <w:t>3. Условиями предоставления субсидий являются:</w:t>
      </w:r>
    </w:p>
    <w:p w:rsidR="003119DE" w:rsidRDefault="003119DE">
      <w:pPr>
        <w:pStyle w:val="ConsPlusNormal"/>
        <w:spacing w:before="200"/>
        <w:ind w:firstLine="540"/>
        <w:jc w:val="both"/>
      </w:pPr>
      <w:r>
        <w:t xml:space="preserve">а) наличие утвержденной нормативным правовым актом Красноярского края государственной программы (подпрограммы) Красноярского края, предусматривающей мероприятия в целях софинансирования которых предоставляется субсидия, в том числе устанавливающей порядок осуществления социальных выплат гражданам с учетом следующих положений Федерального </w:t>
      </w:r>
      <w:hyperlink r:id="rId658">
        <w:r>
          <w:rPr>
            <w:color w:val="0000FF"/>
          </w:rPr>
          <w:t>закона</w:t>
        </w:r>
      </w:hyperlink>
      <w:r>
        <w:t>:</w:t>
      </w:r>
    </w:p>
    <w:p w:rsidR="003119DE" w:rsidRDefault="003119DE">
      <w:pPr>
        <w:pStyle w:val="ConsPlusNormal"/>
        <w:spacing w:before="200"/>
        <w:ind w:firstLine="540"/>
        <w:jc w:val="both"/>
      </w:pPr>
      <w:r>
        <w:t xml:space="preserve">предоставление социальных выплат гражданам осуществляется в соответствии с очередностью, установленной </w:t>
      </w:r>
      <w:hyperlink r:id="rId659">
        <w:r>
          <w:rPr>
            <w:color w:val="0000FF"/>
          </w:rPr>
          <w:t>статьей 2</w:t>
        </w:r>
      </w:hyperlink>
      <w:r>
        <w:t xml:space="preserve"> Федерального закона;</w:t>
      </w:r>
    </w:p>
    <w:p w:rsidR="003119DE" w:rsidRDefault="003119DE">
      <w:pPr>
        <w:pStyle w:val="ConsPlusNormal"/>
        <w:spacing w:before="200"/>
        <w:ind w:firstLine="540"/>
        <w:jc w:val="both"/>
      </w:pPr>
      <w:r>
        <w:t xml:space="preserve">расчет размера социальной выплаты осуществляется в соответствии с положениями </w:t>
      </w:r>
      <w:hyperlink r:id="rId660">
        <w:r>
          <w:rPr>
            <w:color w:val="0000FF"/>
          </w:rPr>
          <w:t>статьи 5</w:t>
        </w:r>
      </w:hyperlink>
      <w:r>
        <w:t xml:space="preserve"> Федерального закона о расчете размера жилищных субсидий (единовременных социальных выплат) на приобретение или строительство жилых помещений;</w:t>
      </w:r>
    </w:p>
    <w:p w:rsidR="003119DE" w:rsidRDefault="003119DE">
      <w:pPr>
        <w:pStyle w:val="ConsPlusNormal"/>
        <w:spacing w:before="200"/>
        <w:ind w:firstLine="540"/>
        <w:jc w:val="both"/>
      </w:pPr>
      <w:r>
        <w:t xml:space="preserve">условием предоставления социальной выплаты гражданину является выполнение соответствующего условия выдачи государственного жилищного сертификата, предусмотренного </w:t>
      </w:r>
      <w:hyperlink r:id="rId661">
        <w:r>
          <w:rPr>
            <w:color w:val="0000FF"/>
          </w:rPr>
          <w:t>частью первой</w:t>
        </w:r>
      </w:hyperlink>
      <w:r>
        <w:t xml:space="preserve"> или </w:t>
      </w:r>
      <w:hyperlink r:id="rId662">
        <w:r>
          <w:rPr>
            <w:color w:val="0000FF"/>
          </w:rPr>
          <w:t>второй статьи 6</w:t>
        </w:r>
      </w:hyperlink>
      <w:r>
        <w:t xml:space="preserve"> Федерального закона;</w:t>
      </w:r>
    </w:p>
    <w:p w:rsidR="003119DE" w:rsidRDefault="003119DE">
      <w:pPr>
        <w:pStyle w:val="ConsPlusNormal"/>
        <w:spacing w:before="200"/>
        <w:ind w:firstLine="540"/>
        <w:jc w:val="both"/>
      </w:pPr>
      <w:r>
        <w:t>б) наличие в бюджете Красноярского края бюджетных ассигнований на исполнение расходного обязательства Красноярского края, в целях софинансирования которого предоставляется субсидия, в объеме, необходимом для его исполнения;</w:t>
      </w:r>
    </w:p>
    <w:p w:rsidR="003119DE" w:rsidRDefault="003119DE">
      <w:pPr>
        <w:pStyle w:val="ConsPlusNormal"/>
        <w:spacing w:before="200"/>
        <w:ind w:firstLine="540"/>
        <w:jc w:val="both"/>
      </w:pPr>
      <w:r>
        <w:t xml:space="preserve">в) заключение соглашения о предоставлении субсидии в соответствии с </w:t>
      </w:r>
      <w:hyperlink r:id="rId663">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 о предоставлении субсидии).</w:t>
      </w:r>
    </w:p>
    <w:p w:rsidR="003119DE" w:rsidRDefault="003119DE">
      <w:pPr>
        <w:pStyle w:val="ConsPlusNormal"/>
        <w:spacing w:before="200"/>
        <w:ind w:firstLine="540"/>
        <w:jc w:val="both"/>
      </w:pPr>
      <w:r>
        <w:t xml:space="preserve">4. Размер предоставляемой субсидии определяется исходя из количества граждан и размера предоставляемой им социальной выплаты, который определяется в соответствии с положениями </w:t>
      </w:r>
      <w:hyperlink r:id="rId664">
        <w:r>
          <w:rPr>
            <w:color w:val="0000FF"/>
          </w:rPr>
          <w:t>статьи 5</w:t>
        </w:r>
      </w:hyperlink>
      <w:r>
        <w:t xml:space="preserve"> Федерального закона о расчете размера жилищных субсидий (единовременных социальных выплат) на приобретение или строительство жилых помещений.</w:t>
      </w:r>
    </w:p>
    <w:p w:rsidR="003119DE" w:rsidRDefault="003119DE">
      <w:pPr>
        <w:pStyle w:val="ConsPlusNormal"/>
        <w:spacing w:before="200"/>
        <w:ind w:firstLine="540"/>
        <w:jc w:val="both"/>
      </w:pPr>
      <w:r>
        <w:t>Сведения об указанном количестве граждан предоставляются Правительством Красноярского края начиная с 2022 года до 15 июля года, предшествующего планируемому, за подписью руководителя высшего исполнительного органа государственной власти Красноярского края.</w:t>
      </w:r>
    </w:p>
    <w:p w:rsidR="003119DE" w:rsidRDefault="003119DE">
      <w:pPr>
        <w:pStyle w:val="ConsPlusNormal"/>
        <w:spacing w:before="200"/>
        <w:ind w:firstLine="540"/>
        <w:jc w:val="both"/>
      </w:pPr>
      <w:r>
        <w:t xml:space="preserve">5. Субсидии предоставляются в пределах лимитов бюджетных обязательств, доведенных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субсидии на цели, указанные в </w:t>
      </w:r>
      <w:hyperlink w:anchor="P2373">
        <w:r>
          <w:rPr>
            <w:color w:val="0000FF"/>
          </w:rPr>
          <w:t>пункте 1</w:t>
        </w:r>
      </w:hyperlink>
      <w:r>
        <w:t xml:space="preserve"> настоящих Правил.</w:t>
      </w:r>
    </w:p>
    <w:p w:rsidR="003119DE" w:rsidRDefault="003119DE">
      <w:pPr>
        <w:pStyle w:val="ConsPlusNormal"/>
        <w:spacing w:before="200"/>
        <w:ind w:firstLine="540"/>
        <w:jc w:val="both"/>
      </w:pPr>
      <w:bookmarkStart w:id="147" w:name="P2385"/>
      <w:bookmarkEnd w:id="147"/>
      <w:r>
        <w:t xml:space="preserve">6. Уровень софинансирования расходного обязательства Красноярского края из федерального бюджета устанавливается не более предельного уровня софинансирования расходного обязательства Красноярского края из федерального бюджета, утверждаемого Правительством Российской Федерации в соответствии с </w:t>
      </w:r>
      <w:hyperlink r:id="rId665">
        <w:r>
          <w:rPr>
            <w:color w:val="0000FF"/>
          </w:rPr>
          <w:t>пунктом 13</w:t>
        </w:r>
      </w:hyperlink>
      <w:r>
        <w:t xml:space="preserve"> Правил формирования, предоставления и распределения субсидий.</w:t>
      </w:r>
    </w:p>
    <w:p w:rsidR="003119DE" w:rsidRDefault="003119DE">
      <w:pPr>
        <w:pStyle w:val="ConsPlusNormal"/>
        <w:spacing w:before="200"/>
        <w:ind w:firstLine="540"/>
        <w:jc w:val="both"/>
      </w:pPr>
      <w:r>
        <w:t xml:space="preserve">7. В случае если размер бюджетных ассигнований, предусмотренных в бюджете Красноярского края на финансовое обеспечение расходных обязательств Красноярского края, указанных в </w:t>
      </w:r>
      <w:hyperlink w:anchor="P2373">
        <w:r>
          <w:rPr>
            <w:color w:val="0000FF"/>
          </w:rPr>
          <w:t>пункте 1</w:t>
        </w:r>
      </w:hyperlink>
      <w:r>
        <w:t xml:space="preserve"> настоящих Правил, не обеспечивает указанный в </w:t>
      </w:r>
      <w:hyperlink w:anchor="P2385">
        <w:r>
          <w:rPr>
            <w:color w:val="0000FF"/>
          </w:rPr>
          <w:t>пункте 6</w:t>
        </w:r>
      </w:hyperlink>
      <w:r>
        <w:t xml:space="preserve"> настоящих Правил уровень софинансирования расходного обязательства Красноярского края из федерального бюджета, размер субсидии подлежит сокращению до размера, обеспечивающего такой уровень софинансирования расходных обязательств Красноярского края из федерального бюджета.</w:t>
      </w:r>
    </w:p>
    <w:p w:rsidR="003119DE" w:rsidRDefault="003119DE">
      <w:pPr>
        <w:pStyle w:val="ConsPlusNormal"/>
        <w:spacing w:before="200"/>
        <w:ind w:firstLine="540"/>
        <w:jc w:val="both"/>
      </w:pPr>
      <w:r>
        <w:t xml:space="preserve">Увеличение размера бюджетных ассигнований бюджета Красноярского края на финансовое обеспечение расходных обязательств Красноярского края, указанных в </w:t>
      </w:r>
      <w:hyperlink w:anchor="P2373">
        <w:r>
          <w:rPr>
            <w:color w:val="0000FF"/>
          </w:rPr>
          <w:t>пункте 1</w:t>
        </w:r>
      </w:hyperlink>
      <w:r>
        <w:t xml:space="preserve"> настоящих Правил, не влечет увеличения размера субсидии.</w:t>
      </w:r>
    </w:p>
    <w:p w:rsidR="003119DE" w:rsidRDefault="003119DE">
      <w:pPr>
        <w:pStyle w:val="ConsPlusNormal"/>
        <w:spacing w:before="200"/>
        <w:ind w:firstLine="540"/>
        <w:jc w:val="both"/>
      </w:pPr>
      <w:r>
        <w:t>8. В случае если размер субсидии меньше запрошенного Красноярским краем размера субсидии, бюджетные ассигнования, предусмотренные в бюджете Красноярского края на осуществление социальных выплат гражданам, уменьшению не подлежат.</w:t>
      </w:r>
    </w:p>
    <w:p w:rsidR="003119DE" w:rsidRDefault="003119DE">
      <w:pPr>
        <w:pStyle w:val="ConsPlusNormal"/>
        <w:spacing w:before="200"/>
        <w:ind w:firstLine="540"/>
        <w:jc w:val="both"/>
      </w:pPr>
      <w:r>
        <w:t>9. Предоставление субсидии осуществляется на основании соглашения о предоставлении субсидии, подготавливаемого (формируемого) и заключаемого в государственной интегрированной информационной системе управления общественными финансами "Электронный бюджет" в соответствии с типовой формой, утвержденной Министерством финансов Российской Федерации.</w:t>
      </w:r>
    </w:p>
    <w:p w:rsidR="003119DE" w:rsidRDefault="003119DE">
      <w:pPr>
        <w:pStyle w:val="ConsPlusNormal"/>
        <w:spacing w:before="200"/>
        <w:ind w:firstLine="540"/>
        <w:jc w:val="both"/>
      </w:pPr>
      <w:r>
        <w:t>10. Перечисление субсидии осуществляется в установленном порядке на единый счет бюджета, открытый финансовому органу Красноярского края в территориальном органе Федерального казначейства.</w:t>
      </w:r>
    </w:p>
    <w:p w:rsidR="003119DE" w:rsidRDefault="003119DE">
      <w:pPr>
        <w:pStyle w:val="ConsPlusNormal"/>
        <w:spacing w:before="200"/>
        <w:ind w:firstLine="540"/>
        <w:jc w:val="both"/>
      </w:pPr>
      <w:r>
        <w:t>11. В целях предоставления социальных выплат гражданам поступившая в бюджет Красноярского края субсидия в размере, необходимом для предоставления социальной выплаты, перечисляется на казначейский счет для осуществления и отражения операций с денежными средствами, поступающими во временное распоряжение, открытый финансовому органу Красноярского края, с отражением операций на лицевом счете для учета операций со средствами, поступающими во временное распоряжение получателей средств бюджета субъекта Российской Федерации, открытом органу государственной власти Красноярского края в установленном порядке.</w:t>
      </w:r>
    </w:p>
    <w:p w:rsidR="003119DE" w:rsidRDefault="003119DE">
      <w:pPr>
        <w:pStyle w:val="ConsPlusNormal"/>
        <w:spacing w:before="200"/>
        <w:ind w:firstLine="540"/>
        <w:jc w:val="both"/>
      </w:pPr>
      <w:r>
        <w:t>Перечисление субсидии на указанный лицевой счет осуществляется при условии предоставления в территориальный орган Федерального казначейства утвержденных органом государственной власти Красноярского края списков получателей социальных выплат с указанием размера социальной выплаты для каждого получателя, форма которых устанавливается нормативным правовым актом Красноярского края.</w:t>
      </w:r>
    </w:p>
    <w:p w:rsidR="003119DE" w:rsidRDefault="003119DE">
      <w:pPr>
        <w:pStyle w:val="ConsPlusNormal"/>
        <w:spacing w:before="200"/>
        <w:ind w:firstLine="540"/>
        <w:jc w:val="both"/>
      </w:pPr>
      <w:r>
        <w:t>12. Высший исполнительный орган государственной власти Красноярского края в сроки и порядке, которые установлены соглашением о предоставлении субсидии, представляет в государственной интегрированной информационной системе управления общественными финансами "Электронный бюджет" отчетность об осуществлении расходов бюджета Красноярского края, в целях софинансирования которых предоставляется субсидия, а также о достижении значения результата использования субсидии, предусмотренного соглашением о предоставлении субсидии, которым является количество выданных гражданам и оплаченных свидетельств о предоставлении социальной выплаты.</w:t>
      </w:r>
    </w:p>
    <w:p w:rsidR="003119DE" w:rsidRDefault="003119DE">
      <w:pPr>
        <w:pStyle w:val="ConsPlusNormal"/>
        <w:spacing w:before="200"/>
        <w:ind w:firstLine="540"/>
        <w:jc w:val="both"/>
      </w:pPr>
      <w:r>
        <w:t>13. Эффективность использования субсидии оценивается Министерством строительства и жилищно-коммунального хозяйства Российской Федерации путем сравнения фактически достигнутого и планового значения результата использования субсидии, предусмотренного соглашением о предоставлении субсидии.</w:t>
      </w:r>
    </w:p>
    <w:p w:rsidR="003119DE" w:rsidRDefault="003119DE">
      <w:pPr>
        <w:pStyle w:val="ConsPlusNormal"/>
        <w:spacing w:before="200"/>
        <w:ind w:firstLine="540"/>
        <w:jc w:val="both"/>
      </w:pPr>
      <w:r>
        <w:t xml:space="preserve">14. Отношения, возникающие при нарушении Красноярским краем обязательств, предусмотренных соглашением о предоставлении субсидии, а также основания освобождения Красноярского края от мер финансовой ответственности регулируются </w:t>
      </w:r>
      <w:hyperlink r:id="rId666">
        <w:r>
          <w:rPr>
            <w:color w:val="0000FF"/>
          </w:rPr>
          <w:t>пунктами 16</w:t>
        </w:r>
      </w:hyperlink>
      <w:r>
        <w:t xml:space="preserve"> - </w:t>
      </w:r>
      <w:hyperlink r:id="rId667">
        <w:r>
          <w:rPr>
            <w:color w:val="0000FF"/>
          </w:rPr>
          <w:t>18</w:t>
        </w:r>
      </w:hyperlink>
      <w:r>
        <w:t xml:space="preserve"> и </w:t>
      </w:r>
      <w:hyperlink r:id="rId668">
        <w:r>
          <w:rPr>
            <w:color w:val="0000FF"/>
          </w:rPr>
          <w:t>20</w:t>
        </w:r>
      </w:hyperlink>
      <w:r>
        <w:t xml:space="preserve"> Правил формирования, предоставления и распределения субсидий.</w:t>
      </w:r>
    </w:p>
    <w:p w:rsidR="003119DE" w:rsidRDefault="003119DE">
      <w:pPr>
        <w:pStyle w:val="ConsPlusNormal"/>
        <w:spacing w:before="200"/>
        <w:ind w:firstLine="540"/>
        <w:jc w:val="both"/>
      </w:pPr>
      <w:r>
        <w:t>15. В случае нарушения Красноярским краем целей, установленных при предоставлении субсидии, к нему применяются бюджетные меры принуждения в соответствии с бюджетным законодательством Российской Федерации.</w:t>
      </w:r>
    </w:p>
    <w:p w:rsidR="003119DE" w:rsidRDefault="003119DE">
      <w:pPr>
        <w:pStyle w:val="ConsPlusNormal"/>
        <w:spacing w:before="200"/>
        <w:ind w:firstLine="540"/>
        <w:jc w:val="both"/>
      </w:pPr>
      <w:r>
        <w:t>16. Контроль за соблюдением Красноярским краем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0"/>
      </w:pPr>
      <w:r>
        <w:t>Утверждены</w:t>
      </w:r>
    </w:p>
    <w:p w:rsidR="003119DE" w:rsidRDefault="003119DE">
      <w:pPr>
        <w:pStyle w:val="ConsPlusNormal"/>
        <w:jc w:val="right"/>
      </w:pPr>
      <w:r>
        <w:t>постановлением Правительства</w:t>
      </w:r>
    </w:p>
    <w:p w:rsidR="003119DE" w:rsidRDefault="003119DE">
      <w:pPr>
        <w:pStyle w:val="ConsPlusNormal"/>
        <w:jc w:val="right"/>
      </w:pPr>
      <w:r>
        <w:t>Российской Федерации</w:t>
      </w:r>
    </w:p>
    <w:p w:rsidR="003119DE" w:rsidRDefault="003119DE">
      <w:pPr>
        <w:pStyle w:val="ConsPlusNormal"/>
        <w:jc w:val="right"/>
      </w:pPr>
      <w:r>
        <w:t>от 30 декабря 2017 г. N 1710</w:t>
      </w:r>
    </w:p>
    <w:p w:rsidR="003119DE" w:rsidRDefault="003119DE">
      <w:pPr>
        <w:pStyle w:val="ConsPlusNormal"/>
        <w:jc w:val="both"/>
      </w:pPr>
    </w:p>
    <w:p w:rsidR="003119DE" w:rsidRDefault="003119DE">
      <w:pPr>
        <w:pStyle w:val="ConsPlusTitle"/>
        <w:jc w:val="center"/>
      </w:pPr>
      <w:bookmarkStart w:id="148" w:name="P2408"/>
      <w:bookmarkEnd w:id="148"/>
      <w:r>
        <w:t>ИЗМЕНЕНИЯ,</w:t>
      </w:r>
    </w:p>
    <w:p w:rsidR="003119DE" w:rsidRDefault="003119DE">
      <w:pPr>
        <w:pStyle w:val="ConsPlusTitle"/>
        <w:jc w:val="center"/>
      </w:pPr>
      <w:r>
        <w:t>КОТОРЫЕ ВНОСЯТСЯ В АКТЫ ПРАВИТЕЛЬСТВА РОССИЙСКОЙ ФЕДЕРАЦИИ</w:t>
      </w:r>
    </w:p>
    <w:p w:rsidR="003119DE" w:rsidRDefault="003119DE">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119DE">
        <w:tc>
          <w:tcPr>
            <w:tcW w:w="60" w:type="dxa"/>
            <w:tcBorders>
              <w:top w:val="nil"/>
              <w:left w:val="nil"/>
              <w:bottom w:val="nil"/>
              <w:right w:val="nil"/>
            </w:tcBorders>
            <w:shd w:val="clear" w:color="auto" w:fill="CED3F1"/>
            <w:tcMar>
              <w:top w:w="0" w:type="dxa"/>
              <w:left w:w="0" w:type="dxa"/>
              <w:bottom w:w="0" w:type="dxa"/>
              <w:right w:w="0" w:type="dxa"/>
            </w:tcMar>
          </w:tcPr>
          <w:p w:rsidR="003119DE" w:rsidRDefault="003119DE">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119DE" w:rsidRDefault="003119DE">
            <w:pPr>
              <w:pStyle w:val="ConsPlusNormal"/>
              <w:jc w:val="center"/>
            </w:pPr>
            <w:r>
              <w:rPr>
                <w:color w:val="392C69"/>
              </w:rPr>
              <w:t>Список изменяющих документов</w:t>
            </w:r>
          </w:p>
          <w:p w:rsidR="003119DE" w:rsidRDefault="003119DE">
            <w:pPr>
              <w:pStyle w:val="ConsPlusNormal"/>
              <w:jc w:val="center"/>
            </w:pPr>
            <w:r>
              <w:rPr>
                <w:color w:val="392C69"/>
              </w:rPr>
              <w:t xml:space="preserve">(в ред. Постановлений Правительства РФ от 20.11.2018 </w:t>
            </w:r>
            <w:hyperlink r:id="rId669">
              <w:r>
                <w:rPr>
                  <w:color w:val="0000FF"/>
                </w:rPr>
                <w:t>N 1392</w:t>
              </w:r>
            </w:hyperlink>
            <w:r>
              <w:rPr>
                <w:color w:val="392C69"/>
              </w:rPr>
              <w:t>,</w:t>
            </w:r>
          </w:p>
          <w:p w:rsidR="003119DE" w:rsidRDefault="003119DE">
            <w:pPr>
              <w:pStyle w:val="ConsPlusNormal"/>
              <w:jc w:val="center"/>
            </w:pPr>
            <w:r>
              <w:rPr>
                <w:color w:val="392C69"/>
              </w:rPr>
              <w:t xml:space="preserve">от 30.01.2019 </w:t>
            </w:r>
            <w:hyperlink r:id="rId670">
              <w:r>
                <w:rPr>
                  <w:color w:val="0000FF"/>
                </w:rPr>
                <w:t>N 62</w:t>
              </w:r>
            </w:hyperlink>
            <w:r>
              <w:rPr>
                <w:color w:val="392C69"/>
              </w:rPr>
              <w:t xml:space="preserve">, от 18.03.2021 </w:t>
            </w:r>
            <w:hyperlink r:id="rId671">
              <w:r>
                <w:rPr>
                  <w:color w:val="0000FF"/>
                </w:rPr>
                <w:t>N 411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119DE" w:rsidRDefault="003119DE">
            <w:pPr>
              <w:pStyle w:val="ConsPlusNormal"/>
            </w:pPr>
          </w:p>
        </w:tc>
      </w:tr>
    </w:tbl>
    <w:p w:rsidR="003119DE" w:rsidRDefault="003119DE">
      <w:pPr>
        <w:pStyle w:val="ConsPlusNormal"/>
        <w:jc w:val="both"/>
      </w:pPr>
    </w:p>
    <w:p w:rsidR="003119DE" w:rsidRDefault="003119DE">
      <w:pPr>
        <w:pStyle w:val="ConsPlusNormal"/>
        <w:ind w:firstLine="540"/>
        <w:jc w:val="both"/>
      </w:pPr>
      <w:r>
        <w:t xml:space="preserve">1. По тексту </w:t>
      </w:r>
      <w:hyperlink r:id="rId672">
        <w:r>
          <w:rPr>
            <w:color w:val="0000FF"/>
          </w:rPr>
          <w:t>пункта 2</w:t>
        </w:r>
      </w:hyperlink>
      <w:r>
        <w:t xml:space="preserve"> методики распределения по субъектам Российской Федерации средств федерального бюджета на осуществление социальных выплат для приобретения жилья гражданам, выезжающим (выехавшим) из районов Крайнего Севера и приравненных к ним местностей, утвержденной постановлением Правительства Российской Федерации от 16 июля 2003 г. N 433 "Об утверждении методики распределения по субъектам Российской Федерации средств федерального бюджета на осуществление социальных выплат для приобретения жилья гражданам, выезжающим (выехавшим) из районов Крайнего Севера и приравненных к ним местностей" (Собрание законодательства Российской Федерации, 2003, N 29, ст. 3007; 2016, N 52, ст. 7635), слово "подпрограммы" заменить словами "основного мероприятия" и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spacing w:before="200"/>
        <w:ind w:firstLine="540"/>
        <w:jc w:val="both"/>
      </w:pPr>
      <w:r>
        <w:t xml:space="preserve">2. В </w:t>
      </w:r>
      <w:hyperlink r:id="rId673">
        <w:r>
          <w:rPr>
            <w:color w:val="0000FF"/>
          </w:rPr>
          <w:t>постановлении</w:t>
        </w:r>
      </w:hyperlink>
      <w:r>
        <w:t xml:space="preserve"> Правительства Российской Федерации от 21 марта 2006 г. N 153 "О некоторых вопросах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(Собрание законодательства Российской Федерации, 2006, N 13, ст. 1405; 2007, N 43, ст. 5208; 2008, N 15, ст. 1564; 2009, N 20, ст. 2472; N 52, ст. 6570; 2011, N 30, ст. 4634; N 47, ст. 6646; 2012, N 43, ст. 5876; 2013, N 2, ст. 91; N 8, ст. 837; 2015, N 40, ст. 5556; 2016, N 28, ст. 4751; N 50, ст. 7090; 2017, N 2, ст. 368; N 32, ст. 5075):</w:t>
      </w:r>
    </w:p>
    <w:p w:rsidR="003119DE" w:rsidRDefault="003119DE">
      <w:pPr>
        <w:pStyle w:val="ConsPlusNormal"/>
        <w:spacing w:before="200"/>
        <w:ind w:firstLine="540"/>
        <w:jc w:val="both"/>
      </w:pPr>
      <w:r>
        <w:t xml:space="preserve">а) </w:t>
      </w:r>
      <w:hyperlink r:id="rId674">
        <w:r>
          <w:rPr>
            <w:color w:val="0000FF"/>
          </w:rPr>
          <w:t>наименование</w:t>
        </w:r>
      </w:hyperlink>
      <w:r>
        <w:t xml:space="preserve"> изложить в следующей редакции:</w:t>
      </w:r>
    </w:p>
    <w:p w:rsidR="003119DE" w:rsidRDefault="003119DE">
      <w:pPr>
        <w:pStyle w:val="ConsPlusNormal"/>
        <w:jc w:val="both"/>
      </w:pPr>
    </w:p>
    <w:p w:rsidR="003119DE" w:rsidRDefault="003119DE">
      <w:pPr>
        <w:pStyle w:val="ConsPlusNormal"/>
        <w:jc w:val="center"/>
      </w:pPr>
      <w:r>
        <w:t>"О НЕКОТОРЫХ ВОПРОСАХ</w:t>
      </w:r>
    </w:p>
    <w:p w:rsidR="003119DE" w:rsidRDefault="003119DE">
      <w:pPr>
        <w:pStyle w:val="ConsPlusNormal"/>
        <w:jc w:val="center"/>
      </w:pPr>
      <w:r>
        <w:t>РЕАЛИЗАЦИИ ОСНОВНОГО МЕРОПРИЯТИЯ "ВЫПОЛНЕНИЕ</w:t>
      </w:r>
    </w:p>
    <w:p w:rsidR="003119DE" w:rsidRDefault="003119DE">
      <w:pPr>
        <w:pStyle w:val="ConsPlusNormal"/>
        <w:jc w:val="center"/>
      </w:pPr>
      <w:r>
        <w:t>ГОСУДАРСТВЕННЫХ ОБЯЗАТЕЛЬСТВ ПО ОБЕСПЕЧЕНИЮ ЖИЛЬЕМ</w:t>
      </w:r>
    </w:p>
    <w:p w:rsidR="003119DE" w:rsidRDefault="003119DE">
      <w:pPr>
        <w:pStyle w:val="ConsPlusNormal"/>
        <w:jc w:val="center"/>
      </w:pPr>
      <w:r>
        <w:t>КАТЕГОРИЙ ГРАЖДАН, УСТАНОВЛЕННЫХ ФЕДЕРАЛЬНЫМ</w:t>
      </w:r>
    </w:p>
    <w:p w:rsidR="003119DE" w:rsidRDefault="003119DE">
      <w:pPr>
        <w:pStyle w:val="ConsPlusNormal"/>
        <w:jc w:val="center"/>
      </w:pPr>
      <w:r>
        <w:t>ЗАКОНОДАТЕЛЬСТВОМ" ГОСУДАРСТВЕННОЙ ПРОГРАММЫ</w:t>
      </w:r>
    </w:p>
    <w:p w:rsidR="003119DE" w:rsidRDefault="003119DE">
      <w:pPr>
        <w:pStyle w:val="ConsPlusNormal"/>
        <w:jc w:val="center"/>
      </w:pPr>
      <w:r>
        <w:t>РОССИЙСКОЙ ФЕДЕРАЦИИ "ОБЕСПЕЧЕНИЕ ДОСТУПНЫМ</w:t>
      </w:r>
    </w:p>
    <w:p w:rsidR="003119DE" w:rsidRDefault="003119DE">
      <w:pPr>
        <w:pStyle w:val="ConsPlusNormal"/>
        <w:jc w:val="center"/>
      </w:pPr>
      <w:r>
        <w:t>И КОМФОРТНЫМ ЖИЛЬЕМ И КОММУНАЛЬНЫМИ УСЛУГАМИ</w:t>
      </w:r>
    </w:p>
    <w:p w:rsidR="003119DE" w:rsidRDefault="003119DE">
      <w:pPr>
        <w:pStyle w:val="ConsPlusNormal"/>
        <w:jc w:val="center"/>
      </w:pPr>
      <w:r>
        <w:t>ГРАЖДАН РОССИЙСКОЙ ФЕДЕРАЦИИ";</w:t>
      </w:r>
    </w:p>
    <w:p w:rsidR="003119DE" w:rsidRDefault="003119DE">
      <w:pPr>
        <w:pStyle w:val="ConsPlusNormal"/>
        <w:jc w:val="both"/>
      </w:pPr>
    </w:p>
    <w:p w:rsidR="003119DE" w:rsidRDefault="003119DE">
      <w:pPr>
        <w:pStyle w:val="ConsPlusNormal"/>
        <w:ind w:firstLine="540"/>
        <w:jc w:val="both"/>
      </w:pPr>
      <w:r>
        <w:t xml:space="preserve">б) по </w:t>
      </w:r>
      <w:hyperlink r:id="rId675">
        <w:r>
          <w:rPr>
            <w:color w:val="0000FF"/>
          </w:rPr>
          <w:t>тексту</w:t>
        </w:r>
      </w:hyperlink>
      <w:r>
        <w:t xml:space="preserve"> постановления:</w:t>
      </w:r>
    </w:p>
    <w:p w:rsidR="003119DE" w:rsidRDefault="003119DE">
      <w:pPr>
        <w:pStyle w:val="ConsPlusNormal"/>
        <w:spacing w:before="200"/>
        <w:ind w:firstLine="540"/>
        <w:jc w:val="both"/>
      </w:pPr>
      <w:r>
        <w:t>слово "подпрограмма" в соответствующем падеже заменить словами "основное мероприятие" в соответствующем падеже;</w:t>
      </w:r>
    </w:p>
    <w:p w:rsidR="003119DE" w:rsidRDefault="003119DE">
      <w:pPr>
        <w:pStyle w:val="ConsPlusNormal"/>
        <w:spacing w:before="200"/>
        <w:ind w:firstLine="540"/>
        <w:jc w:val="both"/>
      </w:pPr>
      <w:r>
        <w:t>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spacing w:before="200"/>
        <w:ind w:firstLine="540"/>
        <w:jc w:val="both"/>
      </w:pPr>
      <w:r>
        <w:t xml:space="preserve">в) в </w:t>
      </w:r>
      <w:hyperlink r:id="rId676">
        <w:r>
          <w:rPr>
            <w:color w:val="0000FF"/>
          </w:rPr>
          <w:t>пункте 1</w:t>
        </w:r>
      </w:hyperlink>
      <w:r>
        <w:t xml:space="preserve"> слова "утвержденной постановлением Правительства Российской Федерации от 17 декабря 2010 г. N 1050" заменить словами "утвержденной постановлением Правительства Российской Федерации от 30 декабря 2017 г. N 1710";</w:t>
      </w:r>
    </w:p>
    <w:p w:rsidR="003119DE" w:rsidRDefault="003119DE">
      <w:pPr>
        <w:pStyle w:val="ConsPlusNormal"/>
        <w:spacing w:before="200"/>
        <w:ind w:firstLine="540"/>
        <w:jc w:val="both"/>
      </w:pPr>
      <w:r>
        <w:t xml:space="preserve">г) </w:t>
      </w:r>
      <w:hyperlink r:id="rId677">
        <w:r>
          <w:rPr>
            <w:color w:val="0000FF"/>
          </w:rPr>
          <w:t>пункт 3</w:t>
        </w:r>
      </w:hyperlink>
      <w:r>
        <w:t xml:space="preserve"> дополнить подпунктом "ж" следующего содержания:</w:t>
      </w:r>
    </w:p>
    <w:p w:rsidR="003119DE" w:rsidRDefault="003119DE">
      <w:pPr>
        <w:pStyle w:val="ConsPlusNormal"/>
        <w:spacing w:before="200"/>
        <w:ind w:firstLine="540"/>
        <w:jc w:val="both"/>
      </w:pPr>
      <w:r>
        <w:t xml:space="preserve">"ж) Министерство строительства и жилищно-коммунального хозяйства Российской Федерации вправе издавать в порядке, установленном пунктом 41(5) Правил, утвержденных настоящим постановлением, приказы о выдаче бланков сертификатов в пределах определенного в соответствии с пунктом 41(2) Правил, утвержденных настоящим постановлением, остатка средств социальных выплат для приобретения жилых помещений, перечисленных в рамках реализации федеральной целевой </w:t>
      </w:r>
      <w:hyperlink r:id="rId678">
        <w:r>
          <w:rPr>
            <w:color w:val="0000FF"/>
          </w:rPr>
          <w:t>программы</w:t>
        </w:r>
      </w:hyperlink>
      <w:r>
        <w:t xml:space="preserve"> "Жилище" на 2015 - 2020 годы в порядке, установленном пунктом 40(1) Правил, утвержденных настоящим постановлением, с лицевого счета получателя бюджетных средств на балансовый счет, открытый территориальному органу Федерального казначейства для учета средств, поступающих во временное распоряжение казенных учреждений. При этом остаток средств социальных выплат для приобретения жилых помещений, который не обеспечен заявками, предусмотренными пунктом 41(3) Правил, утвержденных настоящим постановлением, распределяется Министерством строительства и жилищно-коммунального хозяйства Российской Федерации между гражданами, указанными в подпунктах "а", "б", "е", "ж" и "к" пункта 5 Правил, утвержденных настоящим постановлением.";</w:t>
      </w:r>
    </w:p>
    <w:p w:rsidR="003119DE" w:rsidRDefault="003119DE">
      <w:pPr>
        <w:pStyle w:val="ConsPlusNormal"/>
        <w:spacing w:before="200"/>
        <w:ind w:firstLine="540"/>
        <w:jc w:val="both"/>
      </w:pPr>
      <w:r>
        <w:t xml:space="preserve">д) в </w:t>
      </w:r>
      <w:hyperlink r:id="rId679">
        <w:r>
          <w:rPr>
            <w:color w:val="0000FF"/>
          </w:rPr>
          <w:t>Правилах</w:t>
        </w:r>
      </w:hyperlink>
      <w:r>
        <w:t xml:space="preserve"> выпуска и реализации государственных жилищных сертификатов в рамках реализации подпрограммы "Выполнение государственных обязательств по обеспечению жильем категорий граждан, установленных федеральным законодательством" федеральной целевой программы "Жилище" на 2015 - 2020 годы, утвержденных указанным постановлением:</w:t>
      </w:r>
    </w:p>
    <w:p w:rsidR="003119DE" w:rsidRDefault="00317371">
      <w:pPr>
        <w:pStyle w:val="ConsPlusNormal"/>
        <w:spacing w:before="200"/>
        <w:ind w:firstLine="540"/>
        <w:jc w:val="both"/>
      </w:pPr>
      <w:hyperlink r:id="rId680">
        <w:r w:rsidR="003119DE">
          <w:rPr>
            <w:color w:val="0000FF"/>
          </w:rPr>
          <w:t>наименование</w:t>
        </w:r>
      </w:hyperlink>
      <w:r w:rsidR="003119DE">
        <w:t xml:space="preserve"> изложить в следующей редакции:</w:t>
      </w:r>
    </w:p>
    <w:p w:rsidR="003119DE" w:rsidRDefault="003119DE">
      <w:pPr>
        <w:pStyle w:val="ConsPlusNormal"/>
        <w:jc w:val="both"/>
      </w:pPr>
    </w:p>
    <w:p w:rsidR="003119DE" w:rsidRDefault="003119DE">
      <w:pPr>
        <w:pStyle w:val="ConsPlusNormal"/>
        <w:jc w:val="center"/>
      </w:pPr>
      <w:r>
        <w:t>"ПРАВИЛА</w:t>
      </w:r>
    </w:p>
    <w:p w:rsidR="003119DE" w:rsidRDefault="003119DE">
      <w:pPr>
        <w:pStyle w:val="ConsPlusNormal"/>
        <w:jc w:val="center"/>
      </w:pPr>
      <w:r>
        <w:t>ВЫПУСКА И РЕАЛИЗАЦИИ ГОСУДАРСТВЕННЫХ ЖИЛИЩНЫХ</w:t>
      </w:r>
    </w:p>
    <w:p w:rsidR="003119DE" w:rsidRDefault="003119DE">
      <w:pPr>
        <w:pStyle w:val="ConsPlusNormal"/>
        <w:jc w:val="center"/>
      </w:pPr>
      <w:r>
        <w:t>СЕРТИФИКАТОВ В РАМКАХ РЕАЛИЗАЦИИ ОСНОВНОГО МЕРОПРИЯТИЯ</w:t>
      </w:r>
    </w:p>
    <w:p w:rsidR="003119DE" w:rsidRDefault="003119DE">
      <w:pPr>
        <w:pStyle w:val="ConsPlusNormal"/>
        <w:jc w:val="center"/>
      </w:pPr>
      <w:r>
        <w:t>"ВЫПОЛНЕНИЕ ГОСУДАРСТВЕННЫХ ОБЯЗАТЕЛЬСТВ ПО ОБЕСПЕЧЕНИЮ</w:t>
      </w:r>
    </w:p>
    <w:p w:rsidR="003119DE" w:rsidRDefault="003119DE">
      <w:pPr>
        <w:pStyle w:val="ConsPlusNormal"/>
        <w:jc w:val="center"/>
      </w:pPr>
      <w:r>
        <w:t>ЖИЛЬЕМ КАТЕГОРИЙ ГРАЖДАН, УСТАНОВЛЕННЫХ ФЕДЕРАЛЬНЫМ</w:t>
      </w:r>
    </w:p>
    <w:p w:rsidR="003119DE" w:rsidRDefault="003119DE">
      <w:pPr>
        <w:pStyle w:val="ConsPlusNormal"/>
        <w:jc w:val="center"/>
      </w:pPr>
      <w:r>
        <w:t>ЗАКОНОДАТЕЛЬСТВОМ" ГОСУДАРСТВЕННОЙ ПРОГРАММЫ РОССИЙСКОЙ</w:t>
      </w:r>
    </w:p>
    <w:p w:rsidR="003119DE" w:rsidRDefault="003119DE">
      <w:pPr>
        <w:pStyle w:val="ConsPlusNormal"/>
        <w:jc w:val="center"/>
      </w:pPr>
      <w:r>
        <w:t>ФЕДЕРАЦИИ "ОБЕСПЕЧЕНИЕ ДОСТУПНЫМ И КОМФОРТНЫМ ЖИЛЬЕМ</w:t>
      </w:r>
    </w:p>
    <w:p w:rsidR="003119DE" w:rsidRDefault="003119DE">
      <w:pPr>
        <w:pStyle w:val="ConsPlusNormal"/>
        <w:jc w:val="center"/>
      </w:pPr>
      <w:r>
        <w:t>И КОММУНАЛЬНЫМИ УСЛУГАМИ ГРАЖДАН РОССИЙСКОЙ ФЕДЕРАЦИИ";</w:t>
      </w:r>
    </w:p>
    <w:p w:rsidR="003119DE" w:rsidRDefault="003119DE">
      <w:pPr>
        <w:pStyle w:val="ConsPlusNormal"/>
        <w:jc w:val="both"/>
      </w:pPr>
    </w:p>
    <w:p w:rsidR="003119DE" w:rsidRDefault="003119DE">
      <w:pPr>
        <w:pStyle w:val="ConsPlusNormal"/>
        <w:ind w:firstLine="540"/>
        <w:jc w:val="both"/>
      </w:pPr>
      <w:r>
        <w:t xml:space="preserve">по </w:t>
      </w:r>
      <w:hyperlink r:id="rId681">
        <w:r>
          <w:rPr>
            <w:color w:val="0000FF"/>
          </w:rPr>
          <w:t>тексту</w:t>
        </w:r>
      </w:hyperlink>
      <w:r>
        <w:t>:</w:t>
      </w:r>
    </w:p>
    <w:p w:rsidR="003119DE" w:rsidRDefault="003119DE">
      <w:pPr>
        <w:pStyle w:val="ConsPlusNormal"/>
        <w:spacing w:before="200"/>
        <w:ind w:firstLine="540"/>
        <w:jc w:val="both"/>
      </w:pPr>
      <w:r>
        <w:t>слово "подпрограмма" в соответствующем падеже заменить словами "основное мероприятие" в соответствующем падеже;</w:t>
      </w:r>
    </w:p>
    <w:p w:rsidR="003119DE" w:rsidRDefault="003119DE">
      <w:pPr>
        <w:pStyle w:val="ConsPlusNormal"/>
        <w:spacing w:before="200"/>
        <w:ind w:firstLine="540"/>
        <w:jc w:val="both"/>
      </w:pPr>
      <w:r>
        <w:t>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spacing w:before="200"/>
        <w:ind w:firstLine="540"/>
        <w:jc w:val="both"/>
      </w:pPr>
      <w:r>
        <w:t xml:space="preserve">3. В </w:t>
      </w:r>
      <w:hyperlink r:id="rId682">
        <w:r>
          <w:rPr>
            <w:color w:val="0000FF"/>
          </w:rPr>
          <w:t>постановлении</w:t>
        </w:r>
      </w:hyperlink>
      <w:r>
        <w:t xml:space="preserve"> Правительства Российской Федерации от 17 декабря 2010 г. N 1050 "О федеральной целевой программе "Жилище" на 2015 - 2020 годы" (Собрание законодательства Российской Федерации, 2011, N 5, ст. 739; N 29, ст. 4496; N 38, ст. 5391; N 42, ст. 5923; 2012, N 3, ст. 419; N 31, ст. 4372; N 49, ст. 6855; 2013, N 2, ст. 91; N 20, ст. 2485; N 42, ст. 5379; 2014, N 18, ст. 2200; N 43, ст. 5911; 2015, N 36, ст. 5030; 2016, N 23, ст. 3316; N 24, ст. 3525; 2017, N 2, ст. 390; N 8, ст. 1245; N 22, ст. 3164):</w:t>
      </w:r>
    </w:p>
    <w:p w:rsidR="003119DE" w:rsidRDefault="003119DE">
      <w:pPr>
        <w:pStyle w:val="ConsPlusNormal"/>
        <w:spacing w:before="200"/>
        <w:ind w:firstLine="540"/>
        <w:jc w:val="both"/>
      </w:pPr>
      <w:r>
        <w:t xml:space="preserve">а) </w:t>
      </w:r>
      <w:hyperlink r:id="rId683">
        <w:r>
          <w:rPr>
            <w:color w:val="0000FF"/>
          </w:rPr>
          <w:t>наименование</w:t>
        </w:r>
      </w:hyperlink>
      <w:r>
        <w:t xml:space="preserve"> изложить в следующей редакции:</w:t>
      </w:r>
    </w:p>
    <w:p w:rsidR="003119DE" w:rsidRDefault="003119DE">
      <w:pPr>
        <w:pStyle w:val="ConsPlusNormal"/>
        <w:jc w:val="both"/>
      </w:pPr>
    </w:p>
    <w:p w:rsidR="003119DE" w:rsidRDefault="003119DE">
      <w:pPr>
        <w:pStyle w:val="ConsPlusNormal"/>
        <w:jc w:val="center"/>
      </w:pPr>
      <w:r>
        <w:t>"О РЕАЛИЗАЦИИ</w:t>
      </w:r>
    </w:p>
    <w:p w:rsidR="003119DE" w:rsidRDefault="003119DE">
      <w:pPr>
        <w:pStyle w:val="ConsPlusNormal"/>
        <w:jc w:val="center"/>
      </w:pPr>
      <w:r>
        <w:t>ОТДЕЛЬНЫХ МЕРОПРИЯТИЙ ГОСУДАРСТВЕННОЙ ПРОГРАММЫ РОССИЙСКОЙ</w:t>
      </w:r>
    </w:p>
    <w:p w:rsidR="003119DE" w:rsidRDefault="003119DE">
      <w:pPr>
        <w:pStyle w:val="ConsPlusNormal"/>
        <w:jc w:val="center"/>
      </w:pPr>
      <w:r>
        <w:t>ФЕДЕРАЦИИ "ОБЕСПЕЧЕНИЕ ДОСТУПНЫМ И КОМФОРТНЫМ ЖИЛЬЕМ</w:t>
      </w:r>
    </w:p>
    <w:p w:rsidR="003119DE" w:rsidRDefault="003119DE">
      <w:pPr>
        <w:pStyle w:val="ConsPlusNormal"/>
        <w:jc w:val="center"/>
      </w:pPr>
      <w:r>
        <w:t>И КОММУНАЛЬНЫМИ УСЛУГАМИ ГРАЖДАН РОССИЙСКОЙ ФЕДЕРАЦИИ";</w:t>
      </w:r>
    </w:p>
    <w:p w:rsidR="003119DE" w:rsidRDefault="003119DE">
      <w:pPr>
        <w:pStyle w:val="ConsPlusNormal"/>
        <w:jc w:val="both"/>
      </w:pPr>
    </w:p>
    <w:p w:rsidR="003119DE" w:rsidRDefault="003119DE">
      <w:pPr>
        <w:pStyle w:val="ConsPlusNormal"/>
        <w:ind w:firstLine="540"/>
        <w:jc w:val="both"/>
      </w:pPr>
      <w:r>
        <w:t xml:space="preserve">б) </w:t>
      </w:r>
      <w:hyperlink r:id="rId684">
        <w:r>
          <w:rPr>
            <w:color w:val="0000FF"/>
          </w:rPr>
          <w:t>пункт 1</w:t>
        </w:r>
      </w:hyperlink>
      <w:r>
        <w:t xml:space="preserve"> изложить в следующей редакции:</w:t>
      </w:r>
    </w:p>
    <w:p w:rsidR="003119DE" w:rsidRDefault="003119DE">
      <w:pPr>
        <w:pStyle w:val="ConsPlusNormal"/>
        <w:spacing w:before="200"/>
        <w:ind w:firstLine="540"/>
        <w:jc w:val="both"/>
      </w:pPr>
      <w:r>
        <w:t>"1. Утвердить прилагаемые особенности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spacing w:before="200"/>
        <w:ind w:firstLine="540"/>
        <w:jc w:val="both"/>
      </w:pPr>
      <w:r>
        <w:t xml:space="preserve">в) в федеральной целевой </w:t>
      </w:r>
      <w:hyperlink r:id="rId685">
        <w:r>
          <w:rPr>
            <w:color w:val="0000FF"/>
          </w:rPr>
          <w:t>программе</w:t>
        </w:r>
      </w:hyperlink>
      <w:r>
        <w:t xml:space="preserve"> "Жилище" на 2015 - 2020 годы, утвержденной указанным постановлением:</w:t>
      </w:r>
    </w:p>
    <w:p w:rsidR="003119DE" w:rsidRDefault="00317371">
      <w:pPr>
        <w:pStyle w:val="ConsPlusNormal"/>
        <w:spacing w:before="200"/>
        <w:ind w:firstLine="540"/>
        <w:jc w:val="both"/>
      </w:pPr>
      <w:hyperlink r:id="rId686">
        <w:r w:rsidR="003119DE">
          <w:rPr>
            <w:color w:val="0000FF"/>
          </w:rPr>
          <w:t>наименование</w:t>
        </w:r>
      </w:hyperlink>
      <w:r w:rsidR="003119DE">
        <w:t xml:space="preserve"> изложить в следующей редакции:</w:t>
      </w:r>
    </w:p>
    <w:p w:rsidR="003119DE" w:rsidRDefault="003119DE">
      <w:pPr>
        <w:pStyle w:val="ConsPlusNormal"/>
        <w:jc w:val="both"/>
      </w:pPr>
    </w:p>
    <w:p w:rsidR="003119DE" w:rsidRDefault="003119DE">
      <w:pPr>
        <w:pStyle w:val="ConsPlusNormal"/>
        <w:jc w:val="center"/>
      </w:pPr>
      <w:r>
        <w:t>"ОСОБЕННОСТИ</w:t>
      </w:r>
    </w:p>
    <w:p w:rsidR="003119DE" w:rsidRDefault="003119DE">
      <w:pPr>
        <w:pStyle w:val="ConsPlusNormal"/>
        <w:jc w:val="center"/>
      </w:pPr>
      <w:r>
        <w:t>РЕАЛИЗАЦИИ ОТДЕЛЬНЫХ МЕРОПРИЯТИЙ ГОСУДАРСТВЕННОЙ ПРОГРАММЫ</w:t>
      </w:r>
    </w:p>
    <w:p w:rsidR="003119DE" w:rsidRDefault="003119DE">
      <w:pPr>
        <w:pStyle w:val="ConsPlusNormal"/>
        <w:jc w:val="center"/>
      </w:pPr>
      <w:r>
        <w:t>РОССИЙСКОЙ ФЕДЕРАЦИИ "ОБЕСПЕЧЕНИЕ ДОСТУПНЫМ И КОМФОРТНЫМ</w:t>
      </w:r>
    </w:p>
    <w:p w:rsidR="003119DE" w:rsidRDefault="003119DE">
      <w:pPr>
        <w:pStyle w:val="ConsPlusNormal"/>
        <w:jc w:val="center"/>
      </w:pPr>
      <w:r>
        <w:t>ЖИЛЬЕМ И КОММУНАЛЬНЫМИ УСЛУГАМИ ГРАЖДАН</w:t>
      </w:r>
    </w:p>
    <w:p w:rsidR="003119DE" w:rsidRDefault="003119DE">
      <w:pPr>
        <w:pStyle w:val="ConsPlusNormal"/>
        <w:jc w:val="center"/>
      </w:pPr>
      <w:r>
        <w:t>РОССИЙСКОЙ ФЕДЕРАЦИИ";</w:t>
      </w:r>
    </w:p>
    <w:p w:rsidR="003119DE" w:rsidRDefault="003119DE">
      <w:pPr>
        <w:pStyle w:val="ConsPlusNormal"/>
        <w:jc w:val="both"/>
      </w:pPr>
    </w:p>
    <w:p w:rsidR="003119DE" w:rsidRDefault="00317371">
      <w:pPr>
        <w:pStyle w:val="ConsPlusNormal"/>
        <w:ind w:firstLine="540"/>
        <w:jc w:val="both"/>
      </w:pPr>
      <w:hyperlink r:id="rId687">
        <w:r w:rsidR="003119DE">
          <w:rPr>
            <w:color w:val="0000FF"/>
          </w:rPr>
          <w:t>паспорт</w:t>
        </w:r>
      </w:hyperlink>
      <w:r w:rsidR="003119DE">
        <w:t xml:space="preserve"> федеральной целевой программы "Жилище" на 2015 - 2020 годы признать утратившим силу;</w:t>
      </w:r>
    </w:p>
    <w:p w:rsidR="003119DE" w:rsidRDefault="003119DE">
      <w:pPr>
        <w:pStyle w:val="ConsPlusNormal"/>
        <w:spacing w:before="200"/>
        <w:ind w:firstLine="540"/>
        <w:jc w:val="both"/>
      </w:pPr>
      <w:r>
        <w:t xml:space="preserve">в </w:t>
      </w:r>
      <w:hyperlink r:id="rId688">
        <w:r>
          <w:rPr>
            <w:color w:val="0000FF"/>
          </w:rPr>
          <w:t>разделе I</w:t>
        </w:r>
      </w:hyperlink>
      <w:r>
        <w:t>:</w:t>
      </w:r>
    </w:p>
    <w:p w:rsidR="003119DE" w:rsidRDefault="00317371">
      <w:pPr>
        <w:pStyle w:val="ConsPlusNormal"/>
        <w:spacing w:before="200"/>
        <w:ind w:firstLine="540"/>
        <w:jc w:val="both"/>
      </w:pPr>
      <w:hyperlink r:id="rId689">
        <w:r w:rsidR="003119DE">
          <w:rPr>
            <w:color w:val="0000FF"/>
          </w:rPr>
          <w:t>наименование</w:t>
        </w:r>
      </w:hyperlink>
      <w:r w:rsidR="003119DE">
        <w:t xml:space="preserve"> изложить в следующей редакции:</w:t>
      </w:r>
    </w:p>
    <w:p w:rsidR="003119DE" w:rsidRDefault="003119DE">
      <w:pPr>
        <w:pStyle w:val="ConsPlusNormal"/>
        <w:spacing w:before="200"/>
        <w:ind w:firstLine="540"/>
        <w:jc w:val="both"/>
      </w:pPr>
      <w:r>
        <w:t>"I. Общие положения";</w:t>
      </w:r>
    </w:p>
    <w:p w:rsidR="003119DE" w:rsidRDefault="003119DE">
      <w:pPr>
        <w:pStyle w:val="ConsPlusNormal"/>
        <w:spacing w:before="200"/>
        <w:ind w:firstLine="540"/>
        <w:jc w:val="both"/>
      </w:pPr>
      <w:r>
        <w:t xml:space="preserve">в </w:t>
      </w:r>
      <w:hyperlink r:id="rId690">
        <w:r>
          <w:rPr>
            <w:color w:val="0000FF"/>
          </w:rPr>
          <w:t>абзаце пятом</w:t>
        </w:r>
      </w:hyperlink>
      <w:r>
        <w:t xml:space="preserve"> слово "будет" заменить словом "была", цифры "2020" заменить цифрами "2017";</w:t>
      </w:r>
    </w:p>
    <w:p w:rsidR="003119DE" w:rsidRDefault="003119DE">
      <w:pPr>
        <w:pStyle w:val="ConsPlusNormal"/>
        <w:spacing w:before="200"/>
        <w:ind w:firstLine="540"/>
        <w:jc w:val="both"/>
      </w:pPr>
      <w:r>
        <w:t xml:space="preserve">в </w:t>
      </w:r>
      <w:hyperlink r:id="rId691">
        <w:r>
          <w:rPr>
            <w:color w:val="0000FF"/>
          </w:rPr>
          <w:t>абзаце шестом</w:t>
        </w:r>
      </w:hyperlink>
      <w:r>
        <w:t xml:space="preserve"> слово "реализуемая" заменить словами "реализация которой осуществлялась", слово "направленная" заменить словами "которая была направлена";</w:t>
      </w:r>
    </w:p>
    <w:p w:rsidR="003119DE" w:rsidRDefault="003119DE">
      <w:pPr>
        <w:pStyle w:val="ConsPlusNormal"/>
        <w:spacing w:before="200"/>
        <w:ind w:firstLine="540"/>
        <w:jc w:val="both"/>
      </w:pPr>
      <w:r>
        <w:t xml:space="preserve">в </w:t>
      </w:r>
      <w:hyperlink r:id="rId692">
        <w:r>
          <w:rPr>
            <w:color w:val="0000FF"/>
          </w:rPr>
          <w:t>абзаце восьмом</w:t>
        </w:r>
      </w:hyperlink>
      <w:r>
        <w:t xml:space="preserve"> слова "будут завершены" заменить словами "были завершены", слова "Будут достроены" заменить словами "Были достроены", слово "предусмотрено" заменить словом "осуществлялось";</w:t>
      </w:r>
    </w:p>
    <w:p w:rsidR="003119DE" w:rsidRDefault="003119DE">
      <w:pPr>
        <w:pStyle w:val="ConsPlusNormal"/>
        <w:spacing w:before="200"/>
        <w:ind w:firstLine="540"/>
        <w:jc w:val="both"/>
      </w:pPr>
      <w:r>
        <w:t xml:space="preserve">в </w:t>
      </w:r>
      <w:hyperlink r:id="rId693">
        <w:r>
          <w:rPr>
            <w:color w:val="0000FF"/>
          </w:rPr>
          <w:t>абзаце двадцать первом</w:t>
        </w:r>
      </w:hyperlink>
      <w:r>
        <w:t>:</w:t>
      </w:r>
    </w:p>
    <w:p w:rsidR="003119DE" w:rsidRDefault="003119DE">
      <w:pPr>
        <w:pStyle w:val="ConsPlusNormal"/>
        <w:spacing w:before="200"/>
        <w:ind w:firstLine="540"/>
        <w:jc w:val="both"/>
      </w:pPr>
      <w:r>
        <w:t>слова "будет осуществляться" заменить словами "осуществлялась в 2015 - 2017 годах", слово "станет" заменить словом "стала";</w:t>
      </w:r>
    </w:p>
    <w:p w:rsidR="003119DE" w:rsidRDefault="003119DE">
      <w:pPr>
        <w:pStyle w:val="ConsPlusNormal"/>
        <w:spacing w:before="200"/>
        <w:ind w:firstLine="540"/>
        <w:jc w:val="both"/>
      </w:pPr>
      <w:r>
        <w:t>слова "(далее - Программа)" исключить;</w:t>
      </w:r>
    </w:p>
    <w:p w:rsidR="003119DE" w:rsidRDefault="003119DE">
      <w:pPr>
        <w:pStyle w:val="ConsPlusNormal"/>
        <w:spacing w:before="200"/>
        <w:ind w:firstLine="540"/>
        <w:jc w:val="both"/>
      </w:pPr>
      <w:r>
        <w:t xml:space="preserve">в </w:t>
      </w:r>
      <w:hyperlink r:id="rId694">
        <w:r>
          <w:rPr>
            <w:color w:val="0000FF"/>
          </w:rPr>
          <w:t>абзаце двадцать втором</w:t>
        </w:r>
      </w:hyperlink>
      <w:r>
        <w:t xml:space="preserve"> слова "Программа включает" заменить словами "Федеральная целевая программа "Жилище" включала";</w:t>
      </w:r>
    </w:p>
    <w:p w:rsidR="003119DE" w:rsidRDefault="00317371">
      <w:pPr>
        <w:pStyle w:val="ConsPlusNormal"/>
        <w:spacing w:before="200"/>
        <w:ind w:firstLine="540"/>
        <w:jc w:val="both"/>
      </w:pPr>
      <w:hyperlink r:id="rId695">
        <w:r w:rsidR="003119DE">
          <w:rPr>
            <w:color w:val="0000FF"/>
          </w:rPr>
          <w:t>абзацы двадцать пятый</w:t>
        </w:r>
      </w:hyperlink>
      <w:r w:rsidR="003119DE">
        <w:t xml:space="preserve"> - </w:t>
      </w:r>
      <w:hyperlink r:id="rId696">
        <w:r w:rsidR="003119DE">
          <w:rPr>
            <w:color w:val="0000FF"/>
          </w:rPr>
          <w:t>тридцать восьмой</w:t>
        </w:r>
      </w:hyperlink>
      <w:r w:rsidR="003119DE">
        <w:t xml:space="preserve"> признать утратившими силу;</w:t>
      </w:r>
    </w:p>
    <w:p w:rsidR="003119DE" w:rsidRDefault="00317371">
      <w:pPr>
        <w:pStyle w:val="ConsPlusNormal"/>
        <w:spacing w:before="200"/>
        <w:ind w:firstLine="540"/>
        <w:jc w:val="both"/>
      </w:pPr>
      <w:hyperlink r:id="rId697">
        <w:r w:rsidR="003119DE">
          <w:rPr>
            <w:color w:val="0000FF"/>
          </w:rPr>
          <w:t>дополнить</w:t>
        </w:r>
      </w:hyperlink>
      <w:r w:rsidR="003119DE">
        <w:t xml:space="preserve"> абзацем следующего содержания:</w:t>
      </w:r>
    </w:p>
    <w:p w:rsidR="003119DE" w:rsidRDefault="003119DE">
      <w:pPr>
        <w:pStyle w:val="ConsPlusNormal"/>
        <w:spacing w:before="200"/>
        <w:ind w:firstLine="540"/>
        <w:jc w:val="both"/>
      </w:pPr>
      <w:r>
        <w:t xml:space="preserve">"С 1 января 2018 г. мероприятия федеральной целевой программы "Жилище" интегрируются в состав государственной программы Российской Федерации "Обеспечение доступным и комфортным жильем и коммунальными услугами граждан Российской Федерации" (далее - Программа) в соответствии с </w:t>
      </w:r>
      <w:hyperlink r:id="rId698">
        <w:r>
          <w:rPr>
            <w:color w:val="0000FF"/>
          </w:rPr>
          <w:t>постановлением</w:t>
        </w:r>
      </w:hyperlink>
      <w:r>
        <w:t xml:space="preserve"> Правительства Российской Федерации от 12 октября 2017 г. N 1243 "О реализации мероприятий федеральных целевых программ, интегрируемых в отдельные государственные программы Российской Федерации", и их реализация будет осуществляться с учетом настоящих особенностей.";</w:t>
      </w:r>
    </w:p>
    <w:p w:rsidR="003119DE" w:rsidRDefault="00317371">
      <w:pPr>
        <w:pStyle w:val="ConsPlusNormal"/>
        <w:spacing w:before="200"/>
        <w:ind w:firstLine="540"/>
        <w:jc w:val="both"/>
      </w:pPr>
      <w:hyperlink r:id="rId699">
        <w:r w:rsidR="003119DE">
          <w:rPr>
            <w:color w:val="0000FF"/>
          </w:rPr>
          <w:t>раздел II</w:t>
        </w:r>
      </w:hyperlink>
      <w:r w:rsidR="003119DE">
        <w:t xml:space="preserve"> признать утратившим силу;</w:t>
      </w:r>
    </w:p>
    <w:p w:rsidR="003119DE" w:rsidRDefault="003119DE">
      <w:pPr>
        <w:pStyle w:val="ConsPlusNormal"/>
        <w:spacing w:before="200"/>
        <w:ind w:firstLine="540"/>
        <w:jc w:val="both"/>
      </w:pPr>
      <w:r>
        <w:t xml:space="preserve">абзацы девятнадцатый - сороковой утратили силу. - </w:t>
      </w:r>
      <w:hyperlink r:id="rId700">
        <w:r>
          <w:rPr>
            <w:color w:val="0000FF"/>
          </w:rPr>
          <w:t>Постановление</w:t>
        </w:r>
      </w:hyperlink>
      <w:r>
        <w:t xml:space="preserve"> Правительства РФ от 30.01.2019 N 62;</w:t>
      </w:r>
    </w:p>
    <w:p w:rsidR="003119DE" w:rsidRDefault="00317371">
      <w:pPr>
        <w:pStyle w:val="ConsPlusNormal"/>
        <w:spacing w:before="200"/>
        <w:ind w:firstLine="540"/>
        <w:jc w:val="both"/>
      </w:pPr>
      <w:hyperlink r:id="rId701">
        <w:r w:rsidR="003119DE">
          <w:rPr>
            <w:color w:val="0000FF"/>
          </w:rPr>
          <w:t>раздел IV</w:t>
        </w:r>
      </w:hyperlink>
      <w:r w:rsidR="003119DE">
        <w:t xml:space="preserve"> признать утратившим силу;</w:t>
      </w:r>
    </w:p>
    <w:p w:rsidR="003119DE" w:rsidRDefault="003119DE">
      <w:pPr>
        <w:pStyle w:val="ConsPlusNormal"/>
        <w:spacing w:before="200"/>
        <w:ind w:firstLine="540"/>
        <w:jc w:val="both"/>
      </w:pPr>
      <w:r>
        <w:t xml:space="preserve">в </w:t>
      </w:r>
      <w:hyperlink r:id="rId702">
        <w:r>
          <w:rPr>
            <w:color w:val="0000FF"/>
          </w:rPr>
          <w:t>разделе V</w:t>
        </w:r>
      </w:hyperlink>
      <w:r>
        <w:t>:</w:t>
      </w:r>
    </w:p>
    <w:p w:rsidR="003119DE" w:rsidRDefault="00317371">
      <w:pPr>
        <w:pStyle w:val="ConsPlusNormal"/>
        <w:spacing w:before="200"/>
        <w:ind w:firstLine="540"/>
        <w:jc w:val="both"/>
      </w:pPr>
      <w:hyperlink r:id="rId703">
        <w:r w:rsidR="003119DE">
          <w:rPr>
            <w:color w:val="0000FF"/>
          </w:rPr>
          <w:t>наименование</w:t>
        </w:r>
      </w:hyperlink>
      <w:r w:rsidR="003119DE">
        <w:t xml:space="preserve"> изложить в следующей редакции:</w:t>
      </w:r>
    </w:p>
    <w:p w:rsidR="003119DE" w:rsidRDefault="003119DE">
      <w:pPr>
        <w:pStyle w:val="ConsPlusNormal"/>
        <w:spacing w:before="200"/>
        <w:ind w:firstLine="540"/>
        <w:jc w:val="both"/>
      </w:pPr>
      <w:r>
        <w:t>"III. "Особенности механизма реализации Программы и управления Программой";</w:t>
      </w:r>
    </w:p>
    <w:p w:rsidR="003119DE" w:rsidRDefault="00317371">
      <w:pPr>
        <w:pStyle w:val="ConsPlusNormal"/>
        <w:spacing w:before="200"/>
        <w:ind w:firstLine="540"/>
        <w:jc w:val="both"/>
      </w:pPr>
      <w:hyperlink r:id="rId704">
        <w:r w:rsidR="003119DE">
          <w:rPr>
            <w:color w:val="0000FF"/>
          </w:rPr>
          <w:t>абзацы первый</w:t>
        </w:r>
      </w:hyperlink>
      <w:r w:rsidR="003119DE">
        <w:t xml:space="preserve"> - </w:t>
      </w:r>
      <w:hyperlink r:id="rId705">
        <w:r w:rsidR="003119DE">
          <w:rPr>
            <w:color w:val="0000FF"/>
          </w:rPr>
          <w:t>тринадцатый</w:t>
        </w:r>
      </w:hyperlink>
      <w:r w:rsidR="003119DE">
        <w:t xml:space="preserve"> признать утратившими силу;</w:t>
      </w:r>
    </w:p>
    <w:p w:rsidR="003119DE" w:rsidRDefault="003119DE">
      <w:pPr>
        <w:pStyle w:val="ConsPlusNormal"/>
        <w:spacing w:before="200"/>
        <w:ind w:firstLine="540"/>
        <w:jc w:val="both"/>
      </w:pPr>
      <w:r>
        <w:t xml:space="preserve">в </w:t>
      </w:r>
      <w:hyperlink r:id="rId706">
        <w:r>
          <w:rPr>
            <w:color w:val="0000FF"/>
          </w:rPr>
          <w:t>абзаце четырнадцатом</w:t>
        </w:r>
      </w:hyperlink>
      <w:r>
        <w:t>:</w:t>
      </w:r>
    </w:p>
    <w:p w:rsidR="003119DE" w:rsidRDefault="003119DE">
      <w:pPr>
        <w:pStyle w:val="ConsPlusNormal"/>
        <w:spacing w:before="200"/>
        <w:ind w:firstLine="540"/>
        <w:jc w:val="both"/>
      </w:pPr>
      <w:r>
        <w:t>слова "порядком разработки и реализации федеральных целевых программ и межгосударственных целевых программ, в осуществлении которых участвует Российская Федерация, утвержденным постановлением Правительства Российской Федерации от 26 июня 1995 г. N 594 "О реализации Федерального закона "О поставках продукции для федеральных государственных нужд" заменить словами "</w:t>
      </w:r>
      <w:hyperlink r:id="rId707">
        <w:r>
          <w:rPr>
            <w:color w:val="0000FF"/>
          </w:rPr>
          <w:t>Правилами</w:t>
        </w:r>
      </w:hyperlink>
      <w:r>
        <w:t xml:space="preserve"> разработки, реализации и оценки эффективности отдельных государственных программ Российской Федерации, утвержденными постановлением Правительства Российской Федерации от 12 октября 2017 г. N 1242 "О разработке, реализации и об оценке эффективности отдельных государственных программ Российской Федерации";</w:t>
      </w:r>
    </w:p>
    <w:p w:rsidR="003119DE" w:rsidRDefault="003119DE">
      <w:pPr>
        <w:pStyle w:val="ConsPlusNormal"/>
        <w:spacing w:before="200"/>
        <w:ind w:firstLine="540"/>
        <w:jc w:val="both"/>
      </w:pPr>
      <w:r>
        <w:t>слово "подпрограмм" заменить словами "основных мероприятий, приоритетных проектов и ведомственных целевых программ";</w:t>
      </w:r>
    </w:p>
    <w:p w:rsidR="003119DE" w:rsidRDefault="003119DE">
      <w:pPr>
        <w:pStyle w:val="ConsPlusNormal"/>
        <w:spacing w:before="200"/>
        <w:ind w:firstLine="540"/>
        <w:jc w:val="both"/>
      </w:pPr>
      <w:r>
        <w:t xml:space="preserve">в </w:t>
      </w:r>
      <w:hyperlink r:id="rId708">
        <w:r>
          <w:rPr>
            <w:color w:val="0000FF"/>
          </w:rPr>
          <w:t>абзацах семнадцатом</w:t>
        </w:r>
      </w:hyperlink>
      <w:r>
        <w:t xml:space="preserve"> и </w:t>
      </w:r>
      <w:hyperlink r:id="rId709">
        <w:r>
          <w:rPr>
            <w:color w:val="0000FF"/>
          </w:rPr>
          <w:t>восемнадцатом</w:t>
        </w:r>
      </w:hyperlink>
      <w:r>
        <w:t xml:space="preserve"> слова "подпрограмм" заменить словами "основных мероприятий и ведомственных целевых программ";</w:t>
      </w:r>
    </w:p>
    <w:p w:rsidR="003119DE" w:rsidRDefault="003119DE">
      <w:pPr>
        <w:pStyle w:val="ConsPlusNormal"/>
        <w:spacing w:before="200"/>
        <w:ind w:firstLine="540"/>
        <w:jc w:val="both"/>
      </w:pPr>
      <w:r>
        <w:t xml:space="preserve">абзац утратил силу. - </w:t>
      </w:r>
      <w:hyperlink r:id="rId710">
        <w:r>
          <w:rPr>
            <w:color w:val="0000FF"/>
          </w:rPr>
          <w:t>Постановление</w:t>
        </w:r>
      </w:hyperlink>
      <w:r>
        <w:t xml:space="preserve"> Правительства РФ от 20.11.2018 N 1392;</w:t>
      </w:r>
    </w:p>
    <w:p w:rsidR="003119DE" w:rsidRDefault="003119DE">
      <w:pPr>
        <w:pStyle w:val="ConsPlusNormal"/>
        <w:spacing w:before="200"/>
        <w:ind w:firstLine="540"/>
        <w:jc w:val="both"/>
      </w:pPr>
      <w:r>
        <w:t xml:space="preserve">в </w:t>
      </w:r>
      <w:hyperlink r:id="rId711">
        <w:r>
          <w:rPr>
            <w:color w:val="0000FF"/>
          </w:rPr>
          <w:t>абзаце двадцатом</w:t>
        </w:r>
      </w:hyperlink>
      <w:r>
        <w:t>:</w:t>
      </w:r>
    </w:p>
    <w:p w:rsidR="003119DE" w:rsidRDefault="003119DE">
      <w:pPr>
        <w:pStyle w:val="ConsPlusNormal"/>
        <w:spacing w:before="200"/>
        <w:ind w:firstLine="540"/>
        <w:jc w:val="both"/>
      </w:pPr>
      <w:r>
        <w:t>слова "подпрограмм" заменить словами "основных мероприятий и ведомственных целевых программ";</w:t>
      </w:r>
    </w:p>
    <w:p w:rsidR="003119DE" w:rsidRDefault="003119DE">
      <w:pPr>
        <w:pStyle w:val="ConsPlusNormal"/>
        <w:spacing w:before="200"/>
        <w:ind w:firstLine="540"/>
        <w:jc w:val="both"/>
      </w:pPr>
      <w:r>
        <w:t>слова "управление реализацией Программы" заменить словами "обеспечение деятельности (оказание услуг) и государственных функций по текущему управлению реализацией Программы";</w:t>
      </w:r>
    </w:p>
    <w:p w:rsidR="003119DE" w:rsidRDefault="003119DE">
      <w:pPr>
        <w:pStyle w:val="ConsPlusNormal"/>
        <w:spacing w:before="200"/>
        <w:ind w:firstLine="540"/>
        <w:jc w:val="both"/>
      </w:pPr>
      <w:r>
        <w:t xml:space="preserve">в </w:t>
      </w:r>
      <w:hyperlink r:id="rId712">
        <w:r>
          <w:rPr>
            <w:color w:val="0000FF"/>
          </w:rPr>
          <w:t>абзаце двадцать первом</w:t>
        </w:r>
      </w:hyperlink>
      <w:r>
        <w:t xml:space="preserve"> слово "подпрограмм" заменить словами "основных мероприятий и ведомственных целевых программ";</w:t>
      </w:r>
    </w:p>
    <w:p w:rsidR="003119DE" w:rsidRDefault="00317371">
      <w:pPr>
        <w:pStyle w:val="ConsPlusNormal"/>
        <w:spacing w:before="200"/>
        <w:ind w:firstLine="540"/>
        <w:jc w:val="both"/>
      </w:pPr>
      <w:hyperlink r:id="rId713">
        <w:r w:rsidR="003119DE">
          <w:rPr>
            <w:color w:val="0000FF"/>
          </w:rPr>
          <w:t>абзацы тридцатый</w:t>
        </w:r>
      </w:hyperlink>
      <w:r w:rsidR="003119DE">
        <w:t xml:space="preserve"> - </w:t>
      </w:r>
      <w:hyperlink r:id="rId714">
        <w:r w:rsidR="003119DE">
          <w:rPr>
            <w:color w:val="0000FF"/>
          </w:rPr>
          <w:t>тридцать третий</w:t>
        </w:r>
      </w:hyperlink>
      <w:r w:rsidR="003119DE">
        <w:t xml:space="preserve"> признать утратившими силу;</w:t>
      </w:r>
    </w:p>
    <w:p w:rsidR="003119DE" w:rsidRDefault="00317371">
      <w:pPr>
        <w:pStyle w:val="ConsPlusNormal"/>
        <w:spacing w:before="200"/>
        <w:ind w:firstLine="540"/>
        <w:jc w:val="both"/>
      </w:pPr>
      <w:hyperlink r:id="rId715">
        <w:r w:rsidR="003119DE">
          <w:rPr>
            <w:color w:val="0000FF"/>
          </w:rPr>
          <w:t>раздел VI</w:t>
        </w:r>
      </w:hyperlink>
      <w:r w:rsidR="003119DE">
        <w:t xml:space="preserve"> признать утратившим силу;</w:t>
      </w:r>
    </w:p>
    <w:p w:rsidR="003119DE" w:rsidRDefault="00317371">
      <w:pPr>
        <w:pStyle w:val="ConsPlusNormal"/>
        <w:spacing w:before="200"/>
        <w:ind w:firstLine="540"/>
        <w:jc w:val="both"/>
      </w:pPr>
      <w:hyperlink r:id="rId716">
        <w:r w:rsidR="003119DE">
          <w:rPr>
            <w:color w:val="0000FF"/>
          </w:rPr>
          <w:t>приложения N 1</w:t>
        </w:r>
      </w:hyperlink>
      <w:r w:rsidR="003119DE">
        <w:t xml:space="preserve"> - </w:t>
      </w:r>
      <w:hyperlink r:id="rId717">
        <w:r w:rsidR="003119DE">
          <w:rPr>
            <w:color w:val="0000FF"/>
          </w:rPr>
          <w:t>3</w:t>
        </w:r>
      </w:hyperlink>
      <w:r w:rsidR="003119DE">
        <w:t xml:space="preserve"> к указанной Программе признать утратившими силу;</w:t>
      </w:r>
    </w:p>
    <w:p w:rsidR="003119DE" w:rsidRDefault="003119DE">
      <w:pPr>
        <w:pStyle w:val="ConsPlusNormal"/>
        <w:spacing w:before="200"/>
        <w:ind w:firstLine="540"/>
        <w:jc w:val="both"/>
      </w:pPr>
      <w:r>
        <w:t xml:space="preserve">г) - д) утратили силу. - </w:t>
      </w:r>
      <w:hyperlink r:id="rId718">
        <w:r>
          <w:rPr>
            <w:color w:val="0000FF"/>
          </w:rPr>
          <w:t>Постановление</w:t>
        </w:r>
      </w:hyperlink>
      <w:r>
        <w:t xml:space="preserve"> Правительства РФ от 30.01.2019 N 62;</w:t>
      </w:r>
    </w:p>
    <w:p w:rsidR="003119DE" w:rsidRDefault="003119DE">
      <w:pPr>
        <w:pStyle w:val="ConsPlusNormal"/>
        <w:spacing w:before="200"/>
        <w:ind w:firstLine="540"/>
        <w:jc w:val="both"/>
      </w:pPr>
      <w:r>
        <w:t xml:space="preserve">е) </w:t>
      </w:r>
      <w:hyperlink r:id="rId719">
        <w:r>
          <w:rPr>
            <w:color w:val="0000FF"/>
          </w:rPr>
          <w:t>подпрограмму</w:t>
        </w:r>
      </w:hyperlink>
      <w:r>
        <w:t xml:space="preserve"> "Стимулирование программ развития жилищного строительства субъектов Российской Федерации" федеральной целевой программы "Жилище" на 2015 - 2020 годы признать утратившей силу;</w:t>
      </w:r>
    </w:p>
    <w:p w:rsidR="003119DE" w:rsidRDefault="003119DE">
      <w:pPr>
        <w:pStyle w:val="ConsPlusNormal"/>
        <w:spacing w:before="200"/>
        <w:ind w:firstLine="540"/>
        <w:jc w:val="both"/>
      </w:pPr>
      <w:r>
        <w:t xml:space="preserve">ж) утратил силу. - </w:t>
      </w:r>
      <w:hyperlink r:id="rId720">
        <w:r>
          <w:rPr>
            <w:color w:val="0000FF"/>
          </w:rPr>
          <w:t>Постановление</w:t>
        </w:r>
      </w:hyperlink>
      <w:r>
        <w:t xml:space="preserve"> Правительства РФ от 30.01.2019 N 62;</w:t>
      </w:r>
    </w:p>
    <w:p w:rsidR="003119DE" w:rsidRDefault="003119DE">
      <w:pPr>
        <w:pStyle w:val="ConsPlusNormal"/>
        <w:spacing w:before="200"/>
        <w:ind w:firstLine="540"/>
        <w:jc w:val="both"/>
      </w:pPr>
      <w:r>
        <w:t xml:space="preserve">з) </w:t>
      </w:r>
      <w:hyperlink r:id="rId721">
        <w:r>
          <w:rPr>
            <w:color w:val="0000FF"/>
          </w:rPr>
          <w:t>подпрограмму</w:t>
        </w:r>
      </w:hyperlink>
      <w:r>
        <w:t xml:space="preserve"> "Модернизация объектов коммунальной инфраструктуры" федеральной целевой программы "Жилище" на 2015 - 2020 годы признать утратившей силу.</w:t>
      </w:r>
    </w:p>
    <w:p w:rsidR="003119DE" w:rsidRDefault="003119DE">
      <w:pPr>
        <w:pStyle w:val="ConsPlusNormal"/>
        <w:spacing w:before="200"/>
        <w:ind w:firstLine="540"/>
        <w:jc w:val="both"/>
      </w:pPr>
      <w:r>
        <w:t xml:space="preserve">4. В </w:t>
      </w:r>
      <w:hyperlink r:id="rId722">
        <w:r>
          <w:rPr>
            <w:color w:val="0000FF"/>
          </w:rPr>
          <w:t>подпункте "а" пункта 2</w:t>
        </w:r>
      </w:hyperlink>
      <w:r>
        <w:t xml:space="preserve"> постановления Правительства Российской Федерации от 21 апреля 2011 г. N 303 "О некоторых вопросах, связанных с предоставлением субвенций субъектам Российской Федерации на осуществление полномочий Российской Федерации по обеспечению жилыми помещениями граждан, уволенных с военной службы (службы), и приравненных к ним лиц, переданных для осуществления органам государственной власти субъектов Российской Федерации" (Собрание законодательства Российской Федерации, 2011, N 17, ст. 2434; 2016, N 39, ст. 5654) слово "подпрограммы" заменить словами "основного мероприятия",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spacing w:before="200"/>
        <w:ind w:firstLine="540"/>
        <w:jc w:val="both"/>
      </w:pPr>
      <w:r>
        <w:t xml:space="preserve">5. Утратил силу. - </w:t>
      </w:r>
      <w:hyperlink r:id="rId723">
        <w:r>
          <w:rPr>
            <w:color w:val="0000FF"/>
          </w:rPr>
          <w:t>Постановление</w:t>
        </w:r>
      </w:hyperlink>
      <w:r>
        <w:t xml:space="preserve"> Правительства РФ от 18.03.2021 N 411.</w:t>
      </w:r>
    </w:p>
    <w:p w:rsidR="003119DE" w:rsidRDefault="003119DE">
      <w:pPr>
        <w:pStyle w:val="ConsPlusNormal"/>
        <w:spacing w:before="200"/>
        <w:ind w:firstLine="540"/>
        <w:jc w:val="both"/>
      </w:pPr>
      <w:r>
        <w:t xml:space="preserve">6. В </w:t>
      </w:r>
      <w:hyperlink r:id="rId724">
        <w:r>
          <w:rPr>
            <w:color w:val="0000FF"/>
          </w:rPr>
          <w:t>Правилах</w:t>
        </w:r>
      </w:hyperlink>
      <w:r>
        <w:t xml:space="preserve"> предоставления субвенций из федерального бюджета бюджетам субъектов Российской Федерации на осуществление органами государственной власти субъектов Российской Федерации переданных им полномочий Российской Федерации по обеспечению жилыми помещениями граждан, уволенных с военной службы (службы), и приравненных к ним лиц, утвержденных постановлением Правительства Российской Федерации от 21 марта 2016 г. N 216 "Об утверждении Правил предоставления субвенций из федерального бюджета бюджетам субъектов Российской Федерации на осуществление органами государственной власти субъектов Российской Федерации переданных им полномочий Российской Федерации по обеспечению жилыми помещениями граждан, уволенных с военной службы (службы), и приравненных к ним лиц" (Собрание законодательства Российской Федерации, 2016, N 13, ст. 1834):</w:t>
      </w:r>
    </w:p>
    <w:p w:rsidR="003119DE" w:rsidRDefault="003119DE">
      <w:pPr>
        <w:pStyle w:val="ConsPlusNormal"/>
        <w:spacing w:before="200"/>
        <w:ind w:firstLine="540"/>
        <w:jc w:val="both"/>
      </w:pPr>
      <w:r>
        <w:t xml:space="preserve">а) в </w:t>
      </w:r>
      <w:hyperlink r:id="rId725">
        <w:r>
          <w:rPr>
            <w:color w:val="0000FF"/>
          </w:rPr>
          <w:t>пункте 1</w:t>
        </w:r>
      </w:hyperlink>
      <w:r>
        <w:t xml:space="preserve">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spacing w:before="200"/>
        <w:ind w:firstLine="540"/>
        <w:jc w:val="both"/>
      </w:pPr>
      <w:r>
        <w:t xml:space="preserve">б) в </w:t>
      </w:r>
      <w:hyperlink r:id="rId726">
        <w:r>
          <w:rPr>
            <w:color w:val="0000FF"/>
          </w:rPr>
          <w:t>пункте 2</w:t>
        </w:r>
      </w:hyperlink>
      <w:r>
        <w:t xml:space="preserve"> слово "подпрограммы" заменить словами "основного мероприятия", слова "федеральной целевой программы "Жилище" на 2015 - 2020 годы" заменить словами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both"/>
      </w:pPr>
    </w:p>
    <w:p w:rsidR="003119DE" w:rsidRDefault="003119DE">
      <w:pPr>
        <w:pStyle w:val="ConsPlusNormal"/>
        <w:jc w:val="right"/>
        <w:outlineLvl w:val="0"/>
      </w:pPr>
      <w:r>
        <w:t>Приложение</w:t>
      </w:r>
    </w:p>
    <w:p w:rsidR="003119DE" w:rsidRDefault="003119DE">
      <w:pPr>
        <w:pStyle w:val="ConsPlusNormal"/>
        <w:jc w:val="right"/>
      </w:pPr>
      <w:r>
        <w:t>к постановлению Правительства</w:t>
      </w:r>
    </w:p>
    <w:p w:rsidR="003119DE" w:rsidRDefault="003119DE">
      <w:pPr>
        <w:pStyle w:val="ConsPlusNormal"/>
        <w:jc w:val="right"/>
      </w:pPr>
      <w:r>
        <w:t>Российской Федерации</w:t>
      </w:r>
    </w:p>
    <w:p w:rsidR="003119DE" w:rsidRDefault="003119DE">
      <w:pPr>
        <w:pStyle w:val="ConsPlusNormal"/>
        <w:jc w:val="right"/>
      </w:pPr>
      <w:r>
        <w:t>от 30 декабря 2017 г. N 1710</w:t>
      </w:r>
    </w:p>
    <w:p w:rsidR="003119DE" w:rsidRDefault="003119DE">
      <w:pPr>
        <w:pStyle w:val="ConsPlusNormal"/>
        <w:jc w:val="both"/>
      </w:pPr>
    </w:p>
    <w:p w:rsidR="003119DE" w:rsidRDefault="003119DE">
      <w:pPr>
        <w:pStyle w:val="ConsPlusTitle"/>
        <w:jc w:val="center"/>
      </w:pPr>
      <w:bookmarkStart w:id="149" w:name="P2519"/>
      <w:bookmarkEnd w:id="149"/>
      <w:r>
        <w:t>ПЕРЕЧЕНЬ</w:t>
      </w:r>
    </w:p>
    <w:p w:rsidR="003119DE" w:rsidRDefault="003119DE">
      <w:pPr>
        <w:pStyle w:val="ConsPlusTitle"/>
        <w:jc w:val="center"/>
      </w:pPr>
      <w:r>
        <w:t>УТРАТИВШИХ СИЛУ АКТОВ ПРАВИТЕЛЬСТВА РОССИЙСКОЙ ФЕДЕРАЦИИ</w:t>
      </w:r>
    </w:p>
    <w:p w:rsidR="003119DE" w:rsidRDefault="003119DE">
      <w:pPr>
        <w:pStyle w:val="ConsPlusNormal"/>
        <w:jc w:val="both"/>
      </w:pPr>
    </w:p>
    <w:p w:rsidR="003119DE" w:rsidRDefault="003119DE">
      <w:pPr>
        <w:pStyle w:val="ConsPlusNormal"/>
        <w:ind w:firstLine="540"/>
        <w:jc w:val="both"/>
      </w:pPr>
      <w:r>
        <w:t xml:space="preserve">1. </w:t>
      </w:r>
      <w:hyperlink r:id="rId727">
        <w:r>
          <w:rPr>
            <w:color w:val="0000FF"/>
          </w:rPr>
          <w:t>Постановление</w:t>
        </w:r>
      </w:hyperlink>
      <w:r>
        <w:t xml:space="preserve"> Правительства Российской Федерации от 31 марта 2014 г. N 255 "Об утверждении Правил предоставления субсидий из федерального бюджета, главным распорядителем в отношении которых является Министерство строительства и жилищно-коммунального хозяйства Российской Федерации,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не включенных в федеральные целевые программы, бюджетные инвестиции в которые осуществляются из местных бюджетов, и признании утратившим силу постановления Правительства Российской Федерации от 12 августа 2013 г. N 686" (Собрание законодательства Российской Федерации, 2014, N 14, ст. 1645).</w:t>
      </w:r>
    </w:p>
    <w:p w:rsidR="003119DE" w:rsidRDefault="003119DE">
      <w:pPr>
        <w:pStyle w:val="ConsPlusNormal"/>
        <w:spacing w:before="200"/>
        <w:ind w:firstLine="540"/>
        <w:jc w:val="both"/>
      </w:pPr>
      <w:r>
        <w:t xml:space="preserve">2. </w:t>
      </w:r>
      <w:hyperlink r:id="rId728">
        <w:r>
          <w:rPr>
            <w:color w:val="0000FF"/>
          </w:rPr>
          <w:t>Постановление</w:t>
        </w:r>
      </w:hyperlink>
      <w:r>
        <w:t xml:space="preserve"> Правительства Российской Федерации от 15 апреля 2014 г. N 323 "Об утверждении государственной программы Российской Федерации "Обеспечение доступным и комфортным жильем и коммунальными услугами граждан Российской Федерации" (Собрание законодательства Российской Федерации, 2014, N 18, ст. 2169).</w:t>
      </w:r>
    </w:p>
    <w:p w:rsidR="003119DE" w:rsidRDefault="003119DE">
      <w:pPr>
        <w:pStyle w:val="ConsPlusNormal"/>
        <w:spacing w:before="200"/>
        <w:ind w:firstLine="540"/>
        <w:jc w:val="both"/>
      </w:pPr>
      <w:r>
        <w:t>3. Для служебного пользования.</w:t>
      </w:r>
    </w:p>
    <w:p w:rsidR="003119DE" w:rsidRDefault="003119DE">
      <w:pPr>
        <w:pStyle w:val="ConsPlusNormal"/>
        <w:spacing w:before="200"/>
        <w:ind w:firstLine="540"/>
        <w:jc w:val="both"/>
      </w:pPr>
      <w:r>
        <w:t xml:space="preserve">4. </w:t>
      </w:r>
      <w:hyperlink r:id="rId729">
        <w:r>
          <w:rPr>
            <w:color w:val="0000FF"/>
          </w:rPr>
          <w:t>Постановление</w:t>
        </w:r>
      </w:hyperlink>
      <w:r>
        <w:t xml:space="preserve"> Правительства Российской Федерации от 4 февраля 2015 г. N 101 "О внесении изменений в Правила предоставления субсидий из федерального бюджета, главным распорядителем в отношении которых является Министерство строительства и жилищно-коммунального хозяйства Российской Федерации,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не включенных в федеральные целевые программы, бюджетные инвестиции в которые осуществляются из бюджетов субъектов Российской Федерации, 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не включенных в федеральные целевые программы, бюджетные инвестиции в которые осуществляются из местных бюджетов" (Собрание законодательства Российской Федерации, 2015, N 6, ст. 978).</w:t>
      </w:r>
    </w:p>
    <w:p w:rsidR="003119DE" w:rsidRDefault="003119DE">
      <w:pPr>
        <w:pStyle w:val="ConsPlusNormal"/>
        <w:spacing w:before="200"/>
        <w:ind w:firstLine="540"/>
        <w:jc w:val="both"/>
      </w:pPr>
      <w:r>
        <w:t>5. Для служебного пользования.</w:t>
      </w:r>
    </w:p>
    <w:p w:rsidR="003119DE" w:rsidRDefault="003119DE">
      <w:pPr>
        <w:pStyle w:val="ConsPlusNormal"/>
        <w:spacing w:before="200"/>
        <w:ind w:firstLine="540"/>
        <w:jc w:val="both"/>
      </w:pPr>
      <w:r>
        <w:t xml:space="preserve">6. </w:t>
      </w:r>
      <w:hyperlink r:id="rId730">
        <w:r>
          <w:rPr>
            <w:color w:val="0000FF"/>
          </w:rPr>
          <w:t>Пункт 193</w:t>
        </w:r>
      </w:hyperlink>
      <w:r>
        <w:t xml:space="preserve"> изменений, которые вносятся в акты Правительства Российской Федерации в связи с упразднением Федеральной службы финансово-бюджетного надзора, утвержденных постановлением Правительства Российской Федерации от 25 мая 2016 г. N 464 "О внесении изменений в некоторые акты Правительства Российской Федерации в связи с упразднением Федеральной службы финансово-бюджетного надзора" (Собрание законодательства Российской Федерации, 2016, N 24, ст. 3525).</w:t>
      </w:r>
    </w:p>
    <w:p w:rsidR="003119DE" w:rsidRDefault="003119DE">
      <w:pPr>
        <w:pStyle w:val="ConsPlusNormal"/>
        <w:spacing w:before="200"/>
        <w:ind w:firstLine="540"/>
        <w:jc w:val="both"/>
      </w:pPr>
      <w:r>
        <w:t xml:space="preserve">7. </w:t>
      </w:r>
      <w:hyperlink r:id="rId731">
        <w:r>
          <w:rPr>
            <w:color w:val="0000FF"/>
          </w:rPr>
          <w:t>Постановление</w:t>
        </w:r>
      </w:hyperlink>
      <w:r>
        <w:t xml:space="preserve"> Правительства Российской Федерации от 28 января 2017 г. N 92 "О предоставлении и распределении субсидий из федерального бюджета бюджетам субъектов Российской Федерации на софинансирование расходных обязательств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 и признании утратившим силу постановления Правительства Российской Федерации от 6 сентября 2016 г. N 889" (Собрание законодательства Российской Федерации, 2017, N 6, ст. 939).</w:t>
      </w:r>
    </w:p>
    <w:p w:rsidR="003119DE" w:rsidRDefault="003119DE">
      <w:pPr>
        <w:pStyle w:val="ConsPlusNormal"/>
        <w:spacing w:before="200"/>
        <w:ind w:firstLine="540"/>
        <w:jc w:val="both"/>
      </w:pPr>
      <w:r>
        <w:t xml:space="preserve">8. </w:t>
      </w:r>
      <w:hyperlink r:id="rId732">
        <w:r>
          <w:rPr>
            <w:color w:val="0000FF"/>
          </w:rPr>
          <w:t>Постановление</w:t>
        </w:r>
      </w:hyperlink>
      <w:r>
        <w:t xml:space="preserve"> Правительства Российской Федерации от 31 марта 2017 г. N 393 "О внесении изменений в государственную программу Российской Федерации "Обеспечение доступным и комфортным жильем и коммунальными услугами граждан Российской Федерации" (Собрание законодательства Российской Федерации, 2017, N 15, ст. 2224).</w:t>
      </w:r>
    </w:p>
    <w:p w:rsidR="003119DE" w:rsidRDefault="003119DE">
      <w:pPr>
        <w:pStyle w:val="ConsPlusNormal"/>
        <w:spacing w:before="200"/>
        <w:ind w:firstLine="540"/>
        <w:jc w:val="both"/>
      </w:pPr>
      <w:r>
        <w:t xml:space="preserve">9. </w:t>
      </w:r>
      <w:hyperlink r:id="rId733">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20 мая 2017 г. N 609 "О внесении изменений в некоторые акты Правительства Российской Федерации" (Собрание законодательства Российской Федерации, 2017, N 22, ст. 3164).</w:t>
      </w:r>
    </w:p>
    <w:p w:rsidR="003119DE" w:rsidRDefault="003119DE">
      <w:pPr>
        <w:pStyle w:val="ConsPlusNormal"/>
        <w:spacing w:before="200"/>
        <w:ind w:firstLine="540"/>
        <w:jc w:val="both"/>
      </w:pPr>
      <w:r>
        <w:t>10. Для служебного пользования.</w:t>
      </w:r>
    </w:p>
    <w:p w:rsidR="003119DE" w:rsidRDefault="003119DE">
      <w:pPr>
        <w:pStyle w:val="ConsPlusNormal"/>
        <w:spacing w:before="200"/>
        <w:ind w:firstLine="540"/>
        <w:jc w:val="both"/>
      </w:pPr>
      <w:r>
        <w:t xml:space="preserve">11. </w:t>
      </w:r>
      <w:hyperlink r:id="rId734">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26 июня 2017 г. N 746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2017, N 27, ст. 4047).</w:t>
      </w:r>
    </w:p>
    <w:p w:rsidR="003119DE" w:rsidRDefault="003119DE">
      <w:pPr>
        <w:pStyle w:val="ConsPlusNormal"/>
        <w:spacing w:before="200"/>
        <w:ind w:firstLine="540"/>
        <w:jc w:val="both"/>
      </w:pPr>
      <w:r>
        <w:t xml:space="preserve">12. </w:t>
      </w:r>
      <w:hyperlink r:id="rId735">
        <w:r>
          <w:rPr>
            <w:color w:val="0000FF"/>
          </w:rPr>
          <w:t>Постановление</w:t>
        </w:r>
      </w:hyperlink>
      <w:r>
        <w:t xml:space="preserve"> Правительства Российской Федерации от 17 августа 2017 г. N 977 "О внесении изменений в государственную программу Российской Федерации "Обеспечение доступным и комфортным жильем и коммунальными услугами граждан Российской Федерации" (Собрание законодательства Российской Федерации, 2017, N 35, ст. 5351).</w:t>
      </w:r>
    </w:p>
    <w:p w:rsidR="003119DE" w:rsidRDefault="003119DE">
      <w:pPr>
        <w:pStyle w:val="ConsPlusNormal"/>
        <w:spacing w:before="200"/>
        <w:ind w:firstLine="540"/>
        <w:jc w:val="both"/>
      </w:pPr>
      <w:r>
        <w:t>13. Для служебного пользования.</w:t>
      </w:r>
    </w:p>
    <w:p w:rsidR="003119DE" w:rsidRDefault="003119DE">
      <w:pPr>
        <w:pStyle w:val="ConsPlusNormal"/>
        <w:jc w:val="both"/>
      </w:pPr>
    </w:p>
    <w:p w:rsidR="003119DE" w:rsidRDefault="003119DE">
      <w:pPr>
        <w:pStyle w:val="ConsPlusNormal"/>
        <w:jc w:val="both"/>
      </w:pPr>
    </w:p>
    <w:p w:rsidR="003119DE" w:rsidRDefault="003119DE">
      <w:pPr>
        <w:pStyle w:val="ConsPlusNormal"/>
        <w:pBdr>
          <w:bottom w:val="single" w:sz="6" w:space="0" w:color="auto"/>
        </w:pBdr>
        <w:spacing w:before="100" w:after="100"/>
        <w:jc w:val="both"/>
        <w:rPr>
          <w:sz w:val="2"/>
          <w:szCs w:val="2"/>
        </w:rPr>
      </w:pPr>
    </w:p>
    <w:p w:rsidR="00022F97" w:rsidRDefault="00022F97"/>
    <w:sectPr w:rsidR="00022F9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9DE"/>
    <w:rsid w:val="00022F97"/>
    <w:rsid w:val="003119DE"/>
    <w:rsid w:val="003173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6622EE-89A0-481C-90AC-25FF1BC07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119DE"/>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3119D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119D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3119D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119D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3119D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119D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119D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D7C7764765BCDACB0D923C73716D277243C32435912780BDD9F4BE95E47CAD577D369C3B788DDBEB4C5D948AC6BBK5N" TargetMode="External"/><Relationship Id="rId299" Type="http://schemas.openxmlformats.org/officeDocument/2006/relationships/hyperlink" Target="consultantplus://offline/ref=D7C7764765BCDACB0D923C73716D277243C62037922B80BDD9F4BE95E47CAD576F36C437798CC5EF4948C2DB80E2257568EDA7D6A74F4488B0K9N" TargetMode="External"/><Relationship Id="rId671" Type="http://schemas.openxmlformats.org/officeDocument/2006/relationships/hyperlink" Target="consultantplus://offline/ref=D7C7764765BCDACB0D923C73716D277243C82737942C80BDD9F4BE95E47CAD576F36C437798CC5EB4348C2DB80E2257568EDA7D6A74F4488B0K9N" TargetMode="External"/><Relationship Id="rId727" Type="http://schemas.openxmlformats.org/officeDocument/2006/relationships/hyperlink" Target="consultantplus://offline/ref=D7C7764765BCDACB0D923C73716D277241C92E35902680BDD9F4BE95E47CAD577D369C3B788DDBEB4C5D948AC6BBK5N" TargetMode="External"/><Relationship Id="rId21" Type="http://schemas.openxmlformats.org/officeDocument/2006/relationships/hyperlink" Target="consultantplus://offline/ref=D7C7764765BCDACB0D923C73716D277244C02137922C80BDD9F4BE95E47CAD576F36C437798CC5EB4E48C2DB80E2257568EDA7D6A74F4488B0K9N" TargetMode="External"/><Relationship Id="rId63" Type="http://schemas.openxmlformats.org/officeDocument/2006/relationships/hyperlink" Target="consultantplus://offline/ref=D7C7764765BCDACB0D923C73716D277243C52E35922D80BDD9F4BE95E47CAD576F36C437798CC5EB4E48C2DB80E2257568EDA7D6A74F4488B0K9N" TargetMode="External"/><Relationship Id="rId159" Type="http://schemas.openxmlformats.org/officeDocument/2006/relationships/hyperlink" Target="consultantplus://offline/ref=D7C7764765BCDACB0D923C73716D277243C52E35922D80BDD9F4BE95E47CAD576F36C437798CC5EA4D48C2DB80E2257568EDA7D6A74F4488B0K9N" TargetMode="External"/><Relationship Id="rId324" Type="http://schemas.openxmlformats.org/officeDocument/2006/relationships/hyperlink" Target="consultantplus://offline/ref=D7C7764765BCDACB0D923C73716D277243C62037922B80BDD9F4BE95E47CAD576F36C437798CC5EE4A48C2DB80E2257568EDA7D6A74F4488B0K9N" TargetMode="External"/><Relationship Id="rId366" Type="http://schemas.openxmlformats.org/officeDocument/2006/relationships/hyperlink" Target="consultantplus://offline/ref=D7C7764765BCDACB0D923C73716D277243C1263E962680BDD9F4BE95E47CAD576F36C437798CC5EB4E48C2DB80E2257568EDA7D6A74F4488B0K9N" TargetMode="External"/><Relationship Id="rId531" Type="http://schemas.openxmlformats.org/officeDocument/2006/relationships/hyperlink" Target="consultantplus://offline/ref=D7C7764765BCDACB0D923C73716D277243C82236972980BDD9F4BE95E47CAD576F36C437798CC5EB4248C2DB80E2257568EDA7D6A74F4488B0K9N" TargetMode="External"/><Relationship Id="rId573" Type="http://schemas.openxmlformats.org/officeDocument/2006/relationships/hyperlink" Target="consultantplus://offline/ref=D7C7764765BCDACB0D923C73716D277243C425319A2B80BDD9F4BE95E47CAD576F36C437798CC5EF4D48C2DB80E2257568EDA7D6A74F4488B0K9N" TargetMode="External"/><Relationship Id="rId629" Type="http://schemas.openxmlformats.org/officeDocument/2006/relationships/hyperlink" Target="consultantplus://offline/ref=D7C7764765BCDACB0D923C73716D277243C52E35922D80BDD9F4BE95E47CAD576F36C437798CC4E94948C2DB80E2257568EDA7D6A74F4488B0K9N" TargetMode="External"/><Relationship Id="rId170" Type="http://schemas.openxmlformats.org/officeDocument/2006/relationships/hyperlink" Target="consultantplus://offline/ref=D7C7764765BCDACB0D923C73716D277244C12030902780BDD9F4BE95E47CAD576F36C4347F8DCEBF1A07C387C5B636746EEDA5D1BBB4KFN" TargetMode="External"/><Relationship Id="rId226" Type="http://schemas.openxmlformats.org/officeDocument/2006/relationships/hyperlink" Target="consultantplus://offline/ref=D7C7764765BCDACB0D923C73716D277244C02137922980BDD9F4BE95E47CAD576F36C437798CC2EE4A48C2DB80E2257568EDA7D6A74F4488B0K9N" TargetMode="External"/><Relationship Id="rId433" Type="http://schemas.openxmlformats.org/officeDocument/2006/relationships/hyperlink" Target="consultantplus://offline/ref=D7C7764765BCDACB0D923C73716D277244C021379B2980BDD9F4BE95E47CAD576F36C437798CC7EB4848C2DB80E2257568EDA7D6A74F4488B0K9N" TargetMode="External"/><Relationship Id="rId268" Type="http://schemas.openxmlformats.org/officeDocument/2006/relationships/hyperlink" Target="consultantplus://offline/ref=D7C7764765BCDACB0D923C73716D277244C02137922C80BDD9F4BE95E47CAD576F36C437798CC0E94348C2DB80E2257568EDA7D6A74F4488B0K9N" TargetMode="External"/><Relationship Id="rId475" Type="http://schemas.openxmlformats.org/officeDocument/2006/relationships/hyperlink" Target="consultantplus://offline/ref=D7C7764765BCDACB0D923C73716D277243C72434942C80BDD9F4BE95E47CAD576F36C437798CC5EA4948C2DB80E2257568EDA7D6A74F4488B0K9N" TargetMode="External"/><Relationship Id="rId640" Type="http://schemas.openxmlformats.org/officeDocument/2006/relationships/hyperlink" Target="consultantplus://offline/ref=D7C7764765BCDACB0D923C73716D277243C52E35922D80BDD9F4BE95E47CAD576F36C437798CC5EB4D48C2DB80E2257568EDA7D6A74F4488B0K9N" TargetMode="External"/><Relationship Id="rId682" Type="http://schemas.openxmlformats.org/officeDocument/2006/relationships/hyperlink" Target="consultantplus://offline/ref=D7C7764765BCDACB0D923C73716D277242C12034912680BDD9F4BE95E47CAD577D369C3B788DDBEB4C5D948AC6BBK5N" TargetMode="External"/><Relationship Id="rId32" Type="http://schemas.openxmlformats.org/officeDocument/2006/relationships/hyperlink" Target="consultantplus://offline/ref=D7C7764765BCDACB0D923C73716D277244C02137922B80BDD9F4BE95E47CAD576F36C437798CC5EA4F48C2DB80E2257568EDA7D6A74F4488B0K9N" TargetMode="External"/><Relationship Id="rId74" Type="http://schemas.openxmlformats.org/officeDocument/2006/relationships/hyperlink" Target="consultantplus://offline/ref=D7C7764765BCDACB0D923C73716D277243C82236972980BDD9F4BE95E47CAD576F36C437798CC5EB4E48C2DB80E2257568EDA7D6A74F4488B0K9N" TargetMode="External"/><Relationship Id="rId128" Type="http://schemas.openxmlformats.org/officeDocument/2006/relationships/image" Target="media/image1.wmf"/><Relationship Id="rId335" Type="http://schemas.openxmlformats.org/officeDocument/2006/relationships/hyperlink" Target="consultantplus://offline/ref=D7C7764765BCDACB0D923C73716D277243C62037922B80BDD9F4BE95E47CAD576F36C437798CC5EE4D48C2DB80E2257568EDA7D6A74F4488B0K9N" TargetMode="External"/><Relationship Id="rId377" Type="http://schemas.openxmlformats.org/officeDocument/2006/relationships/hyperlink" Target="consultantplus://offline/ref=D7C7764765BCDACB0D923C73716D277243C1263E962680BDD9F4BE95E47CAD576F36C437798CC5EA4348C2DB80E2257568EDA7D6A74F4488B0K9N" TargetMode="External"/><Relationship Id="rId500" Type="http://schemas.openxmlformats.org/officeDocument/2006/relationships/hyperlink" Target="consultantplus://offline/ref=D7C7764765BCDACB0D923C73716D277244C02137922C80BDD9F4BE95E47CAD576F36C437798CC0EC4348C2DB80E2257568EDA7D6A74F4488B0K9N" TargetMode="External"/><Relationship Id="rId542" Type="http://schemas.openxmlformats.org/officeDocument/2006/relationships/hyperlink" Target="consultantplus://offline/ref=D7C7764765BCDACB0D923C73716D277243C425319A2B80BDD9F4BE95E47CAD576F36C437798CC5EA4D48C2DB80E2257568EDA7D6A74F4488B0K9N" TargetMode="External"/><Relationship Id="rId584" Type="http://schemas.openxmlformats.org/officeDocument/2006/relationships/hyperlink" Target="consultantplus://offline/ref=D7C7764765BCDACB0D923C73716D277243C62037922B80BDD9F4BE95E47CAD576F36C437798CC5E34B48C2DB80E2257568EDA7D6A74F4488B0K9N" TargetMode="External"/><Relationship Id="rId5" Type="http://schemas.openxmlformats.org/officeDocument/2006/relationships/hyperlink" Target="consultantplus://offline/ref=D7C7764765BCDACB0D923C73716D277243C9273F942D80BDD9F4BE95E47CAD576F36C437798CC4E94948C2DB80E2257568EDA7D6A74F4488B0K9N" TargetMode="External"/><Relationship Id="rId181" Type="http://schemas.openxmlformats.org/officeDocument/2006/relationships/hyperlink" Target="consultantplus://offline/ref=D7C7764765BCDACB0D923C73716D277243C527339B2980BDD9F4BE95E47CAD576F36C437798CC5EA4248C2DB80E2257568EDA7D6A74F4488B0K9N" TargetMode="External"/><Relationship Id="rId237" Type="http://schemas.openxmlformats.org/officeDocument/2006/relationships/hyperlink" Target="consultantplus://offline/ref=D7C7764765BCDACB0D923C73716D277243C32434902D80BDD9F4BE95E47CAD577D369C3B788DDBEB4C5D948AC6BBK5N" TargetMode="External"/><Relationship Id="rId402" Type="http://schemas.openxmlformats.org/officeDocument/2006/relationships/hyperlink" Target="consultantplus://offline/ref=D7C7764765BCDACB0D923C73716D277243C62037922B80BDD9F4BE95E47CAD576F36C437798CC5EE4348C2DB80E2257568EDA7D6A74F4488B0K9N" TargetMode="External"/><Relationship Id="rId279" Type="http://schemas.openxmlformats.org/officeDocument/2006/relationships/hyperlink" Target="consultantplus://offline/ref=D7C7764765BCDACB0D923C73716D277244C02137922980BDD9F4BE95E47CAD576F36C437798CC2E34948C2DB80E2257568EDA7D6A74F4488B0K9N" TargetMode="External"/><Relationship Id="rId444" Type="http://schemas.openxmlformats.org/officeDocument/2006/relationships/hyperlink" Target="consultantplus://offline/ref=D7C7764765BCDACB0D923C73716D277244C021379B2980BDD9F4BE95E47CAD576F36C437798CC7EB4F48C2DB80E2257568EDA7D6A74F4488B0K9N" TargetMode="External"/><Relationship Id="rId486" Type="http://schemas.openxmlformats.org/officeDocument/2006/relationships/hyperlink" Target="consultantplus://offline/ref=D7C7764765BCDACB0D923C73716D277243C724369A2F80BDD9F4BE95E47CAD576F36C437798CC5EA4B48C2DB80E2257568EDA7D6A74F4488B0K9N" TargetMode="External"/><Relationship Id="rId651" Type="http://schemas.openxmlformats.org/officeDocument/2006/relationships/image" Target="media/image16.wmf"/><Relationship Id="rId693" Type="http://schemas.openxmlformats.org/officeDocument/2006/relationships/hyperlink" Target="consultantplus://offline/ref=D7C7764765BCDACB0D923C73716D277242C12034912680BDD9F4BE95E47CAD576F36C4317085CEBF1A07C387C5B636746EEDA5D1BBB4KFN" TargetMode="External"/><Relationship Id="rId707" Type="http://schemas.openxmlformats.org/officeDocument/2006/relationships/hyperlink" Target="consultantplus://offline/ref=D7C7764765BCDACB0D923C73716D277244C12530952A80BDD9F4BE95E47CAD576F36C437798CC5E94E48C2DB80E2257568EDA7D6A74F4488B0K9N" TargetMode="External"/><Relationship Id="rId43" Type="http://schemas.openxmlformats.org/officeDocument/2006/relationships/hyperlink" Target="consultantplus://offline/ref=D7C7764765BCDACB0D923C73716D277243C12E33952A80BDD9F4BE95E47CAD576F36C437798CC5EA4848C2DB80E2257568EDA7D6A74F4488B0K9N" TargetMode="External"/><Relationship Id="rId139" Type="http://schemas.openxmlformats.org/officeDocument/2006/relationships/hyperlink" Target="consultantplus://offline/ref=D7C7764765BCDACB0D923C73716D277244C021379B2A80BDD9F4BE95E47CAD576F36C437798CC5EF4B48C2DB80E2257568EDA7D6A74F4488B0K9N" TargetMode="External"/><Relationship Id="rId290" Type="http://schemas.openxmlformats.org/officeDocument/2006/relationships/hyperlink" Target="consultantplus://offline/ref=D7C7764765BCDACB0D923C73716D277243C62037922B80BDD9F4BE95E47CAD576F36C437798CC5E84D48C2DB80E2257568EDA7D6A74F4488B0K9N" TargetMode="External"/><Relationship Id="rId304" Type="http://schemas.openxmlformats.org/officeDocument/2006/relationships/hyperlink" Target="consultantplus://offline/ref=D7C7764765BCDACB0D923C73716D277244C12237922D80BDD9F4BE95E47CAD576F36C437798CC5EC4948C2DB80E2257568EDA7D6A74F4488B0K9N" TargetMode="External"/><Relationship Id="rId346" Type="http://schemas.openxmlformats.org/officeDocument/2006/relationships/hyperlink" Target="consultantplus://offline/ref=D7C7764765BCDACB0D923C73716D277244C12030902780BDD9F4BE95E47CAD576F36C437798CC5EF4F48C2DB80E2257568EDA7D6A74F4488B0K9N" TargetMode="External"/><Relationship Id="rId388" Type="http://schemas.openxmlformats.org/officeDocument/2006/relationships/hyperlink" Target="consultantplus://offline/ref=D7C7764765BCDACB0D923C73716D277244C02137922C80BDD9F4BE95E47CAD576F36C437798CC0ED4D48C2DB80E2257568EDA7D6A74F4488B0K9N" TargetMode="External"/><Relationship Id="rId511" Type="http://schemas.openxmlformats.org/officeDocument/2006/relationships/hyperlink" Target="consultantplus://offline/ref=D7C7764765BCDACB0D923C73716D277244C02137922C80BDD9F4BE95E47CAD576F36C437798CC0E34848C2DB80E2257568EDA7D6A74F4488B0K9N" TargetMode="External"/><Relationship Id="rId553" Type="http://schemas.openxmlformats.org/officeDocument/2006/relationships/hyperlink" Target="consultantplus://offline/ref=D7C7764765BCDACB0D923C73716D277244C02137922C80BDD9F4BE95E47CAD576F36C437798CC0E34E48C2DB80E2257568EDA7D6A74F4488B0K9N" TargetMode="External"/><Relationship Id="rId609" Type="http://schemas.openxmlformats.org/officeDocument/2006/relationships/hyperlink" Target="consultantplus://offline/ref=D7C7764765BCDACB0D923C73716D277244C027369B2680BDD9F4BE95E47CAD576F36C437798CC5EA4348C2DB80E2257568EDA7D6A74F4488B0K9N" TargetMode="External"/><Relationship Id="rId85" Type="http://schemas.openxmlformats.org/officeDocument/2006/relationships/hyperlink" Target="consultantplus://offline/ref=D7C7764765BCDACB0D923C73716D277243C5203E902880BDD9F4BE95E47CAD577D369C3B788DDBEB4C5D948AC6BBK5N" TargetMode="External"/><Relationship Id="rId150" Type="http://schemas.openxmlformats.org/officeDocument/2006/relationships/hyperlink" Target="consultantplus://offline/ref=D7C7764765BCDACB0D923C73716D277244C02137922980BDD9F4BE95E47CAD576F36C437798CC2EB4348C2DB80E2257568EDA7D6A74F4488B0K9N" TargetMode="External"/><Relationship Id="rId192" Type="http://schemas.openxmlformats.org/officeDocument/2006/relationships/hyperlink" Target="consultantplus://offline/ref=D7C7764765BCDACB0D923C73716D277244C12E3F912A80BDD9F4BE95E47CAD577D369C3B788DDBEB4C5D948AC6BBK5N" TargetMode="External"/><Relationship Id="rId206" Type="http://schemas.openxmlformats.org/officeDocument/2006/relationships/hyperlink" Target="consultantplus://offline/ref=D7C7764765BCDACB0D923C73716D277243C62037922B80BDD9F4BE95E47CAD576F36C437798CC5E94248C2DB80E2257568EDA7D6A74F4488B0K9N" TargetMode="External"/><Relationship Id="rId413" Type="http://schemas.openxmlformats.org/officeDocument/2006/relationships/hyperlink" Target="consultantplus://offline/ref=D7C7764765BCDACB0D923C73716D277243C527339B2980BDD9F4BE95E47CAD576F36C437798CC5E94348C2DB80E2257568EDA7D6A74F4488B0K9N" TargetMode="External"/><Relationship Id="rId595" Type="http://schemas.openxmlformats.org/officeDocument/2006/relationships/hyperlink" Target="consultantplus://offline/ref=D7C7764765BCDACB0D923C73716D277244C12030902780BDD9F4BE95E47CAD576F36C4377185CEBF1A07C387C5B636746EEDA5D1BBB4KFN" TargetMode="External"/><Relationship Id="rId248" Type="http://schemas.openxmlformats.org/officeDocument/2006/relationships/hyperlink" Target="consultantplus://offline/ref=D7C7764765BCDACB0D923C73716D277244C02137922980BDD9F4BE95E47CAD576F36C437798CC2ED4A48C2DB80E2257568EDA7D6A74F4488B0K9N" TargetMode="External"/><Relationship Id="rId455" Type="http://schemas.openxmlformats.org/officeDocument/2006/relationships/hyperlink" Target="consultantplus://offline/ref=D7C7764765BCDACB0D923C73716D277243C62037922B80BDD9F4BE95E47CAD576F36C437798CC5ED4F48C2DB80E2257568EDA7D6A74F4488B0K9N" TargetMode="External"/><Relationship Id="rId497" Type="http://schemas.openxmlformats.org/officeDocument/2006/relationships/hyperlink" Target="consultantplus://offline/ref=D7C7764765BCDACB0D923C73716D277243C42737922F80BDD9F4BE95E47CAD576F36C437798CC5EB4348C2DB80E2257568EDA7D6A74F4488B0K9N" TargetMode="External"/><Relationship Id="rId620" Type="http://schemas.openxmlformats.org/officeDocument/2006/relationships/hyperlink" Target="consultantplus://offline/ref=D7C7764765BCDACB0D923C73716D277244C02137922C80BDD9F4BE95E47CAD576F36C437798CC0E24F48C2DB80E2257568EDA7D6A74F4488B0K9N" TargetMode="External"/><Relationship Id="rId662" Type="http://schemas.openxmlformats.org/officeDocument/2006/relationships/hyperlink" Target="consultantplus://offline/ref=D7C7764765BCDACB0D923C73716D277243C5203F952D80BDD9F4BE95E47CAD576F36C4307F8791BA0F169B8BC5A9287377F1A7D3BBKBN" TargetMode="External"/><Relationship Id="rId718" Type="http://schemas.openxmlformats.org/officeDocument/2006/relationships/hyperlink" Target="consultantplus://offline/ref=D7C7764765BCDACB0D923C73716D277244C02137922980BDD9F4BE95E47CAD576F36C437798CCCED4F48C2DB80E2257568EDA7D6A74F4488B0K9N" TargetMode="External"/><Relationship Id="rId12" Type="http://schemas.openxmlformats.org/officeDocument/2006/relationships/hyperlink" Target="consultantplus://offline/ref=D7C7764765BCDACB0D923C73716D277243C1203E902B80BDD9F4BE95E47CAD576F36C437798CC5EB4E48C2DB80E2257568EDA7D6A74F4488B0K9N" TargetMode="External"/><Relationship Id="rId108" Type="http://schemas.openxmlformats.org/officeDocument/2006/relationships/hyperlink" Target="consultantplus://offline/ref=D7C7764765BCDACB0D923C73716D277244C0223F9A2780BDD9F4BE95E47CAD576F36C4377988C2EC4B48C2DB80E2257568EDA7D6A74F4488B0K9N" TargetMode="External"/><Relationship Id="rId315" Type="http://schemas.openxmlformats.org/officeDocument/2006/relationships/hyperlink" Target="consultantplus://offline/ref=D7C7764765BCDACB0D923C73716D277244C02137922C80BDD9F4BE95E47CAD576F36C437798CC0EE4948C2DB80E2257568EDA7D6A74F4488B0K9N" TargetMode="External"/><Relationship Id="rId357" Type="http://schemas.openxmlformats.org/officeDocument/2006/relationships/hyperlink" Target="consultantplus://offline/ref=D7C7764765BCDACB0D923C73716D277244C12033902F80BDD9F4BE95E47CAD576F36C437798CC5E84A48C2DB80E2257568EDA7D6A74F4488B0K9N" TargetMode="External"/><Relationship Id="rId522" Type="http://schemas.openxmlformats.org/officeDocument/2006/relationships/hyperlink" Target="consultantplus://offline/ref=D7C7764765BCDACB0D923C73716D277243C32E34922B80BDD9F4BE95E47CAD576F36C437798CC5E94D48C2DB80E2257568EDA7D6A74F4488B0K9N" TargetMode="External"/><Relationship Id="rId54" Type="http://schemas.openxmlformats.org/officeDocument/2006/relationships/hyperlink" Target="consultantplus://offline/ref=D7C7764765BCDACB0D923C73716D277243C527339B2980BDD9F4BE95E47CAD576F36C437798CC5EB4E48C2DB80E2257568EDA7D6A74F4488B0K9N" TargetMode="External"/><Relationship Id="rId96" Type="http://schemas.openxmlformats.org/officeDocument/2006/relationships/hyperlink" Target="consultantplus://offline/ref=D7C7764765BCDACB0D923C73716D277243C92337952880BDD9F4BE95E47CAD577D369C3B788DDBEB4C5D948AC6BBK5N" TargetMode="External"/><Relationship Id="rId161" Type="http://schemas.openxmlformats.org/officeDocument/2006/relationships/hyperlink" Target="consultantplus://offline/ref=D7C7764765BCDACB0D923C73716D277243C62037922B80BDD9F4BE95E47CAD576F36C437798CC5EB4248C2DB80E2257568EDA7D6A74F4488B0K9N" TargetMode="External"/><Relationship Id="rId217" Type="http://schemas.openxmlformats.org/officeDocument/2006/relationships/image" Target="media/image3.wmf"/><Relationship Id="rId399" Type="http://schemas.openxmlformats.org/officeDocument/2006/relationships/hyperlink" Target="consultantplus://offline/ref=D7C7764765BCDACB0D923C73716D277243C62037922B80BDD9F4BE95E47CAD576F36C437798CC5EE4C48C2DB80E2257568EDA7D6A74F4488B0K9N" TargetMode="External"/><Relationship Id="rId564" Type="http://schemas.openxmlformats.org/officeDocument/2006/relationships/hyperlink" Target="consultantplus://offline/ref=D7C7764765BCDACB0D923C73716D277243C425319A2B80BDD9F4BE95E47CAD576F36C437798CC5E84248C2DB80E2257568EDA7D6A74F4488B0K9N" TargetMode="External"/><Relationship Id="rId259" Type="http://schemas.openxmlformats.org/officeDocument/2006/relationships/hyperlink" Target="consultantplus://offline/ref=D7C7764765BCDACB0D923C73716D277244C02137922980BDD9F4BE95E47CAD576F36C437798CC2ED4D48C2DB80E2257568EDA7D6A74F4488B0K9N" TargetMode="External"/><Relationship Id="rId424" Type="http://schemas.openxmlformats.org/officeDocument/2006/relationships/hyperlink" Target="consultantplus://offline/ref=D7C7764765BCDACB0D923C73716D277244C021379B2980BDD9F4BE95E47CAD576F36C437798CC7EB4948C2DB80E2257568EDA7D6A74F4488B0K9N" TargetMode="External"/><Relationship Id="rId466" Type="http://schemas.openxmlformats.org/officeDocument/2006/relationships/hyperlink" Target="consultantplus://offline/ref=D7C7764765BCDACB0D923C73716D277243C62037922B80BDD9F4BE95E47CAD576F36C437798CC5ED4348C2DB80E2257568EDA7D6A74F4488B0K9N" TargetMode="External"/><Relationship Id="rId631" Type="http://schemas.openxmlformats.org/officeDocument/2006/relationships/hyperlink" Target="consultantplus://offline/ref=D7C7764765BCDACB0D923C73716D277244C12030902780BDD9F4BE95E47CAD576F36C437798CC5EF4F48C2DB80E2257568EDA7D6A74F4488B0K9N" TargetMode="External"/><Relationship Id="rId673" Type="http://schemas.openxmlformats.org/officeDocument/2006/relationships/hyperlink" Target="consultantplus://offline/ref=D7C7764765BCDACB0D923C73716D277242C22631912A80BDD9F4BE95E47CAD577D369C3B788DDBEB4C5D948AC6BBK5N" TargetMode="External"/><Relationship Id="rId729" Type="http://schemas.openxmlformats.org/officeDocument/2006/relationships/hyperlink" Target="consultantplus://offline/ref=D7C7764765BCDACB0D923C73716D277241C72237962A80BDD9F4BE95E47CAD577D369C3B788DDBEB4C5D948AC6BBK5N" TargetMode="External"/><Relationship Id="rId23" Type="http://schemas.openxmlformats.org/officeDocument/2006/relationships/hyperlink" Target="consultantplus://offline/ref=D7C7764765BCDACB0D923C73716D277243C52E35922D80BDD9F4BE95E47CAD576F36C437798CC5EB4E48C2DB80E2257568EDA7D6A74F4488B0K9N" TargetMode="External"/><Relationship Id="rId119" Type="http://schemas.openxmlformats.org/officeDocument/2006/relationships/hyperlink" Target="consultantplus://offline/ref=D7C7764765BCDACB0D923C73716D277243C92337952880BDD9F4BE95E47CAD576F36C437798CC2ED4F48C2DB80E2257568EDA7D6A74F4488B0K9N" TargetMode="External"/><Relationship Id="rId270" Type="http://schemas.openxmlformats.org/officeDocument/2006/relationships/hyperlink" Target="consultantplus://offline/ref=D7C7764765BCDACB0D923C73716D277244C02137922C80BDD9F4BE95E47CAD576F36C437798CC0E84B48C2DB80E2257568EDA7D6A74F4488B0K9N" TargetMode="External"/><Relationship Id="rId326" Type="http://schemas.openxmlformats.org/officeDocument/2006/relationships/hyperlink" Target="consultantplus://offline/ref=D7C7764765BCDACB0D923C73716D277244C021379B2980BDD9F4BE95E47CAD576F36C437798CC7EB4B48C2DB80E2257568EDA7D6A74F4488B0K9N" TargetMode="External"/><Relationship Id="rId533" Type="http://schemas.openxmlformats.org/officeDocument/2006/relationships/hyperlink" Target="consultantplus://offline/ref=D7C7764765BCDACB0D923C73716D277243C425319A2B80BDD9F4BE95E47CAD576F36C437798CC5EA4A48C2DB80E2257568EDA7D6A74F4488B0K9N" TargetMode="External"/><Relationship Id="rId65" Type="http://schemas.openxmlformats.org/officeDocument/2006/relationships/hyperlink" Target="consultantplus://offline/ref=D7C7764765BCDACB0D923C73716D277243C72434942C80BDD9F4BE95E47CAD576F36C437798CC5EB4E48C2DB80E2257568EDA7D6A74F4488B0K9N" TargetMode="External"/><Relationship Id="rId130" Type="http://schemas.openxmlformats.org/officeDocument/2006/relationships/hyperlink" Target="consultantplus://offline/ref=D7C7764765BCDACB0D923C73716D277243C72F32902980BDD9F4BE95E47CAD576F36C4337C8CC0E01F12D2DFC9B6296A69F4B9D3B94FB4K6N" TargetMode="External"/><Relationship Id="rId368" Type="http://schemas.openxmlformats.org/officeDocument/2006/relationships/hyperlink" Target="consultantplus://offline/ref=D7C7764765BCDACB0D923C73716D277244C02137922C80BDD9F4BE95E47CAD576F36C437798CC0ED4D48C2DB80E2257568EDA7D6A74F4488B0K9N" TargetMode="External"/><Relationship Id="rId575" Type="http://schemas.openxmlformats.org/officeDocument/2006/relationships/hyperlink" Target="consultantplus://offline/ref=D7C7764765BCDACB0D923C73716D277243C322329A2A80BDD9F4BE95E47CAD576F36C437798CC5EB4C48C2DB80E2257568EDA7D6A74F4488B0K9N" TargetMode="External"/><Relationship Id="rId172" Type="http://schemas.openxmlformats.org/officeDocument/2006/relationships/hyperlink" Target="consultantplus://offline/ref=D7C7764765BCDACB0D923C73716D277243C62134932B80BDD9F4BE95E47CAD576F36C437798CC5EB4E48C2DB80E2257568EDA7D6A74F4488B0K9N" TargetMode="External"/><Relationship Id="rId228" Type="http://schemas.openxmlformats.org/officeDocument/2006/relationships/hyperlink" Target="consultantplus://offline/ref=D7C7764765BCDACB0D923C73716D277244C02137922C80BDD9F4BE95E47CAD576F36C437798CC0EA4A48C2DB80E2257568EDA7D6A74F4488B0K9N" TargetMode="External"/><Relationship Id="rId435" Type="http://schemas.openxmlformats.org/officeDocument/2006/relationships/hyperlink" Target="consultantplus://offline/ref=D7C7764765BCDACB0D923C73716D277244C12030902780BDD9F4BE95E47CAD576F36C437798CC5EA4948C2DB80E2257568EDA7D6A74F4488B0K9N" TargetMode="External"/><Relationship Id="rId477" Type="http://schemas.openxmlformats.org/officeDocument/2006/relationships/hyperlink" Target="consultantplus://offline/ref=D7C7764765BCDACB0D923C73716D277243C72434942C80BDD9F4BE95E47CAD576F36C437798CC5EA4E48C2DB80E2257568EDA7D6A74F4488B0K9N" TargetMode="External"/><Relationship Id="rId600" Type="http://schemas.openxmlformats.org/officeDocument/2006/relationships/hyperlink" Target="consultantplus://offline/ref=D7C7764765BCDACB0D923C73716D277243C52E35922D80BDD9F4BE95E47CAD576F36C437798CC4E94B48C2DB80E2257568EDA7D6A74F4488B0K9N" TargetMode="External"/><Relationship Id="rId642" Type="http://schemas.openxmlformats.org/officeDocument/2006/relationships/image" Target="media/image13.wmf"/><Relationship Id="rId684" Type="http://schemas.openxmlformats.org/officeDocument/2006/relationships/hyperlink" Target="consultantplus://offline/ref=D7C7764765BCDACB0D923C73716D277242C12034912680BDD9F4BE95E47CAD576F36C4317A8ACEBF1A07C387C5B636746EEDA5D1BBB4KFN" TargetMode="External"/><Relationship Id="rId281" Type="http://schemas.openxmlformats.org/officeDocument/2006/relationships/hyperlink" Target="consultantplus://offline/ref=D7C7764765BCDACB0D923C73716D277244C02137922C80BDD9F4BE95E47CAD576F36C437798CC0EF4948C2DB80E2257568EDA7D6A74F4488B0K9N" TargetMode="External"/><Relationship Id="rId337" Type="http://schemas.openxmlformats.org/officeDocument/2006/relationships/hyperlink" Target="consultantplus://offline/ref=D7C7764765BCDACB0D923C73716D277244C12033902F80BDD9F4BE95E47CAD576F36C437798CC5EB4E48C2DB80E2257568EDA7D6A74F4488B0K9N" TargetMode="External"/><Relationship Id="rId502" Type="http://schemas.openxmlformats.org/officeDocument/2006/relationships/image" Target="media/image8.wmf"/><Relationship Id="rId34" Type="http://schemas.openxmlformats.org/officeDocument/2006/relationships/hyperlink" Target="consultantplus://offline/ref=D7C7764765BCDACB0D923C73716D277244C02736952B80BDD9F4BE95E47CAD576F36C437798DC3EB4348C2DB80E2257568EDA7D6A74F4488B0K9N" TargetMode="External"/><Relationship Id="rId76" Type="http://schemas.openxmlformats.org/officeDocument/2006/relationships/hyperlink" Target="consultantplus://offline/ref=D7C7764765BCDACB0D923C73716D277243C92135902880BDD9F4BE95E47CAD576F36C437798CC5EB4E48C2DB80E2257568EDA7D6A74F4488B0K9N" TargetMode="External"/><Relationship Id="rId141" Type="http://schemas.openxmlformats.org/officeDocument/2006/relationships/hyperlink" Target="consultantplus://offline/ref=D7C7764765BCDACB0D923C73716D277244C021379B2A80BDD9F4BE95E47CAD576F36C437798CC5EF4E48C2DB80E2257568EDA7D6A74F4488B0K9N" TargetMode="External"/><Relationship Id="rId379" Type="http://schemas.openxmlformats.org/officeDocument/2006/relationships/hyperlink" Target="consultantplus://offline/ref=D7C7764765BCDACB0D923C73716D277244C12030902780BDD9F4BE95E47CAD576F36C4357F8791BA0F169B8BC5A9287377F1A7D3BBKBN" TargetMode="External"/><Relationship Id="rId544" Type="http://schemas.openxmlformats.org/officeDocument/2006/relationships/hyperlink" Target="consultantplus://offline/ref=D7C7764765BCDACB0D923C73716D277244C12237922D80BDD9F4BE95E47CAD576F36C437798CC4EC4948C2DB80E2257568EDA7D6A74F4488B0K9N" TargetMode="External"/><Relationship Id="rId586" Type="http://schemas.openxmlformats.org/officeDocument/2006/relationships/image" Target="media/image12.wmf"/><Relationship Id="rId7" Type="http://schemas.openxmlformats.org/officeDocument/2006/relationships/hyperlink" Target="consultantplus://offline/ref=D7C7764765BCDACB0D923C73716D277244C021379B2980BDD9F4BE95E47CAD576F36C437798CC5EE4348C2DB80E2257568EDA7D6A74F4488B0K9N" TargetMode="External"/><Relationship Id="rId183" Type="http://schemas.openxmlformats.org/officeDocument/2006/relationships/hyperlink" Target="consultantplus://offline/ref=D7C7764765BCDACB0D923C73716D277243C62037922B80BDD9F4BE95E47CAD576F36C437798CC5EA4948C2DB80E2257568EDA7D6A74F4488B0K9N" TargetMode="External"/><Relationship Id="rId239" Type="http://schemas.openxmlformats.org/officeDocument/2006/relationships/hyperlink" Target="consultantplus://offline/ref=D7C7764765BCDACB0D923C73716D277244C02137922C80BDD9F4BE95E47CAD576F36C437798CC0EA4E48C2DB80E2257568EDA7D6A74F4488B0K9N" TargetMode="External"/><Relationship Id="rId390" Type="http://schemas.openxmlformats.org/officeDocument/2006/relationships/hyperlink" Target="consultantplus://offline/ref=D7C7764765BCDACB0D923C73716D277244C02137922C80BDD9F4BE95E47CAD576F36C437798CC0ED4D48C2DB80E2257568EDA7D6A74F4488B0K9N" TargetMode="External"/><Relationship Id="rId404" Type="http://schemas.openxmlformats.org/officeDocument/2006/relationships/hyperlink" Target="consultantplus://offline/ref=D7C7764765BCDACB0D923C73716D277244C12030902780BDD9F4BE95E47CAD576F36C437798CC4E94D48C2DB80E2257568EDA7D6A74F4488B0K9N" TargetMode="External"/><Relationship Id="rId446" Type="http://schemas.openxmlformats.org/officeDocument/2006/relationships/hyperlink" Target="consultantplus://offline/ref=D7C7764765BCDACB0D923C73716D277244C021379B2980BDD9F4BE95E47CAD576F36C437798CC7EB4F48C2DB80E2257568EDA7D6A74F4488B0K9N" TargetMode="External"/><Relationship Id="rId611" Type="http://schemas.openxmlformats.org/officeDocument/2006/relationships/hyperlink" Target="consultantplus://offline/ref=D7C7764765BCDACB0D923C73716D277244C027369B2680BDD9F4BE95E47CAD576F36C437798CC5E94B48C2DB80E2257568EDA7D6A74F4488B0K9N" TargetMode="External"/><Relationship Id="rId653" Type="http://schemas.openxmlformats.org/officeDocument/2006/relationships/hyperlink" Target="consultantplus://offline/ref=D7C7764765BCDACB0D923C73716D277244C12030902780BDD9F4BE95E47CAD576F36C4347E88CEBF1A07C387C5B636746EEDA5D1BBB4KFN" TargetMode="External"/><Relationship Id="rId250" Type="http://schemas.openxmlformats.org/officeDocument/2006/relationships/hyperlink" Target="consultantplus://offline/ref=D7C7764765BCDACB0D923C73716D277244C02137922980BDD9F4BE95E47CAD576F36C437798CC2ED4A48C2DB80E2257568EDA7D6A74F4488B0K9N" TargetMode="External"/><Relationship Id="rId292" Type="http://schemas.openxmlformats.org/officeDocument/2006/relationships/hyperlink" Target="consultantplus://offline/ref=D7C7764765BCDACB0D923C73716D277243C62037922B80BDD9F4BE95E47CAD576F36C437798CC5E84C48C2DB80E2257568EDA7D6A74F4488B0K9N" TargetMode="External"/><Relationship Id="rId306" Type="http://schemas.openxmlformats.org/officeDocument/2006/relationships/hyperlink" Target="consultantplus://offline/ref=D7C7764765BCDACB0D923C73716D277244C12237922D80BDD9F4BE95E47CAD576F36C437798CC5EC4C48C2DB80E2257568EDA7D6A74F4488B0K9N" TargetMode="External"/><Relationship Id="rId488" Type="http://schemas.openxmlformats.org/officeDocument/2006/relationships/hyperlink" Target="consultantplus://offline/ref=D7C7764765BCDACB0D923C73716D277243C1203E902B80BDD9F4BE95E47CAD577D369C3B788DDBEB4C5D948AC6BBK5N" TargetMode="External"/><Relationship Id="rId695" Type="http://schemas.openxmlformats.org/officeDocument/2006/relationships/hyperlink" Target="consultantplus://offline/ref=D7C7764765BCDACB0D923C73716D277242C12034912680BDD9F4BE95E47CAD576F36C43E798FCEBF1A07C387C5B636746EEDA5D1BBB4KFN" TargetMode="External"/><Relationship Id="rId709" Type="http://schemas.openxmlformats.org/officeDocument/2006/relationships/hyperlink" Target="consultantplus://offline/ref=D7C7764765BCDACB0D923C73716D277242C12034912680BDD9F4BE95E47CAD576F36C43E7088CEBF1A07C387C5B636746EEDA5D1BBB4KFN" TargetMode="External"/><Relationship Id="rId45" Type="http://schemas.openxmlformats.org/officeDocument/2006/relationships/hyperlink" Target="consultantplus://offline/ref=D7C7764765BCDACB0D923C73716D277243C9273F942D80BDD9F4BE95E47CAD576F36C437798CC4E94948C2DB80E2257568EDA7D6A74F4488B0K9N" TargetMode="External"/><Relationship Id="rId87" Type="http://schemas.openxmlformats.org/officeDocument/2006/relationships/hyperlink" Target="consultantplus://offline/ref=D7C7764765BCDACB0D923C73716D277243C5203E902880BDD9F4BE95E47CAD577D369C3B788DDBEB4C5D948AC6BBK5N" TargetMode="External"/><Relationship Id="rId110" Type="http://schemas.openxmlformats.org/officeDocument/2006/relationships/hyperlink" Target="consultantplus://offline/ref=D7C7764765BCDACB0D923C73716D277244C02332972880BDD9F4BE95E47CAD576F36C432718CC5EA4017C7CE91BA297577F3A0CFBB4D46B8K8N" TargetMode="External"/><Relationship Id="rId348" Type="http://schemas.openxmlformats.org/officeDocument/2006/relationships/hyperlink" Target="consultantplus://offline/ref=D7C7764765BCDACB0D923C73716D277244C12033902F80BDD9F4BE95E47CAD576F36C437798CC5EA4348C2DB80E2257568EDA7D6A74F4488B0K9N" TargetMode="External"/><Relationship Id="rId513" Type="http://schemas.openxmlformats.org/officeDocument/2006/relationships/hyperlink" Target="consultantplus://offline/ref=D7C7764765BCDACB0D923C73716D277243C62530932880BDD9F4BE95E47CAD576F36C437798CC5EF4848C2DB80E2257568EDA7D6A74F4488B0K9N" TargetMode="External"/><Relationship Id="rId555" Type="http://schemas.openxmlformats.org/officeDocument/2006/relationships/hyperlink" Target="consultantplus://offline/ref=D7C7764765BCDACB0D923C73716D277243C82236972980BDD9F4BE95E47CAD576F36C437798CC5EB4248C2DB80E2257568EDA7D6A74F4488B0K9N" TargetMode="External"/><Relationship Id="rId597" Type="http://schemas.openxmlformats.org/officeDocument/2006/relationships/hyperlink" Target="consultantplus://offline/ref=D7C7764765BCDACB0D923C73716D277243C425319A2B80BDD9F4BE95E47CAD576F36C437798CC5EC4948C2DB80E2257568EDA7D6A74F4488B0K9N" TargetMode="External"/><Relationship Id="rId720" Type="http://schemas.openxmlformats.org/officeDocument/2006/relationships/hyperlink" Target="consultantplus://offline/ref=D7C7764765BCDACB0D923C73716D277244C02137922980BDD9F4BE95E47CAD576F36C437798CCCED4F48C2DB80E2257568EDA7D6A74F4488B0K9N" TargetMode="External"/><Relationship Id="rId152" Type="http://schemas.openxmlformats.org/officeDocument/2006/relationships/hyperlink" Target="consultantplus://offline/ref=D7C7764765BCDACB0D923C73716D277244C02137922980BDD9F4BE95E47CAD576F36C437798CC2EA4B48C2DB80E2257568EDA7D6A74F4488B0K9N" TargetMode="External"/><Relationship Id="rId194" Type="http://schemas.openxmlformats.org/officeDocument/2006/relationships/hyperlink" Target="consultantplus://offline/ref=D7C7764765BCDACB0D923C73716D277243C62037922B80BDD9F4BE95E47CAD576F36C437798CC5E94848C2DB80E2257568EDA7D6A74F4488B0K9N" TargetMode="External"/><Relationship Id="rId208" Type="http://schemas.openxmlformats.org/officeDocument/2006/relationships/hyperlink" Target="consultantplus://offline/ref=D7C7764765BCDACB0D923C73716D277244C1273E962B80BDD9F4BE95E47CAD576F36C437798CC5EA4848C2DB80E2257568EDA7D6A74F4488B0K9N" TargetMode="External"/><Relationship Id="rId415" Type="http://schemas.openxmlformats.org/officeDocument/2006/relationships/hyperlink" Target="consultantplus://offline/ref=D7C7764765BCDACB0D923C73716D277244C12030902780BDD9F4BE95E47CAD576F36C4357F8791BA0F169B8BC5A9287377F1A7D3BBKBN" TargetMode="External"/><Relationship Id="rId457" Type="http://schemas.openxmlformats.org/officeDocument/2006/relationships/hyperlink" Target="consultantplus://offline/ref=D7C7764765BCDACB0D923C73716D277244C02137922C80BDD9F4BE95E47CAD576F36C437798CC0EC4A48C2DB80E2257568EDA7D6A74F4488B0K9N" TargetMode="External"/><Relationship Id="rId622" Type="http://schemas.openxmlformats.org/officeDocument/2006/relationships/hyperlink" Target="consultantplus://offline/ref=D7C7764765BCDACB0D923C73716D277244C027369B2680BDD9F4BE95E47CAD576F36C437798CC5E94D48C2DB80E2257568EDA7D6A74F4488B0K9N" TargetMode="External"/><Relationship Id="rId261" Type="http://schemas.openxmlformats.org/officeDocument/2006/relationships/hyperlink" Target="consultantplus://offline/ref=D7C7764765BCDACB0D923C73716D277242C12E319B2880BDD9F4BE95E47CAD576F36C4357C8FCEBF1A07C387C5B636746EEDA5D1BBB4KFN" TargetMode="External"/><Relationship Id="rId499" Type="http://schemas.openxmlformats.org/officeDocument/2006/relationships/hyperlink" Target="consultantplus://offline/ref=D7C7764765BCDACB0D923C73716D277243C32E34922B80BDD9F4BE95E47CAD576F36C437798CC5EA4248C2DB80E2257568EDA7D6A74F4488B0K9N" TargetMode="External"/><Relationship Id="rId664" Type="http://schemas.openxmlformats.org/officeDocument/2006/relationships/hyperlink" Target="consultantplus://offline/ref=D7C7764765BCDACB0D923C73716D277243C5203F952D80BDD9F4BE95E47CAD576F36C434798791BA0F169B8BC5A9287377F1A7D3BBKBN" TargetMode="External"/><Relationship Id="rId14" Type="http://schemas.openxmlformats.org/officeDocument/2006/relationships/hyperlink" Target="consultantplus://offline/ref=D7C7764765BCDACB0D923C73716D277243C527339B2980BDD9F4BE95E47CAD576F36C437798CC5EB4E48C2DB80E2257568EDA7D6A74F4488B0K9N" TargetMode="External"/><Relationship Id="rId56" Type="http://schemas.openxmlformats.org/officeDocument/2006/relationships/hyperlink" Target="consultantplus://offline/ref=D7C7764765BCDACB0D923C73716D277243C324349A2F80BDD9F4BE95E47CAD576F36C437798CC5EA4848C2DB80E2257568EDA7D6A74F4488B0K9N" TargetMode="External"/><Relationship Id="rId317" Type="http://schemas.openxmlformats.org/officeDocument/2006/relationships/hyperlink" Target="consultantplus://offline/ref=D7C7764765BCDACB0D923C73716D277244C02137922C80BDD9F4BE95E47CAD576F36C437798CC0EE4848C2DB80E2257568EDA7D6A74F4488B0K9N" TargetMode="External"/><Relationship Id="rId359" Type="http://schemas.openxmlformats.org/officeDocument/2006/relationships/hyperlink" Target="consultantplus://offline/ref=D7C7764765BCDACB0D923C73716D277244C12030902780BDD9F4BE95E47CAD576F36C4347F85CEBF1A07C387C5B636746EEDA5D1BBB4KFN" TargetMode="External"/><Relationship Id="rId524" Type="http://schemas.openxmlformats.org/officeDocument/2006/relationships/hyperlink" Target="consultantplus://offline/ref=D7C7764765BCDACB0D923C73716D277244C02537922A80BDD9F4BE95E47CAD576F36C437798CC5EE4D48C2DB80E2257568EDA7D6A74F4488B0K9N" TargetMode="External"/><Relationship Id="rId566" Type="http://schemas.openxmlformats.org/officeDocument/2006/relationships/hyperlink" Target="consultantplus://offline/ref=D7C7764765BCDACB0D923C73716D277244C02137922980BDD9F4BE95E47CAD576F36C437798CCDEE4A48C2DB80E2257568EDA7D6A74F4488B0K9N" TargetMode="External"/><Relationship Id="rId731" Type="http://schemas.openxmlformats.org/officeDocument/2006/relationships/hyperlink" Target="consultantplus://offline/ref=D7C7764765BCDACB0D923C73716D277242C12537952D80BDD9F4BE95E47CAD577D369C3B788DDBEB4C5D948AC6BBK5N" TargetMode="External"/><Relationship Id="rId98" Type="http://schemas.openxmlformats.org/officeDocument/2006/relationships/hyperlink" Target="consultantplus://offline/ref=D7C7764765BCDACB0D923C73716D277243C22F3E912780BDD9F4BE95E47CAD577D369C3B788DDBEB4C5D948AC6BBK5N" TargetMode="External"/><Relationship Id="rId121" Type="http://schemas.openxmlformats.org/officeDocument/2006/relationships/hyperlink" Target="consultantplus://offline/ref=D7C7764765BCDACB0D923C73716D277244C021379B2A80BDD9F4BE95E47CAD576F36C437798CC5EA4D48C2DB80E2257568EDA7D6A74F4488B0K9N" TargetMode="External"/><Relationship Id="rId163" Type="http://schemas.openxmlformats.org/officeDocument/2006/relationships/hyperlink" Target="consultantplus://offline/ref=D7C7764765BCDACB0D923C73716D277244C12030902780BDD9F4BE95E47CAD576F36C437798CC5EF4F48C2DB80E2257568EDA7D6A74F4488B0K9N" TargetMode="External"/><Relationship Id="rId219" Type="http://schemas.openxmlformats.org/officeDocument/2006/relationships/hyperlink" Target="consultantplus://offline/ref=D7C7764765BCDACB0D923C73716D277244C02137922C80BDD9F4BE95E47CAD576F36C437798CC0EB4A48C2DB80E2257568EDA7D6A74F4488B0K9N" TargetMode="External"/><Relationship Id="rId370" Type="http://schemas.openxmlformats.org/officeDocument/2006/relationships/hyperlink" Target="consultantplus://offline/ref=D7C7764765BCDACB0D923C73716D277244C02137922980BDD9F4BE95E47CAD576F36C437798CCDEA4948C2DB80E2257568EDA7D6A74F4488B0K9N" TargetMode="External"/><Relationship Id="rId426" Type="http://schemas.openxmlformats.org/officeDocument/2006/relationships/hyperlink" Target="consultantplus://offline/ref=D7C7764765BCDACB0D923C73716D277244C02137922980BDD9F4BE95E47CAD576F36C437798CCDE94A48C2DB80E2257568EDA7D6A74F4488B0K9N" TargetMode="External"/><Relationship Id="rId633" Type="http://schemas.openxmlformats.org/officeDocument/2006/relationships/hyperlink" Target="consultantplus://offline/ref=D7C7764765BCDACB0D923C73716D277244C12030902780BDD9F4BE95E47CAD576F36C437798CC5EA4948C2DB80E2257568EDA7D6A74F4488B0K9N" TargetMode="External"/><Relationship Id="rId230" Type="http://schemas.openxmlformats.org/officeDocument/2006/relationships/hyperlink" Target="consultantplus://offline/ref=D7C7764765BCDACB0D923C73716D277244C12030902780BDD9F4BE95E47CAD576F36C437798CC5ED4848C2DB80E2257568EDA7D6A74F4488B0K9N" TargetMode="External"/><Relationship Id="rId468" Type="http://schemas.openxmlformats.org/officeDocument/2006/relationships/hyperlink" Target="consultantplus://offline/ref=D7C7764765BCDACB0D923C73716D277244C12030902780BDD9F4BE95E47CAD576F36C437798CC5EA4948C2DB80E2257568EDA7D6A74F4488B0K9N" TargetMode="External"/><Relationship Id="rId675" Type="http://schemas.openxmlformats.org/officeDocument/2006/relationships/hyperlink" Target="consultantplus://offline/ref=D7C7764765BCDACB0D923C73716D277242C22631912A80BDD9F4BE95E47CAD577D369C3B788DDBEB4C5D948AC6BBK5N" TargetMode="External"/><Relationship Id="rId25" Type="http://schemas.openxmlformats.org/officeDocument/2006/relationships/hyperlink" Target="consultantplus://offline/ref=D7C7764765BCDACB0D923C73716D277243C72434942C80BDD9F4BE95E47CAD576F36C437798CC5EB4E48C2DB80E2257568EDA7D6A74F4488B0K9N" TargetMode="External"/><Relationship Id="rId67" Type="http://schemas.openxmlformats.org/officeDocument/2006/relationships/hyperlink" Target="consultantplus://offline/ref=D7C7764765BCDACB0D923C73716D277243C62037922B80BDD9F4BE95E47CAD576F36C437798CC5EB4E48C2DB80E2257568EDA7D6A74F4488B0K9N" TargetMode="External"/><Relationship Id="rId272" Type="http://schemas.openxmlformats.org/officeDocument/2006/relationships/hyperlink" Target="consultantplus://offline/ref=D7C7764765BCDACB0D923C73716D277244C02137922980BDD9F4BE95E47CAD576F36C437798CC2E34B48C2DB80E2257568EDA7D6A74F4488B0K9N" TargetMode="External"/><Relationship Id="rId328" Type="http://schemas.openxmlformats.org/officeDocument/2006/relationships/hyperlink" Target="consultantplus://offline/ref=D7C7764765BCDACB0D923C73716D277244C02137922C80BDD9F4BE95E47CAD576F36C437798CC0EE4248C2DB80E2257568EDA7D6A74F4488B0K9N" TargetMode="External"/><Relationship Id="rId535" Type="http://schemas.openxmlformats.org/officeDocument/2006/relationships/hyperlink" Target="consultantplus://offline/ref=D7C7764765BCDACB0D923C73716D277243C62037922B80BDD9F4BE95E47CAD576F36C437798CC5EC4B48C2DB80E2257568EDA7D6A74F4488B0K9N" TargetMode="External"/><Relationship Id="rId577" Type="http://schemas.openxmlformats.org/officeDocument/2006/relationships/hyperlink" Target="consultantplus://offline/ref=D7C7764765BCDACB0D923C73716D277243C42531952D80BDD9F4BE95E47CAD576F36C437798CC5E94C48C2DB80E2257568EDA7D6A74F4488B0K9N" TargetMode="External"/><Relationship Id="rId700" Type="http://schemas.openxmlformats.org/officeDocument/2006/relationships/hyperlink" Target="consultantplus://offline/ref=D7C7764765BCDACB0D923C73716D277244C02137922980BDD9F4BE95E47CAD576F36C437798CCCED4F48C2DB80E2257568EDA7D6A74F4488B0K9N" TargetMode="External"/><Relationship Id="rId132" Type="http://schemas.openxmlformats.org/officeDocument/2006/relationships/hyperlink" Target="consultantplus://offline/ref=D7C7764765BCDACB0D923C73716D277243C52E35922D80BDD9F4BE95E47CAD576F36C437798CC5EA4A48C2DB80E2257568EDA7D6A74F4488B0K9N" TargetMode="External"/><Relationship Id="rId174" Type="http://schemas.openxmlformats.org/officeDocument/2006/relationships/hyperlink" Target="consultantplus://offline/ref=D7C7764765BCDACB0D923C73716D277244C12030902780BDD9F4BE95E47CAD576F36C4347F8DCEBF1A07C387C5B636746EEDA5D1BBB4KFN" TargetMode="External"/><Relationship Id="rId381" Type="http://schemas.openxmlformats.org/officeDocument/2006/relationships/hyperlink" Target="consultantplus://offline/ref=D7C7764765BCDACB0D923C73716D277243C92133902780BDD9F4BE95E47CAD576F36C437798CC5EB4F48C2DB80E2257568EDA7D6A74F4488B0K9N" TargetMode="External"/><Relationship Id="rId602" Type="http://schemas.openxmlformats.org/officeDocument/2006/relationships/hyperlink" Target="consultantplus://offline/ref=D7C7764765BCDACB0D923C73716D277244C02137922C80BDD9F4BE95E47CAD576F36C437798CC0E34C48C2DB80E2257568EDA7D6A74F4488B0K9N" TargetMode="External"/><Relationship Id="rId241" Type="http://schemas.openxmlformats.org/officeDocument/2006/relationships/hyperlink" Target="consultantplus://offline/ref=D7C7764765BCDACB0D923C73716D277244C12030902780BDD9F4BE95E47CAD576F36C437798CC5EF4F48C2DB80E2257568EDA7D6A74F4488B0K9N" TargetMode="External"/><Relationship Id="rId437" Type="http://schemas.openxmlformats.org/officeDocument/2006/relationships/hyperlink" Target="consultantplus://offline/ref=D7C7764765BCDACB0D923C73716D277244C12030902780BDD9F4BE95E47CAD576F36C437798CC5ED4848C2DB80E2257568EDA7D6A74F4488B0K9N" TargetMode="External"/><Relationship Id="rId479" Type="http://schemas.openxmlformats.org/officeDocument/2006/relationships/hyperlink" Target="consultantplus://offline/ref=D7C7764765BCDACB0D923C73716D277243C62736922B80BDD9F4BE95E47CAD576F36C437798CC5EB4348C2DB80E2257568EDA7D6A74F4488B0K9N" TargetMode="External"/><Relationship Id="rId644" Type="http://schemas.openxmlformats.org/officeDocument/2006/relationships/hyperlink" Target="consultantplus://offline/ref=D7C7764765BCDACB0D923C73716D277243C92135902880BDD9F4BE95E47CAD576F36C437798CC5EB4E48C2DB80E2257568EDA7D6A74F4488B0K9N" TargetMode="External"/><Relationship Id="rId686" Type="http://schemas.openxmlformats.org/officeDocument/2006/relationships/hyperlink" Target="consultantplus://offline/ref=D7C7764765BCDACB0D923C73716D277242C12034912680BDD9F4BE95E47CAD576F36C4317D8ECEBF1A07C387C5B636746EEDA5D1BBB4KFN" TargetMode="External"/><Relationship Id="rId36" Type="http://schemas.openxmlformats.org/officeDocument/2006/relationships/hyperlink" Target="consultantplus://offline/ref=D7C7764765BCDACB0D923C73716D277243C926309B2B80BDD9F4BE95E47CAD576F36C437798CC5EB4E48C2DB80E2257568EDA7D6A74F4488B0K9N" TargetMode="External"/><Relationship Id="rId283" Type="http://schemas.openxmlformats.org/officeDocument/2006/relationships/hyperlink" Target="consultantplus://offline/ref=D7C7764765BCDACB0D923C73716D277243C72F35962880BDD9F4BE95E47CAD576F36C437798CC5EB4248C2DB80E2257568EDA7D6A74F4488B0K9N" TargetMode="External"/><Relationship Id="rId339" Type="http://schemas.openxmlformats.org/officeDocument/2006/relationships/hyperlink" Target="consultantplus://offline/ref=D7C7764765BCDACB0D923C73716D277244C02137922880BDD9F4BE95E47CAD576F36C437798CC5EA4248C2DB80E2257568EDA7D6A74F4488B0K9N" TargetMode="External"/><Relationship Id="rId490" Type="http://schemas.openxmlformats.org/officeDocument/2006/relationships/hyperlink" Target="consultantplus://offline/ref=D7C7764765BCDACB0D923C73716D277244C02137922C80BDD9F4BE95E47CAD576F36C437798CC0EC4D48C2DB80E2257568EDA7D6A74F4488B0K9N" TargetMode="External"/><Relationship Id="rId504" Type="http://schemas.openxmlformats.org/officeDocument/2006/relationships/image" Target="media/image9.wmf"/><Relationship Id="rId546" Type="http://schemas.openxmlformats.org/officeDocument/2006/relationships/hyperlink" Target="consultantplus://offline/ref=D7C7764765BCDACB0D923C73716D277243C425319A2B80BDD9F4BE95E47CAD576F36C437798CC5E94B48C2DB80E2257568EDA7D6A74F4488B0K9N" TargetMode="External"/><Relationship Id="rId711" Type="http://schemas.openxmlformats.org/officeDocument/2006/relationships/hyperlink" Target="consultantplus://offline/ref=D7C7764765BCDACB0D923C73716D277242C12034912680BDD9F4BE95E47CAD576F36C43E708ACEBF1A07C387C5B636746EEDA5D1BBB4KFN" TargetMode="External"/><Relationship Id="rId78" Type="http://schemas.openxmlformats.org/officeDocument/2006/relationships/hyperlink" Target="consultantplus://offline/ref=D7C7764765BCDACB0D923C73716D277244C023379A2880BDD9F4BE95E47CAD576F36C437798CC5EB4E48C2DB80E2257568EDA7D6A74F4488B0K9N" TargetMode="External"/><Relationship Id="rId101" Type="http://schemas.openxmlformats.org/officeDocument/2006/relationships/hyperlink" Target="consultantplus://offline/ref=D7C7764765BCDACB0D923C73716D277244C1243F942B80BDD9F4BE95E47CAD576F36C437798CC5EB4248C2DB80E2257568EDA7D6A74F4488B0K9N" TargetMode="External"/><Relationship Id="rId143" Type="http://schemas.openxmlformats.org/officeDocument/2006/relationships/hyperlink" Target="consultantplus://offline/ref=D7C7764765BCDACB0D923C73716D277243C52E35922D80BDD9F4BE95E47CAD576F36C437798CC5EA4848C2DB80E2257568EDA7D6A74F4488B0K9N" TargetMode="External"/><Relationship Id="rId185" Type="http://schemas.openxmlformats.org/officeDocument/2006/relationships/hyperlink" Target="consultantplus://offline/ref=D7C7764765BCDACB0D923C73716D277243C32433922A80BDD9F4BE95E47CAD577D369C3B788DDBEB4C5D948AC6BBK5N" TargetMode="External"/><Relationship Id="rId350" Type="http://schemas.openxmlformats.org/officeDocument/2006/relationships/hyperlink" Target="consultantplus://offline/ref=D7C7764765BCDACB0D923C73716D277244C12033902F80BDD9F4BE95E47CAD576F36C437798CC5E94A48C2DB80E2257568EDA7D6A74F4488B0K9N" TargetMode="External"/><Relationship Id="rId406" Type="http://schemas.openxmlformats.org/officeDocument/2006/relationships/hyperlink" Target="consultantplus://offline/ref=D7C7764765BCDACB0D923C73716D277243C62037922B80BDD9F4BE95E47CAD576F36C437798CC5EE4248C2DB80E2257568EDA7D6A74F4488B0K9N" TargetMode="External"/><Relationship Id="rId588" Type="http://schemas.openxmlformats.org/officeDocument/2006/relationships/hyperlink" Target="consultantplus://offline/ref=D7C7764765BCDACB0D923C73716D277243C12E35932E80BDD9F4BE95E47CAD577D369C3B788DDBEB4C5D948AC6BBK5N" TargetMode="External"/><Relationship Id="rId9" Type="http://schemas.openxmlformats.org/officeDocument/2006/relationships/hyperlink" Target="consultantplus://offline/ref=D7C7764765BCDACB0D923C73716D277243C22F31912A80BDD9F4BE95E47CAD576F36C437798CC5EA4948C2DB80E2257568EDA7D6A74F4488B0K9N" TargetMode="External"/><Relationship Id="rId210" Type="http://schemas.openxmlformats.org/officeDocument/2006/relationships/hyperlink" Target="consultantplus://offline/ref=D7C7764765BCDACB0D923C73716D277244C021379B2980BDD9F4BE95E47CAD576F36C437798CC4E24E48C2DB80E2257568EDA7D6A74F4488B0K9N" TargetMode="External"/><Relationship Id="rId392" Type="http://schemas.openxmlformats.org/officeDocument/2006/relationships/hyperlink" Target="consultantplus://offline/ref=D7C7764765BCDACB0D923C73716D277243C1263E962680BDD9F4BE95E47CAD576F36C437798CC5E84848C2DB80E2257568EDA7D6A74F4488B0K9N" TargetMode="External"/><Relationship Id="rId448" Type="http://schemas.openxmlformats.org/officeDocument/2006/relationships/hyperlink" Target="consultantplus://offline/ref=D7C7764765BCDACB0D923C73716D277243C1203E902B80BDD9F4BE95E47CAD576F36C437798CC5EB4248C2DB80E2257568EDA7D6A74F4488B0K9N" TargetMode="External"/><Relationship Id="rId613" Type="http://schemas.openxmlformats.org/officeDocument/2006/relationships/hyperlink" Target="consultantplus://offline/ref=D7C7764765BCDACB0D923C73716D277244C1273E962B80BDD9F4BE95E47CAD576F36C437798CC5EA4848C2DB80E2257568EDA7D6A74F4488B0K9N" TargetMode="External"/><Relationship Id="rId655" Type="http://schemas.openxmlformats.org/officeDocument/2006/relationships/hyperlink" Target="consultantplus://offline/ref=D7C7764765BCDACB0D923C73716D277244C02534922980BDD9F4BE95E47CAD576F36C437798CC5EA4848C2DB80E2257568EDA7D6A74F4488B0K9N" TargetMode="External"/><Relationship Id="rId697" Type="http://schemas.openxmlformats.org/officeDocument/2006/relationships/hyperlink" Target="consultantplus://offline/ref=D7C7764765BCDACB0D923C73716D277242C12034912680BDD9F4BE95E47CAD576F36C4317E84CEBF1A07C387C5B636746EEDA5D1BBB4KFN" TargetMode="External"/><Relationship Id="rId252" Type="http://schemas.openxmlformats.org/officeDocument/2006/relationships/image" Target="media/image4.wmf"/><Relationship Id="rId294" Type="http://schemas.openxmlformats.org/officeDocument/2006/relationships/hyperlink" Target="consultantplus://offline/ref=D7C7764765BCDACB0D923C73716D277244C02137922980BDD9F4BE95E47CAD576F36C437798CC2E34248C2DB80E2257568EDA7D6A74F4488B0K9N" TargetMode="External"/><Relationship Id="rId308" Type="http://schemas.openxmlformats.org/officeDocument/2006/relationships/hyperlink" Target="consultantplus://offline/ref=D7C7764765BCDACB0D923C73716D277244C12237922D80BDD9F4BE95E47CAD576F36C437798CC7EC4948C2DB80E2257568EDA7D6A74F4488B0K9N" TargetMode="External"/><Relationship Id="rId515" Type="http://schemas.openxmlformats.org/officeDocument/2006/relationships/hyperlink" Target="consultantplus://offline/ref=D7C7764765BCDACB0D923C73716D277243C72434942C80BDD9F4BE95E47CAD576F36C437798CC5E94848C2DB80E2257568EDA7D6A74F4488B0K9N" TargetMode="External"/><Relationship Id="rId722" Type="http://schemas.openxmlformats.org/officeDocument/2006/relationships/hyperlink" Target="consultantplus://offline/ref=D7C7764765BCDACB0D923C73716D277242C0233F952980BDD9F4BE95E47CAD576F36C437798CC5E94348C2DB80E2257568EDA7D6A74F4488B0K9N" TargetMode="External"/><Relationship Id="rId47" Type="http://schemas.openxmlformats.org/officeDocument/2006/relationships/hyperlink" Target="consultantplus://offline/ref=D7C7764765BCDACB0D923C73716D277244C02135972E80BDD9F4BE95E47CAD576F36C437798CC5E84F48C2DB80E2257568EDA7D6A74F4488B0K9N" TargetMode="External"/><Relationship Id="rId89" Type="http://schemas.openxmlformats.org/officeDocument/2006/relationships/hyperlink" Target="consultantplus://offline/ref=D7C7764765BCDACB0D923C73716D277243C12E34922880BDD9F4BE95E47CAD577D369C3B788DDBEB4C5D948AC6BBK5N" TargetMode="External"/><Relationship Id="rId112" Type="http://schemas.openxmlformats.org/officeDocument/2006/relationships/hyperlink" Target="consultantplus://offline/ref=D7C7764765BCDACB0D923C73716D277244C02230932880BDD9F4BE95E47CAD576F36C437798CC4EF4B48C2DB80E2257568EDA7D6A74F4488B0K9N" TargetMode="External"/><Relationship Id="rId154" Type="http://schemas.openxmlformats.org/officeDocument/2006/relationships/hyperlink" Target="consultantplus://offline/ref=D7C7764765BCDACB0D923C73716D277244C12030902780BDD9F4BE95E47CAD576F36C437798CC5ED4848C2DB80E2257568EDA7D6A74F4488B0K9N" TargetMode="External"/><Relationship Id="rId361" Type="http://schemas.openxmlformats.org/officeDocument/2006/relationships/hyperlink" Target="consultantplus://offline/ref=D7C7764765BCDACB0D923C73716D277244C12030902780BDD9F4BE95E47CAD576F36C4377185CEBF1A07C387C5B636746EEDA5D1BBB4KFN" TargetMode="External"/><Relationship Id="rId557" Type="http://schemas.openxmlformats.org/officeDocument/2006/relationships/hyperlink" Target="consultantplus://offline/ref=D7C7764765BCDACB0D923C73716D277243C92337952880BDD9F4BE95E47CAD576F36C437798CC2ED4F48C2DB80E2257568EDA7D6A74F4488B0K9N" TargetMode="External"/><Relationship Id="rId599" Type="http://schemas.openxmlformats.org/officeDocument/2006/relationships/hyperlink" Target="consultantplus://offline/ref=D7C7764765BCDACB0D923C73716D277244C02137922C80BDD9F4BE95E47CAD576F36C437798CC0E34D48C2DB80E2257568EDA7D6A74F4488B0K9N" TargetMode="External"/><Relationship Id="rId196" Type="http://schemas.openxmlformats.org/officeDocument/2006/relationships/hyperlink" Target="consultantplus://offline/ref=D7C7764765BCDACB0D923C73716D277244C12135972E80BDD9F4BE95E47CAD576F36C437798CC1ED4848C2DB80E2257568EDA7D6A74F4488B0K9N" TargetMode="External"/><Relationship Id="rId417" Type="http://schemas.openxmlformats.org/officeDocument/2006/relationships/hyperlink" Target="consultantplus://offline/ref=D7C7764765BCDACB0D923C73716D277244C02137922980BDD9F4BE95E47CAD576F36C437798CCDEA4248C2DB80E2257568EDA7D6A74F4488B0K9N" TargetMode="External"/><Relationship Id="rId459" Type="http://schemas.openxmlformats.org/officeDocument/2006/relationships/hyperlink" Target="consultantplus://offline/ref=D7C7764765BCDACB0D923C73716D277243C62037922B80BDD9F4BE95E47CAD576F36C437798CC5ED4D48C2DB80E2257568EDA7D6A74F4488B0K9N" TargetMode="External"/><Relationship Id="rId624" Type="http://schemas.openxmlformats.org/officeDocument/2006/relationships/hyperlink" Target="consultantplus://offline/ref=D7C7764765BCDACB0D923C73716D277244C02137922C80BDD9F4BE95E47CAD576F36C437798CC0E24D48C2DB80E2257568EDA7D6A74F4488B0K9N" TargetMode="External"/><Relationship Id="rId666" Type="http://schemas.openxmlformats.org/officeDocument/2006/relationships/hyperlink" Target="consultantplus://offline/ref=D7C7764765BCDACB0D923C73716D277244C12030902780BDD9F4BE95E47CAD576F36C4347F85CEBF1A07C387C5B636746EEDA5D1BBB4KFN" TargetMode="External"/><Relationship Id="rId16" Type="http://schemas.openxmlformats.org/officeDocument/2006/relationships/hyperlink" Target="consultantplus://offline/ref=D7C7764765BCDACB0D923C73716D277243C324349A2F80BDD9F4BE95E47CAD576F36C437798CC5EA4848C2DB80E2257568EDA7D6A74F4488B0K9N" TargetMode="External"/><Relationship Id="rId221" Type="http://schemas.openxmlformats.org/officeDocument/2006/relationships/hyperlink" Target="consultantplus://offline/ref=D7C7764765BCDACB0D923C73716D277244C12030902780BDD9F4BE95E47CAD576F36C437798CC5EF4F48C2DB80E2257568EDA7D6A74F4488B0K9N" TargetMode="External"/><Relationship Id="rId263" Type="http://schemas.openxmlformats.org/officeDocument/2006/relationships/hyperlink" Target="consultantplus://offline/ref=D7C7764765BCDACB0D923C73716D277244C02137922980BDD9F4BE95E47CAD576F36C437798CC2EC4848C2DB80E2257568EDA7D6A74F4488B0K9N" TargetMode="External"/><Relationship Id="rId319" Type="http://schemas.openxmlformats.org/officeDocument/2006/relationships/hyperlink" Target="consultantplus://offline/ref=D7C7764765BCDACB0D923C73716D277244C021379B2980BDD9F4BE95E47CAD576F36C437798CC4E24348C2DB80E2257568EDA7D6A74F4488B0K9N" TargetMode="External"/><Relationship Id="rId470" Type="http://schemas.openxmlformats.org/officeDocument/2006/relationships/hyperlink" Target="consultantplus://offline/ref=D7C7764765BCDACB0D923C73716D277243C92133902780BDD9F4BE95E47CAD576F36C437798CC5EB4F48C2DB80E2257568EDA7D6A74F4488B0K9N" TargetMode="External"/><Relationship Id="rId526" Type="http://schemas.openxmlformats.org/officeDocument/2006/relationships/hyperlink" Target="consultantplus://offline/ref=D7C7764765BCDACB0D923C73716D277244C02137922C80BDD9F4BE95E47CAD576F36C437798CC0E34F48C2DB80E2257568EDA7D6A74F4488B0K9N" TargetMode="External"/><Relationship Id="rId58" Type="http://schemas.openxmlformats.org/officeDocument/2006/relationships/hyperlink" Target="consultantplus://offline/ref=D7C7764765BCDACB0D923C73716D277243C425379A2E80BDD9F4BE95E47CAD576F36C437798CC5EB4E48C2DB80E2257568EDA7D6A74F4488B0K9N" TargetMode="External"/><Relationship Id="rId123" Type="http://schemas.openxmlformats.org/officeDocument/2006/relationships/hyperlink" Target="consultantplus://offline/ref=D7C7764765BCDACB0D923C73716D277243C52E35922D80BDD9F4BE95E47CAD576F36C437798CC5EA4B48C2DB80E2257568EDA7D6A74F4488B0K9N" TargetMode="External"/><Relationship Id="rId330" Type="http://schemas.openxmlformats.org/officeDocument/2006/relationships/hyperlink" Target="consultantplus://offline/ref=D7C7764765BCDACB0D923C73716D277244C02137922C80BDD9F4BE95E47CAD576F36C437798CC0ED4948C2DB80E2257568EDA7D6A74F4488B0K9N" TargetMode="External"/><Relationship Id="rId568" Type="http://schemas.openxmlformats.org/officeDocument/2006/relationships/hyperlink" Target="consultantplus://offline/ref=D7C7764765BCDACB0D923C73716D277243C62037922B80BDD9F4BE95E47CAD576F36C437798CC5EC4E48C2DB80E2257568EDA7D6A74F4488B0K9N" TargetMode="External"/><Relationship Id="rId733" Type="http://schemas.openxmlformats.org/officeDocument/2006/relationships/hyperlink" Target="consultantplus://offline/ref=D7C7764765BCDACB0D923C73716D277242C120359B2D80BDD9F4BE95E47CAD576F36C437798DC1E34B48C2DB80E2257568EDA7D6A74F4488B0K9N" TargetMode="External"/><Relationship Id="rId165" Type="http://schemas.openxmlformats.org/officeDocument/2006/relationships/hyperlink" Target="consultantplus://offline/ref=D7C7764765BCDACB0D923C73716D277244C1273E962B80BDD9F4BE95E47CAD576F36C437798CC5EA4848C2DB80E2257568EDA7D6A74F4488B0K9N" TargetMode="External"/><Relationship Id="rId372" Type="http://schemas.openxmlformats.org/officeDocument/2006/relationships/image" Target="media/image6.wmf"/><Relationship Id="rId428" Type="http://schemas.openxmlformats.org/officeDocument/2006/relationships/hyperlink" Target="consultantplus://offline/ref=D7C7764765BCDACB0D923C73716D277244C12030902780BDD9F4BE95E47CAD576F36C437798CC5EF4F48C2DB80E2257568EDA7D6A74F4488B0K9N" TargetMode="External"/><Relationship Id="rId635" Type="http://schemas.openxmlformats.org/officeDocument/2006/relationships/hyperlink" Target="consultantplus://offline/ref=D7C7764765BCDACB0D923C73716D277244C021379B2B80BDD9F4BE95E47CAD576F36C437798CC5EA4A48C2DB80E2257568EDA7D6A74F4488B0K9N" TargetMode="External"/><Relationship Id="rId677" Type="http://schemas.openxmlformats.org/officeDocument/2006/relationships/hyperlink" Target="consultantplus://offline/ref=D7C7764765BCDACB0D923C73716D277242C22631912A80BDD9F4BE95E47CAD576F36C437798CC5EB4348C2DB80E2257568EDA7D6A74F4488B0K9N" TargetMode="External"/><Relationship Id="rId232" Type="http://schemas.openxmlformats.org/officeDocument/2006/relationships/hyperlink" Target="consultantplus://offline/ref=D7C7764765BCDACB0D923C73716D277243C62037922B80BDD9F4BE95E47CAD576F36C437798CC5E84948C2DB80E2257568EDA7D6A74F4488B0K9N" TargetMode="External"/><Relationship Id="rId274" Type="http://schemas.openxmlformats.org/officeDocument/2006/relationships/hyperlink" Target="consultantplus://offline/ref=D7C7764765BCDACB0D923C73716D277244C12030902780BDD9F4BE95E47CAD576F36C4357F8791BA0F169B8BC5A9287377F1A7D3BBKBN" TargetMode="External"/><Relationship Id="rId481" Type="http://schemas.openxmlformats.org/officeDocument/2006/relationships/hyperlink" Target="consultantplus://offline/ref=D7C7764765BCDACB0D923C73716D277243C62530932880BDD9F4BE95E47CAD576F36C437798CC5EA4F48C2DB80E2257568EDA7D6A74F4488B0K9N" TargetMode="External"/><Relationship Id="rId702" Type="http://schemas.openxmlformats.org/officeDocument/2006/relationships/hyperlink" Target="consultantplus://offline/ref=D7C7764765BCDACB0D923C73716D277242C12034912680BDD9F4BE95E47CAD576F36C43E7E8BCEBF1A07C387C5B636746EEDA5D1BBB4KFN" TargetMode="External"/><Relationship Id="rId27" Type="http://schemas.openxmlformats.org/officeDocument/2006/relationships/hyperlink" Target="consultantplus://offline/ref=D7C7764765BCDACB0D923C73716D277243C62037922B80BDD9F4BE95E47CAD576F36C437798CC5EB4E48C2DB80E2257568EDA7D6A74F4488B0K9N" TargetMode="External"/><Relationship Id="rId69" Type="http://schemas.openxmlformats.org/officeDocument/2006/relationships/hyperlink" Target="consultantplus://offline/ref=D7C7764765BCDACB0D923C73716D277243C8263E952D80BDD9F4BE95E47CAD576F36C437798CC4E94348C2DB80E2257568EDA7D6A74F4488B0K9N" TargetMode="External"/><Relationship Id="rId134" Type="http://schemas.openxmlformats.org/officeDocument/2006/relationships/hyperlink" Target="consultantplus://offline/ref=D7C7764765BCDACB0D923C73716D277244C021379B2A80BDD9F4BE95E47CAD576F36C437798CC5E94D48C2DB80E2257568EDA7D6A74F4488B0K9N" TargetMode="External"/><Relationship Id="rId537" Type="http://schemas.openxmlformats.org/officeDocument/2006/relationships/hyperlink" Target="consultantplus://offline/ref=D7C7764765BCDACB0D923C73716D277243C425319A2B80BDD9F4BE95E47CAD576F36C437798CC5EA4E48C2DB80E2257568EDA7D6A74F4488B0K9N" TargetMode="External"/><Relationship Id="rId579" Type="http://schemas.openxmlformats.org/officeDocument/2006/relationships/hyperlink" Target="consultantplus://offline/ref=D7C7764765BCDACB0D923C73716D277243C425319A2B80BDD9F4BE95E47CAD576F36C437798CC5EF4248C2DB80E2257568EDA7D6A74F4488B0K9N" TargetMode="External"/><Relationship Id="rId80" Type="http://schemas.openxmlformats.org/officeDocument/2006/relationships/hyperlink" Target="consultantplus://offline/ref=D7C7764765BCDACB0D923C73716D277244C12033902F80BDD9F4BE95E47CAD576F36C437798CC5EB4E48C2DB80E2257568EDA7D6A74F4488B0K9N" TargetMode="External"/><Relationship Id="rId176" Type="http://schemas.openxmlformats.org/officeDocument/2006/relationships/hyperlink" Target="consultantplus://offline/ref=D7C7764765BCDACB0D923C73716D277244C12030902780BDD9F4BE95E47CAD576F36C4377185CEBF1A07C387C5B636746EEDA5D1BBB4KFN" TargetMode="External"/><Relationship Id="rId341" Type="http://schemas.openxmlformats.org/officeDocument/2006/relationships/hyperlink" Target="consultantplus://offline/ref=D7C7764765BCDACB0D923C73716D277244C12033902F80BDD9F4BE95E47CAD576F36C437798CC5EA4848C2DB80E2257568EDA7D6A74F4488B0K9N" TargetMode="External"/><Relationship Id="rId383" Type="http://schemas.openxmlformats.org/officeDocument/2006/relationships/hyperlink" Target="consultantplus://offline/ref=D7C7764765BCDACB0D923C73716D277243C1263E962680BDD9F4BE95E47CAD576F36C437798CC5E94248C2DB80E2257568EDA7D6A74F4488B0K9N" TargetMode="External"/><Relationship Id="rId439" Type="http://schemas.openxmlformats.org/officeDocument/2006/relationships/hyperlink" Target="consultantplus://offline/ref=D7C7764765BCDACB0D923C73716D277244C12030902780BDD9F4BE95E47CAD576F36C4377B84CEBF1A07C387C5B636746EEDA5D1BBB4KFN" TargetMode="External"/><Relationship Id="rId590" Type="http://schemas.openxmlformats.org/officeDocument/2006/relationships/hyperlink" Target="consultantplus://offline/ref=D7C7764765BCDACB0D923C73716D277243C425319A2B80BDD9F4BE95E47CAD576F36C437798CC5ED4B48C2DB80E2257568EDA7D6A74F4488B0K9N" TargetMode="External"/><Relationship Id="rId604" Type="http://schemas.openxmlformats.org/officeDocument/2006/relationships/hyperlink" Target="consultantplus://offline/ref=D7C7764765BCDACB0D923C73716D277244C12135972E80BDD9F4BE95E47CAD576F36C437798CC4E84F48C2DB80E2257568EDA7D6A74F4488B0K9N" TargetMode="External"/><Relationship Id="rId646" Type="http://schemas.openxmlformats.org/officeDocument/2006/relationships/image" Target="media/image14.wmf"/><Relationship Id="rId201" Type="http://schemas.openxmlformats.org/officeDocument/2006/relationships/hyperlink" Target="consultantplus://offline/ref=D7C7764765BCDACB0D923C73716D277244C12135972E80BDD9F4BE95E47CAD576F36C437798CC4E84F48C2DB80E2257568EDA7D6A74F4488B0K9N" TargetMode="External"/><Relationship Id="rId243" Type="http://schemas.openxmlformats.org/officeDocument/2006/relationships/hyperlink" Target="consultantplus://offline/ref=D7C7764765BCDACB0D923C73716D277244C02137922980BDD9F4BE95E47CAD576F36C437798CC2EE4248C2DB80E2257568EDA7D6A74F4488B0K9N" TargetMode="External"/><Relationship Id="rId285" Type="http://schemas.openxmlformats.org/officeDocument/2006/relationships/hyperlink" Target="consultantplus://offline/ref=D7C7764765BCDACB0D923C73716D277244C12030902780BDD9F4BE95E47CAD576F36C437798CC5ED4848C2DB80E2257568EDA7D6A74F4488B0K9N" TargetMode="External"/><Relationship Id="rId450" Type="http://schemas.openxmlformats.org/officeDocument/2006/relationships/hyperlink" Target="consultantplus://offline/ref=D7C7764765BCDACB0D923C73716D277243C32E34922B80BDD9F4BE95E47CAD576F36C437798CC5EB4E48C2DB80E2257568EDA7D6A74F4488B0K9N" TargetMode="External"/><Relationship Id="rId506" Type="http://schemas.openxmlformats.org/officeDocument/2006/relationships/hyperlink" Target="consultantplus://offline/ref=D7C7764765BCDACB0D923C73716D277243C62530932880BDD9F4BE95E47CAD576F36C437798CC5EA4348C2DB80E2257568EDA7D6A74F4488B0K9N" TargetMode="External"/><Relationship Id="rId688" Type="http://schemas.openxmlformats.org/officeDocument/2006/relationships/hyperlink" Target="consultantplus://offline/ref=D7C7764765BCDACB0D923C73716D277242C12034912680BDD9F4BE95E47CAD576F36C4317E84CEBF1A07C387C5B636746EEDA5D1BBB4KFN" TargetMode="External"/><Relationship Id="rId38" Type="http://schemas.openxmlformats.org/officeDocument/2006/relationships/hyperlink" Target="consultantplus://offline/ref=D7C7764765BCDACB0D923C73716D277244C027369B2680BDD9F4BE95E47CAD576F36C437798CC5EB4E48C2DB80E2257568EDA7D6A74F4488B0K9N" TargetMode="External"/><Relationship Id="rId103" Type="http://schemas.openxmlformats.org/officeDocument/2006/relationships/hyperlink" Target="consultantplus://offline/ref=D7C7764765BCDACB0D923C73716D277244C1243E942A80BDD9F4BE95E47CAD576F36C4377B8791BA0F169B8BC5A9287377F1A7D3BBKBN" TargetMode="External"/><Relationship Id="rId310" Type="http://schemas.openxmlformats.org/officeDocument/2006/relationships/hyperlink" Target="consultantplus://offline/ref=D7C7764765BCDACB0D923C73716D277243C62037922B80BDD9F4BE95E47CAD576F36C437798CC5EF4F48C2DB80E2257568EDA7D6A74F4488B0K9N" TargetMode="External"/><Relationship Id="rId492" Type="http://schemas.openxmlformats.org/officeDocument/2006/relationships/hyperlink" Target="consultantplus://offline/ref=D7C7764765BCDACB0D923C73716D277242C82233902880BDD9F4BE95E47CAD577D369C3B788DDBEB4C5D948AC6BBK5N" TargetMode="External"/><Relationship Id="rId548" Type="http://schemas.openxmlformats.org/officeDocument/2006/relationships/hyperlink" Target="consultantplus://offline/ref=D7C7764765BCDACB0D923C73716D277243C62037922B80BDD9F4BE95E47CAD576F36C437798CC5EC4F48C2DB80E2257568EDA7D6A74F4488B0K9N" TargetMode="External"/><Relationship Id="rId713" Type="http://schemas.openxmlformats.org/officeDocument/2006/relationships/hyperlink" Target="consultantplus://offline/ref=D7C7764765BCDACB0D923C73716D277242C12034912680BDD9F4BE95E47CAD576F36C43F798FCEBF1A07C387C5B636746EEDA5D1BBB4KFN" TargetMode="External"/><Relationship Id="rId91" Type="http://schemas.openxmlformats.org/officeDocument/2006/relationships/hyperlink" Target="consultantplus://offline/ref=D7C7764765BCDACB0D923C73716D277243C12E32932B80BDD9F4BE95E47CAD577D369C3B788DDBEB4C5D948AC6BBK5N" TargetMode="External"/><Relationship Id="rId145" Type="http://schemas.openxmlformats.org/officeDocument/2006/relationships/hyperlink" Target="consultantplus://offline/ref=D7C7764765BCDACB0D923C73716D277244C02137922980BDD9F4BE95E47CAD576F36C437798CC2EB4D48C2DB80E2257568EDA7D6A74F4488B0K9N" TargetMode="External"/><Relationship Id="rId187" Type="http://schemas.openxmlformats.org/officeDocument/2006/relationships/hyperlink" Target="consultantplus://offline/ref=D7C7764765BCDACB0D923C73716D277244C02135972E80BDD9F4BE95E47CAD576F36C437798CC5E84F48C2DB80E2257568EDA7D6A74F4488B0K9N" TargetMode="External"/><Relationship Id="rId352" Type="http://schemas.openxmlformats.org/officeDocument/2006/relationships/hyperlink" Target="consultantplus://offline/ref=D7C7764765BCDACB0D923C73716D277244C12033902F80BDD9F4BE95E47CAD576F36C437798CC5E94F48C2DB80E2257568EDA7D6A74F4488B0K9N" TargetMode="External"/><Relationship Id="rId394" Type="http://schemas.openxmlformats.org/officeDocument/2006/relationships/hyperlink" Target="consultantplus://offline/ref=D7C7764765BCDACB0D923C73716D277244C12030902780BDD9F4BE95E47CAD576F36C437788CCEBF1A07C387C5B636746EEDA5D1BBB4KFN" TargetMode="External"/><Relationship Id="rId408" Type="http://schemas.openxmlformats.org/officeDocument/2006/relationships/hyperlink" Target="consultantplus://offline/ref=D7C7764765BCDACB0D923C73716D277243C527339B2980BDD9F4BE95E47CAD576F36C437798CC5E94C48C2DB80E2257568EDA7D6A74F4488B0K9N" TargetMode="External"/><Relationship Id="rId615" Type="http://schemas.openxmlformats.org/officeDocument/2006/relationships/hyperlink" Target="consultantplus://offline/ref=D7C7764765BCDACB0D923C73716D277244C12030902780BDD9F4BE95E47CAD576F36C437798CC5EF4F48C2DB80E2257568EDA7D6A74F4488B0K9N" TargetMode="External"/><Relationship Id="rId212" Type="http://schemas.openxmlformats.org/officeDocument/2006/relationships/hyperlink" Target="consultantplus://offline/ref=D7C7764765BCDACB0D923C73716D277243C527339B2980BDD9F4BE95E47CAD576F36C437798CC5E94B48C2DB80E2257568EDA7D6A74F4488B0K9N" TargetMode="External"/><Relationship Id="rId254" Type="http://schemas.openxmlformats.org/officeDocument/2006/relationships/hyperlink" Target="consultantplus://offline/ref=D7C7764765BCDACB0D923C73716D277244C02137922980BDD9F4BE95E47CAD576F36C437798CC2ED4F48C2DB80E2257568EDA7D6A74F4488B0K9N" TargetMode="External"/><Relationship Id="rId657" Type="http://schemas.openxmlformats.org/officeDocument/2006/relationships/hyperlink" Target="consultantplus://offline/ref=D7C7764765BCDACB0D923C73716D277243C5203F952D80BDD9F4BE95E47CAD576F36C4377F8791BA0F169B8BC5A9287377F1A7D3BBKBN" TargetMode="External"/><Relationship Id="rId699" Type="http://schemas.openxmlformats.org/officeDocument/2006/relationships/hyperlink" Target="consultantplus://offline/ref=D7C7764765BCDACB0D923C73716D277242C12034912680BDD9F4BE95E47CAD576F36C43E788BCEBF1A07C387C5B636746EEDA5D1BBB4KFN" TargetMode="External"/><Relationship Id="rId49" Type="http://schemas.openxmlformats.org/officeDocument/2006/relationships/hyperlink" Target="consultantplus://offline/ref=D7C7764765BCDACB0D923C73716D277244C021379B2B80BDD9F4BE95E47CAD576F36C437798CC5EB4E48C2DB80E2257568EDA7D6A74F4488B0K9N" TargetMode="External"/><Relationship Id="rId114" Type="http://schemas.openxmlformats.org/officeDocument/2006/relationships/hyperlink" Target="consultantplus://offline/ref=D7C7764765BCDACB0D923C73716D277244C02230932880BDD9F4BE95E47CAD576F36C437798CC4EF4B48C2DB80E2257568EDA7D6A74F4488B0K9N" TargetMode="External"/><Relationship Id="rId296" Type="http://schemas.openxmlformats.org/officeDocument/2006/relationships/hyperlink" Target="consultantplus://offline/ref=D7C7764765BCDACB0D923C73716D277243C62037922B80BDD9F4BE95E47CAD576F36C437798CC5E84348C2DB80E2257568EDA7D6A74F4488B0K9N" TargetMode="External"/><Relationship Id="rId461" Type="http://schemas.openxmlformats.org/officeDocument/2006/relationships/hyperlink" Target="consultantplus://offline/ref=D7C7764765BCDACB0D923C73716D277244C12030902780BDD9F4BE95E47CAD576F36C437798CC4E94D48C2DB80E2257568EDA7D6A74F4488B0K9N" TargetMode="External"/><Relationship Id="rId517" Type="http://schemas.openxmlformats.org/officeDocument/2006/relationships/hyperlink" Target="consultantplus://offline/ref=D7C7764765BCDACB0D923C73716D277243C425379A2E80BDD9F4BE95E47CAD576F36C437798CC5EB4E48C2DB80E2257568EDA7D6A74F4488B0K9N" TargetMode="External"/><Relationship Id="rId559" Type="http://schemas.openxmlformats.org/officeDocument/2006/relationships/hyperlink" Target="consultantplus://offline/ref=D7C7764765BCDACB0D923C73716D277243C425319A2B80BDD9F4BE95E47CAD576F36C437798CC5E84948C2DB80E2257568EDA7D6A74F4488B0K9N" TargetMode="External"/><Relationship Id="rId724" Type="http://schemas.openxmlformats.org/officeDocument/2006/relationships/hyperlink" Target="consultantplus://offline/ref=D7C7764765BCDACB0D923C73716D277241C92232942A80BDD9F4BE95E47CAD576F36C437798CC5EB4348C2DB80E2257568EDA7D6A74F4488B0K9N" TargetMode="External"/><Relationship Id="rId60" Type="http://schemas.openxmlformats.org/officeDocument/2006/relationships/hyperlink" Target="consultantplus://offline/ref=D7C7764765BCDACB0D923C73716D277243C425319A2B80BDD9F4BE95E47CAD576F36C437798CC5EB4E48C2DB80E2257568EDA7D6A74F4488B0K9N" TargetMode="External"/><Relationship Id="rId156" Type="http://schemas.openxmlformats.org/officeDocument/2006/relationships/hyperlink" Target="consultantplus://offline/ref=D7C7764765BCDACB0D923C73716D277244C12030902780BDD9F4BE95E47CAD576F36C4377B8791BA0F169B8BC5A9287377F1A7D3BBKBN" TargetMode="External"/><Relationship Id="rId198" Type="http://schemas.openxmlformats.org/officeDocument/2006/relationships/hyperlink" Target="consultantplus://offline/ref=D7C7764765BCDACB0D923C73716D277244C12E3F912A80BDD9F4BE95E47CAD576F36C437798CC5EA4848C2DB80E2257568EDA7D6A74F4488B0K9N" TargetMode="External"/><Relationship Id="rId321" Type="http://schemas.openxmlformats.org/officeDocument/2006/relationships/hyperlink" Target="consultantplus://offline/ref=D7C7764765BCDACB0D923C73716D277244C02137922980BDD9F4BE95E47CAD576F36C437798CCDEB4D48C2DB80E2257568EDA7D6A74F4488B0K9N" TargetMode="External"/><Relationship Id="rId363" Type="http://schemas.openxmlformats.org/officeDocument/2006/relationships/hyperlink" Target="consultantplus://offline/ref=D7C7764765BCDACB0D923C73716D277244C12033902F80BDD9F4BE95E47CAD576F36C437798CC5E84E48C2DB80E2257568EDA7D6A74F4488B0K9N" TargetMode="External"/><Relationship Id="rId419" Type="http://schemas.openxmlformats.org/officeDocument/2006/relationships/hyperlink" Target="consultantplus://offline/ref=D7C7764765BCDACB0D923C73716D277243C527339B2980BDD9F4BE95E47CAD576F36C437798CC5E94248C2DB80E2257568EDA7D6A74F4488B0K9N" TargetMode="External"/><Relationship Id="rId570" Type="http://schemas.openxmlformats.org/officeDocument/2006/relationships/hyperlink" Target="consultantplus://offline/ref=D7C7764765BCDACB0D923C73716D277244C12030902780BDD9F4BE95E47CAD576F36C437798CC5EF4F48C2DB80E2257568EDA7D6A74F4488B0K9N" TargetMode="External"/><Relationship Id="rId626" Type="http://schemas.openxmlformats.org/officeDocument/2006/relationships/hyperlink" Target="consultantplus://offline/ref=D7C7764765BCDACB0D923C73716D277244C027369B2680BDD9F4BE95E47CAD576F36C437798CC5E94348C2DB80E2257568EDA7D6A74F4488B0K9N" TargetMode="External"/><Relationship Id="rId223" Type="http://schemas.openxmlformats.org/officeDocument/2006/relationships/hyperlink" Target="consultantplus://offline/ref=D7C7764765BCDACB0D923C73716D277243C92332962680BDD9F4BE95E47CAD576F36C437798CC4E34A48C2DB80E2257568EDA7D6A74F4488B0K9N" TargetMode="External"/><Relationship Id="rId430" Type="http://schemas.openxmlformats.org/officeDocument/2006/relationships/hyperlink" Target="consultantplus://offline/ref=D7C7764765BCDACB0D923C73716D277244C021379B2980BDD9F4BE95E47CAD576F36C437798CC7EB4848C2DB80E2257568EDA7D6A74F4488B0K9N" TargetMode="External"/><Relationship Id="rId668" Type="http://schemas.openxmlformats.org/officeDocument/2006/relationships/hyperlink" Target="consultantplus://offline/ref=D7C7764765BCDACB0D923C73716D277244C12030902780BDD9F4BE95E47CAD576F36C4377185CEBF1A07C387C5B636746EEDA5D1BBB4KFN" TargetMode="External"/><Relationship Id="rId18" Type="http://schemas.openxmlformats.org/officeDocument/2006/relationships/hyperlink" Target="consultantplus://offline/ref=D7C7764765BCDACB0D923C73716D277243C425379A2E80BDD9F4BE95E47CAD576F36C437798CC5EB4E48C2DB80E2257568EDA7D6A74F4488B0K9N" TargetMode="External"/><Relationship Id="rId265" Type="http://schemas.openxmlformats.org/officeDocument/2006/relationships/hyperlink" Target="consultantplus://offline/ref=D7C7764765BCDACB0D923C73716D277244C02137922980BDD9F4BE95E47CAD576F36C437798CC2EC4C48C2DB80E2257568EDA7D6A74F4488B0K9N" TargetMode="External"/><Relationship Id="rId472" Type="http://schemas.openxmlformats.org/officeDocument/2006/relationships/hyperlink" Target="consultantplus://offline/ref=D7C7764765BCDACB0D923C73716D277244C12030902780BDD9F4BE95E47CAD576F36C437798CC5EF4F48C2DB80E2257568EDA7D6A74F4488B0K9N" TargetMode="External"/><Relationship Id="rId528" Type="http://schemas.openxmlformats.org/officeDocument/2006/relationships/hyperlink" Target="consultantplus://offline/ref=D7C7764765BCDACB0D923C73716D277243C425319A2B80BDD9F4BE95E47CAD576F36C437798CC5EA4B48C2DB80E2257568EDA7D6A74F4488B0K9N" TargetMode="External"/><Relationship Id="rId735" Type="http://schemas.openxmlformats.org/officeDocument/2006/relationships/hyperlink" Target="consultantplus://offline/ref=D7C7764765BCDACB0D923C73716D277242C22437932E80BDD9F4BE95E47CAD577D369C3B788DDBEB4C5D948AC6BBK5N" TargetMode="External"/><Relationship Id="rId125" Type="http://schemas.openxmlformats.org/officeDocument/2006/relationships/hyperlink" Target="consultantplus://offline/ref=D7C7764765BCDACB0D923C73716D277244C02137922980BDD9F4BE95E47CAD576F36C437798CC2EB4B48C2DB80E2257568EDA7D6A74F4488B0K9N" TargetMode="External"/><Relationship Id="rId167" Type="http://schemas.openxmlformats.org/officeDocument/2006/relationships/hyperlink" Target="consultantplus://offline/ref=D7C7764765BCDACB0D923C73716D277244C12030902780BDD9F4BE95E47CAD576F36C437798CC7EB4B48C2DB80E2257568EDA7D6A74F4488B0K9N" TargetMode="External"/><Relationship Id="rId332" Type="http://schemas.openxmlformats.org/officeDocument/2006/relationships/hyperlink" Target="consultantplus://offline/ref=D7C7764765BCDACB0D923C73716D277244C12030902780BDD9F4BE95E47CAD576F36C4377185CEBF1A07C387C5B636746EEDA5D1BBB4KFN" TargetMode="External"/><Relationship Id="rId374" Type="http://schemas.openxmlformats.org/officeDocument/2006/relationships/hyperlink" Target="consultantplus://offline/ref=D7C7764765BCDACB0D923C73716D277243C1263E962680BDD9F4BE95E47CAD576F36C437798CC5EA4C48C2DB80E2257568EDA7D6A74F4488B0K9N" TargetMode="External"/><Relationship Id="rId581" Type="http://schemas.openxmlformats.org/officeDocument/2006/relationships/hyperlink" Target="consultantplus://offline/ref=D7C7764765BCDACB0D923C73716D277243C42531952D80BDD9F4BE95E47CAD576F36C437798CC5E94C48C2DB80E2257568EDA7D6A74F4488B0K9N" TargetMode="External"/><Relationship Id="rId71" Type="http://schemas.openxmlformats.org/officeDocument/2006/relationships/hyperlink" Target="consultantplus://offline/ref=D7C7764765BCDACB0D923C73716D277244C02137922B80BDD9F4BE95E47CAD576F36C437798CC5EA4F48C2DB80E2257568EDA7D6A74F4488B0K9N" TargetMode="External"/><Relationship Id="rId234" Type="http://schemas.openxmlformats.org/officeDocument/2006/relationships/hyperlink" Target="consultantplus://offline/ref=D7C7764765BCDACB0D923C73716D277244C02137922980BDD9F4BE95E47CAD576F36C437798CC2EE4D48C2DB80E2257568EDA7D6A74F4488B0K9N" TargetMode="External"/><Relationship Id="rId637" Type="http://schemas.openxmlformats.org/officeDocument/2006/relationships/hyperlink" Target="consultantplus://offline/ref=D7C7764765BCDACB0D923C73716D277244C12E35932980BDD9F4BE95E47CAD576F36C437798CC5EA4E48C2DB80E2257568EDA7D6A74F4488B0K9N" TargetMode="External"/><Relationship Id="rId679" Type="http://schemas.openxmlformats.org/officeDocument/2006/relationships/hyperlink" Target="consultantplus://offline/ref=D7C7764765BCDACB0D923C73716D277242C22631912A80BDD9F4BE95E47CAD576F36C4377B88CEBF1A07C387C5B636746EEDA5D1BBB4KFN" TargetMode="External"/><Relationship Id="rId2" Type="http://schemas.openxmlformats.org/officeDocument/2006/relationships/settings" Target="settings.xml"/><Relationship Id="rId29" Type="http://schemas.openxmlformats.org/officeDocument/2006/relationships/hyperlink" Target="consultantplus://offline/ref=D7C7764765BCDACB0D923C73716D277243C8263E952D80BDD9F4BE95E47CAD576F36C437798CC4E94348C2DB80E2257568EDA7D6A74F4488B0K9N" TargetMode="External"/><Relationship Id="rId276" Type="http://schemas.openxmlformats.org/officeDocument/2006/relationships/hyperlink" Target="consultantplus://offline/ref=D7C7764765BCDACB0D923C73716D277243C027339A2680BDD9F4BE95E47CAD576F36C437798CC5EC4E48C2DB80E2257568EDA7D6A74F4488B0K9N" TargetMode="External"/><Relationship Id="rId441" Type="http://schemas.openxmlformats.org/officeDocument/2006/relationships/hyperlink" Target="consultantplus://offline/ref=D7C7764765BCDACB0D923C73716D277244C12030902780BDD9F4BE95E47CAD576F36C437798CC5EC4E48C2DB80E2257568EDA7D6A74F4488B0K9N" TargetMode="External"/><Relationship Id="rId483" Type="http://schemas.openxmlformats.org/officeDocument/2006/relationships/hyperlink" Target="consultantplus://offline/ref=D7C7764765BCDACB0D923C73716D277243C1203E902B80BDD9F4BE95E47CAD577D369C3B788DDBEB4C5D948AC6BBK5N" TargetMode="External"/><Relationship Id="rId539" Type="http://schemas.openxmlformats.org/officeDocument/2006/relationships/hyperlink" Target="consultantplus://offline/ref=D7C7764765BCDACB0D923C73716D277243C322329A2680BDD9F4BE95E47CAD576F36C437798CC5EB4C48C2DB80E2257568EDA7D6A74F4488B0K9N" TargetMode="External"/><Relationship Id="rId690" Type="http://schemas.openxmlformats.org/officeDocument/2006/relationships/hyperlink" Target="consultantplus://offline/ref=D7C7764765BCDACB0D923C73716D277242C12034912680BDD9F4BE95E47CAD576F36C431718FCEBF1A07C387C5B636746EEDA5D1BBB4KFN" TargetMode="External"/><Relationship Id="rId704" Type="http://schemas.openxmlformats.org/officeDocument/2006/relationships/hyperlink" Target="consultantplus://offline/ref=D7C7764765BCDACB0D923C73716D277242C12034912680BDD9F4BE95E47CAD576F36C43E7E84CEBF1A07C387C5B636746EEDA5D1BBB4KFN" TargetMode="External"/><Relationship Id="rId40" Type="http://schemas.openxmlformats.org/officeDocument/2006/relationships/hyperlink" Target="consultantplus://offline/ref=D7C7764765BCDACB0D923C73716D277244C02230932880BDD9F4BE95E47CAD576F36C437798CC5EB4E48C2DB80E2257568EDA7D6A74F4488B0K9N" TargetMode="External"/><Relationship Id="rId136" Type="http://schemas.openxmlformats.org/officeDocument/2006/relationships/hyperlink" Target="consultantplus://offline/ref=D7C7764765BCDACB0D923C73716D277243C52E35922D80BDD9F4BE95E47CAD576F36C437798CC5EA4948C2DB80E2257568EDA7D6A74F4488B0K9N" TargetMode="External"/><Relationship Id="rId178" Type="http://schemas.openxmlformats.org/officeDocument/2006/relationships/hyperlink" Target="consultantplus://offline/ref=D7C7764765BCDACB0D923C73716D277244C02135972E80BDD9F4BE95E47CAD576F36C437798CC5E84F48C2DB80E2257568EDA7D6A74F4488B0K9N" TargetMode="External"/><Relationship Id="rId301" Type="http://schemas.openxmlformats.org/officeDocument/2006/relationships/hyperlink" Target="consultantplus://offline/ref=D7C7764765BCDACB0D923C73716D277244C02137922980BDD9F4BE95E47CAD576F36C437798CC2E24348C2DB80E2257568EDA7D6A74F4488B0K9N" TargetMode="External"/><Relationship Id="rId343" Type="http://schemas.openxmlformats.org/officeDocument/2006/relationships/hyperlink" Target="consultantplus://offline/ref=D7C7764765BCDACB0D923C73716D277244C12033902F80BDD9F4BE95E47CAD576F36C437798CC5EA4F48C2DB80E2257568EDA7D6A74F4488B0K9N" TargetMode="External"/><Relationship Id="rId550" Type="http://schemas.openxmlformats.org/officeDocument/2006/relationships/hyperlink" Target="consultantplus://offline/ref=D7C7764765BCDACB0D923C73716D277243C32030912F80BDD9F4BE95E47CAD576F36C437798CC1ED4D48C2DB80E2257568EDA7D6A74F4488B0K9N" TargetMode="External"/><Relationship Id="rId82" Type="http://schemas.openxmlformats.org/officeDocument/2006/relationships/hyperlink" Target="consultantplus://offline/ref=D7C7764765BCDACB0D923C73716D277244C02230932880BDD9F4BE95E47CAD576F36C437798CC5E94B48C2DB80E2257568EDA7D6A74F4488B0K9N" TargetMode="External"/><Relationship Id="rId203" Type="http://schemas.openxmlformats.org/officeDocument/2006/relationships/hyperlink" Target="consultantplus://offline/ref=D7C7764765BCDACB0D923C73716D277244C12632942C80BDD9F4BE95E47CAD576F36C437798CCDEF4348C2DB80E2257568EDA7D6A74F4488B0K9N" TargetMode="External"/><Relationship Id="rId385" Type="http://schemas.openxmlformats.org/officeDocument/2006/relationships/hyperlink" Target="consultantplus://offline/ref=D7C7764765BCDACB0D923C73716D277244C02137922C80BDD9F4BE95E47CAD576F36C437798CC0ED4D48C2DB80E2257568EDA7D6A74F4488B0K9N" TargetMode="External"/><Relationship Id="rId592" Type="http://schemas.openxmlformats.org/officeDocument/2006/relationships/hyperlink" Target="consultantplus://offline/ref=D7C7764765BCDACB0D923C73716D277243C425319A2B80BDD9F4BE95E47CAD576F36C437798CC5ED4F48C2DB80E2257568EDA7D6A74F4488B0K9N" TargetMode="External"/><Relationship Id="rId606" Type="http://schemas.openxmlformats.org/officeDocument/2006/relationships/hyperlink" Target="consultantplus://offline/ref=D7C7764765BCDACB0D923C73716D277244C12135972E80BDD9F4BE95E47CAD576F36C437798CC6ED4A48C2DB80E2257568EDA7D6A74F4488B0K9N" TargetMode="External"/><Relationship Id="rId648" Type="http://schemas.openxmlformats.org/officeDocument/2006/relationships/hyperlink" Target="consultantplus://offline/ref=D7C7764765BCDACB0D923C73716D277243C92135902880BDD9F4BE95E47CAD576F36C437798CC5EB4E48C2DB80E2257568EDA7D6A74F4488B0K9N" TargetMode="External"/><Relationship Id="rId245" Type="http://schemas.openxmlformats.org/officeDocument/2006/relationships/hyperlink" Target="consultantplus://offline/ref=D7C7764765BCDACB0D923C73716D277244C02137922980BDD9F4BE95E47CAD576F36C437798CC2ED4B48C2DB80E2257568EDA7D6A74F4488B0K9N" TargetMode="External"/><Relationship Id="rId287" Type="http://schemas.openxmlformats.org/officeDocument/2006/relationships/hyperlink" Target="consultantplus://offline/ref=D7C7764765BCDACB0D923C73716D277244C02137922C80BDD9F4BE95E47CAD576F36C437798CC0EF4E48C2DB80E2257568EDA7D6A74F4488B0K9N" TargetMode="External"/><Relationship Id="rId410" Type="http://schemas.openxmlformats.org/officeDocument/2006/relationships/hyperlink" Target="consultantplus://offline/ref=D7C7764765BCDACB0D923C73716D277244C02137922980BDD9F4BE95E47CAD576F36C437798CCDEA4348C2DB80E2257568EDA7D6A74F4488B0K9N" TargetMode="External"/><Relationship Id="rId452" Type="http://schemas.openxmlformats.org/officeDocument/2006/relationships/hyperlink" Target="consultantplus://offline/ref=D7C7764765BCDACB0D923C73716D277244C02137922C80BDD9F4BE95E47CAD576F36C437798CC0EC4B48C2DB80E2257568EDA7D6A74F4488B0K9N" TargetMode="External"/><Relationship Id="rId494" Type="http://schemas.openxmlformats.org/officeDocument/2006/relationships/hyperlink" Target="consultantplus://offline/ref=D7C7764765BCDACB0D923C73716D277243C72434942C80BDD9F4BE95E47CAD576F36C437798CC5E94A48C2DB80E2257568EDA7D6A74F4488B0K9N" TargetMode="External"/><Relationship Id="rId508" Type="http://schemas.openxmlformats.org/officeDocument/2006/relationships/hyperlink" Target="consultantplus://offline/ref=D7C7764765BCDACB0D923C73716D277244C02137922C80BDD9F4BE95E47CAD576F36C437798CC0E34B48C2DB80E2257568EDA7D6A74F4488B0K9N" TargetMode="External"/><Relationship Id="rId715" Type="http://schemas.openxmlformats.org/officeDocument/2006/relationships/hyperlink" Target="consultantplus://offline/ref=D7C7764765BCDACB0D923C73716D277242C12034912680BDD9F4BE95E47CAD576F36C43F7989CEBF1A07C387C5B636746EEDA5D1BBB4KFN" TargetMode="External"/><Relationship Id="rId105" Type="http://schemas.openxmlformats.org/officeDocument/2006/relationships/hyperlink" Target="consultantplus://offline/ref=D7C7764765BCDACB0D923C73716D277243C72F32902980BDD9F4BE95E47CAD576F36C4377989C2E34B48C2DB80E2257568EDA7D6A74F4488B0K9N" TargetMode="External"/><Relationship Id="rId147" Type="http://schemas.openxmlformats.org/officeDocument/2006/relationships/hyperlink" Target="consultantplus://offline/ref=D7C7764765BCDACB0D923C73716D277244C12030902780BDD9F4BE95E47CAD576F36C437798CC5EF4F48C2DB80E2257568EDA7D6A74F4488B0K9N" TargetMode="External"/><Relationship Id="rId312" Type="http://schemas.openxmlformats.org/officeDocument/2006/relationships/hyperlink" Target="consultantplus://offline/ref=D7C7764765BCDACB0D923C73716D277243C62037922B80BDD9F4BE95E47CAD576F36C437798CC5EF4348C2DB80E2257568EDA7D6A74F4488B0K9N" TargetMode="External"/><Relationship Id="rId354" Type="http://schemas.openxmlformats.org/officeDocument/2006/relationships/hyperlink" Target="consultantplus://offline/ref=D7C7764765BCDACB0D923C73716D277244C12033902F80BDD9F4BE95E47CAD576F36C437798CC5E94D48C2DB80E2257568EDA7D6A74F4488B0K9N" TargetMode="External"/><Relationship Id="rId51" Type="http://schemas.openxmlformats.org/officeDocument/2006/relationships/hyperlink" Target="consultantplus://offline/ref=D7C7764765BCDACB0D923C73716D277244C02137922980BDD9F4BE95E47CAD576F36C437798CC5EE4C48C2DB80E2257568EDA7D6A74F4488B0K9N" TargetMode="External"/><Relationship Id="rId93" Type="http://schemas.openxmlformats.org/officeDocument/2006/relationships/hyperlink" Target="consultantplus://offline/ref=D7C7764765BCDACB0D923C73716D277243C8233F972880BDD9F4BE95E47CAD576F36C437798CC1EA4348C2DB80E2257568EDA7D6A74F4488B0K9N" TargetMode="External"/><Relationship Id="rId189" Type="http://schemas.openxmlformats.org/officeDocument/2006/relationships/hyperlink" Target="consultantplus://offline/ref=D7C7764765BCDACB0D923C73716D277243C62037922B80BDD9F4BE95E47CAD576F36C437798CC5EA4848C2DB80E2257568EDA7D6A74F4488B0K9N" TargetMode="External"/><Relationship Id="rId396" Type="http://schemas.openxmlformats.org/officeDocument/2006/relationships/hyperlink" Target="consultantplus://offline/ref=D7C7764765BCDACB0D923C73716D277244C02137922980BDD9F4BE95E47CAD576F36C437798CCDEA4E48C2DB80E2257568EDA7D6A74F4488B0K9N" TargetMode="External"/><Relationship Id="rId561" Type="http://schemas.openxmlformats.org/officeDocument/2006/relationships/hyperlink" Target="consultantplus://offline/ref=D7C7764765BCDACB0D923C73716D277243C425319A2B80BDD9F4BE95E47CAD576F36C437798CC5E84348C2DB80E2257568EDA7D6A74F4488B0K9N" TargetMode="External"/><Relationship Id="rId617" Type="http://schemas.openxmlformats.org/officeDocument/2006/relationships/hyperlink" Target="consultantplus://offline/ref=D7C7764765BCDACB0D923C73716D277244C02137922C80BDD9F4BE95E47CAD576F36C437798CC0E24948C2DB80E2257568EDA7D6A74F4488B0K9N" TargetMode="External"/><Relationship Id="rId659" Type="http://schemas.openxmlformats.org/officeDocument/2006/relationships/hyperlink" Target="consultantplus://offline/ref=D7C7764765BCDACB0D923C73716D277243C5203F952D80BDD9F4BE95E47CAD576F36C43072D894AF1E4E978BDAB72F6A6BF3A5BDK3N" TargetMode="External"/><Relationship Id="rId214" Type="http://schemas.openxmlformats.org/officeDocument/2006/relationships/hyperlink" Target="consultantplus://offline/ref=D7C7764765BCDACB0D923C73716D277244C12030902780BDD9F4BE95E47CAD576F36C437798CC4E94D48C2DB80E2257568EDA7D6A74F4488B0K9N" TargetMode="External"/><Relationship Id="rId256" Type="http://schemas.openxmlformats.org/officeDocument/2006/relationships/hyperlink" Target="consultantplus://offline/ref=D7C7764765BCDACB0D923C73716D277244C02137922C80BDD9F4BE95E47CAD576F36C437798CC0E94A48C2DB80E2257568EDA7D6A74F4488B0K9N" TargetMode="External"/><Relationship Id="rId298" Type="http://schemas.openxmlformats.org/officeDocument/2006/relationships/hyperlink" Target="consultantplus://offline/ref=D7C7764765BCDACB0D923C73716D277243C62037922B80BDD9F4BE95E47CAD576F36C437798CC5EF4B48C2DB80E2257568EDA7D6A74F4488B0K9N" TargetMode="External"/><Relationship Id="rId421" Type="http://schemas.openxmlformats.org/officeDocument/2006/relationships/hyperlink" Target="consultantplus://offline/ref=D7C7764765BCDACB0D923C73716D277244C12030902780BDD9F4BE95E47CAD576F36C437798CC5ED4848C2DB80E2257568EDA7D6A74F4488B0K9N" TargetMode="External"/><Relationship Id="rId463" Type="http://schemas.openxmlformats.org/officeDocument/2006/relationships/hyperlink" Target="consultantplus://offline/ref=D7C7764765BCDACB0D923C73716D277244C02137922C80BDD9F4BE95E47CAD576F36C437798CC0EC4F48C2DB80E2257568EDA7D6A74F4488B0K9N" TargetMode="External"/><Relationship Id="rId519" Type="http://schemas.openxmlformats.org/officeDocument/2006/relationships/hyperlink" Target="consultantplus://offline/ref=D7C7764765BCDACB0D923C73716D277243C62530932880BDD9F4BE95E47CAD576F36C437798CC5EF4C48C2DB80E2257568EDA7D6A74F4488B0K9N" TargetMode="External"/><Relationship Id="rId670" Type="http://schemas.openxmlformats.org/officeDocument/2006/relationships/hyperlink" Target="consultantplus://offline/ref=D7C7764765BCDACB0D923C73716D277244C02137922980BDD9F4BE95E47CAD576F36C437798CCCED4F48C2DB80E2257568EDA7D6A74F4488B0K9N" TargetMode="External"/><Relationship Id="rId116" Type="http://schemas.openxmlformats.org/officeDocument/2006/relationships/hyperlink" Target="consultantplus://offline/ref=D7C7764765BCDACB0D923C73716D277243C926309B2B80BDD9F4BE95E47CAD576F36C437798CC5EB4E48C2DB80E2257568EDA7D6A74F4488B0K9N" TargetMode="External"/><Relationship Id="rId158" Type="http://schemas.openxmlformats.org/officeDocument/2006/relationships/hyperlink" Target="consultantplus://offline/ref=D7C7764765BCDACB0D923C73716D277243C52E35922D80BDD9F4BE95E47CAD576F36C437798CC5EA4E48C2DB80E2257568EDA7D6A74F4488B0K9N" TargetMode="External"/><Relationship Id="rId323" Type="http://schemas.openxmlformats.org/officeDocument/2006/relationships/hyperlink" Target="consultantplus://offline/ref=D7C7764765BCDACB0D923C73716D277244C02137922C80BDD9F4BE95E47CAD576F36C437798CC0EE4E48C2DB80E2257568EDA7D6A74F4488B0K9N" TargetMode="External"/><Relationship Id="rId530" Type="http://schemas.openxmlformats.org/officeDocument/2006/relationships/hyperlink" Target="consultantplus://offline/ref=D7C7764765BCDACB0D923C73716D277243C62037922B80BDD9F4BE95E47CAD576F36C437798CC5ED4248C2DB80E2257568EDA7D6A74F4488B0K9N" TargetMode="External"/><Relationship Id="rId726" Type="http://schemas.openxmlformats.org/officeDocument/2006/relationships/hyperlink" Target="consultantplus://offline/ref=D7C7764765BCDACB0D923C73716D277241C92232942A80BDD9F4BE95E47CAD576F36C437798CC5EA4B48C2DB80E2257568EDA7D6A74F4488B0K9N" TargetMode="External"/><Relationship Id="rId20" Type="http://schemas.openxmlformats.org/officeDocument/2006/relationships/hyperlink" Target="consultantplus://offline/ref=D7C7764765BCDACB0D923C73716D277243C425319A2B80BDD9F4BE95E47CAD576F36C437798CC5EB4E48C2DB80E2257568EDA7D6A74F4488B0K9N" TargetMode="External"/><Relationship Id="rId41" Type="http://schemas.openxmlformats.org/officeDocument/2006/relationships/hyperlink" Target="consultantplus://offline/ref=D7C7764765BCDACB0D923C73716D277244C12033902F80BDD9F4BE95E47CAD576F36C437798CC5EB4E48C2DB80E2257568EDA7D6A74F4488B0K9N" TargetMode="External"/><Relationship Id="rId62" Type="http://schemas.openxmlformats.org/officeDocument/2006/relationships/hyperlink" Target="consultantplus://offline/ref=D7C7764765BCDACB0D923C73716D277243C52532972C80BDD9F4BE95E47CAD576F36C437798CC5EB4E48C2DB80E2257568EDA7D6A74F4488B0K9N" TargetMode="External"/><Relationship Id="rId83" Type="http://schemas.openxmlformats.org/officeDocument/2006/relationships/hyperlink" Target="consultantplus://offline/ref=D7C7764765BCDACB0D923C73716D277244C12632942C80BDD9F4BE95E47CAD576F36C437798CC3EA4948C2DB80E2257568EDA7D6A74F4488B0K9N" TargetMode="External"/><Relationship Id="rId179" Type="http://schemas.openxmlformats.org/officeDocument/2006/relationships/hyperlink" Target="consultantplus://offline/ref=D7C7764765BCDACB0D923C73716D277244C021379B2980BDD9F4BE95E47CAD576F36C437798CC4E24F48C2DB80E2257568EDA7D6A74F4488B0K9N" TargetMode="External"/><Relationship Id="rId365" Type="http://schemas.openxmlformats.org/officeDocument/2006/relationships/hyperlink" Target="consultantplus://offline/ref=D7C7764765BCDACB0D923C73716D277244C021379B2980BDD9F4BE95E47CAD576F36C437798CC7EB4A48C2DB80E2257568EDA7D6A74F4488B0K9N" TargetMode="External"/><Relationship Id="rId386" Type="http://schemas.openxmlformats.org/officeDocument/2006/relationships/hyperlink" Target="consultantplus://offline/ref=D7C7764765BCDACB0D923C73716D277244C02137922C80BDD9F4BE95E47CAD576F36C437798CC0ED4D48C2DB80E2257568EDA7D6A74F4488B0K9N" TargetMode="External"/><Relationship Id="rId551" Type="http://schemas.openxmlformats.org/officeDocument/2006/relationships/hyperlink" Target="consultantplus://offline/ref=D7C7764765BCDACB0D923C73716D277244C12030902780BDD9F4BE95E47CAD576F36C4377E8FCEBF1A07C387C5B636746EEDA5D1BBB4KFN" TargetMode="External"/><Relationship Id="rId572" Type="http://schemas.openxmlformats.org/officeDocument/2006/relationships/hyperlink" Target="consultantplus://offline/ref=D7C7764765BCDACB0D923C73716D277243C425319A2B80BDD9F4BE95E47CAD576F36C437798CC5EF4F48C2DB80E2257568EDA7D6A74F4488B0K9N" TargetMode="External"/><Relationship Id="rId593" Type="http://schemas.openxmlformats.org/officeDocument/2006/relationships/hyperlink" Target="consultantplus://offline/ref=D7C7764765BCDACB0D923C73716D277243C425319A2B80BDD9F4BE95E47CAD576F36C437798CC5ED4348C2DB80E2257568EDA7D6A74F4488B0K9N" TargetMode="External"/><Relationship Id="rId607" Type="http://schemas.openxmlformats.org/officeDocument/2006/relationships/hyperlink" Target="consultantplus://offline/ref=D7C7764765BCDACB0D923C73716D277244C027369B2680BDD9F4BE95E47CAD576F36C437798CC5EA4948C2DB80E2257568EDA7D6A74F4488B0K9N" TargetMode="External"/><Relationship Id="rId628" Type="http://schemas.openxmlformats.org/officeDocument/2006/relationships/hyperlink" Target="consultantplus://offline/ref=D7C7764765BCDACB0D923C73716D277244C12030902780BDD9F4BE95E47CAD576F36C4377185CEBF1A07C387C5B636746EEDA5D1BBB4KFN" TargetMode="External"/><Relationship Id="rId649" Type="http://schemas.openxmlformats.org/officeDocument/2006/relationships/hyperlink" Target="consultantplus://offline/ref=D7C7764765BCDACB0D923C73716D277244C12030902780BDD9F4BE95E47CAD576F36C4347C8BCEBF1A07C387C5B636746EEDA5D1BBB4KFN" TargetMode="External"/><Relationship Id="rId190" Type="http://schemas.openxmlformats.org/officeDocument/2006/relationships/hyperlink" Target="consultantplus://offline/ref=D7C7764765BCDACB0D923C73716D277244C12E3F912A80BDD9F4BE95E47CAD576F36C437798CC5EB4248C2DB80E2257568EDA7D6A74F4488B0K9N" TargetMode="External"/><Relationship Id="rId204" Type="http://schemas.openxmlformats.org/officeDocument/2006/relationships/hyperlink" Target="consultantplus://offline/ref=D7C7764765BCDACB0D923C73716D277244C12E3F912A80BDD9F4BE95E47CAD576F36C437798CC5EA4E48C2DB80E2257568EDA7D6A74F4488B0K9N" TargetMode="External"/><Relationship Id="rId225" Type="http://schemas.openxmlformats.org/officeDocument/2006/relationships/hyperlink" Target="consultantplus://offline/ref=D7C7764765BCDACB0D923C73716D277244C02137922C80BDD9F4BE95E47CAD576F36C437798CC0EA4B48C2DB80E2257568EDA7D6A74F4488B0K9N" TargetMode="External"/><Relationship Id="rId246" Type="http://schemas.openxmlformats.org/officeDocument/2006/relationships/hyperlink" Target="consultantplus://offline/ref=D7C7764765BCDACB0D923C73716D277244C1273E962B80BDD9F4BE95E47CAD576F36C437798CC5EA4848C2DB80E2257568EDA7D6A74F4488B0K9N" TargetMode="External"/><Relationship Id="rId267" Type="http://schemas.openxmlformats.org/officeDocument/2006/relationships/hyperlink" Target="consultantplus://offline/ref=D7C7764765BCDACB0D923C73716D277244C02137922980BDD9F4BE95E47CAD576F36C437798CC2EC4C48C2DB80E2257568EDA7D6A74F4488B0K9N" TargetMode="External"/><Relationship Id="rId288" Type="http://schemas.openxmlformats.org/officeDocument/2006/relationships/hyperlink" Target="consultantplus://offline/ref=D7C7764765BCDACB0D923C73716D277244C02137922980BDD9F4BE95E47CAD576F36C437798CC2E34C48C2DB80E2257568EDA7D6A74F4488B0K9N" TargetMode="External"/><Relationship Id="rId411" Type="http://schemas.openxmlformats.org/officeDocument/2006/relationships/hyperlink" Target="consultantplus://offline/ref=D7C7764765BCDACB0D923C73716D277243C92133902780BDD9F4BE95E47CAD576F36C437798CC5EB4F48C2DB80E2257568EDA7D6A74F4488B0K9N" TargetMode="External"/><Relationship Id="rId432" Type="http://schemas.openxmlformats.org/officeDocument/2006/relationships/hyperlink" Target="consultantplus://offline/ref=D7C7764765BCDACB0D923C73716D277244C021379B2980BDD9F4BE95E47CAD576F36C437798CC7EB4848C2DB80E2257568EDA7D6A74F4488B0K9N" TargetMode="External"/><Relationship Id="rId453" Type="http://schemas.openxmlformats.org/officeDocument/2006/relationships/hyperlink" Target="consultantplus://offline/ref=D7C7764765BCDACB0D923C73716D277243C62530932880BDD9F4BE95E47CAD576F36C437798CC5EB4E48C2DB80E2257568EDA7D6A74F4488B0K9N" TargetMode="External"/><Relationship Id="rId474" Type="http://schemas.openxmlformats.org/officeDocument/2006/relationships/hyperlink" Target="consultantplus://offline/ref=D7C7764765BCDACB0D923C73716D277242C82233902880BDD9F4BE95E47CAD577D369C3B788DDBEB4C5D948AC6BBK5N" TargetMode="External"/><Relationship Id="rId509" Type="http://schemas.openxmlformats.org/officeDocument/2006/relationships/hyperlink" Target="consultantplus://offline/ref=D7C7764765BCDACB0D923C73716D277244C12030902780BDD9F4BE95E47CAD576F36C4347F8DCEBF1A07C387C5B636746EEDA5D1BBB4KFN" TargetMode="External"/><Relationship Id="rId660" Type="http://schemas.openxmlformats.org/officeDocument/2006/relationships/hyperlink" Target="consultantplus://offline/ref=D7C7764765BCDACB0D923C73716D277243C5203F952D80BDD9F4BE95E47CAD576F36C434798791BA0F169B8BC5A9287377F1A7D3BBKBN" TargetMode="External"/><Relationship Id="rId106" Type="http://schemas.openxmlformats.org/officeDocument/2006/relationships/hyperlink" Target="consultantplus://offline/ref=D7C7764765BCDACB0D923C73716D277243C92E3E9A2980BDD9F4BE95E47CAD576F36C4347984CCEB4017C7CE91BA297577F3A0CFBB4D46B8K8N" TargetMode="External"/><Relationship Id="rId127" Type="http://schemas.openxmlformats.org/officeDocument/2006/relationships/hyperlink" Target="consultantplus://offline/ref=D7C7764765BCDACB0D923C73716D277244C02137922980BDD9F4BE95E47CAD576F36C437798CC2EB4A48C2DB80E2257568EDA7D6A74F4488B0K9N" TargetMode="External"/><Relationship Id="rId313" Type="http://schemas.openxmlformats.org/officeDocument/2006/relationships/hyperlink" Target="consultantplus://offline/ref=D7C7764765BCDACB0D923C73716D277244C02137922C80BDD9F4BE95E47CAD576F36C437798CC0EE4A48C2DB80E2257568EDA7D6A74F4488B0K9N" TargetMode="External"/><Relationship Id="rId495" Type="http://schemas.openxmlformats.org/officeDocument/2006/relationships/hyperlink" Target="consultantplus://offline/ref=D7C7764765BCDACB0D923C73716D277243C724369A2F80BDD9F4BE95E47CAD576F36C437798CC5EA4A48C2DB80E2257568EDA7D6A74F4488B0K9N" TargetMode="External"/><Relationship Id="rId681" Type="http://schemas.openxmlformats.org/officeDocument/2006/relationships/hyperlink" Target="consultantplus://offline/ref=D7C7764765BCDACB0D923C73716D277242C22631912A80BDD9F4BE95E47CAD576F36C4377B88CEBF1A07C387C5B636746EEDA5D1BBB4KFN" TargetMode="External"/><Relationship Id="rId716" Type="http://schemas.openxmlformats.org/officeDocument/2006/relationships/hyperlink" Target="consultantplus://offline/ref=D7C7764765BCDACB0D923C73716D277242C12034912680BDD9F4BE95E47CAD576F36C4377988C6ED4848C2DB80E2257568EDA7D6A74F4488B0K9N" TargetMode="External"/><Relationship Id="rId737" Type="http://schemas.openxmlformats.org/officeDocument/2006/relationships/theme" Target="theme/theme1.xml"/><Relationship Id="rId10" Type="http://schemas.openxmlformats.org/officeDocument/2006/relationships/hyperlink" Target="consultantplus://offline/ref=D7C7764765BCDACB0D923C73716D277243C1263E962680BDD9F4BE95E47CAD576F36C437798CC5EB4E48C2DB80E2257568EDA7D6A74F4488B0K9N" TargetMode="External"/><Relationship Id="rId31" Type="http://schemas.openxmlformats.org/officeDocument/2006/relationships/hyperlink" Target="consultantplus://offline/ref=D7C7764765BCDACB0D923C73716D277243C82737942C80BDD9F4BE95E47CAD576F36C437798CC5EB4348C2DB80E2257568EDA7D6A74F4488B0K9N" TargetMode="External"/><Relationship Id="rId52" Type="http://schemas.openxmlformats.org/officeDocument/2006/relationships/hyperlink" Target="consultantplus://offline/ref=D7C7764765BCDACB0D923C73716D277243C1203E902B80BDD9F4BE95E47CAD576F36C437798CC5EB4E48C2DB80E2257568EDA7D6A74F4488B0K9N" TargetMode="External"/><Relationship Id="rId73" Type="http://schemas.openxmlformats.org/officeDocument/2006/relationships/hyperlink" Target="consultantplus://offline/ref=D7C7764765BCDACB0D923C73716D277244C02736952B80BDD9F4BE95E47CAD576F36C437798DC3EB4348C2DB80E2257568EDA7D6A74F4488B0K9N" TargetMode="External"/><Relationship Id="rId94" Type="http://schemas.openxmlformats.org/officeDocument/2006/relationships/hyperlink" Target="consultantplus://offline/ref=D7C7764765BCDACB0D923C73716D277243C92337952880BDD9F4BE95E47CAD576F36C437798CC2ED4F48C2DB80E2257568EDA7D6A74F4488B0K9N" TargetMode="External"/><Relationship Id="rId148" Type="http://schemas.openxmlformats.org/officeDocument/2006/relationships/hyperlink" Target="consultantplus://offline/ref=D7C7764765BCDACB0D923C73716D277244C02137922980BDD9F4BE95E47CAD576F36C437798CC2EB4C48C2DB80E2257568EDA7D6A74F4488B0K9N" TargetMode="External"/><Relationship Id="rId169" Type="http://schemas.openxmlformats.org/officeDocument/2006/relationships/image" Target="media/image2.wmf"/><Relationship Id="rId334" Type="http://schemas.openxmlformats.org/officeDocument/2006/relationships/hyperlink" Target="consultantplus://offline/ref=D7C7764765BCDACB0D923C73716D277243C62037922B80BDD9F4BE95E47CAD576F36C437798CC5EE4948C2DB80E2257568EDA7D6A74F4488B0K9N" TargetMode="External"/><Relationship Id="rId355" Type="http://schemas.openxmlformats.org/officeDocument/2006/relationships/hyperlink" Target="consultantplus://offline/ref=D7C7764765BCDACB0D923C73716D277244C12033902F80BDD9F4BE95E47CAD576F36C437798CC5E94C48C2DB80E2257568EDA7D6A74F4488B0K9N" TargetMode="External"/><Relationship Id="rId376" Type="http://schemas.openxmlformats.org/officeDocument/2006/relationships/hyperlink" Target="consultantplus://offline/ref=D7C7764765BCDACB0D923C73716D277244C12030902780BDD9F4BE95E47CAD576F36C437798CC5EF4F48C2DB80E2257568EDA7D6A74F4488B0K9N" TargetMode="External"/><Relationship Id="rId397" Type="http://schemas.openxmlformats.org/officeDocument/2006/relationships/hyperlink" Target="consultantplus://offline/ref=D7C7764765BCDACB0D923C73716D277243C527339B2980BDD9F4BE95E47CAD576F36C437798CC5E94F48C2DB80E2257568EDA7D6A74F4488B0K9N" TargetMode="External"/><Relationship Id="rId520" Type="http://schemas.openxmlformats.org/officeDocument/2006/relationships/hyperlink" Target="consultantplus://offline/ref=D7C7764765BCDACB0D923C73716D277244C12030902780BDD9F4BE95E47CAD576F36C4377E84CEBF1A07C387C5B636746EEDA5D1BBB4KFN" TargetMode="External"/><Relationship Id="rId541" Type="http://schemas.openxmlformats.org/officeDocument/2006/relationships/hyperlink" Target="consultantplus://offline/ref=D7C7764765BCDACB0D923C73716D277243C42531952D80BDD9F4BE95E47CAD576F36C437798CC5E94C48C2DB80E2257568EDA7D6A74F4488B0K9N" TargetMode="External"/><Relationship Id="rId562" Type="http://schemas.openxmlformats.org/officeDocument/2006/relationships/hyperlink" Target="consultantplus://offline/ref=D7C7764765BCDACB0D923C73716D277244C12030902780BDD9F4BE95E47CAD576F36C4377E84CEBF1A07C387C5B636746EEDA5D1BBB4KFN" TargetMode="External"/><Relationship Id="rId583" Type="http://schemas.openxmlformats.org/officeDocument/2006/relationships/hyperlink" Target="consultantplus://offline/ref=D7C7764765BCDACB0D923C73716D277243C425319A2B80BDD9F4BE95E47CAD576F36C437798CC5EE4C48C2DB80E2257568EDA7D6A74F4488B0K9N" TargetMode="External"/><Relationship Id="rId618" Type="http://schemas.openxmlformats.org/officeDocument/2006/relationships/hyperlink" Target="consultantplus://offline/ref=D7C7764765BCDACB0D923C73716D277244C12030902780BDD9F4BE95E47CAD576F36C4377E8CCEBF1A07C387C5B636746EEDA5D1BBB4KFN" TargetMode="External"/><Relationship Id="rId639" Type="http://schemas.openxmlformats.org/officeDocument/2006/relationships/hyperlink" Target="consultantplus://offline/ref=D7C7764765BCDACB0D923C73716D277244C02137922C80BDD9F4BE95E47CAD576F36C437798DC2EF4848C2DB80E2257568EDA7D6A74F4488B0K9N" TargetMode="External"/><Relationship Id="rId4" Type="http://schemas.openxmlformats.org/officeDocument/2006/relationships/hyperlink" Target="https://www.consultant.ru" TargetMode="External"/><Relationship Id="rId180" Type="http://schemas.openxmlformats.org/officeDocument/2006/relationships/hyperlink" Target="consultantplus://offline/ref=D7C7764765BCDACB0D923C73716D277244C02137922980BDD9F4BE95E47CAD576F36C437798CC2EF4C48C2DB80E2257568EDA7D6A74F4488B0K9N" TargetMode="External"/><Relationship Id="rId215" Type="http://schemas.openxmlformats.org/officeDocument/2006/relationships/hyperlink" Target="consultantplus://offline/ref=D7C7764765BCDACB0D923C73716D277243C527339B2980BDD9F4BE95E47CAD576F36C437798CC5E94948C2DB80E2257568EDA7D6A74F4488B0K9N" TargetMode="External"/><Relationship Id="rId236" Type="http://schemas.openxmlformats.org/officeDocument/2006/relationships/hyperlink" Target="consultantplus://offline/ref=D7C7764765BCDACB0D923C73716D277243C62037922B80BDD9F4BE95E47CAD576F36C437798CC5E84F48C2DB80E2257568EDA7D6A74F4488B0K9N" TargetMode="External"/><Relationship Id="rId257" Type="http://schemas.openxmlformats.org/officeDocument/2006/relationships/hyperlink" Target="consultantplus://offline/ref=D7C7764765BCDACB0D923C73716D277244C12030902780BDD9F4BE95E47CAD576F36C4347C8BCEBF1A07C387C5B636746EEDA5D1BBB4KFN" TargetMode="External"/><Relationship Id="rId278" Type="http://schemas.openxmlformats.org/officeDocument/2006/relationships/hyperlink" Target="consultantplus://offline/ref=D7C7764765BCDACB0D923C73716D277244C02137922C80BDD9F4BE95E47CAD576F36C437798CC0E84248C2DB80E2257568EDA7D6A74F4488B0K9N" TargetMode="External"/><Relationship Id="rId401" Type="http://schemas.openxmlformats.org/officeDocument/2006/relationships/hyperlink" Target="consultantplus://offline/ref=D7C7764765BCDACB0D923C73716D277244C02137922980BDD9F4BE95E47CAD576F36C437798CCDEA4D48C2DB80E2257568EDA7D6A74F4488B0K9N" TargetMode="External"/><Relationship Id="rId422" Type="http://schemas.openxmlformats.org/officeDocument/2006/relationships/hyperlink" Target="consultantplus://offline/ref=D7C7764765BCDACB0D923C73716D277244C12030902780BDD9F4BE95E47CAD576F36C437788CCEBF1A07C387C5B636746EEDA5D1BBB4KFN" TargetMode="External"/><Relationship Id="rId443" Type="http://schemas.openxmlformats.org/officeDocument/2006/relationships/hyperlink" Target="consultantplus://offline/ref=D7C7764765BCDACB0D923C73716D277244C021379B2980BDD9F4BE95E47CAD576F36C437798CC7EB4F48C2DB80E2257568EDA7D6A74F4488B0K9N" TargetMode="External"/><Relationship Id="rId464" Type="http://schemas.openxmlformats.org/officeDocument/2006/relationships/hyperlink" Target="consultantplus://offline/ref=D7C7764765BCDACB0D923C73716D277244C12030902780BDD9F4BE95E47CAD576F36C437798CC4E94D48C2DB80E2257568EDA7D6A74F4488B0K9N" TargetMode="External"/><Relationship Id="rId650" Type="http://schemas.openxmlformats.org/officeDocument/2006/relationships/image" Target="media/image15.wmf"/><Relationship Id="rId303" Type="http://schemas.openxmlformats.org/officeDocument/2006/relationships/hyperlink" Target="consultantplus://offline/ref=D7C7764765BCDACB0D923C73716D277244C02137922C80BDD9F4BE95E47CAD576F36C437798CC0EE4B48C2DB80E2257568EDA7D6A74F4488B0K9N" TargetMode="External"/><Relationship Id="rId485" Type="http://schemas.openxmlformats.org/officeDocument/2006/relationships/hyperlink" Target="consultantplus://offline/ref=D7C7764765BCDACB0D923C73716D277243C22731922C80BDD9F4BE95E47CAD576F36C437798CC5EB4348C2DB80E2257568EDA7D6A74F4488B0K9N" TargetMode="External"/><Relationship Id="rId692" Type="http://schemas.openxmlformats.org/officeDocument/2006/relationships/hyperlink" Target="consultantplus://offline/ref=D7C7764765BCDACB0D923C73716D277242C12034912680BDD9F4BE95E47CAD576F36C431718ACEBF1A07C387C5B636746EEDA5D1BBB4KFN" TargetMode="External"/><Relationship Id="rId706" Type="http://schemas.openxmlformats.org/officeDocument/2006/relationships/hyperlink" Target="consultantplus://offline/ref=D7C7764765BCDACB0D923C73716D277242C12034912680BDD9F4BE95E47CAD576F36C43E708DCEBF1A07C387C5B636746EEDA5D1BBB4KFN" TargetMode="External"/><Relationship Id="rId42" Type="http://schemas.openxmlformats.org/officeDocument/2006/relationships/hyperlink" Target="consultantplus://offline/ref=D7C7764765BCDACB0D923C73716D277244C12E3F912A80BDD9F4BE95E47CAD576F36C437798CC5EB4E48C2DB80E2257568EDA7D6A74F4488B0K9N" TargetMode="External"/><Relationship Id="rId84" Type="http://schemas.openxmlformats.org/officeDocument/2006/relationships/hyperlink" Target="consultantplus://offline/ref=D7C7764765BCDACB0D923C73716D277243C52F37902980BDD9F4BE95E47CAD577D369C3B788DDBEB4C5D948AC6BBK5N" TargetMode="External"/><Relationship Id="rId138" Type="http://schemas.openxmlformats.org/officeDocument/2006/relationships/hyperlink" Target="consultantplus://offline/ref=D7C7764765BCDACB0D923C73716D277244C021379B2A80BDD9F4BE95E47CAD576F36C437798CC5E84948C2DB80E2257568EDA7D6A74F4488B0K9N" TargetMode="External"/><Relationship Id="rId345" Type="http://schemas.openxmlformats.org/officeDocument/2006/relationships/hyperlink" Target="consultantplus://offline/ref=D7C7764765BCDACB0D923C73716D277244C12033902F80BDD9F4BE95E47CAD576F36C437798CC5EA4D48C2DB80E2257568EDA7D6A74F4488B0K9N" TargetMode="External"/><Relationship Id="rId387" Type="http://schemas.openxmlformats.org/officeDocument/2006/relationships/hyperlink" Target="consultantplus://offline/ref=D7C7764765BCDACB0D923C73716D277244C02137922C80BDD9F4BE95E47CAD576F36C437798CC0ED4D48C2DB80E2257568EDA7D6A74F4488B0K9N" TargetMode="External"/><Relationship Id="rId510" Type="http://schemas.openxmlformats.org/officeDocument/2006/relationships/hyperlink" Target="consultantplus://offline/ref=D7C7764765BCDACB0D923C73716D277244C02137922C80BDD9F4BE95E47CAD576F36C437798CC0E34A48C2DB80E2257568EDA7D6A74F4488B0K9N" TargetMode="External"/><Relationship Id="rId552" Type="http://schemas.openxmlformats.org/officeDocument/2006/relationships/hyperlink" Target="consultantplus://offline/ref=D7C7764765BCDACB0D923C73716D277244C12030902780BDD9F4BE95E47CAD576F36C4347F8DCEBF1A07C387C5B636746EEDA5D1BBB4KFN" TargetMode="External"/><Relationship Id="rId594" Type="http://schemas.openxmlformats.org/officeDocument/2006/relationships/hyperlink" Target="consultantplus://offline/ref=D7C7764765BCDACB0D923C73716D277244C12030902780BDD9F4BE95E47CAD576F36C4377E84CEBF1A07C387C5B636746EEDA5D1BBB4KFN" TargetMode="External"/><Relationship Id="rId608" Type="http://schemas.openxmlformats.org/officeDocument/2006/relationships/hyperlink" Target="consultantplus://offline/ref=D7C7764765BCDACB0D923C73716D277244C027369B2680BDD9F4BE95E47CAD576F36C437798CC5EA4848C2DB80E2257568EDA7D6A74F4488B0K9N" TargetMode="External"/><Relationship Id="rId191" Type="http://schemas.openxmlformats.org/officeDocument/2006/relationships/hyperlink" Target="consultantplus://offline/ref=D7C7764765BCDACB0D923C73716D277243C62037922B80BDD9F4BE95E47CAD576F36C437798CC5EA4D48C2DB80E2257568EDA7D6A74F4488B0K9N" TargetMode="External"/><Relationship Id="rId205" Type="http://schemas.openxmlformats.org/officeDocument/2006/relationships/hyperlink" Target="consultantplus://offline/ref=D7C7764765BCDACB0D923C73716D277244C02137922980BDD9F4BE95E47CAD576F36C437798CC2EF4248C2DB80E2257568EDA7D6A74F4488B0K9N" TargetMode="External"/><Relationship Id="rId247" Type="http://schemas.openxmlformats.org/officeDocument/2006/relationships/hyperlink" Target="consultantplus://offline/ref=D7C7764765BCDACB0D923C73716D277244C02137922C80BDD9F4BE95E47CAD576F36C437798CC0EA4C48C2DB80E2257568EDA7D6A74F4488B0K9N" TargetMode="External"/><Relationship Id="rId412" Type="http://schemas.openxmlformats.org/officeDocument/2006/relationships/hyperlink" Target="consultantplus://offline/ref=D7C7764765BCDACB0D923C73716D277244C12030902780BDD9F4BE95E47CAD576F36C437798CC5EF4F48C2DB80E2257568EDA7D6A74F4488B0K9N" TargetMode="External"/><Relationship Id="rId107" Type="http://schemas.openxmlformats.org/officeDocument/2006/relationships/hyperlink" Target="consultantplus://offline/ref=D7C7764765BCDACB0D923C73716D277243C92E3F912A80BDD9F4BE95E47CAD576F36C43472D894AF1E4E978BDAB72F6A6BF3A5BDK3N" TargetMode="External"/><Relationship Id="rId289" Type="http://schemas.openxmlformats.org/officeDocument/2006/relationships/hyperlink" Target="consultantplus://offline/ref=D7C7764765BCDACB0D923C73716D277244C02137922C80BDD9F4BE95E47CAD576F36C437798CC0EF4D48C2DB80E2257568EDA7D6A74F4488B0K9N" TargetMode="External"/><Relationship Id="rId454" Type="http://schemas.openxmlformats.org/officeDocument/2006/relationships/hyperlink" Target="consultantplus://offline/ref=D7C7764765BCDACB0D923C73716D277243C72434942C80BDD9F4BE95E47CAD576F36C437798CC5EB4E48C2DB80E2257568EDA7D6A74F4488B0K9N" TargetMode="External"/><Relationship Id="rId496" Type="http://schemas.openxmlformats.org/officeDocument/2006/relationships/hyperlink" Target="consultantplus://offline/ref=D7C7764765BCDACB0D923C73716D277243C32E34922B80BDD9F4BE95E47CAD576F36C437798CC5EA4F48C2DB80E2257568EDA7D6A74F4488B0K9N" TargetMode="External"/><Relationship Id="rId661" Type="http://schemas.openxmlformats.org/officeDocument/2006/relationships/hyperlink" Target="consultantplus://offline/ref=D7C7764765BCDACB0D923C73716D277243C5203F952D80BDD9F4BE95E47CAD576F36C432788791BA0F169B8BC5A9287377F1A7D3BBKBN" TargetMode="External"/><Relationship Id="rId717" Type="http://schemas.openxmlformats.org/officeDocument/2006/relationships/hyperlink" Target="consultantplus://offline/ref=D7C7764765BCDACB0D923C73716D277242C12034912680BDD9F4BE95E47CAD576F36C4377B89C1E01F12D2DFC9B6296A69F4B9D3B94FB4K6N" TargetMode="External"/><Relationship Id="rId11" Type="http://schemas.openxmlformats.org/officeDocument/2006/relationships/hyperlink" Target="consultantplus://offline/ref=D7C7764765BCDACB0D923C73716D277244C02137922980BDD9F4BE95E47CAD576F36C437798CC5EE4C48C2DB80E2257568EDA7D6A74F4488B0K9N" TargetMode="External"/><Relationship Id="rId53" Type="http://schemas.openxmlformats.org/officeDocument/2006/relationships/hyperlink" Target="consultantplus://offline/ref=D7C7764765BCDACB0D923C73716D277243C2263E972B80BDD9F4BE95E47CAD576F36C437798CC5EB4E48C2DB80E2257568EDA7D6A74F4488B0K9N" TargetMode="External"/><Relationship Id="rId149" Type="http://schemas.openxmlformats.org/officeDocument/2006/relationships/hyperlink" Target="consultantplus://offline/ref=D7C7764765BCDACB0D923C73716D277244C02137922980BDD9F4BE95E47CAD576F36C437798CC2EB4C48C2DB80E2257568EDA7D6A74F4488B0K9N" TargetMode="External"/><Relationship Id="rId314" Type="http://schemas.openxmlformats.org/officeDocument/2006/relationships/hyperlink" Target="consultantplus://offline/ref=D7C7764765BCDACB0D923C73716D277244C02137922980BDD9F4BE95E47CAD576F36C437798CCDEB4848C2DB80E2257568EDA7D6A74F4488B0K9N" TargetMode="External"/><Relationship Id="rId356" Type="http://schemas.openxmlformats.org/officeDocument/2006/relationships/hyperlink" Target="consultantplus://offline/ref=D7C7764765BCDACB0D923C73716D277244C12033902F80BDD9F4BE95E47CAD576F36C437798CC5E94248C2DB80E2257568EDA7D6A74F4488B0K9N" TargetMode="External"/><Relationship Id="rId398" Type="http://schemas.openxmlformats.org/officeDocument/2006/relationships/hyperlink" Target="consultantplus://offline/ref=D7C7764765BCDACB0D923C73716D277244C02137922C80BDD9F4BE95E47CAD576F36C437798CC0ED4C48C2DB80E2257568EDA7D6A74F4488B0K9N" TargetMode="External"/><Relationship Id="rId521" Type="http://schemas.openxmlformats.org/officeDocument/2006/relationships/hyperlink" Target="consultantplus://offline/ref=D7C7764765BCDACB0D923C73716D277244C12030902780BDD9F4BE95E47CAD576F36C4377185CEBF1A07C387C5B636746EEDA5D1BBB4KFN" TargetMode="External"/><Relationship Id="rId563" Type="http://schemas.openxmlformats.org/officeDocument/2006/relationships/hyperlink" Target="consultantplus://offline/ref=D7C7764765BCDACB0D923C73716D277244C12030902780BDD9F4BE95E47CAD576F36C4377185CEBF1A07C387C5B636746EEDA5D1BBB4KFN" TargetMode="External"/><Relationship Id="rId619" Type="http://schemas.openxmlformats.org/officeDocument/2006/relationships/hyperlink" Target="consultantplus://offline/ref=D7C7764765BCDACB0D923C73716D277244C12030902780BDD9F4BE95E47CAD576F36C4347C8BCEBF1A07C387C5B636746EEDA5D1BBB4KFN" TargetMode="External"/><Relationship Id="rId95" Type="http://schemas.openxmlformats.org/officeDocument/2006/relationships/hyperlink" Target="consultantplus://offline/ref=D7C7764765BCDACB0D923C73716D277243C32435912780BDD9F4BE95E47CAD577D369C3B788DDBEB4C5D948AC6BBK5N" TargetMode="External"/><Relationship Id="rId160" Type="http://schemas.openxmlformats.org/officeDocument/2006/relationships/hyperlink" Target="consultantplus://offline/ref=D7C7764765BCDACB0D923C73716D277243C62134932B80BDD9F4BE95E47CAD576F36C437798CC5EB4E48C2DB80E2257568EDA7D6A74F4488B0K9N" TargetMode="External"/><Relationship Id="rId216" Type="http://schemas.openxmlformats.org/officeDocument/2006/relationships/hyperlink" Target="consultantplus://offline/ref=D7C7764765BCDACB0D923C73716D277243C62037922B80BDD9F4BE95E47CAD576F36C437798CC5E84B48C2DB80E2257568EDA7D6A74F4488B0K9N" TargetMode="External"/><Relationship Id="rId423" Type="http://schemas.openxmlformats.org/officeDocument/2006/relationships/hyperlink" Target="consultantplus://offline/ref=D7C7764765BCDACB0D923C73716D277244C02137922C80BDD9F4BE95E47CAD576F36C437798CC0ED4248C2DB80E2257568EDA7D6A74F4488B0K9N" TargetMode="External"/><Relationship Id="rId258" Type="http://schemas.openxmlformats.org/officeDocument/2006/relationships/hyperlink" Target="consultantplus://offline/ref=D7C7764765BCDACB0D923C73716D277244C02137922C80BDD9F4BE95E47CAD576F36C437798CC0E94948C2DB80E2257568EDA7D6A74F4488B0K9N" TargetMode="External"/><Relationship Id="rId465" Type="http://schemas.openxmlformats.org/officeDocument/2006/relationships/hyperlink" Target="consultantplus://offline/ref=D7C7764765BCDACB0D923C73716D277243C527339B2980BDD9F4BE95E47CAD576F36C437798CC5E84F48C2DB80E2257568EDA7D6A74F4488B0K9N" TargetMode="External"/><Relationship Id="rId630" Type="http://schemas.openxmlformats.org/officeDocument/2006/relationships/hyperlink" Target="consultantplus://offline/ref=D7C7764765BCDACB0D923C73716D277244C021379B2880BDD9F4BE95E47CAD576F36C437798CC5EA4948C2DB80E2257568EDA7D6A74F4488B0K9N" TargetMode="External"/><Relationship Id="rId672" Type="http://schemas.openxmlformats.org/officeDocument/2006/relationships/hyperlink" Target="consultantplus://offline/ref=D7C7764765BCDACB0D923C73716D277242C02E37942B80BDD9F4BE95E47CAD576F36C437798CC5ED4348C2DB80E2257568EDA7D6A74F4488B0K9N" TargetMode="External"/><Relationship Id="rId728" Type="http://schemas.openxmlformats.org/officeDocument/2006/relationships/hyperlink" Target="consultantplus://offline/ref=D7C7764765BCDACB0D923C73716D277242C22437942D80BDD9F4BE95E47CAD577D369C3B788DDBEB4C5D948AC6BBK5N" TargetMode="External"/><Relationship Id="rId22" Type="http://schemas.openxmlformats.org/officeDocument/2006/relationships/hyperlink" Target="consultantplus://offline/ref=D7C7764765BCDACB0D923C73716D277243C52532972C80BDD9F4BE95E47CAD576F36C437798CC5EB4E48C2DB80E2257568EDA7D6A74F4488B0K9N" TargetMode="External"/><Relationship Id="rId64" Type="http://schemas.openxmlformats.org/officeDocument/2006/relationships/hyperlink" Target="consultantplus://offline/ref=D7C7764765BCDACB0D923C73716D277243C62530932880BDD9F4BE95E47CAD576F36C437798CC5EB4E48C2DB80E2257568EDA7D6A74F4488B0K9N" TargetMode="External"/><Relationship Id="rId118" Type="http://schemas.openxmlformats.org/officeDocument/2006/relationships/hyperlink" Target="consultantplus://offline/ref=D7C7764765BCDACB0D923C73716D277243C926309B2B80BDD9F4BE95E47CAD576F36C437798CC5EB4248C2DB80E2257568EDA7D6A74F4488B0K9N" TargetMode="External"/><Relationship Id="rId325" Type="http://schemas.openxmlformats.org/officeDocument/2006/relationships/hyperlink" Target="consultantplus://offline/ref=D7C7764765BCDACB0D923C73716D277244C02137922C80BDD9F4BE95E47CAD576F36C437798CC0EE4C48C2DB80E2257568EDA7D6A74F4488B0K9N" TargetMode="External"/><Relationship Id="rId367" Type="http://schemas.openxmlformats.org/officeDocument/2006/relationships/hyperlink" Target="consultantplus://offline/ref=D7C7764765BCDACB0D923C73716D277244C02137922980BDD9F4BE95E47CAD576F36C437798CCDEA4A48C2DB80E2257568EDA7D6A74F4488B0K9N" TargetMode="External"/><Relationship Id="rId532" Type="http://schemas.openxmlformats.org/officeDocument/2006/relationships/hyperlink" Target="consultantplus://offline/ref=D7C7764765BCDACB0D923C73716D277243C92337952880BDD9F4BE95E47CAD576F36C437798CC2ED4F48C2DB80E2257568EDA7D6A74F4488B0K9N" TargetMode="External"/><Relationship Id="rId574" Type="http://schemas.openxmlformats.org/officeDocument/2006/relationships/hyperlink" Target="consultantplus://offline/ref=D7C7764765BCDACB0D923C73716D277243C322329A2A80BDD9F4BE95E47CAD576F36C437798CC5EA4948C2DB80E2257568EDA7D6A74F4488B0K9N" TargetMode="External"/><Relationship Id="rId171" Type="http://schemas.openxmlformats.org/officeDocument/2006/relationships/hyperlink" Target="consultantplus://offline/ref=D7C7764765BCDACB0D923C73716D277243C12E33912E80BDD9F4BE95E47CAD576F36C437798FC2ED4E48C2DB80E2257568EDA7D6A74F4488B0K9N" TargetMode="External"/><Relationship Id="rId227" Type="http://schemas.openxmlformats.org/officeDocument/2006/relationships/hyperlink" Target="consultantplus://offline/ref=D7C7764765BCDACB0D923C73716D277244C02137922980BDD9F4BE95E47CAD576F36C437798CC2EE4E48C2DB80E2257568EDA7D6A74F4488B0K9N" TargetMode="External"/><Relationship Id="rId269" Type="http://schemas.openxmlformats.org/officeDocument/2006/relationships/hyperlink" Target="consultantplus://offline/ref=D7C7764765BCDACB0D923C73716D277244C12030902780BDD9F4BE95E47CAD576F36C4347C8BCEBF1A07C387C5B636746EEDA5D1BBB4KFN" TargetMode="External"/><Relationship Id="rId434" Type="http://schemas.openxmlformats.org/officeDocument/2006/relationships/image" Target="media/image7.wmf"/><Relationship Id="rId476" Type="http://schemas.openxmlformats.org/officeDocument/2006/relationships/hyperlink" Target="consultantplus://offline/ref=D7C7764765BCDACB0D923C73716D277243C72434942C80BDD9F4BE95E47CAD576F36C437798CC5EA4F48C2DB80E2257568EDA7D6A74F4488B0K9N" TargetMode="External"/><Relationship Id="rId641" Type="http://schemas.openxmlformats.org/officeDocument/2006/relationships/hyperlink" Target="consultantplus://offline/ref=D7C7764765BCDACB0D923C73716D277243C32434902D80BDD9F4BE95E47CAD577D369C3B788DDBEB4C5D948AC6BBK5N" TargetMode="External"/><Relationship Id="rId683" Type="http://schemas.openxmlformats.org/officeDocument/2006/relationships/hyperlink" Target="consultantplus://offline/ref=D7C7764765BCDACB0D923C73716D277242C12034912680BDD9F4BE95E47CAD576F36C4357F84CCE01F12D2DFC9B6296A69F4B9D3B94FB4K6N" TargetMode="External"/><Relationship Id="rId33" Type="http://schemas.openxmlformats.org/officeDocument/2006/relationships/hyperlink" Target="consultantplus://offline/ref=D7C7764765BCDACB0D923C73716D277244C02137922A80BDD9F4BE95E47CAD576F36C437798CC5EB4E48C2DB80E2257568EDA7D6A74F4488B0K9N" TargetMode="External"/><Relationship Id="rId129" Type="http://schemas.openxmlformats.org/officeDocument/2006/relationships/hyperlink" Target="consultantplus://offline/ref=D7C7764765BCDACB0D923C73716D277244C021379B2A80BDD9F4BE95E47CAD576F36C437798CC5EA4C48C2DB80E2257568EDA7D6A74F4488B0K9N" TargetMode="External"/><Relationship Id="rId280" Type="http://schemas.openxmlformats.org/officeDocument/2006/relationships/hyperlink" Target="consultantplus://offline/ref=D7C7764765BCDACB0D923C73716D277244C02137922C80BDD9F4BE95E47CAD576F36C437798CC0EF4A48C2DB80E2257568EDA7D6A74F4488B0K9N" TargetMode="External"/><Relationship Id="rId336" Type="http://schemas.openxmlformats.org/officeDocument/2006/relationships/hyperlink" Target="consultantplus://offline/ref=D7C7764765BCDACB0D923C73716D277244C02137922C80BDD9F4BE95E47CAD576F36C437798CC0ED4E48C2DB80E2257568EDA7D6A74F4488B0K9N" TargetMode="External"/><Relationship Id="rId501" Type="http://schemas.openxmlformats.org/officeDocument/2006/relationships/hyperlink" Target="consultantplus://offline/ref=D7C7764765BCDACB0D923C73716D277243C32E34922B80BDD9F4BE95E47CAD576F36C437798CC5E94F48C2DB80E2257568EDA7D6A74F4488B0K9N" TargetMode="External"/><Relationship Id="rId543" Type="http://schemas.openxmlformats.org/officeDocument/2006/relationships/hyperlink" Target="consultantplus://offline/ref=D7C7764765BCDACB0D923C73716D277243C425319A2B80BDD9F4BE95E47CAD576F36C437798CC5EA4348C2DB80E2257568EDA7D6A74F4488B0K9N" TargetMode="External"/><Relationship Id="rId75" Type="http://schemas.openxmlformats.org/officeDocument/2006/relationships/hyperlink" Target="consultantplus://offline/ref=D7C7764765BCDACB0D923C73716D277243C926309B2B80BDD9F4BE95E47CAD576F36C437798CC5EB4E48C2DB80E2257568EDA7D6A74F4488B0K9N" TargetMode="External"/><Relationship Id="rId140" Type="http://schemas.openxmlformats.org/officeDocument/2006/relationships/hyperlink" Target="consultantplus://offline/ref=D7C7764765BCDACB0D923C73716D277244C021379B2A80BDD9F4BE95E47CAD576F36C437798CC5EF4848C2DB80E2257568EDA7D6A74F4488B0K9N" TargetMode="External"/><Relationship Id="rId182" Type="http://schemas.openxmlformats.org/officeDocument/2006/relationships/hyperlink" Target="consultantplus://offline/ref=D7C7764765BCDACB0D923C73716D277244C02137922C80BDD9F4BE95E47CAD576F36C437798CC1E24348C2DB80E2257568EDA7D6A74F4488B0K9N" TargetMode="External"/><Relationship Id="rId378" Type="http://schemas.openxmlformats.org/officeDocument/2006/relationships/hyperlink" Target="consultantplus://offline/ref=D7C7764765BCDACB0D923C73716D277243C1263E962680BDD9F4BE95E47CAD576F36C437798CC5E94848C2DB80E2257568EDA7D6A74F4488B0K9N" TargetMode="External"/><Relationship Id="rId403" Type="http://schemas.openxmlformats.org/officeDocument/2006/relationships/hyperlink" Target="consultantplus://offline/ref=D7C7764765BCDACB0D923C73716D277244C02137922980BDD9F4BE95E47CAD576F36C437798CCDEA4C48C2DB80E2257568EDA7D6A74F4488B0K9N" TargetMode="External"/><Relationship Id="rId585" Type="http://schemas.openxmlformats.org/officeDocument/2006/relationships/image" Target="media/image11.wmf"/><Relationship Id="rId6" Type="http://schemas.openxmlformats.org/officeDocument/2006/relationships/hyperlink" Target="consultantplus://offline/ref=D7C7764765BCDACB0D923C73716D277244C02135972E80BDD9F4BE95E47CAD576F36C437798CC5E84F48C2DB80E2257568EDA7D6A74F4488B0K9N" TargetMode="External"/><Relationship Id="rId238" Type="http://schemas.openxmlformats.org/officeDocument/2006/relationships/hyperlink" Target="consultantplus://offline/ref=D7C7764765BCDACB0D923C73716D277244C02137922980BDD9F4BE95E47CAD576F36C437798CC2EE4C48C2DB80E2257568EDA7D6A74F4488B0K9N" TargetMode="External"/><Relationship Id="rId445" Type="http://schemas.openxmlformats.org/officeDocument/2006/relationships/hyperlink" Target="consultantplus://offline/ref=D7C7764765BCDACB0D923C73716D277244C021379B2980BDD9F4BE95E47CAD576F36C437798CC7EB4F48C2DB80E2257568EDA7D6A74F4488B0K9N" TargetMode="External"/><Relationship Id="rId487" Type="http://schemas.openxmlformats.org/officeDocument/2006/relationships/hyperlink" Target="consultantplus://offline/ref=D7C7764765BCDACB0D923C73716D277243C32E34922B80BDD9F4BE95E47CAD576F36C437798CC5EB4248C2DB80E2257568EDA7D6A74F4488B0K9N" TargetMode="External"/><Relationship Id="rId610" Type="http://schemas.openxmlformats.org/officeDocument/2006/relationships/hyperlink" Target="consultantplus://offline/ref=D7C7764765BCDACB0D923C73716D277244C12030902780BDD9F4BE95E47CAD576F36C437798CC7EB4B48C2DB80E2257568EDA7D6A74F4488B0K9N" TargetMode="External"/><Relationship Id="rId652" Type="http://schemas.openxmlformats.org/officeDocument/2006/relationships/hyperlink" Target="consultantplus://offline/ref=D7C7764765BCDACB0D923C73716D277244C12030902780BDD9F4BE95E47CAD576F36C4347F85CEBF1A07C387C5B636746EEDA5D1BBB4KFN" TargetMode="External"/><Relationship Id="rId694" Type="http://schemas.openxmlformats.org/officeDocument/2006/relationships/hyperlink" Target="consultantplus://offline/ref=D7C7764765BCDACB0D923C73716D277242C12034912680BDD9F4BE95E47CAD576F36C43E798CCEBF1A07C387C5B636746EEDA5D1BBB4KFN" TargetMode="External"/><Relationship Id="rId708" Type="http://schemas.openxmlformats.org/officeDocument/2006/relationships/hyperlink" Target="consultantplus://offline/ref=D7C7764765BCDACB0D923C73716D277242C12034912680BDD9F4BE95E47CAD576F36C43E708FCEBF1A07C387C5B636746EEDA5D1BBB4KFN" TargetMode="External"/><Relationship Id="rId291" Type="http://schemas.openxmlformats.org/officeDocument/2006/relationships/hyperlink" Target="consultantplus://offline/ref=D7C7764765BCDACB0D923C73716D277244C02137922C80BDD9F4BE95E47CAD576F36C437798CC0EF4C48C2DB80E2257568EDA7D6A74F4488B0K9N" TargetMode="External"/><Relationship Id="rId305" Type="http://schemas.openxmlformats.org/officeDocument/2006/relationships/hyperlink" Target="consultantplus://offline/ref=D7C7764765BCDACB0D923C73716D277244C12237922D80BDD9F4BE95E47CAD576F36C437798CC5EC4E48C2DB80E2257568EDA7D6A74F4488B0K9N" TargetMode="External"/><Relationship Id="rId347" Type="http://schemas.openxmlformats.org/officeDocument/2006/relationships/hyperlink" Target="consultantplus://offline/ref=D7C7764765BCDACB0D923C73716D277244C12033902F80BDD9F4BE95E47CAD576F36C437798CC5EA4C48C2DB80E2257568EDA7D6A74F4488B0K9N" TargetMode="External"/><Relationship Id="rId512" Type="http://schemas.openxmlformats.org/officeDocument/2006/relationships/hyperlink" Target="consultantplus://offline/ref=D7C7764765BCDACB0D923C73716D277243C62530932880BDD9F4BE95E47CAD576F36C437798CC5EF4A48C2DB80E2257568EDA7D6A74F4488B0K9N" TargetMode="External"/><Relationship Id="rId44" Type="http://schemas.openxmlformats.org/officeDocument/2006/relationships/hyperlink" Target="consultantplus://offline/ref=D7C7764765BCDACB0D923C73716D277242C12034912680BDD9F4BE95E47CAD576F36C4317D8ECEBF1A07C387C5B636746EEDA5D1BBB4KFN" TargetMode="External"/><Relationship Id="rId86" Type="http://schemas.openxmlformats.org/officeDocument/2006/relationships/hyperlink" Target="consultantplus://offline/ref=D7C7764765BCDACB0D923C73716D277244C22733952780BDD9F4BE95E47CAD576F36C437798CC5EB4248C2DB80E2257568EDA7D6A74F4488B0K9N" TargetMode="External"/><Relationship Id="rId151" Type="http://schemas.openxmlformats.org/officeDocument/2006/relationships/hyperlink" Target="consultantplus://offline/ref=D7C7764765BCDACB0D923C73716D277244C02137922C80BDD9F4BE95E47CAD576F36C437798CC1E34948C2DB80E2257568EDA7D6A74F4488B0K9N" TargetMode="External"/><Relationship Id="rId389" Type="http://schemas.openxmlformats.org/officeDocument/2006/relationships/hyperlink" Target="consultantplus://offline/ref=D7C7764765BCDACB0D923C73716D277244C02137922980BDD9F4BE95E47CAD576F36C437798CCDEA4848C2DB80E2257568EDA7D6A74F4488B0K9N" TargetMode="External"/><Relationship Id="rId554" Type="http://schemas.openxmlformats.org/officeDocument/2006/relationships/hyperlink" Target="consultantplus://offline/ref=D7C7764765BCDACB0D923C73716D277243C92337952880BDD9F4BE95E47CAD577D369C3B788DDBEB4C5D948AC6BBK5N" TargetMode="External"/><Relationship Id="rId596" Type="http://schemas.openxmlformats.org/officeDocument/2006/relationships/hyperlink" Target="consultantplus://offline/ref=D7C7764765BCDACB0D923C73716D277243C425319A2B80BDD9F4BE95E47CAD576F36C437798CC5ED4248C2DB80E2257568EDA7D6A74F4488B0K9N" TargetMode="External"/><Relationship Id="rId193" Type="http://schemas.openxmlformats.org/officeDocument/2006/relationships/hyperlink" Target="consultantplus://offline/ref=D7C7764765BCDACB0D923C73716D277244C02135972E80BDD9F4BE95E47CAD576F36C437798CC5E84F48C2DB80E2257568EDA7D6A74F4488B0K9N" TargetMode="External"/><Relationship Id="rId207" Type="http://schemas.openxmlformats.org/officeDocument/2006/relationships/hyperlink" Target="consultantplus://offline/ref=D7C7764765BCDACB0D923C73716D277244C02137922980BDD9F4BE95E47CAD576F36C437798CC2EE4B48C2DB80E2257568EDA7D6A74F4488B0K9N" TargetMode="External"/><Relationship Id="rId249" Type="http://schemas.openxmlformats.org/officeDocument/2006/relationships/hyperlink" Target="consultantplus://offline/ref=D7C7764765BCDACB0D923C73716D277244C02137922980BDD9F4BE95E47CAD576F36C437798CC2ED4A48C2DB80E2257568EDA7D6A74F4488B0K9N" TargetMode="External"/><Relationship Id="rId414" Type="http://schemas.openxmlformats.org/officeDocument/2006/relationships/hyperlink" Target="consultantplus://offline/ref=D7C7764765BCDACB0D923C73716D277244C02137922C80BDD9F4BE95E47CAD576F36C437798CC0ED4348C2DB80E2257568EDA7D6A74F4488B0K9N" TargetMode="External"/><Relationship Id="rId456" Type="http://schemas.openxmlformats.org/officeDocument/2006/relationships/hyperlink" Target="consultantplus://offline/ref=D7C7764765BCDACB0D923C73716D277243C724369A2F80BDD9F4BE95E47CAD576F36C437798CC5EB4248C2DB80E2257568EDA7D6A74F4488B0K9N" TargetMode="External"/><Relationship Id="rId498" Type="http://schemas.openxmlformats.org/officeDocument/2006/relationships/hyperlink" Target="consultantplus://offline/ref=D7C7764765BCDACB0D923C73716D277243C724369A2F80BDD9F4BE95E47CAD576F36C437798CC5EA4948C2DB80E2257568EDA7D6A74F4488B0K9N" TargetMode="External"/><Relationship Id="rId621" Type="http://schemas.openxmlformats.org/officeDocument/2006/relationships/hyperlink" Target="consultantplus://offline/ref=D7C7764765BCDACB0D923C73716D277244C027369B2680BDD9F4BE95E47CAD576F36C437798CC5E94F48C2DB80E2257568EDA7D6A74F4488B0K9N" TargetMode="External"/><Relationship Id="rId663" Type="http://schemas.openxmlformats.org/officeDocument/2006/relationships/hyperlink" Target="consultantplus://offline/ref=D7C7764765BCDACB0D923C73716D277244C12030902780BDD9F4BE95E47CAD576F36C437798CC5EF4F48C2DB80E2257568EDA7D6A74F4488B0K9N" TargetMode="External"/><Relationship Id="rId13" Type="http://schemas.openxmlformats.org/officeDocument/2006/relationships/hyperlink" Target="consultantplus://offline/ref=D7C7764765BCDACB0D923C73716D277243C2263E972B80BDD9F4BE95E47CAD576F36C437798CC5EB4E48C2DB80E2257568EDA7D6A74F4488B0K9N" TargetMode="External"/><Relationship Id="rId109" Type="http://schemas.openxmlformats.org/officeDocument/2006/relationships/hyperlink" Target="consultantplus://offline/ref=D7C7764765BCDACB0D923C73716D277244C027309A2880BDD9F4BE95E47CAD576F36C431798CC2E01F12D2DFC9B6296A69F4B9D3B94FB4K6N" TargetMode="External"/><Relationship Id="rId260" Type="http://schemas.openxmlformats.org/officeDocument/2006/relationships/hyperlink" Target="consultantplus://offline/ref=D7C7764765BCDACB0D923C73716D277244C02137922980BDD9F4BE95E47CAD576F36C437798CC2ED4C48C2DB80E2257568EDA7D6A74F4488B0K9N" TargetMode="External"/><Relationship Id="rId316" Type="http://schemas.openxmlformats.org/officeDocument/2006/relationships/hyperlink" Target="consultantplus://offline/ref=D7C7764765BCDACB0D923C73716D277244C12030902780BDD9F4BE95E47CAD576F36C4347C8BCEBF1A07C387C5B636746EEDA5D1BBB4KFN" TargetMode="External"/><Relationship Id="rId523" Type="http://schemas.openxmlformats.org/officeDocument/2006/relationships/hyperlink" Target="consultantplus://offline/ref=D7C7764765BCDACB0D923C73716D277243C12E35932E80BDD9F4BE95E47CAD577D369C3B788DDBEB4C5D948AC6BBK5N" TargetMode="External"/><Relationship Id="rId719" Type="http://schemas.openxmlformats.org/officeDocument/2006/relationships/hyperlink" Target="consultantplus://offline/ref=D7C7764765BCDACB0D923C73716D277242C12034912680BDD9F4BE95E47CAD576F36C434788FC7E01F12D2DFC9B6296A69F4B9D3B94FB4K6N" TargetMode="External"/><Relationship Id="rId55" Type="http://schemas.openxmlformats.org/officeDocument/2006/relationships/hyperlink" Target="consultantplus://offline/ref=D7C7764765BCDACB0D923C73716D277244C021379B2A80BDD9F4BE95E47CAD576F36C437798CC5EA4848C2DB80E2257568EDA7D6A74F4488B0K9N" TargetMode="External"/><Relationship Id="rId97" Type="http://schemas.openxmlformats.org/officeDocument/2006/relationships/hyperlink" Target="consultantplus://offline/ref=D7C7764765BCDACB0D923C73716D277243C22F3E912D80BDD9F4BE95E47CAD577D369C3B788DDBEB4C5D948AC6BBK5N" TargetMode="External"/><Relationship Id="rId120" Type="http://schemas.openxmlformats.org/officeDocument/2006/relationships/hyperlink" Target="consultantplus://offline/ref=D7C7764765BCDACB0D923C73716D277244C02137922980BDD9F4BE95E47CAD576F36C437798CC3E24248C2DB80E2257568EDA7D6A74F4488B0K9N" TargetMode="External"/><Relationship Id="rId358" Type="http://schemas.openxmlformats.org/officeDocument/2006/relationships/hyperlink" Target="consultantplus://offline/ref=D7C7764765BCDACB0D923C73716D277244C12033902F80BDD9F4BE95E47CAD576F36C437798CC5E84948C2DB80E2257568EDA7D6A74F4488B0K9N" TargetMode="External"/><Relationship Id="rId565" Type="http://schemas.openxmlformats.org/officeDocument/2006/relationships/hyperlink" Target="consultantplus://offline/ref=D7C7764765BCDACB0D923C73716D277243C425319A2B80BDD9F4BE95E47CAD576F36C437798CC5EF4948C2DB80E2257568EDA7D6A74F4488B0K9N" TargetMode="External"/><Relationship Id="rId730" Type="http://schemas.openxmlformats.org/officeDocument/2006/relationships/hyperlink" Target="consultantplus://offline/ref=D7C7764765BCDACB0D923C73716D277242C82433912F80BDD9F4BE95E47CAD576F36C437798CC7EF4248C2DB80E2257568EDA7D6A74F4488B0K9N" TargetMode="External"/><Relationship Id="rId162" Type="http://schemas.openxmlformats.org/officeDocument/2006/relationships/hyperlink" Target="consultantplus://offline/ref=D7C7764765BCDACB0D923C73716D277243C12E33912E80BDD9F4BE95E47CAD577D369C3B788DDBEB4C5D948AC6BBK5N" TargetMode="External"/><Relationship Id="rId218" Type="http://schemas.openxmlformats.org/officeDocument/2006/relationships/hyperlink" Target="consultantplus://offline/ref=D7C7764765BCDACB0D923C73716D277244C12030902780BDD9F4BE95E47CAD576F36C4347C8BCEBF1A07C387C5B636746EEDA5D1BBB4KFN" TargetMode="External"/><Relationship Id="rId425" Type="http://schemas.openxmlformats.org/officeDocument/2006/relationships/hyperlink" Target="consultantplus://offline/ref=D7C7764765BCDACB0D923C73716D277244C02137922980BDD9F4BE95E47CAD576F36C437798CCDE94A48C2DB80E2257568EDA7D6A74F4488B0K9N" TargetMode="External"/><Relationship Id="rId467" Type="http://schemas.openxmlformats.org/officeDocument/2006/relationships/hyperlink" Target="consultantplus://offline/ref=D7C7764765BCDACB0D923C73716D277243C72434942C80BDD9F4BE95E47CAD576F36C437798CC5EA4B48C2DB80E2257568EDA7D6A74F4488B0K9N" TargetMode="External"/><Relationship Id="rId632" Type="http://schemas.openxmlformats.org/officeDocument/2006/relationships/hyperlink" Target="consultantplus://offline/ref=D7C7764765BCDACB0D923C73716D277244C12030902780BDD9F4BE95E47CAD576F36C4347C8BCEBF1A07C387C5B636746EEDA5D1BBB4KFN" TargetMode="External"/><Relationship Id="rId271" Type="http://schemas.openxmlformats.org/officeDocument/2006/relationships/hyperlink" Target="consultantplus://offline/ref=D7C7764765BCDACB0D923C73716D277244C02137922980BDD9F4BE95E47CAD576F36C437798CC2EC4248C2DB80E2257568EDA7D6A74F4488B0K9N" TargetMode="External"/><Relationship Id="rId674" Type="http://schemas.openxmlformats.org/officeDocument/2006/relationships/hyperlink" Target="consultantplus://offline/ref=D7C7764765BCDACB0D923C73716D277242C22631912A80BDD9F4BE95E47CAD576F36C4377888CEBF1A07C387C5B636746EEDA5D1BBB4KFN" TargetMode="External"/><Relationship Id="rId24" Type="http://schemas.openxmlformats.org/officeDocument/2006/relationships/hyperlink" Target="consultantplus://offline/ref=D7C7764765BCDACB0D923C73716D277243C62530932880BDD9F4BE95E47CAD576F36C437798CC5EB4E48C2DB80E2257568EDA7D6A74F4488B0K9N" TargetMode="External"/><Relationship Id="rId66" Type="http://schemas.openxmlformats.org/officeDocument/2006/relationships/hyperlink" Target="consultantplus://offline/ref=D7C7764765BCDACB0D923C73716D277243C62134932B80BDD9F4BE95E47CAD576F36C437798CC5EB4E48C2DB80E2257568EDA7D6A74F4488B0K9N" TargetMode="External"/><Relationship Id="rId131" Type="http://schemas.openxmlformats.org/officeDocument/2006/relationships/hyperlink" Target="consultantplus://offline/ref=D7C7764765BCDACB0D923C73716D277243C72F32902980BDD9F4BE95E47CAD576F36C4337C8CC0E01F12D2DFC9B6296A69F4B9D3B94FB4K6N" TargetMode="External"/><Relationship Id="rId327" Type="http://schemas.openxmlformats.org/officeDocument/2006/relationships/hyperlink" Target="consultantplus://offline/ref=D7C7764765BCDACB0D923C73716D277244C02137922980BDD9F4BE95E47CAD576F36C437798CCDEB4C48C2DB80E2257568EDA7D6A74F4488B0K9N" TargetMode="External"/><Relationship Id="rId369" Type="http://schemas.openxmlformats.org/officeDocument/2006/relationships/hyperlink" Target="consultantplus://offline/ref=D7C7764765BCDACB0D923C73716D277243C32433922A80BDD9F4BE95E47CAD577D369C3B788DDBEB4C5D948AC6BBK5N" TargetMode="External"/><Relationship Id="rId534" Type="http://schemas.openxmlformats.org/officeDocument/2006/relationships/hyperlink" Target="consultantplus://offline/ref=D7C7764765BCDACB0D923C73716D277244C12030902780BDD9F4BE95E47CAD576F36C437798CC5EF4F48C2DB80E2257568EDA7D6A74F4488B0K9N" TargetMode="External"/><Relationship Id="rId576" Type="http://schemas.openxmlformats.org/officeDocument/2006/relationships/hyperlink" Target="consultantplus://offline/ref=D7C7764765BCDACB0D923C73716D277243C62037922B80BDD9F4BE95E47CAD576F36C437798CC5EC4348C2DB80E2257568EDA7D6A74F4488B0K9N" TargetMode="External"/><Relationship Id="rId173" Type="http://schemas.openxmlformats.org/officeDocument/2006/relationships/hyperlink" Target="consultantplus://offline/ref=D7C7764765BCDACB0D923C73716D277244C12030902780BDD9F4BE95E47CAD576F36C4347A8BCEBF1A07C387C5B636746EEDA5D1BBB4KFN" TargetMode="External"/><Relationship Id="rId229" Type="http://schemas.openxmlformats.org/officeDocument/2006/relationships/hyperlink" Target="consultantplus://offline/ref=D7C7764765BCDACB0D923C73716D277243C62037922B80BDD9F4BE95E47CAD576F36C437798CC5E84A48C2DB80E2257568EDA7D6A74F4488B0K9N" TargetMode="External"/><Relationship Id="rId380" Type="http://schemas.openxmlformats.org/officeDocument/2006/relationships/hyperlink" Target="consultantplus://offline/ref=D7C7764765BCDACB0D923C73716D277243C1263E962680BDD9F4BE95E47CAD576F36C437798CC5E94E48C2DB80E2257568EDA7D6A74F4488B0K9N" TargetMode="External"/><Relationship Id="rId436" Type="http://schemas.openxmlformats.org/officeDocument/2006/relationships/hyperlink" Target="consultantplus://offline/ref=D7C7764765BCDACB0D923C73716D277244C12030902780BDD9F4BE95E47CAD576F36C437798CC5EA4948C2DB80E2257568EDA7D6A74F4488B0K9N" TargetMode="External"/><Relationship Id="rId601" Type="http://schemas.openxmlformats.org/officeDocument/2006/relationships/hyperlink" Target="consultantplus://offline/ref=D7C7764765BCDACB0D923C73716D277244C027369B2680BDD9F4BE95E47CAD576F36C437798CC5EB4E48C2DB80E2257568EDA7D6A74F4488B0K9N" TargetMode="External"/><Relationship Id="rId643" Type="http://schemas.openxmlformats.org/officeDocument/2006/relationships/hyperlink" Target="consultantplus://offline/ref=D7C7764765BCDACB0D923C73716D277244C02736952B80BDD9F4BE95E47CAD576F36C437798DC3EA4A48C2DB80E2257568EDA7D6A74F4488B0K9N" TargetMode="External"/><Relationship Id="rId240" Type="http://schemas.openxmlformats.org/officeDocument/2006/relationships/hyperlink" Target="consultantplus://offline/ref=D7C7764765BCDACB0D923C73716D277244C02137922980BDD9F4BE95E47CAD576F36C437798CC2EE4348C2DB80E2257568EDA7D6A74F4488B0K9N" TargetMode="External"/><Relationship Id="rId478" Type="http://schemas.openxmlformats.org/officeDocument/2006/relationships/hyperlink" Target="consultantplus://offline/ref=D7C7764765BCDACB0D923C73716D277243C72434942C80BDD9F4BE95E47CAD576F36C437798CC5EA4C48C2DB80E2257568EDA7D6A74F4488B0K9N" TargetMode="External"/><Relationship Id="rId685" Type="http://schemas.openxmlformats.org/officeDocument/2006/relationships/hyperlink" Target="consultantplus://offline/ref=D7C7764765BCDACB0D923C73716D277242C12034912680BDD9F4BE95E47CAD576F36C4317D8ECEBF1A07C387C5B636746EEDA5D1BBB4KFN" TargetMode="External"/><Relationship Id="rId35" Type="http://schemas.openxmlformats.org/officeDocument/2006/relationships/hyperlink" Target="consultantplus://offline/ref=D7C7764765BCDACB0D923C73716D277243C82236972980BDD9F4BE95E47CAD576F36C437798CC5EB4E48C2DB80E2257568EDA7D6A74F4488B0K9N" TargetMode="External"/><Relationship Id="rId77" Type="http://schemas.openxmlformats.org/officeDocument/2006/relationships/hyperlink" Target="consultantplus://offline/ref=D7C7764765BCDACB0D923C73716D277244C027369B2680BDD9F4BE95E47CAD576F36C437798CC5EB4E48C2DB80E2257568EDA7D6A74F4488B0K9N" TargetMode="External"/><Relationship Id="rId100" Type="http://schemas.openxmlformats.org/officeDocument/2006/relationships/hyperlink" Target="consultantplus://offline/ref=D7C7764765BCDACB0D923C73716D277243C5203E902880BDD9F4BE95E47CAD577D369C3B788DDBEB4C5D948AC6BBK5N" TargetMode="External"/><Relationship Id="rId282" Type="http://schemas.openxmlformats.org/officeDocument/2006/relationships/hyperlink" Target="consultantplus://offline/ref=D7C7764765BCDACB0D923C73716D277244C02137922980BDD9F4BE95E47CAD576F36C437798CC2E34848C2DB80E2257568EDA7D6A74F4488B0K9N" TargetMode="External"/><Relationship Id="rId338" Type="http://schemas.openxmlformats.org/officeDocument/2006/relationships/hyperlink" Target="consultantplus://offline/ref=D7C7764765BCDACB0D923C73716D277244C12033902F80BDD9F4BE95E47CAD576F36C437798CC5EA4B48C2DB80E2257568EDA7D6A74F4488B0K9N" TargetMode="External"/><Relationship Id="rId503" Type="http://schemas.openxmlformats.org/officeDocument/2006/relationships/hyperlink" Target="consultantplus://offline/ref=D7C7764765BCDACB0D923C73716D277244C12030902780BDD9F4BE95E47CAD576F36C4377988CEBF1A07C387C5B636746EEDA5D1BBB4KFN" TargetMode="External"/><Relationship Id="rId545" Type="http://schemas.openxmlformats.org/officeDocument/2006/relationships/hyperlink" Target="consultantplus://offline/ref=D7C7764765BCDACB0D923C73716D277243C42531952D80BDD9F4BE95E47CAD576F36C437798CC5E94C48C2DB80E2257568EDA7D6A74F4488B0K9N" TargetMode="External"/><Relationship Id="rId587" Type="http://schemas.openxmlformats.org/officeDocument/2006/relationships/hyperlink" Target="consultantplus://offline/ref=D7C7764765BCDACB0D923C73716D277244C12030902780BDD9F4BE95E47CAD576F36C4377E8FCEBF1A07C387C5B636746EEDA5D1BBB4KFN" TargetMode="External"/><Relationship Id="rId710" Type="http://schemas.openxmlformats.org/officeDocument/2006/relationships/hyperlink" Target="consultantplus://offline/ref=D7C7764765BCDACB0D923C73716D277243C22F31912A80BDD9F4BE95E47CAD576F36C437798CC5EA4948C2DB80E2257568EDA7D6A74F4488B0K9N" TargetMode="External"/><Relationship Id="rId8" Type="http://schemas.openxmlformats.org/officeDocument/2006/relationships/hyperlink" Target="consultantplus://offline/ref=D7C7764765BCDACB0D923C73716D277244C021379B2B80BDD9F4BE95E47CAD576F36C437798CC5EB4E48C2DB80E2257568EDA7D6A74F4488B0K9N" TargetMode="External"/><Relationship Id="rId142" Type="http://schemas.openxmlformats.org/officeDocument/2006/relationships/hyperlink" Target="consultantplus://offline/ref=D7C7764765BCDACB0D923C73716D277244C02137922980BDD9F4BE95E47CAD576F36C437798CC2EB4848C2DB80E2257568EDA7D6A74F4488B0K9N" TargetMode="External"/><Relationship Id="rId184" Type="http://schemas.openxmlformats.org/officeDocument/2006/relationships/hyperlink" Target="consultantplus://offline/ref=D7C7764765BCDACB0D923C73716D277244C12E3F912A80BDD9F4BE95E47CAD576F36C437798CC5EB4E48C2DB80E2257568EDA7D6A74F4488B0K9N" TargetMode="External"/><Relationship Id="rId391" Type="http://schemas.openxmlformats.org/officeDocument/2006/relationships/hyperlink" Target="consultantplus://offline/ref=D7C7764765BCDACB0D923C73716D277243C1263E962680BDD9F4BE95E47CAD576F36C437798CC5E84948C2DB80E2257568EDA7D6A74F4488B0K9N" TargetMode="External"/><Relationship Id="rId405" Type="http://schemas.openxmlformats.org/officeDocument/2006/relationships/hyperlink" Target="consultantplus://offline/ref=D7C7764765BCDACB0D923C73716D277243C527339B2980BDD9F4BE95E47CAD576F36C437798CC5E94E48C2DB80E2257568EDA7D6A74F4488B0K9N" TargetMode="External"/><Relationship Id="rId447" Type="http://schemas.openxmlformats.org/officeDocument/2006/relationships/hyperlink" Target="consultantplus://offline/ref=D7C7764765BCDACB0D923C73716D277244C021379B2980BDD9F4BE95E47CAD576F36C437798CC7EB4F48C2DB80E2257568EDA7D6A74F4488B0K9N" TargetMode="External"/><Relationship Id="rId612" Type="http://schemas.openxmlformats.org/officeDocument/2006/relationships/hyperlink" Target="consultantplus://offline/ref=D7C7764765BCDACB0D923C73716D277244C027369B2680BDD9F4BE95E47CAD576F36C437798CC5E94948C2DB80E2257568EDA7D6A74F4488B0K9N" TargetMode="External"/><Relationship Id="rId251" Type="http://schemas.openxmlformats.org/officeDocument/2006/relationships/hyperlink" Target="consultantplus://offline/ref=D7C7764765BCDACB0D923C73716D277244C02137922980BDD9F4BE95E47CAD576F36C437798CC2ED4848C2DB80E2257568EDA7D6A74F4488B0K9N" TargetMode="External"/><Relationship Id="rId489" Type="http://schemas.openxmlformats.org/officeDocument/2006/relationships/hyperlink" Target="consultantplus://offline/ref=D7C7764765BCDACB0D923C73716D277243C22731922C80BDD9F4BE95E47CAD576F36C437798CC5EB4348C2DB80E2257568EDA7D6A74F4488B0K9N" TargetMode="External"/><Relationship Id="rId654" Type="http://schemas.openxmlformats.org/officeDocument/2006/relationships/hyperlink" Target="consultantplus://offline/ref=D7C7764765BCDACB0D923C73716D277244C12030902780BDD9F4BE95E47CAD576F36C4377185CEBF1A07C387C5B636746EEDA5D1BBB4KFN" TargetMode="External"/><Relationship Id="rId696" Type="http://schemas.openxmlformats.org/officeDocument/2006/relationships/hyperlink" Target="consultantplus://offline/ref=D7C7764765BCDACB0D923C73716D277242C12034912680BDD9F4BE95E47CAD576F36C43E788ACEBF1A07C387C5B636746EEDA5D1BBB4KFN" TargetMode="External"/><Relationship Id="rId46" Type="http://schemas.openxmlformats.org/officeDocument/2006/relationships/hyperlink" Target="consultantplus://offline/ref=D7C7764765BCDACB0D923C73716D277244C02534922980BDD9F4BE95E47CAD576F36C437798CC5EA4A48C2DB80E2257568EDA7D6A74F4488B0K9N" TargetMode="External"/><Relationship Id="rId293" Type="http://schemas.openxmlformats.org/officeDocument/2006/relationships/hyperlink" Target="consultantplus://offline/ref=D7C7764765BCDACB0D923C73716D277244C021379B2980BDD9F4BE95E47CAD576F36C437798CC4E24C48C2DB80E2257568EDA7D6A74F4488B0K9N" TargetMode="External"/><Relationship Id="rId307" Type="http://schemas.openxmlformats.org/officeDocument/2006/relationships/hyperlink" Target="consultantplus://offline/ref=D7C7764765BCDACB0D923C73716D277244C12237922D80BDD9F4BE95E47CAD576F36C437798CC7EC4A48C2DB80E2257568EDA7D6A74F4488B0K9N" TargetMode="External"/><Relationship Id="rId349" Type="http://schemas.openxmlformats.org/officeDocument/2006/relationships/hyperlink" Target="consultantplus://offline/ref=D7C7764765BCDACB0D923C73716D277244C12033902F80BDD9F4BE95E47CAD576F36C437798CC5E94B48C2DB80E2257568EDA7D6A74F4488B0K9N" TargetMode="External"/><Relationship Id="rId514" Type="http://schemas.openxmlformats.org/officeDocument/2006/relationships/hyperlink" Target="consultantplus://offline/ref=D7C7764765BCDACB0D923C73716D277243C62530932880BDD9F4BE95E47CAD576F36C437798CC5EF4F48C2DB80E2257568EDA7D6A74F4488B0K9N" TargetMode="External"/><Relationship Id="rId556" Type="http://schemas.openxmlformats.org/officeDocument/2006/relationships/hyperlink" Target="consultantplus://offline/ref=D7C7764765BCDACB0D923C73716D277243C425319A2B80BDD9F4BE95E47CAD576F36C437798CC5E94248C2DB80E2257568EDA7D6A74F4488B0K9N" TargetMode="External"/><Relationship Id="rId721" Type="http://schemas.openxmlformats.org/officeDocument/2006/relationships/hyperlink" Target="consultantplus://offline/ref=D7C7764765BCDACB0D923C73716D277242C12034912680BDD9F4BE95E47CAD576F36C4357D8EC1E01F12D2DFC9B6296A69F4B9D3B94FB4K6N" TargetMode="External"/><Relationship Id="rId88" Type="http://schemas.openxmlformats.org/officeDocument/2006/relationships/hyperlink" Target="consultantplus://offline/ref=D7C7764765BCDACB0D923C73716D277243C12E33912E80BDD9F4BE95E47CAD577D369C3B788DDBEB4C5D948AC6BBK5N" TargetMode="External"/><Relationship Id="rId111" Type="http://schemas.openxmlformats.org/officeDocument/2006/relationships/hyperlink" Target="consultantplus://offline/ref=D7C7764765BCDACB0D923C73716D277244C02230932880BDD9F4BE95E47CAD576F36C437798CC4EF4B48C2DB80E2257568EDA7D6A74F4488B0K9N" TargetMode="External"/><Relationship Id="rId153" Type="http://schemas.openxmlformats.org/officeDocument/2006/relationships/hyperlink" Target="consultantplus://offline/ref=D7C7764765BCDACB0D923C73716D277244C02137922C80BDD9F4BE95E47CAD576F36C437798CC1E34E48C2DB80E2257568EDA7D6A74F4488B0K9N" TargetMode="External"/><Relationship Id="rId195" Type="http://schemas.openxmlformats.org/officeDocument/2006/relationships/hyperlink" Target="consultantplus://offline/ref=D7C7764765BCDACB0D923C73716D277244C12E3F912A80BDD9F4BE95E47CAD576F36C437798CC5EA4B48C2DB80E2257568EDA7D6A74F4488B0K9N" TargetMode="External"/><Relationship Id="rId209" Type="http://schemas.openxmlformats.org/officeDocument/2006/relationships/hyperlink" Target="consultantplus://offline/ref=D7C7764765BCDACB0D923C73716D277244C02137922C80BDD9F4BE95E47CAD576F36C437798CC1E24248C2DB80E2257568EDA7D6A74F4488B0K9N" TargetMode="External"/><Relationship Id="rId360" Type="http://schemas.openxmlformats.org/officeDocument/2006/relationships/hyperlink" Target="consultantplus://offline/ref=D7C7764765BCDACB0D923C73716D277244C12030902780BDD9F4BE95E47CAD576F36C4347E88CEBF1A07C387C5B636746EEDA5D1BBB4KFN" TargetMode="External"/><Relationship Id="rId416" Type="http://schemas.openxmlformats.org/officeDocument/2006/relationships/hyperlink" Target="consultantplus://offline/ref=D7C7764765BCDACB0D923C73716D277244C02137922C80BDD9F4BE95E47CAD576F36C437798CC0ED4348C2DB80E2257568EDA7D6A74F4488B0K9N" TargetMode="External"/><Relationship Id="rId598" Type="http://schemas.openxmlformats.org/officeDocument/2006/relationships/hyperlink" Target="consultantplus://offline/ref=D7C7764765BCDACB0D923C73716D277244C021379B2A80BDD9F4BE95E47CAD576F36C437798CC5EF4D48C2DB80E2257568EDA7D6A74F4488B0K9N" TargetMode="External"/><Relationship Id="rId220" Type="http://schemas.openxmlformats.org/officeDocument/2006/relationships/hyperlink" Target="consultantplus://offline/ref=D7C7764765BCDACB0D923C73716D277243C92133902780BDD9F4BE95E47CAD576F36C437798CC5EB4F48C2DB80E2257568EDA7D6A74F4488B0K9N" TargetMode="External"/><Relationship Id="rId458" Type="http://schemas.openxmlformats.org/officeDocument/2006/relationships/hyperlink" Target="consultantplus://offline/ref=D7C7764765BCDACB0D923C73716D277244C02137922C80BDD9F4BE95E47CAD576F36C437798CC0EC4848C2DB80E2257568EDA7D6A74F4488B0K9N" TargetMode="External"/><Relationship Id="rId623" Type="http://schemas.openxmlformats.org/officeDocument/2006/relationships/hyperlink" Target="consultantplus://offline/ref=D7C7764765BCDACB0D923C73716D277244C02137922C80BDD9F4BE95E47CAD576F36C437798CC0E24D48C2DB80E2257568EDA7D6A74F4488B0K9N" TargetMode="External"/><Relationship Id="rId665" Type="http://schemas.openxmlformats.org/officeDocument/2006/relationships/hyperlink" Target="consultantplus://offline/ref=D7C7764765BCDACB0D923C73716D277244C12030902780BDD9F4BE95E47CAD576F36C4347C8BCEBF1A07C387C5B636746EEDA5D1BBB4KFN" TargetMode="External"/><Relationship Id="rId15" Type="http://schemas.openxmlformats.org/officeDocument/2006/relationships/hyperlink" Target="consultantplus://offline/ref=D7C7764765BCDACB0D923C73716D277244C021379B2A80BDD9F4BE95E47CAD576F36C437798CC5EA4848C2DB80E2257568EDA7D6A74F4488B0K9N" TargetMode="External"/><Relationship Id="rId57" Type="http://schemas.openxmlformats.org/officeDocument/2006/relationships/hyperlink" Target="consultantplus://offline/ref=D7C7764765BCDACB0D923C73716D277243C32E34922B80BDD9F4BE95E47CAD576F36C437798CC5EB4E48C2DB80E2257568EDA7D6A74F4488B0K9N" TargetMode="External"/><Relationship Id="rId262" Type="http://schemas.openxmlformats.org/officeDocument/2006/relationships/hyperlink" Target="consultantplus://offline/ref=D7C7764765BCDACB0D923C73716D277244C02137922980BDD9F4BE95E47CAD576F36C437798CC2EC4B48C2DB80E2257568EDA7D6A74F4488B0K9N" TargetMode="External"/><Relationship Id="rId318" Type="http://schemas.openxmlformats.org/officeDocument/2006/relationships/hyperlink" Target="consultantplus://offline/ref=D7C7764765BCDACB0D923C73716D277244C12030902780BDD9F4BE95E47CAD576F36C4357F8791BA0F169B8BC5A9287377F1A7D3BBKBN" TargetMode="External"/><Relationship Id="rId525" Type="http://schemas.openxmlformats.org/officeDocument/2006/relationships/hyperlink" Target="consultantplus://offline/ref=D7C7764765BCDACB0D923C73716D277243C62530932880BDD9F4BE95E47CAD576F36C437798CC5EF4348C2DB80E2257568EDA7D6A74F4488B0K9N" TargetMode="External"/><Relationship Id="rId567" Type="http://schemas.openxmlformats.org/officeDocument/2006/relationships/hyperlink" Target="consultantplus://offline/ref=D7C7764765BCDACB0D923C73716D277243C425319A2B80BDD9F4BE95E47CAD576F36C437798CC5EF4848C2DB80E2257568EDA7D6A74F4488B0K9N" TargetMode="External"/><Relationship Id="rId732" Type="http://schemas.openxmlformats.org/officeDocument/2006/relationships/hyperlink" Target="consultantplus://offline/ref=D7C7764765BCDACB0D923C73716D277242C1233F9B2F80BDD9F4BE95E47CAD577D369C3B788DDBEB4C5D948AC6BBK5N" TargetMode="External"/><Relationship Id="rId99" Type="http://schemas.openxmlformats.org/officeDocument/2006/relationships/hyperlink" Target="consultantplus://offline/ref=D7C7764765BCDACB0D923C73716D277243C22F3F972B80BDD9F4BE95E47CAD577D369C3B788DDBEB4C5D948AC6BBK5N" TargetMode="External"/><Relationship Id="rId122" Type="http://schemas.openxmlformats.org/officeDocument/2006/relationships/hyperlink" Target="consultantplus://offline/ref=D7C7764765BCDACB0D923C73716D277244C02137922C80BDD9F4BE95E47CAD576F36C437798CC1E34A48C2DB80E2257568EDA7D6A74F4488B0K9N" TargetMode="External"/><Relationship Id="rId164" Type="http://schemas.openxmlformats.org/officeDocument/2006/relationships/hyperlink" Target="consultantplus://offline/ref=D7C7764765BCDACB0D923C73716D277243C52031932680BDD9F4BE95E47CAD576F36C437798CC5EA4948C2DB80E2257568EDA7D6A74F4488B0K9N" TargetMode="External"/><Relationship Id="rId371" Type="http://schemas.openxmlformats.org/officeDocument/2006/relationships/hyperlink" Target="consultantplus://offline/ref=D7C7764765BCDACB0D923C73716D277244C12135972E80BDD9F4BE95E47CAD576F36C4307B8ECEBF1A07C387C5B636746EEDA5D1BBB4KFN" TargetMode="External"/><Relationship Id="rId427" Type="http://schemas.openxmlformats.org/officeDocument/2006/relationships/hyperlink" Target="consultantplus://offline/ref=D7C7764765BCDACB0D923C73716D277243C92133902780BDD9F4BE95E47CAD576F36C437798CC5EB4F48C2DB80E2257568EDA7D6A74F4488B0K9N" TargetMode="External"/><Relationship Id="rId469" Type="http://schemas.openxmlformats.org/officeDocument/2006/relationships/hyperlink" Target="consultantplus://offline/ref=D7C7764765BCDACB0D923C73716D277243C527339B2980BDD9F4BE95E47CAD576F36C437798CC5E84E48C2DB80E2257568EDA7D6A74F4488B0K9N" TargetMode="External"/><Relationship Id="rId634" Type="http://schemas.openxmlformats.org/officeDocument/2006/relationships/hyperlink" Target="consultantplus://offline/ref=D7C7764765BCDACB0D923C73716D277244C02230932880BDD9F4BE95E47CAD576F36C437798CC4EF4B48C2DB80E2257568EDA7D6A74F4488B0K9N" TargetMode="External"/><Relationship Id="rId676" Type="http://schemas.openxmlformats.org/officeDocument/2006/relationships/hyperlink" Target="consultantplus://offline/ref=D7C7764765BCDACB0D923C73716D277242C22631912A80BDD9F4BE95E47CAD576F36C4377889CEBF1A07C387C5B636746EEDA5D1BBB4KFN" TargetMode="External"/><Relationship Id="rId26" Type="http://schemas.openxmlformats.org/officeDocument/2006/relationships/hyperlink" Target="consultantplus://offline/ref=D7C7764765BCDACB0D923C73716D277243C62134932B80BDD9F4BE95E47CAD576F36C437798CC5EB4E48C2DB80E2257568EDA7D6A74F4488B0K9N" TargetMode="External"/><Relationship Id="rId231" Type="http://schemas.openxmlformats.org/officeDocument/2006/relationships/hyperlink" Target="consultantplus://offline/ref=D7C7764765BCDACB0D923C73716D277244C12030902780BDD9F4BE95E47CAD576F36C4377B8791BA0F169B8BC5A9287377F1A7D3BBKBN" TargetMode="External"/><Relationship Id="rId273" Type="http://schemas.openxmlformats.org/officeDocument/2006/relationships/hyperlink" Target="consultantplus://offline/ref=D7C7764765BCDACB0D923C73716D277243C92332962680BDD9F4BE95E47CAD576F36C437798CC4E34A48C2DB80E2257568EDA7D6A74F4488B0K9N" TargetMode="External"/><Relationship Id="rId329" Type="http://schemas.openxmlformats.org/officeDocument/2006/relationships/hyperlink" Target="consultantplus://offline/ref=D7C7764765BCDACB0D923C73716D277244C02137922980BDD9F4BE95E47CAD576F36C437798CCDEB4248C2DB80E2257568EDA7D6A74F4488B0K9N" TargetMode="External"/><Relationship Id="rId480" Type="http://schemas.openxmlformats.org/officeDocument/2006/relationships/hyperlink" Target="consultantplus://offline/ref=D7C7764765BCDACB0D923C73716D277244C02137922C80BDD9F4BE95E47CAD576F36C437798CC0EC4E48C2DB80E2257568EDA7D6A74F4488B0K9N" TargetMode="External"/><Relationship Id="rId536" Type="http://schemas.openxmlformats.org/officeDocument/2006/relationships/hyperlink" Target="consultantplus://offline/ref=D7C7764765BCDACB0D923C73716D277243C425319A2B80BDD9F4BE95E47CAD576F36C437798CC5EA4848C2DB80E2257568EDA7D6A74F4488B0K9N" TargetMode="External"/><Relationship Id="rId701" Type="http://schemas.openxmlformats.org/officeDocument/2006/relationships/hyperlink" Target="consultantplus://offline/ref=D7C7764765BCDACB0D923C73716D277242C12034912680BDD9F4BE95E47CAD576F36C43E7E8CCEBF1A07C387C5B636746EEDA5D1BBB4KFN" TargetMode="External"/><Relationship Id="rId68" Type="http://schemas.openxmlformats.org/officeDocument/2006/relationships/hyperlink" Target="consultantplus://offline/ref=D7C7764765BCDACB0D923C73716D277243C724369A2F80BDD9F4BE95E47CAD576F36C437798CC5EB4248C2DB80E2257568EDA7D6A74F4488B0K9N" TargetMode="External"/><Relationship Id="rId133" Type="http://schemas.openxmlformats.org/officeDocument/2006/relationships/hyperlink" Target="consultantplus://offline/ref=D7C7764765BCDACB0D923C73716D277244C12030902780BDD9F4BE95E47CAD576F36C4377E8CCEBF1A07C387C5B636746EEDA5D1BBB4KFN" TargetMode="External"/><Relationship Id="rId175" Type="http://schemas.openxmlformats.org/officeDocument/2006/relationships/hyperlink" Target="consultantplus://offline/ref=D7C7764765BCDACB0D923C73716D277244C12030902780BDD9F4BE95E47CAD576F36C4347F85CEBF1A07C387C5B636746EEDA5D1BBB4KFN" TargetMode="External"/><Relationship Id="rId340" Type="http://schemas.openxmlformats.org/officeDocument/2006/relationships/hyperlink" Target="consultantplus://offline/ref=D7C7764765BCDACB0D923C73716D277244C12033902F80BDD9F4BE95E47CAD576F36C437798CC5EA4A48C2DB80E2257568EDA7D6A74F4488B0K9N" TargetMode="External"/><Relationship Id="rId578" Type="http://schemas.openxmlformats.org/officeDocument/2006/relationships/hyperlink" Target="consultantplus://offline/ref=D7C7764765BCDACB0D923C73716D277243C425319A2B80BDD9F4BE95E47CAD576F36C437798CC5EF4C48C2DB80E2257568EDA7D6A74F4488B0K9N" TargetMode="External"/><Relationship Id="rId200" Type="http://schemas.openxmlformats.org/officeDocument/2006/relationships/hyperlink" Target="consultantplus://offline/ref=D7C7764765BCDACB0D923C73716D277244C12135972E80BDD9F4BE95E47CAD576F36C437798CC4E94348C2DB80E2257568EDA7D6A74F4488B0K9N" TargetMode="External"/><Relationship Id="rId382" Type="http://schemas.openxmlformats.org/officeDocument/2006/relationships/hyperlink" Target="consultantplus://offline/ref=D7C7764765BCDACB0D923C73716D277243C1263E962680BDD9F4BE95E47CAD576F36C437798CC5E94C48C2DB80E2257568EDA7D6A74F4488B0K9N" TargetMode="External"/><Relationship Id="rId438" Type="http://schemas.openxmlformats.org/officeDocument/2006/relationships/hyperlink" Target="consultantplus://offline/ref=D7C7764765BCDACB0D923C73716D277244C12030902780BDD9F4BE95E47CAD576F36C437798CC5EC4E48C2DB80E2257568EDA7D6A74F4488B0K9N" TargetMode="External"/><Relationship Id="rId603" Type="http://schemas.openxmlformats.org/officeDocument/2006/relationships/hyperlink" Target="consultantplus://offline/ref=D7C7764765BCDACB0D923C73716D277244C12135972E80BDD9F4BE95E47CAD576F36C437798CC4E94348C2DB80E2257568EDA7D6A74F4488B0K9N" TargetMode="External"/><Relationship Id="rId645" Type="http://schemas.openxmlformats.org/officeDocument/2006/relationships/hyperlink" Target="consultantplus://offline/ref=D7C7764765BCDACB0D923C73716D277244C12030902780BDD9F4BE95E47CAD576F36C437798CC5EF4F48C2DB80E2257568EDA7D6A74F4488B0K9N" TargetMode="External"/><Relationship Id="rId687" Type="http://schemas.openxmlformats.org/officeDocument/2006/relationships/hyperlink" Target="consultantplus://offline/ref=D7C7764765BCDACB0D923C73716D277242C12034912680BDD9F4BE95E47CAD576F36C4317D8FCEBF1A07C387C5B636746EEDA5D1BBB4KFN" TargetMode="External"/><Relationship Id="rId242" Type="http://schemas.openxmlformats.org/officeDocument/2006/relationships/hyperlink" Target="consultantplus://offline/ref=D7C7764765BCDACB0D923C73716D277244C02137922C80BDD9F4BE95E47CAD576F36C437798CC0EA4D48C2DB80E2257568EDA7D6A74F4488B0K9N" TargetMode="External"/><Relationship Id="rId284" Type="http://schemas.openxmlformats.org/officeDocument/2006/relationships/hyperlink" Target="consultantplus://offline/ref=D7C7764765BCDACB0D923C73716D277244C02137922C80BDD9F4BE95E47CAD576F36C437798CC0EF4848C2DB80E2257568EDA7D6A74F4488B0K9N" TargetMode="External"/><Relationship Id="rId491" Type="http://schemas.openxmlformats.org/officeDocument/2006/relationships/hyperlink" Target="consultantplus://offline/ref=D7C7764765BCDACB0D923C73716D277243C72434942C80BDD9F4BE95E47CAD576F36C437798CC5E94B48C2DB80E2257568EDA7D6A74F4488B0K9N" TargetMode="External"/><Relationship Id="rId505" Type="http://schemas.openxmlformats.org/officeDocument/2006/relationships/hyperlink" Target="consultantplus://offline/ref=D7C7764765BCDACB0D923C73716D277244C12030902780BDD9F4BE95E47CAD576F36C4347F8DCEBF1A07C387C5B636746EEDA5D1BBB4KFN" TargetMode="External"/><Relationship Id="rId712" Type="http://schemas.openxmlformats.org/officeDocument/2006/relationships/hyperlink" Target="consultantplus://offline/ref=D7C7764765BCDACB0D923C73716D277242C12034912680BDD9F4BE95E47CAD576F36C43E708BCEBF1A07C387C5B636746EEDA5D1BBB4KFN" TargetMode="External"/><Relationship Id="rId37" Type="http://schemas.openxmlformats.org/officeDocument/2006/relationships/hyperlink" Target="consultantplus://offline/ref=D7C7764765BCDACB0D923C73716D277243C92135902880BDD9F4BE95E47CAD576F36C437798CC5EB4E48C2DB80E2257568EDA7D6A74F4488B0K9N" TargetMode="External"/><Relationship Id="rId79" Type="http://schemas.openxmlformats.org/officeDocument/2006/relationships/hyperlink" Target="consultantplus://offline/ref=D7C7764765BCDACB0D923C73716D277244C02230932880BDD9F4BE95E47CAD576F36C437798CC5EB4E48C2DB80E2257568EDA7D6A74F4488B0K9N" TargetMode="External"/><Relationship Id="rId102" Type="http://schemas.openxmlformats.org/officeDocument/2006/relationships/hyperlink" Target="consultantplus://offline/ref=D7C7764765BCDACB0D923C73716D277244C12432952D80BDD9F4BE95E47CAD576F36C437798CC5EA4C48C2DB80E2257568EDA7D6A74F4488B0K9N" TargetMode="External"/><Relationship Id="rId144" Type="http://schemas.openxmlformats.org/officeDocument/2006/relationships/hyperlink" Target="consultantplus://offline/ref=D7C7764765BCDACB0D923C73716D277244C02137922980BDD9F4BE95E47CAD576F36C437798CC2EB4E48C2DB80E2257568EDA7D6A74F4488B0K9N" TargetMode="External"/><Relationship Id="rId547" Type="http://schemas.openxmlformats.org/officeDocument/2006/relationships/hyperlink" Target="consultantplus://offline/ref=D7C7764765BCDACB0D923C73716D277243C425319A2B80BDD9F4BE95E47CAD576F36C437798CC5E94D48C2DB80E2257568EDA7D6A74F4488B0K9N" TargetMode="External"/><Relationship Id="rId589" Type="http://schemas.openxmlformats.org/officeDocument/2006/relationships/hyperlink" Target="consultantplus://offline/ref=D7C7764765BCDACB0D923C73716D277243C82236972980BDD9F4BE95E47CAD576F36C437798CC5EA4A48C2DB80E2257568EDA7D6A74F4488B0K9N" TargetMode="External"/><Relationship Id="rId90" Type="http://schemas.openxmlformats.org/officeDocument/2006/relationships/hyperlink" Target="consultantplus://offline/ref=D7C7764765BCDACB0D923C73716D277243C82332972780BDD9F4BE95E47CAD577D369C3B788DDBEB4C5D948AC6BBK5N" TargetMode="External"/><Relationship Id="rId186" Type="http://schemas.openxmlformats.org/officeDocument/2006/relationships/hyperlink" Target="consultantplus://offline/ref=D7C7764765BCDACB0D923C73716D277244C02137922980BDD9F4BE95E47CAD576F36C437798CC2EF4348C2DB80E2257568EDA7D6A74F4488B0K9N" TargetMode="External"/><Relationship Id="rId351" Type="http://schemas.openxmlformats.org/officeDocument/2006/relationships/hyperlink" Target="consultantplus://offline/ref=D7C7764765BCDACB0D923C73716D277244C12033902F80BDD9F4BE95E47CAD576F36C437798CC5E94848C2DB80E2257568EDA7D6A74F4488B0K9N" TargetMode="External"/><Relationship Id="rId393" Type="http://schemas.openxmlformats.org/officeDocument/2006/relationships/hyperlink" Target="consultantplus://offline/ref=D7C7764765BCDACB0D923C73716D277244C12030902780BDD9F4BE95E47CAD576F36C437798CC5ED4848C2DB80E2257568EDA7D6A74F4488B0K9N" TargetMode="External"/><Relationship Id="rId407" Type="http://schemas.openxmlformats.org/officeDocument/2006/relationships/hyperlink" Target="consultantplus://offline/ref=D7C7764765BCDACB0D923C73716D277244C12030902780BDD9F4BE95E47CAD576F36C437798CC4E94D48C2DB80E2257568EDA7D6A74F4488B0K9N" TargetMode="External"/><Relationship Id="rId449" Type="http://schemas.openxmlformats.org/officeDocument/2006/relationships/hyperlink" Target="consultantplus://offline/ref=D7C7764765BCDACB0D923C73716D277243C527339B2980BDD9F4BE95E47CAD576F36C437798CC5E84A48C2DB80E2257568EDA7D6A74F4488B0K9N" TargetMode="External"/><Relationship Id="rId614" Type="http://schemas.openxmlformats.org/officeDocument/2006/relationships/hyperlink" Target="consultantplus://offline/ref=D7C7764765BCDACB0D923C73716D277244C02137922C80BDD9F4BE95E47CAD576F36C437798CC0E24B48C2DB80E2257568EDA7D6A74F4488B0K9N" TargetMode="External"/><Relationship Id="rId656" Type="http://schemas.openxmlformats.org/officeDocument/2006/relationships/hyperlink" Target="consultantplus://offline/ref=D7C7764765BCDACB0D923C73716D277244C023379A2880BDD9F4BE95E47CAD576F36C437798CC5EA4A48C2DB80E2257568EDA7D6A74F4488B0K9N" TargetMode="External"/><Relationship Id="rId211" Type="http://schemas.openxmlformats.org/officeDocument/2006/relationships/hyperlink" Target="consultantplus://offline/ref=D7C7764765BCDACB0D923C73716D277244C12030902780BDD9F4BE95E47CAD576F36C437798CC4E94D48C2DB80E2257568EDA7D6A74F4488B0K9N" TargetMode="External"/><Relationship Id="rId253" Type="http://schemas.openxmlformats.org/officeDocument/2006/relationships/hyperlink" Target="consultantplus://offline/ref=D7C7764765BCDACB0D923C73716D277242C12E319B2880BDD9F4BE95E47CAD576F36C4357C8FCEBF1A07C387C5B636746EEDA5D1BBB4KFN" TargetMode="External"/><Relationship Id="rId295" Type="http://schemas.openxmlformats.org/officeDocument/2006/relationships/hyperlink" Target="consultantplus://offline/ref=D7C7764765BCDACB0D923C73716D277244C02137922C80BDD9F4BE95E47CAD576F36C437798CC0EF4348C2DB80E2257568EDA7D6A74F4488B0K9N" TargetMode="External"/><Relationship Id="rId309" Type="http://schemas.openxmlformats.org/officeDocument/2006/relationships/hyperlink" Target="consultantplus://offline/ref=D7C7764765BCDACB0D923C73716D277244C1273E962B80BDD9F4BE95E47CAD576F36C437798CC5EA4848C2DB80E2257568EDA7D6A74F4488B0K9N" TargetMode="External"/><Relationship Id="rId460" Type="http://schemas.openxmlformats.org/officeDocument/2006/relationships/hyperlink" Target="consultantplus://offline/ref=D7C7764765BCDACB0D923C73716D277243C62037922B80BDD9F4BE95E47CAD576F36C437798CC5ED4C48C2DB80E2257568EDA7D6A74F4488B0K9N" TargetMode="External"/><Relationship Id="rId516" Type="http://schemas.openxmlformats.org/officeDocument/2006/relationships/hyperlink" Target="consultantplus://offline/ref=D7C7764765BCDACB0D923C73716D277243C62530932880BDD9F4BE95E47CAD576F36C437798CC5EF4E48C2DB80E2257568EDA7D6A74F4488B0K9N" TargetMode="External"/><Relationship Id="rId698" Type="http://schemas.openxmlformats.org/officeDocument/2006/relationships/hyperlink" Target="consultantplus://offline/ref=D7C7764765BCDACB0D923C73716D277243C12332912A80BDD9F4BE95E47CAD577D369C3B788DDBEB4C5D948AC6BBK5N" TargetMode="External"/><Relationship Id="rId48" Type="http://schemas.openxmlformats.org/officeDocument/2006/relationships/hyperlink" Target="consultantplus://offline/ref=D7C7764765BCDACB0D923C73716D277244C021379B2980BDD9F4BE95E47CAD576F36C437798CC5EE4348C2DB80E2257568EDA7D6A74F4488B0K9N" TargetMode="External"/><Relationship Id="rId113" Type="http://schemas.openxmlformats.org/officeDocument/2006/relationships/hyperlink" Target="consultantplus://offline/ref=D7C7764765BCDACB0D923C73716D277244C02137922A80BDD9F4BE95E47CAD576F36C437798CC4EA4348C2DB80E2257568EDA7D6A74F4488B0K9N" TargetMode="External"/><Relationship Id="rId320" Type="http://schemas.openxmlformats.org/officeDocument/2006/relationships/hyperlink" Target="consultantplus://offline/ref=D7C7764765BCDACB0D923C73716D277244C02531962880BDD9F4BE95E47CAD576F36C4377C8CC5EB4248C2DB80E2257568EDA7D6A74F4488B0K9N" TargetMode="External"/><Relationship Id="rId558" Type="http://schemas.openxmlformats.org/officeDocument/2006/relationships/hyperlink" Target="consultantplus://offline/ref=D7C7764765BCDACB0D923C73716D277243C425319A2B80BDD9F4BE95E47CAD576F36C437798CC5E84A48C2DB80E2257568EDA7D6A74F4488B0K9N" TargetMode="External"/><Relationship Id="rId723" Type="http://schemas.openxmlformats.org/officeDocument/2006/relationships/hyperlink" Target="consultantplus://offline/ref=D7C7764765BCDACB0D923C73716D277243C82737942C80BDD9F4BE95E47CAD576F36C437798CC5EB4348C2DB80E2257568EDA7D6A74F4488B0K9N" TargetMode="External"/><Relationship Id="rId155" Type="http://schemas.openxmlformats.org/officeDocument/2006/relationships/hyperlink" Target="consultantplus://offline/ref=D7C7764765BCDACB0D923C73716D277244C12030902780BDD9F4BE95E47CAD576F36C437798CC5EC4E48C2DB80E2257568EDA7D6A74F4488B0K9N" TargetMode="External"/><Relationship Id="rId197" Type="http://schemas.openxmlformats.org/officeDocument/2006/relationships/hyperlink" Target="consultantplus://offline/ref=D7C7764765BCDACB0D923C73716D277244C12135972E80BDD9F4BE95E47CAD576F36C437798CC7EF4B48C2DB80E2257568EDA7D6A74F4488B0K9N" TargetMode="External"/><Relationship Id="rId362" Type="http://schemas.openxmlformats.org/officeDocument/2006/relationships/hyperlink" Target="consultantplus://offline/ref=D7C7764765BCDACB0D923C73716D277244C12033902F80BDD9F4BE95E47CAD576F36C437798CC5E84F48C2DB80E2257568EDA7D6A74F4488B0K9N" TargetMode="External"/><Relationship Id="rId418" Type="http://schemas.openxmlformats.org/officeDocument/2006/relationships/hyperlink" Target="consultantplus://offline/ref=D7C7764765BCDACB0D923C73716D277244C02137922C80BDD9F4BE95E47CAD576F36C437798CC0ED4348C2DB80E2257568EDA7D6A74F4488B0K9N" TargetMode="External"/><Relationship Id="rId625" Type="http://schemas.openxmlformats.org/officeDocument/2006/relationships/hyperlink" Target="consultantplus://offline/ref=D7C7764765BCDACB0D923C73716D277243C52E35922D80BDD9F4BE95E47CAD576F36C437798CC4E94A48C2DB80E2257568EDA7D6A74F4488B0K9N" TargetMode="External"/><Relationship Id="rId222" Type="http://schemas.openxmlformats.org/officeDocument/2006/relationships/hyperlink" Target="consultantplus://offline/ref=D7C7764765BCDACB0D923C73716D277243C527339B2980BDD9F4BE95E47CAD576F36C437798CC5E94848C2DB80E2257568EDA7D6A74F4488B0K9N" TargetMode="External"/><Relationship Id="rId264" Type="http://schemas.openxmlformats.org/officeDocument/2006/relationships/hyperlink" Target="consultantplus://offline/ref=D7C7764765BCDACB0D923C73716D277244C02137922980BDD9F4BE95E47CAD576F36C437798CC2EC4E48C2DB80E2257568EDA7D6A74F4488B0K9N" TargetMode="External"/><Relationship Id="rId471" Type="http://schemas.openxmlformats.org/officeDocument/2006/relationships/hyperlink" Target="consultantplus://offline/ref=D7C7764765BCDACB0D923C73716D277243C62530932880BDD9F4BE95E47CAD576F36C437798CC5EA4B48C2DB80E2257568EDA7D6A74F4488B0K9N" TargetMode="External"/><Relationship Id="rId667" Type="http://schemas.openxmlformats.org/officeDocument/2006/relationships/hyperlink" Target="consultantplus://offline/ref=D7C7764765BCDACB0D923C73716D277244C12030902780BDD9F4BE95E47CAD576F36C4347E88CEBF1A07C387C5B636746EEDA5D1BBB4KFN" TargetMode="External"/><Relationship Id="rId17" Type="http://schemas.openxmlformats.org/officeDocument/2006/relationships/hyperlink" Target="consultantplus://offline/ref=D7C7764765BCDACB0D923C73716D277243C32E34922B80BDD9F4BE95E47CAD576F36C437798CC5EB4E48C2DB80E2257568EDA7D6A74F4488B0K9N" TargetMode="External"/><Relationship Id="rId59" Type="http://schemas.openxmlformats.org/officeDocument/2006/relationships/hyperlink" Target="consultantplus://offline/ref=D7C7764765BCDACB0D923C73716D277244C021379B2880BDD9F4BE95E47CAD576F36C437798CC5EB4E48C2DB80E2257568EDA7D6A74F4488B0K9N" TargetMode="External"/><Relationship Id="rId124" Type="http://schemas.openxmlformats.org/officeDocument/2006/relationships/hyperlink" Target="consultantplus://offline/ref=D7C7764765BCDACB0D923C73716D277243C32433922A80BDD9F4BE95E47CAD577D369C3B788DDBEB4C5D948AC6BBK5N" TargetMode="External"/><Relationship Id="rId527" Type="http://schemas.openxmlformats.org/officeDocument/2006/relationships/hyperlink" Target="consultantplus://offline/ref=D7C7764765BCDACB0D923C73716D277244C02137922980BDD9F4BE95E47CAD576F36C437798CCDEE4A48C2DB80E2257568EDA7D6A74F4488B0K9N" TargetMode="External"/><Relationship Id="rId569" Type="http://schemas.openxmlformats.org/officeDocument/2006/relationships/hyperlink" Target="consultantplus://offline/ref=D7C7764765BCDACB0D923C73716D277243C82236972980BDD9F4BE95E47CAD576F36C437798CC5EA4A48C2DB80E2257568EDA7D6A74F4488B0K9N" TargetMode="External"/><Relationship Id="rId734" Type="http://schemas.openxmlformats.org/officeDocument/2006/relationships/hyperlink" Target="consultantplus://offline/ref=D7C7764765BCDACB0D923C73716D277242C12F3F902780BDD9F4BE95E47CAD576F36C437798CC5EA4D48C2DB80E2257568EDA7D6A74F4488B0K9N" TargetMode="External"/><Relationship Id="rId70" Type="http://schemas.openxmlformats.org/officeDocument/2006/relationships/hyperlink" Target="consultantplus://offline/ref=D7C7764765BCDACB0D923C73716D277243C72235922F80BDD9F4BE95E47CAD576F36C437798CC5EB4E48C2DB80E2257568EDA7D6A74F4488B0K9N" TargetMode="External"/><Relationship Id="rId166" Type="http://schemas.openxmlformats.org/officeDocument/2006/relationships/hyperlink" Target="consultantplus://offline/ref=D7C7764765BCDACB0D923C73716D277243C62037922B80BDD9F4BE95E47CAD576F36C437798CC5EA4B48C2DB80E2257568EDA7D6A74F4488B0K9N" TargetMode="External"/><Relationship Id="rId331" Type="http://schemas.openxmlformats.org/officeDocument/2006/relationships/hyperlink" Target="consultantplus://offline/ref=D7C7764765BCDACB0D923C73716D277244C12030902780BDD9F4BE95E47CAD576F36C4347F85CEBF1A07C387C5B636746EEDA5D1BBB4KFN" TargetMode="External"/><Relationship Id="rId373" Type="http://schemas.openxmlformats.org/officeDocument/2006/relationships/hyperlink" Target="consultantplus://offline/ref=D7C7764765BCDACB0D923C73716D277243C1263E962680BDD9F4BE95E47CAD576F36C437798CC5EB4248C2DB80E2257568EDA7D6A74F4488B0K9N" TargetMode="External"/><Relationship Id="rId429" Type="http://schemas.openxmlformats.org/officeDocument/2006/relationships/hyperlink" Target="consultantplus://offline/ref=D7C7764765BCDACB0D923C73716D277244C021379B2980BDD9F4BE95E47CAD576F36C437798CC7EB4848C2DB80E2257568EDA7D6A74F4488B0K9N" TargetMode="External"/><Relationship Id="rId580" Type="http://schemas.openxmlformats.org/officeDocument/2006/relationships/hyperlink" Target="consultantplus://offline/ref=D7C7764765BCDACB0D923C73716D277244C12237922D80BDD9F4BE95E47CAD576F36C437798CC4EC4948C2DB80E2257568EDA7D6A74F4488B0K9N" TargetMode="External"/><Relationship Id="rId636" Type="http://schemas.openxmlformats.org/officeDocument/2006/relationships/hyperlink" Target="consultantplus://offline/ref=D7C7764765BCDACB0D923C73716D277244C12734922880BDD9F4BE95E47CAD576F36C434798AC2E01F12D2DFC9B6296A69F4B9D3B94FB4K6N" TargetMode="External"/><Relationship Id="rId1" Type="http://schemas.openxmlformats.org/officeDocument/2006/relationships/styles" Target="styles.xml"/><Relationship Id="rId233" Type="http://schemas.openxmlformats.org/officeDocument/2006/relationships/hyperlink" Target="consultantplus://offline/ref=D7C7764765BCDACB0D923C73716D277243C62037922B80BDD9F4BE95E47CAD576F36C437798CC5E84848C2DB80E2257568EDA7D6A74F4488B0K9N" TargetMode="External"/><Relationship Id="rId440" Type="http://schemas.openxmlformats.org/officeDocument/2006/relationships/hyperlink" Target="consultantplus://offline/ref=D7C7764765BCDACB0D923C73716D277244C12030902780BDD9F4BE95E47CAD576F36C437798CC5ED4848C2DB80E2257568EDA7D6A74F4488B0K9N" TargetMode="External"/><Relationship Id="rId678" Type="http://schemas.openxmlformats.org/officeDocument/2006/relationships/hyperlink" Target="consultantplus://offline/ref=D7C7764765BCDACB0D923C73716D277243C72F32902980BDD9F4BE95E47CAD576F36C4317D8ECEBF1A07C387C5B636746EEDA5D1BBB4KFN" TargetMode="External"/><Relationship Id="rId28" Type="http://schemas.openxmlformats.org/officeDocument/2006/relationships/hyperlink" Target="consultantplus://offline/ref=D7C7764765BCDACB0D923C73716D277243C724369A2F80BDD9F4BE95E47CAD576F36C437798CC5EB4248C2DB80E2257568EDA7D6A74F4488B0K9N" TargetMode="External"/><Relationship Id="rId275" Type="http://schemas.openxmlformats.org/officeDocument/2006/relationships/hyperlink" Target="consultantplus://offline/ref=D7C7764765BCDACB0D923C73716D277244C02137922C80BDD9F4BE95E47CAD576F36C437798CC0E84D48C2DB80E2257568EDA7D6A74F4488B0K9N" TargetMode="External"/><Relationship Id="rId300" Type="http://schemas.openxmlformats.org/officeDocument/2006/relationships/hyperlink" Target="consultantplus://offline/ref=D7C7764765BCDACB0D923C73716D277244C02137922980BDD9F4BE95E47CAD576F36C437798CC2E24F48C2DB80E2257568EDA7D6A74F4488B0K9N" TargetMode="External"/><Relationship Id="rId482" Type="http://schemas.openxmlformats.org/officeDocument/2006/relationships/hyperlink" Target="consultantplus://offline/ref=D7C7764765BCDACB0D923C73716D277243C62530932880BDD9F4BE95E47CAD576F36C437798CC5EA4D48C2DB80E2257568EDA7D6A74F4488B0K9N" TargetMode="External"/><Relationship Id="rId538" Type="http://schemas.openxmlformats.org/officeDocument/2006/relationships/hyperlink" Target="consultantplus://offline/ref=D7C7764765BCDACB0D923C73716D277243C322329A2680BDD9F4BE95E47CAD576F36C437798CC5EA4948C2DB80E2257568EDA7D6A74F4488B0K9N" TargetMode="External"/><Relationship Id="rId703" Type="http://schemas.openxmlformats.org/officeDocument/2006/relationships/hyperlink" Target="consultantplus://offline/ref=D7C7764765BCDACB0D923C73716D277242C12034912680BDD9F4BE95E47CAD576F36C43E7E8BCEBF1A07C387C5B636746EEDA5D1BBB4KFN" TargetMode="External"/><Relationship Id="rId81" Type="http://schemas.openxmlformats.org/officeDocument/2006/relationships/hyperlink" Target="consultantplus://offline/ref=D7C7764765BCDACB0D923C73716D277244C12E3F912A80BDD9F4BE95E47CAD576F36C437798CC5EB4E48C2DB80E2257568EDA7D6A74F4488B0K9N" TargetMode="External"/><Relationship Id="rId135" Type="http://schemas.openxmlformats.org/officeDocument/2006/relationships/hyperlink" Target="consultantplus://offline/ref=D7C7764765BCDACB0D923C73716D277243C52E35922D80BDD9F4BE95E47CAD576F36C437798CC5EA4948C2DB80E2257568EDA7D6A74F4488B0K9N" TargetMode="External"/><Relationship Id="rId177" Type="http://schemas.openxmlformats.org/officeDocument/2006/relationships/hyperlink" Target="consultantplus://offline/ref=D7C7764765BCDACB0D923C73716D277244C02137922C80BDD9F4BE95E47CAD576F36C437798CC1E24C48C2DB80E2257568EDA7D6A74F4488B0K9N" TargetMode="External"/><Relationship Id="rId342" Type="http://schemas.openxmlformats.org/officeDocument/2006/relationships/hyperlink" Target="consultantplus://offline/ref=D7C7764765BCDACB0D923C73716D277244C12033902F80BDD9F4BE95E47CAD576F36C437798CC5EA4848C2DB80E2257568EDA7D6A74F4488B0K9N" TargetMode="External"/><Relationship Id="rId384" Type="http://schemas.openxmlformats.org/officeDocument/2006/relationships/hyperlink" Target="consultantplus://offline/ref=D7C7764765BCDACB0D923C73716D277244C02137922C80BDD9F4BE95E47CAD576F36C437798CC0ED4D48C2DB80E2257568EDA7D6A74F4488B0K9N" TargetMode="External"/><Relationship Id="rId591" Type="http://schemas.openxmlformats.org/officeDocument/2006/relationships/hyperlink" Target="consultantplus://offline/ref=D7C7764765BCDACB0D923C73716D277243C425319A2B80BDD9F4BE95E47CAD576F36C437798CC5ED4948C2DB80E2257568EDA7D6A74F4488B0K9N" TargetMode="External"/><Relationship Id="rId605" Type="http://schemas.openxmlformats.org/officeDocument/2006/relationships/hyperlink" Target="consultantplus://offline/ref=D7C7764765BCDACB0D923C73716D277244C027369B2680BDD9F4BE95E47CAD576F36C437798CC5EB4248C2DB80E2257568EDA7D6A74F4488B0K9N" TargetMode="External"/><Relationship Id="rId202" Type="http://schemas.openxmlformats.org/officeDocument/2006/relationships/hyperlink" Target="consultantplus://offline/ref=D7C7764765BCDACB0D923C73716D277243C62037922B80BDD9F4BE95E47CAD576F36C437798CC5E94C48C2DB80E2257568EDA7D6A74F4488B0K9N" TargetMode="External"/><Relationship Id="rId244" Type="http://schemas.openxmlformats.org/officeDocument/2006/relationships/hyperlink" Target="consultantplus://offline/ref=D7C7764765BCDACB0D923C73716D277243C62037922B80BDD9F4BE95E47CAD576F36C437798CC5E84E48C2DB80E2257568EDA7D6A74F4488B0K9N" TargetMode="External"/><Relationship Id="rId647" Type="http://schemas.openxmlformats.org/officeDocument/2006/relationships/hyperlink" Target="consultantplus://offline/ref=D7C7764765BCDACB0D923C73716D277243C92135902880BDD9F4BE95E47CAD576F36C437798CC5EB4E48C2DB80E2257568EDA7D6A74F4488B0K9N" TargetMode="External"/><Relationship Id="rId689" Type="http://schemas.openxmlformats.org/officeDocument/2006/relationships/hyperlink" Target="consultantplus://offline/ref=D7C7764765BCDACB0D923C73716D277242C12034912680BDD9F4BE95E47CAD576F36C4317E84CEBF1A07C387C5B636746EEDA5D1BBB4KFN" TargetMode="External"/><Relationship Id="rId39" Type="http://schemas.openxmlformats.org/officeDocument/2006/relationships/hyperlink" Target="consultantplus://offline/ref=D7C7764765BCDACB0D923C73716D277244C023379A2880BDD9F4BE95E47CAD576F36C437798CC5EB4E48C2DB80E2257568EDA7D6A74F4488B0K9N" TargetMode="External"/><Relationship Id="rId286" Type="http://schemas.openxmlformats.org/officeDocument/2006/relationships/hyperlink" Target="consultantplus://offline/ref=D7C7764765BCDACB0D923C73716D277244C12030902780BDD9F4BE95E47CAD576F36C4377B8791BA0F169B8BC5A9287377F1A7D3BBKBN" TargetMode="External"/><Relationship Id="rId451" Type="http://schemas.openxmlformats.org/officeDocument/2006/relationships/hyperlink" Target="consultantplus://offline/ref=D7C7764765BCDACB0D923C73716D277243C425379A2E80BDD9F4BE95E47CAD576F36C437798CC5EB4E48C2DB80E2257568EDA7D6A74F4488B0K9N" TargetMode="External"/><Relationship Id="rId493" Type="http://schemas.openxmlformats.org/officeDocument/2006/relationships/hyperlink" Target="consultantplus://offline/ref=D7C7764765BCDACB0D923C73716D277242C82233902880BDD9F4BE95E47CAD577D369C3B788DDBEB4C5D948AC6BBK5N" TargetMode="External"/><Relationship Id="rId507" Type="http://schemas.openxmlformats.org/officeDocument/2006/relationships/hyperlink" Target="consultantplus://offline/ref=D7C7764765BCDACB0D923C73716D277243C62530932880BDD9F4BE95E47CAD576F36C437798CC5E94D48C2DB80E2257568EDA7D6A74F4488B0K9N" TargetMode="External"/><Relationship Id="rId549" Type="http://schemas.openxmlformats.org/officeDocument/2006/relationships/image" Target="media/image10.wmf"/><Relationship Id="rId714" Type="http://schemas.openxmlformats.org/officeDocument/2006/relationships/hyperlink" Target="consultantplus://offline/ref=D7C7764765BCDACB0D923C73716D277242C12034912680BDD9F4BE95E47CAD576F36C4377988C5E94E48C2DB80E2257568EDA7D6A74F4488B0K9N" TargetMode="External"/><Relationship Id="rId50" Type="http://schemas.openxmlformats.org/officeDocument/2006/relationships/hyperlink" Target="consultantplus://offline/ref=D7C7764765BCDACB0D923C73716D277243C1263E962680BDD9F4BE95E47CAD576F36C437798CC5EB4E48C2DB80E2257568EDA7D6A74F4488B0K9N" TargetMode="External"/><Relationship Id="rId104" Type="http://schemas.openxmlformats.org/officeDocument/2006/relationships/hyperlink" Target="consultantplus://offline/ref=D7C7764765BCDACB0D923C73716D277244C02137922B80BDD9F4BE95E47CAD576F36C437798CC5ED4A48C2DB80E2257568EDA7D6A74F4488B0K9N" TargetMode="External"/><Relationship Id="rId146" Type="http://schemas.openxmlformats.org/officeDocument/2006/relationships/hyperlink" Target="consultantplus://offline/ref=D7C7764765BCDACB0D923C73716D277243C92133902780BDD9F4BE95E47CAD576F36C437798CC5EB4F48C2DB80E2257568EDA7D6A74F4488B0K9N" TargetMode="External"/><Relationship Id="rId188" Type="http://schemas.openxmlformats.org/officeDocument/2006/relationships/hyperlink" Target="consultantplus://offline/ref=D7C7764765BCDACB0D923C73716D277244C02135972E80BDD9F4BE95E47CAD576F36C437798CC5E84F48C2DB80E2257568EDA7D6A74F4488B0K9N" TargetMode="External"/><Relationship Id="rId311" Type="http://schemas.openxmlformats.org/officeDocument/2006/relationships/hyperlink" Target="consultantplus://offline/ref=D7C7764765BCDACB0D923C73716D277244C02137922980BDD9F4BE95E47CAD576F36C437798CCDEB4B48C2DB80E2257568EDA7D6A74F4488B0K9N" TargetMode="External"/><Relationship Id="rId353" Type="http://schemas.openxmlformats.org/officeDocument/2006/relationships/hyperlink" Target="consultantplus://offline/ref=D7C7764765BCDACB0D923C73716D277244C12030902780BDD9F4BE95E47CAD576F36C4357F8791BA0F169B8BC5A9287377F1A7D3BBKBN" TargetMode="External"/><Relationship Id="rId395" Type="http://schemas.openxmlformats.org/officeDocument/2006/relationships/hyperlink" Target="consultantplus://offline/ref=D7C7764765BCDACB0D923C73716D277244C12030902780BDD9F4BE95E47CAD576F36C4377B84CEBF1A07C387C5B636746EEDA5D1BBB4KFN" TargetMode="External"/><Relationship Id="rId409" Type="http://schemas.openxmlformats.org/officeDocument/2006/relationships/hyperlink" Target="consultantplus://offline/ref=D7C7764765BCDACB0D923C73716D277243C62037922B80BDD9F4BE95E47CAD576F36C437798CC5EE4248C2DB80E2257568EDA7D6A74F4488B0K9N" TargetMode="External"/><Relationship Id="rId560" Type="http://schemas.openxmlformats.org/officeDocument/2006/relationships/hyperlink" Target="consultantplus://offline/ref=D7C7764765BCDACB0D923C73716D277243C425319A2B80BDD9F4BE95E47CAD576F36C437798CC5E84F48C2DB80E2257568EDA7D6A74F4488B0K9N" TargetMode="External"/><Relationship Id="rId92" Type="http://schemas.openxmlformats.org/officeDocument/2006/relationships/hyperlink" Target="consultantplus://offline/ref=D7C7764765BCDACB0D923C73716D277243C12E35932E80BDD9F4BE95E47CAD577D369C3B788DDBEB4C5D948AC6BBK5N" TargetMode="External"/><Relationship Id="rId213" Type="http://schemas.openxmlformats.org/officeDocument/2006/relationships/hyperlink" Target="consultantplus://offline/ref=D7C7764765BCDACB0D923C73716D277243C62037922B80BDD9F4BE95E47CAD576F36C437798CC5E84B48C2DB80E2257568EDA7D6A74F4488B0K9N" TargetMode="External"/><Relationship Id="rId420" Type="http://schemas.openxmlformats.org/officeDocument/2006/relationships/hyperlink" Target="consultantplus://offline/ref=D7C7764765BCDACB0D923C73716D277243C62037922B80BDD9F4BE95E47CAD576F36C437798CC5ED4B48C2DB80E2257568EDA7D6A74F4488B0K9N" TargetMode="External"/><Relationship Id="rId616" Type="http://schemas.openxmlformats.org/officeDocument/2006/relationships/hyperlink" Target="consultantplus://offline/ref=D7C7764765BCDACB0D923C73716D277244C027369B2680BDD9F4BE95E47CAD576F36C437798CC5E94848C2DB80E2257568EDA7D6A74F4488B0K9N" TargetMode="External"/><Relationship Id="rId658" Type="http://schemas.openxmlformats.org/officeDocument/2006/relationships/hyperlink" Target="consultantplus://offline/ref=D7C7764765BCDACB0D923C73716D277243C5203F952D80BDD9F4BE95E47CAD577D369C3B788DDBEB4C5D948AC6BBK5N" TargetMode="External"/><Relationship Id="rId255" Type="http://schemas.openxmlformats.org/officeDocument/2006/relationships/hyperlink" Target="consultantplus://offline/ref=D7C7764765BCDACB0D923C73716D277244C02137922C80BDD9F4BE95E47CAD576F36C437798CC0EA4248C2DB80E2257568EDA7D6A74F4488B0K9N" TargetMode="External"/><Relationship Id="rId297" Type="http://schemas.openxmlformats.org/officeDocument/2006/relationships/hyperlink" Target="consultantplus://offline/ref=D7C7764765BCDACB0D923C73716D277244C02137922980BDD9F4BE95E47CAD576F36C437798CC2E24948C2DB80E2257568EDA7D6A74F4488B0K9N" TargetMode="External"/><Relationship Id="rId462" Type="http://schemas.openxmlformats.org/officeDocument/2006/relationships/hyperlink" Target="consultantplus://offline/ref=D7C7764765BCDACB0D923C73716D277243C527339B2980BDD9F4BE95E47CAD576F36C437798CC5E84948C2DB80E2257568EDA7D6A74F4488B0K9N" TargetMode="External"/><Relationship Id="rId518" Type="http://schemas.openxmlformats.org/officeDocument/2006/relationships/hyperlink" Target="consultantplus://offline/ref=D7C7764765BCDACB0D923C73716D277244C02137922C80BDD9F4BE95E47CAD576F36C437798CC0E34848C2DB80E2257568EDA7D6A74F4488B0K9N" TargetMode="External"/><Relationship Id="rId725" Type="http://schemas.openxmlformats.org/officeDocument/2006/relationships/hyperlink" Target="consultantplus://offline/ref=D7C7764765BCDACB0D923C73716D277241C92232942A80BDD9F4BE95E47CAD576F36C437798CC5EB4248C2DB80E2257568EDA7D6A74F4488B0K9N" TargetMode="External"/><Relationship Id="rId115" Type="http://schemas.openxmlformats.org/officeDocument/2006/relationships/hyperlink" Target="consultantplus://offline/ref=D7C7764765BCDACB0D923C73716D277244C02137922A80BDD9F4BE95E47CAD576F36C437798CC4EA4248C2DB80E2257568EDA7D6A74F4488B0K9N" TargetMode="External"/><Relationship Id="rId157" Type="http://schemas.openxmlformats.org/officeDocument/2006/relationships/hyperlink" Target="consultantplus://offline/ref=D7C7764765BCDACB0D923C73716D277244C12030902780BDD9F4BE95E47CAD576F36C4377B84CEBF1A07C387C5B636746EEDA5D1BBB4KFN" TargetMode="External"/><Relationship Id="rId322" Type="http://schemas.openxmlformats.org/officeDocument/2006/relationships/hyperlink" Target="consultantplus://offline/ref=D7C7764765BCDACB0D923C73716D277243C62037922B80BDD9F4BE95E47CAD576F36C437798CC5EE4B48C2DB80E2257568EDA7D6A74F4488B0K9N" TargetMode="External"/><Relationship Id="rId364" Type="http://schemas.openxmlformats.org/officeDocument/2006/relationships/hyperlink" Target="consultantplus://offline/ref=D7C7764765BCDACB0D923C73716D277244C12033902F80BDD9F4BE95E47CAD576F36C437798CC5E84C48C2DB80E2257568EDA7D6A74F4488B0K9N" TargetMode="External"/><Relationship Id="rId61" Type="http://schemas.openxmlformats.org/officeDocument/2006/relationships/hyperlink" Target="consultantplus://offline/ref=D7C7764765BCDACB0D923C73716D277244C02137922C80BDD9F4BE95E47CAD576F36C437798CC5EB4E48C2DB80E2257568EDA7D6A74F4488B0K9N" TargetMode="External"/><Relationship Id="rId199" Type="http://schemas.openxmlformats.org/officeDocument/2006/relationships/hyperlink" Target="consultantplus://offline/ref=D7C7764765BCDACB0D923C73716D277243C62037922B80BDD9F4BE95E47CAD576F36C437798CC5E94E48C2DB80E2257568EDA7D6A74F4488B0K9N" TargetMode="External"/><Relationship Id="rId571" Type="http://schemas.openxmlformats.org/officeDocument/2006/relationships/hyperlink" Target="consultantplus://offline/ref=D7C7764765BCDACB0D923C73716D277243C62037922B80BDD9F4BE95E47CAD576F36C437798CC5EC4D48C2DB80E2257568EDA7D6A74F4488B0K9N" TargetMode="External"/><Relationship Id="rId627" Type="http://schemas.openxmlformats.org/officeDocument/2006/relationships/hyperlink" Target="consultantplus://offline/ref=D7C7764765BCDACB0D923C73716D277244C12030902780BDD9F4BE95E47CAD576F36C4377E84CEBF1A07C387C5B636746EEDA5D1BBB4KFN" TargetMode="External"/><Relationship Id="rId669" Type="http://schemas.openxmlformats.org/officeDocument/2006/relationships/hyperlink" Target="consultantplus://offline/ref=D7C7764765BCDACB0D923C73716D277243C22F31912A80BDD9F4BE95E47CAD576F36C437798CC5EA4948C2DB80E2257568EDA7D6A74F4488B0K9N" TargetMode="External"/><Relationship Id="rId19" Type="http://schemas.openxmlformats.org/officeDocument/2006/relationships/hyperlink" Target="consultantplus://offline/ref=D7C7764765BCDACB0D923C73716D277244C021379B2880BDD9F4BE95E47CAD576F36C437798CC5EB4E48C2DB80E2257568EDA7D6A74F4488B0K9N" TargetMode="External"/><Relationship Id="rId224" Type="http://schemas.openxmlformats.org/officeDocument/2006/relationships/hyperlink" Target="consultantplus://offline/ref=D7C7764765BCDACB0D923C73716D277244C12030902780BDD9F4BE95E47CAD576F36C4357F8791BA0F169B8BC5A9287377F1A7D3BBKBN" TargetMode="External"/><Relationship Id="rId266" Type="http://schemas.openxmlformats.org/officeDocument/2006/relationships/image" Target="media/image5.wmf"/><Relationship Id="rId431" Type="http://schemas.openxmlformats.org/officeDocument/2006/relationships/hyperlink" Target="consultantplus://offline/ref=D7C7764765BCDACB0D923C73716D277244C021379B2980BDD9F4BE95E47CAD576F36C437798CC7EB4848C2DB80E2257568EDA7D6A74F4488B0K9N" TargetMode="External"/><Relationship Id="rId473" Type="http://schemas.openxmlformats.org/officeDocument/2006/relationships/hyperlink" Target="consultantplus://offline/ref=D7C7764765BCDACB0D923C73716D277243C62530932880BDD9F4BE95E47CAD576F36C437798CC5EA4948C2DB80E2257568EDA7D6A74F4488B0K9N" TargetMode="External"/><Relationship Id="rId529" Type="http://schemas.openxmlformats.org/officeDocument/2006/relationships/hyperlink" Target="consultantplus://offline/ref=D7C7764765BCDACB0D923C73716D277244C02137922C80BDD9F4BE95E47CAD576F36C437798CC0E34E48C2DB80E2257568EDA7D6A74F4488B0K9N" TargetMode="External"/><Relationship Id="rId680" Type="http://schemas.openxmlformats.org/officeDocument/2006/relationships/hyperlink" Target="consultantplus://offline/ref=D7C7764765BCDACB0D923C73716D277242C22631912A80BDD9F4BE95E47CAD576F36C4377B88CEBF1A07C387C5B636746EEDA5D1BBB4KFN" TargetMode="External"/><Relationship Id="rId736" Type="http://schemas.openxmlformats.org/officeDocument/2006/relationships/fontTable" Target="fontTable.xml"/><Relationship Id="rId30" Type="http://schemas.openxmlformats.org/officeDocument/2006/relationships/hyperlink" Target="consultantplus://offline/ref=D7C7764765BCDACB0D923C73716D277243C72235922F80BDD9F4BE95E47CAD576F36C437798CC5EB4E48C2DB80E2257568EDA7D6A74F4488B0K9N" TargetMode="External"/><Relationship Id="rId126" Type="http://schemas.openxmlformats.org/officeDocument/2006/relationships/hyperlink" Target="consultantplus://offline/ref=D7C7764765BCDACB0D923C73716D277243C52733922A80BDD9F4BE95E47CAD576F36C437798CC5EA4848C2DB80E2257568EDA7D6A74F4488B0K9N" TargetMode="External"/><Relationship Id="rId168" Type="http://schemas.openxmlformats.org/officeDocument/2006/relationships/hyperlink" Target="consultantplus://offline/ref=D7C7764765BCDACB0D923C73716D277243C62037922B80BDD9F4BE95E47CAD576F36C437798CC5EA4A48C2DB80E2257568EDA7D6A74F4488B0K9N" TargetMode="External"/><Relationship Id="rId333" Type="http://schemas.openxmlformats.org/officeDocument/2006/relationships/hyperlink" Target="consultantplus://offline/ref=D7C7764765BCDACB0D923C73716D277244C02137922C80BDD9F4BE95E47CAD576F36C437798CC0ED4848C2DB80E2257568EDA7D6A74F4488B0K9N" TargetMode="External"/><Relationship Id="rId540" Type="http://schemas.openxmlformats.org/officeDocument/2006/relationships/hyperlink" Target="consultantplus://offline/ref=D7C7764765BCDACB0D923C73716D277243C62037922B80BDD9F4BE95E47CAD576F36C437798CC5EC4948C2DB80E2257568EDA7D6A74F4488B0K9N" TargetMode="External"/><Relationship Id="rId72" Type="http://schemas.openxmlformats.org/officeDocument/2006/relationships/hyperlink" Target="consultantplus://offline/ref=D7C7764765BCDACB0D923C73716D277244C02137922A80BDD9F4BE95E47CAD576F36C437798CC5EB4E48C2DB80E2257568EDA7D6A74F4488B0K9N" TargetMode="External"/><Relationship Id="rId375" Type="http://schemas.openxmlformats.org/officeDocument/2006/relationships/hyperlink" Target="consultantplus://offline/ref=D7C7764765BCDACB0D923C73716D277244C12135972E80BDD9F4BE95E47CAD576F36C4307B8ECEBF1A07C387C5B636746EEDA5D1BBB4KFN" TargetMode="External"/><Relationship Id="rId582" Type="http://schemas.openxmlformats.org/officeDocument/2006/relationships/hyperlink" Target="consultantplus://offline/ref=D7C7764765BCDACB0D923C73716D277243C425319A2B80BDD9F4BE95E47CAD576F36C437798CC5EE4A48C2DB80E2257568EDA7D6A74F4488B0K9N" TargetMode="External"/><Relationship Id="rId638" Type="http://schemas.openxmlformats.org/officeDocument/2006/relationships/hyperlink" Target="consultantplus://offline/ref=D7C7764765BCDACB0D923C73716D277243C92133902780BDD9F4BE95E47CAD576F36C437798CC5EB4F48C2DB80E2257568EDA7D6A74F4488B0K9N" TargetMode="External"/><Relationship Id="rId3" Type="http://schemas.openxmlformats.org/officeDocument/2006/relationships/webSettings" Target="webSettings.xml"/><Relationship Id="rId235" Type="http://schemas.openxmlformats.org/officeDocument/2006/relationships/hyperlink" Target="consultantplus://offline/ref=D7C7764765BCDACB0D923C73716D277244C02137922C80BDD9F4BE95E47CAD576F36C437798CC0EA4F48C2DB80E2257568EDA7D6A74F4488B0K9N" TargetMode="External"/><Relationship Id="rId277" Type="http://schemas.openxmlformats.org/officeDocument/2006/relationships/hyperlink" Target="consultantplus://offline/ref=D7C7764765BCDACB0D923C73716D277243C027339A2680BDD9F4BE95E47CAD576F36C437798CC5E94B48C2DB80E2257568EDA7D6A74F4488B0K9N" TargetMode="External"/><Relationship Id="rId400" Type="http://schemas.openxmlformats.org/officeDocument/2006/relationships/hyperlink" Target="consultantplus://offline/ref=D7C7764765BCDACB0D923C73716D277243C32433922A80BDD9F4BE95E47CAD577D369C3B788DDBEB4C5D948AC6BBK5N" TargetMode="External"/><Relationship Id="rId442" Type="http://schemas.openxmlformats.org/officeDocument/2006/relationships/hyperlink" Target="consultantplus://offline/ref=D7C7764765BCDACB0D923C73716D277244C12030902780BDD9F4BE95E47CAD576F36C4377B84CEBF1A07C387C5B636746EEDA5D1BBB4KFN" TargetMode="External"/><Relationship Id="rId484" Type="http://schemas.openxmlformats.org/officeDocument/2006/relationships/hyperlink" Target="consultantplus://offline/ref=D7C7764765BCDACB0D923C73716D277243C72434942C80BDD9F4BE95E47CAD576F36C437798CC5EA4348C2DB80E2257568EDA7D6A74F4488B0K9N" TargetMode="External"/><Relationship Id="rId705" Type="http://schemas.openxmlformats.org/officeDocument/2006/relationships/hyperlink" Target="consultantplus://offline/ref=D7C7764765BCDACB0D923C73716D277242C12034912680BDD9F4BE95E47CAD576F36C43E708CCEBF1A07C387C5B636746EEDA5D1BBB4KFN" TargetMode="External"/><Relationship Id="rId137" Type="http://schemas.openxmlformats.org/officeDocument/2006/relationships/hyperlink" Target="consultantplus://offline/ref=D7C7764765BCDACB0D923C73716D277244C12030902780BDD9F4BE95E47CAD576F36C4377E8CCEBF1A07C387C5B636746EEDA5D1BBB4KFN" TargetMode="External"/><Relationship Id="rId302" Type="http://schemas.openxmlformats.org/officeDocument/2006/relationships/hyperlink" Target="consultantplus://offline/ref=D7C7764765BCDACB0D923C73716D277244C12030902780BDD9F4BE95E47CAD576F36C437798CC5EF4F48C2DB80E2257568EDA7D6A74F4488B0K9N" TargetMode="External"/><Relationship Id="rId344" Type="http://schemas.openxmlformats.org/officeDocument/2006/relationships/hyperlink" Target="consultantplus://offline/ref=D7C7764765BCDACB0D923C73716D277243C92133902780BDD9F4BE95E47CAD576F36C437798CC5EB4F48C2DB80E2257568EDA7D6A74F4488B0K9N" TargetMode="External"/><Relationship Id="rId691" Type="http://schemas.openxmlformats.org/officeDocument/2006/relationships/hyperlink" Target="consultantplus://offline/ref=D7C7764765BCDACB0D923C73716D277242C12034912680BDD9F4BE95E47CAD576F36C4317188CEBF1A07C387C5B636746EEDA5D1BBB4K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75084</Words>
  <Characters>427982</Characters>
  <Application>Microsoft Office Word</Application>
  <DocSecurity>0</DocSecurity>
  <Lines>3566</Lines>
  <Paragraphs>1004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502062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Ульянцева Ангелина Денисовна</cp:lastModifiedBy>
  <cp:revision>2</cp:revision>
  <dcterms:created xsi:type="dcterms:W3CDTF">2022-09-27T14:26:00Z</dcterms:created>
  <dcterms:modified xsi:type="dcterms:W3CDTF">2022-09-27T14:26:00Z</dcterms:modified>
</cp:coreProperties>
</file>