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0DE" w:rsidRDefault="007520DE">
      <w:pPr>
        <w:pStyle w:val="ConsPlusTitle"/>
        <w:jc w:val="center"/>
        <w:outlineLvl w:val="0"/>
      </w:pPr>
      <w:bookmarkStart w:id="0" w:name="_GoBack"/>
      <w:bookmarkEnd w:id="0"/>
      <w:r>
        <w:t>ПРАВИТЕЛЬСТВО РОССИЙСКОЙ ФЕДЕРАЦИИ</w:t>
      </w:r>
    </w:p>
    <w:p w:rsidR="007520DE" w:rsidRDefault="007520DE">
      <w:pPr>
        <w:pStyle w:val="ConsPlusTitle"/>
        <w:jc w:val="center"/>
      </w:pPr>
    </w:p>
    <w:p w:rsidR="007520DE" w:rsidRDefault="007520DE">
      <w:pPr>
        <w:pStyle w:val="ConsPlusTitle"/>
        <w:jc w:val="center"/>
      </w:pPr>
      <w:r>
        <w:t>ПОСТАНОВЛЕНИЕ</w:t>
      </w:r>
    </w:p>
    <w:p w:rsidR="007520DE" w:rsidRDefault="007520DE">
      <w:pPr>
        <w:pStyle w:val="ConsPlusTitle"/>
        <w:jc w:val="center"/>
      </w:pPr>
      <w:r>
        <w:t>от 22 января 2015 г. N 34</w:t>
      </w:r>
    </w:p>
    <w:p w:rsidR="007520DE" w:rsidRDefault="007520DE">
      <w:pPr>
        <w:pStyle w:val="ConsPlusTitle"/>
        <w:jc w:val="center"/>
      </w:pPr>
    </w:p>
    <w:p w:rsidR="007520DE" w:rsidRDefault="007520DE">
      <w:pPr>
        <w:pStyle w:val="ConsPlusTitle"/>
        <w:jc w:val="center"/>
      </w:pPr>
      <w:r>
        <w:t>О ПРЕДОСТАВЛЕНИИ</w:t>
      </w:r>
    </w:p>
    <w:p w:rsidR="007520DE" w:rsidRDefault="007520DE">
      <w:pPr>
        <w:pStyle w:val="ConsPlusTitle"/>
        <w:jc w:val="center"/>
      </w:pPr>
      <w:r>
        <w:t>В РАМКАХ ПОДПРОГРАММЫ "РАЗВИТИЕ ДОШКОЛЬНОГО, ОБЩЕГО</w:t>
      </w:r>
    </w:p>
    <w:p w:rsidR="007520DE" w:rsidRDefault="007520DE">
      <w:pPr>
        <w:pStyle w:val="ConsPlusTitle"/>
        <w:jc w:val="center"/>
      </w:pPr>
      <w:r>
        <w:t xml:space="preserve">И ДОПОЛНИТЕЛЬНОГО ОБРАЗОВАНИЯ ДЕТЕЙ" </w:t>
      </w:r>
      <w:proofErr w:type="gramStart"/>
      <w:r>
        <w:t>ГОСУДАРСТВЕННОЙ</w:t>
      </w:r>
      <w:proofErr w:type="gramEnd"/>
    </w:p>
    <w:p w:rsidR="007520DE" w:rsidRDefault="007520DE">
      <w:pPr>
        <w:pStyle w:val="ConsPlusTitle"/>
        <w:jc w:val="center"/>
      </w:pPr>
      <w:r>
        <w:t>ПРОГРАММЫ РОССИЙСКОЙ ФЕДЕРАЦИИ "РАЗВИТИЕ ОБРАЗОВАНИЯ"</w:t>
      </w:r>
    </w:p>
    <w:p w:rsidR="007520DE" w:rsidRDefault="007520DE">
      <w:pPr>
        <w:pStyle w:val="ConsPlusTitle"/>
        <w:jc w:val="center"/>
      </w:pPr>
      <w:r>
        <w:t>НА 2013 - 2020 ГОДЫ СУБСИДИЙ ИЗ ФЕДЕРАЛЬНОГО БЮДЖЕТА</w:t>
      </w:r>
    </w:p>
    <w:p w:rsidR="007520DE" w:rsidRDefault="007520DE">
      <w:pPr>
        <w:pStyle w:val="ConsPlusTitle"/>
        <w:jc w:val="center"/>
      </w:pPr>
      <w:r>
        <w:t>БЮДЖЕТАМ СУБЪЕКТОВ РОССИЙСКОЙ ФЕДЕРАЦИИ НА ПРЕДОСТАВЛЕНИЕ</w:t>
      </w:r>
    </w:p>
    <w:p w:rsidR="007520DE" w:rsidRDefault="007520DE">
      <w:pPr>
        <w:pStyle w:val="ConsPlusTitle"/>
        <w:jc w:val="center"/>
      </w:pPr>
      <w:r>
        <w:t>ИМИ СУБСИДИЙ МЕСТНЫМ БЮДЖЕТАМ НА СОФИНАНСИРОВАНИЕ</w:t>
      </w:r>
    </w:p>
    <w:p w:rsidR="007520DE" w:rsidRDefault="007520DE">
      <w:pPr>
        <w:pStyle w:val="ConsPlusTitle"/>
        <w:jc w:val="center"/>
      </w:pPr>
      <w:r>
        <w:t>КАПИТАЛЬНЫХ ВЛОЖЕНИЙ В ОБЪЕКТЫ МУНИЦИПАЛЬНОЙ СОБСТВЕННОСТИ,</w:t>
      </w:r>
    </w:p>
    <w:p w:rsidR="007520DE" w:rsidRDefault="007520DE">
      <w:pPr>
        <w:pStyle w:val="ConsPlusTitle"/>
        <w:jc w:val="center"/>
      </w:pPr>
      <w:r>
        <w:t>КОТОРЫЕ ОСУЩЕСТВЛЯЮТСЯ ИЗ МЕСТНЫХ БЮДЖЕТОВ</w:t>
      </w:r>
    </w:p>
    <w:p w:rsidR="007520DE" w:rsidRDefault="007520DE">
      <w:pPr>
        <w:pStyle w:val="ConsPlusNormal"/>
        <w:jc w:val="both"/>
      </w:pPr>
    </w:p>
    <w:p w:rsidR="007520DE" w:rsidRDefault="007520DE">
      <w:pPr>
        <w:pStyle w:val="ConsPlusNormal"/>
        <w:ind w:firstLine="540"/>
        <w:jc w:val="both"/>
      </w:pPr>
      <w:r>
        <w:t>Правительство Российской Федерации постановляет:</w:t>
      </w:r>
    </w:p>
    <w:p w:rsidR="007520DE" w:rsidRDefault="007520DE">
      <w:pPr>
        <w:pStyle w:val="ConsPlusNormal"/>
        <w:ind w:firstLine="540"/>
        <w:jc w:val="both"/>
      </w:pPr>
      <w:r>
        <w:t xml:space="preserve">1. </w:t>
      </w:r>
      <w:proofErr w:type="gramStart"/>
      <w:r>
        <w:t xml:space="preserve">Утвердить прилагаемые </w:t>
      </w:r>
      <w:hyperlink w:anchor="P35" w:history="1">
        <w:r>
          <w:rPr>
            <w:color w:val="0000FF"/>
          </w:rPr>
          <w:t>Правила</w:t>
        </w:r>
      </w:hyperlink>
      <w:r>
        <w:t xml:space="preserve"> предоставления в рамках </w:t>
      </w:r>
      <w:hyperlink r:id="rId5" w:history="1">
        <w:r>
          <w:rPr>
            <w:color w:val="0000FF"/>
          </w:rPr>
          <w:t>подпрограммы</w:t>
        </w:r>
      </w:hyperlink>
      <w:r>
        <w:t xml:space="preserve"> "Развитие дошкольного, общего и дополнительного образования детей" государственной программы Российской Федерации "Развитие образования" на 2013 - 2020 годы субсидий из федерального бюджета бюджетам субъектов Российской Федерации на предоставление ими субсидий местным бюджетам на софинансирование капитальных вложений в объекты муниципальной собственности, которые осуществляются из местных бюджетов.</w:t>
      </w:r>
      <w:proofErr w:type="gramEnd"/>
    </w:p>
    <w:p w:rsidR="007520DE" w:rsidRDefault="007520DE">
      <w:pPr>
        <w:pStyle w:val="ConsPlusNormal"/>
        <w:ind w:firstLine="540"/>
        <w:jc w:val="both"/>
      </w:pPr>
      <w:r>
        <w:t>2. Признать утратившими силу:</w:t>
      </w:r>
    </w:p>
    <w:p w:rsidR="007520DE" w:rsidRDefault="007520DE">
      <w:pPr>
        <w:pStyle w:val="ConsPlusNormal"/>
        <w:ind w:firstLine="540"/>
        <w:jc w:val="both"/>
      </w:pPr>
      <w:hyperlink r:id="rId6" w:history="1">
        <w:proofErr w:type="gramStart"/>
        <w:r>
          <w:rPr>
            <w:color w:val="0000FF"/>
          </w:rPr>
          <w:t>постановление</w:t>
        </w:r>
      </w:hyperlink>
      <w:r>
        <w:t xml:space="preserve"> Правительства Российской Федерации от 10 ноября 2011 г. N 926 "О предоставлении субсидий из федерального бюджета, в отношении которых главным распорядителем средств федерального бюджета является Министерство образования и науки Российской Федерации,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не включенные в федеральные целевые программы, которые осуществляются из бюджетов субъектов Российской Федерации</w:t>
      </w:r>
      <w:proofErr w:type="gramEnd"/>
      <w:r>
        <w:t>, или на предоставление субсидий из бюджетов субъектов Российской Федерации местным бюджетам на софинансирование капитальных вложений в объекты муниципальной собственности, не включенные в федеральные целевые программы, бюджетные инвестиции в которые осуществляются из местных бюджетов" (Собрание законодательства Российской Федерации, 2011, N 47, ст. 6655);</w:t>
      </w:r>
    </w:p>
    <w:p w:rsidR="007520DE" w:rsidRDefault="007520DE">
      <w:pPr>
        <w:pStyle w:val="ConsPlusNormal"/>
        <w:ind w:firstLine="540"/>
        <w:jc w:val="both"/>
      </w:pPr>
      <w:hyperlink r:id="rId7" w:history="1">
        <w:r>
          <w:rPr>
            <w:color w:val="0000FF"/>
          </w:rPr>
          <w:t>постановление</w:t>
        </w:r>
      </w:hyperlink>
      <w:r>
        <w:t xml:space="preserve"> Правительства Российской Федерации от 4 июня 2014 г. N 517 "О внесении изменений в постановление Правительства Российской Федерации от 10 ноября 2011 г. N 926" (Собрание законодательства Российской Федерации, 2014, N 23, ст. 3003).</w:t>
      </w:r>
    </w:p>
    <w:p w:rsidR="007520DE" w:rsidRDefault="007520DE">
      <w:pPr>
        <w:pStyle w:val="ConsPlusNormal"/>
        <w:jc w:val="both"/>
      </w:pPr>
    </w:p>
    <w:p w:rsidR="007520DE" w:rsidRDefault="007520DE">
      <w:pPr>
        <w:pStyle w:val="ConsPlusNormal"/>
        <w:jc w:val="right"/>
      </w:pPr>
      <w:r>
        <w:t>Председатель Правительства</w:t>
      </w:r>
    </w:p>
    <w:p w:rsidR="007520DE" w:rsidRDefault="007520DE">
      <w:pPr>
        <w:pStyle w:val="ConsPlusNormal"/>
        <w:jc w:val="right"/>
      </w:pPr>
      <w:r>
        <w:t>Российской Федерации</w:t>
      </w:r>
    </w:p>
    <w:p w:rsidR="007520DE" w:rsidRDefault="007520DE">
      <w:pPr>
        <w:pStyle w:val="ConsPlusNormal"/>
        <w:jc w:val="right"/>
      </w:pPr>
      <w:r>
        <w:t>Д.МЕДВЕДЕВ</w:t>
      </w:r>
    </w:p>
    <w:p w:rsidR="007520DE" w:rsidRDefault="007520DE">
      <w:pPr>
        <w:pStyle w:val="ConsPlusNormal"/>
        <w:jc w:val="both"/>
      </w:pPr>
    </w:p>
    <w:p w:rsidR="007520DE" w:rsidRDefault="007520DE">
      <w:pPr>
        <w:pStyle w:val="ConsPlusNormal"/>
        <w:jc w:val="both"/>
      </w:pPr>
    </w:p>
    <w:p w:rsidR="007520DE" w:rsidRDefault="007520DE">
      <w:pPr>
        <w:pStyle w:val="ConsPlusNormal"/>
        <w:jc w:val="both"/>
      </w:pPr>
    </w:p>
    <w:p w:rsidR="007520DE" w:rsidRDefault="007520DE">
      <w:pPr>
        <w:pStyle w:val="ConsPlusNormal"/>
        <w:jc w:val="both"/>
      </w:pPr>
    </w:p>
    <w:p w:rsidR="007520DE" w:rsidRDefault="007520DE">
      <w:pPr>
        <w:pStyle w:val="ConsPlusNormal"/>
        <w:jc w:val="both"/>
      </w:pPr>
    </w:p>
    <w:p w:rsidR="007520DE" w:rsidRDefault="007520DE">
      <w:pPr>
        <w:pStyle w:val="ConsPlusNormal"/>
        <w:jc w:val="right"/>
        <w:outlineLvl w:val="0"/>
      </w:pPr>
      <w:r>
        <w:t>Утверждены</w:t>
      </w:r>
    </w:p>
    <w:p w:rsidR="007520DE" w:rsidRDefault="007520DE">
      <w:pPr>
        <w:pStyle w:val="ConsPlusNormal"/>
        <w:jc w:val="right"/>
      </w:pPr>
      <w:r>
        <w:t>постановлением Правительства</w:t>
      </w:r>
    </w:p>
    <w:p w:rsidR="007520DE" w:rsidRDefault="007520DE">
      <w:pPr>
        <w:pStyle w:val="ConsPlusNormal"/>
        <w:jc w:val="right"/>
      </w:pPr>
      <w:r>
        <w:t>Российской Федерации</w:t>
      </w:r>
    </w:p>
    <w:p w:rsidR="007520DE" w:rsidRDefault="007520DE">
      <w:pPr>
        <w:pStyle w:val="ConsPlusNormal"/>
        <w:jc w:val="right"/>
      </w:pPr>
      <w:r>
        <w:t>от 22 января 2015 г. N 34</w:t>
      </w:r>
    </w:p>
    <w:p w:rsidR="007520DE" w:rsidRDefault="007520DE">
      <w:pPr>
        <w:pStyle w:val="ConsPlusNormal"/>
        <w:jc w:val="both"/>
      </w:pPr>
    </w:p>
    <w:p w:rsidR="007520DE" w:rsidRDefault="007520DE">
      <w:pPr>
        <w:pStyle w:val="ConsPlusTitle"/>
        <w:jc w:val="center"/>
      </w:pPr>
      <w:bookmarkStart w:id="1" w:name="P35"/>
      <w:bookmarkEnd w:id="1"/>
      <w:r>
        <w:t>ПРАВИЛА</w:t>
      </w:r>
    </w:p>
    <w:p w:rsidR="007520DE" w:rsidRDefault="007520DE">
      <w:pPr>
        <w:pStyle w:val="ConsPlusTitle"/>
        <w:jc w:val="center"/>
      </w:pPr>
      <w:r>
        <w:t>ПРЕДОСТАВЛЕНИЯ В РАМКАХ ПОДПРОГРАММЫ "РАЗВИТИЕ ДОШКОЛЬНОГО,</w:t>
      </w:r>
    </w:p>
    <w:p w:rsidR="007520DE" w:rsidRDefault="007520DE">
      <w:pPr>
        <w:pStyle w:val="ConsPlusTitle"/>
        <w:jc w:val="center"/>
      </w:pPr>
      <w:r>
        <w:t xml:space="preserve">ОБЩЕГО И ДОПОЛНИТЕЛЬНОГО ОБРАЗОВАНИЯ ДЕТЕЙ" </w:t>
      </w:r>
      <w:proofErr w:type="gramStart"/>
      <w:r>
        <w:t>ГОСУДАРСТВЕННОЙ</w:t>
      </w:r>
      <w:proofErr w:type="gramEnd"/>
    </w:p>
    <w:p w:rsidR="007520DE" w:rsidRDefault="007520DE">
      <w:pPr>
        <w:pStyle w:val="ConsPlusTitle"/>
        <w:jc w:val="center"/>
      </w:pPr>
      <w:r>
        <w:lastRenderedPageBreak/>
        <w:t>ПРОГРАММЫ РОССИЙСКОЙ ФЕДЕРАЦИИ "РАЗВИТИЕ ОБРАЗОВАНИЯ"</w:t>
      </w:r>
    </w:p>
    <w:p w:rsidR="007520DE" w:rsidRDefault="007520DE">
      <w:pPr>
        <w:pStyle w:val="ConsPlusTitle"/>
        <w:jc w:val="center"/>
      </w:pPr>
      <w:r>
        <w:t>НА 2013 - 2020 ГОДЫ СУБСИДИЙ ИЗ ФЕДЕРАЛЬНОГО БЮДЖЕТА</w:t>
      </w:r>
    </w:p>
    <w:p w:rsidR="007520DE" w:rsidRDefault="007520DE">
      <w:pPr>
        <w:pStyle w:val="ConsPlusTitle"/>
        <w:jc w:val="center"/>
      </w:pPr>
      <w:r>
        <w:t>БЮДЖЕТАМ СУБЪЕКТОВ РОССИЙСКОЙ ФЕДЕРАЦИИ НА ПРЕДОСТАВЛЕНИЕ</w:t>
      </w:r>
    </w:p>
    <w:p w:rsidR="007520DE" w:rsidRDefault="007520DE">
      <w:pPr>
        <w:pStyle w:val="ConsPlusTitle"/>
        <w:jc w:val="center"/>
      </w:pPr>
      <w:r>
        <w:t>ИМИ СУБСИДИЙ МЕСТНЫМ БЮДЖЕТАМ НА СОФИНАНСИРОВАНИЕ</w:t>
      </w:r>
    </w:p>
    <w:p w:rsidR="007520DE" w:rsidRDefault="007520DE">
      <w:pPr>
        <w:pStyle w:val="ConsPlusTitle"/>
        <w:jc w:val="center"/>
      </w:pPr>
      <w:r>
        <w:t>КАПИТАЛЬНЫХ ВЛОЖЕНИЙ В ОБЪЕКТЫ МУНИЦИПАЛЬНОЙ СОБСТВЕННОСТИ,</w:t>
      </w:r>
    </w:p>
    <w:p w:rsidR="007520DE" w:rsidRDefault="007520DE">
      <w:pPr>
        <w:pStyle w:val="ConsPlusTitle"/>
        <w:jc w:val="center"/>
      </w:pPr>
      <w:r>
        <w:t>КОТОРЫЕ ОСУЩЕСТВЛЯЮТСЯ ИЗ МЕСТНЫХ БЮДЖЕТОВ</w:t>
      </w:r>
    </w:p>
    <w:p w:rsidR="007520DE" w:rsidRDefault="007520DE">
      <w:pPr>
        <w:pStyle w:val="ConsPlusNormal"/>
        <w:jc w:val="both"/>
      </w:pPr>
    </w:p>
    <w:p w:rsidR="007520DE" w:rsidRDefault="007520DE">
      <w:pPr>
        <w:pStyle w:val="ConsPlusNormal"/>
        <w:ind w:firstLine="540"/>
        <w:jc w:val="both"/>
      </w:pPr>
      <w:r>
        <w:t xml:space="preserve">1. </w:t>
      </w:r>
      <w:proofErr w:type="gramStart"/>
      <w:r>
        <w:t xml:space="preserve">Настоящие Правила устанавливают порядок и условия предоставления в рамках </w:t>
      </w:r>
      <w:hyperlink r:id="rId8" w:history="1">
        <w:r>
          <w:rPr>
            <w:color w:val="0000FF"/>
          </w:rPr>
          <w:t>подпрограммы</w:t>
        </w:r>
      </w:hyperlink>
      <w:r>
        <w:t xml:space="preserve"> "Развитие дошкольного, общего и дополнительного образования детей" государственной программы Российской Федерации "Развитие образования" на 2013 - 2020 годы субсидий из федерального бюджета бюджетам субъектов Российской Федерации на предоставление ими субсидий местным бюджетам на софинансирование капитальных вложений в объекты муниципальной собственности, которые осуществляются из местных бюджетов (далее - субсидии).</w:t>
      </w:r>
      <w:proofErr w:type="gramEnd"/>
    </w:p>
    <w:p w:rsidR="007520DE" w:rsidRDefault="007520DE">
      <w:pPr>
        <w:pStyle w:val="ConsPlusNormal"/>
        <w:ind w:firstLine="540"/>
        <w:jc w:val="both"/>
      </w:pPr>
      <w:bookmarkStart w:id="2" w:name="P46"/>
      <w:bookmarkEnd w:id="2"/>
      <w:r>
        <w:t xml:space="preserve">2. </w:t>
      </w:r>
      <w:proofErr w:type="gramStart"/>
      <w:r>
        <w:t>Субсидии предоставляются в целях софинасирования расходных обязательств субъектов Российской Федерации (местных бюджетов), возникающих при строительстве (реконструкции, в том числе с элементами реставрации, техническом перевооружении) объектов государственной собственности субъектов Российской Федерации (муниципальной собственности) или приобретении объектов недвижимого имущества в государственную собственность субъектов Российской Федерации (муниципальную собственность) в сфере образования (далее - объекты капитального строительства).</w:t>
      </w:r>
      <w:proofErr w:type="gramEnd"/>
    </w:p>
    <w:p w:rsidR="007520DE" w:rsidRDefault="007520DE">
      <w:pPr>
        <w:pStyle w:val="ConsPlusNormal"/>
        <w:ind w:firstLine="540"/>
        <w:jc w:val="both"/>
      </w:pPr>
      <w:r>
        <w:t xml:space="preserve">3. Субсидии предоставляются в пределах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утвержденных Министерству образования и науки Российской Федерации, на цели, указанные в </w:t>
      </w:r>
      <w:hyperlink w:anchor="P46" w:history="1">
        <w:r>
          <w:rPr>
            <w:color w:val="0000FF"/>
          </w:rPr>
          <w:t>пункте 2</w:t>
        </w:r>
      </w:hyperlink>
      <w:r>
        <w:t xml:space="preserve"> настоящих Правил.</w:t>
      </w:r>
    </w:p>
    <w:p w:rsidR="007520DE" w:rsidRDefault="007520DE">
      <w:pPr>
        <w:pStyle w:val="ConsPlusNormal"/>
        <w:ind w:firstLine="540"/>
        <w:jc w:val="both"/>
      </w:pPr>
      <w:r>
        <w:t>4. Критериями отбора субъекта Российской Федерации для предоставления субсидии являются:</w:t>
      </w:r>
    </w:p>
    <w:p w:rsidR="007520DE" w:rsidRDefault="007520DE">
      <w:pPr>
        <w:pStyle w:val="ConsPlusNormal"/>
        <w:ind w:firstLine="540"/>
        <w:jc w:val="both"/>
      </w:pPr>
      <w:r>
        <w:t>а) наличие потребности субъекта Российской Федерации (местных бюджетов) в капитальных вложениях в объекты капитального строительства;</w:t>
      </w:r>
    </w:p>
    <w:p w:rsidR="007520DE" w:rsidRDefault="007520DE">
      <w:pPr>
        <w:pStyle w:val="ConsPlusNormal"/>
        <w:ind w:firstLine="540"/>
        <w:jc w:val="both"/>
      </w:pPr>
      <w:r>
        <w:t>б) наличие утвержденной проектной документации на объекты капитального строительства, имеющей положительное заключение государственной экспертизы проектной документации и положительное заключение о достоверности определения сметной стоимости объекта капитального строительства;</w:t>
      </w:r>
    </w:p>
    <w:p w:rsidR="007520DE" w:rsidRDefault="007520DE">
      <w:pPr>
        <w:pStyle w:val="ConsPlusNormal"/>
        <w:ind w:firstLine="540"/>
        <w:jc w:val="both"/>
      </w:pPr>
      <w:proofErr w:type="gramStart"/>
      <w:r>
        <w:t xml:space="preserve">в) наличие положительных заключений по результатам проверок инвестиционных проектов на предмет эффективности использования средств федерального бюджета и бюджета субъекта Российской Федерации (местного бюджета), проводимых в порядке, установленном соответственно </w:t>
      </w:r>
      <w:hyperlink r:id="rId9"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w:t>
      </w:r>
      <w:proofErr w:type="gramEnd"/>
      <w:r>
        <w:t xml:space="preserve"> инвестиционных проектов на предмет эффективности использования средств федерального бюджета, направляемых на капитальные вложения", нормативными правовыми актами субъекта Российской Федерации (муниципальными правовыми актами).</w:t>
      </w:r>
    </w:p>
    <w:p w:rsidR="007520DE" w:rsidRDefault="007520DE">
      <w:pPr>
        <w:pStyle w:val="ConsPlusNormal"/>
        <w:ind w:firstLine="540"/>
        <w:jc w:val="both"/>
      </w:pPr>
      <w:r>
        <w:t>5. Условиями предоставления и расходования субсидий являются:</w:t>
      </w:r>
    </w:p>
    <w:p w:rsidR="007520DE" w:rsidRDefault="007520DE">
      <w:pPr>
        <w:pStyle w:val="ConsPlusNormal"/>
        <w:ind w:firstLine="540"/>
        <w:jc w:val="both"/>
      </w:pPr>
      <w:r>
        <w:t>а) наличие нормативных правовых актов субъекта Российской Федерации (муниципального образования), предусматривающих реализацию мероприятий по осуществлению капитальных вложений в объекты капитального строительства, на софинансирование которых предоставляются субсидии;</w:t>
      </w:r>
    </w:p>
    <w:p w:rsidR="007520DE" w:rsidRDefault="007520DE">
      <w:pPr>
        <w:pStyle w:val="ConsPlusNormal"/>
        <w:ind w:firstLine="540"/>
        <w:jc w:val="both"/>
      </w:pPr>
      <w:r>
        <w:t xml:space="preserve">б) наличие в бюджете субъекта Российской Федерации (местном бюджете) бюджетных ассигнований на исполнение расходных обязательств, предусмотренных </w:t>
      </w:r>
      <w:hyperlink w:anchor="P46" w:history="1">
        <w:r>
          <w:rPr>
            <w:color w:val="0000FF"/>
          </w:rPr>
          <w:t>пунктом 2</w:t>
        </w:r>
      </w:hyperlink>
      <w:r>
        <w:t xml:space="preserve"> настоящих Правил.</w:t>
      </w:r>
    </w:p>
    <w:p w:rsidR="007520DE" w:rsidRDefault="007520DE">
      <w:pPr>
        <w:pStyle w:val="ConsPlusNormal"/>
        <w:ind w:firstLine="540"/>
        <w:jc w:val="both"/>
      </w:pPr>
      <w:r>
        <w:t>6. Размер субсидии в отношении объекта капитального строительства определяется актом Правительства Российской Федерации.</w:t>
      </w:r>
    </w:p>
    <w:p w:rsidR="007520DE" w:rsidRDefault="007520DE">
      <w:pPr>
        <w:pStyle w:val="ConsPlusNormal"/>
        <w:ind w:firstLine="540"/>
        <w:jc w:val="both"/>
      </w:pPr>
      <w:r>
        <w:t xml:space="preserve">7. Объем бюджетных ассигнований бюджета субъекта Российской Федерации на </w:t>
      </w:r>
      <w:r>
        <w:lastRenderedPageBreak/>
        <w:t xml:space="preserve">финансирование расходного обязательства субъекта Российской Федерации, софинансируемого за счет субсидии, утверждается законом субъекта Российской </w:t>
      </w:r>
      <w:proofErr w:type="gramStart"/>
      <w:r>
        <w:t>Федерации</w:t>
      </w:r>
      <w:proofErr w:type="gramEnd"/>
      <w:r>
        <w:t xml:space="preserve"> о бюджете субъекта Российской Федерации исходя из необходимости достижения значений показателей результативности использования субсидии, установленных соглашением о предоставлении субсидии, заключенным между Министерством образования и науки Российской Федерации и высшим исполнительным органом государственной власти субъекта Российской Федерации (далее - соглашение).</w:t>
      </w:r>
    </w:p>
    <w:p w:rsidR="007520DE" w:rsidRDefault="007520DE">
      <w:pPr>
        <w:pStyle w:val="ConsPlusNormal"/>
        <w:ind w:firstLine="540"/>
        <w:jc w:val="both"/>
      </w:pPr>
      <w:r>
        <w:t xml:space="preserve">8. Уполномоченный орган исполнительной власти субъекта Российской Федерации представляет в Министерство образования и науки Российской Федерации ежемесячно, до 5-го числа месяца, следующего за отчетным месяцем, отчет об эффективности использования субсидии и о достижении </w:t>
      </w:r>
      <w:proofErr w:type="gramStart"/>
      <w:r>
        <w:t>значений показателей результативности использования субсидии</w:t>
      </w:r>
      <w:proofErr w:type="gramEnd"/>
      <w:r>
        <w:t>.</w:t>
      </w:r>
    </w:p>
    <w:p w:rsidR="007520DE" w:rsidRDefault="007520DE">
      <w:pPr>
        <w:pStyle w:val="ConsPlusNormal"/>
        <w:ind w:firstLine="540"/>
        <w:jc w:val="both"/>
      </w:pPr>
      <w:r>
        <w:t xml:space="preserve">9. Предоставление субсидии осуществляется на основании соглашения, </w:t>
      </w:r>
      <w:hyperlink r:id="rId10" w:history="1">
        <w:r>
          <w:rPr>
            <w:color w:val="0000FF"/>
          </w:rPr>
          <w:t>форма</w:t>
        </w:r>
      </w:hyperlink>
      <w:r>
        <w:t xml:space="preserve"> которого утверждается Министерством образования и науки Российской Федерации. Соглашение содержит следующие положения:</w:t>
      </w:r>
    </w:p>
    <w:p w:rsidR="007520DE" w:rsidRDefault="007520DE">
      <w:pPr>
        <w:pStyle w:val="ConsPlusNormal"/>
        <w:ind w:firstLine="540"/>
        <w:jc w:val="both"/>
      </w:pPr>
      <w:r>
        <w:t>а) размер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(местных бюджетов) на реализацию соответствующих расходных обязательств;</w:t>
      </w:r>
    </w:p>
    <w:p w:rsidR="007520DE" w:rsidRDefault="007520DE">
      <w:pPr>
        <w:pStyle w:val="ConsPlusNormal"/>
        <w:ind w:firstLine="540"/>
        <w:jc w:val="both"/>
      </w:pPr>
      <w:r>
        <w:t xml:space="preserve">б) значения показателей результативности использования субсидии, которые должны соответствовать значениям целевых показателей и индикаторов государственной </w:t>
      </w:r>
      <w:hyperlink r:id="rId11" w:history="1">
        <w:r>
          <w:rPr>
            <w:color w:val="0000FF"/>
          </w:rPr>
          <w:t>программы</w:t>
        </w:r>
      </w:hyperlink>
      <w:r>
        <w:t xml:space="preserve"> Российской Федерации "Развитие образования" на 2013 - 2020 годы, и обязательства субъекта Российской Федерации по их достижению;</w:t>
      </w:r>
    </w:p>
    <w:p w:rsidR="007520DE" w:rsidRDefault="007520DE">
      <w:pPr>
        <w:pStyle w:val="ConsPlusNormal"/>
        <w:ind w:firstLine="540"/>
        <w:jc w:val="both"/>
      </w:pPr>
      <w:proofErr w:type="gramStart"/>
      <w:r>
        <w:t xml:space="preserve">в) перечень объектов капитального строительства с указанием наименований, адресов (при наличии), мощности объектов, стоимости (предельной стоимости) указанных объектов с реквизитами положительного заключения об эффективности использования средств федерального бюджета, направляемых на капитальные вложения, утвержденного в порядке, предусмотренном </w:t>
      </w:r>
      <w:hyperlink r:id="rId12"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w:t>
      </w:r>
      <w:proofErr w:type="gramEnd"/>
      <w:r>
        <w:t xml:space="preserve"> </w:t>
      </w:r>
      <w:proofErr w:type="gramStart"/>
      <w:r>
        <w:t>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график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в пределах установленной стоимости строительства (реконструкции), а также обязательства субъекта Российской Федерации по соблюдению указанного графика;</w:t>
      </w:r>
      <w:proofErr w:type="gramEnd"/>
    </w:p>
    <w:p w:rsidR="007520DE" w:rsidRDefault="007520DE">
      <w:pPr>
        <w:pStyle w:val="ConsPlusNormal"/>
        <w:ind w:firstLine="540"/>
        <w:jc w:val="both"/>
      </w:pPr>
      <w:proofErr w:type="gramStart"/>
      <w:r>
        <w:t>г) обязательства субъекта Российской Федерации о согласовании с соответствующими субъектами бюджетного планирования государственных программ субъектов Российской Федерации (муниципальных программ), софинансируемых за счет средств федерального бюджета, и внесении в них изменений, которые влекут изменения объемов финансирования и (или) показателей результативности государственных программ субъектов Российской Федерации (муниципальных программ) и (или) изменение состава мероприятий указанных программ, на которые предоставляются субсидии;</w:t>
      </w:r>
      <w:proofErr w:type="gramEnd"/>
    </w:p>
    <w:p w:rsidR="007520DE" w:rsidRDefault="007520DE">
      <w:pPr>
        <w:pStyle w:val="ConsPlusNormal"/>
        <w:ind w:firstLine="540"/>
        <w:jc w:val="both"/>
      </w:pPr>
      <w:r>
        <w:t>д)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7520DE" w:rsidRDefault="007520DE">
      <w:pPr>
        <w:pStyle w:val="ConsPlusNormal"/>
        <w:ind w:firstLine="540"/>
        <w:jc w:val="both"/>
      </w:pPr>
      <w:proofErr w:type="gramStart"/>
      <w:r>
        <w:t>е)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w:t>
      </w:r>
      <w:proofErr w:type="gramEnd"/>
    </w:p>
    <w:p w:rsidR="007520DE" w:rsidRDefault="007520DE">
      <w:pPr>
        <w:pStyle w:val="ConsPlusNormal"/>
        <w:ind w:firstLine="540"/>
        <w:jc w:val="both"/>
      </w:pPr>
      <w:r>
        <w:t xml:space="preserve">ж) порядок осуществления </w:t>
      </w:r>
      <w:proofErr w:type="gramStart"/>
      <w:r>
        <w:t>контроля за</w:t>
      </w:r>
      <w:proofErr w:type="gramEnd"/>
      <w:r>
        <w:t xml:space="preserve"> выполнением субъектом Российской Федерации обязательств, предусмотренных соглашением;</w:t>
      </w:r>
    </w:p>
    <w:p w:rsidR="007520DE" w:rsidRDefault="007520DE">
      <w:pPr>
        <w:pStyle w:val="ConsPlusNormal"/>
        <w:ind w:firstLine="540"/>
        <w:jc w:val="both"/>
      </w:pPr>
      <w:r>
        <w:t xml:space="preserve">з) последствия недостижения субъектом Российской </w:t>
      </w:r>
      <w:proofErr w:type="gramStart"/>
      <w:r>
        <w:t xml:space="preserve">Федерации установленных значений </w:t>
      </w:r>
      <w:r>
        <w:lastRenderedPageBreak/>
        <w:t>показателей результативности использования субсидии</w:t>
      </w:r>
      <w:proofErr w:type="gramEnd"/>
      <w:r>
        <w:t xml:space="preserve"> и несоблюдения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w:t>
      </w:r>
    </w:p>
    <w:p w:rsidR="007520DE" w:rsidRDefault="007520DE">
      <w:pPr>
        <w:pStyle w:val="ConsPlusNormal"/>
        <w:ind w:firstLine="540"/>
        <w:jc w:val="both"/>
      </w:pPr>
      <w:r>
        <w:t xml:space="preserve">10. </w:t>
      </w:r>
      <w:proofErr w:type="gramStart"/>
      <w:r>
        <w:t>Внесение в соглашение изменений, предусматривающих ухудшение значений показателей результативности использования субсидий,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субсидий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w:t>
      </w:r>
      <w:proofErr w:type="gramEnd"/>
      <w:r>
        <w:t xml:space="preserve"> процентов) сокращения размера субсидии.</w:t>
      </w:r>
    </w:p>
    <w:p w:rsidR="007520DE" w:rsidRDefault="007520DE">
      <w:pPr>
        <w:pStyle w:val="ConsPlusNormal"/>
        <w:ind w:firstLine="540"/>
        <w:jc w:val="both"/>
      </w:pPr>
      <w:r>
        <w:t>11.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7520DE" w:rsidRDefault="007520DE">
      <w:pPr>
        <w:pStyle w:val="ConsPlusNormal"/>
        <w:ind w:firstLine="540"/>
        <w:jc w:val="both"/>
      </w:pPr>
      <w:r>
        <w:t xml:space="preserve">Перечисление субсидии в бюджет субъекта Российской Федерации осуществляется на основании </w:t>
      </w:r>
      <w:proofErr w:type="gramStart"/>
      <w:r>
        <w:t>заявки высшего исполнительного органа государственной власти субъекта Российской Федерации</w:t>
      </w:r>
      <w:proofErr w:type="gramEnd"/>
      <w:r>
        <w:t xml:space="preserve"> о перечислении субсидии, представляемой в Министерство образования и науки Российской Федерации по </w:t>
      </w:r>
      <w:hyperlink r:id="rId13" w:history="1">
        <w:r>
          <w:rPr>
            <w:color w:val="0000FF"/>
          </w:rPr>
          <w:t>форме</w:t>
        </w:r>
      </w:hyperlink>
      <w:r>
        <w:t xml:space="preserve"> и в срок, которые установлены Министерством.</w:t>
      </w:r>
    </w:p>
    <w:p w:rsidR="007520DE" w:rsidRDefault="007520DE">
      <w:pPr>
        <w:pStyle w:val="ConsPlusNormal"/>
        <w:ind w:firstLine="540"/>
        <w:jc w:val="both"/>
      </w:pPr>
      <w:r>
        <w:t>В такой заявке указываются размер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 Эта информация учитывается Министерством образования и науки Российской Федерации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7520DE" w:rsidRDefault="007520DE">
      <w:pPr>
        <w:pStyle w:val="ConsPlusNormal"/>
        <w:ind w:firstLine="540"/>
        <w:jc w:val="both"/>
      </w:pPr>
      <w:r>
        <w:t>12. Оценка эффективности использования субъектом Российской Федерации субсидии осуществляется Министерством образования и науки Российской Федерации на основании следующих достигнутых субъектом Российской Федерации (по итогам отчетного года) значений показателей результативности использования субсидии:</w:t>
      </w:r>
    </w:p>
    <w:p w:rsidR="007520DE" w:rsidRDefault="007520DE">
      <w:pPr>
        <w:pStyle w:val="ConsPlusNormal"/>
        <w:ind w:firstLine="540"/>
        <w:jc w:val="both"/>
      </w:pPr>
      <w:r>
        <w:t>а) уровень технической готовности объектов капитального строительства;</w:t>
      </w:r>
    </w:p>
    <w:p w:rsidR="007520DE" w:rsidRDefault="007520DE">
      <w:pPr>
        <w:pStyle w:val="ConsPlusNormal"/>
        <w:ind w:firstLine="540"/>
        <w:jc w:val="both"/>
      </w:pPr>
      <w:r>
        <w:t>б) соблюдение сроков выполнения работ и ввода объектов капитального строительства в эксплуатацию.</w:t>
      </w:r>
    </w:p>
    <w:p w:rsidR="007520DE" w:rsidRDefault="007520DE">
      <w:pPr>
        <w:pStyle w:val="ConsPlusNormal"/>
        <w:ind w:firstLine="540"/>
        <w:jc w:val="both"/>
      </w:pPr>
      <w:r>
        <w:t xml:space="preserve">13. </w:t>
      </w:r>
      <w:proofErr w:type="gramStart"/>
      <w:r>
        <w:t xml:space="preserve">Порядок и условия возврата субсидий из бюджетов субъектов Российской Федерации в федеральный бюджет в случае нарушения обязательств, предусмотренных в соглашении, и их последующее использование определены в соответствии с </w:t>
      </w:r>
      <w:hyperlink r:id="rId14" w:history="1">
        <w:r>
          <w:rPr>
            <w:color w:val="0000FF"/>
          </w:rPr>
          <w:t>пунктами 16</w:t>
        </w:r>
      </w:hyperlink>
      <w:r>
        <w:t xml:space="preserve"> - </w:t>
      </w:r>
      <w:hyperlink r:id="rId15" w:history="1">
        <w:r>
          <w:rPr>
            <w:color w:val="0000FF"/>
          </w:rPr>
          <w:t>20</w:t>
        </w:r>
      </w:hyperlink>
      <w:r>
        <w:t xml:space="preserve"> и </w:t>
      </w:r>
      <w:hyperlink r:id="rId16" w:history="1">
        <w:r>
          <w:rPr>
            <w:color w:val="0000FF"/>
          </w:rPr>
          <w:t>пунктом 23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w:t>
      </w:r>
      <w:proofErr w:type="gramEnd"/>
      <w:r>
        <w:t xml:space="preserve"> </w:t>
      </w:r>
      <w:proofErr w:type="gramStart"/>
      <w:r>
        <w:t>формировании</w:t>
      </w:r>
      <w:proofErr w:type="gramEnd"/>
      <w:r>
        <w:t>, предоставлении и распределении субсидий из федерального бюджета бюджетам субъектов Российской Федерации".</w:t>
      </w:r>
    </w:p>
    <w:p w:rsidR="007520DE" w:rsidRDefault="007520DE">
      <w:pPr>
        <w:pStyle w:val="ConsPlusNormal"/>
        <w:ind w:firstLine="540"/>
        <w:jc w:val="both"/>
      </w:pPr>
      <w:r>
        <w:t xml:space="preserve">14. </w:t>
      </w:r>
      <w:proofErr w:type="gramStart"/>
      <w:r>
        <w:t xml:space="preserve">Не использованный по состоянию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17" w:history="1">
        <w:r>
          <w:rPr>
            <w:color w:val="0000FF"/>
          </w:rPr>
          <w:t>кодексом</w:t>
        </w:r>
      </w:hyperlink>
      <w:r>
        <w:t xml:space="preserve"> Российской Федерации и федеральным законом о федеральном бюджете</w:t>
      </w:r>
      <w:proofErr w:type="gramEnd"/>
      <w:r>
        <w:t xml:space="preserve"> на текущий финансовый год и плановый период.</w:t>
      </w:r>
    </w:p>
    <w:p w:rsidR="007520DE" w:rsidRDefault="007520DE">
      <w:pPr>
        <w:pStyle w:val="ConsPlusNormal"/>
        <w:ind w:firstLine="540"/>
        <w:jc w:val="both"/>
      </w:pPr>
      <w:proofErr w:type="gramStart"/>
      <w:r>
        <w:t>В соответствии с решением Министерства образования и науки Российской Федерации о наличии потребности в не использованных в отчетном финансовом году остатках субсидий средства в объеме, не превышающем указанные остатки, подлежат перечислению в текущем финансовом году из федерального бюджета в бюджеты субъектов Российской Федерации в целях финансового обеспечения расходов бюджетов субъектов Российской Федерации, соответствующих условиям предоставления и расходования субсидий.</w:t>
      </w:r>
      <w:proofErr w:type="gramEnd"/>
    </w:p>
    <w:p w:rsidR="007520DE" w:rsidRDefault="007520DE">
      <w:pPr>
        <w:pStyle w:val="ConsPlusNormal"/>
        <w:ind w:firstLine="540"/>
        <w:jc w:val="both"/>
      </w:pPr>
      <w:r>
        <w:t xml:space="preserve">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порядке, </w:t>
      </w:r>
      <w:r>
        <w:lastRenderedPageBreak/>
        <w:t>установленном Министерством финансов Российской Федерации.</w:t>
      </w:r>
    </w:p>
    <w:p w:rsidR="007520DE" w:rsidRDefault="007520DE">
      <w:pPr>
        <w:pStyle w:val="ConsPlusNormal"/>
        <w:ind w:firstLine="540"/>
        <w:jc w:val="both"/>
      </w:pPr>
      <w:r>
        <w:t>15. В случае нецелевого использования субсидии и (или) нарушения субъектом Российской Федерации условий ее предоставления к нему применяются бюджетные меры принуждения, предусмотренные бюджетным законодательством Российской Федерации.</w:t>
      </w:r>
    </w:p>
    <w:p w:rsidR="007520DE" w:rsidRDefault="007520DE">
      <w:pPr>
        <w:pStyle w:val="ConsPlusNormal"/>
        <w:ind w:firstLine="540"/>
        <w:jc w:val="both"/>
      </w:pPr>
      <w:r>
        <w:t>Решение о приостановлении перечисления (сокращении размера) субсидии бюджету субъекта Российской Федерации не принимается в случае, если условия предоставления субсидии были не выполнены в силу обстоятельств непреодолимой силы.</w:t>
      </w:r>
    </w:p>
    <w:p w:rsidR="007520DE" w:rsidRDefault="007520DE">
      <w:pPr>
        <w:pStyle w:val="ConsPlusNormal"/>
        <w:ind w:firstLine="540"/>
        <w:jc w:val="both"/>
      </w:pPr>
      <w:r>
        <w:t xml:space="preserve">16. </w:t>
      </w:r>
      <w:proofErr w:type="gramStart"/>
      <w:r>
        <w:t>В случае отсутствия на 1 июня текущего финансового года соглашения бюджетные ассигнования федерального бюджета на предоставление субсидии, предусмотренные соответствующему субъекту Российской Федерации на текущий финансовый год, подлежат перераспределению (при наличии потребности) между другими субъектами Российской Федерации, имеющими право на получение субсидии в соответствии с настоящими Правилами и обеспечивающими необходимое увеличение объема расходных обязательств субъекта Российской Федерации с учетом уровня софинансирования</w:t>
      </w:r>
      <w:proofErr w:type="gramEnd"/>
      <w:r>
        <w:t>.</w:t>
      </w:r>
    </w:p>
    <w:p w:rsidR="007520DE" w:rsidRDefault="007520DE">
      <w:pPr>
        <w:pStyle w:val="ConsPlusNormal"/>
        <w:ind w:firstLine="540"/>
        <w:jc w:val="both"/>
      </w:pPr>
      <w:r>
        <w:t>Решение о перераспределении бюджетных ассигнований федерального бюджета на предоставление субсидии бюджету субъекта Российской Федерации не принимается в случае, если соглашение не было заключено в силу обстоятельств непреодолимой силы.</w:t>
      </w:r>
    </w:p>
    <w:p w:rsidR="007520DE" w:rsidRDefault="007520DE">
      <w:pPr>
        <w:pStyle w:val="ConsPlusNormal"/>
        <w:ind w:firstLine="540"/>
        <w:jc w:val="both"/>
      </w:pPr>
      <w:r>
        <w:t xml:space="preserve">17. </w:t>
      </w:r>
      <w:proofErr w:type="gramStart"/>
      <w:r>
        <w:t>Контроль за</w:t>
      </w:r>
      <w:proofErr w:type="gramEnd"/>
      <w:r>
        <w:t xml:space="preserve"> соблюдением субъектами Российской Федерации условий предоставления субсидий осуществляется Министерством образования и науки Российской Федерации и Федеральной службой финансово-бюджетного надзора.</w:t>
      </w:r>
    </w:p>
    <w:p w:rsidR="007520DE" w:rsidRDefault="007520DE">
      <w:pPr>
        <w:pStyle w:val="ConsPlusNormal"/>
        <w:jc w:val="both"/>
      </w:pPr>
    </w:p>
    <w:p w:rsidR="007520DE" w:rsidRDefault="007520DE">
      <w:pPr>
        <w:pStyle w:val="ConsPlusNormal"/>
        <w:jc w:val="both"/>
      </w:pPr>
    </w:p>
    <w:p w:rsidR="007520DE" w:rsidRDefault="007520DE">
      <w:pPr>
        <w:pStyle w:val="ConsPlusNormal"/>
        <w:pBdr>
          <w:top w:val="single" w:sz="6" w:space="0" w:color="auto"/>
        </w:pBdr>
        <w:spacing w:before="100" w:after="100"/>
        <w:jc w:val="both"/>
        <w:rPr>
          <w:sz w:val="2"/>
          <w:szCs w:val="2"/>
        </w:rPr>
      </w:pPr>
    </w:p>
    <w:p w:rsidR="008E42A7" w:rsidRDefault="008E42A7"/>
    <w:sectPr w:rsidR="008E42A7" w:rsidSect="00A233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0DE"/>
    <w:rsid w:val="007520DE"/>
    <w:rsid w:val="008E42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20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520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520D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20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520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520D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0802CE3B7856E0FE20C97FAE104E37CFDF2B3F234BBF1ABDB3A4D3D3B13855CDBA2F5125CA9508DK3o9J" TargetMode="External"/><Relationship Id="rId13" Type="http://schemas.openxmlformats.org/officeDocument/2006/relationships/hyperlink" Target="consultantplus://offline/ref=00802CE3B7856E0FE20C97FAE104E37CFDF3B5FE38B7F1ABDB3A4D3D3B13855CDBA2F5125CA9538AK3o9J"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0802CE3B7856E0FE20C97FAE104E37CFDFDB1FA34BEF1ABDB3A4D3D3BK1o3J" TargetMode="External"/><Relationship Id="rId12" Type="http://schemas.openxmlformats.org/officeDocument/2006/relationships/hyperlink" Target="consultantplus://offline/ref=00802CE3B7856E0FE20C97FAE104E37CFDF2B1F235BDF1ABDB3A4D3D3B13855CDBA2F5125CA9508BK3oFJ" TargetMode="External"/><Relationship Id="rId17" Type="http://schemas.openxmlformats.org/officeDocument/2006/relationships/hyperlink" Target="consultantplus://offline/ref=00802CE3B7856E0FE20C97FAE104E37CFDF2B1FA3EBCF1ABDB3A4D3D3BK1o3J" TargetMode="External"/><Relationship Id="rId2" Type="http://schemas.microsoft.com/office/2007/relationships/stylesWithEffects" Target="stylesWithEffects.xml"/><Relationship Id="rId16" Type="http://schemas.openxmlformats.org/officeDocument/2006/relationships/hyperlink" Target="consultantplus://offline/ref=00802CE3B7856E0FE20C97FAE104E37CFDF2B1FC3CBBF1ABDB3A4D3D3B13855CDBA2F5125CA95083K3oDJ" TargetMode="External"/><Relationship Id="rId1" Type="http://schemas.openxmlformats.org/officeDocument/2006/relationships/styles" Target="styles.xml"/><Relationship Id="rId6" Type="http://schemas.openxmlformats.org/officeDocument/2006/relationships/hyperlink" Target="consultantplus://offline/ref=00802CE3B7856E0FE20C97FAE104E37CFDFDB1FA34B6F1ABDB3A4D3D3BK1o3J" TargetMode="External"/><Relationship Id="rId11" Type="http://schemas.openxmlformats.org/officeDocument/2006/relationships/hyperlink" Target="consultantplus://offline/ref=00802CE3B7856E0FE20C97FAE104E37CFDF2B3F234BBF1ABDB3A4D3D3B13855CDBA2F5125CA9508BK3oFJ" TargetMode="External"/><Relationship Id="rId5" Type="http://schemas.openxmlformats.org/officeDocument/2006/relationships/hyperlink" Target="consultantplus://offline/ref=00802CE3B7856E0FE20C97FAE104E37CFDF2B3F234BBF1ABDB3A4D3D3B13855CDBA2F5125CA9508DK3o9J" TargetMode="External"/><Relationship Id="rId15" Type="http://schemas.openxmlformats.org/officeDocument/2006/relationships/hyperlink" Target="consultantplus://offline/ref=00802CE3B7856E0FE20C97FAE104E37CFDF2B1FC3CBBF1ABDB3A4D3D3B13855CDBA2F5125CA95082K3o8J" TargetMode="External"/><Relationship Id="rId10" Type="http://schemas.openxmlformats.org/officeDocument/2006/relationships/hyperlink" Target="consultantplus://offline/ref=00802CE3B7856E0FE20C97FAE104E37CFDF3B5FE38B7F1ABDB3A4D3D3B13855CDBA2F5125CA9508BK3o9J"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00802CE3B7856E0FE20C97FAE104E37CFDF2B1F235BDF1ABDB3A4D3D3B13855CDBA2F5125CA9508BK3oFJ" TargetMode="External"/><Relationship Id="rId14" Type="http://schemas.openxmlformats.org/officeDocument/2006/relationships/hyperlink" Target="consultantplus://offline/ref=00802CE3B7856E0FE20C97FAE104E37CFDF2B1FC3CBBF1ABDB3A4D3D3B13855CDBA2F5125CA9508CK3o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2651</Words>
  <Characters>15113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17729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2016-11-25T09:40:00Z</dcterms:created>
  <dcterms:modified xsi:type="dcterms:W3CDTF">2016-11-25T09:40:00Z</dcterms:modified>
</cp:coreProperties>
</file>