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EA4" w:rsidRDefault="000A0EA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A0EA4" w:rsidRDefault="000A0EA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A0EA4" w:rsidRDefault="000A0EA4">
      <w:pPr>
        <w:pStyle w:val="ConsPlusTitle"/>
        <w:jc w:val="center"/>
      </w:pPr>
    </w:p>
    <w:p w:rsidR="000A0EA4" w:rsidRDefault="000A0EA4">
      <w:pPr>
        <w:pStyle w:val="ConsPlusTitle"/>
        <w:jc w:val="center"/>
      </w:pPr>
      <w:r>
        <w:t>ПОСТАНОВЛЕНИЕ</w:t>
      </w:r>
    </w:p>
    <w:p w:rsidR="000A0EA4" w:rsidRDefault="000A0EA4">
      <w:pPr>
        <w:pStyle w:val="ConsPlusTitle"/>
        <w:jc w:val="center"/>
      </w:pPr>
      <w:r>
        <w:t>от 27 августа 2013 г. N 742</w:t>
      </w:r>
    </w:p>
    <w:p w:rsidR="000A0EA4" w:rsidRDefault="000A0EA4">
      <w:pPr>
        <w:pStyle w:val="ConsPlusTitle"/>
        <w:jc w:val="center"/>
      </w:pPr>
    </w:p>
    <w:p w:rsidR="000A0EA4" w:rsidRDefault="000A0EA4">
      <w:pPr>
        <w:pStyle w:val="ConsPlusTitle"/>
        <w:jc w:val="center"/>
      </w:pPr>
      <w:r>
        <w:t>ОБ УТВЕРЖДЕНИИ ПРАВИЛ</w:t>
      </w:r>
    </w:p>
    <w:p w:rsidR="000A0EA4" w:rsidRDefault="000A0EA4">
      <w:pPr>
        <w:pStyle w:val="ConsPlusTitle"/>
        <w:jc w:val="center"/>
      </w:pPr>
      <w:r>
        <w:t>ПРЕДОСТАВЛЕНИЯ И РАСПРЕДЕЛЕНИЯ В 2013 ГОДУ</w:t>
      </w:r>
    </w:p>
    <w:p w:rsidR="000A0EA4" w:rsidRDefault="000A0EA4">
      <w:pPr>
        <w:pStyle w:val="ConsPlusTitle"/>
        <w:jc w:val="center"/>
      </w:pPr>
      <w:r>
        <w:t>СУБСИДИЙ ИЗ ФЕДЕРАЛЬНОГО БЮДЖЕТА БЮДЖЕТАМ СУБЪЕКТОВ</w:t>
      </w:r>
    </w:p>
    <w:p w:rsidR="000A0EA4" w:rsidRDefault="000A0EA4">
      <w:pPr>
        <w:pStyle w:val="ConsPlusTitle"/>
        <w:jc w:val="center"/>
      </w:pPr>
      <w:r>
        <w:t>РОССИЙСКОЙ ФЕДЕРАЦИИ НА ВОЗМЕЩЕНИЕ ЧАСТИ ЗАТРАТ, СВЯЗАННЫХ</w:t>
      </w:r>
    </w:p>
    <w:p w:rsidR="000A0EA4" w:rsidRDefault="000A0EA4">
      <w:pPr>
        <w:pStyle w:val="ConsPlusTitle"/>
        <w:jc w:val="center"/>
      </w:pPr>
      <w:r>
        <w:t>С ПОДДЕРЖКОЙ СЕЛЬСКОХОЗЯЙСТВЕННЫХ ТОВАРОПРОИЗВОДИТЕЛЕЙ,</w:t>
      </w:r>
    </w:p>
    <w:p w:rsidR="000A0EA4" w:rsidRDefault="000A0EA4">
      <w:pPr>
        <w:pStyle w:val="ConsPlusTitle"/>
        <w:jc w:val="center"/>
      </w:pPr>
      <w:proofErr w:type="gramStart"/>
      <w:r>
        <w:t>ОСУЩЕСТВЛЯЮЩИХ</w:t>
      </w:r>
      <w:proofErr w:type="gramEnd"/>
      <w:r>
        <w:t xml:space="preserve"> ПРОИЗВОДСТВО СВИНИНЫ, МЯСА ПТИЦЫ</w:t>
      </w:r>
    </w:p>
    <w:p w:rsidR="000A0EA4" w:rsidRDefault="000A0EA4">
      <w:pPr>
        <w:pStyle w:val="ConsPlusTitle"/>
        <w:jc w:val="center"/>
      </w:pPr>
      <w:r>
        <w:t>И ЯИЦ, В СВЯЗИ С УДОРОЖАНИЕМ ПРИОБРЕТЕННЫХ КОРМОВ</w:t>
      </w:r>
    </w:p>
    <w:p w:rsidR="000A0EA4" w:rsidRDefault="000A0EA4">
      <w:pPr>
        <w:pStyle w:val="ConsPlusNormal"/>
        <w:jc w:val="center"/>
      </w:pPr>
    </w:p>
    <w:p w:rsidR="000A0EA4" w:rsidRDefault="000A0EA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A0EA4" w:rsidRDefault="000A0EA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в 2013 году субсидий из федерального бюджета бюджетам субъектов Российской Федерации на возмещение части затрат, связанных с поддержкой сельскохозяйственных товаропроизводителей, осуществляющих производство свинины, мяса птицы и яиц, в связи с удорожанием приобретенных кормов.</w:t>
      </w:r>
    </w:p>
    <w:p w:rsidR="000A0EA4" w:rsidRDefault="000A0EA4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jc w:val="right"/>
      </w:pPr>
      <w:r>
        <w:t>Председатель Правительства</w:t>
      </w:r>
    </w:p>
    <w:p w:rsidR="000A0EA4" w:rsidRDefault="000A0EA4">
      <w:pPr>
        <w:pStyle w:val="ConsPlusNormal"/>
        <w:jc w:val="right"/>
      </w:pPr>
      <w:r>
        <w:t>Российской Федерации</w:t>
      </w:r>
    </w:p>
    <w:p w:rsidR="000A0EA4" w:rsidRDefault="000A0EA4">
      <w:pPr>
        <w:pStyle w:val="ConsPlusNormal"/>
        <w:jc w:val="right"/>
      </w:pPr>
      <w:r>
        <w:t>Д.МЕДВЕДЕВ</w:t>
      </w:r>
    </w:p>
    <w:p w:rsidR="000A0EA4" w:rsidRDefault="000A0EA4">
      <w:pPr>
        <w:pStyle w:val="ConsPlusNormal"/>
        <w:jc w:val="right"/>
      </w:pPr>
    </w:p>
    <w:p w:rsidR="000A0EA4" w:rsidRDefault="000A0EA4">
      <w:pPr>
        <w:pStyle w:val="ConsPlusNormal"/>
        <w:jc w:val="right"/>
      </w:pPr>
    </w:p>
    <w:p w:rsidR="000A0EA4" w:rsidRDefault="000A0EA4">
      <w:pPr>
        <w:pStyle w:val="ConsPlusNormal"/>
        <w:jc w:val="right"/>
      </w:pPr>
    </w:p>
    <w:p w:rsidR="000A0EA4" w:rsidRDefault="000A0EA4">
      <w:pPr>
        <w:pStyle w:val="ConsPlusNormal"/>
        <w:jc w:val="right"/>
      </w:pPr>
    </w:p>
    <w:p w:rsidR="000A0EA4" w:rsidRDefault="000A0EA4">
      <w:pPr>
        <w:pStyle w:val="ConsPlusNormal"/>
        <w:jc w:val="right"/>
      </w:pPr>
    </w:p>
    <w:p w:rsidR="000A0EA4" w:rsidRDefault="000A0EA4">
      <w:pPr>
        <w:pStyle w:val="ConsPlusNormal"/>
        <w:jc w:val="right"/>
        <w:outlineLvl w:val="0"/>
      </w:pPr>
      <w:r>
        <w:t>Утверждены</w:t>
      </w:r>
    </w:p>
    <w:p w:rsidR="000A0EA4" w:rsidRDefault="000A0EA4">
      <w:pPr>
        <w:pStyle w:val="ConsPlusNormal"/>
        <w:jc w:val="right"/>
      </w:pPr>
      <w:r>
        <w:t>постановлением Правительства</w:t>
      </w:r>
    </w:p>
    <w:p w:rsidR="000A0EA4" w:rsidRDefault="000A0EA4">
      <w:pPr>
        <w:pStyle w:val="ConsPlusNormal"/>
        <w:jc w:val="right"/>
      </w:pPr>
      <w:r>
        <w:t>Российской Федерации</w:t>
      </w:r>
    </w:p>
    <w:p w:rsidR="000A0EA4" w:rsidRDefault="000A0EA4">
      <w:pPr>
        <w:pStyle w:val="ConsPlusNormal"/>
        <w:jc w:val="right"/>
      </w:pPr>
      <w:r>
        <w:t>от 27 августа 2013 г. N 742</w:t>
      </w:r>
    </w:p>
    <w:p w:rsidR="000A0EA4" w:rsidRDefault="000A0EA4">
      <w:pPr>
        <w:pStyle w:val="ConsPlusNormal"/>
        <w:jc w:val="right"/>
      </w:pPr>
    </w:p>
    <w:p w:rsidR="000A0EA4" w:rsidRDefault="000A0EA4">
      <w:pPr>
        <w:pStyle w:val="ConsPlusTitle"/>
        <w:jc w:val="center"/>
      </w:pPr>
      <w:bookmarkStart w:id="1" w:name="P31"/>
      <w:bookmarkEnd w:id="1"/>
      <w:r>
        <w:t>ПРАВИЛА</w:t>
      </w:r>
    </w:p>
    <w:p w:rsidR="000A0EA4" w:rsidRDefault="000A0EA4">
      <w:pPr>
        <w:pStyle w:val="ConsPlusTitle"/>
        <w:jc w:val="center"/>
      </w:pPr>
      <w:r>
        <w:t>ПРЕДОСТАВЛЕНИЯ И РАСПРЕДЕЛЕНИЯ В 2013 ГОДУ</w:t>
      </w:r>
    </w:p>
    <w:p w:rsidR="000A0EA4" w:rsidRDefault="000A0EA4">
      <w:pPr>
        <w:pStyle w:val="ConsPlusTitle"/>
        <w:jc w:val="center"/>
      </w:pPr>
      <w:r>
        <w:t>СУБСИДИЙ ИЗ ФЕДЕРАЛЬНОГО БЮДЖЕТА БЮДЖЕТАМ СУБЪЕКТОВ</w:t>
      </w:r>
    </w:p>
    <w:p w:rsidR="000A0EA4" w:rsidRDefault="000A0EA4">
      <w:pPr>
        <w:pStyle w:val="ConsPlusTitle"/>
        <w:jc w:val="center"/>
      </w:pPr>
      <w:r>
        <w:t>РОССИЙСКОЙ ФЕДЕРАЦИИ НА ВОЗМЕЩЕНИЕ ЧАСТИ ЗАТРАТ, СВЯЗАННЫХ</w:t>
      </w:r>
    </w:p>
    <w:p w:rsidR="000A0EA4" w:rsidRDefault="000A0EA4">
      <w:pPr>
        <w:pStyle w:val="ConsPlusTitle"/>
        <w:jc w:val="center"/>
      </w:pPr>
      <w:r>
        <w:t>С ПОДДЕРЖКОЙ СЕЛЬСКОХОЗЯЙСТВЕННЫХ ТОВАРОПРОИЗВОДИТЕЛЕЙ,</w:t>
      </w:r>
    </w:p>
    <w:p w:rsidR="000A0EA4" w:rsidRDefault="000A0EA4">
      <w:pPr>
        <w:pStyle w:val="ConsPlusTitle"/>
        <w:jc w:val="center"/>
      </w:pPr>
      <w:proofErr w:type="gramStart"/>
      <w:r>
        <w:t>ОСУЩЕСТВЛЯЮЩИХ</w:t>
      </w:r>
      <w:proofErr w:type="gramEnd"/>
      <w:r>
        <w:t xml:space="preserve"> ПРОИЗВОДСТВО СВИНИНЫ, МЯСА ПТИЦЫ</w:t>
      </w:r>
    </w:p>
    <w:p w:rsidR="000A0EA4" w:rsidRDefault="000A0EA4">
      <w:pPr>
        <w:pStyle w:val="ConsPlusTitle"/>
        <w:jc w:val="center"/>
      </w:pPr>
      <w:r>
        <w:t>И ЯИЦ, В СВЯЗИ С УДОРОЖАНИЕМ ПРИОБРЕТЕННЫХ КОРМОВ</w:t>
      </w:r>
    </w:p>
    <w:p w:rsidR="000A0EA4" w:rsidRDefault="000A0EA4">
      <w:pPr>
        <w:pStyle w:val="ConsPlusNormal"/>
        <w:jc w:val="center"/>
      </w:pPr>
    </w:p>
    <w:p w:rsidR="000A0EA4" w:rsidRDefault="000A0EA4">
      <w:pPr>
        <w:pStyle w:val="ConsPlusNormal"/>
        <w:ind w:firstLine="540"/>
        <w:jc w:val="both"/>
      </w:pPr>
      <w:r>
        <w:t>1. Настоящие Правила устанавливают порядок предоставления и распределения в 2013 году субсидий из федерального бюджета бюджетам субъектов Российской Федерации на возмещение части затрат, связанных с поддержкой сельскохозяйственных товаропроизводителей, осуществляющих производство свинины, мяса птицы и яиц, в связи с удорожанием приобретенных кормов (далее соответственно - сельскохозяйственные товаропроизводители, субсидии).</w:t>
      </w:r>
    </w:p>
    <w:p w:rsidR="000A0EA4" w:rsidRDefault="000A0EA4">
      <w:pPr>
        <w:pStyle w:val="ConsPlusNormal"/>
        <w:ind w:firstLine="540"/>
        <w:jc w:val="both"/>
      </w:pPr>
      <w:bookmarkStart w:id="2" w:name="P40"/>
      <w:bookmarkEnd w:id="2"/>
      <w:r>
        <w:t xml:space="preserve">2. </w:t>
      </w:r>
      <w:proofErr w:type="gramStart"/>
      <w:r>
        <w:t>Субсидии предоставляются в целях софинансирования расходных обязательств субъектов Российской Федерации, связанных с реализацией региональных и (или) муниципальных программ развития сельского хозяйства и регулирования рынков сельскохозяйственной продукции, сырья и продовольствия, реализуемых за счет средств бюджетов субъектов Российской Федерации и (или) местных бюджетов, предусматривающих поддержку сельскохозяйственных товаропроизводителей (далее - региональные и (или) муниципальные программы).</w:t>
      </w:r>
      <w:proofErr w:type="gramEnd"/>
    </w:p>
    <w:p w:rsidR="000A0EA4" w:rsidRDefault="000A0EA4">
      <w:pPr>
        <w:pStyle w:val="ConsPlusNormal"/>
        <w:ind w:firstLine="540"/>
        <w:jc w:val="both"/>
      </w:pPr>
      <w:r>
        <w:lastRenderedPageBreak/>
        <w:t>В случае если субъектом Российской Федерации был привлечен бюджетный кредит для возмещения в соответствии с настоящими Правилами части затрат, связанных с поддержкой сельскохозяйственных товаропроизводителей, субсидии могут предоставляться также на погашение указанных бюджетных кредитов субъектов Российской Федерации в пределах лимитов, определенных в соответствии с настоящими Правилами.</w:t>
      </w:r>
    </w:p>
    <w:p w:rsidR="000A0EA4" w:rsidRDefault="000A0EA4">
      <w:pPr>
        <w:pStyle w:val="ConsPlusNormal"/>
        <w:ind w:firstLine="540"/>
        <w:jc w:val="both"/>
      </w:pPr>
      <w:bookmarkStart w:id="3" w:name="P42"/>
      <w:bookmarkEnd w:id="3"/>
      <w:r>
        <w:t>3. Средства на возмещение части затрат, связанных с поддержкой сельскохозяйственных товаропроизводителей, предоставляются по ставкам, определяемым органом, уполномоченным высшим исполнительным органом государственной власти субъекта Российской Федерации (далее - уполномоченный орган), в пределах средств, предусмотренных субъектом Российской Федерации на эти цели. Указанные средства предоставляются сельскохозяйственным товаропроизводителям в случае подтверждения удорожания приобретенных кормов.</w:t>
      </w:r>
    </w:p>
    <w:p w:rsidR="000A0EA4" w:rsidRDefault="000A0EA4">
      <w:pPr>
        <w:pStyle w:val="ConsPlusNormal"/>
        <w:ind w:firstLine="540"/>
        <w:jc w:val="both"/>
      </w:pPr>
      <w:bookmarkStart w:id="4" w:name="P43"/>
      <w:bookmarkEnd w:id="4"/>
      <w:r>
        <w:t xml:space="preserve">4. Средства, указанные в </w:t>
      </w:r>
      <w:hyperlink w:anchor="P42" w:history="1">
        <w:r>
          <w:rPr>
            <w:color w:val="0000FF"/>
          </w:rPr>
          <w:t>пункте 3</w:t>
        </w:r>
      </w:hyperlink>
      <w:r>
        <w:t xml:space="preserve"> настоящих Правил, предоставляются:</w:t>
      </w:r>
    </w:p>
    <w:p w:rsidR="000A0EA4" w:rsidRDefault="000A0EA4">
      <w:pPr>
        <w:pStyle w:val="ConsPlusNormal"/>
        <w:ind w:firstLine="540"/>
        <w:jc w:val="both"/>
      </w:pPr>
      <w:proofErr w:type="gramStart"/>
      <w:r>
        <w:t>а) сельскохозяйственным товаропроизводителям (за исключением крестьянских (фермерских) хозяйств и граждан, ведущих личное подсобное хозяйство) по ставке из расчета на 1 тонну производства свиней на убой (в живом весе);</w:t>
      </w:r>
      <w:proofErr w:type="gramEnd"/>
    </w:p>
    <w:p w:rsidR="000A0EA4" w:rsidRDefault="000A0EA4">
      <w:pPr>
        <w:pStyle w:val="ConsPlusNormal"/>
        <w:ind w:firstLine="540"/>
        <w:jc w:val="both"/>
      </w:pPr>
      <w:r>
        <w:t>б) сельскохозяйственным товаропроизводителям (за исключением граждан, ведущих личное подсобное хозяйство) по ставке из расчета на 1 тонну производства птицы на убой (в живом весе);</w:t>
      </w:r>
    </w:p>
    <w:p w:rsidR="000A0EA4" w:rsidRDefault="000A0EA4">
      <w:pPr>
        <w:pStyle w:val="ConsPlusNormal"/>
        <w:ind w:firstLine="540"/>
        <w:jc w:val="both"/>
      </w:pPr>
      <w:r>
        <w:t>в) сельскохозяйственным товаропроизводителям (за исключением крестьянских (фермерских) хозяйств и граждан, ведущих личное подсобное хозяйство) по ставке из расчета на 1 десяток яиц.</w:t>
      </w:r>
    </w:p>
    <w:p w:rsidR="000A0EA4" w:rsidRDefault="000A0EA4">
      <w:pPr>
        <w:pStyle w:val="ConsPlusNormal"/>
        <w:ind w:firstLine="540"/>
        <w:jc w:val="both"/>
      </w:pPr>
      <w:bookmarkStart w:id="5" w:name="P47"/>
      <w:bookmarkEnd w:id="5"/>
      <w:r>
        <w:t>5. Субсидия предоставляется бюджету субъекта Российской Федерации, отвечающего следующим требованиям:</w:t>
      </w:r>
    </w:p>
    <w:p w:rsidR="000A0EA4" w:rsidRDefault="000A0EA4">
      <w:pPr>
        <w:pStyle w:val="ConsPlusNormal"/>
        <w:ind w:firstLine="540"/>
        <w:jc w:val="both"/>
      </w:pPr>
      <w:r>
        <w:t>а) наличие на территории субъекта Российской Федерации сельскохозяйственных товаропроизводителей;</w:t>
      </w:r>
    </w:p>
    <w:p w:rsidR="000A0EA4" w:rsidRDefault="000A0EA4">
      <w:pPr>
        <w:pStyle w:val="ConsPlusNormal"/>
        <w:ind w:firstLine="540"/>
        <w:jc w:val="both"/>
      </w:pPr>
      <w:r>
        <w:t>б) наличие у сельскохозяйственных товаропроизводителей поголовья свиней, птицы мясного и яичного направления.</w:t>
      </w:r>
    </w:p>
    <w:p w:rsidR="000A0EA4" w:rsidRDefault="000A0EA4">
      <w:pPr>
        <w:pStyle w:val="ConsPlusNormal"/>
        <w:ind w:firstLine="540"/>
        <w:jc w:val="both"/>
      </w:pPr>
      <w:bookmarkStart w:id="6" w:name="P50"/>
      <w:bookmarkEnd w:id="6"/>
      <w:r>
        <w:t>6. Субсидия предоставляется на следующих условиях:</w:t>
      </w:r>
    </w:p>
    <w:p w:rsidR="000A0EA4" w:rsidRDefault="000A0EA4">
      <w:pPr>
        <w:pStyle w:val="ConsPlusNormal"/>
        <w:ind w:firstLine="540"/>
        <w:jc w:val="both"/>
      </w:pPr>
      <w:r>
        <w:t xml:space="preserve">а) наличие утвержденных </w:t>
      </w:r>
      <w:proofErr w:type="gramStart"/>
      <w:r>
        <w:t>региональной</w:t>
      </w:r>
      <w:proofErr w:type="gramEnd"/>
      <w:r>
        <w:t xml:space="preserve"> и (или) муниципальных программ;</w:t>
      </w:r>
    </w:p>
    <w:p w:rsidR="000A0EA4" w:rsidRDefault="000A0EA4">
      <w:pPr>
        <w:pStyle w:val="ConsPlusNormal"/>
        <w:ind w:firstLine="540"/>
        <w:jc w:val="both"/>
      </w:pPr>
      <w:r>
        <w:t>б) наличие утвержденных в бюджете субъекта Российской Федерации и (или) местном бюджете бюджетных ассигнований на исполнение расходных обязательств субъекта Российской Федерации и (или) муниципальных образований, связанных с реализацией региональной и (или) муниципальных программ;</w:t>
      </w:r>
    </w:p>
    <w:p w:rsidR="000A0EA4" w:rsidRDefault="000A0EA4">
      <w:pPr>
        <w:pStyle w:val="ConsPlusNormal"/>
        <w:ind w:firstLine="540"/>
        <w:jc w:val="both"/>
      </w:pPr>
      <w:proofErr w:type="gramStart"/>
      <w:r>
        <w:t>в) наличие нормативного правового акта субъекта Российской Федерации, устанавливающего порядок и условия предоставления из бюджета субъекта Российской Федерации средств на возмещение части затрат, связанных с поддержкой сельскохозяйственных товаропроизводителей, источником финансового обеспечения которых является субсидия, включающего перечень документов, необходимых для получения указанных средств, и сроки их рассмотрения, которые не превышают 15 рабочих дней;</w:t>
      </w:r>
      <w:proofErr w:type="gramEnd"/>
    </w:p>
    <w:p w:rsidR="000A0EA4" w:rsidRDefault="000A0EA4">
      <w:pPr>
        <w:pStyle w:val="ConsPlusNormal"/>
        <w:ind w:firstLine="540"/>
        <w:jc w:val="both"/>
      </w:pPr>
      <w:proofErr w:type="gramStart"/>
      <w:r>
        <w:t>г) обязательство субъекта Российской Федерации по обеспечению соответствия значений показателей, устанавливаемых региональной и (или) муниципальными программами, иными нормативными правовыми актами субъекта Российской Федерации и (или) муниципальных образований, значениям показателей результативности предоставления субсидии, установленных соглашением о предоставлении субсидии (далее - соглашение), заключаемым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Федерации.</w:t>
      </w:r>
      <w:proofErr w:type="gramEnd"/>
    </w:p>
    <w:p w:rsidR="000A0EA4" w:rsidRDefault="000A0EA4">
      <w:pPr>
        <w:pStyle w:val="ConsPlusNormal"/>
        <w:ind w:firstLine="540"/>
        <w:jc w:val="both"/>
      </w:pPr>
      <w:r>
        <w:t>7. Размер субсидии, предоставляемой бюджету i-го субъекта Российской Федерации в 2013 году</w:t>
      </w:r>
      <w:proofErr w:type="gramStart"/>
      <w:r>
        <w:t xml:space="preserve"> (</w:t>
      </w:r>
      <w:r w:rsidRPr="00D66062">
        <w:rPr>
          <w:position w:val="-12"/>
        </w:rPr>
        <w:pict>
          <v:shape id="_x0000_i1025" style="width:17.6pt;height:20.1pt" coordsize="" o:spt="100" adj="0,,0" path="" filled="f" stroked="f">
            <v:stroke joinstyle="miter"/>
            <v:imagedata r:id="rId5" o:title="base_1_151243_23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jc w:val="center"/>
      </w:pPr>
      <w:r w:rsidRPr="00D66062">
        <w:rPr>
          <w:position w:val="-14"/>
        </w:rPr>
        <w:pict>
          <v:shape id="_x0000_i1026" style="width:121.4pt;height:20.95pt" coordsize="" o:spt="100" adj="0,,0" path="" filled="f" stroked="f">
            <v:stroke joinstyle="miter"/>
            <v:imagedata r:id="rId6" o:title="base_1_151243_24"/>
            <v:formulas/>
            <v:path o:connecttype="segments"/>
          </v:shape>
        </w:pict>
      </w:r>
      <w:r>
        <w:t>,</w:t>
      </w:r>
    </w:p>
    <w:p w:rsidR="000A0EA4" w:rsidRDefault="000A0EA4">
      <w:pPr>
        <w:pStyle w:val="ConsPlusNormal"/>
        <w:ind w:firstLine="540"/>
        <w:jc w:val="both"/>
      </w:pPr>
      <w:r>
        <w:t>где: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2"/>
        </w:rPr>
        <w:pict>
          <v:shape id="_x0000_i1027" style="width:20.95pt;height:20.1pt" coordsize="" o:spt="100" adj="0,,0" path="" filled="f" stroked="f">
            <v:stroke joinstyle="miter"/>
            <v:imagedata r:id="rId7" o:title="base_1_151243_25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в </w:t>
      </w:r>
      <w:r>
        <w:lastRenderedPageBreak/>
        <w:t>2013 году на поддержку сельскохозяйственных товаропроизводителей, осуществляющих производство свинины;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28" style="width:27.65pt;height:20.95pt" coordsize="" o:spt="100" adj="0,,0" path="" filled="f" stroked="f">
            <v:stroke joinstyle="miter"/>
            <v:imagedata r:id="rId8" o:title="base_1_151243_26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в 2013 году на поддержку сельскохозяйственных товаропроизводителей, осуществляющих производство мяса птицы;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29" style="width:25.95pt;height:20.95pt" coordsize="" o:spt="100" adj="0,,0" path="" filled="f" stroked="f">
            <v:stroke joinstyle="miter"/>
            <v:imagedata r:id="rId9" o:title="base_1_151243_27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в 2013 году на поддержку сельскохозяйственных товаропроизводителей, осуществляющих производство яиц.</w:t>
      </w:r>
    </w:p>
    <w:p w:rsidR="000A0EA4" w:rsidRDefault="000A0EA4">
      <w:pPr>
        <w:pStyle w:val="ConsPlusNormal"/>
        <w:ind w:firstLine="540"/>
        <w:jc w:val="both"/>
      </w:pPr>
      <w:r>
        <w:t>8. Размер субсидии, предоставляемой бюджету i-го субъекта Российской Федерации в 2013 году на поддержку сельскохозяйственных товаропроизводителей, осуществляющих производство свинины</w:t>
      </w:r>
      <w:proofErr w:type="gramStart"/>
      <w:r>
        <w:t xml:space="preserve"> (</w:t>
      </w:r>
      <w:r w:rsidRPr="00D66062">
        <w:rPr>
          <w:position w:val="-12"/>
        </w:rPr>
        <w:pict>
          <v:shape id="_x0000_i1030" style="width:20.95pt;height:20.1pt" coordsize="" o:spt="100" adj="0,,0" path="" filled="f" stroked="f">
            <v:stroke joinstyle="miter"/>
            <v:imagedata r:id="rId7" o:title="base_1_151243_28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jc w:val="center"/>
      </w:pPr>
      <w:r w:rsidRPr="00D66062">
        <w:rPr>
          <w:position w:val="-30"/>
        </w:rPr>
        <w:pict>
          <v:shape id="_x0000_i1031" style="width:118.9pt;height:36.85pt" coordsize="" o:spt="100" adj="0,,0" path="" filled="f" stroked="f">
            <v:stroke joinstyle="miter"/>
            <v:imagedata r:id="rId10" o:title="base_1_151243_29"/>
            <v:formulas/>
            <v:path o:connecttype="segments"/>
          </v:shape>
        </w:pict>
      </w:r>
      <w:r>
        <w:t>,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ind w:firstLine="540"/>
        <w:jc w:val="both"/>
      </w:pPr>
      <w:r>
        <w:t>где:</w:t>
      </w:r>
    </w:p>
    <w:p w:rsidR="000A0EA4" w:rsidRDefault="000A0EA4">
      <w:pPr>
        <w:pStyle w:val="ConsPlusNormal"/>
        <w:ind w:firstLine="540"/>
        <w:jc w:val="both"/>
      </w:pPr>
      <w:r>
        <w:t>W - размер субсидий на поддержку сельскохозяйственных товаропроизводителей в 2013 году;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2"/>
        </w:rPr>
        <w:pict>
          <v:shape id="_x0000_i1032" style="width:18.4pt;height:20.1pt" coordsize="" o:spt="100" adj="0,,0" path="" filled="f" stroked="f">
            <v:stroke joinstyle="miter"/>
            <v:imagedata r:id="rId11" o:title="base_1_151243_30"/>
            <v:formulas/>
            <v:path o:connecttype="segments"/>
          </v:shape>
        </w:pict>
      </w:r>
      <w:r>
        <w:t xml:space="preserve"> - коэффициент, устанавливаемый Министерством сельского хозяйства Российской Федерации для определения размера субсидий на поддержку сельскохозяйственных товаропроизводителей, осуществляющих производство свинины, на 2013 год исходя из доли бюджетных ассигнований, выделяемых на эти цели;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2"/>
        </w:rPr>
        <w:pict>
          <v:shape id="_x0000_i1033" style="width:19.25pt;height:20.1pt" coordsize="" o:spt="100" adj="0,,0" path="" filled="f" stroked="f">
            <v:stroke joinstyle="miter"/>
            <v:imagedata r:id="rId12" o:title="base_1_151243_31"/>
            <v:formulas/>
            <v:path o:connecttype="segments"/>
          </v:shape>
        </w:pict>
      </w:r>
      <w:r>
        <w:t xml:space="preserve"> - объем производства свиней на убой (в живом весе) сельскохозяйственными товаропроизводителями на территории i-го субъекта Российской Федерации, отвечающего требованиям и условиям, предусмотренным </w:t>
      </w:r>
      <w:hyperlink w:anchor="P47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50" w:history="1">
        <w:r>
          <w:rPr>
            <w:color w:val="0000FF"/>
          </w:rPr>
          <w:t>6</w:t>
        </w:r>
      </w:hyperlink>
      <w:r>
        <w:t xml:space="preserve"> настоящих Правил, за IV квартал 2012 г., рассчитанный по данным Федеральной службы государственной статистики;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2"/>
        </w:rPr>
        <w:pict>
          <v:shape id="_x0000_i1034" style="width:18.4pt;height:20.1pt" coordsize="" o:spt="100" adj="0,,0" path="" filled="f" stroked="f">
            <v:stroke joinstyle="miter"/>
            <v:imagedata r:id="rId13" o:title="base_1_151243_32"/>
            <v:formulas/>
            <v:path o:connecttype="segments"/>
          </v:shape>
        </w:pict>
      </w:r>
      <w:r>
        <w:t xml:space="preserve"> - общий объем производства свиней на убой (в живом весе) сельскохозяйственными товаропроизводителями в субъектах Российской Федерации, отвечающих требованиям и условиям, предусмотренным </w:t>
      </w:r>
      <w:hyperlink w:anchor="P47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50" w:history="1">
        <w:r>
          <w:rPr>
            <w:color w:val="0000FF"/>
          </w:rPr>
          <w:t>6</w:t>
        </w:r>
      </w:hyperlink>
      <w:r>
        <w:t xml:space="preserve"> настоящих Правил, за IV квартал 2012 г., рассчитанный по данным Федеральной службы государственной статистики.</w:t>
      </w:r>
    </w:p>
    <w:p w:rsidR="000A0EA4" w:rsidRDefault="000A0EA4">
      <w:pPr>
        <w:pStyle w:val="ConsPlusNormal"/>
        <w:ind w:firstLine="540"/>
        <w:jc w:val="both"/>
      </w:pPr>
      <w:r>
        <w:t>9. Размер субсидии, предоставляемой бюджету i-го субъекта Российской Федерации в 2013 году на поддержку сельскохозяйственных товаропроизводителей, осуществляющих производство мяса птицы</w:t>
      </w:r>
      <w:proofErr w:type="gramStart"/>
      <w:r>
        <w:t xml:space="preserve"> (</w:t>
      </w:r>
      <w:r w:rsidRPr="00D66062">
        <w:rPr>
          <w:position w:val="-14"/>
        </w:rPr>
        <w:pict>
          <v:shape id="_x0000_i1035" style="width:27.65pt;height:20.95pt" coordsize="" o:spt="100" adj="0,,0" path="" filled="f" stroked="f">
            <v:stroke joinstyle="miter"/>
            <v:imagedata r:id="rId8" o:title="base_1_151243_33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jc w:val="center"/>
      </w:pPr>
      <w:r w:rsidRPr="00D66062">
        <w:rPr>
          <w:position w:val="-32"/>
        </w:rPr>
        <w:pict>
          <v:shape id="_x0000_i1036" style="width:140.65pt;height:40.2pt" coordsize="" o:spt="100" adj="0,,0" path="" filled="f" stroked="f">
            <v:stroke joinstyle="miter"/>
            <v:imagedata r:id="rId14" o:title="base_1_151243_34"/>
            <v:formulas/>
            <v:path o:connecttype="segments"/>
          </v:shape>
        </w:pict>
      </w:r>
      <w:r>
        <w:t>,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ind w:firstLine="540"/>
        <w:jc w:val="both"/>
      </w:pPr>
      <w:r>
        <w:t>где: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37" style="width:24.3pt;height:20.95pt" coordsize="" o:spt="100" adj="0,,0" path="" filled="f" stroked="f">
            <v:stroke joinstyle="miter"/>
            <v:imagedata r:id="rId15" o:title="base_1_151243_35"/>
            <v:formulas/>
            <v:path o:connecttype="segments"/>
          </v:shape>
        </w:pict>
      </w:r>
      <w:r>
        <w:t xml:space="preserve"> - коэффициент, устанавливаемый Министерством сельского хозяйства Российской Федерации для определения размера субсидий на поддержку сельскохозяйственных товаропроизводителей, осуществляющих производство мяса птицы, на 2013 год исходя из доли бюджетных ассигнований, выделяемых на эти цели;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38" style="width:25.95pt;height:20.95pt" coordsize="" o:spt="100" adj="0,,0" path="" filled="f" stroked="f">
            <v:stroke joinstyle="miter"/>
            <v:imagedata r:id="rId16" o:title="base_1_151243_36"/>
            <v:formulas/>
            <v:path o:connecttype="segments"/>
          </v:shape>
        </w:pict>
      </w:r>
      <w:r>
        <w:t xml:space="preserve"> - объем производства птицы на убой (в живом весе) сельскохозяйственными товаропроизводителями на территории i-го субъекта Российской Федерации, отвечающего требованиям и условиям, предусмотренным </w:t>
      </w:r>
      <w:hyperlink w:anchor="P47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50" w:history="1">
        <w:r>
          <w:rPr>
            <w:color w:val="0000FF"/>
          </w:rPr>
          <w:t>6</w:t>
        </w:r>
      </w:hyperlink>
      <w:r>
        <w:t xml:space="preserve"> настоящих Правил, за IV квартал 2012 г., рассчитанный по данным Федеральной службы государственной статистики;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39" style="width:24.3pt;height:20.95pt" coordsize="" o:spt="100" adj="0,,0" path="" filled="f" stroked="f">
            <v:stroke joinstyle="miter"/>
            <v:imagedata r:id="rId17" o:title="base_1_151243_37"/>
            <v:formulas/>
            <v:path o:connecttype="segments"/>
          </v:shape>
        </w:pict>
      </w:r>
      <w:r>
        <w:t xml:space="preserve"> - общий объем производства птицы на убой (в живом весе) сельскохозяйственными </w:t>
      </w:r>
      <w:r>
        <w:lastRenderedPageBreak/>
        <w:t xml:space="preserve">товаропроизводителями в субъектах Российской Федерации, отвечающих требованиям и условиям, предусмотренным </w:t>
      </w:r>
      <w:hyperlink w:anchor="P47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50" w:history="1">
        <w:r>
          <w:rPr>
            <w:color w:val="0000FF"/>
          </w:rPr>
          <w:t>6</w:t>
        </w:r>
      </w:hyperlink>
      <w:r>
        <w:t xml:space="preserve"> настоящих Правил, за IV квартал 2012 г., рассчитанный по данным Федеральной службы государственной статистики.</w:t>
      </w:r>
    </w:p>
    <w:p w:rsidR="000A0EA4" w:rsidRDefault="000A0EA4">
      <w:pPr>
        <w:pStyle w:val="ConsPlusNormal"/>
        <w:ind w:firstLine="540"/>
        <w:jc w:val="both"/>
      </w:pPr>
      <w:r>
        <w:t>10. Размер субсидии, предоставляемой бюджету i-го субъекта Российской Федерации в 2013 году на поддержку сельскохозяйственных товаропроизводителей, осуществляющих производство яиц</w:t>
      </w:r>
      <w:proofErr w:type="gramStart"/>
      <w:r>
        <w:t xml:space="preserve"> (</w:t>
      </w:r>
      <w:r w:rsidRPr="00D66062">
        <w:rPr>
          <w:position w:val="-14"/>
        </w:rPr>
        <w:pict>
          <v:shape id="_x0000_i1040" style="width:25.95pt;height:20.95pt" coordsize="" o:spt="100" adj="0,,0" path="" filled="f" stroked="f">
            <v:stroke joinstyle="miter"/>
            <v:imagedata r:id="rId9" o:title="base_1_151243_38"/>
            <v:formulas/>
            <v:path o:connecttype="segments"/>
          </v:shape>
        </w:pict>
      </w:r>
      <w:r>
        <w:t xml:space="preserve">), </w:t>
      </w:r>
      <w:proofErr w:type="gramEnd"/>
      <w:r>
        <w:t>определяется по формуле: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jc w:val="center"/>
      </w:pPr>
      <w:r w:rsidRPr="00D66062">
        <w:rPr>
          <w:position w:val="-32"/>
        </w:rPr>
        <w:pict>
          <v:shape id="_x0000_i1041" style="width:133.95pt;height:40.2pt" coordsize="" o:spt="100" adj="0,,0" path="" filled="f" stroked="f">
            <v:stroke joinstyle="miter"/>
            <v:imagedata r:id="rId18" o:title="base_1_151243_39"/>
            <v:formulas/>
            <v:path o:connecttype="segments"/>
          </v:shape>
        </w:pict>
      </w:r>
      <w:r>
        <w:t>,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ind w:firstLine="540"/>
        <w:jc w:val="both"/>
      </w:pPr>
      <w:r>
        <w:t>где: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42" style="width:20.95pt;height:20.95pt" coordsize="" o:spt="100" adj="0,,0" path="" filled="f" stroked="f">
            <v:stroke joinstyle="miter"/>
            <v:imagedata r:id="rId19" o:title="base_1_151243_40"/>
            <v:formulas/>
            <v:path o:connecttype="segments"/>
          </v:shape>
        </w:pict>
      </w:r>
      <w:r>
        <w:t xml:space="preserve"> - коэффициент, устанавливаемый Министерством сельского хозяйства Российской Федерации для определения размера субсидий на поддержку сельскохозяйственных товаропроизводителей, осуществляющих производство яиц, на 2013 год исходя из доли бюджетных ассигнований, выделяемых на эти цели;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43" style="width:24.3pt;height:20.95pt" coordsize="" o:spt="100" adj="0,,0" path="" filled="f" stroked="f">
            <v:stroke joinstyle="miter"/>
            <v:imagedata r:id="rId20" o:title="base_1_151243_41"/>
            <v:formulas/>
            <v:path o:connecttype="segments"/>
          </v:shape>
        </w:pict>
      </w:r>
      <w:r>
        <w:t xml:space="preserve"> - объем производства яиц сельскохозяйственными товаропроизводителями на территории i-го субъекта Российской Федерации, отвечающего требованиям и условиям, предусмотренным </w:t>
      </w:r>
      <w:hyperlink w:anchor="P47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50" w:history="1">
        <w:r>
          <w:rPr>
            <w:color w:val="0000FF"/>
          </w:rPr>
          <w:t>6</w:t>
        </w:r>
      </w:hyperlink>
      <w:r>
        <w:t xml:space="preserve"> настоящих Правил, за IV квартал 2012 г., рассчитанный по данным Федеральной службы государственной статистики;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4"/>
        </w:rPr>
        <w:pict>
          <v:shape id="_x0000_i1044" style="width:22.6pt;height:20.95pt" coordsize="" o:spt="100" adj="0,,0" path="" filled="f" stroked="f">
            <v:stroke joinstyle="miter"/>
            <v:imagedata r:id="rId21" o:title="base_1_151243_42"/>
            <v:formulas/>
            <v:path o:connecttype="segments"/>
          </v:shape>
        </w:pict>
      </w:r>
      <w:r>
        <w:t xml:space="preserve"> - общий объем производства яиц сельскохозяйственными товаропроизводителями в субъектах Российской Федерации, отвечающих требованиям и условиям, предусмотренным </w:t>
      </w:r>
      <w:hyperlink w:anchor="P47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50" w:history="1">
        <w:r>
          <w:rPr>
            <w:color w:val="0000FF"/>
          </w:rPr>
          <w:t>6</w:t>
        </w:r>
      </w:hyperlink>
      <w:r>
        <w:t xml:space="preserve"> настоящих Правил, за IV квартал 2012 г., рассчитанный по данным Федеральной службы государственной статистики.</w:t>
      </w:r>
    </w:p>
    <w:p w:rsidR="000A0EA4" w:rsidRDefault="000A0EA4">
      <w:pPr>
        <w:pStyle w:val="ConsPlusNormal"/>
        <w:ind w:firstLine="540"/>
        <w:jc w:val="both"/>
      </w:pPr>
      <w:r>
        <w:t xml:space="preserve">11. </w:t>
      </w:r>
      <w:hyperlink r:id="rId22" w:history="1">
        <w:r>
          <w:rPr>
            <w:color w:val="0000FF"/>
          </w:rPr>
          <w:t>Распределение</w:t>
        </w:r>
      </w:hyperlink>
      <w:r>
        <w:t xml:space="preserve"> субсидий между бюджетами субъектов Российской Федерации утверждается Правительством Российской Федерации в пределах бюджетных ассигнований, предусмотренных в федеральном бюджете на 2013 год, и лимитов бюджетных обязательств, утвержденных Министерству сельского хозяйства Российской Федерации на цели,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0A0EA4" w:rsidRDefault="000A0EA4">
      <w:pPr>
        <w:pStyle w:val="ConsPlusNormal"/>
        <w:ind w:firstLine="540"/>
        <w:jc w:val="both"/>
      </w:pPr>
      <w:r>
        <w:t>12. Уровень софинансирования расходного обязательства субъекта Российской Федерации за счет субсидии</w:t>
      </w:r>
      <w:proofErr w:type="gramStart"/>
      <w:r>
        <w:t xml:space="preserve"> (</w:t>
      </w:r>
      <w:r w:rsidRPr="00D66062">
        <w:rPr>
          <w:position w:val="-12"/>
        </w:rPr>
        <w:pict>
          <v:shape id="_x0000_i1045" style="width:15.9pt;height:20.1pt" coordsize="" o:spt="100" adj="0,,0" path="" filled="f" stroked="f">
            <v:stroke joinstyle="miter"/>
            <v:imagedata r:id="rId23" o:title="base_1_151243_43"/>
            <v:formulas/>
            <v:path o:connecttype="segments"/>
          </v:shape>
        </w:pict>
      </w:r>
      <w:r>
        <w:t xml:space="preserve">) </w:t>
      </w:r>
      <w:proofErr w:type="gramEnd"/>
      <w:r>
        <w:t>определяется по формуле: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jc w:val="center"/>
      </w:pPr>
      <w:r w:rsidRPr="00D66062">
        <w:rPr>
          <w:position w:val="-12"/>
        </w:rPr>
        <w:pict>
          <v:shape id="_x0000_i1046" style="width:82.05pt;height:20.1pt" coordsize="" o:spt="100" adj="0,,0" path="" filled="f" stroked="f">
            <v:stroke joinstyle="miter"/>
            <v:imagedata r:id="rId24" o:title="base_1_151243_44"/>
            <v:formulas/>
            <v:path o:connecttype="segments"/>
          </v:shape>
        </w:pict>
      </w:r>
      <w:r>
        <w:t>,</w:t>
      </w:r>
    </w:p>
    <w:p w:rsidR="000A0EA4" w:rsidRDefault="000A0EA4">
      <w:pPr>
        <w:pStyle w:val="ConsPlusNormal"/>
        <w:ind w:firstLine="540"/>
        <w:jc w:val="both"/>
      </w:pPr>
      <w:r>
        <w:t>где:</w:t>
      </w:r>
    </w:p>
    <w:p w:rsidR="000A0EA4" w:rsidRDefault="000A0EA4">
      <w:pPr>
        <w:pStyle w:val="ConsPlusNormal"/>
        <w:ind w:firstLine="540"/>
        <w:jc w:val="both"/>
      </w:pPr>
      <w:r>
        <w:t>0,9 - средний уровень софинансирования расходных обязательств субъектов Российской Федерации;</w:t>
      </w:r>
    </w:p>
    <w:p w:rsidR="000A0EA4" w:rsidRDefault="000A0EA4">
      <w:pPr>
        <w:pStyle w:val="ConsPlusNormal"/>
        <w:ind w:firstLine="540"/>
        <w:jc w:val="both"/>
      </w:pPr>
      <w:r w:rsidRPr="00D66062">
        <w:rPr>
          <w:position w:val="-12"/>
        </w:rPr>
        <w:pict>
          <v:shape id="_x0000_i1047" style="width:32.65pt;height:20.1pt" coordsize="" o:spt="100" adj="0,,0" path="" filled="f" stroked="f">
            <v:stroke joinstyle="miter"/>
            <v:imagedata r:id="rId25" o:title="base_1_151243_45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2013 год, рассчитанный в соответствии с </w:t>
      </w:r>
      <w:hyperlink r:id="rId26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670.</w:t>
      </w:r>
    </w:p>
    <w:p w:rsidR="000A0EA4" w:rsidRDefault="000A0EA4">
      <w:pPr>
        <w:pStyle w:val="ConsPlusNormal"/>
        <w:ind w:firstLine="540"/>
        <w:jc w:val="both"/>
      </w:pPr>
      <w:r>
        <w:t>13. Уровень софинансирования расходных обязательств субъектов Российской Федерации на 2013 год утверждается Министерством сельского хозяйства Российской Федерации.</w:t>
      </w:r>
    </w:p>
    <w:p w:rsidR="000A0EA4" w:rsidRDefault="000A0EA4">
      <w:pPr>
        <w:pStyle w:val="ConsPlusNormal"/>
        <w:ind w:firstLine="540"/>
        <w:jc w:val="both"/>
      </w:pPr>
      <w:r>
        <w:t>14.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обязательства.</w:t>
      </w:r>
    </w:p>
    <w:p w:rsidR="000A0EA4" w:rsidRDefault="000A0EA4">
      <w:pPr>
        <w:pStyle w:val="ConsPlusNormal"/>
        <w:ind w:firstLine="540"/>
        <w:jc w:val="both"/>
      </w:pPr>
      <w:r>
        <w:t xml:space="preserve">15. Предоставление субсидий осуществляется на основании соглашения, </w:t>
      </w:r>
      <w:hyperlink r:id="rId27" w:history="1">
        <w:r>
          <w:rPr>
            <w:color w:val="0000FF"/>
          </w:rPr>
          <w:t>форма</w:t>
        </w:r>
      </w:hyperlink>
      <w:r>
        <w:t xml:space="preserve"> которого утверждается Министерством сельского хозяйства Российской Федерации.</w:t>
      </w:r>
    </w:p>
    <w:p w:rsidR="000A0EA4" w:rsidRDefault="000A0EA4">
      <w:pPr>
        <w:pStyle w:val="ConsPlusNormal"/>
        <w:ind w:firstLine="540"/>
        <w:jc w:val="both"/>
      </w:pPr>
      <w:r>
        <w:t>16. В соглашении предусматривается:</w:t>
      </w:r>
    </w:p>
    <w:p w:rsidR="000A0EA4" w:rsidRDefault="000A0EA4">
      <w:pPr>
        <w:pStyle w:val="ConsPlusNormal"/>
        <w:ind w:firstLine="540"/>
        <w:jc w:val="both"/>
      </w:pPr>
      <w:r>
        <w:t>а) размер субсидии, условия ее предоставления;</w:t>
      </w:r>
    </w:p>
    <w:p w:rsidR="000A0EA4" w:rsidRDefault="000A0EA4">
      <w:pPr>
        <w:pStyle w:val="ConsPlusNormal"/>
        <w:ind w:firstLine="540"/>
        <w:jc w:val="both"/>
      </w:pPr>
      <w:r>
        <w:t xml:space="preserve">б) сведения о размере бюджетных ассигнований, предусмотренных в бюджете субъекта Российской Федерации и (или) местных бюджетах на поддержку сельскохозяйственных </w:t>
      </w:r>
      <w:r>
        <w:lastRenderedPageBreak/>
        <w:t xml:space="preserve">товаропроизводителей по направлениям, указанным в </w:t>
      </w:r>
      <w:hyperlink w:anchor="P43" w:history="1">
        <w:r>
          <w:rPr>
            <w:color w:val="0000FF"/>
          </w:rPr>
          <w:t>пункте 4</w:t>
        </w:r>
      </w:hyperlink>
      <w:r>
        <w:t xml:space="preserve"> настоящих Правил, с учетом установленного уровня софинансирования за счет средств федерального бюджета;</w:t>
      </w:r>
    </w:p>
    <w:p w:rsidR="000A0EA4" w:rsidRDefault="000A0EA4">
      <w:pPr>
        <w:pStyle w:val="ConsPlusNormal"/>
        <w:ind w:firstLine="540"/>
        <w:jc w:val="both"/>
      </w:pPr>
      <w:r>
        <w:t>в) целевое назначение субсидии;</w:t>
      </w:r>
    </w:p>
    <w:p w:rsidR="000A0EA4" w:rsidRDefault="000A0EA4">
      <w:pPr>
        <w:pStyle w:val="ConsPlusNormal"/>
        <w:ind w:firstLine="540"/>
        <w:jc w:val="both"/>
      </w:pPr>
      <w:r>
        <w:t xml:space="preserve">г) обязательство уполномоченного органа заключить соглашение с органами местного самоуправления в случае предоставления субсидии из бюджета субъекта Российской Федерации на софинансирование программ муниципальных образований, предусматривающих поддержку собственного производства свинины, мяса птицы и яиц в соответствии с </w:t>
      </w:r>
      <w:hyperlink w:anchor="P40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0A0EA4" w:rsidRDefault="000A0EA4">
      <w:pPr>
        <w:pStyle w:val="ConsPlusNormal"/>
        <w:ind w:firstLine="540"/>
        <w:jc w:val="both"/>
      </w:pPr>
      <w:r>
        <w:t xml:space="preserve">д) значения показателей результативности предоставления субсидии, предусмотренных </w:t>
      </w:r>
      <w:hyperlink w:anchor="P124" w:history="1">
        <w:r>
          <w:rPr>
            <w:color w:val="0000FF"/>
          </w:rPr>
          <w:t>пунктом 25</w:t>
        </w:r>
      </w:hyperlink>
      <w:r>
        <w:t xml:space="preserve"> настоящих Правил;</w:t>
      </w:r>
    </w:p>
    <w:p w:rsidR="000A0EA4" w:rsidRDefault="000A0EA4">
      <w:pPr>
        <w:pStyle w:val="ConsPlusNormal"/>
        <w:ind w:firstLine="540"/>
        <w:jc w:val="both"/>
      </w:pPr>
      <w:r>
        <w:t xml:space="preserve">е) обязательство уполномоченного органа представлять отчеты в соответствии с </w:t>
      </w:r>
      <w:hyperlink w:anchor="P111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113" w:history="1">
        <w:r>
          <w:rPr>
            <w:color w:val="0000FF"/>
          </w:rPr>
          <w:t>"г" пункта 17</w:t>
        </w:r>
      </w:hyperlink>
      <w:r>
        <w:t xml:space="preserve"> настоящих Правил;</w:t>
      </w:r>
    </w:p>
    <w:p w:rsidR="000A0EA4" w:rsidRDefault="000A0EA4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0A0EA4" w:rsidRDefault="000A0EA4">
      <w:pPr>
        <w:pStyle w:val="ConsPlusNormal"/>
        <w:ind w:firstLine="540"/>
        <w:jc w:val="both"/>
      </w:pPr>
      <w:r>
        <w:t>з) ответственность сторон за нарушение условий соглашения;</w:t>
      </w:r>
    </w:p>
    <w:p w:rsidR="000A0EA4" w:rsidRDefault="000A0EA4">
      <w:pPr>
        <w:pStyle w:val="ConsPlusNormal"/>
        <w:ind w:firstLine="540"/>
        <w:jc w:val="both"/>
      </w:pPr>
      <w:r>
        <w:t>и)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субсидия;</w:t>
      </w:r>
    </w:p>
    <w:p w:rsidR="000A0EA4" w:rsidRDefault="000A0EA4">
      <w:pPr>
        <w:pStyle w:val="ConsPlusNormal"/>
        <w:ind w:firstLine="540"/>
        <w:jc w:val="both"/>
      </w:pPr>
      <w:r>
        <w:t xml:space="preserve">к) последствия недостижения субъектом Российской </w:t>
      </w:r>
      <w:proofErr w:type="gramStart"/>
      <w:r>
        <w:t>Федерации установленных значений показателей результативности предоставления субсидии</w:t>
      </w:r>
      <w:proofErr w:type="gramEnd"/>
      <w:r>
        <w:t>;</w:t>
      </w:r>
    </w:p>
    <w:p w:rsidR="000A0EA4" w:rsidRDefault="000A0EA4">
      <w:pPr>
        <w:pStyle w:val="ConsPlusNormal"/>
        <w:ind w:firstLine="540"/>
        <w:jc w:val="both"/>
      </w:pPr>
      <w:r>
        <w:t>л) иные условия, регулирующие порядок предоставления субсидии.</w:t>
      </w:r>
    </w:p>
    <w:p w:rsidR="000A0EA4" w:rsidRDefault="000A0EA4">
      <w:pPr>
        <w:pStyle w:val="ConsPlusNormal"/>
        <w:ind w:firstLine="540"/>
        <w:jc w:val="both"/>
      </w:pPr>
      <w:r>
        <w:t xml:space="preserve">17. Уполномоченный орган представляет в Министерство сельского хозяйства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0A0EA4" w:rsidRDefault="000A0EA4">
      <w:pPr>
        <w:pStyle w:val="ConsPlusNormal"/>
        <w:ind w:firstLine="540"/>
        <w:jc w:val="both"/>
      </w:pPr>
      <w:proofErr w:type="gramStart"/>
      <w:r>
        <w:t xml:space="preserve">а) выписка из закона субъекта Российской Федерации о бюджете субъекта Российской Федерации и (или) из нормативных правовых актов муниципальных образований о местных бюджетах, подтверждающая наличие утвержденных в бюджете субъекта Российской Федерации и (или) местных бюджетах бюджетных ассигнований на исполнение указанных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 расходных обязательств субъекта Российской Федерации и (или) муниципальных образований, в срок, устанавливаемый Министерством сельского хозяйства</w:t>
      </w:r>
      <w:proofErr w:type="gramEnd"/>
      <w:r>
        <w:t xml:space="preserve"> Российской Федерации;</w:t>
      </w:r>
    </w:p>
    <w:p w:rsidR="000A0EA4" w:rsidRDefault="000A0EA4">
      <w:pPr>
        <w:pStyle w:val="ConsPlusNormal"/>
        <w:ind w:firstLine="540"/>
        <w:jc w:val="both"/>
      </w:pPr>
      <w:bookmarkStart w:id="7" w:name="P111"/>
      <w:bookmarkEnd w:id="7"/>
      <w:r>
        <w:t xml:space="preserve">б) отчет о расходах бюджета субъекта Российской Федерации и (или) местного бюджета, источником финансового обеспечения которых является субсидия, по </w:t>
      </w:r>
      <w:hyperlink r:id="rId28" w:history="1">
        <w:r>
          <w:rPr>
            <w:color w:val="0000FF"/>
          </w:rPr>
          <w:t>форме</w:t>
        </w:r>
      </w:hyperlink>
      <w:r>
        <w:t xml:space="preserve"> и в </w:t>
      </w:r>
      <w:hyperlink r:id="rId29" w:history="1">
        <w:r>
          <w:rPr>
            <w:color w:val="0000FF"/>
          </w:rPr>
          <w:t>срок</w:t>
        </w:r>
      </w:hyperlink>
      <w:r>
        <w:t>, которые установлены Министерством сельского хозяйства Российской Федерации;</w:t>
      </w:r>
    </w:p>
    <w:p w:rsidR="000A0EA4" w:rsidRDefault="000A0EA4">
      <w:pPr>
        <w:pStyle w:val="ConsPlusNormal"/>
        <w:ind w:firstLine="540"/>
        <w:jc w:val="both"/>
      </w:pPr>
      <w:r>
        <w:t xml:space="preserve">в) отчет о достижении значений показателей результативности предоставления субсидии, предусмотренных соглашением, по </w:t>
      </w:r>
      <w:hyperlink r:id="rId30" w:history="1">
        <w:r>
          <w:rPr>
            <w:color w:val="0000FF"/>
          </w:rPr>
          <w:t>форме</w:t>
        </w:r>
      </w:hyperlink>
      <w:r>
        <w:t xml:space="preserve"> и в </w:t>
      </w:r>
      <w:hyperlink r:id="rId31" w:history="1">
        <w:r>
          <w:rPr>
            <w:color w:val="0000FF"/>
          </w:rPr>
          <w:t>срок</w:t>
        </w:r>
      </w:hyperlink>
      <w:r>
        <w:t>, которые установлены Министерством сельского хозяйства Российской Федерации;</w:t>
      </w:r>
    </w:p>
    <w:p w:rsidR="000A0EA4" w:rsidRDefault="000A0EA4">
      <w:pPr>
        <w:pStyle w:val="ConsPlusNormal"/>
        <w:ind w:firstLine="540"/>
        <w:jc w:val="both"/>
      </w:pPr>
      <w:bookmarkStart w:id="8" w:name="P113"/>
      <w:bookmarkEnd w:id="8"/>
      <w:r>
        <w:t xml:space="preserve">г) отчет о финансово-экономическом состоянии сельскохозяйственных товаропроизводителей по </w:t>
      </w:r>
      <w:hyperlink r:id="rId32" w:history="1">
        <w:r>
          <w:rPr>
            <w:color w:val="0000FF"/>
          </w:rPr>
          <w:t>форме</w:t>
        </w:r>
      </w:hyperlink>
      <w:r>
        <w:t xml:space="preserve"> и в </w:t>
      </w:r>
      <w:hyperlink r:id="rId33" w:history="1">
        <w:r>
          <w:rPr>
            <w:color w:val="0000FF"/>
          </w:rPr>
          <w:t>срок</w:t>
        </w:r>
      </w:hyperlink>
      <w:r>
        <w:t>, которые установлены Министерством сельского хозяйства Российской Федерации.</w:t>
      </w:r>
    </w:p>
    <w:p w:rsidR="000A0EA4" w:rsidRDefault="000A0EA4">
      <w:pPr>
        <w:pStyle w:val="ConsPlusNormal"/>
        <w:ind w:firstLine="540"/>
        <w:jc w:val="both"/>
      </w:pPr>
      <w:bookmarkStart w:id="9" w:name="P114"/>
      <w:bookmarkEnd w:id="9"/>
      <w:r>
        <w:t>18. В целях определения размера и срока перечисления сре</w:t>
      </w:r>
      <w:proofErr w:type="gramStart"/>
      <w:r>
        <w:t>дств в р</w:t>
      </w:r>
      <w:proofErr w:type="gramEnd"/>
      <w:r>
        <w:t>амках субсидии уполномоченный орган представляет в Министерство сельского хозяйства Российской Федерации заявку о перечислении субсидии по форме и в срок, которые установлены Министерством сельского хозяйства Российской Федерации.</w:t>
      </w:r>
    </w:p>
    <w:p w:rsidR="000A0EA4" w:rsidRDefault="000A0EA4">
      <w:pPr>
        <w:pStyle w:val="ConsPlusNormal"/>
        <w:ind w:firstLine="540"/>
        <w:jc w:val="both"/>
      </w:pPr>
      <w:r>
        <w:t xml:space="preserve">Информация о размерах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34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0A0EA4" w:rsidRDefault="000A0EA4">
      <w:pPr>
        <w:pStyle w:val="ConsPlusNormal"/>
        <w:ind w:firstLine="540"/>
        <w:jc w:val="both"/>
      </w:pPr>
      <w:r>
        <w:t xml:space="preserve">19. </w:t>
      </w:r>
      <w:proofErr w:type="gramStart"/>
      <w:r>
        <w:t xml:space="preserve">Перечисление субсидий осуществляется в установленном порядке в пределах лимитов бюджетных обязательств, предусмотренных Министерству сельского хозяйства Российской Федерации,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35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 на основании заявок, предусмотренных </w:t>
      </w:r>
      <w:hyperlink w:anchor="P114" w:history="1">
        <w:r>
          <w:rPr>
            <w:color w:val="0000FF"/>
          </w:rPr>
          <w:t>пунктом 18</w:t>
        </w:r>
      </w:hyperlink>
      <w:r>
        <w:t xml:space="preserve"> настоящих Правил.</w:t>
      </w:r>
      <w:proofErr w:type="gramEnd"/>
    </w:p>
    <w:p w:rsidR="000A0EA4" w:rsidRDefault="000A0EA4">
      <w:pPr>
        <w:pStyle w:val="ConsPlusNormal"/>
        <w:ind w:firstLine="540"/>
        <w:jc w:val="both"/>
      </w:pPr>
      <w:bookmarkStart w:id="10" w:name="P117"/>
      <w:bookmarkEnd w:id="10"/>
      <w:r>
        <w:t xml:space="preserve">20. </w:t>
      </w:r>
      <w:proofErr w:type="gramStart"/>
      <w:r>
        <w:t xml:space="preserve">В случае если размер бюджетных ассигнований, предусмотренных бюджетом субъекта Российской Федерации на финансирование указанных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 расходных </w:t>
      </w:r>
      <w:r>
        <w:lastRenderedPageBreak/>
        <w:t>обязательств субъекта Российской Федерации, не позволяет обеспечить установленный для субъекта Российской Федерации уровень софинансирования из федерального бюджета, размер субсидии подлежит уменьшению в целях обеспечения соответствующего уровня софинансирования, а высвобождающиеся бюджетные ассигнования перераспределяются между бюджетами других субъектов Российской Федерации, имеющих право</w:t>
      </w:r>
      <w:proofErr w:type="gramEnd"/>
      <w:r>
        <w:t xml:space="preserve"> на получение субсидии в соответствии с настоящими Правилами.</w:t>
      </w:r>
    </w:p>
    <w:p w:rsidR="000A0EA4" w:rsidRDefault="000A0EA4">
      <w:pPr>
        <w:pStyle w:val="ConsPlusNormal"/>
        <w:ind w:firstLine="540"/>
        <w:jc w:val="both"/>
      </w:pPr>
      <w:bookmarkStart w:id="11" w:name="P118"/>
      <w:bookmarkEnd w:id="11"/>
      <w:r>
        <w:t>21. В случае отсутствия в 2013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Федерации, имеющих право на получение субсидий в соответствии с настоящими Правилами.</w:t>
      </w:r>
    </w:p>
    <w:p w:rsidR="000A0EA4" w:rsidRDefault="000A0EA4">
      <w:pPr>
        <w:pStyle w:val="ConsPlusNormal"/>
        <w:ind w:firstLine="540"/>
        <w:jc w:val="both"/>
      </w:pPr>
      <w:r>
        <w:t xml:space="preserve">22. </w:t>
      </w:r>
      <w:proofErr w:type="gramStart"/>
      <w:r>
        <w:t xml:space="preserve">Остаток субсидии, образовавшийся в соответствии с </w:t>
      </w:r>
      <w:hyperlink w:anchor="P117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18" w:history="1">
        <w:r>
          <w:rPr>
            <w:color w:val="0000FF"/>
          </w:rPr>
          <w:t>21</w:t>
        </w:r>
      </w:hyperlink>
      <w:r>
        <w:t xml:space="preserve"> настоящих Правил, 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</w:t>
      </w:r>
      <w:proofErr w:type="gramEnd"/>
      <w:r>
        <w:t xml:space="preserve"> и установленного уровня софинансирования.</w:t>
      </w:r>
    </w:p>
    <w:p w:rsidR="000A0EA4" w:rsidRDefault="000A0EA4">
      <w:pPr>
        <w:pStyle w:val="ConsPlusNormal"/>
        <w:ind w:firstLine="540"/>
        <w:jc w:val="both"/>
      </w:pPr>
      <w:r>
        <w:t>Перераспределение субсидий между бюджетами субъектов Российской Федерации утверждается Правительством Российской Федерации.</w:t>
      </w:r>
    </w:p>
    <w:p w:rsidR="000A0EA4" w:rsidRDefault="000A0EA4">
      <w:pPr>
        <w:pStyle w:val="ConsPlusNormal"/>
        <w:ind w:firstLine="540"/>
        <w:jc w:val="both"/>
      </w:pPr>
      <w:r>
        <w:t xml:space="preserve">23. Операции по кассовым расходам бюджетов субъектов Российской Федерации и (или) местных бюджетов, источником финансового обеспечения которых являются субсидии, в том числе их остатки, не использованные на 1 января 2014 г., осуществляются с учетом особенностей, установленных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0A0EA4" w:rsidRDefault="000A0EA4">
      <w:pPr>
        <w:pStyle w:val="ConsPlusNormal"/>
        <w:ind w:firstLine="540"/>
        <w:jc w:val="both"/>
      </w:pPr>
      <w:r>
        <w:t xml:space="preserve">24. </w:t>
      </w:r>
      <w:proofErr w:type="gramStart"/>
      <w:r>
        <w:t xml:space="preserve">Не использованный на 1 января 2014 г. остаток субсидий подлежит возврату в федеральный бюджет органами государственной власти субъектов Российской Федерации, за которыми закреплены источники доходов бюджета субъекта Российской Федерации по возврату остатков субсидий, в соответствии с законодательными и иными нормативными правовыми актами, включая требования, установленные Бюджетным </w:t>
      </w:r>
      <w:hyperlink r:id="rId3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</w:t>
      </w:r>
      <w:proofErr w:type="gramEnd"/>
      <w:r>
        <w:t xml:space="preserve"> плановый период.</w:t>
      </w:r>
    </w:p>
    <w:p w:rsidR="000A0EA4" w:rsidRDefault="000A0EA4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38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0A0EA4" w:rsidRDefault="000A0EA4">
      <w:pPr>
        <w:pStyle w:val="ConsPlusNormal"/>
        <w:ind w:firstLine="540"/>
        <w:jc w:val="both"/>
      </w:pPr>
      <w:bookmarkStart w:id="12" w:name="P124"/>
      <w:bookmarkEnd w:id="12"/>
      <w:r>
        <w:t xml:space="preserve">25. Эффективность осуществления расходов бюджетов субъектов Российской Федерации, источником финансового обеспечения которых являются субсидии, оценивается Министерством сельского хозяйства Российской Федерации на основании </w:t>
      </w:r>
      <w:proofErr w:type="gramStart"/>
      <w:r>
        <w:t>достижения следующих показателей результативности предоставления субсидии</w:t>
      </w:r>
      <w:proofErr w:type="gramEnd"/>
      <w:r>
        <w:t xml:space="preserve"> в 2013 году:</w:t>
      </w:r>
    </w:p>
    <w:p w:rsidR="000A0EA4" w:rsidRDefault="000A0EA4">
      <w:pPr>
        <w:pStyle w:val="ConsPlusNormal"/>
        <w:ind w:firstLine="540"/>
        <w:jc w:val="both"/>
      </w:pPr>
      <w:r>
        <w:t>а) недопущение снижения объемов производства свиней на убой (в живом весе) по отношению к соответствующему периоду предыдущего года;</w:t>
      </w:r>
    </w:p>
    <w:p w:rsidR="000A0EA4" w:rsidRDefault="000A0EA4">
      <w:pPr>
        <w:pStyle w:val="ConsPlusNormal"/>
        <w:ind w:firstLine="540"/>
        <w:jc w:val="both"/>
      </w:pPr>
      <w:r>
        <w:t>б) недопущение снижения объемов производства птицы на убой (в живом весе) по отношению к соответствующему периоду предыдущего года;</w:t>
      </w:r>
    </w:p>
    <w:p w:rsidR="000A0EA4" w:rsidRDefault="000A0EA4">
      <w:pPr>
        <w:pStyle w:val="ConsPlusNormal"/>
        <w:ind w:firstLine="540"/>
        <w:jc w:val="both"/>
      </w:pPr>
      <w:r>
        <w:t>в) недопущение снижения объемов производства яиц по отношению к соответствующему периоду предыдущего года.</w:t>
      </w:r>
    </w:p>
    <w:p w:rsidR="000A0EA4" w:rsidRDefault="000A0EA4">
      <w:pPr>
        <w:pStyle w:val="ConsPlusNormal"/>
        <w:ind w:firstLine="540"/>
        <w:jc w:val="both"/>
      </w:pPr>
      <w:r>
        <w:t>26.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0A0EA4" w:rsidRDefault="000A0EA4">
      <w:pPr>
        <w:pStyle w:val="ConsPlusNormal"/>
        <w:ind w:firstLine="540"/>
        <w:jc w:val="both"/>
      </w:pPr>
      <w:r>
        <w:t>27. Решение о приостановлении перечисления (сокращения объема) субсидии бюджету субъекта Российской Федерации не принимается в случае, если условия предоставления субсидий были не выполнены в силу обстоятельств непреодолимой силы.</w:t>
      </w:r>
    </w:p>
    <w:p w:rsidR="000A0EA4" w:rsidRDefault="000A0EA4">
      <w:pPr>
        <w:pStyle w:val="ConsPlusNormal"/>
        <w:ind w:firstLine="540"/>
        <w:jc w:val="both"/>
      </w:pPr>
      <w:r>
        <w:t xml:space="preserve">28. В случае несоблюдения уполномоченным органом условий предоставления субсидии соответствующая информация направляется Министерством сельского хозяйства Российской Федерации </w:t>
      </w:r>
      <w:proofErr w:type="gramStart"/>
      <w:r>
        <w:t xml:space="preserve">в Министерство финансов Российской Федерации с предложением о приостановлении предоставления субсидии для принятия решения в </w:t>
      </w:r>
      <w:hyperlink r:id="rId39" w:history="1">
        <w:r>
          <w:rPr>
            <w:color w:val="0000FF"/>
          </w:rPr>
          <w:t>порядке</w:t>
        </w:r>
        <w:proofErr w:type="gramEnd"/>
      </w:hyperlink>
      <w:r>
        <w:t>, установленном Министерством финансов Российской Федерации.</w:t>
      </w:r>
    </w:p>
    <w:p w:rsidR="000A0EA4" w:rsidRDefault="000A0EA4">
      <w:pPr>
        <w:pStyle w:val="ConsPlusNormal"/>
        <w:ind w:firstLine="540"/>
        <w:jc w:val="both"/>
      </w:pPr>
      <w:r>
        <w:t xml:space="preserve">29. Ответственность за достоверность представляемых в Министерство сельского хозяйства </w:t>
      </w:r>
      <w:r>
        <w:lastRenderedPageBreak/>
        <w:t>Российской Федерации сведений и соблюдение условий, установленных настоящими Правилами и соглашением, возлагается на уполномоченные органы.</w:t>
      </w:r>
    </w:p>
    <w:p w:rsidR="000A0EA4" w:rsidRDefault="000A0EA4">
      <w:pPr>
        <w:pStyle w:val="ConsPlusNormal"/>
        <w:ind w:firstLine="540"/>
        <w:jc w:val="both"/>
      </w:pPr>
      <w:r>
        <w:t xml:space="preserve">В случае нарушения условий, установленных при предоставлении субсидий в соответствии с настоящими Правилами, применяются меры, предусмотренные </w:t>
      </w:r>
      <w:hyperlink r:id="rId40" w:history="1">
        <w:r>
          <w:rPr>
            <w:color w:val="0000FF"/>
          </w:rPr>
          <w:t>статьей 130</w:t>
        </w:r>
      </w:hyperlink>
      <w:r>
        <w:t xml:space="preserve"> Бюджетного кодекса Российской Федерации.</w:t>
      </w:r>
    </w:p>
    <w:p w:rsidR="000A0EA4" w:rsidRDefault="000A0EA4">
      <w:pPr>
        <w:pStyle w:val="ConsPlusNormal"/>
        <w:ind w:firstLine="540"/>
        <w:jc w:val="both"/>
      </w:pPr>
      <w:r>
        <w:t xml:space="preserve">30. </w:t>
      </w:r>
      <w:proofErr w:type="gramStart"/>
      <w:r>
        <w:t>Контроль за</w:t>
      </w:r>
      <w:proofErr w:type="gramEnd"/>
      <w:r>
        <w:t xml:space="preserve"> соблюдением уполномоченными органами условий предоставления субсидий осуществляется Министерством сельского хозяйства Российской Федерации и Федеральной службой финансово-бюджетного надзора.</w:t>
      </w: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ind w:firstLine="540"/>
        <w:jc w:val="both"/>
      </w:pPr>
    </w:p>
    <w:p w:rsidR="000A0EA4" w:rsidRDefault="000A0EA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2690" w:rsidRDefault="00142690"/>
    <w:sectPr w:rsidR="00142690" w:rsidSect="00415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EA4"/>
    <w:rsid w:val="000A0EA4"/>
    <w:rsid w:val="0014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0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0E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0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0E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hyperlink" Target="consultantplus://offline/ref=28E4785DC93F520EC7504C666653BB31C1342EA31B86D1D87E5CCD9BE45D1B21CDF9F60041A84CC0YB27L" TargetMode="External"/><Relationship Id="rId39" Type="http://schemas.openxmlformats.org/officeDocument/2006/relationships/hyperlink" Target="consultantplus://offline/ref=28E4785DC93F520EC7504C666653BB31C7372BA81C8B8CD27605C199E3524436CAB0FA0141A84FYC22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34" Type="http://schemas.openxmlformats.org/officeDocument/2006/relationships/hyperlink" Target="consultantplus://offline/ref=28E4785DC93F520EC7504C666653BB31C1332EAC1789D1D87E5CCD9BE45D1B21CDF9F60041A84EC3YB25L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0.wmf"/><Relationship Id="rId33" Type="http://schemas.openxmlformats.org/officeDocument/2006/relationships/hyperlink" Target="consultantplus://offline/ref=28E4785DC93F520EC7504C666653BB31C13626AC1C85D1D87E5CCD9BE45D1B21CDF9F60041A84EC2YB23L" TargetMode="External"/><Relationship Id="rId38" Type="http://schemas.openxmlformats.org/officeDocument/2006/relationships/hyperlink" Target="consultantplus://offline/ref=28E4785DC93F520EC7504C666653BB31C1362BA21680D1D87E5CCD9BE45D1B21CDF9F60041A84EC6YB2DL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hyperlink" Target="consultantplus://offline/ref=28E4785DC93F520EC7504C666653BB31C1362DAE1E85D1D87E5CCD9BE45D1B21CDF9F60041A84EC0YB20L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19.wmf"/><Relationship Id="rId32" Type="http://schemas.openxmlformats.org/officeDocument/2006/relationships/hyperlink" Target="consultantplus://offline/ref=28E4785DC93F520EC7504C666653BB31C13626AC1C85D1D87E5CCD9BE45D1B21CDF9F60041A84EC3YB2CL" TargetMode="External"/><Relationship Id="rId37" Type="http://schemas.openxmlformats.org/officeDocument/2006/relationships/hyperlink" Target="consultantplus://offline/ref=28E4785DC93F520EC7504C666653BB31C13727A21788D1D87E5CCD9BE4Y52DL" TargetMode="External"/><Relationship Id="rId40" Type="http://schemas.openxmlformats.org/officeDocument/2006/relationships/hyperlink" Target="consultantplus://offline/ref=28E4785DC93F520EC7504C666653BB31C13727A21788D1D87E5CCD9BE45D1B21CDF9F60243YA2EL" TargetMode="External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8.wmf"/><Relationship Id="rId28" Type="http://schemas.openxmlformats.org/officeDocument/2006/relationships/hyperlink" Target="consultantplus://offline/ref=28E4785DC93F520EC7504C666653BB31C1362DAE1E85D1D87E5CCD9BE45D1B21CDF9F60041A84EC0YB21L" TargetMode="External"/><Relationship Id="rId36" Type="http://schemas.openxmlformats.org/officeDocument/2006/relationships/hyperlink" Target="consultantplus://offline/ref=28E4785DC93F520EC7504C666653BB31C9302CAC1B8B8CD27605C199E3524436CAB0FA0141A84EYC20L" TargetMode="External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hyperlink" Target="consultantplus://offline/ref=28E4785DC93F520EC7504C666653BB31C1362DAE1E85D1D87E5CCD9BE45D1B21CDF9F60041A84ECBYB20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hyperlink" Target="consultantplus://offline/ref=28E4785DC93F520EC7504C666653BB31C13629AE1788D1D87E5CCD9BE45D1B21CDF9F60041A84EC2YB22L" TargetMode="External"/><Relationship Id="rId27" Type="http://schemas.openxmlformats.org/officeDocument/2006/relationships/hyperlink" Target="consultantplus://offline/ref=28E4785DC93F520EC7504C666653BB31C13728A21785D1D87E5CCD9BE45D1B21CDF9F60041A84EC0YB21L" TargetMode="External"/><Relationship Id="rId30" Type="http://schemas.openxmlformats.org/officeDocument/2006/relationships/hyperlink" Target="consultantplus://offline/ref=28E4785DC93F520EC7504C666653BB31C1362DAE1E85D1D87E5CCD9BE45D1B21CDF9F60041A84ECBYB21L" TargetMode="External"/><Relationship Id="rId35" Type="http://schemas.openxmlformats.org/officeDocument/2006/relationships/hyperlink" Target="consultantplus://offline/ref=28E4785DC93F520EC7504C666653BB31C1312AAF1983D1D87E5CCD9BE45D1B21CDF9F60041A84EC3YB2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3360</Words>
  <Characters>19153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2016-11-24T11:54:00Z</dcterms:created>
  <dcterms:modified xsi:type="dcterms:W3CDTF">2016-11-24T11:54:00Z</dcterms:modified>
</cp:coreProperties>
</file>