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F35" w:rsidRDefault="00170F35">
      <w:pPr>
        <w:pStyle w:val="ConsPlusNormal"/>
        <w:jc w:val="both"/>
        <w:outlineLvl w:val="0"/>
      </w:pPr>
      <w:bookmarkStart w:id="0" w:name="_GoBack"/>
      <w:bookmarkEnd w:id="0"/>
    </w:p>
    <w:p w:rsidR="00170F35" w:rsidRDefault="00170F3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70F35" w:rsidRDefault="00170F35">
      <w:pPr>
        <w:pStyle w:val="ConsPlusTitle"/>
        <w:jc w:val="center"/>
      </w:pPr>
    </w:p>
    <w:p w:rsidR="00170F35" w:rsidRDefault="00170F35">
      <w:pPr>
        <w:pStyle w:val="ConsPlusTitle"/>
        <w:jc w:val="center"/>
      </w:pPr>
      <w:r>
        <w:t>ПОСТАНОВЛЕНИЕ</w:t>
      </w:r>
    </w:p>
    <w:p w:rsidR="00170F35" w:rsidRDefault="00170F35">
      <w:pPr>
        <w:pStyle w:val="ConsPlusTitle"/>
        <w:jc w:val="center"/>
      </w:pPr>
      <w:r>
        <w:t>от 13 июля 2005 г. N 428</w:t>
      </w:r>
    </w:p>
    <w:p w:rsidR="00170F35" w:rsidRDefault="00170F35">
      <w:pPr>
        <w:pStyle w:val="ConsPlusTitle"/>
        <w:jc w:val="center"/>
      </w:pPr>
    </w:p>
    <w:p w:rsidR="00170F35" w:rsidRDefault="00170F35">
      <w:pPr>
        <w:pStyle w:val="ConsPlusTitle"/>
        <w:jc w:val="center"/>
      </w:pPr>
      <w:r>
        <w:t>О ПОРЯДКЕ ПРЕДОСТАВЛЕНИЯ МЕЖБЮДЖЕТНЫХ ТРАНСФЕРТОВ</w:t>
      </w:r>
    </w:p>
    <w:p w:rsidR="00170F35" w:rsidRDefault="00170F35">
      <w:pPr>
        <w:pStyle w:val="ConsPlusTitle"/>
        <w:jc w:val="center"/>
      </w:pPr>
      <w:r>
        <w:t>НА РЕАЛИЗАЦИЮ ПРОГРАММ МЕСТНОГО РАЗВИТИЯ И ОБЕСПЕЧЕНИЕ</w:t>
      </w:r>
    </w:p>
    <w:p w:rsidR="00170F35" w:rsidRDefault="00170F35">
      <w:pPr>
        <w:pStyle w:val="ConsPlusTitle"/>
        <w:jc w:val="center"/>
      </w:pPr>
      <w:r>
        <w:t>ЗАНЯТОСТИ ДЛЯ ШАХТЕРСКИХ ГОРОДОВ И ПОСЕЛКОВ</w:t>
      </w:r>
    </w:p>
    <w:p w:rsidR="00170F35" w:rsidRDefault="00170F35">
      <w:pPr>
        <w:pStyle w:val="ConsPlusNormal"/>
        <w:jc w:val="center"/>
      </w:pPr>
      <w:r>
        <w:t>Список изменяющих документов</w:t>
      </w:r>
    </w:p>
    <w:p w:rsidR="00170F35" w:rsidRDefault="00170F35">
      <w:pPr>
        <w:pStyle w:val="ConsPlusNormal"/>
        <w:jc w:val="center"/>
      </w:pPr>
      <w:r>
        <w:t>(в ред. Постановлений Правительства РФ</w:t>
      </w:r>
    </w:p>
    <w:p w:rsidR="00170F35" w:rsidRDefault="00170F35">
      <w:pPr>
        <w:pStyle w:val="ConsPlusNormal"/>
        <w:jc w:val="center"/>
      </w:pPr>
      <w:r>
        <w:t xml:space="preserve">от 09.11.2005 </w:t>
      </w:r>
      <w:hyperlink r:id="rId5" w:history="1">
        <w:r>
          <w:rPr>
            <w:color w:val="0000FF"/>
          </w:rPr>
          <w:t>N 671</w:t>
        </w:r>
      </w:hyperlink>
      <w:r>
        <w:t xml:space="preserve">, от 26.01.2006 </w:t>
      </w:r>
      <w:hyperlink r:id="rId6" w:history="1">
        <w:r>
          <w:rPr>
            <w:color w:val="0000FF"/>
          </w:rPr>
          <w:t>N 44</w:t>
        </w:r>
      </w:hyperlink>
      <w:r>
        <w:t xml:space="preserve">, от 29.04.2006 </w:t>
      </w:r>
      <w:hyperlink r:id="rId7" w:history="1">
        <w:r>
          <w:rPr>
            <w:color w:val="0000FF"/>
          </w:rPr>
          <w:t>N 262</w:t>
        </w:r>
      </w:hyperlink>
      <w:r>
        <w:t>,</w:t>
      </w:r>
    </w:p>
    <w:p w:rsidR="00170F35" w:rsidRDefault="00170F35">
      <w:pPr>
        <w:pStyle w:val="ConsPlusNormal"/>
        <w:jc w:val="center"/>
      </w:pPr>
      <w:r>
        <w:t xml:space="preserve">от 15.11.2006 </w:t>
      </w:r>
      <w:hyperlink r:id="rId8" w:history="1">
        <w:r>
          <w:rPr>
            <w:color w:val="0000FF"/>
          </w:rPr>
          <w:t>N 688</w:t>
        </w:r>
      </w:hyperlink>
      <w:r>
        <w:t xml:space="preserve">, от 14.11.2007 </w:t>
      </w:r>
      <w:hyperlink r:id="rId9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10" w:history="1">
        <w:r>
          <w:rPr>
            <w:color w:val="0000FF"/>
          </w:rPr>
          <w:t>N 734</w:t>
        </w:r>
      </w:hyperlink>
      <w:r>
        <w:t>,</w:t>
      </w:r>
    </w:p>
    <w:p w:rsidR="00170F35" w:rsidRDefault="00170F35">
      <w:pPr>
        <w:pStyle w:val="ConsPlusNormal"/>
        <w:jc w:val="center"/>
      </w:pPr>
      <w:r>
        <w:t xml:space="preserve">от 27.01.2009 </w:t>
      </w:r>
      <w:hyperlink r:id="rId11" w:history="1">
        <w:r>
          <w:rPr>
            <w:color w:val="0000FF"/>
          </w:rPr>
          <w:t>N 36</w:t>
        </w:r>
      </w:hyperlink>
      <w:r>
        <w:t xml:space="preserve">, от 02.04.2015 </w:t>
      </w:r>
      <w:hyperlink r:id="rId12" w:history="1">
        <w:r>
          <w:rPr>
            <w:color w:val="0000FF"/>
          </w:rPr>
          <w:t>N 314</w:t>
        </w:r>
      </w:hyperlink>
      <w:r>
        <w:t xml:space="preserve">, от 25.05.2016 </w:t>
      </w:r>
      <w:hyperlink r:id="rId13" w:history="1">
        <w:r>
          <w:rPr>
            <w:color w:val="0000FF"/>
          </w:rPr>
          <w:t>N 464</w:t>
        </w:r>
      </w:hyperlink>
      <w:r>
        <w:t>,</w:t>
      </w:r>
    </w:p>
    <w:p w:rsidR="00170F35" w:rsidRDefault="00170F35">
      <w:pPr>
        <w:pStyle w:val="ConsPlusNormal"/>
        <w:jc w:val="center"/>
      </w:pPr>
      <w:r>
        <w:t xml:space="preserve">от 28.09.2016 </w:t>
      </w:r>
      <w:hyperlink r:id="rId14" w:history="1">
        <w:r>
          <w:rPr>
            <w:color w:val="0000FF"/>
          </w:rPr>
          <w:t>N 976</w:t>
        </w:r>
      </w:hyperlink>
      <w:r>
        <w:t>)</w:t>
      </w:r>
    </w:p>
    <w:p w:rsidR="00170F35" w:rsidRDefault="00170F35">
      <w:pPr>
        <w:pStyle w:val="ConsPlusNormal"/>
        <w:jc w:val="center"/>
      </w:pPr>
    </w:p>
    <w:p w:rsidR="00170F35" w:rsidRDefault="00170F3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r>
        <w:t>1. Утвердить прилагаемые:</w:t>
      </w:r>
    </w:p>
    <w:p w:rsidR="00170F35" w:rsidRDefault="00170F35">
      <w:pPr>
        <w:pStyle w:val="ConsPlusNormal"/>
        <w:ind w:firstLine="540"/>
        <w:jc w:val="both"/>
      </w:pP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межбюджетных трансфертов на реализацию программ местного развития и обеспечение занятости для шахтерских городов и поселков;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hyperlink w:anchor="P149" w:history="1">
        <w:r>
          <w:rPr>
            <w:color w:val="0000FF"/>
          </w:rPr>
          <w:t>распределение</w:t>
        </w:r>
      </w:hyperlink>
      <w:r>
        <w:t xml:space="preserve"> субвенций на реализацию программ местного развития и обеспечение занятости для шахтерских городов и поселков в 2005 году.</w:t>
      </w:r>
    </w:p>
    <w:p w:rsidR="00170F35" w:rsidRDefault="00170F35">
      <w:pPr>
        <w:pStyle w:val="ConsPlusNormal"/>
        <w:ind w:firstLine="540"/>
        <w:jc w:val="both"/>
      </w:pPr>
      <w:r>
        <w:t>2. Установить, что при необходимости перераспределения субвенций на реализацию программ местного развития и обеспечение занятости для шахтерских городов и поселков оно производится в установленном порядке не позднее 1 октября 2005 г. по представлению Министерства промышленности и энергетики Российской Федерации.</w:t>
      </w: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Normal"/>
        <w:jc w:val="right"/>
      </w:pPr>
      <w:r>
        <w:t>Председатель Правительства</w:t>
      </w:r>
    </w:p>
    <w:p w:rsidR="00170F35" w:rsidRDefault="00170F35">
      <w:pPr>
        <w:pStyle w:val="ConsPlusNormal"/>
        <w:jc w:val="right"/>
      </w:pPr>
      <w:r>
        <w:t>Российской Федерации</w:t>
      </w:r>
    </w:p>
    <w:p w:rsidR="00170F35" w:rsidRDefault="00170F35">
      <w:pPr>
        <w:pStyle w:val="ConsPlusNormal"/>
        <w:jc w:val="right"/>
      </w:pPr>
      <w:r>
        <w:t>М.ФРАДКОВ</w:t>
      </w:r>
    </w:p>
    <w:p w:rsidR="00170F35" w:rsidRDefault="00170F35">
      <w:pPr>
        <w:pStyle w:val="ConsPlusNormal"/>
        <w:jc w:val="right"/>
      </w:pPr>
    </w:p>
    <w:p w:rsidR="00170F35" w:rsidRDefault="00170F35">
      <w:pPr>
        <w:pStyle w:val="ConsPlusNormal"/>
        <w:jc w:val="right"/>
      </w:pPr>
    </w:p>
    <w:p w:rsidR="00170F35" w:rsidRDefault="00170F35">
      <w:pPr>
        <w:pStyle w:val="ConsPlusNormal"/>
        <w:jc w:val="right"/>
      </w:pPr>
    </w:p>
    <w:p w:rsidR="00170F35" w:rsidRDefault="00170F35">
      <w:pPr>
        <w:pStyle w:val="ConsPlusNormal"/>
        <w:jc w:val="right"/>
      </w:pPr>
    </w:p>
    <w:p w:rsidR="00170F35" w:rsidRDefault="00170F35">
      <w:pPr>
        <w:pStyle w:val="ConsPlusNormal"/>
        <w:jc w:val="right"/>
      </w:pPr>
    </w:p>
    <w:p w:rsidR="00170F35" w:rsidRDefault="00170F35">
      <w:pPr>
        <w:pStyle w:val="ConsPlusNormal"/>
        <w:jc w:val="right"/>
        <w:outlineLvl w:val="0"/>
      </w:pPr>
      <w:r>
        <w:t>Утверждены</w:t>
      </w:r>
    </w:p>
    <w:p w:rsidR="00170F35" w:rsidRDefault="00170F35">
      <w:pPr>
        <w:pStyle w:val="ConsPlusNormal"/>
        <w:jc w:val="right"/>
      </w:pPr>
      <w:r>
        <w:t>Постановлением Правительства</w:t>
      </w:r>
    </w:p>
    <w:p w:rsidR="00170F35" w:rsidRDefault="00170F35">
      <w:pPr>
        <w:pStyle w:val="ConsPlusNormal"/>
        <w:jc w:val="right"/>
      </w:pPr>
      <w:r>
        <w:t>Российской Федерации</w:t>
      </w:r>
    </w:p>
    <w:p w:rsidR="00170F35" w:rsidRDefault="00170F35">
      <w:pPr>
        <w:pStyle w:val="ConsPlusNormal"/>
        <w:jc w:val="right"/>
      </w:pPr>
      <w:r>
        <w:t>от 13 июля 2005 г. N 428</w:t>
      </w: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Title"/>
        <w:jc w:val="center"/>
      </w:pPr>
      <w:bookmarkStart w:id="1" w:name="P37"/>
      <w:bookmarkEnd w:id="1"/>
      <w:r>
        <w:t>ПРАВИЛА</w:t>
      </w:r>
    </w:p>
    <w:p w:rsidR="00170F35" w:rsidRDefault="00170F35">
      <w:pPr>
        <w:pStyle w:val="ConsPlusTitle"/>
        <w:jc w:val="center"/>
      </w:pPr>
      <w:r>
        <w:t>ПРЕДОСТАВЛЕНИЯ МЕЖБЮДЖЕТНЫХ ТРАНСФЕРТОВ НА РЕАЛИЗАЦИЮ</w:t>
      </w:r>
    </w:p>
    <w:p w:rsidR="00170F35" w:rsidRDefault="00170F35">
      <w:pPr>
        <w:pStyle w:val="ConsPlusTitle"/>
        <w:jc w:val="center"/>
      </w:pPr>
      <w:r>
        <w:t>ПРОГРАММ МЕСТНОГО РАЗВИТИЯ И ОБЕСПЕЧЕНИЕ ЗАНЯТОСТИ</w:t>
      </w:r>
    </w:p>
    <w:p w:rsidR="00170F35" w:rsidRDefault="00170F35">
      <w:pPr>
        <w:pStyle w:val="ConsPlusTitle"/>
        <w:jc w:val="center"/>
      </w:pPr>
      <w:r>
        <w:t>ДЛЯ ШАХТЕРСКИХ ГОРОДОВ И ПОСЕЛКОВ</w:t>
      </w:r>
    </w:p>
    <w:p w:rsidR="00170F35" w:rsidRDefault="00170F35">
      <w:pPr>
        <w:pStyle w:val="ConsPlusNormal"/>
        <w:jc w:val="center"/>
      </w:pPr>
      <w:r>
        <w:t>Список изменяющих документов</w:t>
      </w:r>
    </w:p>
    <w:p w:rsidR="00170F35" w:rsidRDefault="00170F35">
      <w:pPr>
        <w:pStyle w:val="ConsPlusNormal"/>
        <w:jc w:val="center"/>
      </w:pPr>
      <w:r>
        <w:t xml:space="preserve">(в ред. Постановлений Правительства РФ от 26.01.2006 </w:t>
      </w:r>
      <w:hyperlink r:id="rId17" w:history="1">
        <w:r>
          <w:rPr>
            <w:color w:val="0000FF"/>
          </w:rPr>
          <w:t>N 44</w:t>
        </w:r>
      </w:hyperlink>
      <w:r>
        <w:t>,</w:t>
      </w:r>
    </w:p>
    <w:p w:rsidR="00170F35" w:rsidRDefault="00170F35">
      <w:pPr>
        <w:pStyle w:val="ConsPlusNormal"/>
        <w:jc w:val="center"/>
      </w:pPr>
      <w:r>
        <w:t xml:space="preserve">от 29.04.2006 </w:t>
      </w:r>
      <w:hyperlink r:id="rId18" w:history="1">
        <w:r>
          <w:rPr>
            <w:color w:val="0000FF"/>
          </w:rPr>
          <w:t>N 262</w:t>
        </w:r>
      </w:hyperlink>
      <w:r>
        <w:t xml:space="preserve">, от 15.11.2006 </w:t>
      </w:r>
      <w:hyperlink r:id="rId19" w:history="1">
        <w:r>
          <w:rPr>
            <w:color w:val="0000FF"/>
          </w:rPr>
          <w:t>N 688</w:t>
        </w:r>
      </w:hyperlink>
      <w:r>
        <w:t xml:space="preserve">, от 14.11.2007 </w:t>
      </w:r>
      <w:hyperlink r:id="rId20" w:history="1">
        <w:r>
          <w:rPr>
            <w:color w:val="0000FF"/>
          </w:rPr>
          <w:t>N 778</w:t>
        </w:r>
      </w:hyperlink>
      <w:r>
        <w:t>,</w:t>
      </w:r>
    </w:p>
    <w:p w:rsidR="00170F35" w:rsidRDefault="00170F35">
      <w:pPr>
        <w:pStyle w:val="ConsPlusNormal"/>
        <w:jc w:val="center"/>
      </w:pPr>
      <w:r>
        <w:t xml:space="preserve">от 01.10.2008 </w:t>
      </w:r>
      <w:hyperlink r:id="rId21" w:history="1">
        <w:r>
          <w:rPr>
            <w:color w:val="0000FF"/>
          </w:rPr>
          <w:t>N 734</w:t>
        </w:r>
      </w:hyperlink>
      <w:r>
        <w:t xml:space="preserve">, от 27.01.2009 </w:t>
      </w:r>
      <w:hyperlink r:id="rId22" w:history="1">
        <w:r>
          <w:rPr>
            <w:color w:val="0000FF"/>
          </w:rPr>
          <w:t>N 36</w:t>
        </w:r>
      </w:hyperlink>
      <w:r>
        <w:t xml:space="preserve">, от 02.04.2015 </w:t>
      </w:r>
      <w:hyperlink r:id="rId23" w:history="1">
        <w:r>
          <w:rPr>
            <w:color w:val="0000FF"/>
          </w:rPr>
          <w:t>N 314</w:t>
        </w:r>
      </w:hyperlink>
      <w:r>
        <w:t>,</w:t>
      </w:r>
    </w:p>
    <w:p w:rsidR="00170F35" w:rsidRDefault="00170F35">
      <w:pPr>
        <w:pStyle w:val="ConsPlusNormal"/>
        <w:jc w:val="center"/>
      </w:pPr>
      <w:r>
        <w:t xml:space="preserve">от 25.05.2016 </w:t>
      </w:r>
      <w:hyperlink r:id="rId24" w:history="1">
        <w:r>
          <w:rPr>
            <w:color w:val="0000FF"/>
          </w:rPr>
          <w:t>N 464</w:t>
        </w:r>
      </w:hyperlink>
      <w:r>
        <w:t xml:space="preserve">, от 28.09.2016 </w:t>
      </w:r>
      <w:hyperlink r:id="rId25" w:history="1">
        <w:r>
          <w:rPr>
            <w:color w:val="0000FF"/>
          </w:rPr>
          <w:t>N 976</w:t>
        </w:r>
      </w:hyperlink>
      <w:r>
        <w:t>)</w:t>
      </w:r>
    </w:p>
    <w:p w:rsidR="00170F35" w:rsidRDefault="00170F35">
      <w:pPr>
        <w:pStyle w:val="ConsPlusNormal"/>
        <w:jc w:val="center"/>
      </w:pPr>
    </w:p>
    <w:p w:rsidR="00170F35" w:rsidRDefault="00170F35">
      <w:pPr>
        <w:pStyle w:val="ConsPlusNormal"/>
        <w:ind w:firstLine="540"/>
        <w:jc w:val="both"/>
      </w:pPr>
      <w:r>
        <w:t xml:space="preserve">1. Настоящие Правила устанавливают порядок и условия предоставления из федерального бюджета межбюджетных трансфертов на реализацию программ местного развития и </w:t>
      </w:r>
      <w:r>
        <w:lastRenderedPageBreak/>
        <w:t>обеспечение занятости для шахтерских городов и поселков (далее - межбюджетные трансферты).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26" w:history="1">
        <w:r>
          <w:rPr>
            <w:color w:val="0000FF"/>
          </w:rPr>
          <w:t>N 778</w:t>
        </w:r>
      </w:hyperlink>
      <w:r>
        <w:t xml:space="preserve">, от 27.01.2009 </w:t>
      </w:r>
      <w:hyperlink r:id="rId27" w:history="1">
        <w:r>
          <w:rPr>
            <w:color w:val="0000FF"/>
          </w:rPr>
          <w:t>N 36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2. Предоставление межбюджетных трансфертов осуществляется Министерством энергетики Российской Федерации на основании сводной бюджетной росписи в пределах утвержденных в установленном порядке лимитов бюджетных обязательств.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28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29" w:history="1">
        <w:r>
          <w:rPr>
            <w:color w:val="0000FF"/>
          </w:rPr>
          <w:t>N 734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3. Межбюджетные трансферты предоставляются местным бюджетам шахтерских городов и поселков на следующих условиях: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r>
        <w:t xml:space="preserve">а) использование межбюджетных трансфертов органами местного самоуправления шахтерских городов и поселков на финансовое обеспечение реализации мероприятий, предусмотренных </w:t>
      </w:r>
      <w:hyperlink w:anchor="P63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31" w:history="1">
        <w:r>
          <w:rPr>
            <w:color w:val="0000FF"/>
          </w:rPr>
          <w:t>N 778</w:t>
        </w:r>
      </w:hyperlink>
      <w:r>
        <w:t xml:space="preserve">, от 27.01.2009 </w:t>
      </w:r>
      <w:hyperlink r:id="rId32" w:history="1">
        <w:r>
          <w:rPr>
            <w:color w:val="0000FF"/>
          </w:rPr>
          <w:t>N 36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б) представление органами местного самоуправления шахтерских городов и поселков Министерству энергетики Российской Федерации: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01.10.2008 N 734)</w:t>
      </w:r>
    </w:p>
    <w:p w:rsidR="00170F35" w:rsidRDefault="00170F35">
      <w:pPr>
        <w:pStyle w:val="ConsPlusNormal"/>
        <w:ind w:firstLine="540"/>
        <w:jc w:val="both"/>
      </w:pPr>
      <w:r>
        <w:t>перечня отобранных на конкурсной основе объектов, где создаются новые рабочие места, которые включены в муниципальные программы и обеспечены проектной документацией;</w:t>
      </w:r>
    </w:p>
    <w:p w:rsidR="00170F35" w:rsidRDefault="00170F35">
      <w:pPr>
        <w:pStyle w:val="ConsPlusNormal"/>
        <w:ind w:firstLine="540"/>
        <w:jc w:val="both"/>
      </w:pPr>
      <w:r>
        <w:t>сведений о количестве переселяемых семей высвобожденных работников ликвидируемых организаций угольной промышленности;</w:t>
      </w:r>
    </w:p>
    <w:p w:rsidR="00170F35" w:rsidRDefault="00170F35">
      <w:pPr>
        <w:pStyle w:val="ConsPlusNormal"/>
        <w:ind w:firstLine="540"/>
        <w:jc w:val="both"/>
      </w:pPr>
      <w:r>
        <w:t xml:space="preserve">отчетности об использовании межбюджетных трансфертов по форме и в </w:t>
      </w:r>
      <w:hyperlink r:id="rId34" w:history="1">
        <w:r>
          <w:rPr>
            <w:color w:val="0000FF"/>
          </w:rPr>
          <w:t>сроки</w:t>
        </w:r>
      </w:hyperlink>
      <w:r>
        <w:t>, которые определяются Министерством энергетики Российской Федерации.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35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36" w:history="1">
        <w:r>
          <w:rPr>
            <w:color w:val="0000FF"/>
          </w:rPr>
          <w:t>N 734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4. Перечисление межбюджетных трансфертов из федерального бюджета бюджетам субъектов Российской Федерации осуществляется в установленном порядке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170F35" w:rsidRDefault="00170F35">
      <w:pPr>
        <w:pStyle w:val="ConsPlusNormal"/>
        <w:jc w:val="both"/>
      </w:pPr>
      <w:r>
        <w:t xml:space="preserve">(п. 4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170F35" w:rsidRDefault="00170F35">
      <w:pPr>
        <w:pStyle w:val="ConsPlusNormal"/>
        <w:ind w:firstLine="540"/>
        <w:jc w:val="both"/>
      </w:pPr>
      <w:bookmarkStart w:id="2" w:name="P63"/>
      <w:bookmarkEnd w:id="2"/>
      <w:r>
        <w:t>5. Межбюджетные трансферты направляются на финансовое обеспечение реализации следующих мероприятий: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38" w:history="1">
        <w:r>
          <w:rPr>
            <w:color w:val="0000FF"/>
          </w:rPr>
          <w:t>N 778</w:t>
        </w:r>
      </w:hyperlink>
      <w:r>
        <w:t xml:space="preserve">, от 27.01.2009 </w:t>
      </w:r>
      <w:hyperlink r:id="rId39" w:history="1">
        <w:r>
          <w:rPr>
            <w:color w:val="0000FF"/>
          </w:rPr>
          <w:t>N 36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а) снос многоквартирных домов, признанных аварийными и подлежащими сносу, и (или) жилых домов (жилых помещений), признанных непригодными для проживания, ставших аварийными или непригодными для проживания в результате ведения горных работ на ликвидированных до 1 января 2012 г. угольных (сланцевых) шахтах, а также на ликвидированных с 1 января 2012 г. шахтах в гг. Прокопьевске, Киселевске и Анжеро-Судженске (Кемеровская область) (далее - ветхое жилье);</w:t>
      </w:r>
    </w:p>
    <w:p w:rsidR="00170F35" w:rsidRDefault="00170F35">
      <w:pPr>
        <w:pStyle w:val="ConsPlusNormal"/>
        <w:jc w:val="both"/>
      </w:pPr>
      <w:r>
        <w:t xml:space="preserve">(пп. "а"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02.04.2015 N 314)</w:t>
      </w:r>
    </w:p>
    <w:p w:rsidR="00170F35" w:rsidRDefault="00170F35">
      <w:pPr>
        <w:pStyle w:val="ConsPlusNormal"/>
        <w:ind w:firstLine="540"/>
        <w:jc w:val="both"/>
      </w:pPr>
      <w:r>
        <w:t>б) содействие переселяемым из ветхого жилья гражданам в приобретении (строительстве) жилья взамен сносимого;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29.04.2006 N 262)</w:t>
      </w:r>
    </w:p>
    <w:p w:rsidR="00170F35" w:rsidRDefault="00170F35">
      <w:pPr>
        <w:pStyle w:val="ConsPlusNormal"/>
        <w:ind w:firstLine="540"/>
        <w:jc w:val="both"/>
      </w:pPr>
      <w:r>
        <w:t>в) содействие в приобретении (строительстве) жилья по новому месту жительства работникам, высвобожденным до 1 января 2005 г. при ликвидации расположенных в районах Крайнего Севера и приравненных к ним местностях организаций угольной промышленности и имеющим стаж работы не менее 10 лет в организациях угольной промышленности (далее - выезжающие граждане);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26.01.2006 </w:t>
      </w:r>
      <w:hyperlink r:id="rId42" w:history="1">
        <w:r>
          <w:rPr>
            <w:color w:val="0000FF"/>
          </w:rPr>
          <w:t>N 44</w:t>
        </w:r>
      </w:hyperlink>
      <w:r>
        <w:t xml:space="preserve">, от 15.11.2006 </w:t>
      </w:r>
      <w:hyperlink r:id="rId43" w:history="1">
        <w:r>
          <w:rPr>
            <w:color w:val="0000FF"/>
          </w:rPr>
          <w:t>N 688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г) реконструкция и замена пострадавших в связи с ликвидацией угольных (сланцевых) шахт и разрезов объектов социальной инфраструктуры, предоставлявших основные коммунальные услуги населению шахтерских городов и поселков;</w:t>
      </w:r>
    </w:p>
    <w:p w:rsidR="00170F35" w:rsidRDefault="00170F35">
      <w:pPr>
        <w:pStyle w:val="ConsPlusNormal"/>
        <w:ind w:firstLine="540"/>
        <w:jc w:val="both"/>
      </w:pPr>
      <w:r>
        <w:t>д) завершение реализации мероприятий по созданию новых рабочих мест;</w:t>
      </w:r>
    </w:p>
    <w:p w:rsidR="00170F35" w:rsidRDefault="00170F35">
      <w:pPr>
        <w:pStyle w:val="ConsPlusNormal"/>
        <w:ind w:firstLine="540"/>
        <w:jc w:val="both"/>
      </w:pPr>
      <w:r>
        <w:t xml:space="preserve">е) эксплуатация природоохранных объектов, переданных ликвидируемыми организациями </w:t>
      </w:r>
      <w:r>
        <w:lastRenderedPageBreak/>
        <w:t>угольной промышленности в муниципальную собственность.</w:t>
      </w:r>
    </w:p>
    <w:p w:rsidR="00170F35" w:rsidRDefault="00170F35">
      <w:pPr>
        <w:pStyle w:val="ConsPlusNormal"/>
        <w:ind w:firstLine="540"/>
        <w:jc w:val="both"/>
      </w:pPr>
      <w:r>
        <w:t xml:space="preserve">6. Размер межбюджетных трансфертов, направляемых на реализацию мероприятий, предусмотренных </w:t>
      </w:r>
      <w:hyperlink w:anchor="P63" w:history="1">
        <w:r>
          <w:rPr>
            <w:color w:val="0000FF"/>
          </w:rPr>
          <w:t>пунктом 5</w:t>
        </w:r>
      </w:hyperlink>
      <w:r>
        <w:t xml:space="preserve"> настоящих Правил, определяется Министерством энергетики Российской Федерации по каждому шахтерскому городу и поселку на основании утвержденных в установленном порядке проектов ликвидации угольных (сланцевых) шахт и разрезов, списков граждан, подлежащих переселению, а также списков граждан, подлежащих переселению в гг. Прокопьевске, Киселевске и Анжеро-Судженске (Кемеровская область), и муниципальных программ создания новых рабочих мест.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44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45" w:history="1">
        <w:r>
          <w:rPr>
            <w:color w:val="0000FF"/>
          </w:rPr>
          <w:t>N 734</w:t>
        </w:r>
      </w:hyperlink>
      <w:r>
        <w:t xml:space="preserve">, от 02.04.2015 </w:t>
      </w:r>
      <w:hyperlink r:id="rId46" w:history="1">
        <w:r>
          <w:rPr>
            <w:color w:val="0000FF"/>
          </w:rPr>
          <w:t>N 314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7. Оплата выполненных работ по сносу ветхого жилья осуществляется на основании договоров, заключенных органами местного самоуправления шахтерских городов и поселков и исполнителями работ, смет затрат на производство работ и актов о выполнении работ и оказании услуг.</w:t>
      </w:r>
    </w:p>
    <w:p w:rsidR="00170F35" w:rsidRDefault="00170F35">
      <w:pPr>
        <w:pStyle w:val="ConsPlusNormal"/>
        <w:ind w:firstLine="540"/>
        <w:jc w:val="both"/>
      </w:pPr>
      <w:r>
        <w:t>Исполнители работ определяются органами местного самоуправления шахтерских городов и поселков в установленном законодательством Российской Федерации порядке.</w:t>
      </w:r>
    </w:p>
    <w:p w:rsidR="00170F35" w:rsidRDefault="00170F35">
      <w:pPr>
        <w:pStyle w:val="ConsPlusNormal"/>
        <w:ind w:firstLine="540"/>
        <w:jc w:val="both"/>
      </w:pPr>
      <w:bookmarkStart w:id="3" w:name="P78"/>
      <w:bookmarkEnd w:id="3"/>
      <w:r>
        <w:t>8. Содействие переселяемым из ветхого жилья гражданам в приобретении (строительстве) жилья взамен сносимого, а также выезжающим гражданам - в приобретении (строительстве) жилья по новому месту жительства осуществляется в форме предоставления социальных выплат. Социальные выплаты предоставляются на основании составленных на день принятия решений о ликвидации организаций угольной промышленности и ежегодно уточняемых списков граждан, подлежащих переселению, утвержденных органами местного самоуправления шахтерских городов и поселков и согласованных с Министерством энергетики Российской Федерации.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26.01.2006 </w:t>
      </w:r>
      <w:hyperlink r:id="rId47" w:history="1">
        <w:r>
          <w:rPr>
            <w:color w:val="0000FF"/>
          </w:rPr>
          <w:t>N 44</w:t>
        </w:r>
      </w:hyperlink>
      <w:r>
        <w:t xml:space="preserve">, от 29.04.2006 </w:t>
      </w:r>
      <w:hyperlink r:id="rId48" w:history="1">
        <w:r>
          <w:rPr>
            <w:color w:val="0000FF"/>
          </w:rPr>
          <w:t>N 262</w:t>
        </w:r>
      </w:hyperlink>
      <w:r>
        <w:t xml:space="preserve">, от 14.11.2007 </w:t>
      </w:r>
      <w:hyperlink r:id="rId49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50" w:history="1">
        <w:r>
          <w:rPr>
            <w:color w:val="0000FF"/>
          </w:rPr>
          <w:t>N 734</w:t>
        </w:r>
      </w:hyperlink>
      <w:r>
        <w:t xml:space="preserve">, от 02.04.2015 </w:t>
      </w:r>
      <w:hyperlink r:id="rId51" w:history="1">
        <w:r>
          <w:rPr>
            <w:color w:val="0000FF"/>
          </w:rPr>
          <w:t>N 314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 xml:space="preserve">Абзац исключен. - </w:t>
      </w:r>
      <w:hyperlink r:id="rId52" w:history="1">
        <w:r>
          <w:rPr>
            <w:color w:val="0000FF"/>
          </w:rPr>
          <w:t>Постановление</w:t>
        </w:r>
      </w:hyperlink>
      <w:r>
        <w:t xml:space="preserve"> Правительства РФ от 15.11.2006 N 688.</w:t>
      </w:r>
    </w:p>
    <w:p w:rsidR="00170F35" w:rsidRDefault="00170F35">
      <w:pPr>
        <w:pStyle w:val="ConsPlusNormal"/>
        <w:ind w:firstLine="540"/>
        <w:jc w:val="both"/>
      </w:pPr>
      <w:r>
        <w:t>Основаниями для уточнения списков граждан, подлежащих переселению, являются:</w:t>
      </w:r>
    </w:p>
    <w:p w:rsidR="00170F35" w:rsidRDefault="00170F35">
      <w:pPr>
        <w:pStyle w:val="ConsPlusNormal"/>
        <w:jc w:val="both"/>
      </w:pPr>
      <w:r>
        <w:t xml:space="preserve">(абзац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28.09.2016 N 976)</w:t>
      </w:r>
    </w:p>
    <w:p w:rsidR="00170F35" w:rsidRDefault="00170F35">
      <w:pPr>
        <w:pStyle w:val="ConsPlusNormal"/>
        <w:ind w:firstLine="540"/>
        <w:jc w:val="both"/>
      </w:pPr>
      <w:r>
        <w:t>рождение (усыновление) детей и их регистрация по месту жительства в ветхом жилье родителями (родителем), включенными (включенным) в список граждан, подлежащих переселению, и проживавшими (проживавшим) в ветхом жилье на день принятия решения о ликвидации организации угольной промышленности;</w:t>
      </w:r>
    </w:p>
    <w:p w:rsidR="00170F35" w:rsidRDefault="00170F35">
      <w:pPr>
        <w:pStyle w:val="ConsPlusNormal"/>
        <w:jc w:val="both"/>
      </w:pPr>
      <w:r>
        <w:t xml:space="preserve">(абзац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28.09.2016 N 976)</w:t>
      </w:r>
    </w:p>
    <w:p w:rsidR="00170F35" w:rsidRDefault="00170F35">
      <w:pPr>
        <w:pStyle w:val="ConsPlusNormal"/>
        <w:ind w:firstLine="540"/>
        <w:jc w:val="both"/>
      </w:pPr>
      <w:r>
        <w:t>государственная регистрация смерти или объявление умершим гражданина, включенного в список граждан, подлежащих переселению;</w:t>
      </w:r>
    </w:p>
    <w:p w:rsidR="00170F35" w:rsidRDefault="00170F35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28.09.2016 N 976)</w:t>
      </w:r>
    </w:p>
    <w:p w:rsidR="00170F35" w:rsidRDefault="00170F35">
      <w:pPr>
        <w:pStyle w:val="ConsPlusNormal"/>
        <w:ind w:firstLine="540"/>
        <w:jc w:val="both"/>
      </w:pPr>
      <w:r>
        <w:t>снятие гражданина, включенного в список граждан, подлежащих переселению, с регистрационного учета по месту жительства в ветхом жилье.</w:t>
      </w:r>
    </w:p>
    <w:p w:rsidR="00170F35" w:rsidRDefault="00170F35">
      <w:pPr>
        <w:pStyle w:val="ConsPlusNormal"/>
        <w:jc w:val="both"/>
      </w:pPr>
      <w:r>
        <w:t xml:space="preserve">(абзац введен </w:t>
      </w:r>
      <w:hyperlink r:id="rId56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28.09.2016 N 976)</w:t>
      </w:r>
    </w:p>
    <w:p w:rsidR="00170F35" w:rsidRDefault="00170F35">
      <w:pPr>
        <w:pStyle w:val="ConsPlusNormal"/>
        <w:ind w:firstLine="540"/>
        <w:jc w:val="both"/>
      </w:pPr>
      <w:r>
        <w:t>Предусмотренный настоящим пунктом перечень оснований для уточнения списков граждан, подлежащих переселению, является исчерпывающим.</w:t>
      </w:r>
    </w:p>
    <w:p w:rsidR="00170F35" w:rsidRDefault="00170F35">
      <w:pPr>
        <w:pStyle w:val="ConsPlusNormal"/>
        <w:jc w:val="both"/>
      </w:pPr>
      <w:r>
        <w:t xml:space="preserve">(абзац введен </w:t>
      </w:r>
      <w:hyperlink r:id="rId57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28.09.2016 N 976)</w:t>
      </w:r>
    </w:p>
    <w:p w:rsidR="00170F35" w:rsidRDefault="00170F35">
      <w:pPr>
        <w:pStyle w:val="ConsPlusNormal"/>
        <w:ind w:firstLine="540"/>
        <w:jc w:val="both"/>
      </w:pPr>
      <w:r>
        <w:t xml:space="preserve">9. Размер социальной выплаты, предоставляемой гражданину в соответствии с </w:t>
      </w:r>
      <w:hyperlink w:anchor="P78" w:history="1">
        <w:r>
          <w:rPr>
            <w:color w:val="0000FF"/>
          </w:rPr>
          <w:t>пунктом 8</w:t>
        </w:r>
      </w:hyperlink>
      <w:r>
        <w:t xml:space="preserve"> настоящих Правил, определяется из расчета стоимости жилья, приобретаемого по норме площади жилья в соответствии с </w:t>
      </w:r>
      <w:hyperlink w:anchor="P97" w:history="1">
        <w:r>
          <w:rPr>
            <w:color w:val="0000FF"/>
          </w:rPr>
          <w:t>пунктом 10</w:t>
        </w:r>
      </w:hyperlink>
      <w:r>
        <w:t xml:space="preserve"> настоящих Правил, и </w:t>
      </w:r>
      <w:hyperlink r:id="rId58" w:history="1">
        <w:r>
          <w:rPr>
            <w:color w:val="0000FF"/>
          </w:rPr>
          <w:t>средней рыночной стоимости 1 кв. метра общей площади жилья</w:t>
        </w:r>
      </w:hyperlink>
      <w:r>
        <w:t xml:space="preserve"> на территории субъекта Российской Федерации по месту проживания (для граждан, переселяемых из ветхого жилья) или на территории субъекта Российской Федерации, избранного для постоянного проживания, но не выше средней рыночной стоимости 1 кв. метра общей площади жилья по Российской Федерации, определяемой уполномоченным федеральным органом исполнительной власти (для выезжающих граждан).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r>
        <w:t>Размер социальной выплаты рассчитывается органом местного самоуправления шахтерского города или поселка по согласованию с Министерством энергетики Российской Федерации и является неизменным до момента приобретения жилья.</w:t>
      </w:r>
    </w:p>
    <w:p w:rsidR="00170F35" w:rsidRDefault="00170F35">
      <w:pPr>
        <w:pStyle w:val="ConsPlusNormal"/>
        <w:jc w:val="both"/>
      </w:pPr>
      <w:r>
        <w:lastRenderedPageBreak/>
        <w:t xml:space="preserve">(в ред. Постановлений Правительства РФ от 14.11.2007 </w:t>
      </w:r>
      <w:hyperlink r:id="rId60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61" w:history="1">
        <w:r>
          <w:rPr>
            <w:color w:val="0000FF"/>
          </w:rPr>
          <w:t>N 734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В случае приобретения жилья, стоимость которого превышает размер социальной выплаты, доплата производится гражданином.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bookmarkStart w:id="4" w:name="P97"/>
      <w:bookmarkEnd w:id="4"/>
      <w:r>
        <w:t>10. Норма общей площади жилого помещения, применяемая при расчете размера социальной выплаты, составляет: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r>
        <w:t>33 кв. метра - для одиноких граждан;</w:t>
      </w:r>
    </w:p>
    <w:p w:rsidR="00170F35" w:rsidRDefault="00170F35">
      <w:pPr>
        <w:pStyle w:val="ConsPlusNormal"/>
        <w:ind w:firstLine="540"/>
        <w:jc w:val="both"/>
      </w:pPr>
      <w:r>
        <w:t>42 кв. метра - на семью из 2 человек;</w:t>
      </w:r>
    </w:p>
    <w:p w:rsidR="00170F35" w:rsidRDefault="00170F35">
      <w:pPr>
        <w:pStyle w:val="ConsPlusNormal"/>
        <w:ind w:firstLine="540"/>
        <w:jc w:val="both"/>
      </w:pPr>
      <w:r>
        <w:t>18 кв. метров - на каждого члена семьи, состоящей из 3 человек и более.</w:t>
      </w:r>
    </w:p>
    <w:p w:rsidR="00170F35" w:rsidRDefault="00170F35">
      <w:pPr>
        <w:pStyle w:val="ConsPlusNormal"/>
        <w:ind w:firstLine="540"/>
        <w:jc w:val="both"/>
      </w:pPr>
      <w:r>
        <w:t>11. Cоциальные выплаты предоставляются при условии, что: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r>
        <w:t>гражданин, проживающий по договору социального найма в жилом помещении, находящемся в государственном или в муниципальном жилищном фонде, принимает обязательство о расторжении указанного договора и освобождении занимаемого жилого помещения, его сдаче (передаче) по месту жительства органу местного самоуправления шахтерского города или поселка в месячный срок после приобретения жилья за счет средств предоставленной ему социальной выплаты;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r>
        <w:t>гражданин, проживающий в жилом помещении, принадлежащем ему и (или) членам его семьи на праве собственности и не имеющем обременений, принимает обязательство о безвозмездной передаче этого жилого помещения органу местного самоуправления по договору в месячный срок после приобретения жилья за счет средств предоставленной ему социальной выплаты.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14.11.2007 N 778)</w:t>
      </w:r>
    </w:p>
    <w:p w:rsidR="00170F35" w:rsidRDefault="00170F35">
      <w:pPr>
        <w:pStyle w:val="ConsPlusNormal"/>
        <w:ind w:firstLine="540"/>
        <w:jc w:val="both"/>
      </w:pPr>
      <w:r>
        <w:t>Указанные обязательства принимаются и подписываются всеми совершеннолетними членами семьи гражданина.</w:t>
      </w:r>
    </w:p>
    <w:p w:rsidR="00170F35" w:rsidRDefault="00170F35">
      <w:pPr>
        <w:pStyle w:val="ConsPlusNormal"/>
        <w:ind w:firstLine="540"/>
        <w:jc w:val="both"/>
      </w:pPr>
      <w:r>
        <w:t>12. Орган местного самоуправления шахтерского города или поселка заключает с гражданином договор о предоставлении социальной выплаты для приобретения (строительства) жилья за счет средств, предусмотренных на реализацию программ местного развития и обеспечение занятости для шахтерских городов и поселков, по форме, устанавливаемой Министерством энергетики Российской Федерации.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26.01.2006 </w:t>
      </w:r>
      <w:hyperlink r:id="rId67" w:history="1">
        <w:r>
          <w:rPr>
            <w:color w:val="0000FF"/>
          </w:rPr>
          <w:t>N 44</w:t>
        </w:r>
      </w:hyperlink>
      <w:r>
        <w:t xml:space="preserve">, от 14.11.2007 </w:t>
      </w:r>
      <w:hyperlink r:id="rId68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69" w:history="1">
        <w:r>
          <w:rPr>
            <w:color w:val="0000FF"/>
          </w:rPr>
          <w:t>N 734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13. Гражданин в пределах срока действия договора о предоставлении социальной выплаты для приобретения (строительства) жилья за счет средств, предусмотренных на реализацию программ местного развития и обеспечение занятости для шахтерских городов и поселков, имеет право приобрести на первичном или вторичном рынке жилья у любых физических и юридических лиц (одного или нескольких) жилое помещение (в том числе квартиру, комнату, индивидуальный жилой дом или его часть), отвечающее установленным санитарным и техническим требованиям, благоустроенное применительно к условиям населенного пункта (в том числе в сельской местности), выбранного для постоянного проживания, либо использовать социальную выплату на участие в долевом строительстве многоквартирного дома.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26.01.2006 </w:t>
      </w:r>
      <w:hyperlink r:id="rId70" w:history="1">
        <w:r>
          <w:rPr>
            <w:color w:val="0000FF"/>
          </w:rPr>
          <w:t>N 44</w:t>
        </w:r>
      </w:hyperlink>
      <w:r>
        <w:t xml:space="preserve">, от 14.11.2007 </w:t>
      </w:r>
      <w:hyperlink r:id="rId71" w:history="1">
        <w:r>
          <w:rPr>
            <w:color w:val="0000FF"/>
          </w:rPr>
          <w:t>N 778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Приобретенное (построенное) за счет средств социальной выплаты жилое помещение оформляется в общую собственность всех членов семьи, указанных в договоре о предоставлении социальной выплаты для приобретения (строительства) жилья за счет средств, предусмотренных на реализацию программ местного развития и обеспечение занятости для шахтерских городов и поселков.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26.01.2006 </w:t>
      </w:r>
      <w:hyperlink r:id="rId72" w:history="1">
        <w:r>
          <w:rPr>
            <w:color w:val="0000FF"/>
          </w:rPr>
          <w:t>N 44</w:t>
        </w:r>
      </w:hyperlink>
      <w:r>
        <w:t xml:space="preserve">, от 14.11.2007 </w:t>
      </w:r>
      <w:hyperlink r:id="rId73" w:history="1">
        <w:r>
          <w:rPr>
            <w:color w:val="0000FF"/>
          </w:rPr>
          <w:t>N 778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14. Для оплаты приобретенного жилья гражданин представляет в орган местного самоуправления шахтерского города или поселка договор купли-продажи, явившийся основанием для государственной регистрации права на приобретенное жилое помещение, свидетельство о государственной регистрации права собственности на жилое помещение.</w:t>
      </w:r>
    </w:p>
    <w:p w:rsidR="00170F35" w:rsidRDefault="00170F35">
      <w:pPr>
        <w:pStyle w:val="ConsPlusNormal"/>
        <w:jc w:val="both"/>
      </w:pPr>
      <w:r>
        <w:lastRenderedPageBreak/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26.01.2006 N 44)</w:t>
      </w:r>
    </w:p>
    <w:p w:rsidR="00170F35" w:rsidRDefault="00170F35">
      <w:pPr>
        <w:pStyle w:val="ConsPlusNormal"/>
        <w:ind w:firstLine="540"/>
        <w:jc w:val="both"/>
      </w:pPr>
      <w:r>
        <w:t xml:space="preserve">Для уплаты средств в размере цены договора участия в долевом строительстве многоквартирного дома участник долевого строительства представляет в орган местного самоуправления шахтерского города или поселка договор участия в долевом строительстве, имеющий государственную регистрацию (без государственной регистрации может быть представлен договор участия в долевом строительстве многоквартирного дома, разрешение на строительство которого получено до вступления в силу Федерального </w:t>
      </w:r>
      <w:hyperlink r:id="rId75" w:history="1">
        <w:r>
          <w:rPr>
            <w:color w:val="0000FF"/>
          </w:rPr>
          <w:t>закона</w:t>
        </w:r>
      </w:hyperlink>
      <w:r>
        <w:t xml:space="preserve"> от 30 декабря 2004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Федерации").</w:t>
      </w:r>
    </w:p>
    <w:p w:rsidR="00170F35" w:rsidRDefault="00170F35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26.01.2006 N 44)</w:t>
      </w:r>
    </w:p>
    <w:p w:rsidR="00170F35" w:rsidRDefault="00170F35">
      <w:pPr>
        <w:pStyle w:val="ConsPlusNormal"/>
        <w:ind w:firstLine="540"/>
        <w:jc w:val="both"/>
      </w:pPr>
      <w:r>
        <w:t xml:space="preserve">Абзац утратил силу. - </w:t>
      </w:r>
      <w:hyperlink r:id="rId77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170F35" w:rsidRDefault="00170F35">
      <w:pPr>
        <w:pStyle w:val="ConsPlusNormal"/>
        <w:ind w:firstLine="540"/>
        <w:jc w:val="both"/>
      </w:pPr>
      <w:r>
        <w:t>15. Оплата выполненных работ по реконструкции и замене пострадавших в связи с ликвидацией угольных (сланцевых) шахт и разрезов объектов социальной инфраструктуры, предоставлявших основные коммунальные услуги населению шахтерских городов и поселков, осуществляется в соответствии с договорами, заключенными органами местного самоуправления шахтерских городов и поселков и исполнителями работ, сметами затрат на производство работ, актами о выполнении работ и оказании услуг.</w:t>
      </w:r>
    </w:p>
    <w:p w:rsidR="00170F35" w:rsidRDefault="00170F35">
      <w:pPr>
        <w:pStyle w:val="ConsPlusNormal"/>
        <w:ind w:firstLine="540"/>
        <w:jc w:val="both"/>
      </w:pPr>
      <w:r>
        <w:t>Исполнители работ определяются Министерством энергетики Российской Федерации в установленном законодательством Российской Федерации порядке.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01.10.2008 N 734)</w:t>
      </w:r>
    </w:p>
    <w:p w:rsidR="00170F35" w:rsidRDefault="00170F35">
      <w:pPr>
        <w:pStyle w:val="ConsPlusNormal"/>
        <w:ind w:firstLine="540"/>
        <w:jc w:val="both"/>
      </w:pPr>
      <w:bookmarkStart w:id="5" w:name="P123"/>
      <w:bookmarkEnd w:id="5"/>
      <w:r>
        <w:t>16. В целях финансового обеспечения завершения реализации мероприятий по созданию новых рабочих мест для высвобожденных работников ликвидируемых организаций угольной промышленности исполнителям проектов, в рамках которых осуществляются эти мероприятия и которые включены в муниципальные программы до 1 января 2005 г., при условии софинансирования проектов предоставляются субсидии.</w:t>
      </w:r>
    </w:p>
    <w:p w:rsidR="00170F35" w:rsidRDefault="00170F35">
      <w:pPr>
        <w:pStyle w:val="ConsPlusNormal"/>
        <w:jc w:val="both"/>
      </w:pPr>
      <w:r>
        <w:t xml:space="preserve">(п. 16 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170F35" w:rsidRDefault="00170F35">
      <w:pPr>
        <w:pStyle w:val="ConsPlusNormal"/>
        <w:ind w:firstLine="540"/>
        <w:jc w:val="both"/>
      </w:pPr>
      <w:r>
        <w:t xml:space="preserve">17. Размер субсидии, предоставляемой на завершение реализации мероприятий, указанных в </w:t>
      </w:r>
      <w:hyperlink w:anchor="P123" w:history="1">
        <w:r>
          <w:rPr>
            <w:color w:val="0000FF"/>
          </w:rPr>
          <w:t>пункте 16</w:t>
        </w:r>
      </w:hyperlink>
      <w:r>
        <w:t xml:space="preserve"> настоящих Правил, определяется Министерством энергетики Российской Федерации на основании расчетов, осуществляемых исходя из количества рабочих мест, создаваемых для обеспечения занятости высвобожденных работников ликвидируемых организаций угольной промышленности.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01.10.2008 </w:t>
      </w:r>
      <w:hyperlink r:id="rId80" w:history="1">
        <w:r>
          <w:rPr>
            <w:color w:val="0000FF"/>
          </w:rPr>
          <w:t>N 734</w:t>
        </w:r>
      </w:hyperlink>
      <w:r>
        <w:t xml:space="preserve">, от 27.01.2009 </w:t>
      </w:r>
      <w:hyperlink r:id="rId81" w:history="1">
        <w:r>
          <w:rPr>
            <w:color w:val="0000FF"/>
          </w:rPr>
          <w:t>N 36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 xml:space="preserve">18. Оплата выполненных исполнителями проектов работ осуществляется в соответствии с договорами, заключенными органами местного самоуправления шахтерских городов и поселков с исполнителями проектов, указанных в </w:t>
      </w:r>
      <w:hyperlink w:anchor="P123" w:history="1">
        <w:r>
          <w:rPr>
            <w:color w:val="0000FF"/>
          </w:rPr>
          <w:t>пункте 16</w:t>
        </w:r>
      </w:hyperlink>
      <w:r>
        <w:t xml:space="preserve"> настоящих Правил, а также документами, подтверждающими обоснованность произведенных исполнителями проектов расходов согласно утвержденной проектно-сметной документации.</w:t>
      </w:r>
    </w:p>
    <w:p w:rsidR="00170F35" w:rsidRDefault="00170F35">
      <w:pPr>
        <w:pStyle w:val="ConsPlusNormal"/>
        <w:ind w:firstLine="540"/>
        <w:jc w:val="both"/>
      </w:pPr>
      <w:r>
        <w:t>Исполнители проектов определяются органами местного самоуправления шахтерских городов и поселков в установленном законодательством Российской Федерации порядке.</w:t>
      </w:r>
    </w:p>
    <w:p w:rsidR="00170F35" w:rsidRDefault="00170F35">
      <w:pPr>
        <w:pStyle w:val="ConsPlusNormal"/>
        <w:ind w:firstLine="540"/>
        <w:jc w:val="both"/>
      </w:pPr>
      <w:r>
        <w:t>19. Финансовое обеспечение расходов по эксплуатации природоохранных объектов, переданных ликвидируемыми организациями угольной промышленности в муниципальную собственность, осуществляется при условии обеспечения защиты этими объектами территорий шахтерских городов и поселков.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170F35" w:rsidRDefault="00170F35">
      <w:pPr>
        <w:pStyle w:val="ConsPlusNormal"/>
        <w:ind w:firstLine="540"/>
        <w:jc w:val="both"/>
      </w:pPr>
      <w:r>
        <w:t>Оплата выполненных работ по обеспечению эксплуатации указанных природоохранных объектов осуществляется в соответствии с договорами, заключенными органами местного самоуправления шахтерских городов и поселков и исполнителями работ, сметами затрат на обеспечение эксплуатации этих объектов, утвержденными Министерством энергетики Российской Федерации, а также актами о выполнении работ и оказании услуг.</w:t>
      </w:r>
    </w:p>
    <w:p w:rsidR="00170F35" w:rsidRDefault="00170F35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01.10.2008 N 734)</w:t>
      </w:r>
    </w:p>
    <w:p w:rsidR="00170F35" w:rsidRDefault="00170F35">
      <w:pPr>
        <w:pStyle w:val="ConsPlusNormal"/>
        <w:ind w:firstLine="540"/>
        <w:jc w:val="both"/>
      </w:pPr>
      <w:r>
        <w:t xml:space="preserve">20. Органы местного самоуправления шахтерских городов и поселков несут ответственность за осуществление расходов местных бюджетов, источником финансового обеспечения которых являются межбюджетные трансферты, в соответствии с условиями, установленными настоящими </w:t>
      </w:r>
      <w:r>
        <w:lastRenderedPageBreak/>
        <w:t>Правилами.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84" w:history="1">
        <w:r>
          <w:rPr>
            <w:color w:val="0000FF"/>
          </w:rPr>
          <w:t>N 778</w:t>
        </w:r>
      </w:hyperlink>
      <w:r>
        <w:t xml:space="preserve">, от 27.01.2009 </w:t>
      </w:r>
      <w:hyperlink r:id="rId85" w:history="1">
        <w:r>
          <w:rPr>
            <w:color w:val="0000FF"/>
          </w:rPr>
          <w:t>N 36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При нарушении условий, установленных настоящими Правилами, межбюджетные трансферты подлежат возврату в федеральный бюджет в установленном законодательством Российской Федерации порядке.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86" w:history="1">
        <w:r>
          <w:rPr>
            <w:color w:val="0000FF"/>
          </w:rPr>
          <w:t>N 778</w:t>
        </w:r>
      </w:hyperlink>
      <w:r>
        <w:t xml:space="preserve">, от 27.01.2009 </w:t>
      </w:r>
      <w:hyperlink r:id="rId87" w:history="1">
        <w:r>
          <w:rPr>
            <w:color w:val="0000FF"/>
          </w:rPr>
          <w:t>N 36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  <w:r>
        <w:t>21. Контроль за осуществлением расходов местных бюджетов, источником финансового обеспечения которых являются межбюджетные трансферты из федерального бюджета, органами местного самоуправления шахтерских городов и поселков осуществляется Министерством энергетики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170F35" w:rsidRDefault="00170F35">
      <w:pPr>
        <w:pStyle w:val="ConsPlusNormal"/>
        <w:jc w:val="both"/>
      </w:pPr>
      <w:r>
        <w:t xml:space="preserve">(в ред. Постановлений Правительства РФ от 14.11.2007 </w:t>
      </w:r>
      <w:hyperlink r:id="rId88" w:history="1">
        <w:r>
          <w:rPr>
            <w:color w:val="0000FF"/>
          </w:rPr>
          <w:t>N 778</w:t>
        </w:r>
      </w:hyperlink>
      <w:r>
        <w:t xml:space="preserve">, от 01.10.2008 </w:t>
      </w:r>
      <w:hyperlink r:id="rId89" w:history="1">
        <w:r>
          <w:rPr>
            <w:color w:val="0000FF"/>
          </w:rPr>
          <w:t>N 734</w:t>
        </w:r>
      </w:hyperlink>
      <w:r>
        <w:t xml:space="preserve">, от 27.01.2009 </w:t>
      </w:r>
      <w:hyperlink r:id="rId90" w:history="1">
        <w:r>
          <w:rPr>
            <w:color w:val="0000FF"/>
          </w:rPr>
          <w:t>N 36</w:t>
        </w:r>
      </w:hyperlink>
      <w:r>
        <w:t xml:space="preserve">, от 25.05.2016 </w:t>
      </w:r>
      <w:hyperlink r:id="rId91" w:history="1">
        <w:r>
          <w:rPr>
            <w:color w:val="0000FF"/>
          </w:rPr>
          <w:t>N 464</w:t>
        </w:r>
      </w:hyperlink>
      <w:r>
        <w:t>)</w:t>
      </w: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Normal"/>
        <w:jc w:val="right"/>
        <w:outlineLvl w:val="0"/>
      </w:pPr>
      <w:r>
        <w:t>Утверждено</w:t>
      </w:r>
    </w:p>
    <w:p w:rsidR="00170F35" w:rsidRDefault="00170F35">
      <w:pPr>
        <w:pStyle w:val="ConsPlusNormal"/>
        <w:jc w:val="right"/>
      </w:pPr>
      <w:r>
        <w:t>Постановлением Правительства</w:t>
      </w:r>
    </w:p>
    <w:p w:rsidR="00170F35" w:rsidRDefault="00170F35">
      <w:pPr>
        <w:pStyle w:val="ConsPlusNormal"/>
        <w:jc w:val="right"/>
      </w:pPr>
      <w:r>
        <w:t>Российской Федерации</w:t>
      </w:r>
    </w:p>
    <w:p w:rsidR="00170F35" w:rsidRDefault="00170F35">
      <w:pPr>
        <w:pStyle w:val="ConsPlusNormal"/>
        <w:jc w:val="right"/>
      </w:pPr>
      <w:r>
        <w:t>от 13 июля 2005 г. N 428</w:t>
      </w: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Title"/>
        <w:jc w:val="center"/>
      </w:pPr>
      <w:bookmarkStart w:id="6" w:name="P149"/>
      <w:bookmarkEnd w:id="6"/>
      <w:r>
        <w:t>РАСПРЕДЕЛЕНИЕ</w:t>
      </w:r>
    </w:p>
    <w:p w:rsidR="00170F35" w:rsidRDefault="00170F35">
      <w:pPr>
        <w:pStyle w:val="ConsPlusTitle"/>
        <w:jc w:val="center"/>
      </w:pPr>
      <w:r>
        <w:t>СУБВЕНЦИЙ НА РЕАЛИЗАЦИЮ ПРОГРАММ МЕСТНОГО РАЗВИТИЯ</w:t>
      </w:r>
    </w:p>
    <w:p w:rsidR="00170F35" w:rsidRDefault="00170F35">
      <w:pPr>
        <w:pStyle w:val="ConsPlusTitle"/>
        <w:jc w:val="center"/>
      </w:pPr>
      <w:r>
        <w:t>И ОБЕСПЕЧЕНИЕ ЗАНЯТОСТИ ДЛЯ ШАХТЕРСКИХ ГОРОДОВ</w:t>
      </w:r>
    </w:p>
    <w:p w:rsidR="00170F35" w:rsidRDefault="00170F35">
      <w:pPr>
        <w:pStyle w:val="ConsPlusTitle"/>
        <w:jc w:val="center"/>
      </w:pPr>
      <w:r>
        <w:t>И ПОСЕЛКОВ В 2005 ГОДУ</w:t>
      </w:r>
    </w:p>
    <w:p w:rsidR="00170F35" w:rsidRDefault="00170F35">
      <w:pPr>
        <w:pStyle w:val="ConsPlusNormal"/>
        <w:jc w:val="center"/>
      </w:pPr>
      <w:r>
        <w:t>Список изменяющих документов</w:t>
      </w:r>
    </w:p>
    <w:p w:rsidR="00170F35" w:rsidRDefault="00170F35">
      <w:pPr>
        <w:pStyle w:val="ConsPlusNormal"/>
        <w:jc w:val="center"/>
      </w:pPr>
      <w:r>
        <w:t xml:space="preserve">(в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Normal"/>
        <w:ind w:firstLine="540"/>
        <w:jc w:val="both"/>
      </w:pPr>
    </w:p>
    <w:p w:rsidR="00170F35" w:rsidRDefault="00170F35">
      <w:pPr>
        <w:pStyle w:val="ConsPlusCell"/>
        <w:jc w:val="both"/>
      </w:pPr>
      <w:r>
        <w:t>────────────────────────────────────────────────┬─────────────────</w:t>
      </w:r>
    </w:p>
    <w:p w:rsidR="00170F35" w:rsidRDefault="00170F35">
      <w:pPr>
        <w:pStyle w:val="ConsPlusCell"/>
        <w:jc w:val="both"/>
      </w:pPr>
      <w:r>
        <w:t xml:space="preserve">              Получатель субвенций              │Размер субвенций</w:t>
      </w:r>
    </w:p>
    <w:p w:rsidR="00170F35" w:rsidRDefault="00170F35">
      <w:pPr>
        <w:pStyle w:val="ConsPlusCell"/>
        <w:jc w:val="both"/>
      </w:pPr>
      <w:r>
        <w:t xml:space="preserve">                                                │  (тыс. рублей)</w:t>
      </w:r>
    </w:p>
    <w:p w:rsidR="00170F35" w:rsidRDefault="00170F35">
      <w:pPr>
        <w:pStyle w:val="ConsPlusCell"/>
        <w:jc w:val="both"/>
      </w:pPr>
      <w:r>
        <w:t>────────────────────────────────────────────────┴─────────────────</w:t>
      </w:r>
    </w:p>
    <w:p w:rsidR="00170F35" w:rsidRDefault="00170F35">
      <w:pPr>
        <w:pStyle w:val="ConsPlusCell"/>
        <w:jc w:val="both"/>
      </w:pPr>
      <w:r>
        <w:t xml:space="preserve">     ВСЕГО                                        2036560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Тульская область                    111426,4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1.  Муниципальное образование</w:t>
      </w:r>
    </w:p>
    <w:p w:rsidR="00170F35" w:rsidRDefault="00170F35">
      <w:pPr>
        <w:pStyle w:val="ConsPlusCell"/>
        <w:jc w:val="both"/>
      </w:pPr>
      <w:r>
        <w:t xml:space="preserve">     "Город Алексин и Алексинский район"             4500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2. 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"Город Кимовск и Кимовский район"              19287,8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3. 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"Веневский район Тульской области"              6000</w:t>
      </w:r>
    </w:p>
    <w:p w:rsidR="00170F35" w:rsidRDefault="00170F35">
      <w:pPr>
        <w:pStyle w:val="ConsPlusCell"/>
        <w:jc w:val="both"/>
      </w:pPr>
      <w:r>
        <w:t xml:space="preserve"> 4.  Администрация Донского муниципального</w:t>
      </w:r>
    </w:p>
    <w:p w:rsidR="00170F35" w:rsidRDefault="00170F35">
      <w:pPr>
        <w:pStyle w:val="ConsPlusCell"/>
        <w:jc w:val="both"/>
      </w:pPr>
      <w:r>
        <w:t xml:space="preserve">     образования                                    27892,9</w:t>
      </w:r>
    </w:p>
    <w:p w:rsidR="00170F35" w:rsidRDefault="00170F35">
      <w:pPr>
        <w:pStyle w:val="ConsPlusCell"/>
        <w:jc w:val="both"/>
      </w:pPr>
      <w:r>
        <w:t xml:space="preserve"> 5.  Администрация г. Щекино и Щекинского</w:t>
      </w:r>
    </w:p>
    <w:p w:rsidR="00170F35" w:rsidRDefault="00170F35">
      <w:pPr>
        <w:pStyle w:val="ConsPlusCell"/>
        <w:jc w:val="both"/>
      </w:pPr>
      <w:r>
        <w:t xml:space="preserve">     района                                         19245,7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95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6. 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"Киреевский район"                               12307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7. 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"Город Узловая и Узловский район"               4193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8.  Муниципальное образование "Город Богородицк</w:t>
      </w:r>
    </w:p>
    <w:p w:rsidR="00170F35" w:rsidRDefault="00170F35">
      <w:pPr>
        <w:pStyle w:val="ConsPlusCell"/>
        <w:jc w:val="both"/>
      </w:pPr>
      <w:r>
        <w:lastRenderedPageBreak/>
        <w:t xml:space="preserve">     и Богородицкий район"                           7500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9. 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"Город Новомосковск и Новомосковский район"     7000</w:t>
      </w:r>
    </w:p>
    <w:p w:rsidR="00170F35" w:rsidRDefault="00170F35">
      <w:pPr>
        <w:pStyle w:val="ConsPlusCell"/>
        <w:jc w:val="both"/>
      </w:pPr>
      <w:r>
        <w:t xml:space="preserve"> 10. Управа г. Тулы                                  3500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Смоленская область                   20500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11.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"Сафоновский район"                            20500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 Тверская область                     4351,8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12. Администрация Нелидовского района               4351,8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Ростовская область                  499412,6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13. Администрация г. Красный Сулин и</w:t>
      </w:r>
    </w:p>
    <w:p w:rsidR="00170F35" w:rsidRDefault="00170F35">
      <w:pPr>
        <w:pStyle w:val="ConsPlusCell"/>
        <w:jc w:val="both"/>
      </w:pPr>
      <w:r>
        <w:t xml:space="preserve">     Красносулинского района                        38068,6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14. Администрация г. Гуково                        16600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15. Администрация г. Донецка                       56736,9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16. Администрация г. Белая Калитва и</w:t>
      </w:r>
    </w:p>
    <w:p w:rsidR="00170F35" w:rsidRDefault="00170F35">
      <w:pPr>
        <w:pStyle w:val="ConsPlusCell"/>
        <w:jc w:val="both"/>
      </w:pPr>
      <w:r>
        <w:t xml:space="preserve">     Белокалитвинского района                      103632,4</w:t>
      </w:r>
    </w:p>
    <w:p w:rsidR="00170F35" w:rsidRDefault="00170F35">
      <w:pPr>
        <w:pStyle w:val="ConsPlusCell"/>
        <w:jc w:val="both"/>
      </w:pPr>
      <w:r>
        <w:t xml:space="preserve"> 17. Администрация г. Новошахтинска                120762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18. Мэрия г. Шахты                                136777,8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19. Администрация Тацинского района                13036,9</w:t>
      </w:r>
    </w:p>
    <w:p w:rsidR="00170F35" w:rsidRDefault="00170F35">
      <w:pPr>
        <w:pStyle w:val="ConsPlusCell"/>
        <w:jc w:val="both"/>
      </w:pPr>
      <w:r>
        <w:t xml:space="preserve"> 19.1. Администрация Октябрьского района            13798</w:t>
      </w:r>
    </w:p>
    <w:p w:rsidR="00170F35" w:rsidRDefault="00170F35">
      <w:pPr>
        <w:pStyle w:val="ConsPlusCell"/>
        <w:jc w:val="both"/>
      </w:pPr>
      <w:r>
        <w:t xml:space="preserve"> (п. 19.1 введен </w:t>
      </w:r>
      <w:hyperlink r:id="rId105" w:history="1">
        <w:r>
          <w:rPr>
            <w:color w:val="0000FF"/>
          </w:rPr>
          <w:t>Постановлением</w:t>
        </w:r>
      </w:hyperlink>
      <w:r>
        <w:t xml:space="preserve">  Правительства  РФ  от  09.11.2005</w:t>
      </w:r>
    </w:p>
    <w:p w:rsidR="00170F35" w:rsidRDefault="00170F35">
      <w:pPr>
        <w:pStyle w:val="ConsPlusCell"/>
        <w:jc w:val="both"/>
      </w:pPr>
      <w:r>
        <w:t xml:space="preserve"> N 671)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Пермская область                    163740,7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20. Администрация г. Губахи                         2000</w:t>
      </w:r>
    </w:p>
    <w:p w:rsidR="00170F35" w:rsidRDefault="00170F35">
      <w:pPr>
        <w:pStyle w:val="ConsPlusCell"/>
        <w:jc w:val="both"/>
      </w:pPr>
      <w:r>
        <w:t xml:space="preserve"> 21. Администрация г. Гремячинска                   29514</w:t>
      </w:r>
    </w:p>
    <w:p w:rsidR="00170F35" w:rsidRDefault="00170F35">
      <w:pPr>
        <w:pStyle w:val="ConsPlusCell"/>
        <w:jc w:val="both"/>
      </w:pPr>
      <w:r>
        <w:t xml:space="preserve"> 22. Администрация г. Кизела                       132226,7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Свердловская область                   16000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23.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"Артемовский район"                             7000</w:t>
      </w:r>
    </w:p>
    <w:p w:rsidR="00170F35" w:rsidRDefault="00170F35">
      <w:pPr>
        <w:pStyle w:val="ConsPlusCell"/>
        <w:jc w:val="both"/>
      </w:pPr>
      <w:r>
        <w:t xml:space="preserve"> 24. Муниципальное учреждение "Администрация</w:t>
      </w:r>
    </w:p>
    <w:p w:rsidR="00170F35" w:rsidRDefault="00170F35">
      <w:pPr>
        <w:pStyle w:val="ConsPlusCell"/>
        <w:jc w:val="both"/>
      </w:pPr>
      <w:r>
        <w:t xml:space="preserve">     города Карпинска"                               9000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25. Исключен.  -  </w:t>
      </w:r>
      <w:hyperlink r:id="rId107" w:history="1">
        <w:r>
          <w:rPr>
            <w:color w:val="0000FF"/>
          </w:rPr>
          <w:t>Постановление</w:t>
        </w:r>
      </w:hyperlink>
      <w:r>
        <w:t xml:space="preserve"> Правительства  РФ   от 09.11.2005</w:t>
      </w:r>
    </w:p>
    <w:p w:rsidR="00170F35" w:rsidRDefault="00170F35">
      <w:pPr>
        <w:pStyle w:val="ConsPlusCell"/>
        <w:jc w:val="both"/>
      </w:pPr>
      <w:r>
        <w:t xml:space="preserve"> N 671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Челябинская область                   22000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26. Администрация г. Еманжелинска                   4000</w:t>
      </w:r>
    </w:p>
    <w:p w:rsidR="00170F35" w:rsidRDefault="00170F35">
      <w:pPr>
        <w:pStyle w:val="ConsPlusCell"/>
        <w:jc w:val="both"/>
      </w:pPr>
      <w:r>
        <w:t xml:space="preserve"> 27. Администрация г. Копейска                      18000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Новосибирская область                   8814,2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28. Территориальная администрация Искитимского</w:t>
      </w:r>
    </w:p>
    <w:p w:rsidR="00170F35" w:rsidRDefault="00170F35">
      <w:pPr>
        <w:pStyle w:val="ConsPlusCell"/>
        <w:jc w:val="both"/>
      </w:pPr>
      <w:r>
        <w:t xml:space="preserve">     района                                          5812,8</w:t>
      </w:r>
    </w:p>
    <w:p w:rsidR="00170F35" w:rsidRDefault="00170F35">
      <w:pPr>
        <w:pStyle w:val="ConsPlusCell"/>
        <w:jc w:val="both"/>
      </w:pPr>
      <w:r>
        <w:t xml:space="preserve"> 29. Администрация Тогучинского района               3001,4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Кемеровская область                  501716,4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30. Администрация г. Березовского                   8086,1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31. Администрация г. Анжеро-Судженска              39200</w:t>
      </w:r>
    </w:p>
    <w:p w:rsidR="00170F35" w:rsidRDefault="00170F35">
      <w:pPr>
        <w:pStyle w:val="ConsPlusCell"/>
        <w:jc w:val="both"/>
      </w:pPr>
      <w:r>
        <w:t xml:space="preserve"> 32. Администрация г. Кемерово                     119227,3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  <w:r>
        <w:t xml:space="preserve"> 33. Администрация г. Ленинска-Кузнецкого           45077,8</w:t>
      </w:r>
    </w:p>
    <w:p w:rsidR="00170F35" w:rsidRDefault="00170F35">
      <w:pPr>
        <w:pStyle w:val="ConsPlusCell"/>
        <w:jc w:val="both"/>
      </w:pPr>
      <w:r>
        <w:t xml:space="preserve"> 34. Администрация г. Белово                        37630</w:t>
      </w:r>
    </w:p>
    <w:p w:rsidR="00170F35" w:rsidRDefault="00170F35">
      <w:pPr>
        <w:pStyle w:val="ConsPlusCell"/>
        <w:jc w:val="both"/>
      </w:pPr>
      <w:r>
        <w:t xml:space="preserve"> 35. Администрация г. Киселевска                    35713,7</w:t>
      </w:r>
    </w:p>
    <w:p w:rsidR="00170F35" w:rsidRDefault="00170F35">
      <w:pPr>
        <w:pStyle w:val="ConsPlusCell"/>
        <w:jc w:val="both"/>
      </w:pPr>
      <w:r>
        <w:t xml:space="preserve"> 36. Администрация г. Прокопьевска                 110127,9</w:t>
      </w:r>
    </w:p>
    <w:p w:rsidR="00170F35" w:rsidRDefault="00170F35">
      <w:pPr>
        <w:pStyle w:val="ConsPlusCell"/>
        <w:jc w:val="both"/>
      </w:pPr>
      <w:r>
        <w:t xml:space="preserve"> 37. Администрация г. Междуреченска                 22728,3</w:t>
      </w:r>
    </w:p>
    <w:p w:rsidR="00170F35" w:rsidRDefault="00170F35">
      <w:pPr>
        <w:pStyle w:val="ConsPlusCell"/>
        <w:jc w:val="both"/>
      </w:pPr>
      <w:r>
        <w:t xml:space="preserve"> 38. Администрация г. Новокузнецка                  35500</w:t>
      </w:r>
    </w:p>
    <w:p w:rsidR="00170F35" w:rsidRDefault="00170F35">
      <w:pPr>
        <w:pStyle w:val="ConsPlusCell"/>
        <w:jc w:val="both"/>
      </w:pPr>
      <w:r>
        <w:t xml:space="preserve"> 39. Администрация г. Калтана                        8658,3</w:t>
      </w:r>
    </w:p>
    <w:p w:rsidR="00170F35" w:rsidRDefault="00170F35">
      <w:pPr>
        <w:pStyle w:val="ConsPlusCell"/>
        <w:jc w:val="both"/>
      </w:pPr>
      <w:r>
        <w:t xml:space="preserve"> 40. Администрация г. Осинники                      36767</w:t>
      </w:r>
    </w:p>
    <w:p w:rsidR="00170F35" w:rsidRDefault="00170F35">
      <w:pPr>
        <w:pStyle w:val="ConsPlusCell"/>
        <w:jc w:val="both"/>
      </w:pPr>
      <w:r>
        <w:t xml:space="preserve"> 41. Администрация г. Полысаево                      3000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Республика Бурятия                     5752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42.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"Селенгинский район"                            5752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Республика Башкортостан                  1500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43. Администрация г. Кумертау                       1500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Читинская область                    19498,5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44. Администрация пос. Букачача муниципального</w:t>
      </w:r>
    </w:p>
    <w:p w:rsidR="00170F35" w:rsidRDefault="00170F35">
      <w:pPr>
        <w:pStyle w:val="ConsPlusCell"/>
        <w:jc w:val="both"/>
      </w:pPr>
      <w:r>
        <w:t xml:space="preserve">     образования "Чернышевский район"               19498,5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Чукотский автономный округ                48622,7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45.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"Беринговский район"                           30152,3</w:t>
      </w:r>
    </w:p>
    <w:p w:rsidR="00170F35" w:rsidRDefault="00170F35">
      <w:pPr>
        <w:pStyle w:val="ConsPlusCell"/>
        <w:jc w:val="both"/>
      </w:pPr>
      <w:r>
        <w:t xml:space="preserve"> 46.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"Анадырский район"                             18470,4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Красноярский край                     3500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47. Администрация г. Шарыпово                       3500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 Приморский край                     86628,1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48.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"Город Артем"                                  30037,9</w:t>
      </w:r>
    </w:p>
    <w:p w:rsidR="00170F35" w:rsidRDefault="00170F35">
      <w:pPr>
        <w:pStyle w:val="ConsPlusCell"/>
        <w:jc w:val="both"/>
      </w:pPr>
      <w:r>
        <w:t xml:space="preserve"> 49.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"Надеждинский район"                           17776,4</w:t>
      </w:r>
    </w:p>
    <w:p w:rsidR="00170F35" w:rsidRDefault="00170F35">
      <w:pPr>
        <w:pStyle w:val="ConsPlusCell"/>
        <w:jc w:val="both"/>
      </w:pPr>
      <w:r>
        <w:t xml:space="preserve"> 50. Администрация Партизанского городского</w:t>
      </w:r>
    </w:p>
    <w:p w:rsidR="00170F35" w:rsidRDefault="00170F35">
      <w:pPr>
        <w:pStyle w:val="ConsPlusCell"/>
        <w:jc w:val="both"/>
      </w:pPr>
      <w:r>
        <w:t xml:space="preserve">     округа                                         30813,8</w:t>
      </w:r>
    </w:p>
    <w:p w:rsidR="00170F35" w:rsidRDefault="00170F35">
      <w:pPr>
        <w:pStyle w:val="ConsPlusCell"/>
        <w:jc w:val="both"/>
      </w:pPr>
      <w:r>
        <w:t xml:space="preserve"> 51.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"Октябрьский район"                             2000</w:t>
      </w:r>
    </w:p>
    <w:p w:rsidR="00170F35" w:rsidRDefault="00170F35">
      <w:pPr>
        <w:pStyle w:val="ConsPlusCell"/>
        <w:jc w:val="both"/>
      </w:pPr>
      <w:r>
        <w:t xml:space="preserve"> 52.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"Шкотовский район"                              3000</w:t>
      </w:r>
    </w:p>
    <w:p w:rsidR="00170F35" w:rsidRDefault="00170F35">
      <w:pPr>
        <w:pStyle w:val="ConsPlusCell"/>
        <w:jc w:val="both"/>
      </w:pPr>
      <w:r>
        <w:t xml:space="preserve"> 53.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"Михайловский район"                            3000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Сахалинская область                  112096,6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54. Администрация г. Невельска и Невельского</w:t>
      </w:r>
    </w:p>
    <w:p w:rsidR="00170F35" w:rsidRDefault="00170F35">
      <w:pPr>
        <w:pStyle w:val="ConsPlusCell"/>
        <w:jc w:val="both"/>
      </w:pPr>
      <w:r>
        <w:t xml:space="preserve">     района                                         31696,6</w:t>
      </w:r>
    </w:p>
    <w:p w:rsidR="00170F35" w:rsidRDefault="00170F35">
      <w:pPr>
        <w:pStyle w:val="ConsPlusCell"/>
        <w:jc w:val="both"/>
      </w:pPr>
      <w:r>
        <w:t xml:space="preserve"> 55.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"Александровск-Сахалинский район"              14000</w:t>
      </w:r>
    </w:p>
    <w:p w:rsidR="00170F35" w:rsidRDefault="00170F35">
      <w:pPr>
        <w:pStyle w:val="ConsPlusCell"/>
        <w:jc w:val="both"/>
      </w:pPr>
      <w:r>
        <w:t xml:space="preserve"> 56.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"Поронайский район"                             4400</w:t>
      </w:r>
    </w:p>
    <w:p w:rsidR="00170F35" w:rsidRDefault="00170F35">
      <w:pPr>
        <w:pStyle w:val="ConsPlusCell"/>
        <w:jc w:val="both"/>
      </w:pPr>
      <w:r>
        <w:lastRenderedPageBreak/>
        <w:t xml:space="preserve"> 57.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"Макаровский район"                             9000</w:t>
      </w:r>
    </w:p>
    <w:p w:rsidR="00170F35" w:rsidRDefault="00170F35">
      <w:pPr>
        <w:pStyle w:val="ConsPlusCell"/>
        <w:jc w:val="both"/>
      </w:pPr>
      <w:r>
        <w:t xml:space="preserve"> 58.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"Углегорский район"                            27000</w:t>
      </w:r>
    </w:p>
    <w:p w:rsidR="00170F35" w:rsidRDefault="00170F35">
      <w:pPr>
        <w:pStyle w:val="ConsPlusCell"/>
        <w:jc w:val="both"/>
      </w:pPr>
      <w:r>
        <w:t xml:space="preserve"> 59.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"Долинский район"                              12000</w:t>
      </w:r>
    </w:p>
    <w:p w:rsidR="00170F35" w:rsidRDefault="00170F35">
      <w:pPr>
        <w:pStyle w:val="ConsPlusCell"/>
        <w:jc w:val="both"/>
      </w:pPr>
      <w:r>
        <w:t xml:space="preserve"> 60. Администрация г. Южно-Сахалинска               14000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    Республика Коми                    409000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61.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"Город Воркута"                               210000</w:t>
      </w:r>
    </w:p>
    <w:p w:rsidR="00170F35" w:rsidRDefault="00170F35">
      <w:pPr>
        <w:pStyle w:val="ConsPlusCell"/>
        <w:jc w:val="both"/>
      </w:pPr>
      <w:r>
        <w:t xml:space="preserve"> 62.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"Город Инта"                                  199000</w:t>
      </w:r>
    </w:p>
    <w:p w:rsidR="00170F35" w:rsidRDefault="00170F35">
      <w:pPr>
        <w:pStyle w:val="ConsPlusCell"/>
        <w:jc w:val="both"/>
      </w:pPr>
      <w:r>
        <w:t xml:space="preserve"> (в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Правительства РФ от 09.11.2005 N 671)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           Ленинградская область                    2000</w:t>
      </w:r>
    </w:p>
    <w:p w:rsidR="00170F35" w:rsidRDefault="00170F35">
      <w:pPr>
        <w:pStyle w:val="ConsPlusCell"/>
        <w:jc w:val="both"/>
      </w:pPr>
    </w:p>
    <w:p w:rsidR="00170F35" w:rsidRDefault="00170F35">
      <w:pPr>
        <w:pStyle w:val="ConsPlusCell"/>
        <w:jc w:val="both"/>
      </w:pPr>
      <w:r>
        <w:t xml:space="preserve"> 63. Администрация муниципального образования</w:t>
      </w:r>
    </w:p>
    <w:p w:rsidR="00170F35" w:rsidRDefault="00170F35">
      <w:pPr>
        <w:pStyle w:val="ConsPlusCell"/>
        <w:jc w:val="both"/>
      </w:pPr>
      <w:r>
        <w:t xml:space="preserve">     "Сланцевский район"                             2000</w:t>
      </w:r>
    </w:p>
    <w:p w:rsidR="00170F35" w:rsidRDefault="00170F35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</w:t>
      </w:r>
    </w:p>
    <w:p w:rsidR="00170F35" w:rsidRDefault="00170F35">
      <w:pPr>
        <w:pStyle w:val="ConsPlusNormal"/>
        <w:jc w:val="both"/>
      </w:pPr>
    </w:p>
    <w:p w:rsidR="00170F35" w:rsidRDefault="00170F35">
      <w:pPr>
        <w:pStyle w:val="ConsPlusNormal"/>
        <w:jc w:val="both"/>
      </w:pPr>
    </w:p>
    <w:p w:rsidR="00170F35" w:rsidRDefault="00170F3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3959" w:rsidRDefault="00813959"/>
    <w:sectPr w:rsidR="00813959" w:rsidSect="00486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F35"/>
    <w:rsid w:val="00170F35"/>
    <w:rsid w:val="0081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0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0F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70F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0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70F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170F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EE83067FB2C1349679DE6D828A520884D12ACF433A95C798721E69FA907A717D0ECF4017C0028AFy8v8M" TargetMode="External"/><Relationship Id="rId21" Type="http://schemas.openxmlformats.org/officeDocument/2006/relationships/hyperlink" Target="consultantplus://offline/ref=2EE83067FB2C1349679DE6D828A520884D18A3FE32AF5C798721E69FA907A717D0ECF4017C0029AFy8v0M" TargetMode="External"/><Relationship Id="rId42" Type="http://schemas.openxmlformats.org/officeDocument/2006/relationships/hyperlink" Target="consultantplus://offline/ref=2EE83067FB2C1349679DE6D828A520884912AAFF36A201738F78EA9DAE08F800D7A5F8007C0029yAv7M" TargetMode="External"/><Relationship Id="rId47" Type="http://schemas.openxmlformats.org/officeDocument/2006/relationships/hyperlink" Target="consultantplus://offline/ref=2EE83067FB2C1349679DE6D828A520884912AAFF36A201738F78EA9DAE08F800D7A5F8007C0028yAvFM" TargetMode="External"/><Relationship Id="rId63" Type="http://schemas.openxmlformats.org/officeDocument/2006/relationships/hyperlink" Target="consultantplus://offline/ref=2EE83067FB2C1349679DE6D828A520884D12ACF433A95C798721E69FA907A717D0ECF4017C0028AFy8vBM" TargetMode="External"/><Relationship Id="rId68" Type="http://schemas.openxmlformats.org/officeDocument/2006/relationships/hyperlink" Target="consultantplus://offline/ref=2EE83067FB2C1349679DE6D828A520884D12ACF433A95C798721E69FA907A717D0ECF4017C0028AFy8vBM" TargetMode="External"/><Relationship Id="rId84" Type="http://schemas.openxmlformats.org/officeDocument/2006/relationships/hyperlink" Target="consultantplus://offline/ref=2EE83067FB2C1349679DE6D828A520884D12ACF433A95C798721E69FA907A717D0ECF4017C0028AFy8v9M" TargetMode="External"/><Relationship Id="rId89" Type="http://schemas.openxmlformats.org/officeDocument/2006/relationships/hyperlink" Target="consultantplus://offline/ref=2EE83067FB2C1349679DE6D828A520884D18A3FE32AF5C798721E69FA907A717D0ECF4017C0029AFy8v0M" TargetMode="External"/><Relationship Id="rId1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E83067FB2C1349679DE6D828A520884D12ACF433A95C798721E69FA907A717D0ECF4017C0028AEy8vEM" TargetMode="External"/><Relationship Id="rId29" Type="http://schemas.openxmlformats.org/officeDocument/2006/relationships/hyperlink" Target="consultantplus://offline/ref=2EE83067FB2C1349679DE6D828A520884D18A3FE32AF5C798721E69FA907A717D0ECF4017C0029AFy8v0M" TargetMode="External"/><Relationship Id="rId107" Type="http://schemas.openxmlformats.org/officeDocument/2006/relationships/hyperlink" Target="consultantplus://offline/ref=2EE83067FB2C1349679DE6D828A52088491CAEF630A201738F78EA9DAE08F800D7A5F8007C002ByAvAM" TargetMode="External"/><Relationship Id="rId11" Type="http://schemas.openxmlformats.org/officeDocument/2006/relationships/hyperlink" Target="consultantplus://offline/ref=2EE83067FB2C1349679DE6D828A520884D1FA8F131AD5C798721E69FA907A717D0ECF4017C0029A9y8v1M" TargetMode="External"/><Relationship Id="rId24" Type="http://schemas.openxmlformats.org/officeDocument/2006/relationships/hyperlink" Target="consultantplus://offline/ref=2EE83067FB2C1349679DE6D828A520884E1AACF732AA5C798721E69FA907A717D0ECF4017C0029AFy8v1M" TargetMode="External"/><Relationship Id="rId32" Type="http://schemas.openxmlformats.org/officeDocument/2006/relationships/hyperlink" Target="consultantplus://offline/ref=2EE83067FB2C1349679DE6D828A520884D1FA8F131AD5C798721E69FA907A717D0ECF4017C0029A6y8v9M" TargetMode="External"/><Relationship Id="rId37" Type="http://schemas.openxmlformats.org/officeDocument/2006/relationships/hyperlink" Target="consultantplus://offline/ref=2EE83067FB2C1349679DE6D828A520884D1FA8F131AD5C798721E69FA907A717D0ECF4017C0029A6y8v8M" TargetMode="External"/><Relationship Id="rId40" Type="http://schemas.openxmlformats.org/officeDocument/2006/relationships/hyperlink" Target="consultantplus://offline/ref=2EE83067FB2C1349679DE6D828A520884D1DADF332A95C798721E69FA907A717D0ECF4017C0029AEy8vFM" TargetMode="External"/><Relationship Id="rId45" Type="http://schemas.openxmlformats.org/officeDocument/2006/relationships/hyperlink" Target="consultantplus://offline/ref=2EE83067FB2C1349679DE6D828A520884D18A3FE32AF5C798721E69FA907A717D0ECF4017C0029AFy8v0M" TargetMode="External"/><Relationship Id="rId53" Type="http://schemas.openxmlformats.org/officeDocument/2006/relationships/hyperlink" Target="consultantplus://offline/ref=2EE83067FB2C1349679DE6D828A520884E1AAFF530AB5C798721E69FA907A717D0ECF4017C0029AEy8vCM" TargetMode="External"/><Relationship Id="rId58" Type="http://schemas.openxmlformats.org/officeDocument/2006/relationships/hyperlink" Target="consultantplus://offline/ref=2EE83067FB2C1349679DE6D828A52088491FAEFF31A201738F78EA9DAE08F800D7A5F8007C0029yAvFM" TargetMode="External"/><Relationship Id="rId66" Type="http://schemas.openxmlformats.org/officeDocument/2006/relationships/hyperlink" Target="consultantplus://offline/ref=2EE83067FB2C1349679DE6D828A520884D12ACF433A95C798721E69FA907A717D0ECF4017C0028AFy8vBM" TargetMode="External"/><Relationship Id="rId74" Type="http://schemas.openxmlformats.org/officeDocument/2006/relationships/hyperlink" Target="consultantplus://offline/ref=2EE83067FB2C1349679DE6D828A520884912AAFF36A201738F78EA9DAE08F800D7A5F8007C0028yAv6M" TargetMode="External"/><Relationship Id="rId79" Type="http://schemas.openxmlformats.org/officeDocument/2006/relationships/hyperlink" Target="consultantplus://offline/ref=2EE83067FB2C1349679DE6D828A520884D1FA8F131AD5C798721E69FA907A717D0ECF4017C0029A6y8vCM" TargetMode="External"/><Relationship Id="rId87" Type="http://schemas.openxmlformats.org/officeDocument/2006/relationships/hyperlink" Target="consultantplus://offline/ref=2EE83067FB2C1349679DE6D828A520884D1FA8F131AD5C798721E69FA907A717D0ECF4017C0029A7y8v8M" TargetMode="External"/><Relationship Id="rId102" Type="http://schemas.openxmlformats.org/officeDocument/2006/relationships/hyperlink" Target="consultantplus://offline/ref=2EE83067FB2C1349679DE6D828A52088491CAEF630A201738F78EA9DAE08F800D7A5F8007C0028yAv6M" TargetMode="External"/><Relationship Id="rId110" Type="http://schemas.openxmlformats.org/officeDocument/2006/relationships/hyperlink" Target="consultantplus://offline/ref=2EE83067FB2C1349679DE6D828A52088491CAEF630A201738F78EA9DAE08F800D7A5F8007C002ByAv9M" TargetMode="External"/><Relationship Id="rId5" Type="http://schemas.openxmlformats.org/officeDocument/2006/relationships/hyperlink" Target="consultantplus://offline/ref=2EE83067FB2C1349679DE6D828A52088491CAEF630A201738F78EA9DAE08F800D7A5F8007C0029yAvBM" TargetMode="External"/><Relationship Id="rId61" Type="http://schemas.openxmlformats.org/officeDocument/2006/relationships/hyperlink" Target="consultantplus://offline/ref=2EE83067FB2C1349679DE6D828A520884D18A3FE32AF5C798721E69FA907A717D0ECF4017C0029AFy8v0M" TargetMode="External"/><Relationship Id="rId82" Type="http://schemas.openxmlformats.org/officeDocument/2006/relationships/hyperlink" Target="consultantplus://offline/ref=2EE83067FB2C1349679DE6D828A520884D1FA8F131AD5C798721E69FA907A717D0ECF4017C0029A6y8v1M" TargetMode="External"/><Relationship Id="rId90" Type="http://schemas.openxmlformats.org/officeDocument/2006/relationships/hyperlink" Target="consultantplus://offline/ref=2EE83067FB2C1349679DE6D828A520884D1FA8F131AD5C798721E69FA907A717D0ECF4017C0029A7y8vBM" TargetMode="External"/><Relationship Id="rId95" Type="http://schemas.openxmlformats.org/officeDocument/2006/relationships/hyperlink" Target="consultantplus://offline/ref=2EE83067FB2C1349679DE6D828A52088491CAEF630A201738F78EA9DAE08F800D7A5F8007C0028yAvFM" TargetMode="External"/><Relationship Id="rId19" Type="http://schemas.openxmlformats.org/officeDocument/2006/relationships/hyperlink" Target="consultantplus://offline/ref=2EE83067FB2C1349679DE6D828A520884A19A3F433A201738F78EA9DAE08F800D7A5F8007C0029yAvBM" TargetMode="External"/><Relationship Id="rId14" Type="http://schemas.openxmlformats.org/officeDocument/2006/relationships/hyperlink" Target="consultantplus://offline/ref=2EE83067FB2C1349679DE6D828A520884E1AAFF530AB5C798721E69FA907A717D0ECF4017C0029AEy8vCM" TargetMode="External"/><Relationship Id="rId22" Type="http://schemas.openxmlformats.org/officeDocument/2006/relationships/hyperlink" Target="consultantplus://offline/ref=2EE83067FB2C1349679DE6D828A520884D1FA8F131AD5C798721E69FA907A717D0ECF4017C0029A9y8v1M" TargetMode="External"/><Relationship Id="rId27" Type="http://schemas.openxmlformats.org/officeDocument/2006/relationships/hyperlink" Target="consultantplus://offline/ref=2EE83067FB2C1349679DE6D828A520884D1FA8F131AD5C798721E69FA907A717D0ECF4017C0029A9y8v0M" TargetMode="External"/><Relationship Id="rId30" Type="http://schemas.openxmlformats.org/officeDocument/2006/relationships/hyperlink" Target="consultantplus://offline/ref=2EE83067FB2C1349679DE6D828A520884D12ACF433A95C798721E69FA907A717D0ECF4017C0028AFy8v9M" TargetMode="External"/><Relationship Id="rId35" Type="http://schemas.openxmlformats.org/officeDocument/2006/relationships/hyperlink" Target="consultantplus://offline/ref=2EE83067FB2C1349679DE6D828A520884D12ACF433A95C798721E69FA907A717D0ECF4017C0028AFy8v9M" TargetMode="External"/><Relationship Id="rId43" Type="http://schemas.openxmlformats.org/officeDocument/2006/relationships/hyperlink" Target="consultantplus://offline/ref=2EE83067FB2C1349679DE6D828A520884A19A3F433A201738F78EA9DAE08F800D7A5F8007C0029yAv8M" TargetMode="External"/><Relationship Id="rId48" Type="http://schemas.openxmlformats.org/officeDocument/2006/relationships/hyperlink" Target="consultantplus://offline/ref=2EE83067FB2C1349679DE6D828A520884913A3F339A201738F78EA9DAE08F800D7A5F8007C0029yAv9M" TargetMode="External"/><Relationship Id="rId56" Type="http://schemas.openxmlformats.org/officeDocument/2006/relationships/hyperlink" Target="consultantplus://offline/ref=2EE83067FB2C1349679DE6D828A520884E1AAFF530AB5C798721E69FA907A717D0ECF4017C0029AEy8v0M" TargetMode="External"/><Relationship Id="rId64" Type="http://schemas.openxmlformats.org/officeDocument/2006/relationships/hyperlink" Target="consultantplus://offline/ref=2EE83067FB2C1349679DE6D828A520884D12ACF433A95C798721E69FA907A717D0ECF4017C0028AFy8vBM" TargetMode="External"/><Relationship Id="rId69" Type="http://schemas.openxmlformats.org/officeDocument/2006/relationships/hyperlink" Target="consultantplus://offline/ref=2EE83067FB2C1349679DE6D828A520884D18A3FE32AF5C798721E69FA907A717D0ECF4017C0029AFy8v0M" TargetMode="External"/><Relationship Id="rId77" Type="http://schemas.openxmlformats.org/officeDocument/2006/relationships/hyperlink" Target="consultantplus://offline/ref=2EE83067FB2C1349679DE6D828A520884D1FA8F131AD5C798721E69FA907A717D0ECF4017C0029A6y8vDM" TargetMode="External"/><Relationship Id="rId100" Type="http://schemas.openxmlformats.org/officeDocument/2006/relationships/hyperlink" Target="consultantplus://offline/ref=2EE83067FB2C1349679DE6D828A52088491CAEF630A201738F78EA9DAE08F800D7A5F8007C0028yAv8M" TargetMode="External"/><Relationship Id="rId105" Type="http://schemas.openxmlformats.org/officeDocument/2006/relationships/hyperlink" Target="consultantplus://offline/ref=2EE83067FB2C1349679DE6D828A52088491CAEF630A201738F78EA9DAE08F800D7A5F8007C002ByAvFM" TargetMode="External"/><Relationship Id="rId113" Type="http://schemas.openxmlformats.org/officeDocument/2006/relationships/theme" Target="theme/theme1.xml"/><Relationship Id="rId8" Type="http://schemas.openxmlformats.org/officeDocument/2006/relationships/hyperlink" Target="consultantplus://offline/ref=2EE83067FB2C1349679DE6D828A520884A19A3F433A201738F78EA9DAE08F800D7A5F8007C0029yAvBM" TargetMode="External"/><Relationship Id="rId51" Type="http://schemas.openxmlformats.org/officeDocument/2006/relationships/hyperlink" Target="consultantplus://offline/ref=2EE83067FB2C1349679DE6D828A520884D1DADF332A95C798721E69FA907A717D0ECF4017C0029AEy8v0M" TargetMode="External"/><Relationship Id="rId72" Type="http://schemas.openxmlformats.org/officeDocument/2006/relationships/hyperlink" Target="consultantplus://offline/ref=2EE83067FB2C1349679DE6D828A520884912AAFF36A201738F78EA9DAE08F800D7A5F8007C0028yAv9M" TargetMode="External"/><Relationship Id="rId80" Type="http://schemas.openxmlformats.org/officeDocument/2006/relationships/hyperlink" Target="consultantplus://offline/ref=2EE83067FB2C1349679DE6D828A520884D18A3FE32AF5C798721E69FA907A717D0ECF4017C0029AFy8v0M" TargetMode="External"/><Relationship Id="rId85" Type="http://schemas.openxmlformats.org/officeDocument/2006/relationships/hyperlink" Target="consultantplus://offline/ref=2EE83067FB2C1349679DE6D828A520884D1FA8F131AD5C798721E69FA907A717D0ECF4017C0029A7y8v9M" TargetMode="External"/><Relationship Id="rId93" Type="http://schemas.openxmlformats.org/officeDocument/2006/relationships/hyperlink" Target="consultantplus://offline/ref=2EE83067FB2C1349679DE6D828A52088491CAEF630A201738F78EA9DAE08F800D7A5F8007C0029yAv7M" TargetMode="External"/><Relationship Id="rId98" Type="http://schemas.openxmlformats.org/officeDocument/2006/relationships/hyperlink" Target="consultantplus://offline/ref=2EE83067FB2C1349679DE6D828A52088491CAEF630A201738F78EA9DAE08F800D7A5F8007C0028yAvA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EE83067FB2C1349679DE6D828A520884D1DADF332A95C798721E69FA907A717D0ECF4017C0029AEy8vCM" TargetMode="External"/><Relationship Id="rId17" Type="http://schemas.openxmlformats.org/officeDocument/2006/relationships/hyperlink" Target="consultantplus://offline/ref=2EE83067FB2C1349679DE6D828A520884912AAFF36A201738F78EA9DAE08F800D7A5F8007C0029yAv6M" TargetMode="External"/><Relationship Id="rId25" Type="http://schemas.openxmlformats.org/officeDocument/2006/relationships/hyperlink" Target="consultantplus://offline/ref=2EE83067FB2C1349679DE6D828A520884E1AAFF530AB5C798721E69FA907A717D0ECF4017C0029AEy8vCM" TargetMode="External"/><Relationship Id="rId33" Type="http://schemas.openxmlformats.org/officeDocument/2006/relationships/hyperlink" Target="consultantplus://offline/ref=2EE83067FB2C1349679DE6D828A520884D18A3FE32AF5C798721E69FA907A717D0ECF4017C0029AFy8v0M" TargetMode="External"/><Relationship Id="rId38" Type="http://schemas.openxmlformats.org/officeDocument/2006/relationships/hyperlink" Target="consultantplus://offline/ref=2EE83067FB2C1349679DE6D828A520884D12ACF433A95C798721E69FA907A717D0ECF4017C0028AFy8v9M" TargetMode="External"/><Relationship Id="rId46" Type="http://schemas.openxmlformats.org/officeDocument/2006/relationships/hyperlink" Target="consultantplus://offline/ref=2EE83067FB2C1349679DE6D828A520884D1DADF332A95C798721E69FA907A717D0ECF4017C0029AEy8v1M" TargetMode="External"/><Relationship Id="rId59" Type="http://schemas.openxmlformats.org/officeDocument/2006/relationships/hyperlink" Target="consultantplus://offline/ref=2EE83067FB2C1349679DE6D828A520884D12ACF433A95C798721E69FA907A717D0ECF4017C0028AFy8vBM" TargetMode="External"/><Relationship Id="rId67" Type="http://schemas.openxmlformats.org/officeDocument/2006/relationships/hyperlink" Target="consultantplus://offline/ref=2EE83067FB2C1349679DE6D828A520884912AAFF36A201738F78EA9DAE08F800D7A5F8007C0028yAvCM" TargetMode="External"/><Relationship Id="rId103" Type="http://schemas.openxmlformats.org/officeDocument/2006/relationships/hyperlink" Target="consultantplus://offline/ref=2EE83067FB2C1349679DE6D828A52088491CAEF630A201738F78EA9DAE08F800D7A5F8007C0028yAv7M" TargetMode="External"/><Relationship Id="rId108" Type="http://schemas.openxmlformats.org/officeDocument/2006/relationships/hyperlink" Target="consultantplus://offline/ref=2EE83067FB2C1349679DE6D828A52088491CAEF630A201738F78EA9DAE08F800D7A5F8007C002ByAvBM" TargetMode="External"/><Relationship Id="rId20" Type="http://schemas.openxmlformats.org/officeDocument/2006/relationships/hyperlink" Target="consultantplus://offline/ref=2EE83067FB2C1349679DE6D828A520884D12ACF433A95C798721E69FA907A717D0ECF4017C0028AEy8v1M" TargetMode="External"/><Relationship Id="rId41" Type="http://schemas.openxmlformats.org/officeDocument/2006/relationships/hyperlink" Target="consultantplus://offline/ref=2EE83067FB2C1349679DE6D828A520884913A3F339A201738F78EA9DAE08F800D7A5F8007C0029yAv8M" TargetMode="External"/><Relationship Id="rId54" Type="http://schemas.openxmlformats.org/officeDocument/2006/relationships/hyperlink" Target="consultantplus://offline/ref=2EE83067FB2C1349679DE6D828A520884E1AAFF530AB5C798721E69FA907A717D0ECF4017C0029AEy8vEM" TargetMode="External"/><Relationship Id="rId62" Type="http://schemas.openxmlformats.org/officeDocument/2006/relationships/hyperlink" Target="consultantplus://offline/ref=2EE83067FB2C1349679DE6D828A520884D12ACF433A95C798721E69FA907A717D0ECF4017C0028AFy8vBM" TargetMode="External"/><Relationship Id="rId70" Type="http://schemas.openxmlformats.org/officeDocument/2006/relationships/hyperlink" Target="consultantplus://offline/ref=2EE83067FB2C1349679DE6D828A520884912AAFF36A201738F78EA9DAE08F800D7A5F8007C0028yAvAM" TargetMode="External"/><Relationship Id="rId75" Type="http://schemas.openxmlformats.org/officeDocument/2006/relationships/hyperlink" Target="consultantplus://offline/ref=2EE83067FB2C1349679DE6D828A520884E1AABF635AB5C798721E69FA907A717D0ECF4017C002BACy8vDM" TargetMode="External"/><Relationship Id="rId83" Type="http://schemas.openxmlformats.org/officeDocument/2006/relationships/hyperlink" Target="consultantplus://offline/ref=2EE83067FB2C1349679DE6D828A520884D18A3FE32AF5C798721E69FA907A717D0ECF4017C0029AFy8v0M" TargetMode="External"/><Relationship Id="rId88" Type="http://schemas.openxmlformats.org/officeDocument/2006/relationships/hyperlink" Target="consultantplus://offline/ref=2EE83067FB2C1349679DE6D828A520884D12ACF433A95C798721E69FA907A717D0ECF4017C0028AFy8v9M" TargetMode="External"/><Relationship Id="rId91" Type="http://schemas.openxmlformats.org/officeDocument/2006/relationships/hyperlink" Target="consultantplus://offline/ref=2EE83067FB2C1349679DE6D828A520884E1AACF732AA5C798721E69FA907A717D0ECF4017C0029AFy8v1M" TargetMode="External"/><Relationship Id="rId96" Type="http://schemas.openxmlformats.org/officeDocument/2006/relationships/hyperlink" Target="consultantplus://offline/ref=2EE83067FB2C1349679DE6D828A52088491CAEF630A201738F78EA9DAE08F800D7A5F8007C0028yAvCM" TargetMode="External"/><Relationship Id="rId111" Type="http://schemas.openxmlformats.org/officeDocument/2006/relationships/hyperlink" Target="consultantplus://offline/ref=2EE83067FB2C1349679DE6D828A52088491CAEF630A201738F78EA9DAE08F800D7A5F8007C002ByAv6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E83067FB2C1349679DE6D828A520884912AAFF36A201738F78EA9DAE08F800D7A5F8007C0029yAvBM" TargetMode="External"/><Relationship Id="rId15" Type="http://schemas.openxmlformats.org/officeDocument/2006/relationships/hyperlink" Target="consultantplus://offline/ref=2EE83067FB2C1349679DE6D828A520884D12ACF433A95C798721E69FA907A717D0ECF4017C0028AEy8vFM" TargetMode="External"/><Relationship Id="rId23" Type="http://schemas.openxmlformats.org/officeDocument/2006/relationships/hyperlink" Target="consultantplus://offline/ref=2EE83067FB2C1349679DE6D828A520884D1DADF332A95C798721E69FA907A717D0ECF4017C0029AEy8vCM" TargetMode="External"/><Relationship Id="rId28" Type="http://schemas.openxmlformats.org/officeDocument/2006/relationships/hyperlink" Target="consultantplus://offline/ref=2EE83067FB2C1349679DE6D828A520884D12ACF433A95C798721E69FA907A717D0ECF4017C0028AFy8v9M" TargetMode="External"/><Relationship Id="rId36" Type="http://schemas.openxmlformats.org/officeDocument/2006/relationships/hyperlink" Target="consultantplus://offline/ref=2EE83067FB2C1349679DE6D828A520884D18A3FE32AF5C798721E69FA907A717D0ECF4017C0029AFy8v0M" TargetMode="External"/><Relationship Id="rId49" Type="http://schemas.openxmlformats.org/officeDocument/2006/relationships/hyperlink" Target="consultantplus://offline/ref=2EE83067FB2C1349679DE6D828A520884D12ACF433A95C798721E69FA907A717D0ECF4017C0028AFy8vBM" TargetMode="External"/><Relationship Id="rId57" Type="http://schemas.openxmlformats.org/officeDocument/2006/relationships/hyperlink" Target="consultantplus://offline/ref=2EE83067FB2C1349679DE6D828A520884E1AAFF530AB5C798721E69FA907A717D0ECF4017C0029AFy8v9M" TargetMode="External"/><Relationship Id="rId106" Type="http://schemas.openxmlformats.org/officeDocument/2006/relationships/hyperlink" Target="consultantplus://offline/ref=2EE83067FB2C1349679DE6D828A52088491CAEF630A201738F78EA9DAE08F800D7A5F8007C002ByAvDM" TargetMode="External"/><Relationship Id="rId10" Type="http://schemas.openxmlformats.org/officeDocument/2006/relationships/hyperlink" Target="consultantplus://offline/ref=2EE83067FB2C1349679DE6D828A520884D18A3FE32AF5C798721E69FA907A717D0ECF4017C0029AFy8v0M" TargetMode="External"/><Relationship Id="rId31" Type="http://schemas.openxmlformats.org/officeDocument/2006/relationships/hyperlink" Target="consultantplus://offline/ref=2EE83067FB2C1349679DE6D828A520884D12ACF433A95C798721E69FA907A717D0ECF4017C0028AFy8v9M" TargetMode="External"/><Relationship Id="rId44" Type="http://schemas.openxmlformats.org/officeDocument/2006/relationships/hyperlink" Target="consultantplus://offline/ref=2EE83067FB2C1349679DE6D828A520884D12ACF433A95C798721E69FA907A717D0ECF4017C0028AFy8v9M" TargetMode="External"/><Relationship Id="rId52" Type="http://schemas.openxmlformats.org/officeDocument/2006/relationships/hyperlink" Target="consultantplus://offline/ref=2EE83067FB2C1349679DE6D828A520884A19A3F433A201738F78EA9DAE08F800D7A5F8007C0029yAv9M" TargetMode="External"/><Relationship Id="rId60" Type="http://schemas.openxmlformats.org/officeDocument/2006/relationships/hyperlink" Target="consultantplus://offline/ref=2EE83067FB2C1349679DE6D828A520884D12ACF433A95C798721E69FA907A717D0ECF4017C0028AFy8vBM" TargetMode="External"/><Relationship Id="rId65" Type="http://schemas.openxmlformats.org/officeDocument/2006/relationships/hyperlink" Target="consultantplus://offline/ref=2EE83067FB2C1349679DE6D828A520884D12ACF433A95C798721E69FA907A717D0ECF4017C0028AFy8vBM" TargetMode="External"/><Relationship Id="rId73" Type="http://schemas.openxmlformats.org/officeDocument/2006/relationships/hyperlink" Target="consultantplus://offline/ref=2EE83067FB2C1349679DE6D828A520884D12ACF433A95C798721E69FA907A717D0ECF4017C0028AFy8vBM" TargetMode="External"/><Relationship Id="rId78" Type="http://schemas.openxmlformats.org/officeDocument/2006/relationships/hyperlink" Target="consultantplus://offline/ref=2EE83067FB2C1349679DE6D828A520884D18A3FE32AF5C798721E69FA907A717D0ECF4017C0029AFy8v0M" TargetMode="External"/><Relationship Id="rId81" Type="http://schemas.openxmlformats.org/officeDocument/2006/relationships/hyperlink" Target="consultantplus://offline/ref=2EE83067FB2C1349679DE6D828A520884D1FA8F131AD5C798721E69FA907A717D0ECF4017C0029A6y8vEM" TargetMode="External"/><Relationship Id="rId86" Type="http://schemas.openxmlformats.org/officeDocument/2006/relationships/hyperlink" Target="consultantplus://offline/ref=2EE83067FB2C1349679DE6D828A520884D12ACF433A95C798721E69FA907A717D0ECF4017C0028AFy8v9M" TargetMode="External"/><Relationship Id="rId94" Type="http://schemas.openxmlformats.org/officeDocument/2006/relationships/hyperlink" Target="consultantplus://offline/ref=2EE83067FB2C1349679DE6D828A52088491CAEF630A201738F78EA9DAE08F800D7A5F8007C0028yAvEM" TargetMode="External"/><Relationship Id="rId99" Type="http://schemas.openxmlformats.org/officeDocument/2006/relationships/hyperlink" Target="consultantplus://offline/ref=2EE83067FB2C1349679DE6D828A52088491CAEF630A201738F78EA9DAE08F800D7A5F8007C0028yAvBM" TargetMode="External"/><Relationship Id="rId101" Type="http://schemas.openxmlformats.org/officeDocument/2006/relationships/hyperlink" Target="consultantplus://offline/ref=2EE83067FB2C1349679DE6D828A52088491CAEF630A201738F78EA9DAE08F800D7A5F8007C0028yAv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E83067FB2C1349679DE6D828A520884D12ACF433A95C798721E69FA907A717D0ECF4017C0028AEy8vDM" TargetMode="External"/><Relationship Id="rId13" Type="http://schemas.openxmlformats.org/officeDocument/2006/relationships/hyperlink" Target="consultantplus://offline/ref=2EE83067FB2C1349679DE6D828A520884E1AACF732AA5C798721E69FA907A717D0ECF4017C0029AFy8v1M" TargetMode="External"/><Relationship Id="rId18" Type="http://schemas.openxmlformats.org/officeDocument/2006/relationships/hyperlink" Target="consultantplus://offline/ref=2EE83067FB2C1349679DE6D828A520884913A3F339A201738F78EA9DAE08F800D7A5F8007C0029yAvBM" TargetMode="External"/><Relationship Id="rId39" Type="http://schemas.openxmlformats.org/officeDocument/2006/relationships/hyperlink" Target="consultantplus://offline/ref=2EE83067FB2C1349679DE6D828A520884D1FA8F131AD5C798721E69FA907A717D0ECF4017C0029A6y8vAM" TargetMode="External"/><Relationship Id="rId109" Type="http://schemas.openxmlformats.org/officeDocument/2006/relationships/hyperlink" Target="consultantplus://offline/ref=2EE83067FB2C1349679DE6D828A52088491CAEF630A201738F78EA9DAE08F800D7A5F8007C002ByAv8M" TargetMode="External"/><Relationship Id="rId34" Type="http://schemas.openxmlformats.org/officeDocument/2006/relationships/hyperlink" Target="consultantplus://offline/ref=2EE83067FB2C1349679DE6D828A520884D19AEF535AB5C798721E69FA907A717D0ECF4017C0029AFy8v9M" TargetMode="External"/><Relationship Id="rId50" Type="http://schemas.openxmlformats.org/officeDocument/2006/relationships/hyperlink" Target="consultantplus://offline/ref=2EE83067FB2C1349679DE6D828A520884D18A3FE32AF5C798721E69FA907A717D0ECF4017C0029AFy8v0M" TargetMode="External"/><Relationship Id="rId55" Type="http://schemas.openxmlformats.org/officeDocument/2006/relationships/hyperlink" Target="consultantplus://offline/ref=2EE83067FB2C1349679DE6D828A520884E1AAFF530AB5C798721E69FA907A717D0ECF4017C0029AEy8v1M" TargetMode="External"/><Relationship Id="rId76" Type="http://schemas.openxmlformats.org/officeDocument/2006/relationships/hyperlink" Target="consultantplus://offline/ref=2EE83067FB2C1349679DE6D828A520884912AAFF36A201738F78EA9DAE08F800D7A5F8007C002ByAvFM" TargetMode="External"/><Relationship Id="rId97" Type="http://schemas.openxmlformats.org/officeDocument/2006/relationships/hyperlink" Target="consultantplus://offline/ref=2EE83067FB2C1349679DE6D828A52088491CAEF630A201738F78EA9DAE08F800D7A5F8007C0028yAvDM" TargetMode="External"/><Relationship Id="rId104" Type="http://schemas.openxmlformats.org/officeDocument/2006/relationships/hyperlink" Target="consultantplus://offline/ref=2EE83067FB2C1349679DE6D828A52088491CAEF630A201738F78EA9DAE08F800D7A5F8007C002ByAvEM" TargetMode="External"/><Relationship Id="rId7" Type="http://schemas.openxmlformats.org/officeDocument/2006/relationships/hyperlink" Target="consultantplus://offline/ref=2EE83067FB2C1349679DE6D828A520884913A3F339A201738F78EA9DAE08F800D7A5F8007C0029yAvBM" TargetMode="External"/><Relationship Id="rId71" Type="http://schemas.openxmlformats.org/officeDocument/2006/relationships/hyperlink" Target="consultantplus://offline/ref=2EE83067FB2C1349679DE6D828A520884D12ACF433A95C798721E69FA907A717D0ECF4017C0028AFy8vBM" TargetMode="External"/><Relationship Id="rId92" Type="http://schemas.openxmlformats.org/officeDocument/2006/relationships/hyperlink" Target="consultantplus://offline/ref=2EE83067FB2C1349679DE6D828A52088491CAEF630A201738F78EA9DAE08F800D7A5F8007C0029yAv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6096</Words>
  <Characters>34752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40767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2016-11-21T12:47:00Z</dcterms:created>
  <dcterms:modified xsi:type="dcterms:W3CDTF">2016-11-21T12:48:00Z</dcterms:modified>
</cp:coreProperties>
</file>