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1AF" w:rsidRDefault="009561AF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561AF" w:rsidRDefault="009561AF">
      <w:pPr>
        <w:pStyle w:val="ConsPlusNormal"/>
        <w:jc w:val="both"/>
        <w:outlineLvl w:val="0"/>
      </w:pPr>
    </w:p>
    <w:p w:rsidR="009561AF" w:rsidRDefault="009561A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561AF" w:rsidRDefault="009561AF">
      <w:pPr>
        <w:pStyle w:val="ConsPlusTitle"/>
        <w:jc w:val="center"/>
      </w:pPr>
    </w:p>
    <w:p w:rsidR="009561AF" w:rsidRDefault="009561AF">
      <w:pPr>
        <w:pStyle w:val="ConsPlusTitle"/>
        <w:jc w:val="center"/>
      </w:pPr>
      <w:r>
        <w:t>ПОСТАНОВЛЕНИЕ</w:t>
      </w:r>
    </w:p>
    <w:p w:rsidR="009561AF" w:rsidRDefault="009561AF">
      <w:pPr>
        <w:pStyle w:val="ConsPlusTitle"/>
        <w:jc w:val="center"/>
      </w:pPr>
      <w:r>
        <w:t>от 13 мая 2020 г. N 661</w:t>
      </w:r>
    </w:p>
    <w:p w:rsidR="009561AF" w:rsidRDefault="009561AF">
      <w:pPr>
        <w:pStyle w:val="ConsPlusTitle"/>
        <w:jc w:val="center"/>
      </w:pPr>
    </w:p>
    <w:p w:rsidR="009561AF" w:rsidRDefault="009561AF">
      <w:pPr>
        <w:pStyle w:val="ConsPlusTitle"/>
        <w:jc w:val="center"/>
      </w:pPr>
      <w:r>
        <w:t>О ПРЕДОСТАВЛЕНИИ</w:t>
      </w:r>
    </w:p>
    <w:p w:rsidR="009561AF" w:rsidRDefault="009561AF">
      <w:pPr>
        <w:pStyle w:val="ConsPlusTitle"/>
        <w:jc w:val="center"/>
      </w:pPr>
      <w:r>
        <w:t xml:space="preserve">В 2020 ГОДУ ИЗ ФЕДЕРАЛЬНОГО БЮДЖЕТА СУБСИДИЙ </w:t>
      </w:r>
      <w:proofErr w:type="gramStart"/>
      <w:r>
        <w:t>РОССИЙСКИМ</w:t>
      </w:r>
      <w:proofErr w:type="gramEnd"/>
    </w:p>
    <w:p w:rsidR="009561AF" w:rsidRDefault="009561AF">
      <w:pPr>
        <w:pStyle w:val="ConsPlusTitle"/>
        <w:jc w:val="center"/>
      </w:pPr>
      <w:r>
        <w:t>АВИАКОМПАНИЯМ НА ЧАСТИЧНУЮ КОМПЕНСАЦИЮ РАСХОДОВ В СВЯЗИ</w:t>
      </w:r>
    </w:p>
    <w:p w:rsidR="009561AF" w:rsidRDefault="009561AF">
      <w:pPr>
        <w:pStyle w:val="ConsPlusTitle"/>
        <w:jc w:val="center"/>
      </w:pPr>
      <w:r>
        <w:t>СО СНИЖЕНИЕМ ДОХОДОВ ТАКИХ АВИАКОМПАНИЙ В РЕЗУЛЬТАТЕ</w:t>
      </w:r>
    </w:p>
    <w:p w:rsidR="009561AF" w:rsidRDefault="009561AF">
      <w:pPr>
        <w:pStyle w:val="ConsPlusTitle"/>
        <w:jc w:val="center"/>
      </w:pPr>
      <w:r>
        <w:t xml:space="preserve">ПАДЕНИЯ ОБЪЕМОВ ПАССАЖИРСКИХ ВОЗДУШНЫХ ПЕРЕВОЗОК </w:t>
      </w:r>
      <w:proofErr w:type="gramStart"/>
      <w:r>
        <w:t>ВСЛЕДСТВИЕ</w:t>
      </w:r>
      <w:proofErr w:type="gramEnd"/>
    </w:p>
    <w:p w:rsidR="009561AF" w:rsidRDefault="009561AF">
      <w:pPr>
        <w:pStyle w:val="ConsPlusTitle"/>
        <w:jc w:val="center"/>
      </w:pPr>
      <w:r>
        <w:t>РАСПРОСТРАНЕНИЯ НОВОЙ КОРОНАВИРУСНОЙ ИНФЕКЦИИ</w:t>
      </w: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561AF" w:rsidRDefault="009561AF">
      <w:pPr>
        <w:pStyle w:val="ConsPlusNormal"/>
        <w:spacing w:before="220"/>
        <w:ind w:firstLine="540"/>
        <w:jc w:val="both"/>
      </w:pPr>
      <w:bookmarkStart w:id="0" w:name="P14"/>
      <w:bookmarkEnd w:id="0"/>
      <w:r>
        <w:t xml:space="preserve">1. Выделить Федеральному агентству воздушного транспорта из резервного фонда Правительства Российской Федерации бюджетные ассигнования в размере 23,4 млрд. рублей в целях предоставления в 2020 году субсидий российским авиакомпаниям на частичную компенсацию расходов в связи со снижением доходов таких авиакомпаний в результате падения объемов пассажирских воздушных перевозок вследствие распространения новой </w:t>
      </w:r>
      <w:proofErr w:type="spellStart"/>
      <w:r>
        <w:t>коронавирусной</w:t>
      </w:r>
      <w:proofErr w:type="spellEnd"/>
      <w:r>
        <w:t xml:space="preserve"> инфекции.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 xml:space="preserve">2. Федеральному агентству воздушного транспорта осуществить контроль за целевым и эффективным использованием указанных в </w:t>
      </w:r>
      <w:hyperlink w:anchor="P14" w:history="1">
        <w:r>
          <w:rPr>
            <w:color w:val="0000FF"/>
          </w:rPr>
          <w:t>пункте 1</w:t>
        </w:r>
      </w:hyperlink>
      <w:r>
        <w:t xml:space="preserve"> настоящего постановления бюджетных ассигнований с представлением доклада до 1 февраля 2021 г.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 xml:space="preserve">3. 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в 2020 году </w:t>
      </w:r>
      <w:proofErr w:type="gramStart"/>
      <w:r>
        <w:t>из федерального бюджета субсидий российским авиакомпаниям на частичную компенсацию расходов в связи со снижением доходов таких авиакомпаний в результате</w:t>
      </w:r>
      <w:proofErr w:type="gramEnd"/>
      <w:r>
        <w:t xml:space="preserve"> падения объемов пассажирских воздушных перевозок вследствие распространения новой </w:t>
      </w:r>
      <w:proofErr w:type="spellStart"/>
      <w:r>
        <w:t>коронавирусной</w:t>
      </w:r>
      <w:proofErr w:type="spellEnd"/>
      <w:r>
        <w:t xml:space="preserve"> инфекции.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со дня его официального опубликования.</w:t>
      </w: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9561AF" w:rsidRDefault="009561AF">
      <w:pPr>
        <w:pStyle w:val="ConsPlusNormal"/>
        <w:jc w:val="right"/>
      </w:pPr>
      <w:r>
        <w:t>Председателя Правительства</w:t>
      </w:r>
    </w:p>
    <w:p w:rsidR="009561AF" w:rsidRDefault="009561AF">
      <w:pPr>
        <w:pStyle w:val="ConsPlusNormal"/>
        <w:jc w:val="right"/>
      </w:pPr>
      <w:r>
        <w:t>Российской Федерации</w:t>
      </w:r>
    </w:p>
    <w:p w:rsidR="009561AF" w:rsidRDefault="009561AF">
      <w:pPr>
        <w:pStyle w:val="ConsPlusNormal"/>
        <w:jc w:val="right"/>
      </w:pPr>
      <w:r>
        <w:t>А.БЕЛОУСОВ</w:t>
      </w: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right"/>
        <w:outlineLvl w:val="0"/>
      </w:pPr>
      <w:r>
        <w:t>Утверждены</w:t>
      </w:r>
    </w:p>
    <w:p w:rsidR="009561AF" w:rsidRDefault="009561AF">
      <w:pPr>
        <w:pStyle w:val="ConsPlusNormal"/>
        <w:jc w:val="right"/>
      </w:pPr>
      <w:r>
        <w:t>постановлением Правительства</w:t>
      </w:r>
    </w:p>
    <w:p w:rsidR="009561AF" w:rsidRDefault="009561AF">
      <w:pPr>
        <w:pStyle w:val="ConsPlusNormal"/>
        <w:jc w:val="right"/>
      </w:pPr>
      <w:r>
        <w:t>Российской Федерации</w:t>
      </w:r>
    </w:p>
    <w:p w:rsidR="009561AF" w:rsidRDefault="009561AF">
      <w:pPr>
        <w:pStyle w:val="ConsPlusNormal"/>
        <w:jc w:val="right"/>
      </w:pPr>
      <w:r>
        <w:t>от 13 мая 2020 г. N 661</w:t>
      </w: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Title"/>
        <w:jc w:val="center"/>
      </w:pPr>
      <w:bookmarkStart w:id="1" w:name="P33"/>
      <w:bookmarkEnd w:id="1"/>
      <w:r>
        <w:t>ПРАВИЛА</w:t>
      </w:r>
    </w:p>
    <w:p w:rsidR="009561AF" w:rsidRDefault="009561AF">
      <w:pPr>
        <w:pStyle w:val="ConsPlusTitle"/>
        <w:jc w:val="center"/>
      </w:pPr>
      <w:r>
        <w:t>ПРЕДОСТАВЛЕНИЯ В 2020 ГОДУ ИЗ ФЕДЕРАЛЬНОГО БЮДЖЕТА СУБСИДИЙ</w:t>
      </w:r>
    </w:p>
    <w:p w:rsidR="009561AF" w:rsidRDefault="009561AF">
      <w:pPr>
        <w:pStyle w:val="ConsPlusTitle"/>
        <w:jc w:val="center"/>
      </w:pPr>
      <w:r>
        <w:t>РОССИЙСКИМ АВИАКОМПАНИЯМ НА ЧАСТИЧНУЮ КОМПЕНСАЦИЮ РАСХОДОВ</w:t>
      </w:r>
    </w:p>
    <w:p w:rsidR="009561AF" w:rsidRDefault="009561AF">
      <w:pPr>
        <w:pStyle w:val="ConsPlusTitle"/>
        <w:jc w:val="center"/>
      </w:pPr>
      <w:r>
        <w:t>В СВЯЗИ СО СНИЖЕНИЕМ ДОХОДОВ ТАКИХ АВИАКОМПАНИЙ</w:t>
      </w:r>
    </w:p>
    <w:p w:rsidR="009561AF" w:rsidRDefault="009561AF">
      <w:pPr>
        <w:pStyle w:val="ConsPlusTitle"/>
        <w:jc w:val="center"/>
      </w:pPr>
      <w:r>
        <w:t>В РЕЗУЛЬТАТЕ ПАДЕНИЯ ОБЪЕМОВ ПАССАЖИРСКИХ ВОЗДУШНЫХ</w:t>
      </w:r>
    </w:p>
    <w:p w:rsidR="009561AF" w:rsidRDefault="009561AF">
      <w:pPr>
        <w:pStyle w:val="ConsPlusTitle"/>
        <w:jc w:val="center"/>
      </w:pPr>
      <w:r>
        <w:t xml:space="preserve">ПЕРЕВОЗОК ВСЛЕДСТВИЕ РАСПРОСТРАНЕНИЯ </w:t>
      </w:r>
      <w:proofErr w:type="gramStart"/>
      <w:r>
        <w:t>НОВОЙ</w:t>
      </w:r>
      <w:proofErr w:type="gramEnd"/>
    </w:p>
    <w:p w:rsidR="009561AF" w:rsidRDefault="009561AF">
      <w:pPr>
        <w:pStyle w:val="ConsPlusTitle"/>
        <w:jc w:val="center"/>
      </w:pPr>
      <w:r>
        <w:lastRenderedPageBreak/>
        <w:t>КОРОНАВИРУСНОЙ ИНФЕКЦИИ</w:t>
      </w: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ind w:firstLine="540"/>
        <w:jc w:val="both"/>
      </w:pPr>
      <w:bookmarkStart w:id="2" w:name="P41"/>
      <w:bookmarkEnd w:id="2"/>
      <w:r>
        <w:t xml:space="preserve">1. Настоящие Правила устанавливают порядок, цели и условия предоставления в 2020 году из федерального бюджета субсидий российским авиакомпаниям на частичную компенсацию расходов в связи со снижением доходов таких авиакомпаний в результате падения объемов пассажирских воздушных перевозок вследствие распространения новой </w:t>
      </w:r>
      <w:proofErr w:type="spellStart"/>
      <w:r>
        <w:t>коронавирусной</w:t>
      </w:r>
      <w:proofErr w:type="spellEnd"/>
      <w:r>
        <w:t xml:space="preserve"> инфекции (далее - субсидии).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 xml:space="preserve">2. Субсидии предоставляются из федерального бюджета в пределах бюджетных ассигнований и лимитов бюджетных обязательств, доведенных до Федерального агентства воздушного транспорта как получателя средств федерального бюджета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>3. В настоящих Правилах используются следующие понятия:</w:t>
      </w:r>
    </w:p>
    <w:p w:rsidR="009561AF" w:rsidRDefault="009561AF">
      <w:pPr>
        <w:pStyle w:val="ConsPlusNormal"/>
        <w:spacing w:before="220"/>
        <w:ind w:firstLine="540"/>
        <w:jc w:val="both"/>
      </w:pPr>
      <w:proofErr w:type="gramStart"/>
      <w:r>
        <w:t xml:space="preserve">"российская авиакомпания" - юридическое лицо, зарегистрированное на территории Российской Федерации, имеющее сертификат (свидетельство) </w:t>
      </w:r>
      <w:proofErr w:type="spellStart"/>
      <w:r>
        <w:t>эксплуатанта</w:t>
      </w:r>
      <w:proofErr w:type="spellEnd"/>
      <w:r>
        <w:t xml:space="preserve"> на осуществление коммерческих воздушных перевозок, понесшее за период с февраля по июль 2020 г. документально подтвержденные расходы на оплату труда специалистов авиационного персонала гражданской авиации, оплату аренды и лизинга воздушных судов российским лизинговым компаниям, аэропортовое обслуживание (в части дополнительных расходов на стоянку воздушных судов), ведение операционной деятельности</w:t>
      </w:r>
      <w:proofErr w:type="gramEnd"/>
      <w:r>
        <w:t xml:space="preserve"> и содержание имущества (далее - расходы российских авиакомпаний);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>"группа российских авиакомпаний" - не являющееся юридическим лицом объединение 2 и более российских авиакомпаний, действующих в различных организационно-правовых формах и связанных между собой отношениями значительного влияния или контроля, которые возникли вследствие прямого или косвенного участия физических или юридических лиц в уставном (складочном) капитале этих российских авиакомпаний, одновременно удовлетворяющее следующим условиям: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>суммарный объем перевозок пассажиров российскими авиакомпаниями, входящими в эту группу, на международных воздушных линиях за 2019 год превышает 20 млн. пассажиров;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>блокирующий пакет акций (50 процентов плюс 1 акция) хотя бы одной российской авиакомпании, входящей в эту группу, находится в федеральной собственности и (или) в собственности субъекта Российской Федерации.</w:t>
      </w:r>
    </w:p>
    <w:p w:rsidR="009561AF" w:rsidRDefault="009561AF">
      <w:pPr>
        <w:pStyle w:val="ConsPlusNormal"/>
        <w:spacing w:before="220"/>
        <w:ind w:firstLine="540"/>
        <w:jc w:val="both"/>
      </w:pPr>
      <w:bookmarkStart w:id="3" w:name="P48"/>
      <w:bookmarkEnd w:id="3"/>
      <w:r>
        <w:t xml:space="preserve">4. Субсидия предоставляется на частичную компенсацию расходов российских авиакомпаний, в том числе входящих в группу российских авиакомпаний, при условии соответствия таких организаций на 1 января 2020 г. или на 1-е число иного месяца 2020 года, предшествующего дате подачи заявления, предусмотренного </w:t>
      </w:r>
      <w:hyperlink w:anchor="P62" w:history="1">
        <w:r>
          <w:rPr>
            <w:color w:val="0000FF"/>
          </w:rPr>
          <w:t>пунктами 7</w:t>
        </w:r>
      </w:hyperlink>
      <w:r>
        <w:t xml:space="preserve"> или </w:t>
      </w:r>
      <w:hyperlink w:anchor="P90" w:history="1">
        <w:r>
          <w:rPr>
            <w:color w:val="0000FF"/>
          </w:rPr>
          <w:t>10</w:t>
        </w:r>
      </w:hyperlink>
      <w:r>
        <w:t xml:space="preserve"> настоящих Правил, следующим требованиям:</w:t>
      </w:r>
    </w:p>
    <w:p w:rsidR="009561AF" w:rsidRDefault="009561AF">
      <w:pPr>
        <w:pStyle w:val="ConsPlusNormal"/>
        <w:spacing w:before="220"/>
        <w:ind w:firstLine="540"/>
        <w:jc w:val="both"/>
      </w:pPr>
      <w:proofErr w:type="gramStart"/>
      <w:r>
        <w:t>а)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</w:t>
      </w:r>
      <w:proofErr w:type="gramEnd"/>
      <w:r>
        <w:t xml:space="preserve"> </w:t>
      </w:r>
      <w:proofErr w:type="gramStart"/>
      <w:r>
        <w:t>отношении</w:t>
      </w:r>
      <w:proofErr w:type="gramEnd"/>
      <w:r>
        <w:t xml:space="preserve"> таких юридических лиц, в совокупности превышает 50 процентов;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 xml:space="preserve">б) организация не получает средства из федерального бюджета в соответствии с иными нормативными правовыми актами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lastRenderedPageBreak/>
        <w:t xml:space="preserve">в) организация не имеет просроченной задолженности по возврату в федеральный бюджет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и иной просроченной задолженности перед федеральным бюджетом;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>г) организация не находится в процессе реорганизации, ликвидации и в отношении ее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>д) организация дает согласие на проведение Федеральным агентством воздушного транспорта и уполномоченными органами государственного финансового контроля проверок соблюдения ею порядка, целей и условий предоставления субсидии, установленных настоящими Правилами.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>5. Субсидия рассчитывается ежемесячно по результатам каждого месяца за период с февраля по июль 2020 г. или одновременно за несколько месяцев этого периода.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>6. Суммарный размер субсидий (S) рассчитывается по формуле (рублей):</w:t>
      </w: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center"/>
      </w:pPr>
      <w:r w:rsidRPr="00A363C8">
        <w:rPr>
          <w:position w:val="-11"/>
        </w:rPr>
        <w:pict>
          <v:shape id="_x0000_i1025" style="width:116.25pt;height:22.5pt" coordsize="" o:spt="100" adj="0,,0" path="" filled="f" stroked="f">
            <v:stroke joinstyle="miter"/>
            <v:imagedata r:id="rId6" o:title="base_1_352345_32768"/>
            <v:formulas/>
            <v:path o:connecttype="segments"/>
          </v:shape>
        </w:pict>
      </w: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ind w:firstLine="540"/>
        <w:jc w:val="both"/>
      </w:pPr>
      <w:r>
        <w:t>где:</w:t>
      </w:r>
    </w:p>
    <w:p w:rsidR="009561AF" w:rsidRDefault="009561AF">
      <w:pPr>
        <w:pStyle w:val="ConsPlusNormal"/>
        <w:spacing w:before="220"/>
        <w:ind w:firstLine="540"/>
        <w:jc w:val="both"/>
      </w:pPr>
      <w:r w:rsidRPr="00A363C8">
        <w:rPr>
          <w:position w:val="-11"/>
        </w:rPr>
        <w:pict>
          <v:shape id="_x0000_i1026" style="width:45.75pt;height:22.5pt" coordsize="" o:spt="100" adj="0,,0" path="" filled="f" stroked="f">
            <v:stroke joinstyle="miter"/>
            <v:imagedata r:id="rId7" o:title="base_1_352345_32769"/>
            <v:formulas/>
            <v:path o:connecttype="segments"/>
          </v:shape>
        </w:pict>
      </w:r>
      <w:r>
        <w:t xml:space="preserve"> </w:t>
      </w:r>
      <w:proofErr w:type="gramStart"/>
      <w:r>
        <w:t>- суммарный расчетный размер субсидий, предоставляемых российским авиакомпаниям, не входящим в группы российских авиакомпаний, которые в первую очередь направляются на частичную компенсацию документально подтвержденных расходов российских авиакомпаний, не входящих в группу российских авиакомпаний, на оплату труда специалистов авиационного персонала гражданской авиации в размере не менее 60 процентов, на аренду и лизинг воздушных судов российским лизинговым компаниям в размере не более 30</w:t>
      </w:r>
      <w:proofErr w:type="gramEnd"/>
      <w:r>
        <w:t xml:space="preserve"> процентов, на аэропортовое обслуживание (в части дополнительных расходов на стоянку воздушных судов) в размере не более 10 процентов, во вторую очередь (при наличии остатка указанного суммарного расчетного размера субсидий) - на частичную компенсацию документально подтвержденных расходов указанных авиакомпаний на ведение операционной деятельности и содержание имущества;</w:t>
      </w:r>
    </w:p>
    <w:p w:rsidR="009561AF" w:rsidRDefault="009561AF">
      <w:pPr>
        <w:pStyle w:val="ConsPlusNormal"/>
        <w:spacing w:before="220"/>
        <w:ind w:firstLine="540"/>
        <w:jc w:val="both"/>
      </w:pPr>
      <w:r w:rsidRPr="00A363C8">
        <w:rPr>
          <w:position w:val="-11"/>
        </w:rPr>
        <w:pict>
          <v:shape id="_x0000_i1027" style="width:43.5pt;height:22.5pt" coordsize="" o:spt="100" adj="0,,0" path="" filled="f" stroked="f">
            <v:stroke joinstyle="miter"/>
            <v:imagedata r:id="rId8" o:title="base_1_352345_32770"/>
            <v:formulas/>
            <v:path o:connecttype="segments"/>
          </v:shape>
        </w:pict>
      </w:r>
      <w:r>
        <w:t xml:space="preserve"> - суммарный расчетный размер субсидий, предоставляемых российским авиакомпаниям, входящим в группы российских авиакомпаний (далее - субсидии группам российских авиакомпаний), не превышающий 33,7 процента объема бюджетных ассигнований федерального бюджета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Правил. </w:t>
      </w:r>
      <w:proofErr w:type="gramStart"/>
      <w:r>
        <w:t>Не менее 60 процентов указанного суммарного расчетного размера субсидий в первую очередь направляется на частичную компенсацию документально подтвержденных расходов российских авиакомпаний, входящих в группу российских авиакомпаний, и на оплату труда специалистов авиационного персонала гражданской авиации, во вторую очередь - на оплату аренды и лизинга воздушных судов российским лизинговым компаниям и на операционную деятельность и содержание имущества.</w:t>
      </w:r>
      <w:proofErr w:type="gramEnd"/>
    </w:p>
    <w:p w:rsidR="009561AF" w:rsidRDefault="009561AF">
      <w:pPr>
        <w:pStyle w:val="ConsPlusNormal"/>
        <w:spacing w:before="220"/>
        <w:ind w:firstLine="540"/>
        <w:jc w:val="both"/>
      </w:pPr>
      <w:bookmarkStart w:id="4" w:name="P62"/>
      <w:bookmarkEnd w:id="4"/>
      <w:r>
        <w:t>7. Для получения субсидии на частичную компенсацию расходов российской авиакомпании, не входящей в группу российских авиакомпаний, российская авиакомпания в течение 30 календарных дней со дня вступления в силу настоящих Правил или со дня окончания отчетного месяца представляет в Федеральное агентство воздушного транспорта следующие документы:</w:t>
      </w:r>
    </w:p>
    <w:p w:rsidR="009561AF" w:rsidRDefault="009561AF">
      <w:pPr>
        <w:pStyle w:val="ConsPlusNormal"/>
        <w:spacing w:before="220"/>
        <w:ind w:firstLine="540"/>
        <w:jc w:val="both"/>
      </w:pPr>
      <w:proofErr w:type="gramStart"/>
      <w:r>
        <w:t xml:space="preserve">а) заявление российской авиакомпании, составленное в произвольной форме и подписанное руководителем (уполномоченным в установленном порядке лицом) и главным бухгалтером (при наличии), с указанием размера субсидии, включающее полное наименование </w:t>
      </w:r>
      <w:r>
        <w:lastRenderedPageBreak/>
        <w:t>российской авиакомпании, ее почтовый адрес, основной государственный регистрационный номер, идентификационный номер налогоплательщика, код причины постановки на учет в налоговых органах и платежные реквизиты;</w:t>
      </w:r>
      <w:proofErr w:type="gramEnd"/>
    </w:p>
    <w:p w:rsidR="009561AF" w:rsidRDefault="009561AF">
      <w:pPr>
        <w:pStyle w:val="ConsPlusNormal"/>
        <w:spacing w:before="220"/>
        <w:ind w:firstLine="540"/>
        <w:jc w:val="both"/>
      </w:pPr>
      <w:r>
        <w:t xml:space="preserve">б) справка, подписанная руководителем (уполномоченным в установленном порядке лицом), о соответствии требованиям, предусмотренным </w:t>
      </w:r>
      <w:hyperlink w:anchor="P48" w:history="1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9561AF" w:rsidRDefault="009561AF">
      <w:pPr>
        <w:pStyle w:val="ConsPlusNormal"/>
        <w:spacing w:before="220"/>
        <w:ind w:firstLine="540"/>
        <w:jc w:val="both"/>
      </w:pPr>
      <w:bookmarkStart w:id="5" w:name="P65"/>
      <w:bookmarkEnd w:id="5"/>
      <w:r>
        <w:t xml:space="preserve">в) заверенные руководителем (уполномоченным в установленном порядке лицом) расчет размера субсидии в соответствии с </w:t>
      </w:r>
      <w:hyperlink w:anchor="P71" w:history="1">
        <w:r>
          <w:rPr>
            <w:color w:val="0000FF"/>
          </w:rPr>
          <w:t>пунктом 8</w:t>
        </w:r>
      </w:hyperlink>
      <w:r>
        <w:t xml:space="preserve"> настоящих Правил по форме согласно </w:t>
      </w:r>
      <w:hyperlink w:anchor="P134" w:history="1">
        <w:r>
          <w:rPr>
            <w:color w:val="0000FF"/>
          </w:rPr>
          <w:t>приложению N 1</w:t>
        </w:r>
      </w:hyperlink>
      <w:r>
        <w:t>, а также следующие документы: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 xml:space="preserve">реестр документов, подтверждающих расчет размера субсидии, по форме согласно </w:t>
      </w:r>
      <w:hyperlink w:anchor="P350" w:history="1">
        <w:r>
          <w:rPr>
            <w:color w:val="0000FF"/>
          </w:rPr>
          <w:t>приложению N 2</w:t>
        </w:r>
      </w:hyperlink>
      <w:r>
        <w:t>;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>копии договоров аренды или лизинга воздушных судов, заключенных с российскими компаниями - лизингодателями, с приложением актуального графика лизинговых платежей (в случае если субсидия запрашивается в отношении частичной компенсации расходов российской авиакомпании на оплату аренды и лизинга воздушных судов российским лизинговым компаниям);</w:t>
      </w:r>
    </w:p>
    <w:p w:rsidR="009561AF" w:rsidRDefault="009561AF">
      <w:pPr>
        <w:pStyle w:val="ConsPlusNormal"/>
        <w:spacing w:before="220"/>
        <w:ind w:firstLine="540"/>
        <w:jc w:val="both"/>
      </w:pPr>
      <w:proofErr w:type="gramStart"/>
      <w:r>
        <w:t xml:space="preserve">обязательство руководителя (уполномоченного в установленном порядке лица) о </w:t>
      </w:r>
      <w:proofErr w:type="spellStart"/>
      <w:r>
        <w:t>непредъявлении</w:t>
      </w:r>
      <w:proofErr w:type="spellEnd"/>
      <w:r>
        <w:t xml:space="preserve"> в соответствии с настоящими Правилами к компенсации расходов российской авиакомпании, на возмещение которых субсидии предоставляются в соответствии с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9 апреля 2020 г. N 466 "Об утверждении Правил предоставления в 2020 году из федерального бюджета субсидий российским организациям воздушного транспорта на возмещение затрат, понесенных при выполнении мероприятий</w:t>
      </w:r>
      <w:proofErr w:type="gramEnd"/>
      <w:r>
        <w:t xml:space="preserve"> по вывозу граждан из иностранных государств, в которых сложилась неблагоприятная ситуация, связанная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инфекции";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 xml:space="preserve">обязательство российской авиакомпании, подписанное руководителем (уполномоченным в установленном порядке лицом), о достижении результата предоставления субсидии, предусмотренного </w:t>
      </w:r>
      <w:hyperlink w:anchor="P110" w:history="1">
        <w:r>
          <w:rPr>
            <w:color w:val="0000FF"/>
          </w:rPr>
          <w:t>пунктом 18</w:t>
        </w:r>
      </w:hyperlink>
      <w:r>
        <w:t xml:space="preserve"> настоящих Правил;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>выписки из штатной расстановки российской авиакомпании, содержащие сведения о численности специалистов авиационного персонала гражданской авиации на 1 января 2020 г. и на 1-е число отчетного месяца.</w:t>
      </w:r>
    </w:p>
    <w:p w:rsidR="009561AF" w:rsidRDefault="009561AF">
      <w:pPr>
        <w:pStyle w:val="ConsPlusNormal"/>
        <w:spacing w:before="220"/>
        <w:ind w:firstLine="540"/>
        <w:jc w:val="both"/>
      </w:pPr>
      <w:bookmarkStart w:id="6" w:name="P71"/>
      <w:bookmarkEnd w:id="6"/>
      <w:r>
        <w:t>8. Размер субсидии i-й российской авиакомпании, не входящей в группу российских авиакомпаний, рассчитывается по формуле:</w:t>
      </w: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center"/>
      </w:pPr>
      <w:r w:rsidRPr="00A363C8">
        <w:rPr>
          <w:position w:val="-12"/>
        </w:rPr>
        <w:pict>
          <v:shape id="_x0000_i1028" style="width:191.25pt;height:24pt" coordsize="" o:spt="100" adj="0,,0" path="" filled="f" stroked="f">
            <v:stroke joinstyle="miter"/>
            <v:imagedata r:id="rId10" o:title="base_1_352345_32771"/>
            <v:formulas/>
            <v:path o:connecttype="segments"/>
          </v:shape>
        </w:pict>
      </w: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ind w:firstLine="540"/>
        <w:jc w:val="both"/>
      </w:pPr>
      <w:r>
        <w:t>где:</w:t>
      </w:r>
    </w:p>
    <w:p w:rsidR="009561AF" w:rsidRDefault="009561AF">
      <w:pPr>
        <w:pStyle w:val="ConsPlusNormal"/>
        <w:spacing w:before="220"/>
        <w:ind w:firstLine="540"/>
        <w:jc w:val="both"/>
      </w:pPr>
      <w:proofErr w:type="gramStart"/>
      <w:r>
        <w:t xml:space="preserve">R - размер расходной ставки по транспортной работе российских авиакомпаний, равный 0,365 тыс. рублей на 1 перевезенного пассажира (тыс. рублей/пасс.) (рассчитан по данным 2019 года как отношение среднемесячных расходов всех российских авиакомпаний по форме N 67-ГА "Отчет о финансовой деятельности авиапредприятий и организаций воздушного транспорта" к объему перевезенных пассажиров по </w:t>
      </w:r>
      <w:hyperlink r:id="rId11" w:history="1">
        <w:r>
          <w:rPr>
            <w:color w:val="0000FF"/>
          </w:rPr>
          <w:t>форме</w:t>
        </w:r>
      </w:hyperlink>
      <w:r>
        <w:t xml:space="preserve"> статистической отчетности N 12-ГА "Сведения о перевозках пассажиров и</w:t>
      </w:r>
      <w:proofErr w:type="gramEnd"/>
      <w:r>
        <w:t xml:space="preserve"> грузов". </w:t>
      </w:r>
      <w:proofErr w:type="gramStart"/>
      <w:r>
        <w:t>Среднемесячные расходы всех российских авиакомпаний рассчитаны как сумма расходов по статье "Затраты на оплату труда ЛПС (в том числе бортпроводников)", скорректированных на величину 2/3, расходов по статье "Аренда и лизинг СВАД и ЛПС", скорректированных на долю российских лизинговых компаний, и расходов по статье "Затраты на аэропортовое обслуживание сторонними авиапредприятиями", скорректированных на долю дополнительных расходов на стоянку воздушных судов);</w:t>
      </w:r>
      <w:proofErr w:type="gramEnd"/>
    </w:p>
    <w:p w:rsidR="009561AF" w:rsidRDefault="009561AF">
      <w:pPr>
        <w:pStyle w:val="ConsPlusNormal"/>
        <w:spacing w:before="220"/>
        <w:ind w:firstLine="540"/>
        <w:jc w:val="both"/>
      </w:pPr>
      <w:r>
        <w:lastRenderedPageBreak/>
        <w:t>Vпасс</w:t>
      </w:r>
      <w:r>
        <w:rPr>
          <w:vertAlign w:val="subscript"/>
        </w:rPr>
        <w:t>2020i</w:t>
      </w:r>
      <w:r>
        <w:t xml:space="preserve"> и Vпасс</w:t>
      </w:r>
      <w:r>
        <w:rPr>
          <w:vertAlign w:val="subscript"/>
        </w:rPr>
        <w:t>2019i</w:t>
      </w:r>
      <w:r>
        <w:t xml:space="preserve"> - количество перевезенных пассажиров i-й российской авиакомпанией, не входящей в группу российских авиакомпаний, за отчетный период соответственно 2019 года и 2020 года (пасс.).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>Если в 2019 году под кодом i-й российской авиакомпании производилось оформление пассажирских перевозок другой российской авиакомпании, то в случае, если операционная деятельность этой другой российской авиакомпании прекращена, значение Vпасс</w:t>
      </w:r>
      <w:r>
        <w:rPr>
          <w:vertAlign w:val="subscript"/>
        </w:rPr>
        <w:t>2019i</w:t>
      </w:r>
      <w:r>
        <w:t xml:space="preserve"> принимается равным суммарному количеству пассажиров, перевезенных этими российскими авиакомпаниями.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>Если значение Vпасс</w:t>
      </w:r>
      <w:r>
        <w:rPr>
          <w:vertAlign w:val="subscript"/>
        </w:rPr>
        <w:t>2020i</w:t>
      </w:r>
      <w:r>
        <w:t xml:space="preserve"> больше значения Vпасс</w:t>
      </w:r>
      <w:r>
        <w:rPr>
          <w:vertAlign w:val="subscript"/>
        </w:rPr>
        <w:t>2019i</w:t>
      </w:r>
      <w:r>
        <w:t xml:space="preserve">, определенного за аналогичный период 2019 года, величина </w:t>
      </w:r>
      <w:proofErr w:type="spellStart"/>
      <w:r>
        <w:t>S</w:t>
      </w:r>
      <w:r>
        <w:rPr>
          <w:vertAlign w:val="subscript"/>
        </w:rPr>
        <w:t>i_АК</w:t>
      </w:r>
      <w:proofErr w:type="spellEnd"/>
      <w:r>
        <w:t xml:space="preserve"> принимается </w:t>
      </w:r>
      <w:proofErr w:type="gramStart"/>
      <w:r>
        <w:t>равной</w:t>
      </w:r>
      <w:proofErr w:type="gramEnd"/>
      <w:r>
        <w:t xml:space="preserve"> 0.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>9. Размер субсидии, предоставляемой i-й российской авиакомпании, не входящей в группу российских авиакомпаний (</w:t>
      </w:r>
      <w:proofErr w:type="spellStart"/>
      <w:r>
        <w:t>S</w:t>
      </w:r>
      <w:r>
        <w:rPr>
          <w:vertAlign w:val="subscript"/>
        </w:rPr>
        <w:t>i_АК</w:t>
      </w:r>
      <w:proofErr w:type="spellEnd"/>
      <w:r>
        <w:t>), при превышении суммарного расчетного размера субсидий, предоставляемых российским авиакомпаниям, не входящим в группы российских авиакомпаний</w:t>
      </w:r>
      <w:proofErr w:type="gramStart"/>
      <w:r>
        <w:t xml:space="preserve"> (</w:t>
      </w:r>
      <w:r w:rsidRPr="00A363C8">
        <w:rPr>
          <w:position w:val="-11"/>
        </w:rPr>
        <w:pict>
          <v:shape id="_x0000_i1029" style="width:45.75pt;height:22.5pt" coordsize="" o:spt="100" adj="0,,0" path="" filled="f" stroked="f">
            <v:stroke joinstyle="miter"/>
            <v:imagedata r:id="rId12" o:title="base_1_352345_32772"/>
            <v:formulas/>
            <v:path o:connecttype="segments"/>
          </v:shape>
        </w:pict>
      </w:r>
      <w:r>
        <w:t>) (</w:t>
      </w:r>
      <w:proofErr w:type="gramEnd"/>
      <w:r>
        <w:t>в соответствующем периоде), над остатком бюджетных ассигнований (V) рассчитывается по формуле:</w:t>
      </w: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center"/>
      </w:pPr>
      <w:r w:rsidRPr="00A363C8">
        <w:rPr>
          <w:position w:val="-11"/>
        </w:rPr>
        <w:pict>
          <v:shape id="_x0000_i1030" style="width:125.25pt;height:22.5pt" coordsize="" o:spt="100" adj="0,,0" path="" filled="f" stroked="f">
            <v:stroke joinstyle="miter"/>
            <v:imagedata r:id="rId13" o:title="base_1_352345_32773"/>
            <v:formulas/>
            <v:path o:connecttype="segments"/>
          </v:shape>
        </w:pict>
      </w: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ind w:firstLine="540"/>
        <w:jc w:val="both"/>
      </w:pPr>
      <w:r>
        <w:t xml:space="preserve">где </w:t>
      </w:r>
      <w:proofErr w:type="spellStart"/>
      <w:r>
        <w:t>К</w:t>
      </w:r>
      <w:r>
        <w:rPr>
          <w:vertAlign w:val="subscript"/>
        </w:rPr>
        <w:t>пониж</w:t>
      </w:r>
      <w:proofErr w:type="spellEnd"/>
      <w:r>
        <w:t xml:space="preserve"> - понижающий коэффициент, применяемый в случае недостаточности бюджетных ассигнований федерального бюджета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>Понижающий коэффициент (</w:t>
      </w:r>
      <w:proofErr w:type="spellStart"/>
      <w:r>
        <w:t>К</w:t>
      </w:r>
      <w:r>
        <w:rPr>
          <w:vertAlign w:val="subscript"/>
        </w:rPr>
        <w:t>пониж</w:t>
      </w:r>
      <w:proofErr w:type="spellEnd"/>
      <w:r>
        <w:t>) рассчитывается по формуле:</w:t>
      </w: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center"/>
      </w:pPr>
      <w:r w:rsidRPr="00A363C8">
        <w:rPr>
          <w:position w:val="-11"/>
        </w:rPr>
        <w:pict>
          <v:shape id="_x0000_i1031" style="width:108.75pt;height:22.5pt" coordsize="" o:spt="100" adj="0,,0" path="" filled="f" stroked="f">
            <v:stroke joinstyle="miter"/>
            <v:imagedata r:id="rId14" o:title="base_1_352345_32774"/>
            <v:formulas/>
            <v:path o:connecttype="segments"/>
          </v:shape>
        </w:pict>
      </w: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ind w:firstLine="540"/>
        <w:jc w:val="both"/>
      </w:pPr>
      <w:r>
        <w:t xml:space="preserve">где V - объем бюджетных ассигнований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Правил, без учета суммарного расчетного размера субсидий группам российских авиакомпаний</w:t>
      </w:r>
      <w:proofErr w:type="gramStart"/>
      <w:r>
        <w:t xml:space="preserve"> (</w:t>
      </w:r>
      <w:r w:rsidRPr="00A363C8">
        <w:rPr>
          <w:position w:val="-11"/>
        </w:rPr>
        <w:pict>
          <v:shape id="_x0000_i1032" style="width:43.5pt;height:22.5pt" coordsize="" o:spt="100" adj="0,,0" path="" filled="f" stroked="f">
            <v:stroke joinstyle="miter"/>
            <v:imagedata r:id="rId15" o:title="base_1_352345_32775"/>
            <v:formulas/>
            <v:path o:connecttype="segments"/>
          </v:shape>
        </w:pict>
      </w:r>
      <w:r>
        <w:t>) (</w:t>
      </w:r>
      <w:proofErr w:type="gramEnd"/>
      <w:r>
        <w:t>рублей).</w:t>
      </w:r>
    </w:p>
    <w:p w:rsidR="009561AF" w:rsidRDefault="009561AF">
      <w:pPr>
        <w:pStyle w:val="ConsPlusNormal"/>
        <w:spacing w:before="220"/>
        <w:ind w:firstLine="540"/>
        <w:jc w:val="both"/>
      </w:pPr>
      <w:bookmarkStart w:id="7" w:name="P90"/>
      <w:bookmarkEnd w:id="7"/>
      <w:r>
        <w:t>10. Для получения субсидии на частичную компенсацию расходов российской авиакомпании, входящей в группу российских авиакомпаний, в течение 60 календарных дней со дня вступления в силу настоящих Правил или со дня окончания отчетного месяца уполномоченное указанными российскими авиакомпаниями лицо представляет в Федеральное агентство воздушного транспорта следующие документы:</w:t>
      </w:r>
    </w:p>
    <w:p w:rsidR="009561AF" w:rsidRDefault="009561AF">
      <w:pPr>
        <w:pStyle w:val="ConsPlusNormal"/>
        <w:spacing w:before="220"/>
        <w:ind w:firstLine="540"/>
        <w:jc w:val="both"/>
      </w:pPr>
      <w:proofErr w:type="gramStart"/>
      <w:r>
        <w:t>а) заявление, составленное в произвольной форме и подписанное руководителем (уполномоченным в установленном порядке лицом) и главным бухгалтером (при наличии) каждой российской авиакомпании, входящей в группу российских авиакомпаний, с указанием размера субсидии, включающее полное наименование, почтовый адрес, основной государственный регистрационный номер, идентификационный номер налогоплательщика, код причины постановки на учет в налоговых органах и платежные реквизиты;</w:t>
      </w:r>
      <w:proofErr w:type="gramEnd"/>
    </w:p>
    <w:p w:rsidR="009561AF" w:rsidRDefault="009561AF">
      <w:pPr>
        <w:pStyle w:val="ConsPlusNormal"/>
        <w:spacing w:before="220"/>
        <w:ind w:firstLine="540"/>
        <w:jc w:val="both"/>
      </w:pPr>
      <w:r>
        <w:t xml:space="preserve">б) справка, подписанная руководителем (уполномоченным в установленном порядке лицом) каждой авиакомпании, входящей в группу российских авиакомпаний, о соответствии требованиям, предусмотренным </w:t>
      </w:r>
      <w:hyperlink w:anchor="P48" w:history="1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9561AF" w:rsidRDefault="009561AF">
      <w:pPr>
        <w:pStyle w:val="ConsPlusNormal"/>
        <w:spacing w:before="220"/>
        <w:ind w:firstLine="540"/>
        <w:jc w:val="both"/>
      </w:pPr>
      <w:proofErr w:type="gramStart"/>
      <w:r>
        <w:t xml:space="preserve">в) заверенные руководителем (уполномоченным в установленном порядке лицом) каждой авиакомпании, входящей в группу российских авиакомпаний, расчеты размера субсидии в соответствии с </w:t>
      </w:r>
      <w:hyperlink w:anchor="P95" w:history="1">
        <w:r>
          <w:rPr>
            <w:color w:val="0000FF"/>
          </w:rPr>
          <w:t>пунктом 11</w:t>
        </w:r>
      </w:hyperlink>
      <w:r>
        <w:t xml:space="preserve"> настоящих Правил по каждой такой авиакомпании по форме согласно </w:t>
      </w:r>
      <w:hyperlink w:anchor="P584" w:history="1">
        <w:r>
          <w:rPr>
            <w:color w:val="0000FF"/>
          </w:rPr>
          <w:t>приложению N 3</w:t>
        </w:r>
      </w:hyperlink>
      <w:r>
        <w:t xml:space="preserve">, а также документы, указанные в абзацах втором - девятом </w:t>
      </w:r>
      <w:hyperlink w:anchor="P65" w:history="1">
        <w:r>
          <w:rPr>
            <w:color w:val="0000FF"/>
          </w:rPr>
          <w:t xml:space="preserve">подпункта "в" пункта </w:t>
        </w:r>
        <w:r>
          <w:rPr>
            <w:color w:val="0000FF"/>
          </w:rPr>
          <w:lastRenderedPageBreak/>
          <w:t>7</w:t>
        </w:r>
      </w:hyperlink>
      <w:r>
        <w:t xml:space="preserve"> настоящих Правил, оформленные в отношении каждой такой авиакомпании;</w:t>
      </w:r>
      <w:proofErr w:type="gramEnd"/>
    </w:p>
    <w:p w:rsidR="009561AF" w:rsidRDefault="009561AF">
      <w:pPr>
        <w:pStyle w:val="ConsPlusNormal"/>
        <w:spacing w:before="220"/>
        <w:ind w:firstLine="540"/>
        <w:jc w:val="both"/>
      </w:pPr>
      <w:r>
        <w:t>г) документ, подтверждающий полномочия уполномоченного лица на представление предусмотренных настоящим пунктом документов.</w:t>
      </w:r>
    </w:p>
    <w:p w:rsidR="009561AF" w:rsidRDefault="009561AF">
      <w:pPr>
        <w:pStyle w:val="ConsPlusNormal"/>
        <w:spacing w:before="220"/>
        <w:ind w:firstLine="540"/>
        <w:jc w:val="both"/>
      </w:pPr>
      <w:bookmarkStart w:id="8" w:name="P95"/>
      <w:bookmarkEnd w:id="8"/>
      <w:r>
        <w:t>11. Размер субсидии j-й группе российских авиакомпаний рассчитывается по формуле:</w:t>
      </w: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center"/>
      </w:pPr>
      <w:r w:rsidRPr="00A363C8">
        <w:rPr>
          <w:position w:val="-26"/>
        </w:rPr>
        <w:pict>
          <v:shape id="_x0000_i1033" style="width:96.75pt;height:37.5pt" coordsize="" o:spt="100" adj="0,,0" path="" filled="f" stroked="f">
            <v:stroke joinstyle="miter"/>
            <v:imagedata r:id="rId16" o:title="base_1_352345_32776"/>
            <v:formulas/>
            <v:path o:connecttype="segments"/>
          </v:shape>
        </w:pict>
      </w: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ind w:firstLine="540"/>
        <w:jc w:val="both"/>
      </w:pPr>
      <w:r>
        <w:t>где:</w:t>
      </w:r>
    </w:p>
    <w:p w:rsidR="009561AF" w:rsidRDefault="009561AF">
      <w:pPr>
        <w:pStyle w:val="ConsPlusNormal"/>
        <w:spacing w:before="220"/>
        <w:ind w:firstLine="540"/>
        <w:jc w:val="both"/>
      </w:pPr>
      <w:r w:rsidRPr="00A363C8">
        <w:rPr>
          <w:position w:val="-11"/>
        </w:rPr>
        <w:pict>
          <v:shape id="_x0000_i1034" style="width:58.5pt;height:22.5pt" coordsize="" o:spt="100" adj="0,,0" path="" filled="f" stroked="f">
            <v:stroke joinstyle="miter"/>
            <v:imagedata r:id="rId17" o:title="base_1_352345_32777"/>
            <v:formulas/>
            <v:path o:connecttype="segments"/>
          </v:shape>
        </w:pict>
      </w:r>
      <w:r>
        <w:t xml:space="preserve"> - суммарный размер субсидии российским авиакомпаниям, входящим в группу российских авиакомпаний, подтвержденный документами, представленными российскими авиакомпаниями в соответствии с </w:t>
      </w:r>
      <w:hyperlink w:anchor="P350" w:history="1">
        <w:r>
          <w:rPr>
            <w:color w:val="0000FF"/>
          </w:rPr>
          <w:t>приложениями N 2</w:t>
        </w:r>
      </w:hyperlink>
      <w:r>
        <w:t xml:space="preserve"> и </w:t>
      </w:r>
      <w:hyperlink w:anchor="P584" w:history="1">
        <w:r>
          <w:rPr>
            <w:color w:val="0000FF"/>
          </w:rPr>
          <w:t>3</w:t>
        </w:r>
      </w:hyperlink>
      <w:r>
        <w:t xml:space="preserve"> к настоящим Правилам (рублей);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>N - количество российских авиакомпаний, входящих в j-ю группу российских авиакомпаний.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 xml:space="preserve">12. Федеральное агентство воздушного транспорта в течение 3 рабочих дней со дня получения заявления и документов, указанных в </w:t>
      </w:r>
      <w:hyperlink w:anchor="P62" w:history="1">
        <w:r>
          <w:rPr>
            <w:color w:val="0000FF"/>
          </w:rPr>
          <w:t>пунктах 7</w:t>
        </w:r>
      </w:hyperlink>
      <w:r>
        <w:t xml:space="preserve"> и </w:t>
      </w:r>
      <w:hyperlink w:anchor="P90" w:history="1">
        <w:r>
          <w:rPr>
            <w:color w:val="0000FF"/>
          </w:rPr>
          <w:t>10</w:t>
        </w:r>
      </w:hyperlink>
      <w:r>
        <w:t xml:space="preserve"> настоящих Правил, осуществляет проверку их полноты, правильности оформления и достаточности содержащихся в них сведений.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 xml:space="preserve">13. При выявлении неполноты или несоответствия представленных документов требованиям </w:t>
      </w:r>
      <w:hyperlink w:anchor="P48" w:history="1">
        <w:r>
          <w:rPr>
            <w:color w:val="0000FF"/>
          </w:rPr>
          <w:t>пунктов 4</w:t>
        </w:r>
      </w:hyperlink>
      <w:r>
        <w:t xml:space="preserve">, </w:t>
      </w:r>
      <w:hyperlink w:anchor="P62" w:history="1">
        <w:r>
          <w:rPr>
            <w:color w:val="0000FF"/>
          </w:rPr>
          <w:t>7</w:t>
        </w:r>
      </w:hyperlink>
      <w:r>
        <w:t xml:space="preserve"> и </w:t>
      </w:r>
      <w:hyperlink w:anchor="P90" w:history="1">
        <w:r>
          <w:rPr>
            <w:color w:val="0000FF"/>
          </w:rPr>
          <w:t>10</w:t>
        </w:r>
      </w:hyperlink>
      <w:r>
        <w:t xml:space="preserve"> настоящих </w:t>
      </w:r>
      <w:proofErr w:type="gramStart"/>
      <w:r>
        <w:t>Правил</w:t>
      </w:r>
      <w:proofErr w:type="gramEnd"/>
      <w:r>
        <w:t xml:space="preserve"> выявленные несоответствия подлежат устранению допустившей их российской авиакомпанией на основании соответствующего уведомления Федерального агентства воздушного транспорта в срок не более 2 рабочих дней со дня получения такого уведомления.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>14. Основаниями для отказа в предоставлении субсидии являются: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 xml:space="preserve">а) недостоверность информации, содержащейся в документах, указанных в </w:t>
      </w:r>
      <w:hyperlink w:anchor="P48" w:history="1">
        <w:r>
          <w:rPr>
            <w:color w:val="0000FF"/>
          </w:rPr>
          <w:t>пунктах 4</w:t>
        </w:r>
      </w:hyperlink>
      <w:r>
        <w:t xml:space="preserve">, </w:t>
      </w:r>
      <w:hyperlink w:anchor="P62" w:history="1">
        <w:r>
          <w:rPr>
            <w:color w:val="0000FF"/>
          </w:rPr>
          <w:t>7</w:t>
        </w:r>
      </w:hyperlink>
      <w:r>
        <w:t xml:space="preserve"> и </w:t>
      </w:r>
      <w:hyperlink w:anchor="P90" w:history="1">
        <w:r>
          <w:rPr>
            <w:color w:val="0000FF"/>
          </w:rPr>
          <w:t>10</w:t>
        </w:r>
      </w:hyperlink>
      <w:r>
        <w:t xml:space="preserve"> настоящих Правил, или их непредставление (представление не в полном объеме);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 xml:space="preserve">б) несоответствие российской авиакомпании требованиям, предусмотренным </w:t>
      </w:r>
      <w:hyperlink w:anchor="P48" w:history="1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 xml:space="preserve">15. Федеральное агентство воздушного транспорта в течение 5 рабочих дней после поступления заявлений российских авиакомпаний с учетом сроков, указанных в </w:t>
      </w:r>
      <w:hyperlink w:anchor="P62" w:history="1">
        <w:r>
          <w:rPr>
            <w:color w:val="0000FF"/>
          </w:rPr>
          <w:t>пунктах 7</w:t>
        </w:r>
      </w:hyperlink>
      <w:r>
        <w:t xml:space="preserve"> и </w:t>
      </w:r>
      <w:hyperlink w:anchor="P90" w:history="1">
        <w:r>
          <w:rPr>
            <w:color w:val="0000FF"/>
          </w:rPr>
          <w:t>10</w:t>
        </w:r>
      </w:hyperlink>
      <w:r>
        <w:t xml:space="preserve"> настоящих Правил, принимает решение о предоставлении субсидии.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>16. Руководители российских авиакомпаний несут ответственность за достоверность сведений, содержащихся в представляемых в Федеральное агентство воздушного транспорта в соответствии с настоящими Правилами документах.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 xml:space="preserve">17. Субсидия предоставляется на основании решения о предоставлении субсидии, указанного в </w:t>
      </w:r>
      <w:hyperlink w:anchor="P110" w:history="1">
        <w:r>
          <w:rPr>
            <w:color w:val="0000FF"/>
          </w:rPr>
          <w:t>пункте 15</w:t>
        </w:r>
      </w:hyperlink>
      <w:r>
        <w:t xml:space="preserve"> настоящих Правил, и перечисляется на расчетный счет, открытый российской авиакомпанией в российской кредитной организации, в течение 10 дней после принятия такого решения.</w:t>
      </w:r>
    </w:p>
    <w:p w:rsidR="009561AF" w:rsidRDefault="009561AF">
      <w:pPr>
        <w:pStyle w:val="ConsPlusNormal"/>
        <w:spacing w:before="220"/>
        <w:ind w:firstLine="540"/>
        <w:jc w:val="both"/>
      </w:pPr>
      <w:bookmarkStart w:id="9" w:name="P110"/>
      <w:bookmarkEnd w:id="9"/>
      <w:r>
        <w:t xml:space="preserve">18. Результатом предоставления субсидии являются </w:t>
      </w:r>
      <w:proofErr w:type="spellStart"/>
      <w:r>
        <w:t>непрекращение</w:t>
      </w:r>
      <w:proofErr w:type="spellEnd"/>
      <w:r>
        <w:t xml:space="preserve"> (</w:t>
      </w:r>
      <w:proofErr w:type="spellStart"/>
      <w:r>
        <w:t>неприостановление</w:t>
      </w:r>
      <w:proofErr w:type="spellEnd"/>
      <w:r>
        <w:t>) российскими авиакомпаниями деятельности по перевозке пассажиров и численность выбывших в связи с сокращением специалистов авиационного персонала гражданской авиации, не превышающая 10 процентов численности таких работников списочного состава на 1 января 2020 г.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 xml:space="preserve">В случае </w:t>
      </w:r>
      <w:proofErr w:type="spellStart"/>
      <w:r>
        <w:t>недостижения</w:t>
      </w:r>
      <w:proofErr w:type="spellEnd"/>
      <w:r>
        <w:t xml:space="preserve"> результата предоставления субсидии до 1 сентября 2020 г. субсидия </w:t>
      </w:r>
      <w:r>
        <w:lastRenderedPageBreak/>
        <w:t xml:space="preserve">подлежит возврату в федеральный бюджет в полном размере за отчетный месяц, в котором не </w:t>
      </w:r>
      <w:proofErr w:type="gramStart"/>
      <w:r>
        <w:t>был</w:t>
      </w:r>
      <w:proofErr w:type="gramEnd"/>
      <w:r>
        <w:t xml:space="preserve"> достигнут результат предоставления субсидии, в порядке, предусмотренном </w:t>
      </w:r>
      <w:hyperlink w:anchor="P113" w:history="1">
        <w:r>
          <w:rPr>
            <w:color w:val="0000FF"/>
          </w:rPr>
          <w:t>пунктом 20</w:t>
        </w:r>
      </w:hyperlink>
      <w:r>
        <w:t xml:space="preserve"> настоящих Правил.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>19. Федеральное агентство воздушного транспорта и уполномоченный орган государственного финансового контроля проводят обязательные проверки соблюдения российской авиакомпанией порядка, цели и условий предоставления субсидий.</w:t>
      </w:r>
    </w:p>
    <w:p w:rsidR="009561AF" w:rsidRDefault="009561AF">
      <w:pPr>
        <w:pStyle w:val="ConsPlusNormal"/>
        <w:spacing w:before="220"/>
        <w:ind w:firstLine="540"/>
        <w:jc w:val="both"/>
      </w:pPr>
      <w:bookmarkStart w:id="10" w:name="P113"/>
      <w:bookmarkEnd w:id="10"/>
      <w:r>
        <w:t>20. В случае установления по итогам проверок, проведенных Федеральным агентством воздушного транспорта и (или) уполномоченным органом государственного финансового контроля, факта нарушения предусмотренных настоящими Правилами условий, установленных при предоставлении субсидий, соответствующие средства подлежат возврату в доход федерального бюджета: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>а) на основании требования Федерального агентства воздушного транспорта - в течение 10 календарных дней со дня получения указанного требования;</w:t>
      </w:r>
    </w:p>
    <w:p w:rsidR="009561AF" w:rsidRDefault="009561AF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уполномоченного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right"/>
        <w:outlineLvl w:val="1"/>
      </w:pPr>
      <w:r>
        <w:t>Приложение N 1</w:t>
      </w:r>
    </w:p>
    <w:p w:rsidR="009561AF" w:rsidRDefault="009561AF">
      <w:pPr>
        <w:pStyle w:val="ConsPlusNormal"/>
        <w:jc w:val="right"/>
      </w:pPr>
      <w:r>
        <w:t>к Правилам предоставления в 2020 году</w:t>
      </w:r>
    </w:p>
    <w:p w:rsidR="009561AF" w:rsidRDefault="009561AF">
      <w:pPr>
        <w:pStyle w:val="ConsPlusNormal"/>
        <w:jc w:val="right"/>
      </w:pPr>
      <w:r>
        <w:t>из федерального бюджета субсидий</w:t>
      </w:r>
    </w:p>
    <w:p w:rsidR="009561AF" w:rsidRDefault="009561AF">
      <w:pPr>
        <w:pStyle w:val="ConsPlusNormal"/>
        <w:jc w:val="right"/>
      </w:pPr>
      <w:r>
        <w:t xml:space="preserve">российским авиакомпаниям на </w:t>
      </w:r>
      <w:proofErr w:type="gramStart"/>
      <w:r>
        <w:t>частичную</w:t>
      </w:r>
      <w:proofErr w:type="gramEnd"/>
    </w:p>
    <w:p w:rsidR="009561AF" w:rsidRDefault="009561AF">
      <w:pPr>
        <w:pStyle w:val="ConsPlusNormal"/>
        <w:jc w:val="right"/>
      </w:pPr>
      <w:r>
        <w:t>компенсацию расходов в связи</w:t>
      </w:r>
    </w:p>
    <w:p w:rsidR="009561AF" w:rsidRDefault="009561AF">
      <w:pPr>
        <w:pStyle w:val="ConsPlusNormal"/>
        <w:jc w:val="right"/>
      </w:pPr>
      <w:r>
        <w:t>со снижением доходов таких авиакомпаний</w:t>
      </w:r>
    </w:p>
    <w:p w:rsidR="009561AF" w:rsidRDefault="009561AF">
      <w:pPr>
        <w:pStyle w:val="ConsPlusNormal"/>
        <w:jc w:val="right"/>
      </w:pPr>
      <w:r>
        <w:t>в результате падения объемов пассажирских</w:t>
      </w:r>
    </w:p>
    <w:p w:rsidR="009561AF" w:rsidRDefault="009561AF">
      <w:pPr>
        <w:pStyle w:val="ConsPlusNormal"/>
        <w:jc w:val="right"/>
      </w:pPr>
      <w:r>
        <w:t xml:space="preserve">воздушных перевозок </w:t>
      </w:r>
      <w:proofErr w:type="gramStart"/>
      <w:r>
        <w:t>вследствие</w:t>
      </w:r>
      <w:proofErr w:type="gramEnd"/>
    </w:p>
    <w:p w:rsidR="009561AF" w:rsidRDefault="009561AF">
      <w:pPr>
        <w:pStyle w:val="ConsPlusNormal"/>
        <w:jc w:val="right"/>
      </w:pPr>
      <w:r>
        <w:t xml:space="preserve">распространения </w:t>
      </w:r>
      <w:proofErr w:type="gramStart"/>
      <w:r>
        <w:t>новой</w:t>
      </w:r>
      <w:proofErr w:type="gramEnd"/>
    </w:p>
    <w:p w:rsidR="009561AF" w:rsidRDefault="009561AF">
      <w:pPr>
        <w:pStyle w:val="ConsPlusNormal"/>
        <w:jc w:val="right"/>
      </w:pPr>
      <w:proofErr w:type="spellStart"/>
      <w:r>
        <w:t>коронавирусной</w:t>
      </w:r>
      <w:proofErr w:type="spellEnd"/>
      <w:r>
        <w:t xml:space="preserve"> инфекции</w:t>
      </w: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right"/>
      </w:pPr>
      <w:r>
        <w:t>(форма)</w:t>
      </w: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center"/>
      </w:pPr>
      <w:bookmarkStart w:id="11" w:name="P134"/>
      <w:bookmarkEnd w:id="11"/>
      <w:r>
        <w:t>РАСЧЕТ</w:t>
      </w:r>
    </w:p>
    <w:p w:rsidR="009561AF" w:rsidRDefault="009561AF">
      <w:pPr>
        <w:pStyle w:val="ConsPlusNormal"/>
        <w:jc w:val="center"/>
      </w:pPr>
      <w:r>
        <w:t xml:space="preserve">размера субсидии российским авиакомпаниям на </w:t>
      </w:r>
      <w:proofErr w:type="gramStart"/>
      <w:r>
        <w:t>частичную</w:t>
      </w:r>
      <w:proofErr w:type="gramEnd"/>
    </w:p>
    <w:p w:rsidR="009561AF" w:rsidRDefault="009561AF">
      <w:pPr>
        <w:pStyle w:val="ConsPlusNormal"/>
        <w:jc w:val="center"/>
      </w:pPr>
      <w:r>
        <w:t>компенсацию расходов в связи со снижением доходов таких</w:t>
      </w:r>
    </w:p>
    <w:p w:rsidR="009561AF" w:rsidRDefault="009561AF">
      <w:pPr>
        <w:pStyle w:val="ConsPlusNormal"/>
        <w:jc w:val="center"/>
      </w:pPr>
      <w:r>
        <w:t>авиакомпаний в результате падения объемов пассажирских</w:t>
      </w:r>
    </w:p>
    <w:p w:rsidR="009561AF" w:rsidRDefault="009561AF">
      <w:pPr>
        <w:pStyle w:val="ConsPlusNormal"/>
        <w:jc w:val="center"/>
      </w:pPr>
      <w:r>
        <w:t xml:space="preserve">воздушных перевозок вследствие распространения </w:t>
      </w:r>
      <w:proofErr w:type="gramStart"/>
      <w:r>
        <w:t>новой</w:t>
      </w:r>
      <w:proofErr w:type="gramEnd"/>
    </w:p>
    <w:p w:rsidR="009561AF" w:rsidRDefault="009561AF">
      <w:pPr>
        <w:pStyle w:val="ConsPlusNormal"/>
        <w:jc w:val="center"/>
      </w:pPr>
      <w:proofErr w:type="spellStart"/>
      <w:r>
        <w:t>коронавирусной</w:t>
      </w:r>
      <w:proofErr w:type="spellEnd"/>
      <w:r>
        <w:t xml:space="preserve"> инфекции</w:t>
      </w:r>
    </w:p>
    <w:p w:rsidR="009561AF" w:rsidRDefault="009561A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340"/>
        <w:gridCol w:w="3005"/>
        <w:gridCol w:w="454"/>
        <w:gridCol w:w="1355"/>
        <w:gridCol w:w="340"/>
        <w:gridCol w:w="2268"/>
      </w:tblGrid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Период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ИНН/КПП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  <w:jc w:val="center"/>
            </w:pPr>
            <w:r>
              <w:t>_________/________</w:t>
            </w: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  <w:r>
              <w:t>Заявитель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  <w:proofErr w:type="gramStart"/>
            <w:r>
              <w:t>Р</w:t>
            </w:r>
            <w:proofErr w:type="gramEnd"/>
            <w:r>
              <w:t>/с: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  <w:jc w:val="center"/>
            </w:pPr>
            <w:r>
              <w:t>(наименование российской авиакомпании)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Банк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К/с: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</w:tbl>
    <w:p w:rsidR="009561AF" w:rsidRDefault="009561AF">
      <w:pPr>
        <w:pStyle w:val="ConsPlusNormal"/>
        <w:jc w:val="both"/>
      </w:pPr>
    </w:p>
    <w:p w:rsidR="009561AF" w:rsidRDefault="009561AF">
      <w:pPr>
        <w:sectPr w:rsidR="009561AF" w:rsidSect="00B521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5"/>
        <w:gridCol w:w="4661"/>
        <w:gridCol w:w="1814"/>
        <w:gridCol w:w="1814"/>
        <w:gridCol w:w="1304"/>
        <w:gridCol w:w="1587"/>
        <w:gridCol w:w="1247"/>
      </w:tblGrid>
      <w:tr w:rsidR="009561AF"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561AF" w:rsidRDefault="009561AF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661" w:type="dxa"/>
            <w:tcBorders>
              <w:top w:val="single" w:sz="4" w:space="0" w:color="auto"/>
              <w:bottom w:val="single" w:sz="4" w:space="0" w:color="auto"/>
            </w:tcBorders>
          </w:tcPr>
          <w:p w:rsidR="009561AF" w:rsidRDefault="009561AF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9561AF" w:rsidRDefault="009561AF">
            <w:pPr>
              <w:pStyle w:val="ConsPlusNormal"/>
              <w:jc w:val="center"/>
            </w:pPr>
            <w:r>
              <w:t>Количество пассажиров, перевезенных на международных воздушных линиях и внутренних воздушных линиях, по организации за отчетный период 2020 года, пасс.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9561AF" w:rsidRDefault="009561AF">
            <w:pPr>
              <w:pStyle w:val="ConsPlusNormal"/>
              <w:jc w:val="center"/>
            </w:pPr>
            <w:r>
              <w:t>Количество пассажиров, перевезенных на международных воздушных линиях и внутренних воздушных линиях, по организации за отчетный период 2019 года, пасс.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9561AF" w:rsidRDefault="009561AF">
            <w:pPr>
              <w:pStyle w:val="ConsPlusNormal"/>
              <w:jc w:val="center"/>
            </w:pPr>
            <w:r>
              <w:t>Снижение пассажиропотока, пасс.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9561AF" w:rsidRDefault="009561AF">
            <w:pPr>
              <w:pStyle w:val="ConsPlusNormal"/>
              <w:jc w:val="center"/>
            </w:pPr>
            <w:r>
              <w:t>Расходная ставка по транспортной работе на международных воздушных линиях и внутренних воздушных линиях, при выполнении перевозок, тыс. рублей/пасс.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Размер субсидии, тыс. рублей</w:t>
            </w:r>
          </w:p>
        </w:tc>
      </w:tr>
      <w:tr w:rsidR="009561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5 = |3 - 4|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7 = 5 x 6</w:t>
            </w:r>
          </w:p>
        </w:tc>
      </w:tr>
      <w:tr w:rsidR="009561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  <w:r>
              <w:t>Расчет размера субсидии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  <w:r>
              <w:t>Компенсируемые статьи расходов, полученных за счет субсидии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  <w:r>
              <w:t>Оплата труда, всего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2.1.1.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  <w:r>
              <w:t>Оплата труда летных экипажей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2.1.2.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  <w:r>
              <w:t xml:space="preserve">Оплата труда </w:t>
            </w:r>
            <w:proofErr w:type="spellStart"/>
            <w:r>
              <w:t>кабинных</w:t>
            </w:r>
            <w:proofErr w:type="spellEnd"/>
            <w:r>
              <w:t xml:space="preserve"> экипажей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2.1.3.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  <w:r>
              <w:t>Оплата труда прочих специалистов авиационного персонала гражданской авиации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  <w:r>
              <w:t>Аренда и лизинг воздушных судов по договорам, заключенным с российскими компаниями-лизингодателями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  <w:r>
              <w:t xml:space="preserve">Расходы авиакомпаний по аэропортовому </w:t>
            </w:r>
            <w:r>
              <w:lastRenderedPageBreak/>
              <w:t>обслуживанию (в части дополнительных расходов на стоянку воздушных судов)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lastRenderedPageBreak/>
              <w:t>2.4.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  <w:r>
              <w:t>Расходы на ведение операционной деятельности и содержание имущества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</w:tbl>
    <w:p w:rsidR="009561AF" w:rsidRDefault="009561AF">
      <w:pPr>
        <w:sectPr w:rsidR="009561A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561AF" w:rsidRDefault="009561A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340"/>
        <w:gridCol w:w="624"/>
        <w:gridCol w:w="340"/>
        <w:gridCol w:w="1701"/>
        <w:gridCol w:w="340"/>
        <w:gridCol w:w="3458"/>
      </w:tblGrid>
      <w:tr w:rsidR="009561AF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Руководитель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561AF" w:rsidRDefault="009561A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561AF" w:rsidRDefault="009561AF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9561AF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Главный бухгалтер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9561AF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</w:tbl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right"/>
        <w:outlineLvl w:val="1"/>
      </w:pPr>
      <w:r>
        <w:t>Приложение N 2</w:t>
      </w:r>
    </w:p>
    <w:p w:rsidR="009561AF" w:rsidRDefault="009561AF">
      <w:pPr>
        <w:pStyle w:val="ConsPlusNormal"/>
        <w:jc w:val="right"/>
      </w:pPr>
      <w:r>
        <w:t>к Правилам предоставления в 2020 году</w:t>
      </w:r>
    </w:p>
    <w:p w:rsidR="009561AF" w:rsidRDefault="009561AF">
      <w:pPr>
        <w:pStyle w:val="ConsPlusNormal"/>
        <w:jc w:val="right"/>
      </w:pPr>
      <w:r>
        <w:t>из федерального бюджета субсидий</w:t>
      </w:r>
    </w:p>
    <w:p w:rsidR="009561AF" w:rsidRDefault="009561AF">
      <w:pPr>
        <w:pStyle w:val="ConsPlusNormal"/>
        <w:jc w:val="right"/>
      </w:pPr>
      <w:r>
        <w:t xml:space="preserve">российским авиакомпаниям на </w:t>
      </w:r>
      <w:proofErr w:type="gramStart"/>
      <w:r>
        <w:t>частичную</w:t>
      </w:r>
      <w:proofErr w:type="gramEnd"/>
    </w:p>
    <w:p w:rsidR="009561AF" w:rsidRDefault="009561AF">
      <w:pPr>
        <w:pStyle w:val="ConsPlusNormal"/>
        <w:jc w:val="right"/>
      </w:pPr>
      <w:r>
        <w:t>компенсацию расходов в связи</w:t>
      </w:r>
    </w:p>
    <w:p w:rsidR="009561AF" w:rsidRDefault="009561AF">
      <w:pPr>
        <w:pStyle w:val="ConsPlusNormal"/>
        <w:jc w:val="right"/>
      </w:pPr>
      <w:r>
        <w:t>со снижением доходов таких авиакомпаний</w:t>
      </w:r>
    </w:p>
    <w:p w:rsidR="009561AF" w:rsidRDefault="009561AF">
      <w:pPr>
        <w:pStyle w:val="ConsPlusNormal"/>
        <w:jc w:val="right"/>
      </w:pPr>
      <w:r>
        <w:t>в результате падения объемов пассажирских</w:t>
      </w:r>
    </w:p>
    <w:p w:rsidR="009561AF" w:rsidRDefault="009561AF">
      <w:pPr>
        <w:pStyle w:val="ConsPlusNormal"/>
        <w:jc w:val="right"/>
      </w:pPr>
      <w:r>
        <w:t xml:space="preserve">воздушных перевозок </w:t>
      </w:r>
      <w:proofErr w:type="gramStart"/>
      <w:r>
        <w:t>вследствие</w:t>
      </w:r>
      <w:proofErr w:type="gramEnd"/>
    </w:p>
    <w:p w:rsidR="009561AF" w:rsidRDefault="009561AF">
      <w:pPr>
        <w:pStyle w:val="ConsPlusNormal"/>
        <w:jc w:val="right"/>
      </w:pPr>
      <w:r>
        <w:t xml:space="preserve">распространения </w:t>
      </w:r>
      <w:proofErr w:type="gramStart"/>
      <w:r>
        <w:t>новой</w:t>
      </w:r>
      <w:proofErr w:type="gramEnd"/>
    </w:p>
    <w:p w:rsidR="009561AF" w:rsidRDefault="009561AF">
      <w:pPr>
        <w:pStyle w:val="ConsPlusNormal"/>
        <w:jc w:val="right"/>
      </w:pPr>
      <w:proofErr w:type="spellStart"/>
      <w:r>
        <w:t>коронавирусной</w:t>
      </w:r>
      <w:proofErr w:type="spellEnd"/>
      <w:r>
        <w:t xml:space="preserve"> инфекции</w:t>
      </w: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right"/>
      </w:pPr>
      <w:r>
        <w:t>(форма)</w:t>
      </w: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center"/>
      </w:pPr>
      <w:bookmarkStart w:id="12" w:name="P350"/>
      <w:bookmarkEnd w:id="12"/>
      <w:r>
        <w:t>РЕЕСТР</w:t>
      </w:r>
    </w:p>
    <w:p w:rsidR="009561AF" w:rsidRDefault="009561AF">
      <w:pPr>
        <w:pStyle w:val="ConsPlusNormal"/>
        <w:jc w:val="center"/>
      </w:pPr>
      <w:r>
        <w:t>документов, подтверждающих расчет размера субсидии</w:t>
      </w:r>
    </w:p>
    <w:p w:rsidR="009561AF" w:rsidRDefault="009561AF">
      <w:pPr>
        <w:pStyle w:val="ConsPlusNormal"/>
        <w:jc w:val="center"/>
      </w:pPr>
      <w:r>
        <w:t>российским авиакомпаниям на частичную компенсацию расходов</w:t>
      </w:r>
    </w:p>
    <w:p w:rsidR="009561AF" w:rsidRDefault="009561AF">
      <w:pPr>
        <w:pStyle w:val="ConsPlusNormal"/>
        <w:jc w:val="center"/>
      </w:pPr>
      <w:r>
        <w:t>в связи со снижением доходов таких авиакомпаний</w:t>
      </w:r>
    </w:p>
    <w:p w:rsidR="009561AF" w:rsidRDefault="009561AF">
      <w:pPr>
        <w:pStyle w:val="ConsPlusNormal"/>
        <w:jc w:val="center"/>
      </w:pPr>
      <w:r>
        <w:t>в результате падения объемов пассажирских воздушных</w:t>
      </w:r>
    </w:p>
    <w:p w:rsidR="009561AF" w:rsidRDefault="009561AF">
      <w:pPr>
        <w:pStyle w:val="ConsPlusNormal"/>
        <w:jc w:val="center"/>
      </w:pPr>
      <w:r>
        <w:t xml:space="preserve">перевозок вследствие распространения </w:t>
      </w:r>
      <w:proofErr w:type="gramStart"/>
      <w:r>
        <w:t>новой</w:t>
      </w:r>
      <w:proofErr w:type="gramEnd"/>
      <w:r>
        <w:t xml:space="preserve"> </w:t>
      </w:r>
      <w:proofErr w:type="spellStart"/>
      <w:r>
        <w:t>коронавирусной</w:t>
      </w:r>
      <w:proofErr w:type="spellEnd"/>
    </w:p>
    <w:p w:rsidR="009561AF" w:rsidRDefault="009561AF">
      <w:pPr>
        <w:pStyle w:val="ConsPlusNormal"/>
        <w:jc w:val="center"/>
      </w:pPr>
      <w:r>
        <w:t>инфекции на сумму ____________ рублей</w:t>
      </w:r>
    </w:p>
    <w:p w:rsidR="009561AF" w:rsidRDefault="009561A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340"/>
        <w:gridCol w:w="3005"/>
        <w:gridCol w:w="454"/>
        <w:gridCol w:w="1355"/>
        <w:gridCol w:w="340"/>
        <w:gridCol w:w="2324"/>
      </w:tblGrid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Период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ИНН/КПП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  <w:jc w:val="center"/>
            </w:pPr>
            <w:r>
              <w:t>_________/________</w:t>
            </w: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  <w:r>
              <w:t>Заявитель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  <w:proofErr w:type="gramStart"/>
            <w:r>
              <w:t>Р</w:t>
            </w:r>
            <w:proofErr w:type="gramEnd"/>
            <w:r>
              <w:t>/с: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  <w:jc w:val="center"/>
            </w:pPr>
            <w:r>
              <w:t>(наименование российской авиакомпании)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Банк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К/с: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</w:tbl>
    <w:p w:rsidR="009561AF" w:rsidRDefault="009561AF">
      <w:pPr>
        <w:pStyle w:val="ConsPlusNormal"/>
        <w:jc w:val="both"/>
      </w:pPr>
    </w:p>
    <w:p w:rsidR="009561AF" w:rsidRDefault="009561AF">
      <w:pPr>
        <w:sectPr w:rsidR="009561AF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5"/>
        <w:gridCol w:w="1531"/>
        <w:gridCol w:w="1714"/>
        <w:gridCol w:w="614"/>
        <w:gridCol w:w="725"/>
        <w:gridCol w:w="1304"/>
        <w:gridCol w:w="1191"/>
        <w:gridCol w:w="964"/>
        <w:gridCol w:w="1843"/>
        <w:gridCol w:w="566"/>
        <w:gridCol w:w="802"/>
        <w:gridCol w:w="964"/>
      </w:tblGrid>
      <w:tr w:rsidR="009561AF">
        <w:tc>
          <w:tcPr>
            <w:tcW w:w="605" w:type="dxa"/>
            <w:tcBorders>
              <w:lef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531" w:type="dxa"/>
          </w:tcPr>
          <w:p w:rsidR="009561AF" w:rsidRDefault="009561AF">
            <w:pPr>
              <w:pStyle w:val="ConsPlusNormal"/>
              <w:jc w:val="center"/>
            </w:pPr>
            <w:r>
              <w:t xml:space="preserve">Компенсируемые статьи расходов (из </w:t>
            </w:r>
            <w:hyperlink w:anchor="P134" w:history="1">
              <w:r>
                <w:rPr>
                  <w:color w:val="0000FF"/>
                </w:rPr>
                <w:t>приложения N 1</w:t>
              </w:r>
            </w:hyperlink>
            <w:r>
              <w:t>)</w:t>
            </w:r>
          </w:p>
        </w:tc>
        <w:tc>
          <w:tcPr>
            <w:tcW w:w="3053" w:type="dxa"/>
            <w:gridSpan w:val="3"/>
          </w:tcPr>
          <w:p w:rsidR="009561AF" w:rsidRDefault="009561AF">
            <w:pPr>
              <w:pStyle w:val="ConsPlusNormal"/>
              <w:jc w:val="center"/>
            </w:pPr>
            <w:r>
              <w:t>Подтверждающие платежные документы (банковские выписки о перечислении денежных средств)</w:t>
            </w:r>
          </w:p>
        </w:tc>
        <w:tc>
          <w:tcPr>
            <w:tcW w:w="1304" w:type="dxa"/>
          </w:tcPr>
          <w:p w:rsidR="009561AF" w:rsidRDefault="009561AF">
            <w:pPr>
              <w:pStyle w:val="ConsPlusNormal"/>
              <w:jc w:val="center"/>
            </w:pPr>
            <w:r>
              <w:t>Сумма платежного документа в иностранной валюте (при наличии)</w:t>
            </w:r>
          </w:p>
        </w:tc>
        <w:tc>
          <w:tcPr>
            <w:tcW w:w="1191" w:type="dxa"/>
          </w:tcPr>
          <w:p w:rsidR="009561AF" w:rsidRDefault="009561AF">
            <w:pPr>
              <w:pStyle w:val="ConsPlusNormal"/>
              <w:jc w:val="center"/>
            </w:pPr>
            <w:r>
              <w:t>Курс иностранной валюты на дату платежа (при наличии)</w:t>
            </w:r>
          </w:p>
        </w:tc>
        <w:tc>
          <w:tcPr>
            <w:tcW w:w="964" w:type="dxa"/>
          </w:tcPr>
          <w:p w:rsidR="009561AF" w:rsidRDefault="009561AF">
            <w:pPr>
              <w:pStyle w:val="ConsPlusNormal"/>
              <w:jc w:val="center"/>
            </w:pPr>
            <w:r>
              <w:t>Сумма платежного документа, рублей</w:t>
            </w:r>
          </w:p>
        </w:tc>
        <w:tc>
          <w:tcPr>
            <w:tcW w:w="3211" w:type="dxa"/>
            <w:gridSpan w:val="3"/>
          </w:tcPr>
          <w:p w:rsidR="009561AF" w:rsidRDefault="009561AF">
            <w:pPr>
              <w:pStyle w:val="ConsPlusNormal"/>
              <w:jc w:val="center"/>
            </w:pPr>
            <w:proofErr w:type="gramStart"/>
            <w:r>
              <w:t>Иные подтверждающие документы (счет, накладная, акт, требование, реестр, бухгалтерская справка, ведомость на перечисление заработной платы)</w:t>
            </w:r>
            <w:proofErr w:type="gramEnd"/>
          </w:p>
        </w:tc>
        <w:tc>
          <w:tcPr>
            <w:tcW w:w="964" w:type="dxa"/>
            <w:tcBorders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Сумма подтверждающего документа, рублей</w:t>
            </w:r>
          </w:p>
        </w:tc>
      </w:tr>
      <w:tr w:rsidR="009561AF">
        <w:tc>
          <w:tcPr>
            <w:tcW w:w="605" w:type="dxa"/>
            <w:vMerge w:val="restart"/>
            <w:tcBorders>
              <w:lef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vMerge w:val="restart"/>
          </w:tcPr>
          <w:p w:rsidR="009561AF" w:rsidRDefault="009561A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53" w:type="dxa"/>
            <w:gridSpan w:val="3"/>
          </w:tcPr>
          <w:p w:rsidR="009561AF" w:rsidRDefault="009561A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  <w:vMerge w:val="restart"/>
          </w:tcPr>
          <w:p w:rsidR="009561AF" w:rsidRDefault="009561A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91" w:type="dxa"/>
            <w:vMerge w:val="restart"/>
          </w:tcPr>
          <w:p w:rsidR="009561AF" w:rsidRDefault="009561A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vMerge w:val="restart"/>
          </w:tcPr>
          <w:p w:rsidR="009561AF" w:rsidRDefault="009561A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11" w:type="dxa"/>
            <w:gridSpan w:val="3"/>
          </w:tcPr>
          <w:p w:rsidR="009561AF" w:rsidRDefault="009561A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vMerge w:val="restart"/>
            <w:tcBorders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8</w:t>
            </w:r>
          </w:p>
        </w:tc>
      </w:tr>
      <w:tr w:rsidR="009561AF">
        <w:tblPrEx>
          <w:tblBorders>
            <w:left w:val="single" w:sz="4" w:space="0" w:color="auto"/>
          </w:tblBorders>
        </w:tblPrEx>
        <w:tc>
          <w:tcPr>
            <w:tcW w:w="605" w:type="dxa"/>
            <w:vMerge/>
            <w:tcBorders>
              <w:left w:val="nil"/>
            </w:tcBorders>
          </w:tcPr>
          <w:p w:rsidR="009561AF" w:rsidRDefault="009561AF"/>
        </w:tc>
        <w:tc>
          <w:tcPr>
            <w:tcW w:w="1531" w:type="dxa"/>
            <w:vMerge/>
          </w:tcPr>
          <w:p w:rsidR="009561AF" w:rsidRDefault="009561AF"/>
        </w:tc>
        <w:tc>
          <w:tcPr>
            <w:tcW w:w="1714" w:type="dxa"/>
          </w:tcPr>
          <w:p w:rsidR="009561AF" w:rsidRDefault="009561AF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614" w:type="dxa"/>
          </w:tcPr>
          <w:p w:rsidR="009561AF" w:rsidRDefault="009561A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725" w:type="dxa"/>
          </w:tcPr>
          <w:p w:rsidR="009561AF" w:rsidRDefault="009561AF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304" w:type="dxa"/>
            <w:vMerge/>
          </w:tcPr>
          <w:p w:rsidR="009561AF" w:rsidRDefault="009561AF"/>
        </w:tc>
        <w:tc>
          <w:tcPr>
            <w:tcW w:w="1191" w:type="dxa"/>
            <w:vMerge/>
          </w:tcPr>
          <w:p w:rsidR="009561AF" w:rsidRDefault="009561AF"/>
        </w:tc>
        <w:tc>
          <w:tcPr>
            <w:tcW w:w="964" w:type="dxa"/>
            <w:vMerge/>
          </w:tcPr>
          <w:p w:rsidR="009561AF" w:rsidRDefault="009561AF"/>
        </w:tc>
        <w:tc>
          <w:tcPr>
            <w:tcW w:w="1843" w:type="dxa"/>
          </w:tcPr>
          <w:p w:rsidR="009561AF" w:rsidRDefault="009561AF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566" w:type="dxa"/>
          </w:tcPr>
          <w:p w:rsidR="009561AF" w:rsidRDefault="009561A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802" w:type="dxa"/>
          </w:tcPr>
          <w:p w:rsidR="009561AF" w:rsidRDefault="009561AF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964" w:type="dxa"/>
            <w:vMerge/>
            <w:tcBorders>
              <w:right w:val="nil"/>
            </w:tcBorders>
          </w:tcPr>
          <w:p w:rsidR="009561AF" w:rsidRDefault="009561AF"/>
        </w:tc>
      </w:tr>
      <w:tr w:rsidR="009561AF">
        <w:tc>
          <w:tcPr>
            <w:tcW w:w="605" w:type="dxa"/>
            <w:tcBorders>
              <w:lef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531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714" w:type="dxa"/>
          </w:tcPr>
          <w:p w:rsidR="009561AF" w:rsidRDefault="009561AF">
            <w:pPr>
              <w:pStyle w:val="ConsPlusNormal"/>
            </w:pPr>
          </w:p>
        </w:tc>
        <w:tc>
          <w:tcPr>
            <w:tcW w:w="614" w:type="dxa"/>
          </w:tcPr>
          <w:p w:rsidR="009561AF" w:rsidRDefault="009561AF">
            <w:pPr>
              <w:pStyle w:val="ConsPlusNormal"/>
            </w:pPr>
          </w:p>
        </w:tc>
        <w:tc>
          <w:tcPr>
            <w:tcW w:w="725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304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191" w:type="dxa"/>
          </w:tcPr>
          <w:p w:rsidR="009561AF" w:rsidRDefault="009561AF">
            <w:pPr>
              <w:pStyle w:val="ConsPlusNormal"/>
            </w:pPr>
          </w:p>
        </w:tc>
        <w:tc>
          <w:tcPr>
            <w:tcW w:w="964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843" w:type="dxa"/>
          </w:tcPr>
          <w:p w:rsidR="009561AF" w:rsidRDefault="009561AF">
            <w:pPr>
              <w:pStyle w:val="ConsPlusNormal"/>
            </w:pPr>
          </w:p>
        </w:tc>
        <w:tc>
          <w:tcPr>
            <w:tcW w:w="566" w:type="dxa"/>
          </w:tcPr>
          <w:p w:rsidR="009561AF" w:rsidRDefault="009561AF">
            <w:pPr>
              <w:pStyle w:val="ConsPlusNormal"/>
            </w:pPr>
          </w:p>
        </w:tc>
        <w:tc>
          <w:tcPr>
            <w:tcW w:w="802" w:type="dxa"/>
          </w:tcPr>
          <w:p w:rsidR="009561AF" w:rsidRDefault="009561AF">
            <w:pPr>
              <w:pStyle w:val="ConsPlusNormal"/>
            </w:pPr>
          </w:p>
        </w:tc>
        <w:tc>
          <w:tcPr>
            <w:tcW w:w="964" w:type="dxa"/>
            <w:tcBorders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605" w:type="dxa"/>
            <w:tcBorders>
              <w:lef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531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714" w:type="dxa"/>
          </w:tcPr>
          <w:p w:rsidR="009561AF" w:rsidRDefault="009561AF">
            <w:pPr>
              <w:pStyle w:val="ConsPlusNormal"/>
            </w:pPr>
          </w:p>
        </w:tc>
        <w:tc>
          <w:tcPr>
            <w:tcW w:w="614" w:type="dxa"/>
          </w:tcPr>
          <w:p w:rsidR="009561AF" w:rsidRDefault="009561AF">
            <w:pPr>
              <w:pStyle w:val="ConsPlusNormal"/>
            </w:pPr>
          </w:p>
        </w:tc>
        <w:tc>
          <w:tcPr>
            <w:tcW w:w="725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304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191" w:type="dxa"/>
          </w:tcPr>
          <w:p w:rsidR="009561AF" w:rsidRDefault="009561AF">
            <w:pPr>
              <w:pStyle w:val="ConsPlusNormal"/>
            </w:pPr>
          </w:p>
        </w:tc>
        <w:tc>
          <w:tcPr>
            <w:tcW w:w="964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843" w:type="dxa"/>
          </w:tcPr>
          <w:p w:rsidR="009561AF" w:rsidRDefault="009561AF">
            <w:pPr>
              <w:pStyle w:val="ConsPlusNormal"/>
            </w:pPr>
          </w:p>
        </w:tc>
        <w:tc>
          <w:tcPr>
            <w:tcW w:w="566" w:type="dxa"/>
          </w:tcPr>
          <w:p w:rsidR="009561AF" w:rsidRDefault="009561AF">
            <w:pPr>
              <w:pStyle w:val="ConsPlusNormal"/>
            </w:pPr>
          </w:p>
        </w:tc>
        <w:tc>
          <w:tcPr>
            <w:tcW w:w="802" w:type="dxa"/>
          </w:tcPr>
          <w:p w:rsidR="009561AF" w:rsidRDefault="009561AF">
            <w:pPr>
              <w:pStyle w:val="ConsPlusNormal"/>
            </w:pPr>
          </w:p>
        </w:tc>
        <w:tc>
          <w:tcPr>
            <w:tcW w:w="964" w:type="dxa"/>
            <w:tcBorders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605" w:type="dxa"/>
            <w:tcBorders>
              <w:lef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531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714" w:type="dxa"/>
          </w:tcPr>
          <w:p w:rsidR="009561AF" w:rsidRDefault="009561AF">
            <w:pPr>
              <w:pStyle w:val="ConsPlusNormal"/>
            </w:pPr>
          </w:p>
        </w:tc>
        <w:tc>
          <w:tcPr>
            <w:tcW w:w="614" w:type="dxa"/>
          </w:tcPr>
          <w:p w:rsidR="009561AF" w:rsidRDefault="009561AF">
            <w:pPr>
              <w:pStyle w:val="ConsPlusNormal"/>
            </w:pPr>
          </w:p>
        </w:tc>
        <w:tc>
          <w:tcPr>
            <w:tcW w:w="725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304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191" w:type="dxa"/>
          </w:tcPr>
          <w:p w:rsidR="009561AF" w:rsidRDefault="009561AF">
            <w:pPr>
              <w:pStyle w:val="ConsPlusNormal"/>
            </w:pPr>
          </w:p>
        </w:tc>
        <w:tc>
          <w:tcPr>
            <w:tcW w:w="964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843" w:type="dxa"/>
          </w:tcPr>
          <w:p w:rsidR="009561AF" w:rsidRDefault="009561AF">
            <w:pPr>
              <w:pStyle w:val="ConsPlusNormal"/>
            </w:pPr>
          </w:p>
        </w:tc>
        <w:tc>
          <w:tcPr>
            <w:tcW w:w="566" w:type="dxa"/>
          </w:tcPr>
          <w:p w:rsidR="009561AF" w:rsidRDefault="009561AF">
            <w:pPr>
              <w:pStyle w:val="ConsPlusNormal"/>
            </w:pPr>
          </w:p>
        </w:tc>
        <w:tc>
          <w:tcPr>
            <w:tcW w:w="802" w:type="dxa"/>
          </w:tcPr>
          <w:p w:rsidR="009561AF" w:rsidRDefault="009561AF">
            <w:pPr>
              <w:pStyle w:val="ConsPlusNormal"/>
            </w:pPr>
          </w:p>
        </w:tc>
        <w:tc>
          <w:tcPr>
            <w:tcW w:w="964" w:type="dxa"/>
            <w:tcBorders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605" w:type="dxa"/>
            <w:tcBorders>
              <w:lef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531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714" w:type="dxa"/>
          </w:tcPr>
          <w:p w:rsidR="009561AF" w:rsidRDefault="009561AF">
            <w:pPr>
              <w:pStyle w:val="ConsPlusNormal"/>
            </w:pPr>
          </w:p>
        </w:tc>
        <w:tc>
          <w:tcPr>
            <w:tcW w:w="614" w:type="dxa"/>
          </w:tcPr>
          <w:p w:rsidR="009561AF" w:rsidRDefault="009561AF">
            <w:pPr>
              <w:pStyle w:val="ConsPlusNormal"/>
            </w:pPr>
          </w:p>
        </w:tc>
        <w:tc>
          <w:tcPr>
            <w:tcW w:w="725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304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191" w:type="dxa"/>
          </w:tcPr>
          <w:p w:rsidR="009561AF" w:rsidRDefault="009561AF">
            <w:pPr>
              <w:pStyle w:val="ConsPlusNormal"/>
            </w:pPr>
          </w:p>
        </w:tc>
        <w:tc>
          <w:tcPr>
            <w:tcW w:w="964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843" w:type="dxa"/>
          </w:tcPr>
          <w:p w:rsidR="009561AF" w:rsidRDefault="009561AF">
            <w:pPr>
              <w:pStyle w:val="ConsPlusNormal"/>
            </w:pPr>
          </w:p>
        </w:tc>
        <w:tc>
          <w:tcPr>
            <w:tcW w:w="566" w:type="dxa"/>
          </w:tcPr>
          <w:p w:rsidR="009561AF" w:rsidRDefault="009561AF">
            <w:pPr>
              <w:pStyle w:val="ConsPlusNormal"/>
            </w:pPr>
          </w:p>
        </w:tc>
        <w:tc>
          <w:tcPr>
            <w:tcW w:w="802" w:type="dxa"/>
          </w:tcPr>
          <w:p w:rsidR="009561AF" w:rsidRDefault="009561AF">
            <w:pPr>
              <w:pStyle w:val="ConsPlusNormal"/>
            </w:pPr>
          </w:p>
        </w:tc>
        <w:tc>
          <w:tcPr>
            <w:tcW w:w="964" w:type="dxa"/>
            <w:tcBorders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605" w:type="dxa"/>
            <w:tcBorders>
              <w:lef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531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714" w:type="dxa"/>
          </w:tcPr>
          <w:p w:rsidR="009561AF" w:rsidRDefault="009561AF">
            <w:pPr>
              <w:pStyle w:val="ConsPlusNormal"/>
            </w:pPr>
          </w:p>
        </w:tc>
        <w:tc>
          <w:tcPr>
            <w:tcW w:w="614" w:type="dxa"/>
          </w:tcPr>
          <w:p w:rsidR="009561AF" w:rsidRDefault="009561AF">
            <w:pPr>
              <w:pStyle w:val="ConsPlusNormal"/>
            </w:pPr>
          </w:p>
        </w:tc>
        <w:tc>
          <w:tcPr>
            <w:tcW w:w="725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304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191" w:type="dxa"/>
          </w:tcPr>
          <w:p w:rsidR="009561AF" w:rsidRDefault="009561AF">
            <w:pPr>
              <w:pStyle w:val="ConsPlusNormal"/>
            </w:pPr>
          </w:p>
        </w:tc>
        <w:tc>
          <w:tcPr>
            <w:tcW w:w="964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843" w:type="dxa"/>
          </w:tcPr>
          <w:p w:rsidR="009561AF" w:rsidRDefault="009561AF">
            <w:pPr>
              <w:pStyle w:val="ConsPlusNormal"/>
            </w:pPr>
          </w:p>
        </w:tc>
        <w:tc>
          <w:tcPr>
            <w:tcW w:w="566" w:type="dxa"/>
          </w:tcPr>
          <w:p w:rsidR="009561AF" w:rsidRDefault="009561AF">
            <w:pPr>
              <w:pStyle w:val="ConsPlusNormal"/>
            </w:pPr>
          </w:p>
        </w:tc>
        <w:tc>
          <w:tcPr>
            <w:tcW w:w="802" w:type="dxa"/>
          </w:tcPr>
          <w:p w:rsidR="009561AF" w:rsidRDefault="009561AF">
            <w:pPr>
              <w:pStyle w:val="ConsPlusNormal"/>
            </w:pPr>
          </w:p>
        </w:tc>
        <w:tc>
          <w:tcPr>
            <w:tcW w:w="964" w:type="dxa"/>
            <w:tcBorders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605" w:type="dxa"/>
            <w:tcBorders>
              <w:lef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531" w:type="dxa"/>
          </w:tcPr>
          <w:p w:rsidR="009561AF" w:rsidRDefault="009561AF">
            <w:pPr>
              <w:pStyle w:val="ConsPlusNormal"/>
            </w:pPr>
            <w:r>
              <w:t>итого</w:t>
            </w:r>
          </w:p>
        </w:tc>
        <w:tc>
          <w:tcPr>
            <w:tcW w:w="1714" w:type="dxa"/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14" w:type="dxa"/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25" w:type="dxa"/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04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191" w:type="dxa"/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843" w:type="dxa"/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6" w:type="dxa"/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02" w:type="dxa"/>
          </w:tcPr>
          <w:p w:rsidR="009561AF" w:rsidRDefault="009561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  <w:tcBorders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</w:tbl>
    <w:p w:rsidR="009561AF" w:rsidRDefault="009561AF">
      <w:pPr>
        <w:sectPr w:rsidR="009561A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561AF" w:rsidRDefault="009561A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340"/>
        <w:gridCol w:w="624"/>
        <w:gridCol w:w="340"/>
        <w:gridCol w:w="1701"/>
        <w:gridCol w:w="340"/>
        <w:gridCol w:w="3458"/>
      </w:tblGrid>
      <w:tr w:rsidR="009561AF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Руководитель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561AF" w:rsidRDefault="009561A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561AF" w:rsidRDefault="009561AF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9561AF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Главный бухгалтер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9561AF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</w:tbl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right"/>
        <w:outlineLvl w:val="1"/>
      </w:pPr>
      <w:r>
        <w:t>Приложение N 3</w:t>
      </w:r>
    </w:p>
    <w:p w:rsidR="009561AF" w:rsidRDefault="009561AF">
      <w:pPr>
        <w:pStyle w:val="ConsPlusNormal"/>
        <w:jc w:val="right"/>
      </w:pPr>
      <w:r>
        <w:t>к Правилам предоставления в 2020 году</w:t>
      </w:r>
    </w:p>
    <w:p w:rsidR="009561AF" w:rsidRDefault="009561AF">
      <w:pPr>
        <w:pStyle w:val="ConsPlusNormal"/>
        <w:jc w:val="right"/>
      </w:pPr>
      <w:r>
        <w:t>из федерального бюджета субсидий</w:t>
      </w:r>
    </w:p>
    <w:p w:rsidR="009561AF" w:rsidRDefault="009561AF">
      <w:pPr>
        <w:pStyle w:val="ConsPlusNormal"/>
        <w:jc w:val="right"/>
      </w:pPr>
      <w:r>
        <w:t xml:space="preserve">российским авиакомпаниям на </w:t>
      </w:r>
      <w:proofErr w:type="gramStart"/>
      <w:r>
        <w:t>частичную</w:t>
      </w:r>
      <w:proofErr w:type="gramEnd"/>
    </w:p>
    <w:p w:rsidR="009561AF" w:rsidRDefault="009561AF">
      <w:pPr>
        <w:pStyle w:val="ConsPlusNormal"/>
        <w:jc w:val="right"/>
      </w:pPr>
      <w:r>
        <w:t>компенсацию расходов в связи</w:t>
      </w:r>
    </w:p>
    <w:p w:rsidR="009561AF" w:rsidRDefault="009561AF">
      <w:pPr>
        <w:pStyle w:val="ConsPlusNormal"/>
        <w:jc w:val="right"/>
      </w:pPr>
      <w:r>
        <w:t>со снижением доходов таких авиакомпаний</w:t>
      </w:r>
    </w:p>
    <w:p w:rsidR="009561AF" w:rsidRDefault="009561AF">
      <w:pPr>
        <w:pStyle w:val="ConsPlusNormal"/>
        <w:jc w:val="right"/>
      </w:pPr>
      <w:r>
        <w:t>в результате падения объемов пассажирских</w:t>
      </w:r>
    </w:p>
    <w:p w:rsidR="009561AF" w:rsidRDefault="009561AF">
      <w:pPr>
        <w:pStyle w:val="ConsPlusNormal"/>
        <w:jc w:val="right"/>
      </w:pPr>
      <w:r>
        <w:t xml:space="preserve">воздушных перевозок </w:t>
      </w:r>
      <w:proofErr w:type="gramStart"/>
      <w:r>
        <w:t>вследствие</w:t>
      </w:r>
      <w:proofErr w:type="gramEnd"/>
    </w:p>
    <w:p w:rsidR="009561AF" w:rsidRDefault="009561AF">
      <w:pPr>
        <w:pStyle w:val="ConsPlusNormal"/>
        <w:jc w:val="right"/>
      </w:pPr>
      <w:r>
        <w:t xml:space="preserve">распространения </w:t>
      </w:r>
      <w:proofErr w:type="gramStart"/>
      <w:r>
        <w:t>новой</w:t>
      </w:r>
      <w:proofErr w:type="gramEnd"/>
    </w:p>
    <w:p w:rsidR="009561AF" w:rsidRDefault="009561AF">
      <w:pPr>
        <w:pStyle w:val="ConsPlusNormal"/>
        <w:jc w:val="right"/>
      </w:pPr>
      <w:proofErr w:type="spellStart"/>
      <w:r>
        <w:t>коронавирусной</w:t>
      </w:r>
      <w:proofErr w:type="spellEnd"/>
      <w:r>
        <w:t xml:space="preserve"> инфекции</w:t>
      </w: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right"/>
      </w:pPr>
      <w:r>
        <w:t>(форма)</w:t>
      </w:r>
    </w:p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center"/>
      </w:pPr>
      <w:bookmarkStart w:id="13" w:name="P584"/>
      <w:bookmarkEnd w:id="13"/>
      <w:r>
        <w:t>РАСЧЕТ</w:t>
      </w:r>
    </w:p>
    <w:p w:rsidR="009561AF" w:rsidRDefault="009561AF">
      <w:pPr>
        <w:pStyle w:val="ConsPlusNormal"/>
        <w:jc w:val="center"/>
      </w:pPr>
      <w:r>
        <w:t xml:space="preserve">размера субсидии авиакомпании, входящей в группу </w:t>
      </w:r>
      <w:proofErr w:type="gramStart"/>
      <w:r>
        <w:t>российских</w:t>
      </w:r>
      <w:proofErr w:type="gramEnd"/>
    </w:p>
    <w:p w:rsidR="009561AF" w:rsidRDefault="009561AF">
      <w:pPr>
        <w:pStyle w:val="ConsPlusNormal"/>
        <w:jc w:val="center"/>
      </w:pPr>
      <w:r>
        <w:t>авиакомпаний, на частичную компенсацию расходов в связи</w:t>
      </w:r>
    </w:p>
    <w:p w:rsidR="009561AF" w:rsidRDefault="009561AF">
      <w:pPr>
        <w:pStyle w:val="ConsPlusNormal"/>
        <w:jc w:val="center"/>
      </w:pPr>
      <w:r>
        <w:t>со снижением доходов таких авиакомпаний в результате</w:t>
      </w:r>
    </w:p>
    <w:p w:rsidR="009561AF" w:rsidRDefault="009561AF">
      <w:pPr>
        <w:pStyle w:val="ConsPlusNormal"/>
        <w:jc w:val="center"/>
      </w:pPr>
      <w:r>
        <w:t>падения объемов пассажирских воздушных перевозок</w:t>
      </w:r>
    </w:p>
    <w:p w:rsidR="009561AF" w:rsidRDefault="009561AF">
      <w:pPr>
        <w:pStyle w:val="ConsPlusNormal"/>
        <w:jc w:val="center"/>
      </w:pPr>
      <w:r>
        <w:t xml:space="preserve">вследствие распространения новой </w:t>
      </w:r>
      <w:proofErr w:type="spellStart"/>
      <w:r>
        <w:t>коронавирусной</w:t>
      </w:r>
      <w:proofErr w:type="spellEnd"/>
      <w:r>
        <w:t xml:space="preserve"> инфекции</w:t>
      </w:r>
    </w:p>
    <w:p w:rsidR="009561AF" w:rsidRDefault="009561A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340"/>
        <w:gridCol w:w="3005"/>
        <w:gridCol w:w="454"/>
        <w:gridCol w:w="1355"/>
        <w:gridCol w:w="340"/>
        <w:gridCol w:w="2324"/>
      </w:tblGrid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Период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ИНН/КПП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  <w:jc w:val="center"/>
            </w:pPr>
            <w:r>
              <w:t>_________/________</w:t>
            </w: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  <w:r>
              <w:t>Заявитель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  <w:proofErr w:type="gramStart"/>
            <w:r>
              <w:t>Р</w:t>
            </w:r>
            <w:proofErr w:type="gramEnd"/>
            <w:r>
              <w:t>/с: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  <w:jc w:val="center"/>
            </w:pPr>
            <w:r>
              <w:t>(наименование российской авиакомпании)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Банк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К/с: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</w:tbl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center"/>
        <w:outlineLvl w:val="2"/>
      </w:pPr>
      <w:r>
        <w:t>Часть 1. Справочная информация об оценке</w:t>
      </w:r>
    </w:p>
    <w:p w:rsidR="009561AF" w:rsidRDefault="009561AF">
      <w:pPr>
        <w:pStyle w:val="ConsPlusNormal"/>
        <w:jc w:val="center"/>
      </w:pPr>
      <w:r>
        <w:t>снижения пассажиропотока</w:t>
      </w:r>
    </w:p>
    <w:p w:rsidR="009561AF" w:rsidRDefault="009561A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531"/>
        <w:gridCol w:w="2665"/>
        <w:gridCol w:w="2778"/>
        <w:gridCol w:w="1304"/>
      </w:tblGrid>
      <w:tr w:rsidR="009561AF">
        <w:tc>
          <w:tcPr>
            <w:tcW w:w="680" w:type="dxa"/>
            <w:tcBorders>
              <w:lef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531" w:type="dxa"/>
          </w:tcPr>
          <w:p w:rsidR="009561AF" w:rsidRDefault="009561AF">
            <w:pPr>
              <w:pStyle w:val="ConsPlusNormal"/>
              <w:jc w:val="center"/>
            </w:pPr>
            <w:r>
              <w:t>Наименование авиакомпании, входящей в группу российских авиакомпаний</w:t>
            </w:r>
          </w:p>
        </w:tc>
        <w:tc>
          <w:tcPr>
            <w:tcW w:w="2665" w:type="dxa"/>
          </w:tcPr>
          <w:p w:rsidR="009561AF" w:rsidRDefault="009561AF">
            <w:pPr>
              <w:pStyle w:val="ConsPlusNormal"/>
              <w:jc w:val="center"/>
            </w:pPr>
            <w:r>
              <w:t>Количество пассажиров, перевезенных на международных воздушных линиях и внутренних воздушных линиях, по организации за отчетный период 2020 года, пасс.</w:t>
            </w:r>
          </w:p>
        </w:tc>
        <w:tc>
          <w:tcPr>
            <w:tcW w:w="2778" w:type="dxa"/>
          </w:tcPr>
          <w:p w:rsidR="009561AF" w:rsidRDefault="009561AF">
            <w:pPr>
              <w:pStyle w:val="ConsPlusNormal"/>
              <w:jc w:val="center"/>
            </w:pPr>
            <w:r>
              <w:t>Количество пассажиров, перевезенных на международных воздушных линиях и внутренних воздушных линиях, по организации за отчетный период 2019 года, пасс.</w:t>
            </w:r>
          </w:p>
        </w:tc>
        <w:tc>
          <w:tcPr>
            <w:tcW w:w="1304" w:type="dxa"/>
            <w:tcBorders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Снижение пассажиропотока, пасс.</w:t>
            </w:r>
          </w:p>
        </w:tc>
      </w:tr>
      <w:tr w:rsidR="009561AF">
        <w:tc>
          <w:tcPr>
            <w:tcW w:w="680" w:type="dxa"/>
            <w:tcBorders>
              <w:lef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9561AF" w:rsidRDefault="009561A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65" w:type="dxa"/>
          </w:tcPr>
          <w:p w:rsidR="009561AF" w:rsidRDefault="009561A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78" w:type="dxa"/>
          </w:tcPr>
          <w:p w:rsidR="009561AF" w:rsidRDefault="009561A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  <w:tcBorders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5 = |3 - 4|</w:t>
            </w:r>
          </w:p>
        </w:tc>
      </w:tr>
      <w:tr w:rsidR="009561AF">
        <w:tc>
          <w:tcPr>
            <w:tcW w:w="680" w:type="dxa"/>
            <w:tcBorders>
              <w:lef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531" w:type="dxa"/>
          </w:tcPr>
          <w:p w:rsidR="009561AF" w:rsidRDefault="009561AF">
            <w:pPr>
              <w:pStyle w:val="ConsPlusNormal"/>
            </w:pPr>
          </w:p>
        </w:tc>
        <w:tc>
          <w:tcPr>
            <w:tcW w:w="2665" w:type="dxa"/>
          </w:tcPr>
          <w:p w:rsidR="009561AF" w:rsidRDefault="009561AF">
            <w:pPr>
              <w:pStyle w:val="ConsPlusNormal"/>
            </w:pPr>
          </w:p>
        </w:tc>
        <w:tc>
          <w:tcPr>
            <w:tcW w:w="2778" w:type="dxa"/>
          </w:tcPr>
          <w:p w:rsidR="009561AF" w:rsidRDefault="009561AF">
            <w:pPr>
              <w:pStyle w:val="ConsPlusNormal"/>
            </w:pPr>
          </w:p>
        </w:tc>
        <w:tc>
          <w:tcPr>
            <w:tcW w:w="1304" w:type="dxa"/>
            <w:tcBorders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</w:tbl>
    <w:p w:rsidR="009561AF" w:rsidRDefault="009561AF">
      <w:pPr>
        <w:pStyle w:val="ConsPlusNormal"/>
        <w:jc w:val="both"/>
      </w:pPr>
    </w:p>
    <w:p w:rsidR="009561AF" w:rsidRDefault="009561AF">
      <w:pPr>
        <w:pStyle w:val="ConsPlusNormal"/>
        <w:jc w:val="both"/>
        <w:outlineLvl w:val="2"/>
      </w:pPr>
      <w:r>
        <w:t>Часть 2. Компенсируемые статьи расходов, полученных за счет субсидии</w:t>
      </w:r>
    </w:p>
    <w:p w:rsidR="009561AF" w:rsidRDefault="009561A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6236"/>
        <w:gridCol w:w="1928"/>
      </w:tblGrid>
      <w:tr w:rsidR="009561AF"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561AF" w:rsidRDefault="009561AF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</w:tcPr>
          <w:p w:rsidR="009561AF" w:rsidRDefault="009561AF">
            <w:pPr>
              <w:pStyle w:val="ConsPlusNormal"/>
              <w:jc w:val="center"/>
            </w:pPr>
            <w:r>
              <w:t>Наименование статьи расходов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Размер субсидии, тыс. рублей</w:t>
            </w:r>
          </w:p>
        </w:tc>
      </w:tr>
      <w:tr w:rsidR="009561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  <w:r>
              <w:t>Оплата труда, всего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  <w:r>
              <w:t>Оплата труда летных экипажей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  <w:r>
              <w:t xml:space="preserve">Оплата труда </w:t>
            </w:r>
            <w:proofErr w:type="spellStart"/>
            <w:r>
              <w:t>кабинных</w:t>
            </w:r>
            <w:proofErr w:type="spellEnd"/>
            <w:r>
              <w:t xml:space="preserve"> экипажей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  <w:r>
              <w:t>Оплата труда прочих специалистов авиационного персонала гражданской авиации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  <w:r>
              <w:t>Аренда и лизинг воздушных судов по договорам, заключенным с российскими компаниями-лизингодателями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  <w:r>
              <w:t>Расходы на ведение операционной деятельности и содержание имущества 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</w:tbl>
    <w:p w:rsidR="009561AF" w:rsidRDefault="009561A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340"/>
        <w:gridCol w:w="624"/>
        <w:gridCol w:w="340"/>
        <w:gridCol w:w="1701"/>
        <w:gridCol w:w="340"/>
        <w:gridCol w:w="3458"/>
      </w:tblGrid>
      <w:tr w:rsidR="009561AF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Руководитель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561AF" w:rsidRDefault="009561A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561AF" w:rsidRDefault="009561AF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9561AF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Главный бухгалтер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9561AF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61AF" w:rsidRDefault="009561AF">
            <w:pPr>
              <w:pStyle w:val="ConsPlusNormal"/>
            </w:pPr>
          </w:p>
        </w:tc>
      </w:tr>
      <w:tr w:rsidR="009561AF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561AF" w:rsidRDefault="009561AF">
            <w:pPr>
              <w:pStyle w:val="ConsPlusNormal"/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561AF" w:rsidRDefault="009561AF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</w:tbl>
    <w:p w:rsidR="00E75617" w:rsidRPr="009561AF" w:rsidRDefault="00E75617">
      <w:pPr>
        <w:rPr>
          <w:lang w:val="en-US"/>
        </w:rPr>
      </w:pPr>
      <w:bookmarkStart w:id="14" w:name="_GoBack"/>
      <w:bookmarkEnd w:id="14"/>
    </w:p>
    <w:sectPr w:rsidR="00E75617" w:rsidRPr="009561AF" w:rsidSect="00A363C8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1AF"/>
    <w:rsid w:val="009561AF"/>
    <w:rsid w:val="00E7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61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561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561A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61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561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561A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6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" Type="http://schemas.microsoft.com/office/2007/relationships/stylesWithEffects" Target="stylesWithEffects.xml"/><Relationship Id="rId16" Type="http://schemas.openxmlformats.org/officeDocument/2006/relationships/image" Target="media/image9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84B2572E1545D8C36B11C2F2D7606CE3EA04F3094FD9C1F289398F64456799FA7C2AD2A8F12D0D5A94E593EEC29EB3B7235A1D2A01B620f72C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image" Target="media/image8.wmf"/><Relationship Id="rId10" Type="http://schemas.openxmlformats.org/officeDocument/2006/relationships/image" Target="media/image4.w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4B2572E1545D8C36B11C2F2D7606CE3EE00FD0043D49CF8816083664268C6ED696386A5F02412529AAFC0AA95f923L" TargetMode="External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3746</Words>
  <Characters>21353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2020-05-19T11:54:00Z</dcterms:created>
  <dcterms:modified xsi:type="dcterms:W3CDTF">2020-05-19T11:55:00Z</dcterms:modified>
</cp:coreProperties>
</file>