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DB5" w:rsidRDefault="00977DB5">
      <w:pPr>
        <w:pStyle w:val="ConsPlusNormal"/>
        <w:jc w:val="both"/>
        <w:outlineLvl w:val="0"/>
      </w:pPr>
      <w:bookmarkStart w:id="0" w:name="_GoBack"/>
      <w:bookmarkEnd w:id="0"/>
    </w:p>
    <w:p w:rsidR="00977DB5" w:rsidRDefault="00977DB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7DB5" w:rsidRDefault="00977DB5">
      <w:pPr>
        <w:pStyle w:val="ConsPlusTitle"/>
        <w:jc w:val="center"/>
      </w:pPr>
    </w:p>
    <w:p w:rsidR="00977DB5" w:rsidRDefault="00977DB5">
      <w:pPr>
        <w:pStyle w:val="ConsPlusTitle"/>
        <w:jc w:val="center"/>
      </w:pPr>
      <w:r>
        <w:t>ПОСТАНОВЛЕНИЕ</w:t>
      </w:r>
    </w:p>
    <w:p w:rsidR="00977DB5" w:rsidRDefault="00977DB5">
      <w:pPr>
        <w:pStyle w:val="ConsPlusTitle"/>
        <w:jc w:val="center"/>
      </w:pPr>
      <w:r>
        <w:t>от 15 апреля 2014 г. N 302</w:t>
      </w:r>
    </w:p>
    <w:p w:rsidR="00977DB5" w:rsidRDefault="00977DB5">
      <w:pPr>
        <w:pStyle w:val="ConsPlusTitle"/>
        <w:jc w:val="center"/>
      </w:pPr>
    </w:p>
    <w:p w:rsidR="00977DB5" w:rsidRDefault="00977DB5">
      <w:pPr>
        <w:pStyle w:val="ConsPlusTitle"/>
        <w:jc w:val="center"/>
      </w:pPr>
      <w:r>
        <w:t>ОБ УТВЕРЖДЕНИИ ГОСУДАРСТВЕННОЙ ПРОГРАММЫ</w:t>
      </w:r>
    </w:p>
    <w:p w:rsidR="00977DB5" w:rsidRDefault="00977DB5">
      <w:pPr>
        <w:pStyle w:val="ConsPlusTitle"/>
        <w:jc w:val="center"/>
      </w:pPr>
      <w:r>
        <w:t>РОССИЙСКОЙ ФЕДЕРАЦИИ "РАЗВИТИЕ ФИЗИЧЕСКОЙ КУЛЬТУРЫ</w:t>
      </w:r>
    </w:p>
    <w:p w:rsidR="00977DB5" w:rsidRDefault="00977DB5">
      <w:pPr>
        <w:pStyle w:val="ConsPlusTitle"/>
        <w:jc w:val="center"/>
      </w:pPr>
      <w:r>
        <w:t>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Постановлений Правительства РФ от 16.08.2014 </w:t>
      </w:r>
      <w:hyperlink r:id="rId5" w:history="1">
        <w:r>
          <w:rPr>
            <w:color w:val="0000FF"/>
          </w:rPr>
          <w:t>N 821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21.05.2015 </w:t>
      </w:r>
      <w:hyperlink r:id="rId6" w:history="1">
        <w:r>
          <w:rPr>
            <w:color w:val="0000FF"/>
          </w:rPr>
          <w:t>N 488</w:t>
        </w:r>
      </w:hyperlink>
      <w:r>
        <w:t xml:space="preserve">, от 24.07.2015 </w:t>
      </w:r>
      <w:hyperlink r:id="rId7" w:history="1">
        <w:r>
          <w:rPr>
            <w:color w:val="0000FF"/>
          </w:rPr>
          <w:t>N 754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16.09.2015 </w:t>
      </w:r>
      <w:hyperlink r:id="rId8" w:history="1">
        <w:r>
          <w:rPr>
            <w:color w:val="0000FF"/>
          </w:rPr>
          <w:t>N 982</w:t>
        </w:r>
      </w:hyperlink>
      <w:r>
        <w:t xml:space="preserve">, от 10.03.2016 </w:t>
      </w:r>
      <w:hyperlink r:id="rId9" w:history="1">
        <w:r>
          <w:rPr>
            <w:color w:val="0000FF"/>
          </w:rPr>
          <w:t>N 179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 xml:space="preserve">, от 01.07.2016 </w:t>
      </w:r>
      <w:hyperlink r:id="rId11" w:history="1">
        <w:r>
          <w:rPr>
            <w:color w:val="0000FF"/>
          </w:rPr>
          <w:t>N 619</w:t>
        </w:r>
      </w:hyperlink>
      <w:r>
        <w:t>)</w:t>
      </w:r>
    </w:p>
    <w:p w:rsidR="00977DB5" w:rsidRDefault="00977DB5">
      <w:pPr>
        <w:pStyle w:val="ConsPlusNormal"/>
        <w:jc w:val="center"/>
      </w:pPr>
    </w:p>
    <w:p w:rsidR="00977DB5" w:rsidRDefault="00977DB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77DB5" w:rsidRDefault="00977DB5">
      <w:pPr>
        <w:pStyle w:val="ConsPlusNormal"/>
        <w:ind w:firstLine="540"/>
        <w:jc w:val="both"/>
      </w:pPr>
      <w:r>
        <w:t xml:space="preserve">1. Утвердить прилагаемую государственную </w:t>
      </w:r>
      <w:hyperlink w:anchor="P35" w:history="1">
        <w:r>
          <w:rPr>
            <w:color w:val="0000FF"/>
          </w:rPr>
          <w:t>программу</w:t>
        </w:r>
      </w:hyperlink>
      <w:r>
        <w:t xml:space="preserve"> Российской Федерации "Развитие физической культуры и спорта".</w:t>
      </w:r>
    </w:p>
    <w:p w:rsidR="00977DB5" w:rsidRDefault="00977DB5">
      <w:pPr>
        <w:pStyle w:val="ConsPlusNormal"/>
        <w:ind w:firstLine="540"/>
        <w:jc w:val="both"/>
      </w:pPr>
      <w:r>
        <w:t>2. Министерству спорта Российской Федерации:</w:t>
      </w:r>
    </w:p>
    <w:p w:rsidR="00977DB5" w:rsidRDefault="00977DB5">
      <w:pPr>
        <w:pStyle w:val="ConsPlusNormal"/>
        <w:ind w:firstLine="540"/>
        <w:jc w:val="both"/>
      </w:pPr>
      <w:r>
        <w:t xml:space="preserve">разместить государственную </w:t>
      </w:r>
      <w:hyperlink w:anchor="P35" w:history="1">
        <w:r>
          <w:rPr>
            <w:color w:val="0000FF"/>
          </w:rPr>
          <w:t>программу</w:t>
        </w:r>
      </w:hyperlink>
      <w:r>
        <w:t xml:space="preserve"> Российской Федерации, утвержденную настоящим постановлением, на своем официальном сайте, а также на портале государственных программ Российской Федерации в информационно-телекоммуникационной сети "Интернет" в 2-недельный срок со дня официального опубликования настоящего постановления;</w:t>
      </w:r>
    </w:p>
    <w:p w:rsidR="00977DB5" w:rsidRDefault="00977DB5">
      <w:pPr>
        <w:pStyle w:val="ConsPlusNormal"/>
        <w:ind w:firstLine="540"/>
        <w:jc w:val="both"/>
      </w:pPr>
      <w:r>
        <w:t xml:space="preserve">принять меры по реализации мероприятий указанной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2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20 марта 2013 г. N 402-р (Собрание законодательства Российской Федерации, 2013, N 12, ст. 1399).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</w:pPr>
      <w:r>
        <w:t>Председатель Правительства</w:t>
      </w:r>
    </w:p>
    <w:p w:rsidR="00977DB5" w:rsidRDefault="00977DB5">
      <w:pPr>
        <w:pStyle w:val="ConsPlusNormal"/>
        <w:jc w:val="right"/>
      </w:pPr>
      <w:r>
        <w:t>Российской Федерации</w:t>
      </w:r>
    </w:p>
    <w:p w:rsidR="00977DB5" w:rsidRDefault="00977DB5">
      <w:pPr>
        <w:pStyle w:val="ConsPlusNormal"/>
        <w:jc w:val="right"/>
      </w:pPr>
      <w:r>
        <w:t>Д.МЕДВЕДЕВ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right"/>
        <w:outlineLvl w:val="0"/>
      </w:pPr>
      <w:r>
        <w:t>Утверждена</w:t>
      </w:r>
    </w:p>
    <w:p w:rsidR="00977DB5" w:rsidRDefault="00977DB5">
      <w:pPr>
        <w:pStyle w:val="ConsPlusNormal"/>
        <w:jc w:val="right"/>
      </w:pPr>
      <w:r>
        <w:t>постановлением Правительства</w:t>
      </w:r>
    </w:p>
    <w:p w:rsidR="00977DB5" w:rsidRDefault="00977DB5">
      <w:pPr>
        <w:pStyle w:val="ConsPlusNormal"/>
        <w:jc w:val="right"/>
      </w:pPr>
      <w:r>
        <w:t>Российской Федерации</w:t>
      </w:r>
    </w:p>
    <w:p w:rsidR="00977DB5" w:rsidRDefault="00977DB5">
      <w:pPr>
        <w:pStyle w:val="ConsPlusNormal"/>
        <w:jc w:val="right"/>
      </w:pPr>
      <w:r>
        <w:t>от 15 апреля 2014 г. N 302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Title"/>
        <w:jc w:val="center"/>
      </w:pPr>
      <w:bookmarkStart w:id="1" w:name="P35"/>
      <w:bookmarkEnd w:id="1"/>
      <w:r>
        <w:t>ГОСУДАРСТВЕННАЯ ПРОГРАММА РОССИЙСКОЙ ФЕДЕРАЦИИ</w:t>
      </w:r>
    </w:p>
    <w:p w:rsidR="00977DB5" w:rsidRDefault="00977DB5">
      <w:pPr>
        <w:pStyle w:val="ConsPlusTitle"/>
        <w:jc w:val="center"/>
      </w:pPr>
      <w:r>
        <w:t>"РАЗВИТИЕ ФИЗИЧЕСКОЙ 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Постановлений Правительства РФ от 16.08.2014 </w:t>
      </w:r>
      <w:hyperlink r:id="rId13" w:history="1">
        <w:r>
          <w:rPr>
            <w:color w:val="0000FF"/>
          </w:rPr>
          <w:t>N 821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21.05.2015 </w:t>
      </w:r>
      <w:hyperlink r:id="rId14" w:history="1">
        <w:r>
          <w:rPr>
            <w:color w:val="0000FF"/>
          </w:rPr>
          <w:t>N 488</w:t>
        </w:r>
      </w:hyperlink>
      <w:r>
        <w:t xml:space="preserve">, от 24.07.2015 </w:t>
      </w:r>
      <w:hyperlink r:id="rId15" w:history="1">
        <w:r>
          <w:rPr>
            <w:color w:val="0000FF"/>
          </w:rPr>
          <w:t>N 754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16.09.2015 </w:t>
      </w:r>
      <w:hyperlink r:id="rId16" w:history="1">
        <w:r>
          <w:rPr>
            <w:color w:val="0000FF"/>
          </w:rPr>
          <w:t>N 982</w:t>
        </w:r>
      </w:hyperlink>
      <w:r>
        <w:t xml:space="preserve">, от 10.03.2016 </w:t>
      </w:r>
      <w:hyperlink r:id="rId17" w:history="1">
        <w:r>
          <w:rPr>
            <w:color w:val="0000FF"/>
          </w:rPr>
          <w:t>N 179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25.05.2016 </w:t>
      </w:r>
      <w:hyperlink r:id="rId18" w:history="1">
        <w:r>
          <w:rPr>
            <w:color w:val="0000FF"/>
          </w:rPr>
          <w:t>N 464</w:t>
        </w:r>
      </w:hyperlink>
      <w:r>
        <w:t>)</w:t>
      </w:r>
    </w:p>
    <w:p w:rsidR="00977DB5" w:rsidRDefault="00977DB5">
      <w:pPr>
        <w:pStyle w:val="ConsPlusNormal"/>
        <w:jc w:val="center"/>
      </w:pPr>
    </w:p>
    <w:p w:rsidR="00977DB5" w:rsidRDefault="00977DB5">
      <w:pPr>
        <w:sectPr w:rsidR="00977DB5" w:rsidSect="00DF2E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7DB5" w:rsidRDefault="00977DB5">
      <w:pPr>
        <w:pStyle w:val="ConsPlusNormal"/>
        <w:jc w:val="center"/>
        <w:outlineLvl w:val="1"/>
      </w:pPr>
      <w:r>
        <w:lastRenderedPageBreak/>
        <w:t>ПАСПОРТ</w:t>
      </w:r>
    </w:p>
    <w:p w:rsidR="00977DB5" w:rsidRDefault="00977DB5">
      <w:pPr>
        <w:pStyle w:val="ConsPlusNormal"/>
        <w:jc w:val="center"/>
      </w:pPr>
      <w:r>
        <w:t>государственной программы Российской Федерации</w:t>
      </w:r>
    </w:p>
    <w:p w:rsidR="00977DB5" w:rsidRDefault="00977DB5">
      <w:pPr>
        <w:pStyle w:val="ConsPlusNormal"/>
        <w:jc w:val="center"/>
      </w:pPr>
      <w:r>
        <w:t>"Развитие физической культуры и спорта"</w:t>
      </w:r>
    </w:p>
    <w:p w:rsidR="00977DB5" w:rsidRDefault="00977D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0"/>
        <w:gridCol w:w="284"/>
        <w:gridCol w:w="6945"/>
      </w:tblGrid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Ответственный исполнитель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Соисполнители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отсутствуют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Участники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здравоохранения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связи и массовых коммуникаций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образования и науки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регионального развития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обороны Российской Федерации</w:t>
            </w:r>
          </w:p>
        </w:tc>
      </w:tr>
      <w:tr w:rsidR="00977DB5"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Подпрограммы Программы (в том числе федеральные целевые программы)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hyperlink w:anchor="P119" w:history="1">
              <w:r>
                <w:rPr>
                  <w:color w:val="0000FF"/>
                </w:rPr>
                <w:t>подпрограмма 1</w:t>
              </w:r>
            </w:hyperlink>
            <w:r>
              <w:t xml:space="preserve"> "Развитие физической культуры и массового спорта";</w:t>
            </w:r>
          </w:p>
          <w:p w:rsidR="00977DB5" w:rsidRDefault="00977DB5">
            <w:pPr>
              <w:pStyle w:val="ConsPlusNormal"/>
            </w:pPr>
            <w:hyperlink w:anchor="P185" w:history="1">
              <w:r>
                <w:rPr>
                  <w:color w:val="0000FF"/>
                </w:rPr>
                <w:t>подпрограмма 2</w:t>
              </w:r>
            </w:hyperlink>
            <w:r>
              <w:t xml:space="preserve"> "Развитие спорта высших достижений и системы подготовки спортивного резерва";</w:t>
            </w:r>
          </w:p>
          <w:p w:rsidR="00977DB5" w:rsidRDefault="00977DB5">
            <w:pPr>
              <w:pStyle w:val="ConsPlusNormal"/>
            </w:pPr>
            <w:hyperlink w:anchor="P240" w:history="1">
              <w:r>
                <w:rPr>
                  <w:color w:val="0000FF"/>
                </w:rPr>
                <w:t>подпрограмма 3</w:t>
              </w:r>
            </w:hyperlink>
            <w:r>
              <w:t xml:space="preserve"> "Подготовка и проведение Чемпионата мира по футболу ФИФА 2018 года и Кубка конфедераций ФИФА 2017 года в Российской Федерации";</w:t>
            </w:r>
          </w:p>
          <w:p w:rsidR="00977DB5" w:rsidRDefault="00977DB5">
            <w:pPr>
              <w:pStyle w:val="ConsPlusNormal"/>
            </w:pPr>
            <w:hyperlink w:anchor="P298" w:history="1">
              <w:r>
                <w:rPr>
                  <w:color w:val="0000FF"/>
                </w:rPr>
                <w:t>подпрограмма 4</w:t>
              </w:r>
            </w:hyperlink>
            <w:r>
              <w:t xml:space="preserve"> "Управление развитием отрасли физической культуры и спорта";</w:t>
            </w:r>
          </w:p>
          <w:p w:rsidR="00977DB5" w:rsidRDefault="00977DB5">
            <w:pPr>
              <w:pStyle w:val="ConsPlusNormal"/>
            </w:pPr>
            <w:r>
              <w:t xml:space="preserve">федеральная целевая </w:t>
            </w:r>
            <w:hyperlink w:anchor="P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Российской Федерации на 2006 - 2015 годы"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создание условий, обеспечивающих возможность гражданам систематически заниматься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>повышение конкурентоспособности российского спорта на международной спортивной арене;</w:t>
            </w:r>
          </w:p>
          <w:p w:rsidR="00977DB5" w:rsidRDefault="00977DB5">
            <w:pPr>
              <w:pStyle w:val="ConsPlusNormal"/>
            </w:pPr>
            <w:r>
              <w:t xml:space="preserve">успешное проведение в Российской Федерации крупнейших </w:t>
            </w:r>
            <w:r>
              <w:lastRenderedPageBreak/>
              <w:t>международных спортивных соревнований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Задачи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мотивации граждан к регулярным занятиям физической культурой и спортом и ведению здорового образа жизни;</w:t>
            </w:r>
          </w:p>
          <w:p w:rsidR="00977DB5" w:rsidRDefault="00977DB5">
            <w:pPr>
              <w:pStyle w:val="ConsPlusNormal"/>
            </w:pPr>
            <w:r>
              <w:t>обеспечение успешного выступления российских спортсменов на крупнейших международных спортивных соревнованиях и совершенствование системы подготовки спортивного резерва;</w:t>
            </w:r>
          </w:p>
          <w:p w:rsidR="00977DB5" w:rsidRDefault="00977DB5">
            <w:pPr>
              <w:pStyle w:val="ConsPlusNormal"/>
            </w:pPr>
            <w:r>
              <w:t>развитие инфраструктуры физической культуры и спорта, в том числе для лиц с ограниченными возможностями здоровья и инвалидов;</w:t>
            </w:r>
          </w:p>
          <w:p w:rsidR="00977DB5" w:rsidRDefault="00977DB5">
            <w:pPr>
              <w:pStyle w:val="ConsPlusNormal"/>
            </w:pPr>
            <w:r>
              <w:t>проведение на высоком организационном уровне крупнейших международных спортивных мероприятий, в том числе Чемпионата мира по футболу ФИФА 2018 года и Кубка конфедераций ФИФА 2017 года в Российской Федерации, а также XXIX Всемирной зимней универсиады 2019 года в г. Красноярске;</w:t>
            </w:r>
          </w:p>
          <w:p w:rsidR="00977DB5" w:rsidRDefault="00977DB5">
            <w:pPr>
              <w:pStyle w:val="ConsPlusNormal"/>
            </w:pPr>
            <w:r>
              <w:t>обеспечение эффективного использования в постсоревновательный период спортивных объектов XXVII Всемирной летней универсиады 2013 года в г. Казани, XXII Олимпийских зимних игр и XI Паралимпийских зимних игр 2014 года в г. Сочи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Целевые индикаторы и показатели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игр, в общем количестве 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в Олимпийских зимних играх;</w:t>
            </w:r>
          </w:p>
          <w:p w:rsidR="00977DB5" w:rsidRDefault="00977DB5">
            <w:pPr>
              <w:pStyle w:val="ConsPlusNormal"/>
            </w:pPr>
            <w:r>
              <w:t xml:space="preserve">доля спортивных объектов, подлежащих использованию в сфере физической культуры и спорта в постсоревновательный период XXVII Всемирной летней универсиады 2013 года в г. Казани, в общем количестве спортивных объектов XXVII Всемирной летней универсиады </w:t>
            </w:r>
            <w:r>
              <w:lastRenderedPageBreak/>
              <w:t>2013 года в г. Казани;</w:t>
            </w:r>
          </w:p>
          <w:p w:rsidR="00977DB5" w:rsidRDefault="00977DB5">
            <w:pPr>
              <w:pStyle w:val="ConsPlusNormal"/>
            </w:pPr>
            <w:r>
              <w:t>доля олимпийских спортивных объектов в г. Сочи, используемых в постсоревновательный период в сфере физической культуры и спорта, в общем количестве олимпийских спортивных объектов в г. Сочи;</w:t>
            </w:r>
          </w:p>
          <w:p w:rsidR="00977DB5" w:rsidRDefault="00977DB5">
            <w:pPr>
              <w:pStyle w:val="ConsPlusNormal"/>
            </w:pPr>
            <w:r>
              <w:t>доля спортивных объектов, подлежащих использованию в сфере физической культуры и спорта в постсоревновательный период XXIX Всемирной зимней универсиады 2019 года в г. Красноярске, в общем количестве спортивных объектов XXIX Всемирной зимней универсиады 2019 года в г. Красноярске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Срок реализации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2013 - 2020 годы (в один этап)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 бюджетных ассигнований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бюджетных ассигнований федерального бюджета составляет 450943945,2 тыс. рублей, в том числе:</w:t>
            </w:r>
          </w:p>
          <w:p w:rsidR="00977DB5" w:rsidRDefault="00977DB5">
            <w:pPr>
              <w:pStyle w:val="ConsPlusNormal"/>
            </w:pPr>
            <w:r>
              <w:t>на 2013 год - 67405686,9 тыс. рублей;</w:t>
            </w:r>
          </w:p>
          <w:p w:rsidR="00977DB5" w:rsidRDefault="00977DB5">
            <w:pPr>
              <w:pStyle w:val="ConsPlusNormal"/>
            </w:pPr>
            <w:r>
              <w:t>на 2014 год - 63571777,1 тыс. рублей;</w:t>
            </w:r>
          </w:p>
          <w:p w:rsidR="00977DB5" w:rsidRDefault="00977DB5">
            <w:pPr>
              <w:pStyle w:val="ConsPlusNormal"/>
            </w:pPr>
            <w:r>
              <w:t>на 2015 год - 65031136,5 тыс. рублей;</w:t>
            </w:r>
          </w:p>
          <w:p w:rsidR="00977DB5" w:rsidRDefault="00977DB5">
            <w:pPr>
              <w:pStyle w:val="ConsPlusNormal"/>
            </w:pPr>
            <w:r>
              <w:t>на 2016 год - 64861131,6 тыс. рублей;</w:t>
            </w:r>
          </w:p>
          <w:p w:rsidR="00977DB5" w:rsidRDefault="00977DB5">
            <w:pPr>
              <w:pStyle w:val="ConsPlusNormal"/>
            </w:pPr>
            <w:r>
              <w:t>на 2017 год - 90485977,7 тыс. рублей;</w:t>
            </w:r>
          </w:p>
          <w:p w:rsidR="00977DB5" w:rsidRDefault="00977DB5">
            <w:pPr>
              <w:pStyle w:val="ConsPlusNormal"/>
            </w:pPr>
            <w:r>
              <w:t>на 2018 год - 39264138,2 тыс. рублей;</w:t>
            </w:r>
          </w:p>
          <w:p w:rsidR="00977DB5" w:rsidRDefault="00977DB5">
            <w:pPr>
              <w:pStyle w:val="ConsPlusNormal"/>
            </w:pPr>
            <w:r>
              <w:t>на 2019 год - 29644604,6 тыс. рублей;</w:t>
            </w:r>
          </w:p>
          <w:p w:rsidR="00977DB5" w:rsidRDefault="00977DB5">
            <w:pPr>
              <w:pStyle w:val="ConsPlusNormal"/>
            </w:pPr>
            <w:r>
              <w:t>на 2020 год - 30679492,6 тыс. рублей</w:t>
            </w:r>
          </w:p>
        </w:tc>
      </w:tr>
      <w:tr w:rsidR="00977DB5">
        <w:tc>
          <w:tcPr>
            <w:tcW w:w="96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Ожидаемые результаты реализации Программы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устойчивое развитие физической культуры и спорта, что характеризуется ростом количественных показателей и качественной оценкой изменений, происходящих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привлечение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достижение российскими спортсменами высоких спортивных </w:t>
            </w:r>
            <w:r>
              <w:lastRenderedPageBreak/>
              <w:t>результатов на крупнейших международных спортивных соревнованиях и конкурентоспособности российского спорта, а также успешное проведение в Российской Федерации крупнейших международных спортивных мероприятий;</w:t>
            </w:r>
          </w:p>
          <w:p w:rsidR="00977DB5" w:rsidRDefault="00977DB5">
            <w:pPr>
              <w:pStyle w:val="ConsPlusNormal"/>
            </w:pPr>
            <w:r>
              <w:t>соответствие подготовки и проведения Чемпионата мира по футболу ФИФА 2018 года и Кубка конфедераций ФИФА 2017 года требованиям ФИФА;</w:t>
            </w:r>
          </w:p>
          <w:p w:rsidR="00977DB5" w:rsidRDefault="00977DB5">
            <w:pPr>
              <w:pStyle w:val="ConsPlusNormal"/>
            </w:pPr>
            <w:r>
              <w:t>достижение следующих показателей (индикаторов):</w:t>
            </w:r>
          </w:p>
          <w:p w:rsidR="00977DB5" w:rsidRDefault="00977DB5">
            <w:pPr>
              <w:pStyle w:val="ConsPlusNormal"/>
            </w:pPr>
            <w:r>
              <w:t>увеличение доли граждан Российской Федерации, систематически занимающихся физической культурой и спортом, в общей численности населения от 22,5 процента в 2012 году до 40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российских спортсменов, ставших призерами Олимпийских игр, в общем количестве российских спортсменов, участвующих в Олимпийских играх, от 29,6 процента в 2012 году до 31,1 процента к 2020 году;</w:t>
            </w:r>
          </w:p>
          <w:p w:rsidR="00977DB5" w:rsidRDefault="00977DB5">
            <w:pPr>
              <w:pStyle w:val="ConsPlusNormal"/>
            </w:pPr>
            <w:r>
              <w:t>увеличение доли российских спортсменов, ставших призерами Олимпийских зимних игр, в общем количестве российских спортсменов, участвующих в Олимпийских зимних играх, от 12 процентов в 2010 году до 27,1 процента к 2018 году;</w:t>
            </w:r>
          </w:p>
          <w:p w:rsidR="00977DB5" w:rsidRDefault="00977DB5">
            <w:pPr>
              <w:pStyle w:val="ConsPlusNormal"/>
            </w:pPr>
            <w:r>
              <w:t>повышение уровня обеспеченности населения спортивными сооружениями исходя из единовременной пропускной способности объектов спорта от 25,1 процента в 2012 году до 48 процентов к 2020 году;</w:t>
            </w:r>
          </w:p>
          <w:p w:rsidR="00977DB5" w:rsidRDefault="00977DB5">
            <w:pPr>
              <w:pStyle w:val="ConsPlusNormal"/>
            </w:pPr>
            <w:r>
              <w:t>100-процентное использование спортивных объектов XXVII Всемирной летней универсиады 2013 года в г. Казани в постсоревновательный период в сфере физической культуры и спорта общего числа спортивных объектов XXVII Всемирной летней универсиады 2013 года в г. Казани;</w:t>
            </w:r>
          </w:p>
          <w:p w:rsidR="00977DB5" w:rsidRDefault="00977DB5">
            <w:pPr>
              <w:pStyle w:val="ConsPlusNormal"/>
            </w:pPr>
            <w:r>
              <w:t>100-процентное использование олимпийских спортивных объектов в г. Сочи в постсоревновательный период в сфере физической культуры и спорта общего числа олимпийских спортивных объектов;</w:t>
            </w:r>
          </w:p>
          <w:p w:rsidR="00977DB5" w:rsidRDefault="00977DB5">
            <w:pPr>
              <w:pStyle w:val="ConsPlusNormal"/>
            </w:pPr>
            <w:r>
              <w:t xml:space="preserve">100-процентное использование спортивных объектов XXIX Всемирной зимней универсиады 2019 года в г. Красноярске в постсоревновательный период в сфере физической культуры и спорта </w:t>
            </w:r>
            <w:r>
              <w:lastRenderedPageBreak/>
              <w:t>общего числа спортивных объектов XXIX Всемирной зимней универсиады 2019 года в г. Красноярске</w:t>
            </w:r>
          </w:p>
        </w:tc>
      </w:tr>
    </w:tbl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  <w:outlineLvl w:val="1"/>
      </w:pPr>
      <w:bookmarkStart w:id="2" w:name="P119"/>
      <w:bookmarkEnd w:id="2"/>
      <w:r>
        <w:t>ПАСПОРТ</w:t>
      </w:r>
    </w:p>
    <w:p w:rsidR="00977DB5" w:rsidRDefault="00977DB5">
      <w:pPr>
        <w:pStyle w:val="ConsPlusNormal"/>
        <w:jc w:val="center"/>
      </w:pPr>
      <w:r>
        <w:t>подпрограммы 1 "Развитие физической культуры и массового</w:t>
      </w:r>
    </w:p>
    <w:p w:rsidR="00977DB5" w:rsidRDefault="00977DB5">
      <w:pPr>
        <w:pStyle w:val="ConsPlusNormal"/>
        <w:jc w:val="center"/>
      </w:pPr>
      <w:r>
        <w:t>спорта" государственной программы Российской Федерации</w:t>
      </w:r>
    </w:p>
    <w:p w:rsidR="00977DB5" w:rsidRDefault="00977DB5">
      <w:pPr>
        <w:pStyle w:val="ConsPlusNormal"/>
        <w:jc w:val="center"/>
      </w:pPr>
      <w:r>
        <w:t>"Развитие физической культуры и спорта"</w:t>
      </w:r>
    </w:p>
    <w:p w:rsidR="00977DB5" w:rsidRDefault="00977DB5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54"/>
        <w:gridCol w:w="294"/>
        <w:gridCol w:w="6929"/>
      </w:tblGrid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Участники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образования и науки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здравоохранения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связи и массовых коммуникаций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обороны Российской Федерации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отсутствуют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обеспечение гражданам возможностей систематически заниматься физической культурой и спортом и вести здоровый образ жизни;</w:t>
            </w:r>
          </w:p>
          <w:p w:rsidR="00977DB5" w:rsidRDefault="00977DB5">
            <w:pPr>
              <w:pStyle w:val="ConsPlusNormal"/>
            </w:pPr>
            <w:r>
              <w:t>повышение уровня физической подготовленности граждан Российской Федерации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системы физического воспитания различных категорий и групп населения, в том числе в образовательных организациях;</w:t>
            </w:r>
          </w:p>
          <w:p w:rsidR="00977DB5" w:rsidRDefault="00977DB5">
            <w:pPr>
              <w:pStyle w:val="ConsPlusNormal"/>
            </w:pPr>
            <w:r>
              <w:lastRenderedPageBreak/>
              <w:t>развитие инфраструктуры физической культуры и спорта, в том числе для лиц с ограниченными возможностями здоровья и инвалидов;</w:t>
            </w:r>
          </w:p>
          <w:p w:rsidR="00977DB5" w:rsidRDefault="00977DB5">
            <w:pPr>
              <w:pStyle w:val="ConsPlusNormal"/>
            </w:pPr>
            <w:r>
              <w:t>поэтапное внедрение Всероссийского физкультурно-спортивного комплекса "Готов к труду и обороне" (ГТО);</w:t>
            </w:r>
          </w:p>
          <w:p w:rsidR="00977DB5" w:rsidRDefault="00977DB5">
            <w:pPr>
              <w:pStyle w:val="ConsPlusNormal"/>
            </w:pPr>
            <w:r>
              <w:t>реализация комплекса мер по развитию студенческого спорта на базе профессиональных образовательных организаций и образовательных организаций высшего образования;</w:t>
            </w:r>
          </w:p>
          <w:p w:rsidR="00977DB5" w:rsidRDefault="00977DB5">
            <w:pPr>
              <w:pStyle w:val="ConsPlusNormal"/>
            </w:pPr>
            <w:r>
              <w:t>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занимающихся физической культурой и спортом по месту работы, в общей численности населения, занятого в экономике;</w:t>
            </w:r>
          </w:p>
          <w:p w:rsidR="00977DB5" w:rsidRDefault="00977DB5">
            <w:pPr>
              <w:pStyle w:val="ConsPlusNormal"/>
            </w:pPr>
            <w:r>
              <w:t>доля граждан Российской Федерации,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(ГТО);</w:t>
            </w:r>
          </w:p>
          <w:p w:rsidR="00977DB5" w:rsidRDefault="00977DB5">
            <w:pPr>
              <w:pStyle w:val="ConsPlusNormal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студентов;</w:t>
            </w:r>
          </w:p>
          <w:p w:rsidR="00977DB5" w:rsidRDefault="00977DB5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      </w:r>
          </w:p>
          <w:p w:rsidR="00977DB5" w:rsidRDefault="00977DB5">
            <w:pPr>
              <w:pStyle w:val="ConsPlusNormal"/>
            </w:pPr>
            <w:r>
              <w:t>доля профессиональных образовательных организаций и образовательных организаций высшего образования, имеющих студенческие спортивные клубы, в общем количестве профессиональных образовательных организаций и образовательных организаций высшего образования;</w:t>
            </w:r>
          </w:p>
          <w:p w:rsidR="00977DB5" w:rsidRDefault="00977DB5">
            <w:pPr>
              <w:pStyle w:val="ConsPlusNormal"/>
            </w:pPr>
            <w:r>
              <w:t>доля физкультурно-спортивных мероприятий среди учащихся и студентов, включенных в Единый календарный план межрегиональных, всероссийских</w:t>
            </w:r>
          </w:p>
          <w:p w:rsidR="00977DB5" w:rsidRDefault="00977DB5">
            <w:pPr>
              <w:pStyle w:val="ConsPlusNormal"/>
            </w:pPr>
            <w:r>
              <w:lastRenderedPageBreak/>
              <w:t>и международных физкультурных мероприятий и спортивных мероприятий, в общем количестве мероприятий, включенных в Единый календарный план межрегиональных, всероссийских и международных физкультурных мероприятий и спортивных мероприятий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Срок реализации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2013 - 2020 годы (в один этап)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 бюджетных ассигнований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бюджетных ассигнований федерального бюджета составляет 20899910,3 тыс. рублей, в том числе:</w:t>
            </w:r>
          </w:p>
          <w:p w:rsidR="00977DB5" w:rsidRDefault="00977DB5">
            <w:pPr>
              <w:pStyle w:val="ConsPlusNormal"/>
            </w:pPr>
            <w:r>
              <w:t>на 2013 год - 7190081,3 тыс. рублей;</w:t>
            </w:r>
          </w:p>
          <w:p w:rsidR="00977DB5" w:rsidRDefault="00977DB5">
            <w:pPr>
              <w:pStyle w:val="ConsPlusNormal"/>
            </w:pPr>
            <w:r>
              <w:t>на 2014 год - 3168536,8 тыс. рублей;</w:t>
            </w:r>
          </w:p>
          <w:p w:rsidR="00977DB5" w:rsidRDefault="00977DB5">
            <w:pPr>
              <w:pStyle w:val="ConsPlusNormal"/>
            </w:pPr>
            <w:r>
              <w:t>на 2015 год - 2591757 тыс. рублей;</w:t>
            </w:r>
          </w:p>
          <w:p w:rsidR="00977DB5" w:rsidRDefault="00977DB5">
            <w:pPr>
              <w:pStyle w:val="ConsPlusNormal"/>
            </w:pPr>
            <w:r>
              <w:t>на 2016 год - 3910781,9 тыс. рублей;</w:t>
            </w:r>
          </w:p>
          <w:p w:rsidR="00977DB5" w:rsidRDefault="00977DB5">
            <w:pPr>
              <w:pStyle w:val="ConsPlusNormal"/>
            </w:pPr>
            <w:r>
              <w:t>на 2017 год - 918514,8 тыс. рублей;</w:t>
            </w:r>
          </w:p>
          <w:p w:rsidR="00977DB5" w:rsidRDefault="00977DB5">
            <w:pPr>
              <w:pStyle w:val="ConsPlusNormal"/>
            </w:pPr>
            <w:r>
              <w:t>на 2018 год - 1023302,7 тыс. рублей;</w:t>
            </w:r>
          </w:p>
          <w:p w:rsidR="00977DB5" w:rsidRDefault="00977DB5">
            <w:pPr>
              <w:pStyle w:val="ConsPlusNormal"/>
            </w:pPr>
            <w:r>
              <w:t>на 2019 год - 1040217,4 тыс. рублей;</w:t>
            </w:r>
          </w:p>
          <w:p w:rsidR="00977DB5" w:rsidRDefault="00977DB5">
            <w:pPr>
              <w:pStyle w:val="ConsPlusNormal"/>
            </w:pPr>
            <w:r>
              <w:t>на 2020 год - 1056718,4 тыс. рублей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увеличение доли граждан Российской Федерации, занимающихся физической культурой и спортом по месту работы, в общей численности населения, занятого в экономике, от 11 процентов в 2012 году до 25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граждан Российской Федерации,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(ГТО), до 40 процентов к 2020 году;</w:t>
            </w:r>
          </w:p>
          <w:p w:rsidR="00977DB5" w:rsidRDefault="00977DB5">
            <w:pPr>
              <w:pStyle w:val="ConsPlusNormal"/>
            </w:pPr>
            <w:r>
              <w:t xml:space="preserve">увеличение доли учащихся и студентов, систематически занимающихся </w:t>
            </w:r>
            <w:r>
              <w:lastRenderedPageBreak/>
              <w:t>физической культурой и спортом, в общей численности учащихся и студентов от 47 процентов в 2012 году до 80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 от 3,5 процента в 2012 году до 20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профессиональных образовательных организаций и образовательных организаций высшего образования, имеющих студенческие спортивные клубы, в общем количестве профессиональных образовательных организаций и образовательных организаций высшего образования от 20 процентов в 2012 году до 60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физкультурно-спортивных мероприятий среди учащихся и студентов, включенных в Единый календарный план межрегиональных, всероссийских и международных физкультурных мероприятий и спортивных мероприятий, в общем количестве мероприятий, включенных в Единый календарный план межрегиональных, всероссийских и международных физкультурных мероприятий и спортивных мероприятий, от 3 процентов в 2012 году до 6 процентов к 2020 году</w:t>
            </w:r>
          </w:p>
        </w:tc>
      </w:tr>
      <w:tr w:rsidR="00977DB5"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16.08.2014 N 821)</w:t>
            </w:r>
          </w:p>
        </w:tc>
      </w:tr>
    </w:tbl>
    <w:p w:rsidR="00977DB5" w:rsidRDefault="00977DB5">
      <w:pPr>
        <w:pStyle w:val="ConsPlusNormal"/>
        <w:jc w:val="center"/>
      </w:pPr>
    </w:p>
    <w:p w:rsidR="00977DB5" w:rsidRDefault="00977DB5">
      <w:pPr>
        <w:pStyle w:val="ConsPlusNormal"/>
        <w:jc w:val="center"/>
        <w:outlineLvl w:val="1"/>
      </w:pPr>
      <w:bookmarkStart w:id="3" w:name="P185"/>
      <w:bookmarkEnd w:id="3"/>
      <w:r>
        <w:t>ПАСПОРТ</w:t>
      </w:r>
    </w:p>
    <w:p w:rsidR="00977DB5" w:rsidRDefault="00977DB5">
      <w:pPr>
        <w:pStyle w:val="ConsPlusNormal"/>
        <w:jc w:val="center"/>
      </w:pPr>
      <w:r>
        <w:t>подпрограммы 2 "Развитие спорта высших достижений и системы</w:t>
      </w:r>
    </w:p>
    <w:p w:rsidR="00977DB5" w:rsidRDefault="00977DB5">
      <w:pPr>
        <w:pStyle w:val="ConsPlusNormal"/>
        <w:jc w:val="center"/>
      </w:pPr>
      <w:r>
        <w:t>подготовки спортивного резерва" государственной программы</w:t>
      </w:r>
    </w:p>
    <w:p w:rsidR="00977DB5" w:rsidRDefault="00977DB5">
      <w:pPr>
        <w:pStyle w:val="ConsPlusNormal"/>
        <w:jc w:val="center"/>
      </w:pPr>
      <w:r>
        <w:t>Российской Федерации "Развитие физической</w:t>
      </w:r>
    </w:p>
    <w:p w:rsidR="00977DB5" w:rsidRDefault="00977DB5">
      <w:pPr>
        <w:pStyle w:val="ConsPlusNormal"/>
        <w:jc w:val="center"/>
      </w:pPr>
      <w:r>
        <w:t>культуры и спорта"</w:t>
      </w:r>
    </w:p>
    <w:p w:rsidR="00977DB5" w:rsidRDefault="00977D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40"/>
        <w:gridCol w:w="294"/>
        <w:gridCol w:w="6943"/>
      </w:tblGrid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Участники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образования и науки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регионального развития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здравоохранения Российской Федерации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отсутствуют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обеспечение высокой конкурентоспособности российского спорта на международной спортивной арене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системы подготовки спортсменов высокого класса;</w:t>
            </w:r>
          </w:p>
          <w:p w:rsidR="00977DB5" w:rsidRDefault="00977DB5">
            <w:pPr>
              <w:pStyle w:val="ConsPlusNormal"/>
            </w:pPr>
            <w:r>
              <w:t>создание условий, направленных на увеличение числа перспективных спортсменов, способных претендовать на завоевание золотых медалей и войти в тройку призеров на XXIX Всемирной зимней универсиаде 2019 года в г. Красноярске, на Играх XXXI Олимпиады и XV Паралимпийских играх 2016 года в г. Рио-де-Жанейро (Бразилия), XXIII Олимпийских зимних играх и XII Паралимпийских зимних играх 2018 года в г. Пхенчхане (Республика Корея);</w:t>
            </w:r>
          </w:p>
          <w:p w:rsidR="00977DB5" w:rsidRDefault="00977DB5">
            <w:pPr>
              <w:pStyle w:val="ConsPlusNormal"/>
            </w:pPr>
            <w:r>
              <w:t>совершенствование системы отбора и подготовки спортивного резерва для спортивных сборных команд Российской Федерации преимущественно по олимпийским, паралимпийским и сурдлимпийским видам спорта;</w:t>
            </w:r>
          </w:p>
          <w:p w:rsidR="00977DB5" w:rsidRDefault="00977DB5">
            <w:pPr>
              <w:pStyle w:val="ConsPlusNormal"/>
            </w:pPr>
            <w:r>
              <w:t>оптимизация системы антидопингового и медико-биологического обеспечения подготовки спортсменов высокого класса и спортивного резерва;</w:t>
            </w:r>
          </w:p>
          <w:p w:rsidR="00977DB5" w:rsidRDefault="00977DB5">
            <w:pPr>
              <w:pStyle w:val="ConsPlusNormal"/>
            </w:pPr>
            <w:r>
              <w:t>создание условий и проведение на высоком организационном уровне XXIX Всемирной зимней универсиады 2019 года в г. Красноярске;</w:t>
            </w:r>
          </w:p>
          <w:p w:rsidR="00977DB5" w:rsidRDefault="00977DB5">
            <w:pPr>
              <w:pStyle w:val="ConsPlusNormal"/>
            </w:pPr>
            <w:r>
              <w:t>организация продвижения заявки г. Уфы на право проведения XI Всемирных игр 2021 года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</w:t>
            </w:r>
            <w:r>
              <w:lastRenderedPageBreak/>
              <w:t>инвалидов;</w:t>
            </w:r>
          </w:p>
          <w:p w:rsidR="00977DB5" w:rsidRDefault="00977DB5">
            <w:pPr>
              <w:pStyle w:val="ConsPlusNormal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вошедших в восьмерку лучших спортсменов на чемпионатах мира и Европы в спортивных дисциплинах, включенных в программу Игр XXXI Олимпиады и XV Паралимпийских игр 2016 года в г. Рио-де-Жанейро (Бразилия), в общем количестве российских спортсменов, принимающих участие в чемпионатах мира и Европы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Срок реализации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2013 - 2020 годы (в один этап)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 бюджетных ассигнований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бюджетных ассигнований федерального бюджета составляет - 163938311,8 тыс. рублей, в том числе:</w:t>
            </w:r>
          </w:p>
          <w:p w:rsidR="00977DB5" w:rsidRDefault="00977DB5">
            <w:pPr>
              <w:pStyle w:val="ConsPlusNormal"/>
            </w:pPr>
            <w:r>
              <w:t>на 2013 год - 43591855,8 тыс. рублей;</w:t>
            </w:r>
          </w:p>
          <w:p w:rsidR="00977DB5" w:rsidRDefault="00977DB5">
            <w:pPr>
              <w:pStyle w:val="ConsPlusNormal"/>
            </w:pPr>
            <w:r>
              <w:t>на 2014 год - 17527642,9 тыс. рублей;</w:t>
            </w:r>
          </w:p>
          <w:p w:rsidR="00977DB5" w:rsidRDefault="00977DB5">
            <w:pPr>
              <w:pStyle w:val="ConsPlusNormal"/>
            </w:pPr>
            <w:r>
              <w:t>на 2015 год - 18557508,8 тыс. рублей;</w:t>
            </w:r>
          </w:p>
          <w:p w:rsidR="00977DB5" w:rsidRDefault="00977DB5">
            <w:pPr>
              <w:pStyle w:val="ConsPlusNormal"/>
            </w:pPr>
            <w:r>
              <w:t>на 2016 год - 29801182,9 тыс. рублей;</w:t>
            </w:r>
          </w:p>
          <w:p w:rsidR="00977DB5" w:rsidRDefault="00977DB5">
            <w:pPr>
              <w:pStyle w:val="ConsPlusNormal"/>
            </w:pPr>
            <w:r>
              <w:t>на 2017 год - 13195570 тыс. рублей;</w:t>
            </w:r>
          </w:p>
          <w:p w:rsidR="00977DB5" w:rsidRDefault="00977DB5">
            <w:pPr>
              <w:pStyle w:val="ConsPlusNormal"/>
            </w:pPr>
            <w:r>
              <w:t>на 2018 год - 13437143,4 тыс. рублей;</w:t>
            </w:r>
          </w:p>
          <w:p w:rsidR="00977DB5" w:rsidRDefault="00977DB5">
            <w:pPr>
              <w:pStyle w:val="ConsPlusNormal"/>
            </w:pPr>
            <w:r>
              <w:t>на 2019 год - 13756976,4 тыс. рублей;</w:t>
            </w:r>
          </w:p>
          <w:p w:rsidR="00977DB5" w:rsidRDefault="00977DB5">
            <w:pPr>
              <w:pStyle w:val="ConsPlusNormal"/>
            </w:pPr>
            <w:r>
              <w:t>на 2020 год - 14070431,6 тыс. рублей</w:t>
            </w:r>
          </w:p>
        </w:tc>
      </w:tr>
      <w:tr w:rsidR="00977DB5"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43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устойчивый рост количественных и качественных показателей в сфере спорта высших достижений;</w:t>
            </w:r>
          </w:p>
          <w:p w:rsidR="00977DB5" w:rsidRDefault="00977DB5">
            <w:pPr>
              <w:pStyle w:val="ConsPlusNormal"/>
            </w:pPr>
            <w:r>
              <w:t>увеличение доли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инвалидов, от 20 процентов в 2014 году до 100 процентов к 2020 году;</w:t>
            </w:r>
          </w:p>
          <w:p w:rsidR="00977DB5" w:rsidRDefault="00977DB5">
            <w:pPr>
              <w:pStyle w:val="ConsPlusNormal"/>
            </w:pPr>
            <w:r>
              <w:lastRenderedPageBreak/>
              <w:t>вхождение спортивных сборных команд Российской Федерации в тройку призеров в неофициальном общекомандном зачете по результатам выступлений на крупнейших международных спортивных соревнованиях, включая Игры XXXI Олимпиады 2016 года в г. Рио-де-Жанейро (Бразилия), XXIII Олимпийские зимние игры 2018 года в г. Пхенчхане (Республика Корея), XXIX Всемирную зимнюю универсиаду 2019 году в Красноярске;</w:t>
            </w:r>
          </w:p>
          <w:p w:rsidR="00977DB5" w:rsidRDefault="00977DB5">
            <w:pPr>
              <w:pStyle w:val="ConsPlusNormal"/>
            </w:pPr>
            <w:r>
              <w:t>успешное выступление на XV Паралимпийских летних играх 2016 года в г. Рио-де-Жанейро (Бразилия), XII Паралимпийских зимних играх в г. Пхенчхане (Республика Корея);</w:t>
            </w:r>
          </w:p>
          <w:p w:rsidR="00977DB5" w:rsidRDefault="00977DB5">
            <w:pPr>
              <w:pStyle w:val="ConsPlusNormal"/>
            </w:pPr>
            <w:r>
              <w:t>увеличение доли российских спортсменов, вошедших в восьмерку лучших спортсменов на чемпионатах мира и чемпионатах Европы в спортивных дисциплинах, включенных в программу Игр XXXI Олимпиады 2016 года в г. Рио-де-Жанейро (Бразилия), общего количества российских спортсменов, принимающих участие в чемпионатах мира и чемпионатах Европы, от 32 процентов в 2013 году до 40 процентов к 2020 году</w:t>
            </w:r>
          </w:p>
        </w:tc>
      </w:tr>
    </w:tbl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  <w:outlineLvl w:val="1"/>
      </w:pPr>
      <w:bookmarkStart w:id="4" w:name="P240"/>
      <w:bookmarkEnd w:id="4"/>
      <w:r>
        <w:t>ПАСПОРТ</w:t>
      </w:r>
    </w:p>
    <w:p w:rsidR="00977DB5" w:rsidRDefault="00977DB5">
      <w:pPr>
        <w:pStyle w:val="ConsPlusNormal"/>
        <w:jc w:val="center"/>
      </w:pPr>
      <w:r>
        <w:t>подпрограммы 3 "Подготовка и проведение Чемпионата мира</w:t>
      </w:r>
    </w:p>
    <w:p w:rsidR="00977DB5" w:rsidRDefault="00977DB5">
      <w:pPr>
        <w:pStyle w:val="ConsPlusNormal"/>
        <w:jc w:val="center"/>
      </w:pPr>
      <w:r>
        <w:t>по футболу ФИФА 2018 года и Кубка конфедераций ФИФА</w:t>
      </w:r>
    </w:p>
    <w:p w:rsidR="00977DB5" w:rsidRDefault="00977DB5">
      <w:pPr>
        <w:pStyle w:val="ConsPlusNormal"/>
        <w:jc w:val="center"/>
      </w:pPr>
      <w:r>
        <w:t>2017 года в Российской Федерации" государственной</w:t>
      </w:r>
    </w:p>
    <w:p w:rsidR="00977DB5" w:rsidRDefault="00977DB5">
      <w:pPr>
        <w:pStyle w:val="ConsPlusNormal"/>
        <w:jc w:val="center"/>
      </w:pPr>
      <w:r>
        <w:t>программы Российской Федерации "Развитие</w:t>
      </w:r>
    </w:p>
    <w:p w:rsidR="00977DB5" w:rsidRDefault="00977DB5">
      <w:pPr>
        <w:pStyle w:val="ConsPlusNormal"/>
        <w:jc w:val="center"/>
      </w:pPr>
      <w:r>
        <w:t>физической культуры и спорта"</w:t>
      </w:r>
    </w:p>
    <w:p w:rsidR="00977DB5" w:rsidRDefault="00977D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2"/>
        <w:gridCol w:w="308"/>
        <w:gridCol w:w="6979"/>
      </w:tblGrid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Участники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связи и массовых коммуникаций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регионального развития Российской Федерации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Программно-целевые </w:t>
            </w:r>
            <w:r>
              <w:lastRenderedPageBreak/>
              <w:t>инструменты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отсутствуют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Цель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создание условий и проведение на высоком организационном уровне Чемпионата мира по футболу ФИФА 2018 года и Кубка конфедераций ФИФА 2017 года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принятие комплекса нормативных правовых актов для реализации гарантий, взятых Правительством Российской Федерации перед Международной федерацией футбольных ассоциаций ФИФА;</w:t>
            </w:r>
          </w:p>
          <w:p w:rsidR="00977DB5" w:rsidRDefault="00977DB5">
            <w:pPr>
              <w:pStyle w:val="ConsPlusNormal"/>
            </w:pPr>
            <w:r>
              <w:t>обеспечение координации работы федеральных органов исполнительной власти, органов исполнительной власти субъектов Российской Федерации и организаций для обеспечения проведения Чемпионата мира по футболу ФИФА 2018 года и Кубка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создание спортивной инфраструктуры для проведения Чемпионата мира по футболу ФИФА 2018 года и Кубка конфедераций ФИФА 2017 года в Российской Федерации, соответствующей требованиям ФИФА, и координация создания указанной инфраструктуры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>обеспечение реализации комплекса мероприятий по организации, подготовке и проведению Чемпионата мира по футболу ФИФА 2018 года и Кубка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обеспечение эффективного использования в постсоревновательный период спортивных объектов Чемпионата мира по футболу ФИФА 2018 года и Кубка конфедераций ФИФА 2017 года в Российской Федерации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Целевые индикаторы и показатели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футбольных стадионов, соответствующих требованиям ФИФА, введенных в эксплуатацию совместно с субъектами Российской Федерации; количество футбольных тренировочных площадок в местах размещения баз команд - участниц чемпионата мира, соответствующих требованиям ФИФА, введенных в эксплуатацию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количество футбольных тренировочных площадок для </w:t>
            </w:r>
            <w:r>
              <w:lastRenderedPageBreak/>
              <w:t>предсоревновательных тренировок, соответствующих требованиям ФИФА, введенных в эксплуатацию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спортивной инфраструктуры, созданной для проведения Чемпионата мира по футболу ФИФА 2018 года и Кубка конфедераций ФИФА 2017 года в Российской Федерации, соответствующей требованиям ФИФА, в общем количестве спортивной инфраструктуры, созданной для проведения Чемпионата мира по футболу ФИФА 2018 года и Кубка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спортивных объектов, подлежащих использованию в постсоревновательный период Чемпионата мира по футболу ФИФА 2018 года и Кубка конфедераций ФИФА 2017 года в Российской Федерации, в общем количестве спортивных объектов, созданных для Чемпионата мира по футболу ФИФА 2018 года и Кубка конфедераций ФИФА 2017 года в Российской Федерации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Срок реализации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2013 - 2018 годы (в один этап)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Объемы бюджетных ассигнований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бюджетных ассигнований федерального бюджета составляет 166778697,4 тыс. рублей, в том числе:</w:t>
            </w:r>
          </w:p>
          <w:p w:rsidR="00977DB5" w:rsidRDefault="00977DB5">
            <w:pPr>
              <w:pStyle w:val="ConsPlusNormal"/>
            </w:pPr>
            <w:r>
              <w:t>на 2013 год - 2920000 тыс. рублей;</w:t>
            </w:r>
          </w:p>
          <w:p w:rsidR="00977DB5" w:rsidRDefault="00977DB5">
            <w:pPr>
              <w:pStyle w:val="ConsPlusNormal"/>
            </w:pPr>
            <w:r>
              <w:t>на 2014 год - 29937540 тыс. рублей;</w:t>
            </w:r>
          </w:p>
          <w:p w:rsidR="00977DB5" w:rsidRDefault="00977DB5">
            <w:pPr>
              <w:pStyle w:val="ConsPlusNormal"/>
            </w:pPr>
            <w:r>
              <w:t>на 2015 год - 30151866,2 тыс. рублей;</w:t>
            </w:r>
          </w:p>
          <w:p w:rsidR="00977DB5" w:rsidRDefault="00977DB5">
            <w:pPr>
              <w:pStyle w:val="ConsPlusNormal"/>
            </w:pPr>
            <w:r>
              <w:t>на 2016 год - 30001591,2 тыс. рублей;</w:t>
            </w:r>
          </w:p>
          <w:p w:rsidR="00977DB5" w:rsidRDefault="00977DB5">
            <w:pPr>
              <w:pStyle w:val="ConsPlusNormal"/>
            </w:pPr>
            <w:r>
              <w:t>на 2017 год - 63090800 тыс. рублей;</w:t>
            </w:r>
          </w:p>
          <w:p w:rsidR="00977DB5" w:rsidRDefault="00977DB5">
            <w:pPr>
              <w:pStyle w:val="ConsPlusNormal"/>
            </w:pPr>
            <w:r>
              <w:t>на 2018 год - 10676900 тыс. рублей</w:t>
            </w:r>
          </w:p>
        </w:tc>
      </w:tr>
      <w:tr w:rsidR="00977DB5"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Ожидаемые результаты реализации подпрограммы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достижение количественных показателей и качественной оценки проведения Чемпионата мира по футболу ФИФА 2018 года и Кубка конфедераций ФИФА 2017 года в Российской Федерации и осуществление комплекса мероприятий, связанных с их подготовкой и проведением;</w:t>
            </w:r>
          </w:p>
          <w:p w:rsidR="00977DB5" w:rsidRDefault="00977DB5">
            <w:pPr>
              <w:pStyle w:val="ConsPlusNormal"/>
            </w:pPr>
            <w:r>
              <w:t xml:space="preserve">принятие нормативных правовых актов для комплексной реализации </w:t>
            </w:r>
            <w:r>
              <w:lastRenderedPageBreak/>
              <w:t>гарантий, взятых Правительством Российской Федерацией перед ФИФА;</w:t>
            </w:r>
          </w:p>
          <w:p w:rsidR="00977DB5" w:rsidRDefault="00977DB5">
            <w:pPr>
              <w:pStyle w:val="ConsPlusNormal"/>
            </w:pPr>
            <w:r>
              <w:t>предоставление для проведения матчей Чемпионата мира по футболу ФИФА 2018 года и Кубка конфедераций ФИФА 2017 года в Российской Федерации спортивной инфраструктуры, соответствующей требованиям ФИФА;</w:t>
            </w:r>
          </w:p>
          <w:p w:rsidR="00977DB5" w:rsidRDefault="00977DB5">
            <w:pPr>
              <w:pStyle w:val="ConsPlusNormal"/>
            </w:pPr>
            <w:r>
              <w:t>расширение и модернизация сети спортивной инфраструктуры субъектов Российской Федерации и муниципальных образований в части объектов для занятия футболом и объектов для проведения крупных, в том числе международных, спортивных соревнований;</w:t>
            </w:r>
          </w:p>
          <w:p w:rsidR="00977DB5" w:rsidRDefault="00977DB5">
            <w:pPr>
              <w:pStyle w:val="ConsPlusNormal"/>
            </w:pPr>
            <w:r>
              <w:t>реализация в полном объеме и в установленные сроки комплекса мероприятий по подготовке и проведению Чемпионата мира по футболу ФИФА 2018 года и Кубка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успешное проведение тестового мероприятия - Кубка конфедераций ФИФА 2017 года;</w:t>
            </w:r>
          </w:p>
          <w:p w:rsidR="00977DB5" w:rsidRDefault="00977DB5">
            <w:pPr>
              <w:pStyle w:val="ConsPlusNormal"/>
            </w:pPr>
            <w:r>
              <w:t>обеспечение проведения на высоком уровне совместных с ФИФА мероприятий, связанных с подготовкой к Чемпионату мира по футболу ФИФА 2018 года и Кубку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ввод в эксплуатацию к 2017 году 8 футбольных стадионов, 65 футбольных тренировочных площадок в местах размещения баз команд - участниц чемпионата мира и 32 футбольных тренировочных площадок для предсоревновательных тренировок, введенных в действие совместно с субъектами Российской Федерации и соответствующих требованиям ФИФА;</w:t>
            </w:r>
          </w:p>
          <w:p w:rsidR="00977DB5" w:rsidRDefault="00977DB5">
            <w:pPr>
              <w:pStyle w:val="ConsPlusNormal"/>
            </w:pPr>
            <w:r>
              <w:t>100-процентное соответствие требованиям ФИФА созданной спортивной инфраструктуры для проведения Чемпионата мира по футболу ФИФА 2018 года и Кубка конфедераций ФИФА 2017 года в Российской Федерации;</w:t>
            </w:r>
          </w:p>
          <w:p w:rsidR="00977DB5" w:rsidRDefault="00977DB5">
            <w:pPr>
              <w:pStyle w:val="ConsPlusNormal"/>
            </w:pPr>
            <w:r>
              <w:t>100-процентное использование спортивных объектов в постсоревновательный период Чемпионата мира по футболу ФИФА 2018 года и Кубка конфедераций ФИФА 2017 года в Российской Федерации</w:t>
            </w:r>
          </w:p>
        </w:tc>
      </w:tr>
    </w:tbl>
    <w:p w:rsidR="00977DB5" w:rsidRDefault="00977DB5">
      <w:pPr>
        <w:pStyle w:val="ConsPlusNormal"/>
        <w:jc w:val="center"/>
      </w:pPr>
    </w:p>
    <w:p w:rsidR="00977DB5" w:rsidRDefault="00977DB5">
      <w:pPr>
        <w:pStyle w:val="ConsPlusNormal"/>
        <w:jc w:val="center"/>
        <w:outlineLvl w:val="1"/>
      </w:pPr>
      <w:bookmarkStart w:id="5" w:name="P298"/>
      <w:bookmarkEnd w:id="5"/>
      <w:r>
        <w:lastRenderedPageBreak/>
        <w:t>ПАСПОРТ</w:t>
      </w:r>
    </w:p>
    <w:p w:rsidR="00977DB5" w:rsidRDefault="00977DB5">
      <w:pPr>
        <w:pStyle w:val="ConsPlusNormal"/>
        <w:jc w:val="center"/>
      </w:pPr>
      <w:r>
        <w:t>подпрограммы 4 "Управление развитием отрасли физической</w:t>
      </w:r>
    </w:p>
    <w:p w:rsidR="00977DB5" w:rsidRDefault="00977DB5">
      <w:pPr>
        <w:pStyle w:val="ConsPlusNormal"/>
        <w:jc w:val="center"/>
      </w:pPr>
      <w:r>
        <w:t>культуры и спорта" государственной программы Российской</w:t>
      </w:r>
    </w:p>
    <w:p w:rsidR="00977DB5" w:rsidRDefault="00977DB5">
      <w:pPr>
        <w:pStyle w:val="ConsPlusNormal"/>
        <w:jc w:val="center"/>
      </w:pPr>
      <w:r>
        <w:t>Федерации "Развитие физической культуры и спорта"</w:t>
      </w:r>
    </w:p>
    <w:p w:rsidR="00977DB5" w:rsidRDefault="00977D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4"/>
        <w:gridCol w:w="322"/>
        <w:gridCol w:w="6971"/>
      </w:tblGrid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Ответственный исполнитель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Участники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образования и науки Российской Федерации,</w:t>
            </w:r>
          </w:p>
          <w:p w:rsidR="00977DB5" w:rsidRDefault="00977DB5">
            <w:pPr>
              <w:pStyle w:val="ConsPlusNormal"/>
            </w:pPr>
            <w:r>
              <w:t>Министерство связи и массовых коммуникаций Российской Федерации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Программно-целевые инструменты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отсутствуют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Цель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эффективности управления развитием отрасли физической культуры и спорта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Задачи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качества оказания государственных услуг и исполнения государственных функций в установленной сфере деятельности;</w:t>
            </w:r>
          </w:p>
          <w:p w:rsidR="00977DB5" w:rsidRDefault="00977DB5">
            <w:pPr>
              <w:pStyle w:val="ConsPlusNormal"/>
            </w:pPr>
            <w:r>
              <w:t>обеспечение эффективного и качественного управления государственными финансами и использования государственного имущества;</w:t>
            </w:r>
          </w:p>
          <w:p w:rsidR="00977DB5" w:rsidRDefault="00977DB5">
            <w:pPr>
              <w:pStyle w:val="ConsPlusNormal"/>
            </w:pPr>
            <w:r>
              <w:t>улучшение кадрового обеспечения сферы физической культуры и спорта, включая разработку мер по кадровому обеспечению физкультурно-спортивной работы среди лиц с ограниченными возможностями здоровья и инвалидов;</w:t>
            </w:r>
          </w:p>
          <w:p w:rsidR="00977DB5" w:rsidRDefault="00977DB5">
            <w:pPr>
              <w:pStyle w:val="ConsPlusNormal"/>
            </w:pPr>
            <w:r>
              <w:t>совершенствование кадрового обеспечения физкультурной и массовой спортивной работы на предприятиях и в учреждениях, а также по месту жительства населения;</w:t>
            </w:r>
          </w:p>
          <w:p w:rsidR="00977DB5" w:rsidRDefault="00977DB5">
            <w:pPr>
              <w:pStyle w:val="ConsPlusNormal"/>
            </w:pPr>
            <w:r>
              <w:t>развитие волонтерства для целей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совершенствование системы оплаты труда работников учреждений, оказывающих услуги в сфере физической культуры и спорта, и мер социальной поддержки;</w:t>
            </w:r>
          </w:p>
          <w:p w:rsidR="00977DB5" w:rsidRDefault="00977DB5">
            <w:pPr>
              <w:pStyle w:val="ConsPlusNormal"/>
            </w:pPr>
            <w:r>
              <w:lastRenderedPageBreak/>
              <w:t>формирование условий для осуществления конкурентоспособных прикладных научных исследований и экспериментальных разработок, направленных на развитие спорта высших достижений;</w:t>
            </w:r>
          </w:p>
          <w:p w:rsidR="00977DB5" w:rsidRDefault="00977DB5">
            <w:pPr>
              <w:pStyle w:val="ConsPlusNormal"/>
            </w:pPr>
            <w:r>
              <w:t>улучшение системы аккредитации общероссийских спортивных федераций;</w:t>
            </w:r>
          </w:p>
          <w:p w:rsidR="00977DB5" w:rsidRDefault="00977DB5">
            <w:pPr>
              <w:pStyle w:val="ConsPlusNormal"/>
            </w:pPr>
            <w:r>
              <w:t>повышение эффективности научно-методического и информационно-аналитического обеспечения подготовки спортсменов высокого класса и спортивного резерва;</w:t>
            </w:r>
          </w:p>
          <w:p w:rsidR="00977DB5" w:rsidRDefault="00977DB5">
            <w:pPr>
              <w:pStyle w:val="ConsPlusNormal"/>
            </w:pPr>
            <w:r>
              <w:t>совершенствование форм взаимодействия с общественными объединениями и организациями, осуществляющими свою деятельность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совершенствование управления сферой физической культуры и спорта на региональном и муниципальном уровнях;</w:t>
            </w:r>
          </w:p>
          <w:p w:rsidR="00977DB5" w:rsidRDefault="00977DB5">
            <w:pPr>
              <w:pStyle w:val="ConsPlusNormal"/>
            </w:pPr>
            <w:r>
              <w:t>формирование и развитие ведомственной информационной инфраструктуры, обеспечивающей взаимодействие участников между собой, в том числе взаимодействие с органами государственной власти;</w:t>
            </w:r>
          </w:p>
          <w:p w:rsidR="00977DB5" w:rsidRDefault="00977DB5">
            <w:pPr>
              <w:pStyle w:val="ConsPlusNormal"/>
            </w:pPr>
            <w:r>
              <w:t>формирование системы информационно-аналитического обеспечения принимаемых решений; обеспечение оперативности и полноты контроля за результативностью деятельности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создание стандартизированных ведомственных информационных ресурсов, механизмов доступа к ним и единых механизмов обработки информации;</w:t>
            </w:r>
          </w:p>
          <w:p w:rsidR="00977DB5" w:rsidRDefault="00977DB5">
            <w:pPr>
              <w:pStyle w:val="ConsPlusNormal"/>
            </w:pPr>
            <w:r>
              <w:t>укрепление международных спортивных связей, включая развитие сотрудничества с международными спортивными организациями, объединяющими граждан с ограниченными возможностями здоровья и инвалидов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Целевые индикаторы и показатели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субъектов Российской Федерации, заключивших соглашения о сотрудничестве и взаимодействии в области развития физической культуры и спорта с федеральным органом исполнительной власти в области физической культуры и спорта, в общем количестве субъектов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доля исследователей научных организаций в сфере физической </w:t>
            </w:r>
            <w:r>
              <w:lastRenderedPageBreak/>
              <w:t>культуры и спорта в возрасте до 39 лет, в общем количестве исследователей научных организаций в сфере физической культуры и спорта, включая аспирантов и докторантов;</w:t>
            </w:r>
          </w:p>
          <w:p w:rsidR="00977DB5" w:rsidRDefault="00977DB5">
            <w:pPr>
              <w:pStyle w:val="ConsPlusNormal"/>
            </w:pPr>
            <w:r>
              <w:t>доля публикаций исследователей в сфере физической культуры и спорта в мировых научных журналах, индексируемых в базе данных "Сеть науки" (WEB of Science), в общем количестве публикаций исследователей научных организаций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доля совместных научных исследований научных организаций в сфере физической культуры и спорта с иностранными научными организациями в общем количестве научных исследований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доля российских представителей в рабочих и руководящих органах международных спортивных организаций в общем количестве сотрудников рабочих и руководящих органов международных спортивных организаций в 2012 году;</w:t>
            </w:r>
          </w:p>
          <w:p w:rsidR="00977DB5" w:rsidRDefault="00977DB5">
            <w:pPr>
              <w:pStyle w:val="ConsPlusNormal"/>
            </w:pPr>
            <w:r>
              <w:t>количество созданных высокопроизводительных рабочих мест в организациях, осуществляющих физкультурно-спортивную работу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Срок реализации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2013 - 2020 годы (в один этап)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 бюджетных ассигнований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бюджетных ассигнований федерального бюджета составляет 10261843 тыс. рублей, в том числе:</w:t>
            </w:r>
          </w:p>
          <w:p w:rsidR="00977DB5" w:rsidRDefault="00977DB5">
            <w:pPr>
              <w:pStyle w:val="ConsPlusNormal"/>
            </w:pPr>
            <w:r>
              <w:t>на 2013 год - 1617698,4 тыс. рублей;</w:t>
            </w:r>
          </w:p>
          <w:p w:rsidR="00977DB5" w:rsidRDefault="00977DB5">
            <w:pPr>
              <w:pStyle w:val="ConsPlusNormal"/>
            </w:pPr>
            <w:r>
              <w:t>на 2014 год - 1873197 тыс. рублей;</w:t>
            </w:r>
          </w:p>
          <w:p w:rsidR="00977DB5" w:rsidRDefault="00977DB5">
            <w:pPr>
              <w:pStyle w:val="ConsPlusNormal"/>
            </w:pPr>
            <w:r>
              <w:t>на 2015 год - 1502187,2 тыс. рублей;</w:t>
            </w:r>
          </w:p>
          <w:p w:rsidR="00977DB5" w:rsidRDefault="00977DB5">
            <w:pPr>
              <w:pStyle w:val="ConsPlusNormal"/>
            </w:pPr>
            <w:r>
              <w:t>на 2016 год - 1147575,6 тыс. рублей;</w:t>
            </w:r>
          </w:p>
          <w:p w:rsidR="00977DB5" w:rsidRDefault="00977DB5">
            <w:pPr>
              <w:pStyle w:val="ConsPlusNormal"/>
            </w:pPr>
            <w:r>
              <w:t>на 2017 год - 1030296,2 тыс. рублей;</w:t>
            </w:r>
          </w:p>
          <w:p w:rsidR="00977DB5" w:rsidRDefault="00977DB5">
            <w:pPr>
              <w:pStyle w:val="ConsPlusNormal"/>
            </w:pPr>
            <w:r>
              <w:t>на 2018 год - 1030296,2 тыс. рублей;</w:t>
            </w:r>
          </w:p>
          <w:p w:rsidR="00977DB5" w:rsidRDefault="00977DB5">
            <w:pPr>
              <w:pStyle w:val="ConsPlusNormal"/>
            </w:pPr>
            <w:r>
              <w:t>на 2019 год - 1030296,2 тыс. рублей;</w:t>
            </w:r>
          </w:p>
          <w:p w:rsidR="00977DB5" w:rsidRDefault="00977DB5">
            <w:pPr>
              <w:pStyle w:val="ConsPlusNormal"/>
            </w:pPr>
            <w:r>
              <w:t>на 2020 год - 1030296,2 тыс. рублей</w:t>
            </w:r>
          </w:p>
        </w:tc>
      </w:tr>
      <w:tr w:rsidR="00977DB5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Ожидаемые </w:t>
            </w:r>
            <w:r>
              <w:lastRenderedPageBreak/>
              <w:t>результаты реализации подпрограммы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>-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повышение эффективности управления государственными финансами и </w:t>
            </w:r>
            <w:r>
              <w:lastRenderedPageBreak/>
              <w:t>использования государственного имущества в части вопросов реализации Программы;</w:t>
            </w:r>
          </w:p>
          <w:p w:rsidR="00977DB5" w:rsidRDefault="00977DB5">
            <w:pPr>
              <w:pStyle w:val="ConsPlusNormal"/>
            </w:pPr>
            <w:r>
              <w:t>совершенствование подготовки специалистов с требуемым уровнем компетенции, удовлетворяющих современным требованиям, к специалистам и управленческим кадрам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повышение качества межведомственного и межуровневого взаимодействия;</w:t>
            </w:r>
          </w:p>
          <w:p w:rsidR="00977DB5" w:rsidRDefault="00977DB5">
            <w:pPr>
              <w:pStyle w:val="ConsPlusNormal"/>
            </w:pPr>
            <w:r>
              <w:t>переход к взаимодействию в электронном виде;</w:t>
            </w:r>
          </w:p>
          <w:p w:rsidR="00977DB5" w:rsidRDefault="00977DB5">
            <w:pPr>
              <w:pStyle w:val="ConsPlusNormal"/>
            </w:pPr>
            <w:r>
              <w:t>совершенствование системы оплаты труда и мер социальной защиты и поддержки;</w:t>
            </w:r>
          </w:p>
          <w:p w:rsidR="00977DB5" w:rsidRDefault="00977DB5">
            <w:pPr>
              <w:pStyle w:val="ConsPlusNormal"/>
            </w:pPr>
            <w:r>
              <w:t>внедрение усовершенствованных форм взаимодействия с субъектами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увеличение доли российского представительства в международных спортивных организациях и межгосударственных организациях;</w:t>
            </w:r>
          </w:p>
          <w:p w:rsidR="00977DB5" w:rsidRDefault="00977DB5">
            <w:pPr>
              <w:pStyle w:val="ConsPlusNormal"/>
            </w:pPr>
            <w:r>
              <w:t>достижение следующих показателей (индикаторов):</w:t>
            </w:r>
          </w:p>
          <w:p w:rsidR="00977DB5" w:rsidRDefault="00977DB5">
            <w:pPr>
              <w:pStyle w:val="ConsPlusNormal"/>
            </w:pPr>
            <w:r>
              <w:t>увеличение доли субъектов Российской Федерации, заключивших соглашения о сотрудничестве и взаимодействии в области развития физической культуры и спорта с федеральным органом исполнительной власти в области физической культуры и спорта, в общем количестве субъектов Российской Федерации от 67 процентов в 2012 году до 100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исследователей научных организаций в сфере физической культуры и спорта в возрасте до 39 лет в общем количестве исследователей научных организаций в сфере физической культуры и спорта, включая аспирантов и докторантов, от 32 процентов в 2012 году до 40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публикаций исследователей в сфере физической культуры и спорта в мировых научных журналах, индексируемых в базе данных "Сеть науки" (WEB of Science), в общем количестве публикаций исследователей научных организаций в сфере физической культуры и спорта от 0,5 процента в 2012 году до 0,9 процента к 2020 году;</w:t>
            </w:r>
          </w:p>
          <w:p w:rsidR="00977DB5" w:rsidRDefault="00977DB5">
            <w:pPr>
              <w:pStyle w:val="ConsPlusNormal"/>
            </w:pPr>
            <w:r>
              <w:t xml:space="preserve">увеличение доли совместных научных исследований научных организаций в сфере физической культуры и спорта с иностранными </w:t>
            </w:r>
            <w:r>
              <w:lastRenderedPageBreak/>
              <w:t>научными организациями в общем количестве научных исследований в сфере физической культуры и спорта от 4 процентов в 2012 году до 8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доли российских представителей в рабочих и руководящих органах международных спортивных организаций в общем количестве сотрудников рабочих и руководящих органов международных спортивных организаций от 10 процентов в 2012 году до 11,5 процентов к 2020 году;</w:t>
            </w:r>
          </w:p>
          <w:p w:rsidR="00977DB5" w:rsidRDefault="00977DB5">
            <w:pPr>
              <w:pStyle w:val="ConsPlusNormal"/>
            </w:pPr>
            <w:r>
              <w:t>увеличение до 20970 высокопроизводительных рабочих мест в организациях, осуществляющих физкультурно-спортивную работу, к 2020 году</w:t>
            </w:r>
          </w:p>
        </w:tc>
      </w:tr>
    </w:tbl>
    <w:p w:rsidR="00977DB5" w:rsidRDefault="00977DB5">
      <w:pPr>
        <w:pStyle w:val="ConsPlusNormal"/>
        <w:jc w:val="center"/>
      </w:pPr>
    </w:p>
    <w:p w:rsidR="00977DB5" w:rsidRDefault="00977DB5">
      <w:pPr>
        <w:pStyle w:val="ConsPlusNormal"/>
        <w:jc w:val="center"/>
        <w:outlineLvl w:val="1"/>
      </w:pPr>
      <w:bookmarkStart w:id="6" w:name="P372"/>
      <w:bookmarkEnd w:id="6"/>
      <w:r>
        <w:t>ПАСПОРТ</w:t>
      </w:r>
    </w:p>
    <w:p w:rsidR="00977DB5" w:rsidRDefault="00977DB5">
      <w:pPr>
        <w:pStyle w:val="ConsPlusNormal"/>
        <w:jc w:val="center"/>
      </w:pPr>
      <w:r>
        <w:t>федеральной целевой программы "Развитие физической</w:t>
      </w:r>
    </w:p>
    <w:p w:rsidR="00977DB5" w:rsidRDefault="00977DB5">
      <w:pPr>
        <w:pStyle w:val="ConsPlusNormal"/>
        <w:jc w:val="center"/>
      </w:pPr>
      <w:r>
        <w:t>культуры и спорта в Российской Федерации</w:t>
      </w:r>
    </w:p>
    <w:p w:rsidR="00977DB5" w:rsidRDefault="00977DB5">
      <w:pPr>
        <w:pStyle w:val="ConsPlusNormal"/>
        <w:jc w:val="center"/>
      </w:pPr>
      <w:r>
        <w:t>на 2006 - 2015 годы"</w:t>
      </w:r>
    </w:p>
    <w:p w:rsidR="00977DB5" w:rsidRDefault="00977D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0"/>
        <w:gridCol w:w="322"/>
        <w:gridCol w:w="6985"/>
      </w:tblGrid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Наименование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федеральная целевая программа "Развитие физической культуры и спорта в Российской Федерации на 2006 - 2015 годы"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Дата принятия решения о разработке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hyperlink r:id="rId27" w:history="1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Российской Федерации от 15 сентября 2005 г. N 1433-р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Государственные заказчики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Федерации, Министерство образования и науки Российской Федерации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Государственный заказчик-координатор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Министерство спорта Российской Федерации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Основной разработчик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Федеральное агентство по физической культуре и спорту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Цель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создание условий для укрепления здоровья населения путем развития инфраструктуры спорта, популяризации массового и профессионального спорта (включая спорт высших достижений) и приобщения различных слоев общества к регулярным занятиям физической культурой и спортом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Задачи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интереса населения Российской Федерации к занятиям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>развитие инфраструктуры для занятий массовым спортом в образовательных организациях и по месту жительства;</w:t>
            </w:r>
          </w:p>
          <w:p w:rsidR="00977DB5" w:rsidRDefault="00977DB5">
            <w:pPr>
              <w:pStyle w:val="ConsPlusNormal"/>
            </w:pPr>
            <w:r>
              <w:t>создание и внедрение в образовательный процесс эффективной системы физического воспитания, ориентированной на особенности развития детей и подростков;</w:t>
            </w:r>
          </w:p>
          <w:p w:rsidR="00977DB5" w:rsidRDefault="00977DB5">
            <w:pPr>
              <w:pStyle w:val="ConsPlusNormal"/>
            </w:pPr>
            <w:r>
              <w:t>целевая поддержка научных и методических разработок в области спорта высших достижений;</w:t>
            </w:r>
          </w:p>
          <w:p w:rsidR="00977DB5" w:rsidRDefault="00977DB5">
            <w:pPr>
              <w:pStyle w:val="ConsPlusNormal"/>
            </w:pPr>
            <w:r>
              <w:t>развитие материально-технической базы спорта высших достижений, в том числе для подготовки олимпийского резерва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Важнейшие целевые индикаторы и показатели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физкультурой и спортом;</w:t>
            </w:r>
          </w:p>
          <w:p w:rsidR="00977DB5" w:rsidRDefault="00977DB5">
            <w:pPr>
              <w:pStyle w:val="ConsPlusNormal"/>
            </w:pPr>
            <w:r>
              <w:t>количество физкультурно-спортивных организаций и центров для занятий спортом, прошедших добровольную сертификацию;</w:t>
            </w:r>
          </w:p>
          <w:p w:rsidR="00977DB5" w:rsidRDefault="00977DB5">
            <w:pPr>
              <w:pStyle w:val="ConsPlusNormal"/>
            </w:pPr>
            <w:r>
              <w:t>количество квалифицированных тренеров и тренеров -преподавателей физкультурно-спортивных организаций, работающих по специальности и осуществляющих физкультурно-оздоровительную и спортивную работу с различными категориями и группами населения;</w:t>
            </w:r>
          </w:p>
          <w:p w:rsidR="00977DB5" w:rsidRDefault="00977DB5">
            <w:pPr>
              <w:pStyle w:val="ConsPlusNormal"/>
            </w:pPr>
            <w:r>
              <w:t>доля граждан, занимающихся в специализированных спортивных учреждениях;</w:t>
            </w:r>
          </w:p>
          <w:p w:rsidR="00977DB5" w:rsidRDefault="00977DB5">
            <w:pPr>
              <w:pStyle w:val="ConsPlusNormal"/>
            </w:pPr>
            <w:r>
              <w:t>доля спортсменов, включенных в список спортсменов, подлежащих тестированию как в соревновательный, так и во внесоревновательный период, прошедших процедуру допингового контроля;</w:t>
            </w:r>
          </w:p>
          <w:p w:rsidR="00977DB5" w:rsidRDefault="00977DB5">
            <w:pPr>
              <w:pStyle w:val="ConsPlusNormal"/>
            </w:pPr>
            <w:r>
              <w:t xml:space="preserve">доля выявленных случаев нарушения антидопинговых правил спортсменами, включенными в список спортсменов, подлежащих тестированию как в соревновательный, так и во внесоревновательный </w:t>
            </w:r>
            <w:r>
              <w:lastRenderedPageBreak/>
              <w:t>период, от общего числа прошедших процедуру допингового контроля;</w:t>
            </w:r>
          </w:p>
          <w:p w:rsidR="00977DB5" w:rsidRDefault="00977DB5">
            <w:pPr>
              <w:pStyle w:val="ConsPlusNormal"/>
            </w:pPr>
            <w:r>
              <w:t>доля граждан, занимающихся в системе спортивных школ, на этапах подготовки по зимним видам спорта;</w:t>
            </w:r>
          </w:p>
          <w:p w:rsidR="00977DB5" w:rsidRDefault="00977DB5">
            <w:pPr>
              <w:pStyle w:val="ConsPlusNormal"/>
            </w:pPr>
            <w:r>
              <w:t>единовременная пропускная способность объектов спорта, введенных в эксплуатацию в рамках Программы по направлению "Массовый спорт"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Срок реализации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2006 - 2015 годы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Этапы реализации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1 этап (2006 - 2007 годы):</w:t>
            </w:r>
          </w:p>
          <w:p w:rsidR="00977DB5" w:rsidRDefault="00977DB5">
            <w:pPr>
              <w:pStyle w:val="ConsPlusNormal"/>
            </w:pPr>
            <w:r>
              <w:t>начало проведения мероприятий по реконструкции спортивных баз и центров для развития спорта высших достижений, модернизации спортивной базы в образовательных организациях для подготовки спортивного резерва, развитию спортивной инфраструктуры по месту жительства и в образовательных организациях, оснащению антидопингового центра, организации пропаганды физической культуры и спорта, разработке научных и методических основ спорта высших достижений;</w:t>
            </w:r>
          </w:p>
          <w:p w:rsidR="00977DB5" w:rsidRDefault="00977DB5">
            <w:pPr>
              <w:pStyle w:val="ConsPlusNormal"/>
            </w:pPr>
            <w:r>
              <w:t>2 этап (2008 - 2012 годы):</w:t>
            </w:r>
          </w:p>
          <w:p w:rsidR="00977DB5" w:rsidRDefault="00977DB5">
            <w:pPr>
              <w:pStyle w:val="ConsPlusNormal"/>
            </w:pPr>
            <w:r>
              <w:t>продолжение проведения мероприятий по реконструкции спортивных баз и центров для развития спорта высших достижений, модернизации спортивной базы в образовательных организациях для подготовки спортивного резерва, развитию спортивной инфраструктуры по месту жительства и в образовательных организациях, оснащению антидопингового центра, организации пропаганды физической культуры и спорта, разработке научных и методических основ спорта высших достижений;</w:t>
            </w:r>
          </w:p>
          <w:p w:rsidR="00977DB5" w:rsidRDefault="00977DB5">
            <w:pPr>
              <w:pStyle w:val="ConsPlusNormal"/>
            </w:pPr>
            <w:r>
              <w:t>3 этап (2013 - 2015 годы):</w:t>
            </w:r>
          </w:p>
          <w:p w:rsidR="00977DB5" w:rsidRDefault="00977DB5">
            <w:pPr>
              <w:pStyle w:val="ConsPlusNormal"/>
            </w:pPr>
            <w:r>
              <w:t xml:space="preserve">завершение мероприятий по реконструкции спортивных баз и центров для развития спорта высших достижений, модернизации спортивной базы в образовательных организациях для подготовки спортивного резерва, развитию спортивной инфраструктуры по месту жительства и в образовательных организациях, оснащению антидопингового центра, разработке научных и методических основ спорта высших достижений, </w:t>
            </w:r>
            <w:r>
              <w:lastRenderedPageBreak/>
              <w:t>пропаганде физической культуры и спорта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Наименование подпрограммы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футбола в Российской Федерации на 2008 - 2015 годы"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Объемы и источники финансирования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общий объем финансирования Программы с учетом прогноза цен на соответствующие годы составляет 159566,3 млн. рублей, в том числе:</w:t>
            </w:r>
          </w:p>
          <w:p w:rsidR="00977DB5" w:rsidRDefault="00977DB5">
            <w:pPr>
              <w:pStyle w:val="ConsPlusNormal"/>
            </w:pPr>
            <w:r>
              <w:t>средства федерального бюджета - 97972,8 млн. рублей,</w:t>
            </w:r>
          </w:p>
          <w:p w:rsidR="00977DB5" w:rsidRDefault="00977DB5">
            <w:pPr>
              <w:pStyle w:val="ConsPlusNormal"/>
            </w:pPr>
            <w:r>
              <w:t>средства бюджетов субъектов Российской Федерации - 55275,4 млн. рублей,</w:t>
            </w:r>
          </w:p>
          <w:p w:rsidR="00977DB5" w:rsidRDefault="00977DB5">
            <w:pPr>
              <w:pStyle w:val="ConsPlusNormal"/>
            </w:pPr>
            <w:r>
              <w:t>средства внебюджетных источников - 6318,1 млн. рублей.</w:t>
            </w:r>
          </w:p>
          <w:p w:rsidR="00977DB5" w:rsidRDefault="00977DB5">
            <w:pPr>
              <w:pStyle w:val="ConsPlusNormal"/>
            </w:pPr>
            <w:r>
              <w:t>На капитальные вложения предполагается направить 154319,6 млн. рублей, на научно-исследовательские и опытно-конструкторские работы - 232,65 млн. рублей и прочие нужды - 5014,09 млн. рублей</w:t>
            </w:r>
          </w:p>
        </w:tc>
      </w:tr>
      <w:tr w:rsidR="00977DB5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Ожидаемые конечные результаты реализации Программы</w:t>
            </w: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-</w:t>
            </w:r>
          </w:p>
        </w:tc>
        <w:tc>
          <w:tcPr>
            <w:tcW w:w="6985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 результате реализации Программы к 2015 году предполагается:</w:t>
            </w:r>
          </w:p>
          <w:p w:rsidR="00977DB5" w:rsidRDefault="00977DB5">
            <w:pPr>
              <w:pStyle w:val="ConsPlusNormal"/>
            </w:pPr>
            <w:r>
              <w:t>увеличить долю граждан Российской Федерации, систематически занимающихся физической культурой и спортом, до 30 процентов общего числа граждан Российской Федерации;</w:t>
            </w:r>
          </w:p>
          <w:p w:rsidR="00977DB5" w:rsidRDefault="00977DB5">
            <w:pPr>
              <w:pStyle w:val="ConsPlusNormal"/>
            </w:pPr>
            <w:r>
              <w:t>увеличить показатель обеспеченности спортивной инфраструктурой до 30 объектов на 100 тыс. жителей;</w:t>
            </w:r>
          </w:p>
          <w:p w:rsidR="00977DB5" w:rsidRDefault="00977DB5">
            <w:pPr>
              <w:pStyle w:val="ConsPlusNormal"/>
            </w:pPr>
            <w:r>
              <w:t>увеличить количество квалифицированных тренеров и тренеров-преподавателей физкультурно-спортивных организаций, работающих по специальности, до 300 тыс. человек;</w:t>
            </w:r>
          </w:p>
          <w:p w:rsidR="00977DB5" w:rsidRDefault="00977DB5">
            <w:pPr>
              <w:pStyle w:val="ConsPlusNormal"/>
            </w:pPr>
            <w:r>
              <w:t>обеспечить ежегодный прирост количества граждан, занимающихся в специализированных спортивных учреждениях, на 30 процентов;</w:t>
            </w:r>
          </w:p>
          <w:p w:rsidR="00977DB5" w:rsidRDefault="00977DB5">
            <w:pPr>
              <w:pStyle w:val="ConsPlusNormal"/>
            </w:pPr>
            <w:r>
              <w:t>обеспечить 100-процентный охват спортсменов, включенных в список спортсменов, подлежащих тестированию как в соревновательный, так и во внесоревновательный период, прошедших процедуру допингового контроля;</w:t>
            </w:r>
          </w:p>
          <w:p w:rsidR="00977DB5" w:rsidRDefault="00977DB5">
            <w:pPr>
              <w:pStyle w:val="ConsPlusNormal"/>
            </w:pPr>
            <w:r>
              <w:t xml:space="preserve">снизить долю выявленных случаев нарушения антидопинговых правил спортсменами, включенными в список спортсменов, подлежащих тестированию как в соревновательный, так и во внесоревновательный </w:t>
            </w:r>
            <w:r>
              <w:lastRenderedPageBreak/>
              <w:t>период, общего числа прошедших процедуру допингового контроля до уровня не более 1 процента;</w:t>
            </w:r>
          </w:p>
          <w:p w:rsidR="00977DB5" w:rsidRDefault="00977DB5">
            <w:pPr>
              <w:pStyle w:val="ConsPlusNormal"/>
            </w:pPr>
            <w:r>
              <w:t>обеспечить увеличение расходов граждан Российской Федерации на физическую культуру (в расчете на душу населения);</w:t>
            </w:r>
          </w:p>
          <w:p w:rsidR="00977DB5" w:rsidRDefault="00977DB5">
            <w:pPr>
              <w:pStyle w:val="ConsPlusNormal"/>
            </w:pPr>
            <w:r>
              <w:t>обеспечить ежегодный экономический эффект от реализации Программы в размере 13 млрд. рублей (в ценах 2006 года);</w:t>
            </w:r>
          </w:p>
          <w:p w:rsidR="00977DB5" w:rsidRDefault="00977DB5">
            <w:pPr>
              <w:pStyle w:val="ConsPlusNormal"/>
            </w:pPr>
            <w:r>
              <w:t>увеличить долю граждан, занимающихся в системе спортивных школ на этапах подготовки по зимним видам спорта, до 0,278 процента</w:t>
            </w:r>
          </w:p>
        </w:tc>
      </w:tr>
    </w:tbl>
    <w:p w:rsidR="00977DB5" w:rsidRDefault="00977DB5">
      <w:pPr>
        <w:sectPr w:rsidR="00977D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7DB5" w:rsidRDefault="00977DB5">
      <w:pPr>
        <w:pStyle w:val="ConsPlusNormal"/>
        <w:jc w:val="center"/>
      </w:pPr>
    </w:p>
    <w:p w:rsidR="00977DB5" w:rsidRDefault="00977DB5">
      <w:pPr>
        <w:pStyle w:val="ConsPlusNormal"/>
        <w:jc w:val="center"/>
        <w:outlineLvl w:val="1"/>
      </w:pPr>
      <w:r>
        <w:t>1. Приоритеты и цели государственной политики,</w:t>
      </w:r>
    </w:p>
    <w:p w:rsidR="00977DB5" w:rsidRDefault="00977DB5">
      <w:pPr>
        <w:pStyle w:val="ConsPlusNormal"/>
        <w:jc w:val="center"/>
      </w:pPr>
      <w:r>
        <w:t>в том числе общие требования к государственной политике</w:t>
      </w:r>
    </w:p>
    <w:p w:rsidR="00977DB5" w:rsidRDefault="00977DB5">
      <w:pPr>
        <w:pStyle w:val="ConsPlusNormal"/>
        <w:jc w:val="center"/>
      </w:pPr>
      <w:r>
        <w:t>субъектов Российской Федерации в сфере государственной</w:t>
      </w:r>
    </w:p>
    <w:p w:rsidR="00977DB5" w:rsidRDefault="00977DB5">
      <w:pPr>
        <w:pStyle w:val="ConsPlusNormal"/>
        <w:jc w:val="center"/>
      </w:pPr>
      <w:r>
        <w:t>программы Российской Федерации "Развитие физической</w:t>
      </w:r>
    </w:p>
    <w:p w:rsidR="00977DB5" w:rsidRDefault="00977DB5">
      <w:pPr>
        <w:pStyle w:val="ConsPlusNormal"/>
        <w:jc w:val="center"/>
      </w:pPr>
      <w:r>
        <w:t>культуры и спорта"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Государственная программа "Развитие физической культуры и спорта" (далее - Программа) разработана во исполнение </w:t>
      </w:r>
      <w:hyperlink r:id="rId29" w:history="1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11 ноября 2010 г. N 1950-р.</w:t>
      </w:r>
    </w:p>
    <w:p w:rsidR="00977DB5" w:rsidRDefault="00977DB5">
      <w:pPr>
        <w:pStyle w:val="ConsPlusNormal"/>
        <w:ind w:firstLine="540"/>
        <w:jc w:val="both"/>
      </w:pPr>
      <w:r>
        <w:t xml:space="preserve">Цели государственной политики в сфере физической культуры и спорта определены в </w:t>
      </w:r>
      <w:hyperlink r:id="rId30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 и предусматривающей создание условий для ведения гражданами здорового образа жизни, развития массового спорта и повышения конкурентоспособности российского спорта на международной спортивной арене.</w:t>
      </w:r>
    </w:p>
    <w:p w:rsidR="00977DB5" w:rsidRDefault="00977DB5">
      <w:pPr>
        <w:pStyle w:val="ConsPlusNormal"/>
        <w:ind w:firstLine="540"/>
        <w:jc w:val="both"/>
      </w:pPr>
      <w:r>
        <w:t>Вопросы физической культуры и спорта включены в Основные направления деятельности Правительства Российской Федерации на период до 2018 года, утвержденные Председателем Правительства Российской Федерации 31 января 2013 г. В частности, предусматривается повысить уровень обеспеченности спортивными сооружениями в 2018 году не менее чем в 1,5 раза по сравнению с 2012 годом, в том числе путем создания инфраструктуры для XXII Олимпийских зимних игр и XI Паралимпийских зимних игр 2014 года в г. Сочи, Чемпионата мира по футболу ФИФА 2018 года и Кубка конфедераций ФИФА 2017 года, XXIX Всемирной зимней универсиады 2019 года в г. Красноярске.</w:t>
      </w:r>
    </w:p>
    <w:p w:rsidR="00977DB5" w:rsidRDefault="00977DB5">
      <w:pPr>
        <w:pStyle w:val="ConsPlusNormal"/>
        <w:ind w:firstLine="540"/>
        <w:jc w:val="both"/>
      </w:pPr>
      <w:r>
        <w:t>В соответствии с указанными программными документами к числу приоритетных направлений развития физической культуры и спорта относятся:</w:t>
      </w:r>
    </w:p>
    <w:p w:rsidR="00977DB5" w:rsidRDefault="00977DB5">
      <w:pPr>
        <w:pStyle w:val="ConsPlusNormal"/>
        <w:ind w:firstLine="540"/>
        <w:jc w:val="both"/>
      </w:pPr>
      <w:r>
        <w:t>вовлечение граждан в регулярные занятия физической культурой и спортом, прежде всего детей и молодежи;</w:t>
      </w:r>
    </w:p>
    <w:p w:rsidR="00977DB5" w:rsidRDefault="00977DB5">
      <w:pPr>
        <w:pStyle w:val="ConsPlusNormal"/>
        <w:ind w:firstLine="540"/>
        <w:jc w:val="both"/>
      </w:pPr>
      <w:r>
        <w:t>повышение уровня физической подготовленности граждан Российской Федерации;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16.08.2014 N 821)</w:t>
      </w:r>
    </w:p>
    <w:p w:rsidR="00977DB5" w:rsidRDefault="00977DB5">
      <w:pPr>
        <w:pStyle w:val="ConsPlusNormal"/>
        <w:ind w:firstLine="540"/>
        <w:jc w:val="both"/>
      </w:pPr>
      <w:r>
        <w:t>повышение доступности объектов спорта, в том числе для лиц с ограниченными возможностями здоровья и инвалидов;</w:t>
      </w:r>
    </w:p>
    <w:p w:rsidR="00977DB5" w:rsidRDefault="00977DB5">
      <w:pPr>
        <w:pStyle w:val="ConsPlusNormal"/>
        <w:ind w:firstLine="540"/>
        <w:jc w:val="both"/>
      </w:pPr>
      <w:r>
        <w:t>совершенствование системы подготовки спортивного резерва;</w:t>
      </w:r>
    </w:p>
    <w:p w:rsidR="00977DB5" w:rsidRDefault="00977DB5">
      <w:pPr>
        <w:pStyle w:val="ConsPlusNormal"/>
        <w:ind w:firstLine="540"/>
        <w:jc w:val="both"/>
      </w:pPr>
      <w:r>
        <w:t>усиление конкурентоспособности отечественного спорта на международной арене.</w:t>
      </w:r>
    </w:p>
    <w:p w:rsidR="00977DB5" w:rsidRDefault="00977DB5">
      <w:pPr>
        <w:pStyle w:val="ConsPlusNormal"/>
        <w:ind w:firstLine="540"/>
        <w:jc w:val="both"/>
      </w:pPr>
      <w:r>
        <w:t>К приоритетным направлениям реализации Программы относятся:</w:t>
      </w:r>
    </w:p>
    <w:p w:rsidR="00977DB5" w:rsidRDefault="00977DB5">
      <w:pPr>
        <w:pStyle w:val="ConsPlusNormal"/>
        <w:ind w:firstLine="540"/>
        <w:jc w:val="both"/>
      </w:pPr>
      <w:r>
        <w:t>развитие физической культуры и массового спорта;</w:t>
      </w:r>
    </w:p>
    <w:p w:rsidR="00977DB5" w:rsidRDefault="00977DB5">
      <w:pPr>
        <w:pStyle w:val="ConsPlusNormal"/>
        <w:ind w:firstLine="540"/>
        <w:jc w:val="both"/>
      </w:pPr>
      <w:r>
        <w:t>развитие спорта высших достижений и системы подготовки спортивного резерва;</w:t>
      </w:r>
    </w:p>
    <w:p w:rsidR="00977DB5" w:rsidRDefault="00977DB5">
      <w:pPr>
        <w:pStyle w:val="ConsPlusNormal"/>
        <w:ind w:firstLine="540"/>
        <w:jc w:val="both"/>
      </w:pPr>
      <w:r>
        <w:t>подготовка и проведение Чемпионата мира по футболу ФИФА 2018 года и Кубка конфедераций ФИФА 2017 года в Российской Федерации, XXIX Всемирной зимней универсиады 2019 года в г. Красноярске;</w:t>
      </w:r>
    </w:p>
    <w:p w:rsidR="00977DB5" w:rsidRDefault="00977DB5">
      <w:pPr>
        <w:pStyle w:val="ConsPlusNormal"/>
        <w:ind w:firstLine="540"/>
        <w:jc w:val="both"/>
      </w:pPr>
      <w:r>
        <w:t>повышение эффективности управления развитием отрасли физической культуры и спорта.</w:t>
      </w:r>
    </w:p>
    <w:p w:rsidR="00977DB5" w:rsidRDefault="00977DB5">
      <w:pPr>
        <w:pStyle w:val="ConsPlusNormal"/>
        <w:ind w:firstLine="540"/>
        <w:jc w:val="both"/>
      </w:pPr>
      <w:r>
        <w:t>Цели Программы - создание условий, обеспечивающих возможность гражданам систематически заниматься физической культурой и спортом, повышение конкурентоспособности российского спорта на международной спортивной арене, а также успешное проведение в Российской Федерации крупнейших международных спортивных соревнований.</w:t>
      </w:r>
    </w:p>
    <w:p w:rsidR="00977DB5" w:rsidRDefault="00977DB5">
      <w:pPr>
        <w:pStyle w:val="ConsPlusNormal"/>
        <w:ind w:firstLine="540"/>
        <w:jc w:val="both"/>
      </w:pPr>
      <w:r>
        <w:t>Задачи Программы:</w:t>
      </w:r>
    </w:p>
    <w:p w:rsidR="00977DB5" w:rsidRDefault="00977DB5">
      <w:pPr>
        <w:pStyle w:val="ConsPlusNormal"/>
        <w:ind w:firstLine="540"/>
        <w:jc w:val="both"/>
      </w:pPr>
      <w: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977DB5" w:rsidRDefault="00977DB5">
      <w:pPr>
        <w:pStyle w:val="ConsPlusNormal"/>
        <w:ind w:firstLine="540"/>
        <w:jc w:val="both"/>
      </w:pPr>
      <w:r>
        <w:t>обеспечение успешного выступления российских спортсменов на крупнейших международных спортивных соревнованиях и совершенствование системы подготовки спортивного резерва;</w:t>
      </w:r>
    </w:p>
    <w:p w:rsidR="00977DB5" w:rsidRDefault="00977DB5">
      <w:pPr>
        <w:pStyle w:val="ConsPlusNormal"/>
        <w:ind w:firstLine="540"/>
        <w:jc w:val="both"/>
      </w:pPr>
      <w:r>
        <w:t>развитие инфраструктуры физической культуры и спорта, в том числе для лиц с ограниченными возможностями здоровья и инвалидов;</w:t>
      </w:r>
    </w:p>
    <w:p w:rsidR="00977DB5" w:rsidRDefault="00977DB5">
      <w:pPr>
        <w:pStyle w:val="ConsPlusNormal"/>
        <w:ind w:firstLine="540"/>
        <w:jc w:val="both"/>
      </w:pPr>
      <w:r>
        <w:t xml:space="preserve">проведение на высоком организационном уровне крупнейших международных спортивных </w:t>
      </w:r>
      <w:r>
        <w:lastRenderedPageBreak/>
        <w:t>мероприятий, в том числе Чемпионата мира по футболу ФИФА 2018 года и Кубка конфедераций ФИФА 2017 года в Российской Федерации, XXIX Всемирной зимней универсиады 2019 года в г. Красноярске;</w:t>
      </w:r>
    </w:p>
    <w:p w:rsidR="00977DB5" w:rsidRDefault="00977DB5">
      <w:pPr>
        <w:pStyle w:val="ConsPlusNormal"/>
        <w:ind w:firstLine="540"/>
        <w:jc w:val="both"/>
      </w:pPr>
      <w:r>
        <w:t>обеспечение эффективного использования в постсоревновательный период спортивных объектов XXVII Всемирной летней универсиады 2013 года в г. Казани, XXII Олимпийских зимних игр и XI Паралимпийских зимних игр 2014 года в г. Сочи, XXIX Всемирной зимней универсиады 2019 года в г. Красноярске.</w:t>
      </w:r>
    </w:p>
    <w:p w:rsidR="00977DB5" w:rsidRDefault="00977DB5">
      <w:pPr>
        <w:pStyle w:val="ConsPlusNormal"/>
        <w:ind w:firstLine="540"/>
        <w:jc w:val="both"/>
      </w:pPr>
      <w:r>
        <w:t>Решение указанных задач обеспечивается через систему мероприятий, предусмотренных в следующих подпрограммах:</w:t>
      </w:r>
    </w:p>
    <w:p w:rsidR="00977DB5" w:rsidRDefault="00977DB5">
      <w:pPr>
        <w:pStyle w:val="ConsPlusNormal"/>
        <w:ind w:firstLine="540"/>
        <w:jc w:val="both"/>
      </w:pPr>
      <w:hyperlink w:anchor="P119" w:history="1">
        <w:r>
          <w:rPr>
            <w:color w:val="0000FF"/>
          </w:rPr>
          <w:t>подпрограмма 1</w:t>
        </w:r>
      </w:hyperlink>
      <w:r>
        <w:t xml:space="preserve"> "Развитие физической культуры и массового спорта";</w:t>
      </w:r>
    </w:p>
    <w:p w:rsidR="00977DB5" w:rsidRDefault="00977DB5">
      <w:pPr>
        <w:pStyle w:val="ConsPlusNormal"/>
        <w:ind w:firstLine="540"/>
        <w:jc w:val="both"/>
      </w:pPr>
      <w:hyperlink w:anchor="P185" w:history="1">
        <w:r>
          <w:rPr>
            <w:color w:val="0000FF"/>
          </w:rPr>
          <w:t>подпрограмма 2</w:t>
        </w:r>
      </w:hyperlink>
      <w:r>
        <w:t xml:space="preserve"> "Развитие спорта высших достижений и системы подготовки спортивного резерва";</w:t>
      </w:r>
    </w:p>
    <w:p w:rsidR="00977DB5" w:rsidRDefault="00977DB5">
      <w:pPr>
        <w:pStyle w:val="ConsPlusNormal"/>
        <w:ind w:firstLine="540"/>
        <w:jc w:val="both"/>
      </w:pPr>
      <w:hyperlink w:anchor="P240" w:history="1">
        <w:r>
          <w:rPr>
            <w:color w:val="0000FF"/>
          </w:rPr>
          <w:t>подпрограмма 3</w:t>
        </w:r>
      </w:hyperlink>
      <w:r>
        <w:t xml:space="preserve"> "Подготовка и проведение Чемпионата мира по футболу ФИФА 2018 года и Кубка конфедераций ФИФА 2017 года в Российской Федерации";</w:t>
      </w:r>
    </w:p>
    <w:p w:rsidR="00977DB5" w:rsidRDefault="00977DB5">
      <w:pPr>
        <w:pStyle w:val="ConsPlusNormal"/>
        <w:ind w:firstLine="540"/>
        <w:jc w:val="both"/>
      </w:pPr>
      <w:hyperlink w:anchor="P298" w:history="1">
        <w:r>
          <w:rPr>
            <w:color w:val="0000FF"/>
          </w:rPr>
          <w:t>подпрограмма 4</w:t>
        </w:r>
      </w:hyperlink>
      <w:r>
        <w:t xml:space="preserve"> "Управление развитием отрасли физической культуры и спорта".</w:t>
      </w:r>
    </w:p>
    <w:p w:rsidR="00977DB5" w:rsidRDefault="00977DB5">
      <w:pPr>
        <w:pStyle w:val="ConsPlusNormal"/>
        <w:ind w:firstLine="540"/>
        <w:jc w:val="both"/>
      </w:pPr>
      <w:r>
        <w:t xml:space="preserve">В структуру Программы включены мероприятия, предусмотренные в рамках федеральной целевой </w:t>
      </w:r>
      <w:hyperlink w:anchor="P372" w:history="1">
        <w:r>
          <w:rPr>
            <w:color w:val="0000FF"/>
          </w:rPr>
          <w:t>программы</w:t>
        </w:r>
      </w:hyperlink>
      <w:r>
        <w:t xml:space="preserve"> "Развитие физической культуры и спорта в Российской Федерации на 2006 - 2015 годы".</w:t>
      </w:r>
    </w:p>
    <w:p w:rsidR="00977DB5" w:rsidRDefault="00977DB5">
      <w:pPr>
        <w:pStyle w:val="ConsPlusNormal"/>
        <w:ind w:firstLine="540"/>
        <w:jc w:val="both"/>
      </w:pPr>
      <w:r>
        <w:t>Для оценки хода реализации Программы и характеристики состояния установленной сферы деятельности предусмотрена система целевых показателей (индикаторов) как для Программы, так и для подпрограмм Программы и федеральной целевой программы.</w:t>
      </w:r>
    </w:p>
    <w:p w:rsidR="00977DB5" w:rsidRDefault="00977DB5">
      <w:pPr>
        <w:pStyle w:val="ConsPlusNormal"/>
        <w:ind w:firstLine="540"/>
        <w:jc w:val="both"/>
      </w:pPr>
      <w:r>
        <w:t>Основным ожидаемым конечным результатом реализации Программы является устойчивое развитие физической культуры и спорта, что характеризуется ростом количественных показателей и качественной оценкой изменений, происходящих в сфере физической культуры и спорта.</w:t>
      </w:r>
    </w:p>
    <w:p w:rsidR="00977DB5" w:rsidRDefault="00977DB5">
      <w:pPr>
        <w:pStyle w:val="ConsPlusNormal"/>
        <w:ind w:firstLine="540"/>
        <w:jc w:val="both"/>
      </w:pPr>
      <w:r>
        <w:t>Участие субъектов Российской Федерации в реализации мероприятий Программы является необходимым условием ее эффективности.</w:t>
      </w:r>
    </w:p>
    <w:p w:rsidR="00977DB5" w:rsidRDefault="00977DB5">
      <w:pPr>
        <w:pStyle w:val="ConsPlusNormal"/>
        <w:ind w:firstLine="540"/>
        <w:jc w:val="both"/>
      </w:pPr>
      <w:r>
        <w:t>Решение поставленных задач и достижение значений целевых показателей (индикаторов) Программы предусматриваются путем эффективного взаимодействия федеральных органов исполнительной власти и органов исполнительной власти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Реализацию Программы в части мероприятий, реализуемых совместно с субъектами Российской Федерации, предполагается осуществить путем предоставления в установленном порядке целевых межбюджетных трансфертов из федерального бюджета бюджетам субъектов Российской Федерации (местным бюджетам) на софинансирование реализации государственных программ субъектов Российской Федерации развития физической культуры и спорта (отдельных мероприятий) на условиях достижения установленных целевых индикаторов и показателей, определения объемов финансирования программ из бюджетов субъектов Российской Федерации с учетом уровня обеспеченности населения региона физкультурно-спортивными объектами, а также иных сопоставимых показателей в сфере физической культуры и спорта и уровня бюджетной обеспеченности субъектов Российской Федерации. При этом указанные государственные программы должны соответствовать целям и задачам Программы, а указанные в них мероприятия - удовлетворять условиям и требованиям Программы.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  <w:outlineLvl w:val="1"/>
      </w:pPr>
      <w:r>
        <w:t>2. Общая характеристика участия субъектов Российской</w:t>
      </w:r>
    </w:p>
    <w:p w:rsidR="00977DB5" w:rsidRDefault="00977DB5">
      <w:pPr>
        <w:pStyle w:val="ConsPlusNormal"/>
        <w:jc w:val="center"/>
      </w:pPr>
      <w:r>
        <w:t>Федерации в реализации Программы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В соответствии с </w:t>
      </w:r>
      <w:hyperlink r:id="rId32" w:history="1">
        <w:r>
          <w:rPr>
            <w:color w:val="0000FF"/>
          </w:rPr>
          <w:t>Конституцией</w:t>
        </w:r>
      </w:hyperlink>
      <w:r>
        <w:t xml:space="preserve"> Российской Федерации вопросы физической культуры и спорта относятся к предметам совместного ведения Российской Федерации и субъектов Российской Федерации, а высший исполнительный орган государственной власти субъекта Российской Федерации участвует в проведении единой государственной политики в области физической культуры и спорта.</w:t>
      </w:r>
    </w:p>
    <w:p w:rsidR="00977DB5" w:rsidRDefault="00977DB5">
      <w:pPr>
        <w:pStyle w:val="ConsPlusNormal"/>
        <w:ind w:firstLine="540"/>
        <w:jc w:val="both"/>
      </w:pPr>
      <w:r>
        <w:t>Участие субъектов Российской Федерации в реализации мероприятий Программы является необходимым условием ее эффективности.</w:t>
      </w:r>
    </w:p>
    <w:p w:rsidR="00977DB5" w:rsidRDefault="00977DB5">
      <w:pPr>
        <w:pStyle w:val="ConsPlusNormal"/>
        <w:ind w:firstLine="540"/>
        <w:jc w:val="both"/>
      </w:pPr>
      <w:r>
        <w:t>В целях реализации государственной политики в сфере физической культуры и спорта субъекты Российской Федерации осуществляют следующие функции: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определяют основные задачи и направления развития физической культуры и спорта в субъектах Российской Федерации, принимают и реализуют государственные региональные программы развития физической культуры;</w:t>
      </w:r>
    </w:p>
    <w:p w:rsidR="00977DB5" w:rsidRDefault="00977DB5">
      <w:pPr>
        <w:pStyle w:val="ConsPlusNormal"/>
        <w:ind w:firstLine="540"/>
        <w:jc w:val="both"/>
      </w:pPr>
      <w:r>
        <w:t>осуществляют реализацию региональных планов поэтапного внедрения Всероссийского физкультурно-спортивного комплекса "Готов к труду и обороне" (ГТО);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16.08.2014 N 821)</w:t>
      </w:r>
    </w:p>
    <w:p w:rsidR="00977DB5" w:rsidRDefault="00977DB5">
      <w:pPr>
        <w:pStyle w:val="ConsPlusNormal"/>
        <w:ind w:firstLine="540"/>
        <w:jc w:val="both"/>
      </w:pPr>
      <w:r>
        <w:t>организуют и проводят региональные официальные физкультурные мероприятия;</w:t>
      </w:r>
    </w:p>
    <w:p w:rsidR="00977DB5" w:rsidRDefault="00977DB5">
      <w:pPr>
        <w:pStyle w:val="ConsPlusNormal"/>
        <w:ind w:firstLine="540"/>
        <w:jc w:val="both"/>
      </w:pPr>
      <w:r>
        <w:t>обеспечивают развитие национальных видов спорта;</w:t>
      </w:r>
    </w:p>
    <w:p w:rsidR="00977DB5" w:rsidRDefault="00977DB5">
      <w:pPr>
        <w:pStyle w:val="ConsPlusNormal"/>
        <w:ind w:firstLine="540"/>
        <w:jc w:val="both"/>
      </w:pPr>
      <w:r>
        <w:t>реализуют меры по развитию физической культуры и спорта инвалидов, лиц с ограниченными возможностями здоровья, адаптивной физической культуры и адаптивного спорта в субъектах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участвуют в организации и проведении межрегиональных, всероссийских и международных мероприятий, проводимых на территориях субъектов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участвуют в осуществлении пропаганды физической культуры, спорта и здорового образа жизни.</w:t>
      </w:r>
    </w:p>
    <w:p w:rsidR="00977DB5" w:rsidRDefault="00977DB5">
      <w:pPr>
        <w:pStyle w:val="ConsPlusNormal"/>
        <w:ind w:firstLine="540"/>
        <w:jc w:val="both"/>
      </w:pPr>
      <w:hyperlink r:id="rId34" w:history="1">
        <w:r>
          <w:rPr>
            <w:color w:val="0000FF"/>
          </w:rPr>
          <w:t>Перечень</w:t>
        </w:r>
      </w:hyperlink>
      <w:r>
        <w:t xml:space="preserve"> индивидуальных показателей для оценки эффективности деятельности органов исполнительной власти субъектов Российской Федерации, утвержденный постановлением Правительства Российской Федерации от 25 января 2013 г. N 28 "О внесении изменений в перечень индивидуальных показателей для оценки эффективности деятельности органов исполнительной власти субъектов Российской Федерации", дополнен </w:t>
      </w:r>
      <w:hyperlink r:id="rId35" w:history="1">
        <w:r>
          <w:rPr>
            <w:color w:val="0000FF"/>
          </w:rPr>
          <w:t>разделом</w:t>
        </w:r>
      </w:hyperlink>
      <w:r>
        <w:t xml:space="preserve"> "Физическая культура и спорт".</w:t>
      </w:r>
    </w:p>
    <w:p w:rsidR="00977DB5" w:rsidRDefault="00977DB5">
      <w:pPr>
        <w:pStyle w:val="ConsPlusNormal"/>
        <w:ind w:firstLine="540"/>
        <w:jc w:val="both"/>
      </w:pPr>
      <w:r>
        <w:t xml:space="preserve">В соответствии с положениями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 к вопросам местного значения поселения, муниципального района и городского округа отнесены вопросы, связанные с обеспечением условий для развития на территории соответствующего муниципального образования физической культуры и спорта, организацией проведения официальных физкультурно-оздоровительных и спортивных мероприятий.</w:t>
      </w:r>
    </w:p>
    <w:p w:rsidR="00977DB5" w:rsidRDefault="00977DB5">
      <w:pPr>
        <w:pStyle w:val="ConsPlusNormal"/>
        <w:ind w:firstLine="540"/>
        <w:jc w:val="both"/>
      </w:pPr>
      <w:hyperlink r:id="rId37" w:history="1">
        <w:r>
          <w:rPr>
            <w:color w:val="0000FF"/>
          </w:rPr>
          <w:t>Перечень</w:t>
        </w:r>
      </w:hyperlink>
      <w:r>
        <w:t xml:space="preserve"> дополнительных показателей для оценки эффективности деятельности органов местного самоуправления городских округов и муниципальных районов утвержден постановлением Правительства Российской Федерации от 17 декабря 2012 г. N 1317 "О мерах по реализации Указа Президента Российской Федерации от 28 апреля 2008 г. N 607 "Об оценке эффективности деятельности органов местного самоуправления городских округов и муниципальных районов" и подпункта "и" пункта 2 Указа Президента Российской Федерации от 7 мая 2012 г. N 601 "Об основных направлениях совершенствования системы государственного управления".</w:t>
      </w:r>
    </w:p>
    <w:p w:rsidR="00977DB5" w:rsidRDefault="00977DB5">
      <w:pPr>
        <w:pStyle w:val="ConsPlusNormal"/>
        <w:ind w:firstLine="540"/>
        <w:jc w:val="both"/>
      </w:pPr>
      <w:r>
        <w:t>Субъекты Российской Федерации при разработке государственных программ субъектов Российской Федерации в части развития физической культуры и спорта с учетом целей и задач, а также с учетом конечных целевых показателей (индикаторов) Программы должны предусмотреть в этих программах конкретный перечень мероприятий по реализации задач Программы.</w:t>
      </w:r>
    </w:p>
    <w:p w:rsidR="00977DB5" w:rsidRDefault="00977DB5">
      <w:pPr>
        <w:pStyle w:val="ConsPlusNormal"/>
        <w:ind w:firstLine="540"/>
        <w:jc w:val="both"/>
      </w:pPr>
      <w:r>
        <w:t>Участие субъектов Российской Федерации в Программе осуществляется в пределах их полномочий за счет средств бюджетов субъектов Российской Федерации, а также за счет средств федерального бюджета, выделяемых в установленном порядке на эти цели. Механизм такого участия предполагает софинансирование (предоставление целевых межбюджетных трансфертов) из средств федерального бюджета мероприятий субъектов Российской Федерации, включенных в Программу.</w:t>
      </w:r>
    </w:p>
    <w:p w:rsidR="00977DB5" w:rsidRDefault="00977DB5">
      <w:pPr>
        <w:pStyle w:val="ConsPlusNormal"/>
        <w:ind w:firstLine="540"/>
        <w:jc w:val="both"/>
      </w:pPr>
      <w:r>
        <w:t>Таким образом, комплекс основных мероприятий, предусмотренных Программой по соответствующим направлениям деятельности, реализуется при непосредственном участии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С учетом того, что показатели Программы основываются на статистических данных, полученных от субъектов Российской Федерации, достижение установленных значений этих показателей зависит от эффективности и полноты реализации мероприятий соответствующих государственных программ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Основными показателями, характеризующими участие субъектов Российской Федерации в реализации Программы, определены следующие индикаторы: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индикатор, характеризующий совершенствование системы физического воспитания различных категорий и групп населения, в том числе в образовательных организациях (доля граждан Российской Федерации, систематически занимающихся физической культурой и спортом, в общей численности населения, доля граждан Российской Федерации, занимающихся физической культурой и спортом по месту работы, в общей численности населения, занятого в экономике, доля учащихся и студентов, систематически занимающихся физической культурой и спортом, в общей численности учащихся и студентов, 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населения);</w:t>
      </w:r>
    </w:p>
    <w:p w:rsidR="00977DB5" w:rsidRDefault="00977DB5">
      <w:pPr>
        <w:pStyle w:val="ConsPlusNormal"/>
        <w:ind w:firstLine="540"/>
        <w:jc w:val="both"/>
      </w:pPr>
      <w:r>
        <w:t>индикатор, характеризующий развитие инфраструктуры физической культуры и спорта (уровень обеспеченности населения спортивными сооружениями исходя из единовременной пропускной способности объектов спорта).</w:t>
      </w:r>
    </w:p>
    <w:p w:rsidR="00977DB5" w:rsidRDefault="00977DB5">
      <w:pPr>
        <w:pStyle w:val="ConsPlusNormal"/>
        <w:ind w:firstLine="540"/>
        <w:jc w:val="both"/>
      </w:pPr>
      <w:r>
        <w:t>Указанные индикаторы отражают результаты работы органов государственной власти и местного самоуправления в части выполнения обязательств по достижению социальных норм обеспеченности населения спортивными сооружениями и создания условий, способствующих реализации потребностей населения в занятиях физической культурой и спортом.</w:t>
      </w:r>
    </w:p>
    <w:p w:rsidR="00977DB5" w:rsidRDefault="00977DB5">
      <w:pPr>
        <w:pStyle w:val="ConsPlusNormal"/>
        <w:ind w:firstLine="540"/>
        <w:jc w:val="both"/>
      </w:pPr>
      <w:r>
        <w:t>Предполагается, что в целом достижение заявленных показателей (индикаторов) Программы окажет позитивное влияние на состояние в сопряженных сферах жизнедеятельности и будет способствовать увеличению средней продолжительности жизни населения, повышению качества жизни, особенно трудоспособного населения, созданию условий, влияющих на повышение производительности труда в различных отраслях экономики, созданию условий, влияющих на сокращение временной нетрудоспособности населения в различных секторах экономики, созданию условий, влияющих на снижение числа преступлений, совершенных несовершеннолетними или при их соучастии, повышению занятости населения путем создания новых организаций и предприятий, рабочих мест.</w:t>
      </w:r>
    </w:p>
    <w:p w:rsidR="00977DB5" w:rsidRDefault="00977DB5">
      <w:pPr>
        <w:pStyle w:val="ConsPlusNormal"/>
        <w:ind w:firstLine="540"/>
        <w:jc w:val="both"/>
      </w:pPr>
      <w:r>
        <w:t xml:space="preserve">Кроме того, мероприятия Программы будут способствовать достижению ожидаемых результатов при реализации государственных программ Российской Федерации - </w:t>
      </w:r>
      <w:hyperlink r:id="rId38" w:history="1">
        <w:r>
          <w:rPr>
            <w:color w:val="0000FF"/>
          </w:rPr>
          <w:t>"Развитие здравоохранения"</w:t>
        </w:r>
      </w:hyperlink>
      <w:r>
        <w:t xml:space="preserve">, </w:t>
      </w:r>
      <w:hyperlink r:id="rId39" w:history="1">
        <w:r>
          <w:rPr>
            <w:color w:val="0000FF"/>
          </w:rPr>
          <w:t>"Доступная среда"</w:t>
        </w:r>
      </w:hyperlink>
      <w:r>
        <w:t xml:space="preserve"> на 2011 - 2015 годы, </w:t>
      </w:r>
      <w:hyperlink r:id="rId40" w:history="1">
        <w:r>
          <w:rPr>
            <w:color w:val="0000FF"/>
          </w:rPr>
          <w:t>"Развитие образования"</w:t>
        </w:r>
      </w:hyperlink>
      <w:r>
        <w:t xml:space="preserve"> на 2013 - 2020 годы, </w:t>
      </w:r>
      <w:hyperlink r:id="rId41" w:history="1">
        <w:r>
          <w:rPr>
            <w:color w:val="0000FF"/>
          </w:rPr>
          <w:t>"Развитие науки и технологий"</w:t>
        </w:r>
      </w:hyperlink>
      <w:r>
        <w:t xml:space="preserve">, </w:t>
      </w:r>
      <w:hyperlink r:id="rId42" w:history="1">
        <w:r>
          <w:rPr>
            <w:color w:val="0000FF"/>
          </w:rPr>
          <w:t>"Региональная политика и федеративные отношения"</w:t>
        </w:r>
      </w:hyperlink>
      <w:r>
        <w:t xml:space="preserve">, </w:t>
      </w:r>
      <w:hyperlink r:id="rId43" w:history="1">
        <w:r>
          <w:rPr>
            <w:color w:val="0000FF"/>
          </w:rPr>
          <w:t>"Развитие Северо-Кавказского федерального округа" на период до 2025 года</w:t>
        </w:r>
      </w:hyperlink>
      <w:r>
        <w:t xml:space="preserve">, </w:t>
      </w:r>
      <w:hyperlink r:id="rId44" w:history="1">
        <w:r>
          <w:rPr>
            <w:color w:val="0000FF"/>
          </w:rPr>
          <w:t>"Социально-экономическое развитие Дальнего Востока и Байкальского региона"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Сведения о показателях (индикаторах) Программы приведены в </w:t>
      </w:r>
      <w:hyperlink w:anchor="P540" w:history="1">
        <w:r>
          <w:rPr>
            <w:color w:val="0000FF"/>
          </w:rPr>
          <w:t>приложении N 1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Сведения о показателях (индикаторах) Программы в субъектах Российской Федерации приведены в </w:t>
      </w:r>
      <w:hyperlink w:anchor="P1059" w:history="1">
        <w:r>
          <w:rPr>
            <w:color w:val="0000FF"/>
          </w:rPr>
          <w:t>приложении N 2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Перечень основных мероприятий Программы приведен в </w:t>
      </w:r>
      <w:hyperlink w:anchor="P5659" w:history="1">
        <w:r>
          <w:rPr>
            <w:color w:val="0000FF"/>
          </w:rPr>
          <w:t>приложении N 3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Сведения об основных мерах правового регулирования, направленных на достижение цели и (или) ожидаемых результатов Программы, приведены в </w:t>
      </w:r>
      <w:hyperlink w:anchor="P5939" w:history="1">
        <w:r>
          <w:rPr>
            <w:color w:val="0000FF"/>
          </w:rPr>
          <w:t>приложении N 4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Ресурсное обеспечение реализации Программы за счет бюджетных ассигнований федерального бюджета приведено в </w:t>
      </w:r>
      <w:hyperlink w:anchor="P6160" w:history="1">
        <w:r>
          <w:rPr>
            <w:color w:val="0000FF"/>
          </w:rPr>
          <w:t>приложении N 5</w:t>
        </w:r>
      </w:hyperlink>
      <w:r>
        <w:t>.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в 2015 году субсидии из федерального бюджета бюджету Краснодарского края на софинансирование расходных обязательств Краснодарского края, возникающих при реализации мероприятий по подготовке и проведению международной конвенции "Спортаккорд" в рамках подпрограммы "Управление развитием отрасли физической культуры и спорта" государственной программы Российской Федерации "Развитие физической культуры и спорта", приведены в </w:t>
      </w:r>
      <w:hyperlink w:anchor="P8156" w:history="1">
        <w:r>
          <w:rPr>
            <w:color w:val="0000FF"/>
          </w:rPr>
          <w:t>приложении N 6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24.07.2015 N 754)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(муниципальной собственности), не включенные в федеральные целевые программы, в рамках государственной программы Российской Федерации "Развитие физической культуры и спорта" приведены в </w:t>
      </w:r>
      <w:hyperlink w:anchor="P8233" w:history="1">
        <w:r>
          <w:rPr>
            <w:color w:val="0000FF"/>
          </w:rPr>
          <w:t>приложении N 7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24.07.2015 N 754)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субсидий из федерального бюджета бюджетам Республики Крым и г. Севастополя на адресную финансовую поддержку спортивных организаций, осуществляющих </w:t>
      </w:r>
      <w:r>
        <w:lastRenderedPageBreak/>
        <w:t xml:space="preserve">подготовку спортивного резерва для сборных команд Российской Федерации, в рамках подпрограммы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 приведены в </w:t>
      </w:r>
      <w:hyperlink w:anchor="P8336" w:history="1">
        <w:r>
          <w:rPr>
            <w:color w:val="0000FF"/>
          </w:rPr>
          <w:t>приложении N 8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16.09.2015 N 982)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субсидий из федерального бюджета бюджетам субъектов Российской Федерации на приобретение оборудования для физкультурно-оздоровительных комплексов, включая металлоконструкции и металлоизделия, приведены в </w:t>
      </w:r>
      <w:hyperlink w:anchor="P8411" w:history="1">
        <w:r>
          <w:rPr>
            <w:color w:val="0000FF"/>
          </w:rPr>
          <w:t>приложении N 9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субсидий из федерального бюджета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Федерации, приведены в </w:t>
      </w:r>
      <w:hyperlink w:anchor="P8551" w:history="1">
        <w:r>
          <w:rPr>
            <w:color w:val="0000FF"/>
          </w:rPr>
          <w:t>приложении N 10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ind w:firstLine="540"/>
        <w:jc w:val="both"/>
      </w:pPr>
      <w:r>
        <w:t xml:space="preserve">Правила предоставления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 приведены в </w:t>
      </w:r>
      <w:hyperlink w:anchor="P8639" w:history="1">
        <w:r>
          <w:rPr>
            <w:color w:val="0000FF"/>
          </w:rPr>
          <w:t>приложении N 11</w:t>
        </w:r>
      </w:hyperlink>
      <w:r>
        <w:t>.</w:t>
      </w:r>
    </w:p>
    <w:p w:rsidR="00977DB5" w:rsidRDefault="00977DB5">
      <w:pPr>
        <w:pStyle w:val="ConsPlusNormal"/>
        <w:jc w:val="both"/>
      </w:pPr>
      <w:r>
        <w:t xml:space="preserve">(абзац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</w:pPr>
    </w:p>
    <w:p w:rsidR="00977DB5" w:rsidRDefault="00977DB5">
      <w:pPr>
        <w:sectPr w:rsidR="00977DB5">
          <w:pgSz w:w="11905" w:h="16838"/>
          <w:pgMar w:top="1134" w:right="850" w:bottom="1134" w:left="1701" w:header="0" w:footer="0" w:gutter="0"/>
          <w:cols w:space="720"/>
        </w:sectPr>
      </w:pPr>
    </w:p>
    <w:p w:rsidR="00977DB5" w:rsidRDefault="00977DB5">
      <w:pPr>
        <w:pStyle w:val="ConsPlusNormal"/>
        <w:jc w:val="right"/>
        <w:outlineLvl w:val="1"/>
      </w:pPr>
      <w:r>
        <w:lastRenderedPageBreak/>
        <w:t>Приложение N 1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</w:pPr>
      <w:bookmarkStart w:id="7" w:name="P540"/>
      <w:bookmarkEnd w:id="7"/>
      <w:r>
        <w:t>СВЕДЕНИЯ</w:t>
      </w:r>
    </w:p>
    <w:p w:rsidR="00977DB5" w:rsidRDefault="00977DB5">
      <w:pPr>
        <w:pStyle w:val="ConsPlusNormal"/>
        <w:jc w:val="center"/>
      </w:pPr>
      <w:r>
        <w:t>О ПОКАЗАТЕЛЯХ (ИНДИКАТОРАХ) ГОСУДАРСТВЕННОЙ ПРОГРАММЫ</w:t>
      </w:r>
    </w:p>
    <w:p w:rsidR="00977DB5" w:rsidRDefault="00977DB5">
      <w:pPr>
        <w:pStyle w:val="ConsPlusNormal"/>
        <w:jc w:val="center"/>
      </w:pPr>
      <w:r>
        <w:t>РОССИЙСКОЙ ФЕДЕРАЦИИ "РАЗВИТИЕ ФИЗИЧЕСКОЙ КУЛЬТУРЫ</w:t>
      </w:r>
    </w:p>
    <w:p w:rsidR="00977DB5" w:rsidRDefault="00977DB5">
      <w:pPr>
        <w:pStyle w:val="ConsPlusNormal"/>
        <w:jc w:val="center"/>
      </w:pPr>
      <w:r>
        <w:t>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16.08.2014 N 821)</w:t>
      </w:r>
    </w:p>
    <w:p w:rsidR="00977DB5" w:rsidRDefault="00977DB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824"/>
        <w:gridCol w:w="1219"/>
        <w:gridCol w:w="1114"/>
        <w:gridCol w:w="1114"/>
        <w:gridCol w:w="1024"/>
        <w:gridCol w:w="724"/>
        <w:gridCol w:w="604"/>
        <w:gridCol w:w="724"/>
        <w:gridCol w:w="724"/>
        <w:gridCol w:w="724"/>
        <w:gridCol w:w="724"/>
      </w:tblGrid>
      <w:tr w:rsidR="00977DB5">
        <w:tc>
          <w:tcPr>
            <w:tcW w:w="339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7476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977DB5">
        <w:tc>
          <w:tcPr>
            <w:tcW w:w="339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/>
        </w:tc>
        <w:tc>
          <w:tcPr>
            <w:tcW w:w="12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2012 отчетный год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отчетный год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текущий год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Государственная программа "Развитие физической культуры и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российских спортсменов, ставших призерами Олимпийских игр, в общем количестве российских спортсменов, участвующих в </w:t>
            </w:r>
            <w:r>
              <w:lastRenderedPageBreak/>
              <w:t>Олимпийских играх &lt;*&gt;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в Олимпийских зимних играх &lt;*&gt;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спортивных объектов, подлежащих использованию в сфере физической культуры и спорта в постсоревновательный период XXVII Всемирной летней универсиады 2013 года в г. Казани, в общем количестве спортивных объектов XXVII Всемирной летней универсиады 2013 года в г. Казани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спортивных объектов, подлежащих использованию в сфере </w:t>
            </w:r>
            <w:r>
              <w:lastRenderedPageBreak/>
              <w:t>физической культуры и спорта в постсоревновательный период XXIX Всемирной зимней универсиады 2019 года в г. Красноярске, в общем количестве спортивных объектов XXIX Всемирной зимней универсиады 2019 года в г. Красноярске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олимпийских спортивных объектов в г. Сочи, используемых в постсоревновательный период в сфере физической культуры и спорта, в общем количестве олимпийских спортивных объектов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1 "Развитие физической культуры и массового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учащихся и студентов, систематически занимающихся физической культурой и спортом, в </w:t>
            </w:r>
            <w:r>
              <w:lastRenderedPageBreak/>
              <w:t>общей численности учащихся и студентов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9(1).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ind w:left="371"/>
              <w:jc w:val="both"/>
            </w:pPr>
            <w:r>
              <w:t>из них учащихся и студентов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-"-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 xml:space="preserve">(п. 9(1) введен </w:t>
            </w:r>
            <w:hyperlink r:id="rId5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профессиональных образовательных организаций и образовательных организаций высшего образования, имеющих </w:t>
            </w:r>
            <w:r>
              <w:lastRenderedPageBreak/>
              <w:t>студенческие спортивные клубы, в общем количестве профессиональных образовательных организаций и образовательных организаций высшего образования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физкультурно-спортивных мероприятий среди учащихся и студентов, включенных в Единый календарный план межрегиональных, всероссийских и международных физкультурных мероприятий и спортивных мероприятий, в общем количестве мероприятий, включенных в Единый календарный план межрегиональных, всероссийских и международных физкультурных мероприятий и спортивных мероприятий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2 "Развитие спорта высших достижений и системы подготовки спортивного резерва"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организаций, оказывающих услуги по </w:t>
            </w:r>
            <w:r>
              <w:lastRenderedPageBreak/>
              <w:t>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занимающихся в организациях, осуществляющих спортивную подготовку и зачисленных на этапе высшего спортивного мастерства, в общем количестве занимающихся, зачисленных на этапе спортивного совершенствования в организациях, осуществляющих спортивную подготовку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российских спортсменов, вошедших в восьмерку лучших спортсменов на чемпионатах мира и Европы в спортивных дисциплинах, включенных в программу </w:t>
            </w:r>
            <w:r>
              <w:lastRenderedPageBreak/>
              <w:t>Игр XXXI Олимпиады, в общем количестве российских спортсменов, принимающих участие в чемпионатах мира и Европы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3 "Подготовка и проведение Чемпионата мира по футболу ФИФА 2018 года и Кубка конфедераций ФИФА 2017 года в Российской Федерации"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футбольных стадионов, соответствующих требованиям ФИФА, введенных в действие совместно с субъектами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футбольных тренировочных площадок в местах размещения баз команд-участниц чемпионата мира, соответствующих требованиям ФИФА, введенных в действие совместно с субъектами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Количество футбольных тренировочных площадок для предсоревновательных тренировок, соответствующих требованиям ФИФА, введенных в действие </w:t>
            </w:r>
            <w:r>
              <w:lastRenderedPageBreak/>
              <w:t>совместно с субъектами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спортивной инфраструктуры, созданной для проведения Чемпионата мира по футболу ФИФА 2018 года и Кубка конфедераций ФИФА 2017 года в Российской Федерации, соответствующей требованиям ФИФА, в общем количестве спортивной инфраструктуры, созданной для проведения Чемпионата мира по футболу ФИФА 2018 года и Кубка конфедераций ФИФА 2017 года в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спортивных объектов, подлежащих к использованию в постсоревновательный период Чемпионата мира по футболу ФИФА 2018 года и Кубка конфедераций ФИФА 2017 года в общем количестве спортивных объектов, созданных для Чемпионата мира по </w:t>
            </w:r>
            <w:r>
              <w:lastRenderedPageBreak/>
              <w:t>футболу ФИФА 2018 года и Кубка конфедераций ФИФА 2017 года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4 "Управление развитием отрасли физической культуры и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21.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субъектов Российской Федерации, заключивших соглашения о сотрудничестве и взаимодействии в области развития физической культуры и спорта с федеральным органом исполнительной власти в области физической культуры и спорта, в общем количестве субъектов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исследователей научных организаций в сфере физической культуры и спорта в возрасте до 39 лет, в общем количестве исследователей научных организаций в сфере физической культуры и спорта, включая аспирантов и докторантов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публикаций российских исследователей в общем количестве публикаций в мировых </w:t>
            </w:r>
            <w:r>
              <w:lastRenderedPageBreak/>
              <w:t>научных журналах, индексируемых в базе данных "Сеть науки" (WEB of Science), в сфере физической культуры и спорта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0,65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совместных научных исследований научных организаций в сфере физической культуры и спорта с иностранным участием научных организаций в общем количестве научных исследований в сфере физической культуры и спорта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представителей в рабочих и руководящих органах международных спортивных организаций в общем количестве сотрудников рабочих и руководящих органов международных спортивных организаций в 2012 году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Количество созданных высокопроизводительных рабочих мест в </w:t>
            </w:r>
            <w:r>
              <w:lastRenderedPageBreak/>
              <w:t>организациях, осуществляющих физкультурно-спортивную работу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3495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6990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10485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13980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17475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20970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Федеральная целевая программа "Развитие физической культуры и спорта в Российской Федерации на 2006 - 2015 годы"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физкультурой и спортом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физкультурно-спортивных организаций и центров для занятий спортом, прошедших добровольную сертификацию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квалифицированных тренеров и тренеров-преподавателей физкультурно-спортивных организаций, работающих по специальности и осуществляющих физкультурно-оздоровительную и спортивную работу с различными категориями и группами населения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граждан, занимающихся в </w:t>
            </w:r>
            <w:r>
              <w:lastRenderedPageBreak/>
              <w:t>специализированных спортивных учреждениях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26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 xml:space="preserve">не менее </w:t>
            </w:r>
            <w:r>
              <w:lastRenderedPageBreak/>
              <w:t>30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спортсменов, включенных в список спортсменов, подлежащих тестированию как в соревновательный, так и во внесоревновательный период, прошедших процедуру допингового контроля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выявленных случаев нарушения антидопинговых правил спортсменами, включенными в список спортсменов, подлежащих тестированию как в соревновательный, так и во внесоревновательный период, от общего числа прошедших процедуру допингового контроля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более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более 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более 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более 1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граждан, занимающихся в системе спортивных школ на этапах подготовки по зимним видам спорта (процентов общей численности населения Российской Федерации)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0,273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0,275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0,278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Единовременная </w:t>
            </w:r>
            <w:r>
              <w:lastRenderedPageBreak/>
              <w:t>пропускная способность объектов спорта, введенных в эксплуатацию в рамках Программы по направлению "Массовый спорт"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чел.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11160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12100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14580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23280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0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"Развитие футбола в Российской Федерации на 2008 - 2015 годы" федеральной целевой программы "Развитие физической культуры и спорта в Российской Федерации на 2006 - 2015 годы"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лиц, занимающихся футболом в профильных спортивных школах, в общем количестве учащихся, систематически занимающихся физкультурой и спортом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12,5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13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13,5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не менее 14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введенных в эксплуатацию футбольных объектов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тренеров-преподавателей, прошедших переподготовку и повышение квалификации в соответствии с требованиями УЕФА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Количество футболистов, зарегистрированных в единой информационной системе Общероссийской общественной организации "Российский футбольный </w:t>
            </w:r>
            <w:r>
              <w:lastRenderedPageBreak/>
              <w:t>союз"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тыс. чел.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</w:tbl>
    <w:p w:rsidR="00977DB5" w:rsidRDefault="00977DB5">
      <w:pPr>
        <w:sectPr w:rsidR="00977D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  <w:r>
        <w:t>Примечание. Значения показателей подлежат уточнению на основании принятых регламентирующих документов международными спортивными организациями.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2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</w:pPr>
      <w:bookmarkStart w:id="8" w:name="P1059"/>
      <w:bookmarkEnd w:id="8"/>
      <w:r>
        <w:t>СВЕДЕНИЯ</w:t>
      </w:r>
    </w:p>
    <w:p w:rsidR="00977DB5" w:rsidRDefault="00977DB5">
      <w:pPr>
        <w:pStyle w:val="ConsPlusNormal"/>
        <w:jc w:val="center"/>
      </w:pPr>
      <w:r>
        <w:t>О ПОКАЗАТЕЛЯХ (ИНДИКАТОРАХ) ГОСУДАРСТВЕННОЙ ПРОГРАММЫ</w:t>
      </w:r>
    </w:p>
    <w:p w:rsidR="00977DB5" w:rsidRDefault="00977DB5">
      <w:pPr>
        <w:pStyle w:val="ConsPlusNormal"/>
        <w:jc w:val="center"/>
      </w:pPr>
      <w:r>
        <w:t>РОССИЙСКОЙ ФЕДЕРАЦИИ "РАЗВИТИЕ ФИЗИЧЕСКОЙ КУЛЬТУРЫ</w:t>
      </w:r>
    </w:p>
    <w:p w:rsidR="00977DB5" w:rsidRDefault="00977DB5">
      <w:pPr>
        <w:pStyle w:val="ConsPlusNormal"/>
        <w:jc w:val="center"/>
      </w:pPr>
      <w:r>
        <w:t>И СПОРТА" В СУБЪЕКТАХ РОССИЙСКОЙ ФЕДЕРАЦИИ</w:t>
      </w:r>
    </w:p>
    <w:p w:rsidR="00977DB5" w:rsidRDefault="00977DB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2340"/>
        <w:gridCol w:w="1344"/>
        <w:gridCol w:w="1224"/>
        <w:gridCol w:w="1440"/>
        <w:gridCol w:w="696"/>
        <w:gridCol w:w="696"/>
        <w:gridCol w:w="696"/>
        <w:gridCol w:w="696"/>
        <w:gridCol w:w="696"/>
        <w:gridCol w:w="696"/>
      </w:tblGrid>
      <w:tr w:rsidR="00977DB5"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Субъект Российской Федерации (группы субъектов Российской Федерации)</w:t>
            </w:r>
          </w:p>
        </w:tc>
        <w:tc>
          <w:tcPr>
            <w:tcW w:w="8184" w:type="dxa"/>
            <w:gridSpan w:val="9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Значение показателя</w:t>
            </w:r>
          </w:p>
        </w:tc>
      </w:tr>
      <w:tr w:rsidR="00977DB5">
        <w:tc>
          <w:tcPr>
            <w:tcW w:w="28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/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2012 отчетный год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текущий год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первый год планового периода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Государственная программа "Развитие физической культуры и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населения, процент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t>Республика Адыгея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Алтай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Республика </w:t>
            </w:r>
            <w:r>
              <w:lastRenderedPageBreak/>
              <w:t>Башкортостан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23,1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Коми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Тыва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Алтайский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Камчатский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Пермский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Приморский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Хабаровский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Амурская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Брянская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38.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Липецкая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Тверская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Москва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Уровень обеспеченности населения спортивными сооружениями, исходя из единовременной пропускной способности объектов спорта, процент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Алтай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Коми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Тыва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Алтайский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Камчатский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Пермский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Приморский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Хабаровский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Амурская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Брянская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Липецкая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Тверская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Москва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1 "Развитие физической культуры и массового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Доля граждан Российской Федерации, занимающихся физической культурой и спортом по месту работы, в общей численности населения, занятого в экономике, процент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Алтай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Кабардино-Балкарская </w:t>
            </w:r>
            <w:r>
              <w:lastRenderedPageBreak/>
              <w:t>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Коми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Тыва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Алтайский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Камчатский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Пермский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Приморский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Хабаровский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Амурская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Брянская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Липецкая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Тверская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Москва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80.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студентов, процент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Алтай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Коми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Тыва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Алтайский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Камчатский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Пермский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Приморский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Хабаровский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Амурская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Брянская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Липецкая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65.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Тверская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51,6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Москва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82.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0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процент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Алтай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Коми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Северная Осетия-Алания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Тыва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Алтайский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Камчатский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Пермский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Приморский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Хабаровский край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Амурская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Брянская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Курская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Липецкая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51.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18,9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69.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Тверская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Томская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14,7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Москва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г. Санкт-Петербург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17,2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5,6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12,8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13,9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18,1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26,5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</w:t>
            </w:r>
          </w:p>
        </w:tc>
      </w:tr>
    </w:tbl>
    <w:p w:rsidR="00977DB5" w:rsidRDefault="00977DB5">
      <w:pPr>
        <w:sectPr w:rsidR="00977D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Примечание. Численность систематически занимающихся физической культурой и спортом определяется согласно данным федерального статистического наблюдения по </w:t>
      </w:r>
      <w:hyperlink r:id="rId53" w:history="1">
        <w:r>
          <w:rPr>
            <w:color w:val="0000FF"/>
          </w:rPr>
          <w:t>форме N 1-ФК</w:t>
        </w:r>
      </w:hyperlink>
      <w:r>
        <w:t xml:space="preserve"> (пункт 47.1 Федерального плана статистических работ), а также данных статистического наблюдения в соответствии с Методикой выявления доли населения, систематически занимающегося физической культурой и спортом, включая использование самостоятельных форм занятий и платных спортивно-оздоровительных услуг, разработанной Минспортом России.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3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right"/>
      </w:pPr>
    </w:p>
    <w:p w:rsidR="00977DB5" w:rsidRDefault="00977DB5">
      <w:pPr>
        <w:pStyle w:val="ConsPlusNormal"/>
        <w:jc w:val="center"/>
      </w:pPr>
      <w:bookmarkStart w:id="9" w:name="P5659"/>
      <w:bookmarkEnd w:id="9"/>
      <w:r>
        <w:t>ПЕРЕЧЕНЬ</w:t>
      </w:r>
    </w:p>
    <w:p w:rsidR="00977DB5" w:rsidRDefault="00977DB5">
      <w:pPr>
        <w:pStyle w:val="ConsPlusNormal"/>
        <w:jc w:val="center"/>
      </w:pPr>
      <w:r>
        <w:t>ОСНОВНЫХ МЕРОПРИЯТИЙ ГОСУДАРСТВЕННОЙ ПРОГРАММЫ РОССИЙСКОЙ</w:t>
      </w:r>
    </w:p>
    <w:p w:rsidR="00977DB5" w:rsidRDefault="00977DB5">
      <w:pPr>
        <w:pStyle w:val="ConsPlusNormal"/>
        <w:jc w:val="center"/>
      </w:pPr>
      <w:r>
        <w:t>ФЕДЕРАЦИИ "РАЗВИТИЕ ФИЗИЧЕСКОЙ 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Постановлений Правительства РФ от 16.08.2014 </w:t>
      </w:r>
      <w:hyperlink r:id="rId54" w:history="1">
        <w:r>
          <w:rPr>
            <w:color w:val="0000FF"/>
          </w:rPr>
          <w:t>N 821</w:t>
        </w:r>
      </w:hyperlink>
      <w:r>
        <w:t>,</w:t>
      </w:r>
    </w:p>
    <w:p w:rsidR="00977DB5" w:rsidRDefault="00977DB5">
      <w:pPr>
        <w:pStyle w:val="ConsPlusNormal"/>
        <w:jc w:val="center"/>
      </w:pPr>
      <w:r>
        <w:t xml:space="preserve">от 01.07.2016 </w:t>
      </w:r>
      <w:hyperlink r:id="rId55" w:history="1">
        <w:r>
          <w:rPr>
            <w:color w:val="0000FF"/>
          </w:rPr>
          <w:t>N 619</w:t>
        </w:r>
      </w:hyperlink>
      <w:r>
        <w:t>)</w:t>
      </w:r>
    </w:p>
    <w:p w:rsidR="00977DB5" w:rsidRDefault="00977DB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314"/>
        <w:gridCol w:w="1744"/>
        <w:gridCol w:w="1309"/>
        <w:gridCol w:w="1309"/>
        <w:gridCol w:w="2629"/>
        <w:gridCol w:w="2674"/>
        <w:gridCol w:w="2824"/>
      </w:tblGrid>
      <w:tr w:rsidR="00977DB5">
        <w:tc>
          <w:tcPr>
            <w:tcW w:w="28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Номер и наименование основного мероприятия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Основные направления реализации</w:t>
            </w:r>
          </w:p>
        </w:tc>
        <w:tc>
          <w:tcPr>
            <w:tcW w:w="282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Связь с показателями государственной программы (подпрограммы)</w:t>
            </w:r>
          </w:p>
        </w:tc>
      </w:tr>
      <w:tr w:rsidR="00977DB5">
        <w:tc>
          <w:tcPr>
            <w:tcW w:w="288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начала реализации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окончания реализации</w:t>
            </w:r>
          </w:p>
        </w:tc>
        <w:tc>
          <w:tcPr>
            <w:tcW w:w="26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26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282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/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1 "Развитие физической культуры и массового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1.1</w:t>
            </w:r>
          </w:p>
          <w:p w:rsidR="00977DB5" w:rsidRDefault="00977DB5">
            <w:pPr>
              <w:pStyle w:val="ConsPlusNormal"/>
            </w:pPr>
            <w:r>
              <w:t>"Совершенствование нормативной правовой базы"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нормативного правового акта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нормативных правовых актов, направленных на развитие физической культуры и спорта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доля граждан Российской Федерации, систематически занимающихся физической культурой и спортом, в общей численности </w:t>
            </w:r>
            <w:r>
              <w:lastRenderedPageBreak/>
              <w:t>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1.2</w:t>
            </w:r>
          </w:p>
          <w:p w:rsidR="00977DB5" w:rsidRDefault="00977DB5">
            <w:pPr>
              <w:pStyle w:val="ConsPlusNormal"/>
            </w:pPr>
            <w:r>
              <w:t>"Физическое воспитание и обеспечение организации и проведения физкультурных мероприятий и массовых спортивных мероприятий"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Минздрав России, Минобрнауки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увеличение доли граждан Российской Федерации, занимающихся физической культурой и спортом по месту трудовой деятельности, в общей численности населения, занятого в экономике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организация и проведение мероприятий по физическому воспитанию учащихся, студентов, взрослого населения и лиц с ограниченными возможностями здоровья и инвалидов и привлечению их к систематическим занятиям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>организация и проведение межрегиональных, всероссийских и международных массовых спортивных и физкультурных мероприятий среди различных категорий и групп населения;</w:t>
            </w:r>
          </w:p>
          <w:p w:rsidR="00977DB5" w:rsidRDefault="00977DB5">
            <w:pPr>
              <w:pStyle w:val="ConsPlusNormal"/>
            </w:pPr>
            <w:r>
              <w:t xml:space="preserve">обеспечение физкультурных и массовых спортивных мероприятий, включенных в Единый </w:t>
            </w:r>
            <w:r>
              <w:lastRenderedPageBreak/>
              <w:t>календарный план межрегиональных, всероссийских и международных физкультурных мероприятий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граждан Российской Федерации, занимающихся физической культурой и спортом по месту работы, в общей численности населения, занятого в экономике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1.3</w:t>
            </w:r>
          </w:p>
          <w:p w:rsidR="00977DB5" w:rsidRDefault="00977DB5">
            <w:pPr>
              <w:pStyle w:val="ConsPlusNormal"/>
            </w:pPr>
            <w:r>
              <w:t>"Мероприятия по вовлечению населения в занятия физической культурой и массовым спортом"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Минкомсвязь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степени информированности и уровня знаний различных категорий населения по вопросам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проведение информационно-просветительских мероприятий по популяризации физической культуры и массового спорта, здорового образа жизни, а также спортивного стиля жизни, в том числе с привлечением ведущих спортивных специалистов, спортсменов, политиков, общественных деятелей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студентов;</w:t>
            </w:r>
          </w:p>
          <w:p w:rsidR="00977DB5" w:rsidRDefault="00977DB5">
            <w:pPr>
              <w:pStyle w:val="ConsPlusNormal"/>
            </w:pPr>
            <w: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1.4</w:t>
            </w:r>
          </w:p>
          <w:p w:rsidR="00977DB5" w:rsidRDefault="00977DB5">
            <w:pPr>
              <w:pStyle w:val="ConsPlusNormal"/>
            </w:pPr>
            <w:r>
              <w:t>"Совершенствование спортивной инфраструктуры и материально-</w:t>
            </w:r>
            <w:r>
              <w:lastRenderedPageBreak/>
              <w:t>технической базы для занятий физической культурой и массовым спортом"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повышение уровня обеспеченности населения спортивными сооружениями, исходя из единовременной пропускной способности </w:t>
            </w:r>
            <w:r>
              <w:lastRenderedPageBreak/>
              <w:t>объектов спорта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создание материально-технических условий для проведения физкультурно-оздоровительных и зрелищных мероприятий </w:t>
            </w:r>
            <w:r>
              <w:lastRenderedPageBreak/>
              <w:t>и оказание физкультурно-оздоровительных услуг населению;</w:t>
            </w:r>
          </w:p>
          <w:p w:rsidR="00977DB5" w:rsidRDefault="00977DB5">
            <w:pPr>
              <w:pStyle w:val="ConsPlusNormal"/>
            </w:pPr>
            <w:r>
              <w:t>оснащение физкультурно-оздоровительных объектов спортивно-технологическим оборудованием для занятий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>расширение сети физкультурно-спортивных сооружений и объектов, в том числе за счет стимулирования их строительства путем возмещения части затрат на уплату процентов по кредитам и займам, полученным юридическими лицами на реализацию соответствующих инвестиционных проектов в сфере физической культуры и спорта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01.07.2016 N 619)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4(1).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1.4(1)</w:t>
            </w:r>
          </w:p>
          <w:p w:rsidR="00977DB5" w:rsidRDefault="00977DB5">
            <w:pPr>
              <w:pStyle w:val="ConsPlusNormal"/>
            </w:pPr>
            <w:r>
              <w:t xml:space="preserve">"Мероприятия по поэтапному внедрению и </w:t>
            </w:r>
            <w:r>
              <w:lastRenderedPageBreak/>
              <w:t>реализации Всероссийского физкультурно-спортивного комплекса "Готов к труду и обороне" (ГТО)"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России,</w:t>
            </w:r>
          </w:p>
          <w:p w:rsidR="00977DB5" w:rsidRDefault="00977DB5">
            <w:pPr>
              <w:pStyle w:val="ConsPlusNormal"/>
            </w:pPr>
            <w:r>
              <w:t>Минобрнауки России,</w:t>
            </w:r>
          </w:p>
          <w:p w:rsidR="00977DB5" w:rsidRDefault="00977DB5">
            <w:pPr>
              <w:pStyle w:val="ConsPlusNormal"/>
            </w:pPr>
            <w:r>
              <w:t xml:space="preserve">Минздрав </w:t>
            </w:r>
            <w:r>
              <w:lastRenderedPageBreak/>
              <w:t>России,</w:t>
            </w:r>
          </w:p>
          <w:p w:rsidR="00977DB5" w:rsidRDefault="00977DB5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2014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увеличение доли граждан Российской Федерации, выполнивших нормативы Всероссийского физкультурно-</w:t>
            </w:r>
            <w:r>
              <w:lastRenderedPageBreak/>
              <w:t>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ind w:firstLine="34"/>
              <w:jc w:val="both"/>
            </w:pPr>
            <w:r>
              <w:lastRenderedPageBreak/>
              <w:t xml:space="preserve">разработка нормативных правовых актов, направленных на внедрение и реализацию Всероссийского </w:t>
            </w:r>
            <w:r>
              <w:lastRenderedPageBreak/>
              <w:t>физкультурно-спортивного комплекса "Готов к труду и обороне" (ГТО);</w:t>
            </w:r>
          </w:p>
          <w:p w:rsidR="00977DB5" w:rsidRDefault="00977DB5">
            <w:pPr>
              <w:pStyle w:val="ConsPlusNormal"/>
              <w:ind w:firstLine="34"/>
              <w:jc w:val="both"/>
            </w:pPr>
            <w:r>
              <w:t>поэтапное внедрение Всероссийского физкультурно-спортивного комплекса "Готов к труду и обороне" (ГТО);</w:t>
            </w:r>
          </w:p>
          <w:p w:rsidR="00977DB5" w:rsidRDefault="00977DB5">
            <w:pPr>
              <w:pStyle w:val="ConsPlusNormal"/>
            </w:pPr>
            <w:r>
              <w:t>проведение мониторинга уровня физической подготовленности населения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доля граждан Российской Федерации, систематически занимающихся физической культурой и спортом, в общей численности </w:t>
            </w:r>
            <w:r>
              <w:lastRenderedPageBreak/>
              <w:t>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студентов;</w:t>
            </w:r>
          </w:p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>доля граждан Российской Федерации, занимающихся физической культурой и спортом по месту работы, в общей численности населения, занятого в экономике;</w:t>
            </w:r>
          </w:p>
          <w:p w:rsidR="00977DB5" w:rsidRDefault="00977DB5">
            <w:pPr>
              <w:pStyle w:val="ConsPlusNormal"/>
            </w:pPr>
            <w:r>
              <w:t>доля граждан Российской Федерации,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  <w:r>
              <w:lastRenderedPageBreak/>
              <w:t xml:space="preserve">(п. 4(1) введен </w:t>
            </w:r>
            <w:hyperlink r:id="rId5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1.5</w:t>
            </w:r>
          </w:p>
          <w:p w:rsidR="00977DB5" w:rsidRDefault="00977DB5">
            <w:pPr>
              <w:pStyle w:val="ConsPlusNormal"/>
            </w:pPr>
            <w:r>
              <w:t>"Меры по развитию студенческого спорта"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Минобрнауки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увеличение доли учащихся и студентов, систематически занимающихся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>увеличение доли образовательных организаций высшего и профессионального образования, имеющих студенческие спортивные клубы, в общем количестве образовательных организаций высшего и профессионального образования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создание и расширение сети спортивных клубов на базе образовательных организаций высшего и профессионального образования, студенческих спортивных лиг, центров спортивной подготовки студенческих сборных команд на базе федеральных государственных организаций высшего образования;</w:t>
            </w:r>
          </w:p>
          <w:p w:rsidR="00977DB5" w:rsidRDefault="00977DB5">
            <w:pPr>
              <w:pStyle w:val="ConsPlusNormal"/>
            </w:pPr>
            <w:r>
              <w:t>организация и проведение спортивных соревнований, в том числе всероссийских, среди студентов;</w:t>
            </w:r>
          </w:p>
          <w:p w:rsidR="00977DB5" w:rsidRDefault="00977DB5">
            <w:pPr>
              <w:pStyle w:val="ConsPlusNormal"/>
            </w:pPr>
            <w:r>
              <w:t>популяризация студенческого спорта среди населения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учащихся и студентов, систематически занимающихся физической культурой и спортом, в общей численности учащихся и студентов;</w:t>
            </w:r>
          </w:p>
          <w:p w:rsidR="00977DB5" w:rsidRDefault="00977DB5">
            <w:pPr>
              <w:pStyle w:val="ConsPlusNormal"/>
            </w:pPr>
            <w:r>
              <w:t>доля образовательных организаций высшего и профессионального образования, имеющих студенческие спортивные клубы, в общем количестве образовательных организаций высшего и профессионального образования;</w:t>
            </w:r>
          </w:p>
          <w:p w:rsidR="00977DB5" w:rsidRDefault="00977DB5">
            <w:pPr>
              <w:pStyle w:val="ConsPlusNormal"/>
            </w:pPr>
            <w:r>
              <w:t xml:space="preserve">доля физкультурно-спортивных мероприятий среди учащихся и студентов, включенных в Единый календарный план межрегиональных, всероссийских и международных физкультурных мероприятий и спортивных мероприятий, в общем количестве мероприятий, включенных в Единый календарный план межрегиональных, всероссийских и </w:t>
            </w:r>
            <w:r>
              <w:lastRenderedPageBreak/>
              <w:t>международных физкультурных мероприятий и спортивных мероприятий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2 "Развитие спорта высших достижений и системы подготовки спортивного резерва"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2.1</w:t>
            </w:r>
          </w:p>
          <w:p w:rsidR="00977DB5" w:rsidRDefault="00977DB5">
            <w:pPr>
              <w:pStyle w:val="ConsPlusNormal"/>
            </w:pPr>
            <w:r>
              <w:t>"Совершенствование нормативной правовой базы"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проектов федеральных законов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механизма субсидирования субъектов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разработка проектов федеральных законов, направленных на:</w:t>
            </w:r>
          </w:p>
          <w:p w:rsidR="00977DB5" w:rsidRDefault="00977DB5">
            <w:pPr>
              <w:pStyle w:val="ConsPlusNormal"/>
            </w:pPr>
            <w:r>
              <w:t>разграничение полномочий между Российской Федерацией, субъектами Российской Федерации и общероссийскими спортивными федерациями;</w:t>
            </w:r>
          </w:p>
          <w:p w:rsidR="00977DB5" w:rsidRDefault="00977DB5">
            <w:pPr>
              <w:pStyle w:val="ConsPlusNormal"/>
            </w:pPr>
            <w:r>
              <w:t>совершенствование организации системы обеспечения общественного порядка и общественной безопасности при проведении официальных спортивных соревнований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игр, в общем количестве 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играх;</w:t>
            </w:r>
          </w:p>
          <w:p w:rsidR="00977DB5" w:rsidRDefault="00977DB5">
            <w:pPr>
              <w:pStyle w:val="ConsPlusNormal"/>
            </w:pPr>
            <w:r>
              <w:t xml:space="preserve">доля российских спортсменов, вошедших в восьмерку лучших спортсменов на чемпионатах мира и Европы в спортивных дисциплинах, включенных в программу Игр XXXI Олимпиады и XV Паралимпийских игр 2016 года в г. Рио-де-Жанейро (Бразилия), в общем количестве российских спортсменов, принимающих </w:t>
            </w:r>
            <w:r>
              <w:lastRenderedPageBreak/>
              <w:t>участие в чемпионатах мира и Европы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2.2</w:t>
            </w:r>
          </w:p>
          <w:p w:rsidR="00977DB5" w:rsidRDefault="00977DB5">
            <w:pPr>
              <w:pStyle w:val="ConsPlusNormal"/>
            </w:pPr>
            <w:r>
              <w:t>"Проведение спортивных мероприятий, обеспечение подготовки спортсменов высокого класса, материально-техническое обеспечение спортивных сборных команд Российской Федерации"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достижение стабильных высоких результатов спортсменами спортивных сборных команд Российской Федерации на чемпионатах и кубках мира, чемпионатах и кубках Европы, первенствах мира и Европы и иных международных спортивных соревнованиях;</w:t>
            </w:r>
          </w:p>
          <w:p w:rsidR="00977DB5" w:rsidRDefault="00977DB5">
            <w:pPr>
              <w:pStyle w:val="ConsPlusNormal"/>
            </w:pPr>
            <w:r>
              <w:t xml:space="preserve">создание условий для подготовки спортивных сборных команд Российской Федерации, преимущественно по олимпийским, паралимпийским и сурдлимпийским видам спорта, и спортивного резерва на территории Российской Федерации; вхождение сборной команды Российской Федерации в тройку призеров в неофициальном общекомандном зачете </w:t>
            </w:r>
            <w:r>
              <w:lastRenderedPageBreak/>
              <w:t>на крупнейших международных спортивных соревнованиях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обеспечение подготовки и участия спортивных сборных команд Российской Федерации по видам спорта, входящим в программы Олимпийских игр и Паралимпийских игр, в чемпионатах и кубках мира, чемпионатах и кубках Европы, первенствах мира и Европы и иных международных спортивных соревнованиях;</w:t>
            </w:r>
          </w:p>
          <w:p w:rsidR="00977DB5" w:rsidRDefault="00977DB5">
            <w:pPr>
              <w:pStyle w:val="ConsPlusNormal"/>
            </w:pPr>
            <w:r>
              <w:t>обеспечение спортивных сборных команд Российской Федерации спортивной экипировкой, спортивным оборудованием инвентарем;</w:t>
            </w:r>
          </w:p>
          <w:p w:rsidR="00977DB5" w:rsidRDefault="00977DB5">
            <w:pPr>
              <w:pStyle w:val="ConsPlusNormal"/>
            </w:pPr>
            <w:r>
              <w:t>оптимизация системы медицинского и медико-биологического обеспечения подготовки спортсменов высокого класса и спортивного резерва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игр, в общем количестве 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вошедших в восьмерку лучших спортсменов на чемпионатах мира и Европы в спортивных дисциплинах, включенных в программу Игр XXXI Олимпиады и XV Паралимпийских игр 2016 года в г. Рио-де-Жанейро (Бразилия) в общем количестве российских спортсменов, принимающих участие в чемпионатах мира и Европы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2.3</w:t>
            </w:r>
          </w:p>
          <w:p w:rsidR="00977DB5" w:rsidRDefault="00977DB5">
            <w:pPr>
              <w:pStyle w:val="ConsPlusNormal"/>
            </w:pPr>
            <w:r>
              <w:t>"Комплекс мер по развитию системы подготовки спортивного резерва"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Минобрнауки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системы отбора и подготовки спортивного резерва для спортивных сборных команд Российской Федерации, преимущественно по олимпийским и паралимпийским видам спорта, обеспечение постоянного притока спортивного резерва в составы спортивных сборных команд Российской Федерации из числа лиц, проходящих спортивную подготовку в высших и профессиональных образовательных организациях, и учащихся образовательных учреждений физкультурно-спортивной направленности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реализация мер по совершенствованию деятельности и развитию сети детско-юношеских спортивных школ и специализированных детско-юношеских школ олимпийского резерва, детско-юношеских спортивных адаптивных школ, детско-юношеских спортивных адаптивных специализированных школ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инвалидов;</w:t>
            </w:r>
          </w:p>
          <w:p w:rsidR="00977DB5" w:rsidRDefault="00977DB5">
            <w:pPr>
              <w:pStyle w:val="ConsPlusNormal"/>
            </w:pPr>
            <w:r>
              <w:t>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2.4</w:t>
            </w:r>
          </w:p>
          <w:p w:rsidR="00977DB5" w:rsidRDefault="00977DB5">
            <w:pPr>
              <w:pStyle w:val="ConsPlusNormal"/>
            </w:pPr>
            <w:r>
              <w:t xml:space="preserve">"Антидопинговое </w:t>
            </w:r>
            <w:r>
              <w:lastRenderedPageBreak/>
              <w:t>обеспечение спортивных сборных команд Российской Федерации"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Минспорт России, Минздрав </w:t>
            </w:r>
            <w:r>
              <w:lastRenderedPageBreak/>
              <w:t>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недопущение случаев нарушений, повышение качества системы </w:t>
            </w:r>
            <w:r>
              <w:lastRenderedPageBreak/>
              <w:t>антидопингового обеспечения при подготовке спортивных сборных команд Российской Федерации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реализация мероприятий по допинг-контролю спортсменов, включая </w:t>
            </w:r>
            <w:r>
              <w:lastRenderedPageBreak/>
              <w:t>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апелляций, в соответствии с требованиями и Международными стандартами Всемирного антидопингового агентства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доля российских спортсменов, ставших призерами Олимпийских </w:t>
            </w:r>
            <w:r>
              <w:lastRenderedPageBreak/>
              <w:t>игр, в общем количестве 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вошедших в восьмерку лучших спортсменов на чемпионатах мира и Европы в спортивных дисциплинах, включенных в программу Игр XXXI Олимпиады и XV Паралимпийских игр 2016 года в г. Рио-де-Жанейро (Бразилия), в общем количестве российских спортсменов, принимающих участие в чемпионатах мира и Европы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2.5</w:t>
            </w:r>
          </w:p>
          <w:p w:rsidR="00977DB5" w:rsidRDefault="00977DB5">
            <w:pPr>
              <w:pStyle w:val="ConsPlusNormal"/>
            </w:pPr>
            <w:r>
              <w:t xml:space="preserve">"Реализация мероприятий, связанных с подготовкой к проведению XXIX </w:t>
            </w:r>
            <w:r>
              <w:lastRenderedPageBreak/>
              <w:t>Всемирной зимней универсиады 2019 года в г. Красноярске,</w:t>
            </w:r>
          </w:p>
          <w:p w:rsidR="00977DB5" w:rsidRDefault="00977DB5">
            <w:pPr>
              <w:pStyle w:val="ConsPlusNormal"/>
            </w:pPr>
            <w:r>
              <w:t>а также иных особо значимых спортивных мероприятий"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России, Минрегион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успешное проведение XXIX Всемирной зимней универсиады 2019 года в г. Красноярске, а также иных особо значимых спортивных мероприятий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мероприятия по обеспечению комплекса мер по подготовке и проведению XXIX Всемирной зимней универсиады 2019 года в г. Красноярске</w:t>
            </w:r>
          </w:p>
          <w:p w:rsidR="00977DB5" w:rsidRDefault="00977DB5">
            <w:pPr>
              <w:pStyle w:val="ConsPlusNormal"/>
            </w:pPr>
            <w:r>
              <w:lastRenderedPageBreak/>
              <w:t>Участие в создании материально-технических условий для организации и проведения на территории Российской Федерации чемпионатов и кубков мира, чемпионатов и кубков Европы и иных международных спортивных соревнований, соответствующих требованиям международных спортивных организаций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доля спортивных объектов, подлежащих использованию в сфере физической культуры и спорта в постсоревновательный период XXVII Всемирной </w:t>
            </w:r>
            <w:r>
              <w:lastRenderedPageBreak/>
              <w:t>летней универсиады 2013 года в г. Казани, в общем количестве спортивных объектов XXVII Всемирной летней универсиады 2013 года в г. Казани;</w:t>
            </w:r>
          </w:p>
          <w:p w:rsidR="00977DB5" w:rsidRDefault="00977DB5">
            <w:pPr>
              <w:pStyle w:val="ConsPlusNormal"/>
            </w:pPr>
            <w:r>
              <w:t>доля спортивных объектов, подлежащих использованию в сфере физической культуры и спорта в постсоревновательный период XXIX Всемирной зимней универсиады 2019 года в г. Красноярске, в общем количестве спортивных объектов XXIX Всемирной зимней универсиады 2019 года в г. Красноярске,</w:t>
            </w:r>
          </w:p>
          <w:p w:rsidR="00977DB5" w:rsidRDefault="00977DB5">
            <w:pPr>
              <w:pStyle w:val="ConsPlusNormal"/>
            </w:pPr>
            <w:r>
              <w:t>доля олимпийских спортивных объектов в г. Сочи, используемых в постсоревновательный период в сфере физической культуры и спорта, в общем количестве олимпийских спортивных объектов в г. Сочи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2.6</w:t>
            </w:r>
          </w:p>
          <w:p w:rsidR="00977DB5" w:rsidRDefault="00977DB5">
            <w:pPr>
              <w:pStyle w:val="ConsPlusNormal"/>
            </w:pPr>
            <w:r>
              <w:t xml:space="preserve">"Совершенствование спортивной </w:t>
            </w:r>
            <w:r>
              <w:lastRenderedPageBreak/>
              <w:t>инфраструктуры и материально-технической базы для подготовки спортсменов высокого класса"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повышение степени обеспеченности спортивными объектами видов спорта, создание </w:t>
            </w:r>
            <w:r>
              <w:lastRenderedPageBreak/>
              <w:t>современных условий для подготовки спортивных сборных команд и проведения всероссийских, международных спортивных соревнований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меры по созданию центров спортивной подготовки спортивных сборных команд России по </w:t>
            </w:r>
            <w:r>
              <w:lastRenderedPageBreak/>
              <w:t>видам спорта, входящим в программы Олимпийских и Паралимпийских игр, с учетом особенностей подготовки в различных природно-климатических зонах России, в том числе условиях среднегорья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доля российских спортсменов, ставших призерами Олимпийских игр, в общем количестве </w:t>
            </w:r>
            <w:r>
              <w:lastRenderedPageBreak/>
              <w:t>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вошедших в восьмерку лучших спортсменов на чемпионатах мира и Европы в спортивных дисциплинах, включенных в программу Игр XXXI Олимпиады и XV Паралимпийских игр 2016 года в г. Рио-де-Жанейро (Бразилия), в общем количестве российских спортсменов, принимающих участие в чемпионатах мира и Европы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3 "Подготовка и проведение Чемпионата мира по футболу ФИФА 2018 года и Кубка конфедераций ФИФА 2017 года в Российской Федерации"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3.1</w:t>
            </w:r>
          </w:p>
          <w:p w:rsidR="00977DB5" w:rsidRDefault="00977DB5">
            <w:pPr>
              <w:pStyle w:val="ConsPlusNormal"/>
            </w:pPr>
            <w:r>
              <w:t xml:space="preserve">"Обеспечение нормативно-правовых основ в целях подготовки и </w:t>
            </w:r>
            <w:r>
              <w:lastRenderedPageBreak/>
              <w:t>проведения Чемпионата мира по футболу ФИФА 2018 года и Кубка конфедераций ФИФА 2017 года и реализации гарантий, взятых Правительством Российской Федерации перед ФИФА"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2010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Федеральный закон "О подготовке и проведении в Российской Федерации Чемпионата мира по футболу ФИФА 2018 года и Кубка конфедераций </w:t>
            </w:r>
            <w:r>
              <w:lastRenderedPageBreak/>
              <w:t>ФИФА 2017 года и внесении изменений в отдельные законодательные акты Российской Федерации"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формирование комплекса нормативно-правовых актов для реализации гарантий, взятых Правительством Российской Федерации </w:t>
            </w:r>
            <w:r>
              <w:lastRenderedPageBreak/>
              <w:t>перед ФИФА;</w:t>
            </w:r>
          </w:p>
          <w:p w:rsidR="00977DB5" w:rsidRDefault="00977DB5">
            <w:pPr>
              <w:pStyle w:val="ConsPlusNormal"/>
            </w:pPr>
            <w:r>
              <w:t>обеспечение координации работы федеральных органов исполнительной власти, органов исполнительной власти субъектов Российской Федерации и организаций для обеспечения проведения Чемпионата мира по футболу ФИФА 2018 года в Российской Федерации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количество футбольных стадионов, соответствующих требованиям ФИФА, введенных в эксплуатацию совместно с субъектами </w:t>
            </w:r>
            <w:r>
              <w:lastRenderedPageBreak/>
              <w:t>Российской Федерации;</w:t>
            </w:r>
          </w:p>
          <w:p w:rsidR="00977DB5" w:rsidRDefault="00977DB5">
            <w:pPr>
              <w:pStyle w:val="ConsPlusNormal"/>
            </w:pPr>
            <w:r>
              <w:t>количество футбольных тренировочных площадок в местах размещения баз команд - участниц чемпионата мира, соответствующих требованиям ФИФА, введенных в действие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>количество футбольных тренировочных площадок для предсоревновательных тренировок, соответствующих требованиям ФИФА, введенных в эксплуатацию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доля спортивной инфраструктуры, созданной для проведения Чемпионата мира по футболу ФИФА 2018 года и Кубка конфедераций ФИФА 2017 года в Российской Федерации, соответствующей требованиям ФИФА, в общем количестве спортивной инфраструктуры, созданной для проведения </w:t>
            </w:r>
            <w:r>
              <w:lastRenderedPageBreak/>
              <w:t>Чемпионата мира по футболу ФИФА 2018 года и Кубка конфедераций ФИФА 2017 года в Российской Федерации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3.2</w:t>
            </w:r>
          </w:p>
          <w:p w:rsidR="00977DB5" w:rsidRDefault="00977DB5">
            <w:pPr>
              <w:pStyle w:val="ConsPlusNormal"/>
            </w:pPr>
            <w:r>
              <w:t>"Реализация мер по развитию спортивной инфраструктуры для проведения Чемпионата мира по футболу ФИФА 2018 года и Кубка конфедераций ФИФА 2017 года"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Минрегион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обеспечение правительственных гарантий в части предоставления спортивной инфраструктуры, успешное проведение Чемпионата мира по футболу 2018 года и Кубка конфедераций ФИФА 2017 года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расширение и модернизация сети спортивной инфраструктуры субъектов Российской Федерации и муниципальных образований в части объектов для занятий футболом и объектов для проведения крупных, в том числе международных, спортивных соревнований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количество футбольных стадионов, соответствующих требованиям ФИФА, введенных в эксплуатацию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>количество футбольных тренировочных площадок в местах размещения баз команд - участниц чемпионата мира, соответствующих требованиям ФИФА, введенных в действие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>количество футбольных тренировочных площадок для предсоревновательных тренировок, соответствующих требованиям ФИФА, введенных в эксплуатацию совместно с субъектами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доля спортивной инфраструктуры созданной </w:t>
            </w:r>
            <w:r>
              <w:lastRenderedPageBreak/>
              <w:t>для проведения Чемпионата мира по футболу ФИФА 2018 года и Кубка конфедераций ФИФА 2017 года в Российской Федерации, соответствующей требованиям ФИФА, в общем количестве спортивной инфраструктуры, созданной для проведения Чемпионата мира по футболу ФИФА 2018 года и Кубка конфедераций ФИФА 2017 года в Российской Федерации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3.3</w:t>
            </w:r>
          </w:p>
          <w:p w:rsidR="00977DB5" w:rsidRDefault="00977DB5">
            <w:pPr>
              <w:pStyle w:val="ConsPlusNormal"/>
            </w:pPr>
            <w:r>
              <w:t>"Реализация иных мероприятий по подготовке и проведению Чемпионата мира по футболу ФИФА 2018 года и Кубка конфедераций ФИФА 2017 года"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Минкомсвязь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проведение запланированных мероприятий в полном объеме и в установленные сроки, успешное проведение Чемпионата мира по футболу 2018 года и Кубка конфедераций ФИФА 2017 года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участие в реализации совместных мероприятий с ФИФА, связанных с подготовкой и проведением Чемпионата мира по футболу ФИФА 2018 года и Кубка конфедераций ФИФА 2017 года;</w:t>
            </w:r>
          </w:p>
          <w:p w:rsidR="00977DB5" w:rsidRDefault="00977DB5">
            <w:pPr>
              <w:pStyle w:val="ConsPlusNormal"/>
            </w:pPr>
            <w:r>
              <w:t xml:space="preserve">организация подготовки, переподготовки и повышения квалификации специалистов по различным направлениям деятельности, включая организацию их </w:t>
            </w:r>
            <w:r>
              <w:lastRenderedPageBreak/>
              <w:t>стажировок по тематике подпрограммы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доля спортивных объектов, подлежащих использованию в постсоревновательный период Чемпионата мира по футболу ФИФА 2018 года и Кубка конфедераций ФИФА 2017 года, в общем количестве спортивных объектов, созданных для Чемпионата мира по футболу ФИФА 2018 года и Кубка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3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lastRenderedPageBreak/>
              <w:t>Подпрограмма 4 "Управление развитием отрасли физической культуры и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4.1</w:t>
            </w:r>
          </w:p>
          <w:p w:rsidR="00977DB5" w:rsidRDefault="00977DB5">
            <w:pPr>
              <w:pStyle w:val="ConsPlusNormal"/>
            </w:pPr>
            <w:r>
              <w:t>"Управление развитием отрасли физической культуры и спорта"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Минобрнауки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эффективности управления отраслью физической культуры и спорта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мероприятия по обеспечению деятельности и выполнению функций Минспорта России по выработке и реализации государственной политики и нормативно-правовому регулирования в сфере физической культуры и спорта, а также по оказанию государственных услуг и управлению государственным имуществом в сфере физической культуры и спорта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субъектов Российской Федерации, заключивших соглашения о сотрудничестве и взаимодействии в области развития физической культуры и спорта с федеральным органом исполнительной власти в области физической культуры и спорта, в общем количестве субъектов Российской Федерации;</w:t>
            </w:r>
          </w:p>
          <w:p w:rsidR="00977DB5" w:rsidRDefault="00977DB5">
            <w:pPr>
              <w:pStyle w:val="ConsPlusNormal"/>
            </w:pPr>
            <w:r>
              <w:t>количество созданных высокопроизводительных рабочих мест в организациях, осуществляющих физкультурно-спортивную работу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4.2</w:t>
            </w:r>
          </w:p>
          <w:p w:rsidR="00977DB5" w:rsidRDefault="00977DB5">
            <w:pPr>
              <w:pStyle w:val="ConsPlusNormal"/>
            </w:pPr>
            <w:r>
              <w:t xml:space="preserve">"Научно-методическое и информационно-аналитическое обеспечение подготовки спортсменов высокого </w:t>
            </w:r>
            <w:r>
              <w:lastRenderedPageBreak/>
              <w:t>класса, спортивных сборных команд Российской Федерации, и спортивного резерва"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повышение эффективности научно-методического, и информационно-аналитического обеспечения подготовки спортсменов высокого класса и спортивного </w:t>
            </w:r>
            <w:r>
              <w:lastRenderedPageBreak/>
              <w:t>резерва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формирование условий для осуществления конкурентоспособных прикладных научных исследований и экспериментальных разработок, направленных на развитие спорта </w:t>
            </w:r>
            <w:r>
              <w:lastRenderedPageBreak/>
              <w:t>высших достижений;</w:t>
            </w:r>
          </w:p>
          <w:p w:rsidR="00977DB5" w:rsidRDefault="00977DB5">
            <w:pPr>
              <w:pStyle w:val="ConsPlusNormal"/>
            </w:pPr>
            <w:r>
              <w:t>разработка рекомендаций и проведение научно-практических мероприятий по организации тренировочного процесса для физкультурно-спортивных организаций, осуществляющих подготовку спортивного резерва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доля исследователей научных организаций в сфере физической культуры и спорта в возрасте до 39 лет, в общем количестве исследователей научных организаций в сфере физической культуры и </w:t>
            </w:r>
            <w:r>
              <w:lastRenderedPageBreak/>
              <w:t>спорта, включая аспирантов и докторантов;</w:t>
            </w:r>
          </w:p>
          <w:p w:rsidR="00977DB5" w:rsidRDefault="00977DB5">
            <w:pPr>
              <w:pStyle w:val="ConsPlusNormal"/>
            </w:pPr>
            <w:r>
              <w:t>доля публикаций исследователей в сфере физической культуры и спорта в мировых научных журналах, индексируемых в базе данных "Сеть науки" (WEB of Science), в общем количестве публикаций исследователей научных организаций в сфере физической культуры и спорта;</w:t>
            </w:r>
          </w:p>
          <w:p w:rsidR="00977DB5" w:rsidRDefault="00977DB5">
            <w:pPr>
              <w:pStyle w:val="ConsPlusNormal"/>
            </w:pPr>
            <w:r>
              <w:t>доля совместных научных исследований научных организаций в сфере физической культуры и спорта с иностранными научными организациями в общем количестве научных исследований в сфере физической культуры и спорта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4.3</w:t>
            </w:r>
          </w:p>
          <w:p w:rsidR="00977DB5" w:rsidRDefault="00977DB5">
            <w:pPr>
              <w:pStyle w:val="ConsPlusNormal"/>
            </w:pPr>
            <w:r>
              <w:t xml:space="preserve">"Организация и проведение научно-исследовательских и опытно-конструкторских работ в сфере физической культуры и массового </w:t>
            </w:r>
            <w:r>
              <w:lastRenderedPageBreak/>
              <w:t>спорта"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системы физического воспитания населения на основе научно-обоснованных разработок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методических рекомендаций по организации физкультурно-спортивной работы для различных категорий и групп населения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4.4</w:t>
            </w:r>
          </w:p>
          <w:p w:rsidR="00977DB5" w:rsidRDefault="00977DB5">
            <w:pPr>
              <w:pStyle w:val="ConsPlusNormal"/>
            </w:pPr>
            <w:r>
              <w:t>"Организация и проведение научно-исследовательских и опытно-конструкторских работ в сфере спорта высших достижений"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качества спортивной подготовки на основе разработки современных технологий, способствующих росту спортивного мастерства спортсменов сборных команд Российской Федерации, на основе исследований закономерностей функционирования организма в условиях тренировочной и соревновательной деятельности спортсменов высокого класса с учетом места и сроков проведения чемпионатов мира и Европы, Олимпийских и Паралимпийских игр и разработки и внедрения опережающих технологий подготовки и методик отбора спортсменов в сборные команды Российской Федерации, в том числе паралимпийских и сурдлимпийских команд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современных технологий, способствующих росту спортивного мастерства спортсменов спортивных сборных команд России Разработка и внедрение методик подготовки и отбора спортсменов сборной команды России, в том числе паралимпийские и сурдлимпийские команды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игр, в общем количестве российских спортсменов, 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4.5</w:t>
            </w:r>
          </w:p>
          <w:p w:rsidR="00977DB5" w:rsidRDefault="00977DB5">
            <w:pPr>
              <w:pStyle w:val="ConsPlusNormal"/>
            </w:pPr>
            <w:r>
              <w:t>"Обеспечение мероприятий по развитию международного спортивного сотрудничества"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повышение конкурентоспособности российского спорта на международной спортивной арене</w:t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расширение сотрудничества с международными спортивными организациями и применение передового международного опыта при подготовке спортивных сборных команд Российской Федерации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доля российских представителей в рабочих и руководящих органах международных спортивных организаций в общем количестве сотрудников рабочих и руководящих органов международных спортивных организаций в 2012 году;</w:t>
            </w:r>
          </w:p>
          <w:p w:rsidR="00977DB5" w:rsidRDefault="00977DB5">
            <w:pPr>
              <w:pStyle w:val="ConsPlusNormal"/>
            </w:pPr>
            <w:r>
              <w:t>доля совместных научных исследований научных организаций в сфере физической культуры и спорта с иностранными научными организациями в общем количестве научных исследований в сфере физической культуры и спорта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4.6</w:t>
            </w:r>
          </w:p>
          <w:p w:rsidR="00977DB5" w:rsidRDefault="00977DB5">
            <w:pPr>
              <w:pStyle w:val="ConsPlusNormal"/>
            </w:pPr>
            <w:r>
              <w:t>"Внедрение современных информационно-коммуникационных технологий в сферу физической культуры и спорта"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Минкомсвязь России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единой информационно-аналитической системы управления физической культурой и спортом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разработка единой информационно-аналитической системы управления физической культурой и спортом;</w:t>
            </w:r>
          </w:p>
          <w:p w:rsidR="00977DB5" w:rsidRDefault="00977DB5">
            <w:pPr>
              <w:pStyle w:val="ConsPlusNormal"/>
            </w:pPr>
            <w:r>
              <w:t xml:space="preserve">обеспечение организаций, осуществляющих основную деятельность в сфере физической культуры и спорта широкополосным доступом в </w:t>
            </w:r>
            <w:r>
              <w:lastRenderedPageBreak/>
              <w:t>информационно-телекоммуникационную сеть "Интернет";</w:t>
            </w:r>
          </w:p>
          <w:p w:rsidR="00977DB5" w:rsidRDefault="00977DB5">
            <w:pPr>
              <w:pStyle w:val="ConsPlusNormal"/>
            </w:pPr>
            <w:r>
              <w:t>создание Федерального центра обработки данных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доля граждан Российской Федерации, систематически занимающихся физической культурой и спортом, в общей численности населения Российской Федерации;</w:t>
            </w:r>
          </w:p>
          <w:p w:rsidR="00977DB5" w:rsidRDefault="00977DB5">
            <w:pPr>
              <w:pStyle w:val="ConsPlusNormal"/>
            </w:pPr>
            <w:r>
              <w:t xml:space="preserve">доля российских спортсменов, ставших призерами Олимпийских игр, в общем количестве российских спортсменов, </w:t>
            </w:r>
            <w:r>
              <w:lastRenderedPageBreak/>
              <w:t>участвующих в Олимпийских играх;</w:t>
            </w:r>
          </w:p>
          <w:p w:rsidR="00977DB5" w:rsidRDefault="00977DB5">
            <w:pPr>
              <w:pStyle w:val="ConsPlusNormal"/>
            </w:pPr>
            <w:r>
              <w:t>доля российских спортсменов, ставших призерами Олимпийских зимних игр, в общем количестве российских спортсменов, участвующих Олимпийских зимних играх</w:t>
            </w:r>
          </w:p>
        </w:tc>
      </w:tr>
    </w:tbl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</w:pPr>
    </w:p>
    <w:p w:rsidR="00977DB5" w:rsidRDefault="00977DB5">
      <w:pPr>
        <w:pStyle w:val="ConsPlusNormal"/>
        <w:jc w:val="right"/>
        <w:outlineLvl w:val="1"/>
      </w:pPr>
      <w:r>
        <w:t>Приложение N 4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</w:pPr>
      <w:bookmarkStart w:id="10" w:name="P5939"/>
      <w:bookmarkEnd w:id="10"/>
      <w:r>
        <w:t>СВЕДЕНИЯ</w:t>
      </w:r>
    </w:p>
    <w:p w:rsidR="00977DB5" w:rsidRDefault="00977DB5">
      <w:pPr>
        <w:pStyle w:val="ConsPlusNormal"/>
        <w:jc w:val="center"/>
      </w:pPr>
      <w:r>
        <w:t>ОБ ОСНОВНЫХ МЕРАХ ПРАВОВОГО РЕГУЛИРОВАНИЯ, НАПРАВЛЕННЫХ</w:t>
      </w:r>
    </w:p>
    <w:p w:rsidR="00977DB5" w:rsidRDefault="00977DB5">
      <w:pPr>
        <w:pStyle w:val="ConsPlusNormal"/>
        <w:jc w:val="center"/>
      </w:pPr>
      <w:r>
        <w:t>НА ДОСТИЖЕНИЕ ЦЕЛИ И (ИЛИ) ОЖИДАЕМЫХ РЕЗУЛЬТАТОВ</w:t>
      </w:r>
    </w:p>
    <w:p w:rsidR="00977DB5" w:rsidRDefault="00977DB5">
      <w:pPr>
        <w:pStyle w:val="ConsPlusNormal"/>
        <w:jc w:val="center"/>
      </w:pPr>
      <w:r>
        <w:t>ГОСУДАРСТВЕННОЙ ПРОГРАММЫ РОССИЙСКОЙ ФЕДЕРАЦИИ</w:t>
      </w:r>
    </w:p>
    <w:p w:rsidR="00977DB5" w:rsidRDefault="00977DB5">
      <w:pPr>
        <w:pStyle w:val="ConsPlusNormal"/>
        <w:jc w:val="center"/>
      </w:pPr>
      <w:r>
        <w:t>"РАЗВИТИЕ ФИЗИЧЕСКОЙ 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16.08.2014 N 821)</w:t>
      </w:r>
    </w:p>
    <w:p w:rsidR="00977DB5" w:rsidRDefault="00977DB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424"/>
        <w:gridCol w:w="2856"/>
        <w:gridCol w:w="2088"/>
        <w:gridCol w:w="2004"/>
      </w:tblGrid>
      <w:tr w:rsidR="00977DB5">
        <w:tc>
          <w:tcPr>
            <w:tcW w:w="2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Вид нормативного правового акта</w:t>
            </w:r>
          </w:p>
        </w:tc>
        <w:tc>
          <w:tcPr>
            <w:tcW w:w="2856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Основные положения нормативного правового акта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0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Ожидаемый срок принятия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1 "Развитие физической культуры и массового спорта"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1.1 "Совершенствование нормативной правовой базы"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Федеральный </w:t>
            </w:r>
            <w:hyperlink r:id="rId59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 (в части определения порядка взаимодействия субъектов физической культуры и спорта, в том числе по вопросам развития школьного и студенческого спорта, массового спорта)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Основное мероприятие 1.2 "Физическое воспитание и обеспечение организации и проведения физкультурных и массовых спортивных мероприятий"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Указ Президента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 Международном спортивном форуме "Россия - спортивная держава"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6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Минспорттуризма России от 16 апреля 2010 г. N 364 "Об утверждении Порядка финансирования за счет средств федерального бюджета на проведение физкультурных и спортивных мероприятий, включенных в Единый календарный план межрегиональных, всероссийских и </w:t>
            </w:r>
            <w:r>
              <w:lastRenderedPageBreak/>
              <w:t>международных физкультурных мероприятий и спортивных мероприятий"</w:t>
            </w:r>
          </w:p>
          <w:p w:rsidR="00977DB5" w:rsidRDefault="00977DB5">
            <w:pPr>
              <w:pStyle w:val="ConsPlusNormal"/>
            </w:pPr>
            <w:r>
              <w:t>(в части совершенствования финансового обеспечения физкультурных и массовых спортивных мероприятий)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6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Минспорттуризма России от 16 апреля 2010 г. N 365 "Об утверждении Норм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Росстата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форму статистического наблюдения </w:t>
            </w:r>
            <w:hyperlink r:id="rId62" w:history="1">
              <w:r>
                <w:rPr>
                  <w:color w:val="0000FF"/>
                </w:rPr>
                <w:t>1-ФК</w:t>
              </w:r>
            </w:hyperlink>
            <w:r>
              <w:t xml:space="preserve"> "Сведения о физической культуре и спорте"</w:t>
            </w:r>
          </w:p>
          <w:p w:rsidR="00977DB5" w:rsidRDefault="00977DB5">
            <w:pPr>
              <w:pStyle w:val="ConsPlusNormal"/>
            </w:pPr>
            <w:r>
              <w:t>(в части совершенствования методики официального статистического наблюдения)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Росстат, 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Росстата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форму статистического наблюдения </w:t>
            </w:r>
            <w:hyperlink r:id="rId63" w:history="1">
              <w:r>
                <w:rPr>
                  <w:color w:val="0000FF"/>
                </w:rPr>
                <w:t>3-АФК</w:t>
              </w:r>
            </w:hyperlink>
            <w:r>
              <w:t xml:space="preserve"> "Сведения об адаптивной физической культуре и спорте" (в части совершенствования методики официального статистического наблюдения)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Росстат, 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Основное мероприятие 1.4.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предоставлении субсидий из федерального бюджета бюджетам субъектов Российской Федерации на софинансирование спортивных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</w:t>
            </w:r>
            <w:r>
              <w:lastRenderedPageBreak/>
              <w:t>софинансирование спортивных объектов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</w:t>
            </w:r>
          </w:p>
          <w:p w:rsidR="00977DB5" w:rsidRDefault="00977DB5">
            <w:pPr>
              <w:pStyle w:val="ConsPlusNormal"/>
            </w:pPr>
            <w:r>
              <w:t>(в части объектов физической культуры и массового спорта)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 (ежегодно)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1.4(1). "Мероприятия по внедрению и реализации Всероссийского физкультурно-спортивного комплекса "Готов к труду и обороне" (ГТО)"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 xml:space="preserve">(введено </w:t>
            </w:r>
            <w:hyperlink r:id="rId6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16.08.2014 N 821)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7(1).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Положения о Всероссийском физкультурно-спортивном комплексе "Готов к труду и обороне" (ГТО)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7(2).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плана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7(3).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Федеральный </w:t>
            </w:r>
            <w:hyperlink r:id="rId65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</w:t>
            </w:r>
            <w:r>
              <w:lastRenderedPageBreak/>
              <w:t>спорте в Российской Федерации" (в части определения понятия "Всероссийский физкультурно-спортивный комплекс "Готов к труду и обороне" (ГТО)" и полномочий законодательных (представительных) и исполнительных органов государственной власти Российской Федерации, исполнительных органов государственной власти субъектов Российской Федерации и органов местного самоуправления)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2015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7(4).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Росстата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статистического инструментария для организации федерального статистического наблюдения за реализацией Всероссийского физкультурно-спортивного комплекса "Готов к труду и обороне" (ГТО)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Росстат,</w:t>
            </w:r>
          </w:p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год, 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2 "Развитие спорта высших достижений и системы подготовки спортивного резерва"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Основное мероприятие 2.1 "Совершенствование нормативной правовой базы"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r>
              <w:lastRenderedPageBreak/>
              <w:t xml:space="preserve">Федеральный </w:t>
            </w:r>
            <w:hyperlink r:id="rId66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</w:t>
            </w:r>
          </w:p>
          <w:p w:rsidR="00977DB5" w:rsidRDefault="00977DB5">
            <w:pPr>
              <w:pStyle w:val="ConsPlusNormal"/>
            </w:pPr>
            <w:r>
              <w:t>(в части уточнения полномочий субъектов физической культуры и спорта, в том числе общероссийских спортивных федераций, в части развития спорта высших достижений, системы подготовки спортивного резерва, профессионального спорта, а также определения порядка взаимодействия заинтересованных сторон при подготовке спортивных сборных команд Российской Федерации к участию в крупнейших международных спортивных соревнованиях)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2.2 "Проведение спортивных мероприятий, обеспечение подготовки спортсменов высокого класса, материально-техническое обеспечение спортивных сборных команд Российской Федерации"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Федеральный </w:t>
            </w:r>
            <w:hyperlink r:id="rId67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</w:t>
            </w:r>
          </w:p>
          <w:p w:rsidR="00977DB5" w:rsidRDefault="00977DB5">
            <w:pPr>
              <w:pStyle w:val="ConsPlusNormal"/>
            </w:pPr>
            <w:r>
              <w:t xml:space="preserve">(в части совершенствования </w:t>
            </w:r>
            <w:r>
              <w:lastRenderedPageBreak/>
              <w:t>нормативно-правовой базы сферы спорта высших достижений)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Указ Президента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68" w:history="1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31 марта 2011 г. N 368 "О стипендиях Президента Российской Федерации спортсменам, тренерам и иным специалистам спортивных сборных команд Российской Федерации по видам спорта, включенным в программы Олимпийских игр, Паралимпийских игр и Сурдлимпийских игр, чемпионам Олимпийских игр, Паралимпийских игр и Сурдлимпийских игр"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69" w:history="1">
              <w:r>
                <w:rPr>
                  <w:color w:val="0000FF"/>
                </w:rPr>
                <w:t>Правила</w:t>
              </w:r>
            </w:hyperlink>
            <w:r>
              <w:t xml:space="preserve"> предоставления субсидий из федерального бюджета организациям на финансовое обеспечение мероприятий в области физической культуры и спорта, утвержденные постановлением Правительства Российской Федерации от 30 декабря 2011 г. N 1217 (в части </w:t>
            </w:r>
            <w:r>
              <w:lastRenderedPageBreak/>
              <w:t>установления требований к конечным результатам деятельности организаций-получателей субсидий)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70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Минспорттуризма России от 16 апреля 2010 г. N 364 "Об утверждении Порядка финансирования за счет средств федерального бюджета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</w:t>
            </w:r>
          </w:p>
          <w:p w:rsidR="00977DB5" w:rsidRDefault="00977DB5">
            <w:pPr>
              <w:pStyle w:val="ConsPlusNormal"/>
            </w:pPr>
            <w:r>
              <w:t>(в части проведения спортивных мероприятий спорта высших достижений)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71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Минспорттуризма России от 27 мая 2010 г. N 525 "Об утверждении Порядка материально-технического обеспечения, в том числе обеспечения спортивной экипировкой, </w:t>
            </w:r>
            <w:r>
              <w:lastRenderedPageBreak/>
              <w:t>научно-методического и антидопингового обеспечения спортивных сборных команд Российской Федерации за счет средств федерального бюджета"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2.3 "Комплекс мер по развитию системы подготовки спортивного резерва"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Федеральный </w:t>
            </w:r>
            <w:hyperlink r:id="rId72" w:history="1">
              <w:r>
                <w:rPr>
                  <w:color w:val="0000FF"/>
                </w:rPr>
                <w:t>закон</w:t>
              </w:r>
            </w:hyperlink>
            <w:r>
              <w:t xml:space="preserve"> "О физической культуре и спорте в Российской Федерации" (в части совершенствования системы подготовки спортивного резерва)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2015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Росстата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 внесении изменений в форму статистического наблюдения 5-ФК "Сводные сведения по спортивным школам (детско-юношеским спортивным школам и специализированным детско-юношеским школам олимпийского резерва)"</w:t>
            </w:r>
          </w:p>
          <w:p w:rsidR="00977DB5" w:rsidRDefault="00977DB5">
            <w:pPr>
              <w:pStyle w:val="ConsPlusNormal"/>
            </w:pPr>
            <w:r>
              <w:t>(в части совершенствования методики официального статистического наблюдения)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Росстат, 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Основное мероприятие 2.4 "Антидопинговое обеспечение спортивных сборных команд Российской Федерации"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Приказы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Перечня субстанций и (или) методов, запрещенных для использования в спорте</w:t>
            </w:r>
          </w:p>
          <w:p w:rsidR="00977DB5" w:rsidRDefault="00977DB5">
            <w:pPr>
              <w:pStyle w:val="ConsPlusNormal"/>
            </w:pPr>
            <w:r>
              <w:t>(в части совершенствования антидопингового обеспечения спортивных сборных команд Российской Федерации)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2014 - 2020 годы (ежегодно)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внесении изменений в </w:t>
            </w:r>
            <w:hyperlink r:id="rId73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Минспорттуризма России от 27 мая 2010 г. N 525 "Об утверждении Порядка материально-технического обеспечения, в том числе обеспечения спортивной экипировкой, научно-методического и антидопингового обеспечения спортивных сборных команд Российской Федерации за счет средств федерального бюджета"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в период действия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Подпрограмма 3 "Подготовка и проведение Чемпионата мира по футболу 2018 года и Кубка конфедераций ФИФА 2017 года в Российской Федерации"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t>Основное мероприятие 3.1 "Обеспечение нормативно-правовых основ в целях подготовки и проведения Чемпионата мира по футболу FIFA 2018 года и реализации гарантий, взятых Правительством Российской Федерации перед FIFA"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определении уполномоченного федерального органа </w:t>
            </w:r>
            <w:r>
              <w:lastRenderedPageBreak/>
              <w:t>исполнительной власти, устанавливающего формы и порядок направления в федеральные органы государственной власти, органы государственной власти субъектов Российской Федерации, органы местного самоуправления и организации уведомлений о выявленных Оргкомитетом "Россия-2018" нарушениях требований FIFA к мероприятиям по подготовке и проведению чемпионата мира по футболу FIFA 2018 года, Кубка конфедераций FIFA 2017 года, соглашения о проведении чемпионата мира по футболу FIFA 2018 года, Кубка конфедераций FIFA 2017 года и заявочной книги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России,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федерального органа исполнительной власти, уполномоченного Правительством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утверждении формы и порядка направления в федеральные органы государственной власти, органы государственной власти субъектов Российской Федерации, органы местного </w:t>
            </w:r>
            <w:r>
              <w:lastRenderedPageBreak/>
              <w:t>самоуправления и организации уведомлений о выявленных Оргкомитетом "Россия-2018" нарушениях требований FIFA к мероприятиям по подготовке и проведению чемпионата мира по футболу FIFA 2018 года, Кубка конфедераций FIFA 2017 года, соглашения о проведении чемпионата мира по футболу FIFA 2018 года, Кубка конфедераций FIFA 2017 года и заявочной книги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определении уполномоченного федерального органа исполнительной власти, утверждающего порядок формирования и направления Оргкомитетом "Россия-2018" перечня мероприятий по подготовке и проведению чемпионата мира по футболу FIFA 2018 года, Кубка конфедераций FIFA 2017 года, перечня контрагентов FIFA, перечня дочерних организаций FIFA, перечня лиц, включенных в списки FIFA, в </w:t>
            </w:r>
            <w:r>
              <w:lastRenderedPageBreak/>
              <w:t>уполномоченные органы и организации в целях применения Федерального закона "О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России,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федерального органа исполнительной власти, уполномоченного Правительством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утверждении порядка формирования и направления Оргкомитетом "Россия-2018" перечня мероприятий по подготовке и проведению чемпионата мира по футболу FIFA 2018 года, Кубка конфедераций FIFA 2017 года, перечня контрагентов FIFA, перечня дочерних организаций FIFA, перечня лиц, включенных в списки FIFA, в уполномоченные органы и организации в целях применения Федерального закона "О подготовке и проведении в Российской Федерации чемпионата мира по футболу FIFA 2018 года, Кубка конфедераций </w:t>
            </w:r>
            <w:r>
              <w:lastRenderedPageBreak/>
              <w:t>FIFA 2017 года и внесении изменений в отдельные законодательные акты Российской Федерации"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порядка въезда в Российскую Федерацию и выезда из Российской Федерации иностранных граждан и лиц без гражданства, включенных в списки FIFA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России,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 порядке въезда в Российскую Федерацию и выезда из Российской Федерации иностранных граждан и лиц без гражданства, прибывающих в Российскую Федерацию в качестве зрителей чемпионата мира по футболу FIFA 2018 года, Кубка конфедераций FIFA 2017 года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2016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формы иного документа, который дает право на посещение матча чемпионата мира по футболу FIFA 2018 года, Кубка конфедераций FIFA 2017 года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2016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Постановление </w:t>
            </w:r>
            <w:r>
              <w:lastRenderedPageBreak/>
              <w:t>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 xml:space="preserve">об утверждении порядка </w:t>
            </w:r>
            <w:r>
              <w:lastRenderedPageBreak/>
              <w:t>учета проездных билетов в целях определения затрат перевозчика, возникших в результате установления льгот на проезд между населенными пунктами, в которых проводятся матчи чемпионата мира по футболу FIFA 2018 года, Кубка конфедераций FIFA 2017 года, и возмещения таких затрат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 xml:space="preserve">Минспорт России </w:t>
            </w:r>
            <w:r>
              <w:lastRenderedPageBreak/>
              <w:t>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2016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Основное мероприятие 3.2 "Реализация мер по развитию спортивной инфраструктуры для проведения Чемпионата мира по футболу FIFA 2018 года"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 утверждении требований к объектам спорта, предназначенным для проведения чемпионата мира по футболу FIFA 2018 года, Кубка конфедераций FIFA 2017 года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определении уполномоченного федерального органа исполнительной власти, утверждающего форму соглашения, заключаемого с застройщиками или техническими заказчиками в целях осуществления строительного контроля в </w:t>
            </w:r>
            <w:r>
              <w:lastRenderedPageBreak/>
              <w:t>процессе строительства, реконструкции и (или) капитального ремонта объектов спорта, предназначенных для подготовки чемпионата мира по футболу FIFA 2018 года, Кубка конфедераций FIFA 2017 года, и объектов инфраструктуры, не относящихся к объектам спорта, предназначенных для подготовки и проведения чемпионата мира по футболу FIFA 2018 года, Кубка конфедераций FIFA 2017 года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hyperlink r:id="rId7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Российской Федерации от 15 февраля 2014 г. N 105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 федерального органа исполнительной власти, уполномоченного Правительством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 утверждении формы соглашения, заключаемого с застройщиками или техническими заказчиками в целях осуществления строительного контроля в процессе строительства, реконструкции и (или) капитального ремонта объектов спорта, предназначенных для подготовки чемпионата мира по футболу FIFA 2018 года, Кубка конфедераций FIFA 2017 года, и объектов инфраструктуры, не </w:t>
            </w:r>
            <w:r>
              <w:lastRenderedPageBreak/>
              <w:t>относящихся к объектам спорта, предназначенных для подготовки и проведения чемпионата мира по футболу FIFA 2018 года, Кубка конфедераций FIFA 2017 года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 Оргкомитет "Россия-2018"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hyperlink r:id="rId75" w:history="1">
              <w:r>
                <w:rPr>
                  <w:color w:val="0000FF"/>
                </w:rPr>
                <w:t>приказ</w:t>
              </w:r>
            </w:hyperlink>
            <w:r>
              <w:t xml:space="preserve"> Минспорта России от 1 апреля 2014 г. N 178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3"/>
            </w:pPr>
            <w:r>
              <w:lastRenderedPageBreak/>
              <w:t>Меры правового регулирования, направленные на совершенствование программно-целевых инструментов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 внесении изменений в федеральную целевую программу "Развитие физической культуры и спорта в Российской Федерации на 2006 - 2015 годы" (в части совершенствования текущих программных мероприятий)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2014 - 2015 годы (ежегодно)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 федеральной целевой программе "Развитие физической культуры и спорта в Российской Федерации на 2016 - 2020 годы"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Приказы Минспорта России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 мерах по реализации федеральной целевой программы "Развитие физической культуры и спорта в Российской Федерации на 2006 - 2015 </w:t>
            </w:r>
            <w:r>
              <w:lastRenderedPageBreak/>
              <w:t>годы"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Минспорт России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2014 - 2015 годы (ежегодно)</w:t>
            </w:r>
          </w:p>
        </w:tc>
      </w:tr>
    </w:tbl>
    <w:p w:rsidR="00977DB5" w:rsidRDefault="00977DB5">
      <w:pPr>
        <w:sectPr w:rsidR="00977D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5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center"/>
      </w:pPr>
      <w:bookmarkStart w:id="11" w:name="P6160"/>
      <w:bookmarkEnd w:id="11"/>
      <w:r>
        <w:t>РЕСУРСНОЕ ОБЕСПЕЧЕНИЕ</w:t>
      </w:r>
    </w:p>
    <w:p w:rsidR="00977DB5" w:rsidRDefault="00977DB5">
      <w:pPr>
        <w:pStyle w:val="ConsPlusNormal"/>
        <w:jc w:val="center"/>
      </w:pPr>
      <w:r>
        <w:t>РЕАЛИЗАЦИИ ГОСУДАРСТВЕННОЙ ПРОГРАММЫ РОССИЙСКОЙ ФЕДЕРАЦИИ</w:t>
      </w:r>
    </w:p>
    <w:p w:rsidR="00977DB5" w:rsidRDefault="00977DB5">
      <w:pPr>
        <w:pStyle w:val="ConsPlusNormal"/>
        <w:jc w:val="center"/>
      </w:pPr>
      <w:r>
        <w:t>"РАЗВИТИЕ ФИЗИЧЕСКОЙ КУЛЬТУРЫ И СПОРТА" ЗА СЧЕТ БЮДЖЕТНЫХ</w:t>
      </w:r>
    </w:p>
    <w:p w:rsidR="00977DB5" w:rsidRDefault="00977DB5">
      <w:pPr>
        <w:pStyle w:val="ConsPlusNormal"/>
        <w:jc w:val="center"/>
      </w:pPr>
      <w:r>
        <w:t>АССИГНОВАНИЙ ФЕДЕРАЛЬНОГО БЮДЖЕТА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16.08.2014 N 821)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4"/>
        <w:gridCol w:w="2224"/>
        <w:gridCol w:w="1744"/>
        <w:gridCol w:w="694"/>
        <w:gridCol w:w="604"/>
        <w:gridCol w:w="964"/>
        <w:gridCol w:w="874"/>
        <w:gridCol w:w="1264"/>
        <w:gridCol w:w="1264"/>
        <w:gridCol w:w="1264"/>
        <w:gridCol w:w="1264"/>
        <w:gridCol w:w="1264"/>
        <w:gridCol w:w="1264"/>
        <w:gridCol w:w="1264"/>
        <w:gridCol w:w="1264"/>
      </w:tblGrid>
      <w:tr w:rsidR="00977DB5"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Наименование государственной программы, подпрограммы государственной программы, федеральной целевой программы (подпрограммы федеральной целевой программы), основного мероприятия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0112" w:type="dxa"/>
            <w:gridSpan w:val="8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Объемы бюджетных ассигнований</w:t>
            </w:r>
          </w:p>
        </w:tc>
      </w:tr>
      <w:tr w:rsidR="00977DB5">
        <w:tc>
          <w:tcPr>
            <w:tcW w:w="18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/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Рз Пр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Группа ВР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2013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977DB5" w:rsidRDefault="00977DB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2020 год</w:t>
            </w:r>
          </w:p>
        </w:tc>
      </w:tr>
      <w:tr w:rsidR="00977DB5">
        <w:tblPrEx>
          <w:tblBorders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Государственная программа </w:t>
            </w:r>
            <w:r>
              <w:lastRenderedPageBreak/>
              <w:t>Российской Федерации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Развитие физической культуры и спорта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1300000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67405686,9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63571777,1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65031136,5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64861131,6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90485977,7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39264138,2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29644604,6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30679492,6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1300000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67405686,9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63571777,1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65031136,5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64861131,6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90485977,7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39264138,2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29644604,6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30679492,6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Минрегион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Минздрав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Минкомсвязь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Подпрограмма 1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Развитие физической культуры и массового спорта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7190081,3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3168536,8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2591757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3910781,9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918514,8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1023302,7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1040217,4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1056718,4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7190081,3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3168536,8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2591757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3910781,9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918514,8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1023302,7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1040217,4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1056718,4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Минздрав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нормативной правовой базы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Физическое воспитание и обеспечение организации и проведения физкультурных мероприятий и массовых спортивных мероприятий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887424,9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832842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832842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832842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787424,9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5203200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737842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737842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737842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1315165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Минздрав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3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Мероприятия по вовлечению населения в занятия физической культурой и массовым спортом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30685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30685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4851700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4879400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1312015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27075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27075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1316057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6270356,4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2041179,8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1543500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2893209,9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1020101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3124814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4870100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2700000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0300301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249673,1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0300302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195869,3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1312795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270539,9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744310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1326200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1312796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320639,9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799190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1567009,9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1315080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1200000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1315111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4(1)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Мероприятия по поэтапному внедрению и реализации Всероссийского физкультурно-спортивного комплекса "Готов к труду и обороне" (ГТО)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</w:t>
            </w:r>
          </w:p>
          <w:p w:rsidR="00977DB5" w:rsidRDefault="00977DB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1315127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1316679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68300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both"/>
            </w:pP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Минздрав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Минобороны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5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Меры по развитию студенческого спорта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184730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Подпрограмма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Развитие спорта высших достижений и системы подготовки спортивного резерва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43591855,8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17527642,9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18557508,8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29801182,9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13195570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13437143,4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13756976,4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14070431,6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43591855,8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17527642,9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18557508,8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29801182,9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13195570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13437143,4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13756976,4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14070431,6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Минрегион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Минздрав </w:t>
            </w:r>
            <w:r>
              <w:lastRenderedPageBreak/>
              <w:t>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нормативной правовой базы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Проведение спортивных мероприятий, обеспечение подготовки спортсменов высокого класса, материально-техническое обеспечение спортивных сборных команд Российской Федерации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17033401,6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16043515,6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17066610,8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28310284,9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11586440,9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5091401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1152000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4899700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1040750,9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4879400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4877900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1394542,1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4897900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1738717,7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2240300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12439591,5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13660615,9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24960695,7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1323044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1152000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1152000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1152000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844500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962135,4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962135,4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1326057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1326246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1141865,4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1060640,4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1060640,4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356356,2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122016,6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174813,4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1326227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108300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108300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3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Комплекс мер по развитию системы подготовки спортивного резерва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920875,9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1238698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1238698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1238698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4870200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360000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560875,9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1325081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582000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656698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656698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656698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Антидопинговое обеспечение спортивных сборных команд Российской Федерации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258320,3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245429,3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252200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252200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4879700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258320,3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84404,3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98300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98300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1329999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161025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153900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153900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Минздрав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5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Реализация мероприятий, связанных с подготовкой к проведению XXII Олимпийских зимних игр и XI Паралимпийских зимних игр 2014 года в г. Сочи и XXIX Всемирной зимней универсиады 2019 </w:t>
            </w:r>
            <w:r>
              <w:lastRenderedPageBreak/>
              <w:t>года в г. Красноярске, а также иных особо значимых спортивных мероприятий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России, всего, 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25379258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5500303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13851520,1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527875,2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5501000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4877900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6566262,7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5203700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4293600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Минрегион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6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Совершенствование спортивной инфраструктуры и материально-технической базы для подготовки спортсменов высокого класса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Подпрограмма 3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Подготовка и проведение Чемпионата мира по футболу ФИФА 2018 года и Кубка конфедераций ФИФА 2017 года в Российской Федерации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2920000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29937540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30151866,2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30001591,2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63090800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10676900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1330000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2920000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29937540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30151866,2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30001591,2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63090800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10676900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Минрегион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Обеспечение нормативно-правовых основ в целях подготовки и проведения Чемпионата мира по футболу ФИФА 2018 года и Кубка конфедераций ФИФА 2017 года и </w:t>
            </w:r>
            <w:r>
              <w:lastRenderedPageBreak/>
              <w:t>реализации гарантий, взятых Правительством Российской Федерации перед ФИФА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Реализация мер по развитию спортивной инфраструктуры для проведения Чемпионата мира по футболу ФИФА 2018 года и Кубка конфедераций ФИФА 2017 года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 действующие расходные обязательства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2920000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29710965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29910566,2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30001591,2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5203500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2920000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0706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1332027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9623,8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25623,3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1332027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29647600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29647600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27671100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1335154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63365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253342,4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2304867,9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Минрегион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3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Реализация иных мероприятий по подготовке и проведению Чемпионата мира по футболу ФИФА 2018 года и Кубка конфедераций ФИФА 2017 года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226575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241300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1332027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226575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241300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Подпрограмма 4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Управление развитием отрасли физической культуры и спорта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1617698,4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1873197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1502187,2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1147575,6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1617698,4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1873197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1502187,2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1147575,6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1030296,2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Минобрнауки </w:t>
            </w:r>
            <w:r>
              <w:lastRenderedPageBreak/>
              <w:t>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1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Управление развитием отрасли физической культуры и спорта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965194,2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1244799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879539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523822,9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324370,4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119208,5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0010800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162808,7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1020201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344283,9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4879700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0300400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267400,3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268043,8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268043,8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112729,5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156546,3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156546,3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99232,8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99232,8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99232,8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1344009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757361,4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355716,1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1343494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Минобрнауки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Научно-методическое и информационно-</w:t>
            </w:r>
            <w:r>
              <w:lastRenderedPageBreak/>
              <w:t>аналитическое обеспечение подготовки спортсменов высокого класса, спортивных сборных команд Российской Федерации и спортивного резерва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lastRenderedPageBreak/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217000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4899900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217000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212660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3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Организация и проведение научно-исследовательских и опытно-конструкторских работ в сфере физической культуры и массового спорта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28500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4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Организация и проведение научно-исследовательских и опытно-конструкторских работ в сфере спорта высших достижений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276941,5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272658,6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275360,4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275449,3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179527,4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0819900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97414,1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180051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180051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180051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92607,6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95309,4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95398,3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Основное мероприятие 5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Обеспечение мероприятий по развитию международного спортивного сотрудничества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0108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56536,2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59075,2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0108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0300600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0108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56536,2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59075,2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lastRenderedPageBreak/>
              <w:t>Основное мероприятие 6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Внедрение современных информационно-коммуникационных технологий в сферу физической культуры и спорта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60519,2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48068,2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48068,2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0010400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60519,2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1340019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58043,2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48068,2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48068,2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Минкомсвязи России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0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  <w:outlineLvl w:val="2"/>
            </w:pPr>
            <w:r>
              <w:t>Программно-целевые инструменты Государственной программы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ФЦП 1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Федеральная целевая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Российской Федерации на 2006 - 2015 годы"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12086051,4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11064860,4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12227817,3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12086051,4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11064860,4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12227817,3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0704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0706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1543941,2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1060500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172050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4747600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4502460,2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1005802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0704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1050000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900000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0706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556684,9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1355017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1015360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1487415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165347,5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169708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1355095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4900157,4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8554999,7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3368285,6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1113794,6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/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1359999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9025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ФЦП 2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 xml:space="preserve">Концепция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 &lt;*&gt;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Всего: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12250796,7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13096495,9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13817114,6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14522046,4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</w:pPr>
            <w:r>
              <w:t>Минспорт России, всего,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12250796,7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13096495,9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13817114,6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14522046,4</w:t>
            </w:r>
          </w:p>
        </w:tc>
      </w:tr>
      <w:tr w:rsidR="00977DB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8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/>
        </w:tc>
        <w:tc>
          <w:tcPr>
            <w:tcW w:w="222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/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</w:pPr>
            <w:r>
              <w:t>в том числе:</w:t>
            </w:r>
          </w:p>
        </w:tc>
        <w:tc>
          <w:tcPr>
            <w:tcW w:w="3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проект постановления Правительства Российской Федерации "О федеральной целевой программе "Развитие физической культуры и спорта в Российской Федерации на 2016 - 2020 годы"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12250796,7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13096495,9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13817114,6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DB5" w:rsidRDefault="00977DB5">
            <w:pPr>
              <w:pStyle w:val="ConsPlusNormal"/>
              <w:jc w:val="center"/>
            </w:pPr>
            <w:r>
              <w:t>14522046,4</w:t>
            </w:r>
          </w:p>
        </w:tc>
      </w:tr>
    </w:tbl>
    <w:p w:rsidR="00977DB5" w:rsidRDefault="00977DB5">
      <w:pPr>
        <w:sectPr w:rsidR="00977DB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6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12" w:name="P8156"/>
      <w:bookmarkEnd w:id="12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В 2015 ГОДУ СУБСИДИИ ИЗ ФЕДЕРАЛЬНОГО</w:t>
      </w:r>
    </w:p>
    <w:p w:rsidR="00977DB5" w:rsidRDefault="00977DB5">
      <w:pPr>
        <w:pStyle w:val="ConsPlusNormal"/>
        <w:jc w:val="center"/>
      </w:pPr>
      <w:r>
        <w:t>БЮДЖЕТА БЮДЖЕТУ КРАСНОДАРСКОГО КРАЯ НА СОФИНАНСИРОВАНИЕ</w:t>
      </w:r>
    </w:p>
    <w:p w:rsidR="00977DB5" w:rsidRDefault="00977DB5">
      <w:pPr>
        <w:pStyle w:val="ConsPlusNormal"/>
        <w:jc w:val="center"/>
      </w:pPr>
      <w:r>
        <w:t>РАСХОДНЫХ ОБЯЗАТЕЛЬСТВ КРАСНОДАРСКОГО КРАЯ, ВОЗНИКАЮЩИХ</w:t>
      </w:r>
    </w:p>
    <w:p w:rsidR="00977DB5" w:rsidRDefault="00977DB5">
      <w:pPr>
        <w:pStyle w:val="ConsPlusNormal"/>
        <w:jc w:val="center"/>
      </w:pPr>
      <w:r>
        <w:t>ПРИ РЕАЛИЗАЦИИ МЕРОПРИЯТИЙ ПО ПОДГОТОВКЕ И ПРОВЕДЕНИЮ</w:t>
      </w:r>
    </w:p>
    <w:p w:rsidR="00977DB5" w:rsidRDefault="00977DB5">
      <w:pPr>
        <w:pStyle w:val="ConsPlusNormal"/>
        <w:jc w:val="center"/>
      </w:pPr>
      <w:r>
        <w:t>МЕЖДУНАРОДНОЙ КОНВЕНЦИИ "СПОРТАККОРД" В РАМКАХ ПОДПРОГРАММЫ</w:t>
      </w:r>
    </w:p>
    <w:p w:rsidR="00977DB5" w:rsidRDefault="00977DB5">
      <w:pPr>
        <w:pStyle w:val="ConsPlusNormal"/>
        <w:jc w:val="center"/>
      </w:pPr>
      <w:r>
        <w:t>"УПРАВЛЕНИЕ РАЗВИТИЕМ ОТРАСЛИ ФИЗИЧЕСКОЙ КУЛЬТУРЫ И СПОРТА"</w:t>
      </w:r>
    </w:p>
    <w:p w:rsidR="00977DB5" w:rsidRDefault="00977DB5">
      <w:pPr>
        <w:pStyle w:val="ConsPlusNormal"/>
        <w:jc w:val="center"/>
      </w:pPr>
      <w:r>
        <w:t>ГОСУДАРСТВЕННОЙ ПРОГРАММЫ РОССИЙСКОЙ ФЕДЕРАЦИИ "РАЗВИТИЕ</w:t>
      </w:r>
    </w:p>
    <w:p w:rsidR="00977DB5" w:rsidRDefault="00977DB5">
      <w:pPr>
        <w:pStyle w:val="ConsPlusNormal"/>
        <w:jc w:val="center"/>
      </w:pPr>
      <w:r>
        <w:t>ФИЗИЧЕСКОЙ 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21.05.2015 N 488;</w:t>
      </w:r>
    </w:p>
    <w:p w:rsidR="00977DB5" w:rsidRDefault="00977DB5">
      <w:pPr>
        <w:pStyle w:val="ConsPlusNormal"/>
        <w:jc w:val="center"/>
      </w:pPr>
      <w:r>
        <w:t xml:space="preserve">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в 2015 году субсидии из федерального бюджета бюджету Краснодарского края на софинансирование расходных обязательств Краснодарского края, возникающих при реализации мероприятий по подготовке и проведению Международной конвенции "СпортАккорд" в рамках </w:t>
      </w:r>
      <w:hyperlink w:anchor="P298" w:history="1">
        <w:r>
          <w:rPr>
            <w:color w:val="0000FF"/>
          </w:rPr>
          <w:t>подпрограммы</w:t>
        </w:r>
      </w:hyperlink>
      <w:r>
        <w:t xml:space="preserve"> "Управление развитием отрасли физической культуры и спорта" государственной программы Российской Федерации "Развитие физической культуры и спорта" (далее соответственно - Конвенция, мероприятия, субсидия).</w:t>
      </w:r>
    </w:p>
    <w:p w:rsidR="00977DB5" w:rsidRDefault="00977DB5">
      <w:pPr>
        <w:pStyle w:val="ConsPlusNormal"/>
        <w:ind w:firstLine="540"/>
        <w:jc w:val="both"/>
      </w:pPr>
      <w:bookmarkStart w:id="13" w:name="P8170"/>
      <w:bookmarkEnd w:id="13"/>
      <w:r>
        <w:t>2. Субсидия предоставляется в целях софинансирования расходных обязательств Краснодарского края, осуществляющего мероприятия в соответствии с соглашением между Ассоциацией "Конвенция "СпортАккорд" и администрацией Краснодарского края о проведении Конвенции, заключенным 9 октября 2014 г. (далее - соглашение о проведении Конвенции).</w:t>
      </w:r>
    </w:p>
    <w:p w:rsidR="00977DB5" w:rsidRDefault="00977DB5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бюджете на 2015 год,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17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4. Предоставление субсидии осуществляется при соблюдении Краснодарским краем следующих условий:</w:t>
      </w:r>
    </w:p>
    <w:p w:rsidR="00977DB5" w:rsidRDefault="00977DB5">
      <w:pPr>
        <w:pStyle w:val="ConsPlusNormal"/>
        <w:ind w:firstLine="540"/>
        <w:jc w:val="both"/>
      </w:pPr>
      <w:r>
        <w:t>а) наличие в бюджете Краснодарского края бюджетных ассигнований, предусмотренных на реализацию мероприятий, с учетом уровня софинансирования, установленного соглашением о предоставлении субсидии, заключаемым Министерством спорта Российской Федерации с администрацией Краснодарского края (далее - соглашение о предоставлении субсидии);</w:t>
      </w:r>
    </w:p>
    <w:p w:rsidR="00977DB5" w:rsidRDefault="00977DB5">
      <w:pPr>
        <w:pStyle w:val="ConsPlusNormal"/>
        <w:ind w:firstLine="540"/>
        <w:jc w:val="both"/>
      </w:pPr>
      <w:r>
        <w:t>б) наличие мероприятий, подлежащих утверждению правовым актом Краснодарского края в соответствии с требованиями нормативных правовых актов Российской Федерации, на софинансирование которых предоставляется субсидия.</w:t>
      </w:r>
    </w:p>
    <w:p w:rsidR="00977DB5" w:rsidRDefault="00977DB5">
      <w:pPr>
        <w:pStyle w:val="ConsPlusNormal"/>
        <w:ind w:firstLine="540"/>
        <w:jc w:val="both"/>
      </w:pPr>
      <w:r>
        <w:t>5. Субсидия предоставляется на основании соглашения о предоставлении субсидии, предусматривающего: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 ее перечисления в бюджет Краснодарского края, а также объем бюджетных ассигнований бюджета Краснодарского края и (или) муниципальных бюджетов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bookmarkStart w:id="14" w:name="P8177"/>
      <w:bookmarkEnd w:id="14"/>
      <w:r>
        <w:t xml:space="preserve">б) значения показателей результативности использования субсидии, которые должны соответствовать отношению количества проведенных мероприятий к общему количеству </w:t>
      </w:r>
      <w:r>
        <w:lastRenderedPageBreak/>
        <w:t>запланированных мероприятий, определенных соглашением о проведении Конвенции;</w:t>
      </w:r>
    </w:p>
    <w:p w:rsidR="00977DB5" w:rsidRDefault="00977DB5">
      <w:pPr>
        <w:pStyle w:val="ConsPlusNormal"/>
        <w:ind w:firstLine="540"/>
        <w:jc w:val="both"/>
      </w:pPr>
      <w:r>
        <w:t>в) реквизиты правового акта Краснодарского края, устанавливающего расходное обязательство Краснодарского края,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г) сроки и порядок представления отчетности об осуществлении расходов бюджета Краснодарского края,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977DB5" w:rsidRDefault="00977DB5">
      <w:pPr>
        <w:pStyle w:val="ConsPlusNormal"/>
        <w:ind w:firstLine="540"/>
        <w:jc w:val="both"/>
      </w:pPr>
      <w:r>
        <w:t>д) порядок осуществления контроля за выполнением Краснодарским краем обязательств, предусмотренных соглашением о предоставлении субсидии;</w:t>
      </w:r>
    </w:p>
    <w:p w:rsidR="00977DB5" w:rsidRDefault="00977DB5">
      <w:pPr>
        <w:pStyle w:val="ConsPlusNormal"/>
        <w:ind w:firstLine="540"/>
        <w:jc w:val="both"/>
      </w:pPr>
      <w:r>
        <w:t>е) последствия недостижения Краснодарским краем установленных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6. Форма соглашения о предоставлении субсидии утверждается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7. Перечисление субсидии бюджету Краснодарского края осуществляется в соответствии с заявкой администрации Краснодарского края по форме и в сроки, которые установлены Министерством спорта Российской Федерации. В заявке указываются необходимый размер средств и срок возникновения денежного обязательства.</w:t>
      </w:r>
    </w:p>
    <w:p w:rsidR="00977DB5" w:rsidRDefault="00977DB5">
      <w:pPr>
        <w:pStyle w:val="ConsPlusNormal"/>
        <w:ind w:firstLine="540"/>
        <w:jc w:val="both"/>
      </w:pPr>
      <w:r>
        <w:t>8. Объем бюджетных ассигнований бюджета Краснодарского края на финансирование расходного обязательства Краснодарского края, софинансируемого за счет субсидии, утверждается законом Краснодарского края о бюджете Краснодарского края исходя из необходимости достижения установленных соглашением о предоставлении субсидии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bookmarkStart w:id="15" w:name="P8185"/>
      <w:bookmarkEnd w:id="15"/>
      <w:r>
        <w:t xml:space="preserve">9. В случае если Краснодарским краем по состоянию на 31 декабря 2015 г. допущены нарушения обязательств, предусмотренных соглашением о предоставлении субсидии в соответствии с </w:t>
      </w:r>
      <w:hyperlink w:anchor="P8177" w:history="1">
        <w:r>
          <w:rPr>
            <w:color w:val="0000FF"/>
          </w:rPr>
          <w:t>подпунктом "б" пункта 5</w:t>
        </w:r>
      </w:hyperlink>
      <w:r>
        <w:t xml:space="preserve"> настоящих Правил, и до первой даты представления отчетности о достижении значений показателей результативности использования субсидии в соответствии с соглашением о предоставлении субсидии в году, следующем за годом предоставления субсидии, указанные нарушения не устранены, размер средств, подлежащих возврату из бюджета Краснодарского края в федеральный бюджет до 1 июня года, следующего за годом предоставления субсидии (</w:t>
      </w:r>
      <w:r w:rsidRPr="00195400">
        <w:rPr>
          <w:position w:val="-14"/>
        </w:rPr>
        <w:pict>
          <v:shape id="_x0000_i1025" style="width:40.2pt;height:21.75pt" coordsize="" o:spt="100" adj="0,,0" path="" filled="f" stroked="f">
            <v:stroke joinstyle="miter"/>
            <v:imagedata r:id="rId81" o:title="base_1_201424_46"/>
            <v:formulas/>
            <v:path o:connecttype="segments"/>
          </v:shape>
        </w:pict>
      </w:r>
      <w:r>
        <w:t>), рассчитывается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4"/>
        </w:rPr>
        <w:pict>
          <v:shape id="_x0000_i1026" style="width:159.9pt;height:21.75pt" coordsize="" o:spt="100" adj="0,,0" path="" filled="f" stroked="f">
            <v:stroke joinstyle="miter"/>
            <v:imagedata r:id="rId82" o:title="base_1_201424_47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4"/>
        </w:rPr>
        <w:pict>
          <v:shape id="_x0000_i1027" style="width:41.85pt;height:21.75pt" coordsize="" o:spt="100" adj="0,,0" path="" filled="f" stroked="f">
            <v:stroke joinstyle="miter"/>
            <v:imagedata r:id="rId83" o:title="base_1_201424_48"/>
            <v:formulas/>
            <v:path o:connecttype="segments"/>
          </v:shape>
        </w:pict>
      </w:r>
      <w:r>
        <w:t xml:space="preserve"> - размер субсидии, предоставленной бюджету Краснодарского края;</w:t>
      </w:r>
    </w:p>
    <w:p w:rsidR="00977DB5" w:rsidRDefault="00977DB5">
      <w:pPr>
        <w:pStyle w:val="ConsPlusNormal"/>
        <w:ind w:firstLine="540"/>
        <w:jc w:val="both"/>
      </w:pPr>
      <w:r>
        <w:t>k - коэффициент возврата субсидии;</w:t>
      </w:r>
    </w:p>
    <w:p w:rsidR="00977DB5" w:rsidRDefault="00977DB5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977DB5" w:rsidRDefault="00977DB5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10. Коэффициент возврата субсидии рассчитывается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28" style="width:90.4pt;height:20.1pt" coordsize="" o:spt="100" adj="0,,0" path="" filled="f" stroked="f">
            <v:stroke joinstyle="miter"/>
            <v:imagedata r:id="rId84" o:title="base_1_201424_49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где </w:t>
      </w:r>
      <w:r w:rsidRPr="00195400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85" o:title="base_1_201424_50"/>
            <v:formulas/>
            <v:path o:connecttype="segments"/>
          </v:shape>
        </w:pict>
      </w:r>
      <w:r>
        <w:t>- индекс, отражающий уровень недостижения i-го показателя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11. Индекс, отражающий уровень недостижения i-го показателя результативности использования субсидии (</w:t>
      </w:r>
      <w:r w:rsidRPr="00195400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85" o:title="base_1_201424_51"/>
            <v:formulas/>
            <v:path o:connecttype="segments"/>
          </v:shape>
        </w:pict>
      </w:r>
      <w:r>
        <w:t>), определяется: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31" style="width:84.55pt;height:20.1pt" coordsize="" o:spt="100" adj="0,,0" path="" filled="f" stroked="f">
            <v:stroke joinstyle="miter"/>
            <v:imagedata r:id="rId86" o:title="base_1_201424_52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32" style="width:13.4pt;height:20.1pt" coordsize="" o:spt="100" adj="0,,0" path="" filled="f" stroked="f">
            <v:stroke joinstyle="miter"/>
            <v:imagedata r:id="rId87" o:title="base_1_201424_53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33" style="width:13.4pt;height:20.1pt" coordsize="" o:spt="100" adj="0,,0" path="" filled="f" stroked="f">
            <v:stroke joinstyle="miter"/>
            <v:imagedata r:id="rId88" o:title="base_1_201424_54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 о предоставлении субсидии;</w:t>
      </w:r>
    </w:p>
    <w:p w:rsidR="00977DB5" w:rsidRDefault="00977DB5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34" style="width:84.55pt;height:20.1pt" coordsize="" o:spt="100" adj="0,,0" path="" filled="f" stroked="f">
            <v:stroke joinstyle="miter"/>
            <v:imagedata r:id="rId89" o:title="base_1_201424_55"/>
            <v:formulas/>
            <v:path o:connecttype="segments"/>
          </v:shape>
        </w:pict>
      </w:r>
      <w:r>
        <w:t>.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12. Основаниями для освобождения Краснодарского края от применения мер ответственности, предусмотренных </w:t>
      </w:r>
      <w:hyperlink w:anchor="P8185" w:history="1">
        <w:r>
          <w:rPr>
            <w:color w:val="0000FF"/>
          </w:rPr>
          <w:t>пунктом 9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977DB5" w:rsidRDefault="00977DB5">
      <w:pPr>
        <w:pStyle w:val="ConsPlusNormal"/>
        <w:ind w:firstLine="540"/>
        <w:jc w:val="both"/>
      </w:pPr>
      <w:r>
        <w:t>13. Перечисление субсидии осуществляется в установленном порядке на счет территориального органа Федерального казначейства,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Краснодарского края.</w:t>
      </w:r>
    </w:p>
    <w:p w:rsidR="00977DB5" w:rsidRDefault="00977DB5">
      <w:pPr>
        <w:pStyle w:val="ConsPlusNormal"/>
        <w:ind w:firstLine="540"/>
        <w:jc w:val="both"/>
      </w:pPr>
      <w:r>
        <w:t>14. Операции по кассовым расходам бюджета Краснодарского края, источником финансового обеспечения которого является субсидия, включая ее остатки, не использованные по состоянию на 1 января очередного финансового года, осуществляются с учетом особенностей, установленных федеральным законом о федеральном бюджете на очередной финансовый год и плановый период.</w:t>
      </w:r>
    </w:p>
    <w:p w:rsidR="00977DB5" w:rsidRDefault="00977DB5">
      <w:pPr>
        <w:pStyle w:val="ConsPlusNormal"/>
        <w:ind w:firstLine="540"/>
        <w:jc w:val="both"/>
      </w:pPr>
      <w:r>
        <w:t>15. Информация о размере и сроке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r>
        <w:t>16. Оценка эффективности расходов бюджета Краснодарского края, источником финансового обеспечения которых является субсидия, осуществляется Министерством спорта Российской Федерации в определяемом им порядке исходя из показателей результативности использования субсидии, установленных соглашением о предоставлении субсидии.</w:t>
      </w:r>
    </w:p>
    <w:p w:rsidR="00977DB5" w:rsidRDefault="00977DB5">
      <w:pPr>
        <w:pStyle w:val="ConsPlusNormal"/>
        <w:ind w:firstLine="540"/>
        <w:jc w:val="both"/>
      </w:pPr>
      <w:r>
        <w:t>Показателем результативности использования субсидии является отношение количества мероприятий, проведенных в рамках Конвенции, к общему количеству запланированных мероприятий, определенных соглашением о проведении Конвенции.</w:t>
      </w:r>
    </w:p>
    <w:p w:rsidR="00977DB5" w:rsidRDefault="00977DB5">
      <w:pPr>
        <w:pStyle w:val="ConsPlusNormal"/>
        <w:ind w:firstLine="540"/>
        <w:jc w:val="both"/>
      </w:pPr>
      <w:r>
        <w:t>17. Администрация Краснодарского края представляет в Министерство спорта Российской Федерации ежеквартально, не позднее 15-го числа месяца, следующего за отчетным кварталом, отчеты о достижении значений целевых показателей результативности использования субсидии и расходах бюджета Краснодарского края, источником финансового обеспечения которых является субсидия.</w:t>
      </w:r>
    </w:p>
    <w:p w:rsidR="00977DB5" w:rsidRDefault="00977DB5">
      <w:pPr>
        <w:pStyle w:val="ConsPlusNormal"/>
        <w:ind w:firstLine="540"/>
        <w:jc w:val="both"/>
      </w:pPr>
      <w:r>
        <w:t>18. В случае нецелевого использования субсидии и (или) нарушения Краснодарским краем условий предоставления субсидии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Краснодарского края не принимаются в случае, если условия предоставления субсидии были не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19. Контроль за соблюдением Краснодарским краем условий предоставления субсидии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7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16" w:name="P8233"/>
      <w:bookmarkEnd w:id="16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СУБСИДИЙ ИЗ ФЕДЕРАЛЬНОГО</w:t>
      </w:r>
    </w:p>
    <w:p w:rsidR="00977DB5" w:rsidRDefault="00977DB5">
      <w:pPr>
        <w:pStyle w:val="ConsPlusNormal"/>
        <w:jc w:val="center"/>
      </w:pPr>
      <w:r>
        <w:t>БЮДЖЕТА БЮДЖЕТАМ СУБЪЕКТОВ РОССИЙСКОЙ ФЕДЕРАЦИИ</w:t>
      </w:r>
    </w:p>
    <w:p w:rsidR="00977DB5" w:rsidRDefault="00977DB5">
      <w:pPr>
        <w:pStyle w:val="ConsPlusNormal"/>
        <w:jc w:val="center"/>
      </w:pPr>
      <w:r>
        <w:t>НА СОФИНАНСИРОВАНИЕ КАПИТАЛЬНЫХ ВЛОЖЕНИЙ В ОБЪЕКТЫ</w:t>
      </w:r>
    </w:p>
    <w:p w:rsidR="00977DB5" w:rsidRDefault="00977DB5">
      <w:pPr>
        <w:pStyle w:val="ConsPlusNormal"/>
        <w:jc w:val="center"/>
      </w:pPr>
      <w:r>
        <w:t>ГОСУДАРСТВЕННОЙ СОБСТВЕННОСТИ СУБЪЕКТОВ РОССИЙСКОЙ</w:t>
      </w:r>
    </w:p>
    <w:p w:rsidR="00977DB5" w:rsidRDefault="00977DB5">
      <w:pPr>
        <w:pStyle w:val="ConsPlusNormal"/>
        <w:jc w:val="center"/>
      </w:pPr>
      <w:r>
        <w:t>ФЕДЕРАЦИИ (МУНИЦИПАЛЬНОЙ СОБСТВЕННОСТИ), НЕ ВКЛЮЧЕННЫЕ</w:t>
      </w:r>
    </w:p>
    <w:p w:rsidR="00977DB5" w:rsidRDefault="00977DB5">
      <w:pPr>
        <w:pStyle w:val="ConsPlusNormal"/>
        <w:jc w:val="center"/>
      </w:pPr>
      <w:r>
        <w:t>В ФЕДЕРАЛЬНЫЕ ЦЕЛЕВЫЕ ПРОГРАММЫ, В РАМКАХ ГОСУДАРСТВЕННОЙ</w:t>
      </w:r>
    </w:p>
    <w:p w:rsidR="00977DB5" w:rsidRDefault="00977DB5">
      <w:pPr>
        <w:pStyle w:val="ConsPlusNormal"/>
        <w:jc w:val="center"/>
      </w:pPr>
      <w:r>
        <w:t>ПРОГРАММЫ РОССИЙСКОЙ ФЕДЕРАЦИИ "РАЗВИТИЕ ФИЗИЧЕСКОЙ</w:t>
      </w:r>
    </w:p>
    <w:p w:rsidR="00977DB5" w:rsidRDefault="00977DB5">
      <w:pPr>
        <w:pStyle w:val="ConsPlusNormal"/>
        <w:jc w:val="center"/>
      </w:pPr>
      <w:r>
        <w:t>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24.07.2015 N 754;</w:t>
      </w:r>
    </w:p>
    <w:p w:rsidR="00977DB5" w:rsidRDefault="00977DB5">
      <w:pPr>
        <w:pStyle w:val="ConsPlusNormal"/>
        <w:jc w:val="center"/>
      </w:pPr>
      <w:r>
        <w:t xml:space="preserve">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bookmarkStart w:id="17" w:name="P8246"/>
      <w:bookmarkEnd w:id="17"/>
      <w:r>
        <w:t xml:space="preserve">1.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(муниципальной собственности), не включенные в федеральные целевые программы, в рамках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 (далее соответственно - государственная программа, объекты капитального строительства, субсидии).</w:t>
      </w:r>
    </w:p>
    <w:p w:rsidR="00977DB5" w:rsidRDefault="00977DB5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82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3. Критериями отбора субъекта Российской Федерации для предоставления субсидий являются:</w:t>
      </w:r>
    </w:p>
    <w:p w:rsidR="00977DB5" w:rsidRDefault="00977DB5">
      <w:pPr>
        <w:pStyle w:val="ConsPlusNormal"/>
        <w:ind w:firstLine="540"/>
        <w:jc w:val="both"/>
      </w:pPr>
      <w:r>
        <w:t>а) наличие акта и (или) поручения Президента Российской Федерации, акта и (или) поручения Правительства Российской Федерации о строительстве (реконструкции) объекта капитального строительства;</w:t>
      </w:r>
    </w:p>
    <w:p w:rsidR="00977DB5" w:rsidRDefault="00977DB5">
      <w:pPr>
        <w:pStyle w:val="ConsPlusNormal"/>
        <w:ind w:firstLine="540"/>
        <w:jc w:val="both"/>
      </w:pPr>
      <w:r>
        <w:t>б) наличие утвержденной проектной документации;</w:t>
      </w:r>
    </w:p>
    <w:p w:rsidR="00977DB5" w:rsidRDefault="00977DB5">
      <w:pPr>
        <w:pStyle w:val="ConsPlusNormal"/>
        <w:ind w:firstLine="540"/>
        <w:jc w:val="both"/>
      </w:pPr>
      <w:r>
        <w:t>в) наличие документации, подтверждающей начало строительства объекта за счет средств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г) гарантия субъекта Российской Федерации о финансировании строительства объекта в размере, обеспечивающем ввод объекта в эксплуатацию, с учетом субсидии;</w:t>
      </w:r>
    </w:p>
    <w:p w:rsidR="00977DB5" w:rsidRDefault="00977DB5">
      <w:pPr>
        <w:pStyle w:val="ConsPlusNormal"/>
        <w:ind w:firstLine="540"/>
        <w:jc w:val="both"/>
      </w:pPr>
      <w:r>
        <w:t>д) гарантия субъекта Российской Федерации о последующем профильном использовании объекта и его эксплуатации за счет балансодержателя без использования бюджетных средств.</w:t>
      </w:r>
    </w:p>
    <w:p w:rsidR="00977DB5" w:rsidRDefault="00977DB5">
      <w:pPr>
        <w:pStyle w:val="ConsPlusNormal"/>
        <w:ind w:firstLine="540"/>
        <w:jc w:val="both"/>
      </w:pPr>
      <w:r>
        <w:t>4. В качестве условий предоставления и расходования субсидий предусматриваются:</w:t>
      </w:r>
    </w:p>
    <w:p w:rsidR="00977DB5" w:rsidRDefault="00977DB5">
      <w:pPr>
        <w:pStyle w:val="ConsPlusNormal"/>
        <w:ind w:firstLine="540"/>
        <w:jc w:val="both"/>
      </w:pPr>
      <w:r>
        <w:t xml:space="preserve">а) наличие государственной программы субъекта Российской Федерации и (или) муниципальных программ, предусматривающих перечни мероприятий, на софинансирование </w:t>
      </w:r>
      <w:r>
        <w:lastRenderedPageBreak/>
        <w:t xml:space="preserve">которых осуществляется предоставление субсидий, в соответствии с целями, предусмотренными </w:t>
      </w:r>
      <w:hyperlink w:anchor="P8246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>
        <w:t xml:space="preserve">б) наличие в бюджете субъекта Российской Федерации (муниципальном бюджете)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размере, определенном в порядке, установленном </w:t>
      </w:r>
      <w:hyperlink w:anchor="P8258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>
        <w:t>в) использование типовой проектной документации, которая разработана для аналогичного объекта капитального строительства и информация о которой внесена в реестр типовой проектной документации (при наличии такой документации), - в отношении субсидий, за счет которых осуществляется софинансирование строительства объектов капитального строительства.</w:t>
      </w:r>
    </w:p>
    <w:p w:rsidR="00977DB5" w:rsidRDefault="00977DB5">
      <w:pPr>
        <w:pStyle w:val="ConsPlusNormal"/>
        <w:ind w:firstLine="540"/>
        <w:jc w:val="both"/>
      </w:pPr>
      <w:bookmarkStart w:id="18" w:name="P8258"/>
      <w:bookmarkEnd w:id="18"/>
      <w:r>
        <w:t xml:space="preserve">5. Объем бюджетных ассигнований бюджета субъекта Российской Федерации (муниципального бюджета) на финансовое обеспечение расходного обязательства субъекта Российской Федерации (муниципального образования), софинансируемого за счет субсидии, утверждается законом субъекта Российской Федерации о бюджете субъекта Российской Федерации (решением о бюджете муниципального образования) исходя из необходимости достижения значений показателей результативности использования субсидии, установленных соглашением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субсидии, заключаемым по </w:t>
      </w:r>
      <w:hyperlink r:id="rId93" w:history="1">
        <w:r>
          <w:rPr>
            <w:color w:val="0000FF"/>
          </w:rPr>
          <w:t>форме</w:t>
        </w:r>
      </w:hyperlink>
      <w:r>
        <w:t>, утверждаемой указанным Министерством (далее - соглашение).</w:t>
      </w:r>
    </w:p>
    <w:p w:rsidR="00977DB5" w:rsidRDefault="00977DB5">
      <w:pPr>
        <w:pStyle w:val="ConsPlusNormal"/>
        <w:ind w:firstLine="540"/>
        <w:jc w:val="both"/>
      </w:pPr>
      <w:r>
        <w:t>6. Предоставление субсидии осуществляется на основании соглашения, в котором предусматриваются: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bookmarkStart w:id="19" w:name="P8261"/>
      <w:bookmarkEnd w:id="19"/>
      <w:r>
        <w:t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программы, и обязательства субъекта Российской Федерации по их достижению;</w:t>
      </w:r>
    </w:p>
    <w:p w:rsidR="00977DB5" w:rsidRDefault="00977DB5">
      <w:pPr>
        <w:pStyle w:val="ConsPlusNormal"/>
        <w:ind w:firstLine="540"/>
        <w:jc w:val="both"/>
      </w:pPr>
      <w:bookmarkStart w:id="20" w:name="P8262"/>
      <w:bookmarkEnd w:id="20"/>
      <w:r>
        <w:t>в) перечень объектов капитального строительства и обязательства субъекта Российской Федерации по соблюдению графика выполнения мероприятий по строительству (реконструкции, в том числе с элементами реставрации, техническому перевооружению) указанных объектов в пределах установленной стоимости строительства (реконструкции);</w:t>
      </w:r>
    </w:p>
    <w:p w:rsidR="00977DB5" w:rsidRDefault="00977DB5">
      <w:pPr>
        <w:pStyle w:val="ConsPlusNormal"/>
        <w:ind w:firstLine="540"/>
        <w:jc w:val="both"/>
      </w:pPr>
      <w:r>
        <w:t>г) обязательства субъекта Российской Федерации по согласованию с Министерством спорта Российской Федерации внесения изменений в государственные программы субъектов Российской Федерации (муниципальные программы), софинансируемые за счет средств федерального бюджета, которые влекут изменения объемов финансирования и (или)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финансовое обеспечение которых предоставляются субсидии;</w:t>
      </w:r>
    </w:p>
    <w:p w:rsidR="00977DB5" w:rsidRDefault="00977DB5">
      <w:pPr>
        <w:pStyle w:val="ConsPlusNormal"/>
        <w:ind w:firstLine="540"/>
        <w:jc w:val="both"/>
      </w:pPr>
      <w:r>
        <w:t>д)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е)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 и об исполнении графика выполнения мероприятий по строительству (реконструкции) объектов капитального строительства;</w:t>
      </w:r>
    </w:p>
    <w:p w:rsidR="00977DB5" w:rsidRDefault="00977DB5">
      <w:pPr>
        <w:pStyle w:val="ConsPlusNormal"/>
        <w:ind w:firstLine="540"/>
        <w:jc w:val="both"/>
      </w:pPr>
      <w:r>
        <w:t>ж)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7DB5" w:rsidRDefault="00977DB5">
      <w:pPr>
        <w:pStyle w:val="ConsPlusNormal"/>
        <w:ind w:firstLine="540"/>
        <w:jc w:val="both"/>
      </w:pPr>
      <w:r>
        <w:t>з)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строительству (реконструкции) объектов капитального строительства.</w:t>
      </w:r>
    </w:p>
    <w:p w:rsidR="00977DB5" w:rsidRDefault="00977DB5">
      <w:pPr>
        <w:pStyle w:val="ConsPlusNormal"/>
        <w:ind w:firstLine="540"/>
        <w:jc w:val="both"/>
      </w:pPr>
      <w:r>
        <w:t xml:space="preserve">7. Соглашение должно содержать обязательство об использовании типовой проектной документации, которая разработана для аналогичного объекта капитального строительства и информация о которой внесена в реестр типовой проектной документации (при наличии такой </w:t>
      </w:r>
      <w:r>
        <w:lastRenderedPageBreak/>
        <w:t>документации), - в отношении субсидий, за счет которых осуществляется софинансирование строительства объектов капитального строительства.</w:t>
      </w:r>
    </w:p>
    <w:p w:rsidR="00977DB5" w:rsidRDefault="00977DB5">
      <w:pPr>
        <w:pStyle w:val="ConsPlusNormal"/>
        <w:ind w:firstLine="540"/>
        <w:jc w:val="both"/>
      </w:pPr>
      <w:r>
        <w:t>8.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государственной программы, а также в случае существенного (более чем на 20 процентов) сокращения размера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9. К соглашению прилагается перечень объектов с указанием наименований, адресов (при наличии), мощности объектов, стоимости (предельной стоимости) указанных объектов с реквизитами положительного заключения об эффективности использования средств федерального бюджета, направляемых на капитальные вложения, утвержденного в порядке, предусмотренном </w:t>
      </w:r>
      <w:hyperlink r:id="rId94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а также график выполнения мероприятий по строительству (реконструкции, в том числе с элементами реставрации, техническому перевооружению) объектов.</w:t>
      </w:r>
    </w:p>
    <w:p w:rsidR="00977DB5" w:rsidRDefault="00977DB5">
      <w:pPr>
        <w:pStyle w:val="ConsPlusNormal"/>
        <w:ind w:firstLine="540"/>
        <w:jc w:val="both"/>
      </w:pPr>
      <w:r>
        <w:t>10. Оценка эффективности использования субсидии осуществляется Министерством спорта Российской Федерации в порядке, установленном указанным Министерством, с учетом достижения значений, установленных соглашением, на основании следующих показателей результативности использования субсидии:</w:t>
      </w:r>
    </w:p>
    <w:p w:rsidR="00977DB5" w:rsidRDefault="00977DB5">
      <w:pPr>
        <w:pStyle w:val="ConsPlusNormal"/>
        <w:ind w:firstLine="540"/>
        <w:jc w:val="both"/>
      </w:pPr>
      <w:r>
        <w:t>а) единовременная пропускная способность объектов спорта, введенных в эксплуатацию в результате использования субсидии (человек);</w:t>
      </w:r>
    </w:p>
    <w:p w:rsidR="00977DB5" w:rsidRDefault="00977DB5">
      <w:pPr>
        <w:pStyle w:val="ConsPlusNormal"/>
        <w:ind w:firstLine="540"/>
        <w:jc w:val="both"/>
      </w:pPr>
      <w:r>
        <w:t>б) уровень технической готовности спортивного объекта, достигнутый в результате использования субсидии (процентов).</w:t>
      </w:r>
    </w:p>
    <w:p w:rsidR="00977DB5" w:rsidRDefault="00977DB5">
      <w:pPr>
        <w:pStyle w:val="ConsPlusNormal"/>
        <w:ind w:firstLine="540"/>
        <w:jc w:val="both"/>
      </w:pPr>
      <w:bookmarkStart w:id="21" w:name="P8274"/>
      <w:bookmarkEnd w:id="21"/>
      <w:r>
        <w:t>11. Размер субсидии, предоставляемой бюджету i-го субъекта Российской Федерации (</w:t>
      </w:r>
      <w:r w:rsidRPr="00195400">
        <w:rPr>
          <w:position w:val="-12"/>
        </w:rPr>
        <w:pict>
          <v:shape id="_x0000_i1035" style="width:15.9pt;height:20.1pt" coordsize="" o:spt="100" adj="0,,0" path="" filled="f" stroked="f">
            <v:stroke joinstyle="miter"/>
            <v:imagedata r:id="rId95" o:title="base_1_201424_56"/>
            <v:formulas/>
            <v:path o:connecttype="segments"/>
          </v:shape>
        </w:pic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4"/>
        </w:rPr>
        <w:pict>
          <v:shape id="_x0000_i1036" style="width:308.95pt;height:21.75pt" coordsize="" o:spt="100" adj="0,,0" path="" filled="f" stroked="f">
            <v:stroke joinstyle="miter"/>
            <v:imagedata r:id="rId96" o:title="base_1_201424_57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37" style="width:17.6pt;height:20.1pt" coordsize="" o:spt="100" adj="0,,0" path="" filled="f" stroked="f">
            <v:stroke joinstyle="miter"/>
            <v:imagedata r:id="rId97" o:title="base_1_201424_58"/>
            <v:formulas/>
            <v:path o:connecttype="segments"/>
          </v:shape>
        </w:pict>
      </w:r>
      <w:r>
        <w:t xml:space="preserve"> - размер средств, предусмотренных федеральным законом о федеральном бюджете на соответствующий финансовый год и плановый период на соответствующие цели;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38" style="width:16.75pt;height:20.1pt" coordsize="" o:spt="100" adj="0,,0" path="" filled="f" stroked="f">
            <v:stroke joinstyle="miter"/>
            <v:imagedata r:id="rId98" o:title="base_1_201424_59"/>
            <v:formulas/>
            <v:path o:connecttype="segments"/>
          </v:shape>
        </w:pict>
      </w:r>
      <w:r>
        <w:t xml:space="preserve"> - региональный коэффициент, при этом:</w:t>
      </w:r>
    </w:p>
    <w:p w:rsidR="00977DB5" w:rsidRDefault="00977DB5">
      <w:pPr>
        <w:pStyle w:val="ConsPlusNormal"/>
        <w:ind w:firstLine="540"/>
        <w:jc w:val="both"/>
      </w:pPr>
      <w:r>
        <w:t xml:space="preserve">для субъектов Российской Федерации, входящих в Дальневосточный федеральный округ, </w:t>
      </w:r>
      <w:r w:rsidRPr="00195400">
        <w:rPr>
          <w:position w:val="-12"/>
        </w:rPr>
        <w:pict>
          <v:shape id="_x0000_i1039" style="width:48.55pt;height:20.1pt" coordsize="" o:spt="100" adj="0,,0" path="" filled="f" stroked="f">
            <v:stroke joinstyle="miter"/>
            <v:imagedata r:id="rId99" o:title="base_1_201424_60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ind w:firstLine="540"/>
        <w:jc w:val="both"/>
      </w:pPr>
      <w:r>
        <w:t xml:space="preserve">для иных субъектов Российской Федерации </w:t>
      </w:r>
      <w:r w:rsidRPr="00195400">
        <w:rPr>
          <w:position w:val="-12"/>
        </w:rPr>
        <w:pict>
          <v:shape id="_x0000_i1040" style="width:40.2pt;height:20.1pt" coordsize="" o:spt="100" adj="0,,0" path="" filled="f" stroked="f">
            <v:stroke joinstyle="miter"/>
            <v:imagedata r:id="rId100" o:title="base_1_201424_61"/>
            <v:formulas/>
            <v:path o:connecttype="segments"/>
          </v:shape>
        </w:pict>
      </w:r>
      <w:r>
        <w:t>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41" style="width:31.8pt;height:20.1pt" coordsize="" o:spt="100" adj="0,,0" path="" filled="f" stroked="f">
            <v:stroke joinstyle="miter"/>
            <v:imagedata r:id="rId101" o:title="base_1_201424_62"/>
            <v:formulas/>
            <v:path o:connecttype="segments"/>
          </v:shape>
        </w:pict>
      </w:r>
      <w:r>
        <w:t xml:space="preserve"> - сметная стоимость объекта (объектов) в текущих ценах в соответствии с заключением государственной экспертизы;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42" style="width:31.8pt;height:20.1pt" coordsize="" o:spt="100" adj="0,,0" path="" filled="f" stroked="f">
            <v:stroke joinstyle="miter"/>
            <v:imagedata r:id="rId102" o:title="base_1_201424_63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103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 xml:space="preserve">Адресное (пообъектное) распределение субсидий по объектам капитального строительства, не включенным в федеральные целевые программы, с указанием размеров субсидии в </w:t>
      </w:r>
      <w:r>
        <w:lastRenderedPageBreak/>
        <w:t>отношении каждого объекта капитального строительства утверждается распоряжением Правительства Российской Федерации по предложениям Министерства спорта Российской Федерации, согласованным с Министерством финансов Российской Федерации и Министерством экономического развития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 xml:space="preserve">12. В случае если расчетное значение размера субсидии, предоставляемой бюджету i-го субъекта Российской Федерации, превышает сумму, указанную в заявке высшего исполнительного органа государственной власти субъекта Российской Федерации о перечислении субсидии, представляемой в Министерство спорта Российской Федерации по </w:t>
      </w:r>
      <w:hyperlink r:id="rId104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Министерством спорта Российской Федерации (далее - заявка), размер субсидии принимается равным величине, указанной в заявке. При этом высвободившиеся средства подлежат перераспределению между субъектами Российской Федерации, имеющими право на получение субсидии в текущем финансовом году.</w:t>
      </w:r>
    </w:p>
    <w:p w:rsidR="00977DB5" w:rsidRDefault="00977DB5">
      <w:pPr>
        <w:pStyle w:val="ConsPlusNormal"/>
        <w:ind w:firstLine="540"/>
        <w:jc w:val="both"/>
      </w:pPr>
      <w:r>
        <w:t>Перечисление средств субсидии в бюджет субъекта Российской Федерации осуществляется на основании заявки.</w:t>
      </w:r>
    </w:p>
    <w:p w:rsidR="00977DB5" w:rsidRDefault="00977DB5">
      <w:pPr>
        <w:pStyle w:val="ConsPlusNormal"/>
        <w:ind w:firstLine="540"/>
        <w:jc w:val="both"/>
      </w:pPr>
      <w:r>
        <w:t>В заявке указываются необходимый объем средств в пределах предусмотренной субсидии, расходное обязательство, на осуществление которого она предоставляется, и срок возникновения денежного обязательства субъекта Российской Федерации в целях исполнения соответствующего расходного обязательства.</w:t>
      </w:r>
    </w:p>
    <w:p w:rsidR="00977DB5" w:rsidRDefault="00977DB5">
      <w:pPr>
        <w:pStyle w:val="ConsPlusNormal"/>
        <w:ind w:firstLine="540"/>
        <w:jc w:val="both"/>
      </w:pPr>
      <w:r>
        <w:t xml:space="preserve">13. Высший исполнительный орган государственной власти субъекта Российской Федерации представляет в Министерство спорта Российской Федерации ежеквартально, не позднее 15-го числа месяца, следующего за отчетным, отчет об исполнении условий предоставления субсидии и об эффективности осуществления расходов, источником финансового обеспечения которых является субсидия, по </w:t>
      </w:r>
      <w:hyperlink r:id="rId105" w:history="1">
        <w:r>
          <w:rPr>
            <w:color w:val="0000FF"/>
          </w:rPr>
          <w:t>форме</w:t>
        </w:r>
      </w:hyperlink>
      <w:r>
        <w:t>, утвержденной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14. Размер средств бюджета субъекта Российской Федерации на реализацию мероприятий, указанных в соглашении, может быть увеличен со стороны субъекта Российской Федерации, в том числе при внесении изменений в проектную документацию после представления заявки, что не влечет обязательств по увеличению размера предоставляемой субсидии за счет средств федерального бюджета.</w:t>
      </w:r>
    </w:p>
    <w:p w:rsidR="00977DB5" w:rsidRDefault="00977DB5">
      <w:pPr>
        <w:pStyle w:val="ConsPlusNormal"/>
        <w:ind w:firstLine="540"/>
        <w:jc w:val="both"/>
      </w:pPr>
      <w:r>
        <w:t>15.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16. Операции по кассовым расходам бюджетов субъектов Российской Федерации, источником финансового обеспечения которых являются субсидии, в том числе их остаток, осуществляются в соответствии с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Информация о размерах и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bookmarkStart w:id="22" w:name="P8294"/>
      <w:bookmarkEnd w:id="22"/>
      <w:r>
        <w:t xml:space="preserve">17.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8261" w:history="1">
        <w:r>
          <w:rPr>
            <w:color w:val="0000FF"/>
          </w:rPr>
          <w:t>подпунктом "б" пункта 6</w:t>
        </w:r>
      </w:hyperlink>
      <w:r>
        <w:t xml:space="preserve"> настоящих Правил, и до срока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размер средств, подлежащих возврату из бюджета субъекта Российской Федерации в федеральный бюджет до 1 июня года, следующего за годом предоставления субсидии (</w:t>
      </w:r>
      <w:r w:rsidRPr="00195400">
        <w:rPr>
          <w:position w:val="-14"/>
        </w:rPr>
        <w:pict>
          <v:shape id="_x0000_i1043" style="width:40.2pt;height:21.75pt" coordsize="" o:spt="100" adj="0,,0" path="" filled="f" stroked="f">
            <v:stroke joinstyle="miter"/>
            <v:imagedata r:id="rId106" o:title="base_1_201424_64"/>
            <v:formulas/>
            <v:path o:connecttype="segments"/>
          </v:shape>
        </w:pic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4"/>
        </w:rPr>
        <w:pict>
          <v:shape id="_x0000_i1044" style="width:167.45pt;height:21.75pt" coordsize="" o:spt="100" adj="0,,0" path="" filled="f" stroked="f">
            <v:stroke joinstyle="miter"/>
            <v:imagedata r:id="rId107" o:title="base_1_201424_65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4"/>
        </w:rPr>
        <w:lastRenderedPageBreak/>
        <w:pict>
          <v:shape id="_x0000_i1045" style="width:41.85pt;height:21.75pt" coordsize="" o:spt="100" adj="0,,0" path="" filled="f" stroked="f">
            <v:stroke joinstyle="miter"/>
            <v:imagedata r:id="rId108" o:title="base_1_201424_66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k - коэффициент возврата субсидии;</w:t>
      </w:r>
    </w:p>
    <w:p w:rsidR="00977DB5" w:rsidRDefault="00977DB5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977DB5" w:rsidRDefault="00977DB5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18. Коэффициент возврата субсидии (k)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46" style="width:91.25pt;height:20.1pt" coordsize="" o:spt="100" adj="0,,0" path="" filled="f" stroked="f">
            <v:stroke joinstyle="miter"/>
            <v:imagedata r:id="rId109" o:title="base_1_201424_67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где </w:t>
      </w:r>
      <w:r w:rsidRPr="00195400">
        <w:rPr>
          <w:position w:val="-12"/>
        </w:rPr>
        <w:pict>
          <v:shape id="_x0000_i1047" style="width:16.75pt;height:20.1pt" coordsize="" o:spt="100" adj="0,,0" path="" filled="f" stroked="f">
            <v:stroke joinstyle="miter"/>
            <v:imagedata r:id="rId110" o:title="base_1_201424_68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19. Индекс, отражающий уровень недостижения i-го показателя результативности использования субсидии (</w:t>
      </w:r>
      <w:r w:rsidRPr="00195400">
        <w:rPr>
          <w:position w:val="-12"/>
        </w:rPr>
        <w:pict>
          <v:shape id="_x0000_i1048" style="width:16.75pt;height:20.1pt" coordsize="" o:spt="100" adj="0,,0" path="" filled="f" stroked="f">
            <v:stroke joinstyle="miter"/>
            <v:imagedata r:id="rId110" o:title="base_1_201424_69"/>
            <v:formulas/>
            <v:path o:connecttype="segments"/>
          </v:shape>
        </w:pic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49" style="width:81.2pt;height:20.1pt" coordsize="" o:spt="100" adj="0,,0" path="" filled="f" stroked="f">
            <v:stroke joinstyle="miter"/>
            <v:imagedata r:id="rId111" o:title="base_1_201424_70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0" style="width:13.4pt;height:20.1pt" coordsize="" o:spt="100" adj="0,,0" path="" filled="f" stroked="f">
            <v:stroke joinstyle="miter"/>
            <v:imagedata r:id="rId112" o:title="base_1_201424_71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1" style="width:13.4pt;height:20.1pt" coordsize="" o:spt="100" adj="0,,0" path="" filled="f" stroked="f">
            <v:stroke joinstyle="miter"/>
            <v:imagedata r:id="rId113" o:title="base_1_201424_72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соглашением.</w:t>
      </w:r>
    </w:p>
    <w:p w:rsidR="00977DB5" w:rsidRDefault="00977DB5">
      <w:pPr>
        <w:pStyle w:val="ConsPlusNormal"/>
        <w:ind w:firstLine="540"/>
        <w:jc w:val="both"/>
      </w:pPr>
      <w:bookmarkStart w:id="23" w:name="P8316"/>
      <w:bookmarkEnd w:id="23"/>
      <w:r>
        <w:t xml:space="preserve">20.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8262" w:history="1">
        <w:r>
          <w:rPr>
            <w:color w:val="0000FF"/>
          </w:rPr>
          <w:t>подпунктом "в" пункта 6</w:t>
        </w:r>
      </w:hyperlink>
      <w:r>
        <w:t xml:space="preserve"> настоящих Правил, и до 1 апреля года, следующего за годом предоставления субсидии, указанные нарушения не устранены, средства в размере, соответствующем размеру субсидии на софинансирование капитальных вложений в объекты, по которым допущено нарушение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объектов, подлежат возврату из бюджета субъекта Российской Федерации в федеральный бюджет до 1 мая года, следующего за годом предоставления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21. Основанием для освобождения субъектов Российской Федерации от применения мер ответственности, предусмотренных </w:t>
      </w:r>
      <w:hyperlink w:anchor="P8294" w:history="1">
        <w:r>
          <w:rPr>
            <w:color w:val="0000FF"/>
          </w:rPr>
          <w:t>пунктами 17</w:t>
        </w:r>
      </w:hyperlink>
      <w:r>
        <w:t xml:space="preserve"> и </w:t>
      </w:r>
      <w:hyperlink w:anchor="P8316" w:history="1">
        <w:r>
          <w:rPr>
            <w:color w:val="0000FF"/>
          </w:rPr>
          <w:t>20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977DB5" w:rsidRDefault="00977DB5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бюджетов субъектов Российской Федерации в федеральный бюджет в соответствии с </w:t>
      </w:r>
      <w:hyperlink w:anchor="P8294" w:history="1">
        <w:r>
          <w:rPr>
            <w:color w:val="0000FF"/>
          </w:rPr>
          <w:t>пунктами 17</w:t>
        </w:r>
      </w:hyperlink>
      <w:r>
        <w:t xml:space="preserve"> и </w:t>
      </w:r>
      <w:hyperlink w:anchor="P8316" w:history="1">
        <w:r>
          <w:rPr>
            <w:color w:val="0000FF"/>
          </w:rPr>
          <w:t>20</w:t>
        </w:r>
      </w:hyperlink>
      <w:r>
        <w:t xml:space="preserve"> настоящих Правил, осуществляются по предложению Министерства спорта Российской Федерации в порядке, установленном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22. Не использованный на 1 января текущего финансового года остаток субсидии, предоставленной в истекшем финансовом году,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 xml:space="preserve">23. Ответственность за достоверность предоставляемых в Министерство спорта Российской </w:t>
      </w:r>
      <w:r>
        <w:lastRenderedPageBreak/>
        <w:t>Федерации сведений возлагается на высший исполнительный орган государственной власти субъекта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24.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не были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t xml:space="preserve">25. В случае направления письменного обращения высшего органа исполнительной власти субъекта Российской Федерации об отсутствии потребности в субсидии высвобождающиеся средства перераспределяются между другими субъектами Российской Федерации, имеющими право на получение субсидии, в соответствии с </w:t>
      </w:r>
      <w:hyperlink w:anchor="P8274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26.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8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24" w:name="P8336"/>
      <w:bookmarkEnd w:id="24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СУБСИДИЙ ИЗ ФЕДЕРАЛЬНОГО БЮДЖЕТА БЮДЖЕТАМ</w:t>
      </w:r>
    </w:p>
    <w:p w:rsidR="00977DB5" w:rsidRDefault="00977DB5">
      <w:pPr>
        <w:pStyle w:val="ConsPlusNormal"/>
        <w:jc w:val="center"/>
      </w:pPr>
      <w:r>
        <w:t>РЕСПУБЛИКИ КРЫМ И Г. СЕВАСТОПОЛЯ НА АДРЕСНУЮ ФИНАНСОВУЮ</w:t>
      </w:r>
    </w:p>
    <w:p w:rsidR="00977DB5" w:rsidRDefault="00977DB5">
      <w:pPr>
        <w:pStyle w:val="ConsPlusNormal"/>
        <w:jc w:val="center"/>
      </w:pPr>
      <w:r>
        <w:t>ПОДДЕРЖКУ СПОРТИВНЫХ ОРГАНИЗАЦИЙ, ОСУЩЕСТВЛЯЮЩИХ ПОДГОТОВКУ</w:t>
      </w:r>
    </w:p>
    <w:p w:rsidR="00977DB5" w:rsidRDefault="00977DB5">
      <w:pPr>
        <w:pStyle w:val="ConsPlusNormal"/>
        <w:jc w:val="center"/>
      </w:pPr>
      <w:r>
        <w:t>СПОРТИВНОГО РЕЗЕРВА ДЛЯ СБОРНЫХ КОМАНД РОССИЙСКОЙ</w:t>
      </w:r>
    </w:p>
    <w:p w:rsidR="00977DB5" w:rsidRDefault="00977DB5">
      <w:pPr>
        <w:pStyle w:val="ConsPlusNormal"/>
        <w:jc w:val="center"/>
      </w:pPr>
      <w:r>
        <w:t>ФЕДЕРАЦИИ, В РАМКАХ ПОДПРОГРАММЫ "РАЗВИТИЕ СПОРТА ВЫСШИХ</w:t>
      </w:r>
    </w:p>
    <w:p w:rsidR="00977DB5" w:rsidRDefault="00977DB5">
      <w:pPr>
        <w:pStyle w:val="ConsPlusNormal"/>
        <w:jc w:val="center"/>
      </w:pPr>
      <w:r>
        <w:t>ДОСТИЖЕНИЙ И СИСТЕМЫ ПОДГОТОВКИ СПОРТИВНОГО РЕЗЕРВА"</w:t>
      </w:r>
    </w:p>
    <w:p w:rsidR="00977DB5" w:rsidRDefault="00977DB5">
      <w:pPr>
        <w:pStyle w:val="ConsPlusNormal"/>
        <w:jc w:val="center"/>
      </w:pPr>
      <w:r>
        <w:t>ГОСУДАРСТВЕННОЙ ПРОГРАММЫ РОССИЙСКОЙ ФЕДЕРАЦИИ</w:t>
      </w:r>
    </w:p>
    <w:p w:rsidR="00977DB5" w:rsidRDefault="00977DB5">
      <w:pPr>
        <w:pStyle w:val="ConsPlusNormal"/>
        <w:jc w:val="center"/>
      </w:pPr>
      <w:r>
        <w:t>"РАЗВИТИЕ ФИЗИЧЕСКОЙ КУЛЬТУРЫ И СПОРТА"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16.09.2015 N 982;</w:t>
      </w:r>
    </w:p>
    <w:p w:rsidR="00977DB5" w:rsidRDefault="00977DB5">
      <w:pPr>
        <w:pStyle w:val="ConsPlusNormal"/>
        <w:jc w:val="center"/>
      </w:pPr>
      <w:r>
        <w:t xml:space="preserve">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 xml:space="preserve">1. Настоящие Правила устанавливают цели, порядок и условия предоставления субсидий из федерального бюджета бюджетам Республики Крым и г. Севастополя на адресную финансовую поддержку спортивных организаций, осуществляющих подготовку спортивного резерва для сборных команд Российской Федерации, в рамках подпрограммы "Развитие спорта высших достижений и системы подготовки спортивного резерва" государственной </w:t>
      </w:r>
      <w:hyperlink w:anchor="P3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 (далее - субсидии).</w:t>
      </w:r>
    </w:p>
    <w:p w:rsidR="00977DB5" w:rsidRDefault="00977DB5">
      <w:pPr>
        <w:pStyle w:val="ConsPlusNormal"/>
        <w:ind w:firstLine="540"/>
        <w:jc w:val="both"/>
      </w:pPr>
      <w:bookmarkStart w:id="25" w:name="P8350"/>
      <w:bookmarkEnd w:id="25"/>
      <w:r>
        <w:t xml:space="preserve">2. Субсидии предоставляются в целях софинансирования расходных обязательств Республики Крым и г. Севастополя по финансовому обеспечению деятельности спортивных организаций, осуществляющих подготовку спортивного резерва для сборных команд Российской Федерации, проведению тренировочных мероприятий, первенств и чемпионатов Республики Крым и г. Севастополя по базовым олимпийским и паралимпийским видам спорта (далее - базовые виды спорта), обеспечению проезда спортсменов и тренеров по базовым видам спорта до мест проведения тренировочных мероприятий, первенств России и обратно, повышению квалификации и переподготовке специалистов в сфере физической культуры и спорта, </w:t>
      </w:r>
      <w:r>
        <w:lastRenderedPageBreak/>
        <w:t>обеспечению питания и проживания спортсменов при проведении первенств России.</w:t>
      </w:r>
    </w:p>
    <w:p w:rsidR="00977DB5" w:rsidRDefault="00977DB5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35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4. Субсидия предоставляется на основании заключаемого Министерством спорта Российской Федерации с высшим исполнительным органом государственной власти Республики Крым и г. Севастополя соглашения о предоставлении субсидии (далее - соглашение).</w:t>
      </w:r>
    </w:p>
    <w:p w:rsidR="00977DB5" w:rsidRDefault="00977DB5">
      <w:pPr>
        <w:pStyle w:val="ConsPlusNormal"/>
        <w:ind w:firstLine="540"/>
        <w:jc w:val="both"/>
      </w:pPr>
      <w:hyperlink r:id="rId117" w:history="1">
        <w:r>
          <w:rPr>
            <w:color w:val="0000FF"/>
          </w:rPr>
          <w:t>Форма</w:t>
        </w:r>
      </w:hyperlink>
      <w:r>
        <w:t xml:space="preserve"> соглашения, </w:t>
      </w:r>
      <w:hyperlink r:id="rId118" w:history="1">
        <w:r>
          <w:rPr>
            <w:color w:val="0000FF"/>
          </w:rPr>
          <w:t>форма</w:t>
        </w:r>
      </w:hyperlink>
      <w:r>
        <w:t xml:space="preserve"> заявки о перечислении субсидии и срок ее подачи высшим исполнительным органом государственной власти субъекта Российской Федерации, а также перечень базовых видов спорта для Республики Крым и г. Севастополя утверждаются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5. Предоставление и расходование субсидии осуществляются Министерством спорта Российской Федерации при соблюдении следующих условий:</w:t>
      </w:r>
    </w:p>
    <w:p w:rsidR="00977DB5" w:rsidRDefault="00977DB5">
      <w:pPr>
        <w:pStyle w:val="ConsPlusNormal"/>
        <w:ind w:firstLine="540"/>
        <w:jc w:val="both"/>
      </w:pPr>
      <w:r>
        <w:t>а) наличие перечня мероприятий, подлежащих утверждению правовыми актами Республики Крым и г. Севастополя в соответствии с требованиями нормативных правовых актов Российской Федерации, на софинансирование которых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б) наличие в бюджете Республики Крым и г. Севастополя бюджетных ассигнований на финансовое обеспечение деятельности спортивных организаций, осуществляющих подготовку спортивного резерва для сборных команд Российской Федерации по базовым видам спорта.</w:t>
      </w:r>
    </w:p>
    <w:p w:rsidR="00977DB5" w:rsidRDefault="00977DB5">
      <w:pPr>
        <w:pStyle w:val="ConsPlusNormal"/>
        <w:ind w:firstLine="540"/>
        <w:jc w:val="both"/>
      </w:pPr>
      <w:r>
        <w:t>6. Предоставление субсидии осуществляется в соответствии с соглашением, в котором предусматриваются: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r>
        <w:t>б) значения показателей результативности использования субсидии, соответствующие значениям целевых показателей и индикаторов государственной программы Российской Федерации "Развитие физической культуры и спорта", и обязательства субъектов Российской Федерации по их достижению;</w:t>
      </w:r>
    </w:p>
    <w:p w:rsidR="00977DB5" w:rsidRDefault="00977DB5">
      <w:pPr>
        <w:pStyle w:val="ConsPlusNormal"/>
        <w:ind w:firstLine="540"/>
        <w:jc w:val="both"/>
      </w:pPr>
      <w:r>
        <w:t>в)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г)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977DB5" w:rsidRDefault="00977DB5">
      <w:pPr>
        <w:pStyle w:val="ConsPlusNormal"/>
        <w:ind w:firstLine="540"/>
        <w:jc w:val="both"/>
      </w:pPr>
      <w:r>
        <w:t>д)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7DB5" w:rsidRDefault="00977DB5">
      <w:pPr>
        <w:pStyle w:val="ConsPlusNormal"/>
        <w:ind w:firstLine="540"/>
        <w:jc w:val="both"/>
      </w:pPr>
      <w:r>
        <w:t>е) последствия недостижения субъектом Российской Федерации установленных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7.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государственной программы Российской Федерации "Развитие физической культуры и спорта", а также в случае существенного (более чем на 20 процентов) сокращения размера субсидии.</w:t>
      </w:r>
    </w:p>
    <w:p w:rsidR="00977DB5" w:rsidRDefault="00977DB5">
      <w:pPr>
        <w:pStyle w:val="ConsPlusNormal"/>
        <w:ind w:firstLine="540"/>
        <w:jc w:val="both"/>
      </w:pPr>
      <w:r>
        <w:t>8. Объемы бюджетных ассигнований бюджетов Республики Крым и г. Севастополя на финансовое обеспечение расходных обязательств Республики Крым и г. Севастополя, софинансируемых за счет субсидии, утверждаются законами Республики Крым и г. Севастополя о бюджетах Республики Крым и г. Севастополя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9. Размер субсидии, предоставляемой бюджету субъекта Российской Федерации, входящего </w:t>
      </w:r>
      <w:r>
        <w:lastRenderedPageBreak/>
        <w:t>в состав Крымского федерального округа (</w:t>
      </w:r>
      <w:r w:rsidRPr="00195400">
        <w:rPr>
          <w:position w:val="-12"/>
        </w:rPr>
        <w:pict>
          <v:shape id="_x0000_i1052" style="width:28.45pt;height:20.1pt" coordsize="" o:spt="100" adj="0,,0" path="" filled="f" stroked="f">
            <v:stroke joinstyle="miter"/>
            <v:imagedata r:id="rId119" o:title="base_1_201424_73"/>
            <v:formulas/>
            <v:path o:connecttype="segments"/>
          </v:shape>
        </w:pict>
      </w:r>
      <w:r>
        <w:t>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53" style="width:246.15pt;height:20.1pt" coordsize="" o:spt="100" adj="0,,0" path="" filled="f" stroked="f">
            <v:stroke joinstyle="miter"/>
            <v:imagedata r:id="rId120" o:title="base_1_201424_74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4" style="width:31pt;height:20.1pt" coordsize="" o:spt="100" adj="0,,0" path="" filled="f" stroked="f">
            <v:stroke joinstyle="miter"/>
            <v:imagedata r:id="rId121" o:title="base_1_201424_75"/>
            <v:formulas/>
            <v:path o:connecttype="segments"/>
          </v:shape>
        </w:pict>
      </w:r>
      <w:r>
        <w:t xml:space="preserve"> - количество базовых олимпийских видов спорта, развиваемых в субъекте Российской Федерации;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5" style="width:28.45pt;height:20.1pt" coordsize="" o:spt="100" adj="0,,0" path="" filled="f" stroked="f">
            <v:stroke joinstyle="miter"/>
            <v:imagedata r:id="rId122" o:title="base_1_201424_76"/>
            <v:formulas/>
            <v:path o:connecttype="segments"/>
          </v:shape>
        </w:pict>
      </w:r>
      <w:r>
        <w:t xml:space="preserve"> - размер поддержки, направляемой на цели, указанные в </w:t>
      </w:r>
      <w:hyperlink w:anchor="P8350" w:history="1">
        <w:r>
          <w:rPr>
            <w:color w:val="0000FF"/>
          </w:rPr>
          <w:t>пункте 2</w:t>
        </w:r>
      </w:hyperlink>
      <w:r>
        <w:t xml:space="preserve"> настоящих Правил, для одного базового олимпийского вида спорта;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6" style="width:31.8pt;height:20.1pt" coordsize="" o:spt="100" adj="0,,0" path="" filled="f" stroked="f">
            <v:stroke joinstyle="miter"/>
            <v:imagedata r:id="rId123" o:title="base_1_201424_77"/>
            <v:formulas/>
            <v:path o:connecttype="segments"/>
          </v:shape>
        </w:pict>
      </w:r>
      <w:r>
        <w:t xml:space="preserve"> - количество базовых паралимпийских видов спорта, развиваемых в субъекте Российской Федерации;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7" style="width:28.45pt;height:20.1pt" coordsize="" o:spt="100" adj="0,,0" path="" filled="f" stroked="f">
            <v:stroke joinstyle="miter"/>
            <v:imagedata r:id="rId124" o:title="base_1_201424_78"/>
            <v:formulas/>
            <v:path o:connecttype="segments"/>
          </v:shape>
        </w:pict>
      </w:r>
      <w:r>
        <w:t xml:space="preserve"> - размер поддержки, направляемой на цели, указанные в </w:t>
      </w:r>
      <w:hyperlink w:anchor="P8350" w:history="1">
        <w:r>
          <w:rPr>
            <w:color w:val="0000FF"/>
          </w:rPr>
          <w:t>пункте 2</w:t>
        </w:r>
      </w:hyperlink>
      <w:r>
        <w:t xml:space="preserve"> настоящих Правил, для одного базового паралимпийского вида спорта;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58" style="width:31pt;height:20.1pt" coordsize="" o:spt="100" adj="0,,0" path="" filled="f" stroked="f">
            <v:stroke joinstyle="miter"/>
            <v:imagedata r:id="rId125" o:title="base_1_201424_79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126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 xml:space="preserve">10. Размер поддержки, направляемой на цели, указанные в </w:t>
      </w:r>
      <w:hyperlink w:anchor="P8350" w:history="1">
        <w:r>
          <w:rPr>
            <w:color w:val="0000FF"/>
          </w:rPr>
          <w:t>пункте 2</w:t>
        </w:r>
      </w:hyperlink>
      <w:r>
        <w:t xml:space="preserve"> настоящих Правил, для одного базового олимпийского вида спорта (</w:t>
      </w:r>
      <w:r w:rsidRPr="00195400">
        <w:rPr>
          <w:position w:val="-12"/>
        </w:rPr>
        <w:pict>
          <v:shape id="_x0000_i1059" style="width:28.45pt;height:20.1pt" coordsize="" o:spt="100" adj="0,,0" path="" filled="f" stroked="f">
            <v:stroke joinstyle="miter"/>
            <v:imagedata r:id="rId122" o:title="base_1_201424_80"/>
            <v:formulas/>
            <v:path o:connecttype="segments"/>
          </v:shape>
        </w:pict>
      </w:r>
      <w:r>
        <w:t>) и одного базового паралимпийского вида спорта (</w:t>
      </w:r>
      <w:r w:rsidRPr="00195400">
        <w:rPr>
          <w:position w:val="-12"/>
        </w:rPr>
        <w:pict>
          <v:shape id="_x0000_i1060" style="width:28.45pt;height:20.1pt" coordsize="" o:spt="100" adj="0,,0" path="" filled="f" stroked="f">
            <v:stroke joinstyle="miter"/>
            <v:imagedata r:id="rId124" o:title="base_1_201424_81"/>
            <v:formulas/>
            <v:path o:connecttype="segments"/>
          </v:shape>
        </w:pic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4"/>
        </w:rPr>
        <w:pict>
          <v:shape id="_x0000_i1061" style="width:246.15pt;height:21.75pt" coordsize="" o:spt="100" adj="0,,0" path="" filled="f" stroked="f">
            <v:stroke joinstyle="miter"/>
            <v:imagedata r:id="rId127" o:title="base_1_201424_82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4"/>
        </w:rPr>
        <w:pict>
          <v:shape id="_x0000_i1062" style="width:23.45pt;height:21.75pt" coordsize="" o:spt="100" adj="0,,0" path="" filled="f" stroked="f">
            <v:stroke joinstyle="miter"/>
            <v:imagedata r:id="rId128" o:title="base_1_201424_83"/>
            <v:formulas/>
            <v:path o:connecttype="segments"/>
          </v:shape>
        </w:pict>
      </w:r>
      <w:r>
        <w:t xml:space="preserve"> - размер бюджетных ассигнований, предусмотренных федеральным законом о федеральном бюджете на соответствующий финансовый год и плановый период и лимитами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350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63" style="width:31.8pt;height:20.1pt" coordsize="" o:spt="100" adj="0,,0" path="" filled="f" stroked="f">
            <v:stroke joinstyle="miter"/>
            <v:imagedata r:id="rId129" o:title="base_1_201424_84"/>
            <v:formulas/>
            <v:path o:connecttype="segments"/>
          </v:shape>
        </w:pict>
      </w:r>
      <w:r>
        <w:t xml:space="preserve"> - количество базовых олимпийских видов спорта, развиваемых в субъекте Российской Федерации;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64" style="width:31pt;height:20.1pt" coordsize="" o:spt="100" adj="0,,0" path="" filled="f" stroked="f">
            <v:stroke joinstyle="miter"/>
            <v:imagedata r:id="rId130" o:title="base_1_201424_85"/>
            <v:formulas/>
            <v:path o:connecttype="segments"/>
          </v:shape>
        </w:pict>
      </w:r>
      <w:r>
        <w:t xml:space="preserve"> - количество базовых паралимпийских видов спорта, развиваемых в субъекте Российской Федерации;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65" style="width:31pt;height:20.1pt" coordsize="" o:spt="100" adj="0,,0" path="" filled="f" stroked="f">
            <v:stroke joinstyle="miter"/>
            <v:imagedata r:id="rId125" o:title="base_1_201424_86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131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11. Распределение субсидий между субъектами Российской Федерации утверждается Правительством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12.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13. Информация об объемах и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r>
        <w:t>14. Оценка эффективности использования субсидий осуществляется Министерством спорта Российской Федерации в порядке, установленном Министерством, на основе следующих показателей результативности использования субсидий:</w:t>
      </w:r>
    </w:p>
    <w:p w:rsidR="00977DB5" w:rsidRDefault="00977DB5">
      <w:pPr>
        <w:pStyle w:val="ConsPlusNormal"/>
        <w:ind w:firstLine="540"/>
        <w:jc w:val="both"/>
      </w:pPr>
      <w:r>
        <w:t>а) рост численности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 (процентов);</w:t>
      </w:r>
    </w:p>
    <w:p w:rsidR="00977DB5" w:rsidRDefault="00977DB5">
      <w:pPr>
        <w:pStyle w:val="ConsPlusNormal"/>
        <w:ind w:firstLine="540"/>
        <w:jc w:val="both"/>
      </w:pPr>
      <w:r>
        <w:t>б) рост численности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спортивного совершенствования в организациях, осуществляющих спортивную подготовку (процентов).</w:t>
      </w:r>
    </w:p>
    <w:p w:rsidR="00977DB5" w:rsidRDefault="00977DB5">
      <w:pPr>
        <w:pStyle w:val="ConsPlusNormal"/>
        <w:ind w:firstLine="540"/>
        <w:jc w:val="both"/>
      </w:pPr>
      <w:r>
        <w:t xml:space="preserve">15. Уполномоченные органы исполнительной власти субъектов Российской Федерации ежеквартально, не позднее 15-го числа месяца, следующего за отчетным кварталом, представляют в Министерство спорта Российской Федерации отчеты об исполнении условий предоставления субсидий по </w:t>
      </w:r>
      <w:hyperlink r:id="rId132" w:history="1">
        <w:r>
          <w:rPr>
            <w:color w:val="0000FF"/>
          </w:rPr>
          <w:t>формам</w:t>
        </w:r>
      </w:hyperlink>
      <w:r>
        <w:t>, которые утверждаются этим Министерством.</w:t>
      </w:r>
    </w:p>
    <w:p w:rsidR="00977DB5" w:rsidRDefault="00977DB5">
      <w:pPr>
        <w:pStyle w:val="ConsPlusNormal"/>
        <w:ind w:firstLine="540"/>
        <w:jc w:val="both"/>
      </w:pPr>
      <w:r>
        <w:t xml:space="preserve">16. Положения, касающиеся порядка возврата средств субъектами Российской Федерации в случае нарушения обязательств, предусмотренных соглашением в части выполнения и (или) достижения значений показателей результативности использования субсидии, в том числе порядка расчета размера средств, подлежащих возврату, сроков возврата, оснований для освобождения субъектов Российской Федерации от применения мер ответственности за нарушение обязательств, предусмотренных соглашением, а также порядка использования возвращенных средств главным распорядителем средств федерального бюджета, применяются в соответствии с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17.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t>18.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19. При наличии потребности в не использованном в отчетном финансовом году остатке субсидий указанный остаток в соответствии с решением Министерства спорта Российской Федерации может быть использован субъектом Российской Федерации в текущем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субсидии.</w:t>
      </w:r>
    </w:p>
    <w:p w:rsidR="00977DB5" w:rsidRDefault="00977DB5">
      <w:pPr>
        <w:pStyle w:val="ConsPlusNormal"/>
        <w:ind w:firstLine="540"/>
        <w:jc w:val="both"/>
      </w:pPr>
      <w:r>
        <w:t>20. В случае направления письменного обращения высшего исполнительного органа государственной власти субъекта Российской Федерации об отсутствии потребности в субсидии высвобождающиеся средства субсидии предоставляются в пользу другого субъекта Российской Федерации, входящего в состав Крымского федерального округа.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21.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9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26" w:name="P8411"/>
      <w:bookmarkEnd w:id="26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СУБСИДИЙ ИЗ ФЕДЕРАЛЬНОГО БЮДЖЕТА</w:t>
      </w:r>
    </w:p>
    <w:p w:rsidR="00977DB5" w:rsidRDefault="00977DB5">
      <w:pPr>
        <w:pStyle w:val="ConsPlusNormal"/>
        <w:jc w:val="center"/>
      </w:pPr>
      <w:r>
        <w:t>БЮДЖЕТАМ СУБЪЕКТОВ РОССИЙСКОЙ ФЕДЕРАЦИИ НА ПРИОБРЕТЕНИЕ</w:t>
      </w:r>
    </w:p>
    <w:p w:rsidR="00977DB5" w:rsidRDefault="00977DB5">
      <w:pPr>
        <w:pStyle w:val="ConsPlusNormal"/>
        <w:jc w:val="center"/>
      </w:pPr>
      <w:r>
        <w:t>ОБОРУДОВАНИЯ ДЛЯ ФИЗКУЛЬТУРНО-ОЗДОРОВИТЕЛЬНЫХ КОМПЛЕКСОВ,</w:t>
      </w:r>
    </w:p>
    <w:p w:rsidR="00977DB5" w:rsidRDefault="00977DB5">
      <w:pPr>
        <w:pStyle w:val="ConsPlusNormal"/>
        <w:jc w:val="center"/>
      </w:pPr>
      <w:r>
        <w:t>ВКЛЮЧАЯ МЕТАЛЛОКОНСТРУКЦИИ И МЕТАЛЛОИЗДЕЛИЯ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135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bookmarkStart w:id="27" w:name="P8419"/>
      <w:bookmarkEnd w:id="27"/>
      <w:r>
        <w:t>1. Настоящие Правила устанавливают цели, порядок и условия предоставления субсидий из федерального бюджета бюджетам субъектов Российской Федерации на приобретение оборудования для физкультурно-оздоровительных комплексов, включая металлоконструкции и металлоизделия (далее соответственно - оборудование, субсидии).</w:t>
      </w:r>
    </w:p>
    <w:p w:rsidR="00977DB5" w:rsidRDefault="00977DB5">
      <w:pPr>
        <w:pStyle w:val="ConsPlusNormal"/>
        <w:ind w:firstLine="540"/>
        <w:jc w:val="both"/>
      </w:pPr>
      <w:r>
        <w:t>2. Целевым назначением субсидий является софинансирование мероприятий по приобретению оборудования.</w:t>
      </w:r>
    </w:p>
    <w:p w:rsidR="00977DB5" w:rsidRDefault="00977DB5">
      <w:pPr>
        <w:pStyle w:val="ConsPlusNormal"/>
        <w:ind w:firstLine="540"/>
        <w:jc w:val="both"/>
      </w:pPr>
      <w:r>
        <w:t>3. Критерием отбора субъектов Российской Федерации для предоставления субсидий в целях завершения общестроительных работ в случае принятия решения о поставке комплекта металлоконструкций и металлоизделий или монтажа комплекта оборудования является уровень технической готовности объекта, указанного в заявке субъекта Российской Федерации о перечислении субсидии, позволяющий произвести монтаж комплекта металлоконструкций и металлоизделий или оборудования.</w:t>
      </w:r>
    </w:p>
    <w:p w:rsidR="00977DB5" w:rsidRDefault="00977DB5">
      <w:pPr>
        <w:pStyle w:val="ConsPlusNormal"/>
        <w:ind w:firstLine="540"/>
        <w:jc w:val="both"/>
      </w:pPr>
      <w:r>
        <w:t>4. Субсидии предоставляются бюджетам субъектов Российской Федерации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Федерации, на софинансирование приобретения оборудования.</w:t>
      </w:r>
    </w:p>
    <w:p w:rsidR="00977DB5" w:rsidRDefault="00977DB5">
      <w:pPr>
        <w:pStyle w:val="ConsPlusNormal"/>
        <w:ind w:firstLine="540"/>
        <w:jc w:val="both"/>
      </w:pPr>
      <w:r>
        <w:t>5. Предоставление субсидий бюджетам субъектов Российской Федерации осуществляется в соответствии с распределением субсидий, ежегодно утверждаемым Правительством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6. Предоставление и расходование субсидий осуществляется при соблюдении следующих условий:</w:t>
      </w:r>
    </w:p>
    <w:p w:rsidR="00977DB5" w:rsidRDefault="00977DB5">
      <w:pPr>
        <w:pStyle w:val="ConsPlusNormal"/>
        <w:ind w:firstLine="540"/>
        <w:jc w:val="both"/>
      </w:pPr>
      <w:r>
        <w:t xml:space="preserve">а) наличие государственной программы субъекта Российской Федерации, предусматривающей перечни мероприятий, на софинансирование которых осуществляется предоставление субсидий, в соответствии с целями, предусмотренными </w:t>
      </w:r>
      <w:hyperlink w:anchor="P8419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определенном в порядке, установленном </w:t>
      </w:r>
      <w:hyperlink w:anchor="P8427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bookmarkStart w:id="28" w:name="P8427"/>
      <w:bookmarkEnd w:id="28"/>
      <w:r>
        <w:t xml:space="preserve">7. Объем бюджетных ассигнований бюджета субъекта Российской Федерации </w:t>
      </w:r>
      <w:r>
        <w:lastRenderedPageBreak/>
        <w:t xml:space="preserve">(муниципального бюджета) на финансовое обеспечение расходного обязательства субъекта Российской Федерации (муниципального образования), софинансируемого за счет субсидии, утверждается законом субъекта Российской Федерации о бюджете субъекта Российской Федерации (решением о бюджете муниципального образования) исходя из необходимости достижения значений показателей результативности использования субсидии, установленных соглашением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субсидии, заключаемым по </w:t>
      </w:r>
      <w:hyperlink r:id="rId136" w:history="1">
        <w:r>
          <w:rPr>
            <w:color w:val="0000FF"/>
          </w:rPr>
          <w:t>форме</w:t>
        </w:r>
      </w:hyperlink>
      <w:r>
        <w:t>, утверждаемой указанным Министерством (далее - соглашение).</w:t>
      </w:r>
    </w:p>
    <w:p w:rsidR="00977DB5" w:rsidRDefault="00977DB5">
      <w:pPr>
        <w:pStyle w:val="ConsPlusNormal"/>
        <w:ind w:firstLine="540"/>
        <w:jc w:val="both"/>
      </w:pPr>
      <w:r>
        <w:t>8. Предоставление субсидии осуществляется на основании соглашения, которое должно содержать: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(муниципальных бюджетов)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bookmarkStart w:id="29" w:name="P8430"/>
      <w:bookmarkEnd w:id="29"/>
      <w:r>
        <w:t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программы Российской Федерации "Развитие физической культуры и спорта", и обязательства субъекта Российской Федерации по их достижению;</w:t>
      </w:r>
    </w:p>
    <w:p w:rsidR="00977DB5" w:rsidRDefault="00977DB5">
      <w:pPr>
        <w:pStyle w:val="ConsPlusNormal"/>
        <w:ind w:firstLine="540"/>
        <w:jc w:val="both"/>
      </w:pPr>
      <w:r>
        <w:t>в)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г)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977DB5" w:rsidRDefault="00977DB5">
      <w:pPr>
        <w:pStyle w:val="ConsPlusNormal"/>
        <w:ind w:firstLine="540"/>
        <w:jc w:val="both"/>
      </w:pPr>
      <w:r>
        <w:t>д)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7DB5" w:rsidRDefault="00977DB5">
      <w:pPr>
        <w:pStyle w:val="ConsPlusNormal"/>
        <w:ind w:firstLine="540"/>
        <w:jc w:val="both"/>
      </w:pPr>
      <w:r>
        <w:t>е) последствия недостижения субъектом Российской Федерации установленных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9.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 и (или) изменения значений целевых показателей и индикаторов государственной программы Российской Федерации "Развитие физической культуры и спорта", а также в случае существенного (более чем на 20 процентов) сокращения размера субсидии.</w:t>
      </w:r>
    </w:p>
    <w:p w:rsidR="00977DB5" w:rsidRDefault="00977DB5">
      <w:pPr>
        <w:pStyle w:val="ConsPlusNormal"/>
        <w:ind w:firstLine="540"/>
        <w:jc w:val="both"/>
      </w:pPr>
      <w:bookmarkStart w:id="30" w:name="P8436"/>
      <w:bookmarkEnd w:id="30"/>
      <w:r>
        <w:t>10. Объем субсидии, предоставляемой бюджету i-го субъекта Российской Федерации на приобретение оборудования (Vi),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66"/>
        </w:rPr>
        <w:pict>
          <v:shape id="_x0000_i1066" style="width:205.1pt;height:76.2pt" coordsize="" o:spt="100" adj="0,,0" path="" filled="f" stroked="f">
            <v:stroke joinstyle="miter"/>
            <v:imagedata r:id="rId137" o:title="base_1_201424_87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бюдж</w:t>
      </w:r>
      <w:r>
        <w:t xml:space="preserve"> - бюджетные ассигнования, предусмотренные федеральным законом о федеральном бюджете на соответствующий финансовый год на предоставление субсидии;</w:t>
      </w:r>
    </w:p>
    <w:p w:rsidR="00977DB5" w:rsidRDefault="00977DB5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расчетi</w:t>
      </w:r>
      <w:r>
        <w:t xml:space="preserve"> - расчетная величина объема субсидии, предоставляемой бюджету i-го субъекта Российской Федерации на приобретение оборудования;</w:t>
      </w:r>
    </w:p>
    <w:p w:rsidR="00977DB5" w:rsidRDefault="00977DB5">
      <w:pPr>
        <w:pStyle w:val="ConsPlusNormal"/>
        <w:ind w:firstLine="540"/>
        <w:jc w:val="both"/>
      </w:pPr>
      <w:r>
        <w:t>РБО</w:t>
      </w:r>
      <w:r>
        <w:rPr>
          <w:vertAlign w:val="subscript"/>
        </w:rPr>
        <w:t>i</w: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138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</w:t>
      </w:r>
      <w:r>
        <w:lastRenderedPageBreak/>
        <w:t>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 Если указанный уровень расчетной бюджетной обеспеченности i-го субъекта Российской Федерации меньше 1, то этот уровень принимается равным 1;</w:t>
      </w:r>
    </w:p>
    <w:p w:rsidR="00977DB5" w:rsidRDefault="00977DB5">
      <w:pPr>
        <w:pStyle w:val="ConsPlusNormal"/>
        <w:ind w:firstLine="540"/>
        <w:jc w:val="both"/>
      </w:pPr>
      <w:r>
        <w:t>m - количество субъектов Российской Федерации, заявивших о потребности в субсидии.</w:t>
      </w:r>
    </w:p>
    <w:p w:rsidR="00977DB5" w:rsidRDefault="00977DB5">
      <w:pPr>
        <w:pStyle w:val="ConsPlusNormal"/>
        <w:ind w:firstLine="540"/>
        <w:jc w:val="both"/>
      </w:pPr>
      <w:r>
        <w:t>11. Расчетная величина объема субсидии, предоставляемой бюджету i-го субъекта Российской Федерации на приобретение оборудования, (V</w:t>
      </w:r>
      <w:r>
        <w:rPr>
          <w:vertAlign w:val="subscript"/>
        </w:rPr>
        <w:t>расчетi</w: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V</w:t>
      </w:r>
      <w:r>
        <w:rPr>
          <w:vertAlign w:val="subscript"/>
        </w:rPr>
        <w:t>расчетi</w:t>
      </w:r>
      <w:r>
        <w:t xml:space="preserve"> = (S</w:t>
      </w:r>
      <w:r>
        <w:rPr>
          <w:vertAlign w:val="subscript"/>
        </w:rPr>
        <w:t>i</w:t>
      </w:r>
      <w:r>
        <w:t xml:space="preserve"> + A</w:t>
      </w:r>
      <w:r>
        <w:rPr>
          <w:vertAlign w:val="subscript"/>
        </w:rPr>
        <w:t>i</w:t>
      </w:r>
      <w:r>
        <w:t xml:space="preserve"> + B</w:t>
      </w:r>
      <w:r>
        <w:rPr>
          <w:vertAlign w:val="subscript"/>
        </w:rPr>
        <w:t>i</w:t>
      </w:r>
      <w:r>
        <w:t xml:space="preserve"> + U</w:t>
      </w:r>
      <w:r>
        <w:rPr>
          <w:vertAlign w:val="subscript"/>
        </w:rPr>
        <w:t>i</w:t>
      </w:r>
      <w:r>
        <w:t xml:space="preserve"> + D</w:t>
      </w:r>
      <w:r>
        <w:rPr>
          <w:vertAlign w:val="subscript"/>
        </w:rPr>
        <w:t>i</w:t>
      </w:r>
      <w:r>
        <w:t>) x K</w:t>
      </w:r>
      <w:r>
        <w:rPr>
          <w:vertAlign w:val="subscript"/>
        </w:rPr>
        <w:t>i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объем средств на приобретение комплекта металлоконструкций и металлоизделий для строящегося спортивного сооружения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A</w:t>
      </w:r>
      <w:r>
        <w:rPr>
          <w:vertAlign w:val="subscript"/>
        </w:rPr>
        <w:t>i</w:t>
      </w:r>
      <w:r>
        <w:t xml:space="preserve"> - объем средств на приобретение комплекта оборудования физкультурно-оздоровительного комплекса с универсальным игровым залом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объем средств на приобретение комплекта оборудования физкультурно-оздоровительного комплекса с искусственным льдом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U</w:t>
      </w:r>
      <w:r>
        <w:rPr>
          <w:vertAlign w:val="subscript"/>
        </w:rPr>
        <w:t>i</w:t>
      </w:r>
      <w:r>
        <w:t xml:space="preserve"> - объем средств на приобретение комплекта оборудования физкультурно-оздоровительного комплекса с бассейном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объем средств на приобретение комплекта оборудования физкультурно-оздоровительного комплекса открытого типа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региональный коэффициент, при этом:</w:t>
      </w:r>
    </w:p>
    <w:p w:rsidR="00977DB5" w:rsidRDefault="00977DB5">
      <w:pPr>
        <w:pStyle w:val="ConsPlusNormal"/>
        <w:ind w:firstLine="540"/>
        <w:jc w:val="both"/>
      </w:pPr>
      <w:r>
        <w:t>для субъектов Российской Федерации, входящих в Дальневосточный федеральный округ, региональный коэффициент равен 1,3;</w:t>
      </w:r>
    </w:p>
    <w:p w:rsidR="00977DB5" w:rsidRDefault="00977DB5">
      <w:pPr>
        <w:pStyle w:val="ConsPlusNormal"/>
        <w:ind w:firstLine="540"/>
        <w:jc w:val="both"/>
      </w:pPr>
      <w:r>
        <w:t>для иных субъектов Российской Федерации региональный коэффициент равен 1.</w:t>
      </w:r>
    </w:p>
    <w:p w:rsidR="00977DB5" w:rsidRDefault="00977DB5">
      <w:pPr>
        <w:pStyle w:val="ConsPlusNormal"/>
        <w:ind w:firstLine="540"/>
        <w:jc w:val="both"/>
      </w:pPr>
      <w:r>
        <w:t>12. Объем средств на приобретение комплекта металлоконструкций и металлоизделий для строящегося спортивного сооружения i-го субъекта Российской Федерации (S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S</w:t>
      </w:r>
      <w:r>
        <w:rPr>
          <w:vertAlign w:val="subscript"/>
        </w:rPr>
        <w:t>i</w:t>
      </w:r>
      <w:r>
        <w:t xml:space="preserve"> = S</w:t>
      </w:r>
      <w:r>
        <w:rPr>
          <w:vertAlign w:val="subscript"/>
        </w:rPr>
        <w:t>i1</w:t>
      </w:r>
      <w:r>
        <w:t xml:space="preserve"> + S</w:t>
      </w:r>
      <w:r>
        <w:rPr>
          <w:vertAlign w:val="subscript"/>
        </w:rPr>
        <w:t>i2</w:t>
      </w:r>
      <w:r>
        <w:t xml:space="preserve"> + S</w:t>
      </w:r>
      <w:r>
        <w:rPr>
          <w:vertAlign w:val="subscript"/>
        </w:rPr>
        <w:t>i3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i1</w:t>
      </w:r>
      <w:r>
        <w:t xml:space="preserve"> - объем средств на приобретение комплекта металлоконструкций и металлоизделий для строящегося спортивного сооружения общего типа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i2</w:t>
      </w:r>
      <w:r>
        <w:t xml:space="preserve"> - объем средств на приобретение комплекта металлоконструкций и металлоизделий для строящегося спортивного сооружения бескаркасного типа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i3</w:t>
      </w:r>
      <w:r>
        <w:t xml:space="preserve"> - объем средств на приобретение комплекта металлоконструкций и металлоизделий для строящегося спортивного сооружения каркасно-тентового типа i-го субъекта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13. Объем средств на приобретение комплекта металлоконструкций и металлоизделий для строящегося спортивного сооружения общего типа i-го субъекта Российской Федерации (S</w:t>
      </w:r>
      <w:r>
        <w:rPr>
          <w:vertAlign w:val="subscript"/>
        </w:rPr>
        <w:t>i1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S</w:t>
      </w:r>
      <w:r>
        <w:rPr>
          <w:vertAlign w:val="subscript"/>
        </w:rPr>
        <w:t>i1</w:t>
      </w:r>
      <w:r>
        <w:t xml:space="preserve"> = (T x C</w:t>
      </w:r>
      <w:r>
        <w:rPr>
          <w:vertAlign w:val="subscript"/>
        </w:rPr>
        <w:t>RT</w:t>
      </w:r>
      <w:r>
        <w:t>) + (P x C</w:t>
      </w:r>
      <w:r>
        <w:rPr>
          <w:vertAlign w:val="subscript"/>
        </w:rPr>
        <w:t>RP</w:t>
      </w:r>
      <w:r>
        <w:t>) + (K x C</w:t>
      </w:r>
      <w:r>
        <w:rPr>
          <w:vertAlign w:val="subscript"/>
        </w:rPr>
        <w:t>RK</w:t>
      </w:r>
      <w:r>
        <w:t>),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T - вес металлических конструкций каркаса возводимого сооружения, заявленный i-м субъектом Российской Федерации в соответствии с разделом "Конструкции металлические" проектной документации (тонн);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RT</w:t>
      </w:r>
      <w:r>
        <w:t xml:space="preserve"> - цена 1 тонны металлических конструкций каркаса,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 "Федеральные сметные цены на материалы, изделия и конструкции, применяемые в строительстве", утвержденных Министерством </w:t>
      </w:r>
      <w:r>
        <w:lastRenderedPageBreak/>
        <w:t>строительства и жилищно-коммунального хозяйства Российской Федерации (далее - государственные сметные нормативы), с учетом индексов пересчета сметной стоимости строительно-монтажных работ к федеральной базе по субъектам Российской Федерации (далее - индексы пересчета) на момент составления расчета;</w:t>
      </w:r>
    </w:p>
    <w:p w:rsidR="00977DB5" w:rsidRDefault="00977DB5">
      <w:pPr>
        <w:pStyle w:val="ConsPlusNormal"/>
        <w:ind w:firstLine="540"/>
        <w:jc w:val="both"/>
      </w:pPr>
      <w:r>
        <w:t>P - площадь ограждающих стеновых панелей типа "сэндвич" возводимого сооружения, заявленная i-м субъектом Российской Федерации в соответствии с разделом "Конструкции металлические" проектной документации (кв. метров);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RP</w:t>
      </w:r>
      <w:r>
        <w:t xml:space="preserve"> - цена 1 кв. метра ограждающих стеновых панелей,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расчета;</w:t>
      </w:r>
    </w:p>
    <w:p w:rsidR="00977DB5" w:rsidRDefault="00977DB5">
      <w:pPr>
        <w:pStyle w:val="ConsPlusNormal"/>
        <w:ind w:firstLine="540"/>
        <w:jc w:val="both"/>
      </w:pPr>
      <w:r>
        <w:t>K - площадь кровельных панелей типа "сэндвич" возводимого сооружения, заявленная i-м субъектом Российской Федерации в соответствии с разделом "Конструкции металлические" проектной документации (кв. метров);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RK</w:t>
      </w:r>
      <w:r>
        <w:t xml:space="preserve"> - цена 1 кв. метра кровельных панелей,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расчета.</w:t>
      </w:r>
    </w:p>
    <w:p w:rsidR="00977DB5" w:rsidRDefault="00977DB5">
      <w:pPr>
        <w:pStyle w:val="ConsPlusNormal"/>
        <w:ind w:firstLine="540"/>
        <w:jc w:val="both"/>
      </w:pPr>
      <w:r>
        <w:t>14. В случае применения при проектировании и строительстве спортивного сооружения ограждающих конструкций бескаркасного типа объем средств на приобретение комплекта металлоконструкций и металлоизделий для строящегося спортивного сооружения бескаркасного типа i-го субъекта Российской Федерации (S</w:t>
      </w:r>
      <w:r>
        <w:rPr>
          <w:vertAlign w:val="subscript"/>
        </w:rPr>
        <w:t>i2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S</w:t>
      </w:r>
      <w:r>
        <w:rPr>
          <w:vertAlign w:val="subscript"/>
        </w:rPr>
        <w:t>i2</w:t>
      </w:r>
      <w:r>
        <w:t xml:space="preserve"> = X x C</w:t>
      </w:r>
      <w:r>
        <w:rPr>
          <w:vertAlign w:val="subscript"/>
        </w:rPr>
        <w:t>RX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X - площадь металлических конструкций бескаркасного типа возводимого сооружения, заявленная i-м субъектом Российской Федерации в соответствии с разделом "Конструкции металлические" проектной документации (кв. метров);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RX</w:t>
      </w:r>
      <w:r>
        <w:t xml:space="preserve"> - цена 1 кв. метра ограждающих конструкций бескаркасного типа,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расчета.</w:t>
      </w:r>
    </w:p>
    <w:p w:rsidR="00977DB5" w:rsidRDefault="00977DB5">
      <w:pPr>
        <w:pStyle w:val="ConsPlusNormal"/>
        <w:ind w:firstLine="540"/>
        <w:jc w:val="both"/>
      </w:pPr>
      <w:r>
        <w:t>15. В случае применения при проектировании и строительстве спортивного сооружения каркасно-тентового здания с использованием алюминиевых конструкций объем средств на приобретение комплекта металлоконструкций и металлоизделий для строящегося спортивного сооружения каркасно-тентового типа i-го субъекта Российской Федерации (S</w:t>
      </w:r>
      <w:r>
        <w:rPr>
          <w:vertAlign w:val="subscript"/>
        </w:rPr>
        <w:t>i3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S</w:t>
      </w:r>
      <w:r>
        <w:rPr>
          <w:vertAlign w:val="subscript"/>
        </w:rPr>
        <w:t>i3</w:t>
      </w:r>
      <w:r>
        <w:t xml:space="preserve"> = (X</w:t>
      </w:r>
      <w:r>
        <w:rPr>
          <w:vertAlign w:val="subscript"/>
        </w:rPr>
        <w:t>k</w:t>
      </w:r>
      <w:r>
        <w:t xml:space="preserve"> x C</w:t>
      </w:r>
      <w:r>
        <w:rPr>
          <w:vertAlign w:val="subscript"/>
        </w:rPr>
        <w:t>RXk</w:t>
      </w:r>
      <w:r>
        <w:t>) + (T</w:t>
      </w:r>
      <w:r>
        <w:rPr>
          <w:vertAlign w:val="subscript"/>
        </w:rPr>
        <w:t>k</w:t>
      </w:r>
      <w:r>
        <w:t xml:space="preserve"> x C</w:t>
      </w:r>
      <w:r>
        <w:rPr>
          <w:vertAlign w:val="subscript"/>
        </w:rPr>
        <w:t>RTk</w:t>
      </w:r>
      <w:r>
        <w:t>) + (K</w:t>
      </w:r>
      <w:r>
        <w:rPr>
          <w:vertAlign w:val="subscript"/>
        </w:rPr>
        <w:t>п</w:t>
      </w:r>
      <w:r>
        <w:t xml:space="preserve"> x C</w:t>
      </w:r>
      <w:r>
        <w:rPr>
          <w:vertAlign w:val="subscript"/>
        </w:rPr>
        <w:t>RKп</w:t>
      </w:r>
      <w:r>
        <w:t>) + (Э</w:t>
      </w:r>
      <w:r>
        <w:rPr>
          <w:vertAlign w:val="subscript"/>
        </w:rPr>
        <w:t>к</w:t>
      </w:r>
      <w:r>
        <w:t xml:space="preserve"> x C</w:t>
      </w:r>
      <w:r>
        <w:rPr>
          <w:vertAlign w:val="subscript"/>
        </w:rPr>
        <w:t>RЭк</w:t>
      </w:r>
      <w:r>
        <w:t>),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X</w:t>
      </w:r>
      <w:r>
        <w:rPr>
          <w:vertAlign w:val="subscript"/>
        </w:rPr>
        <w:t>k</w:t>
      </w:r>
      <w:r>
        <w:t xml:space="preserve"> - площадь, перекрываемая каркасно-тентовым зданием, заявленная i-м субъектом Российской Федерации в соответствии с разделом "Архитектурные решения" проектной документации (кв. метров);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RXk</w:t>
      </w:r>
      <w:r>
        <w:t xml:space="preserve"> - цена 1 кв. метра площади, перекрываемой каркасно-тентовым зданием,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расчета;</w:t>
      </w:r>
    </w:p>
    <w:p w:rsidR="00977DB5" w:rsidRDefault="00977DB5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k</w:t>
      </w:r>
      <w:r>
        <w:t xml:space="preserve"> - вес легких тонкостенных металлоконструкций, в том числе алюминиевых, заявленный i-м субъектом Российской Федерации в соответствии с разделом "Конструкции металлические" проектной документации (тонн);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RTk</w:t>
      </w:r>
      <w:r>
        <w:t xml:space="preserve"> - цена 1 тонны тонкостенных металлоконструкций, в том числе алюминиевых, исчисляемая как среднее арифметическое цены на применяемые материалы, изделия и </w:t>
      </w:r>
      <w:r>
        <w:lastRenderedPageBreak/>
        <w:t>конструкции, определенной на основании государственных сметных нормативов, с учетом индексов пересчета на момент составления расчета;</w:t>
      </w:r>
    </w:p>
    <w:p w:rsidR="00977DB5" w:rsidRDefault="00977DB5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п</w:t>
      </w:r>
      <w:r>
        <w:t xml:space="preserve"> - площадь ограждающих конструкций из теплосберегающих панелей, заявленная i-м субъектом Российской Федерации в соответствии с разделами "Архитектурные решения" и "Конструктивные решения" проектной документации (кв. метров);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RKп</w:t>
      </w:r>
      <w:r>
        <w:t xml:space="preserve"> - цена 1 кв. метра ограждающих конструкций из теплосберегающих панелей,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расчета;</w:t>
      </w:r>
    </w:p>
    <w:p w:rsidR="00977DB5" w:rsidRDefault="00977DB5">
      <w:pPr>
        <w:pStyle w:val="ConsPlusNormal"/>
        <w:ind w:firstLine="540"/>
        <w:jc w:val="both"/>
      </w:pPr>
      <w:r>
        <w:t>Э</w:t>
      </w:r>
      <w:r>
        <w:rPr>
          <w:vertAlign w:val="subscript"/>
        </w:rPr>
        <w:t>к</w:t>
      </w:r>
      <w:r>
        <w:t xml:space="preserve"> - вес крепежных элементов, заявленный i-м субъектом Российской Федерации в соответствии с разделом "Конструкции металлические" проектной документации (тонн);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RЭк</w:t>
      </w:r>
      <w:r>
        <w:t xml:space="preserve"> - цена 1 тонны крепежных элементов, исчисляемая как среднее арифметическое цены на применяемые материалы, изделия и конструкции, определенной на основании государственных сметных нормативов, с учетом индексов пересчета на момент составления расчета.</w:t>
      </w:r>
    </w:p>
    <w:p w:rsidR="00977DB5" w:rsidRDefault="00977DB5">
      <w:pPr>
        <w:pStyle w:val="ConsPlusNormal"/>
        <w:ind w:firstLine="540"/>
        <w:jc w:val="both"/>
      </w:pPr>
      <w:r>
        <w:t>16. Объем средств на приобретение комплекта оборудования физкультурно-оздоровительного комплекса с универсальным игровым залом i-го субъекта Российской Федерации (A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A</w:t>
      </w:r>
      <w:r>
        <w:rPr>
          <w:vertAlign w:val="subscript"/>
        </w:rPr>
        <w:t>i</w:t>
      </w:r>
      <w:r>
        <w:t xml:space="preserve"> = Z</w:t>
      </w:r>
      <w:r>
        <w:rPr>
          <w:vertAlign w:val="subscript"/>
        </w:rPr>
        <w:t>1</w:t>
      </w:r>
      <w:r>
        <w:t xml:space="preserve"> x C</w:t>
      </w:r>
      <w:r>
        <w:rPr>
          <w:vertAlign w:val="subscript"/>
        </w:rPr>
        <w:t>RZ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Z</w:t>
      </w:r>
      <w:r>
        <w:rPr>
          <w:vertAlign w:val="subscript"/>
        </w:rPr>
        <w:t>1</w:t>
      </w:r>
      <w:r>
        <w:t xml:space="preserve"> - количество комплектов оборудования для физкультурно-оздоровительных комплексов с универсальным игровым залом, заявленное i-м субъектом Российской Федерации.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RZ</w:t>
      </w:r>
      <w:r>
        <w:t xml:space="preserve"> - цена 1 комплекта оборудования для физкультурно-оздоровительного комплекса с универсальным игровым залом,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услуг. При этом из расчета среднего арифметического исключаются минимальное и максимальное значения цены производителей.</w:t>
      </w:r>
    </w:p>
    <w:p w:rsidR="00977DB5" w:rsidRDefault="00977DB5">
      <w:pPr>
        <w:pStyle w:val="ConsPlusNormal"/>
        <w:ind w:firstLine="540"/>
        <w:jc w:val="both"/>
      </w:pPr>
      <w:r>
        <w:t>17. Объем средств на приобретение комплекта оборудования физкультурно-оздоровительного комплекса с искусственным льдом i-го субъекта Российской Федерации (B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B</w:t>
      </w:r>
      <w:r>
        <w:rPr>
          <w:vertAlign w:val="subscript"/>
        </w:rPr>
        <w:t>i</w:t>
      </w:r>
      <w:r>
        <w:t xml:space="preserve"> = L x C</w:t>
      </w:r>
      <w:r>
        <w:rPr>
          <w:vertAlign w:val="subscript"/>
        </w:rPr>
        <w:t>RL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L - количество комплектов оборудования для физкультурно-оздоровительных комплексов с искусственным льдом, заявленное i-м субъектом Российской Федерации.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RL</w:t>
      </w:r>
      <w:r>
        <w:t xml:space="preserve"> - цена 1 комплекта оборудования для физкультурно-оздоровительного комплекса с искусственным льдом,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услуг. При этом из расчета среднего арифметического исключаются минимальное и максимальное значения цены производителей.</w:t>
      </w:r>
    </w:p>
    <w:p w:rsidR="00977DB5" w:rsidRDefault="00977DB5">
      <w:pPr>
        <w:pStyle w:val="ConsPlusNormal"/>
        <w:ind w:firstLine="540"/>
        <w:jc w:val="both"/>
      </w:pPr>
      <w:r>
        <w:t>18. Объем средств на приобретение комплекта оборудования физкультурно-оздоровительного комплекса с бассейном i-го субъекта Российской Федерации (U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U</w:t>
      </w:r>
      <w:r>
        <w:rPr>
          <w:vertAlign w:val="subscript"/>
        </w:rPr>
        <w:t>i</w:t>
      </w:r>
      <w:r>
        <w:t xml:space="preserve"> = W x C</w:t>
      </w:r>
      <w:r>
        <w:rPr>
          <w:vertAlign w:val="subscript"/>
        </w:rPr>
        <w:t>RW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W - количество комплектов оборудования для физкультурно-оздоровительных комплексов с бассейном, заявленное i-м субъектом Российской Федерации.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RW</w:t>
      </w:r>
      <w:r>
        <w:t xml:space="preserve"> - цена 1 комплекта оборудования для физкультурно-оздоровительного комплекса с бассейном,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услуг. При этом из расчета среднего арифметического исключаются минимальное и максимальное значения цены производителей.</w:t>
      </w:r>
    </w:p>
    <w:p w:rsidR="00977DB5" w:rsidRDefault="00977DB5">
      <w:pPr>
        <w:pStyle w:val="ConsPlusNormal"/>
        <w:ind w:firstLine="540"/>
        <w:jc w:val="both"/>
      </w:pPr>
      <w:r>
        <w:t>19. Объем средств на приобретение комплекта оборудования физкультурно-оздоровительного комплекса открытого типа i-го субъекта Российской Федерации (D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D</w:t>
      </w:r>
      <w:r>
        <w:rPr>
          <w:vertAlign w:val="subscript"/>
        </w:rPr>
        <w:t>i</w:t>
      </w:r>
      <w:r>
        <w:t xml:space="preserve"> = Z</w:t>
      </w:r>
      <w:r>
        <w:rPr>
          <w:vertAlign w:val="subscript"/>
        </w:rPr>
        <w:t>2</w:t>
      </w:r>
      <w:r>
        <w:t xml:space="preserve"> x C</w:t>
      </w:r>
      <w:r>
        <w:rPr>
          <w:vertAlign w:val="subscript"/>
        </w:rPr>
        <w:t>RY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Z</w:t>
      </w:r>
      <w:r>
        <w:rPr>
          <w:vertAlign w:val="subscript"/>
        </w:rPr>
        <w:t>2</w:t>
      </w:r>
      <w:r>
        <w:t xml:space="preserve"> - количество комплектов оборудования для физкультурно-оздоровительных комплексов открытого типа, заявленное i-м субъектом Российской Федерации.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RY</w:t>
      </w:r>
      <w:r>
        <w:t xml:space="preserve"> - цена 1 комплекта оборудования для физкультурно-оздоровительного комплекса открытого типа,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услуг. При этом из расчета среднего арифметического исключаются минимальное и максимальное значения цены производителей.</w:t>
      </w:r>
    </w:p>
    <w:p w:rsidR="00977DB5" w:rsidRDefault="00977DB5">
      <w:pPr>
        <w:pStyle w:val="ConsPlusNormal"/>
        <w:ind w:firstLine="540"/>
        <w:jc w:val="both"/>
      </w:pPr>
      <w:r>
        <w:t>20. Проект перечня адресов поставки оборудования в текущем финансовом году формируется исходя из очередности представления заявок субъектов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21. Перечисление субсидий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 на основании заявки высшего органа исполнительной власти субъекта Российской Федерации о перечислении субсидии.</w:t>
      </w:r>
    </w:p>
    <w:p w:rsidR="00977DB5" w:rsidRDefault="00977DB5">
      <w:pPr>
        <w:pStyle w:val="ConsPlusNormal"/>
        <w:ind w:firstLine="540"/>
        <w:jc w:val="both"/>
      </w:pPr>
      <w:r>
        <w:t>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бюджетам субъектов Российской Федерации переданы территориальному органу Федерального казначейства, перечисление субсидий осуществляется в установленном порядке.</w:t>
      </w:r>
    </w:p>
    <w:p w:rsidR="00977DB5" w:rsidRDefault="00977DB5">
      <w:pPr>
        <w:pStyle w:val="ConsPlusNormal"/>
        <w:ind w:firstLine="540"/>
        <w:jc w:val="both"/>
      </w:pPr>
      <w:r>
        <w:t>22. Операции по кассовым расходам бюджетов субъектов Российской Федерации, источником финансового обеспечения которых являются субсидии, в том числе и их не использованные на 1 января текущего финансового года остатки, осуществляются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23. Оценка эффективности использования субсидий осуществляется Министерством спорта Российской Федерации в порядке, установленном Министерством, на основе показателя результативности использования субсидий. Показателем результативности использования субсидии является уровень обеспеченности населения спортивными сооружениями, исходя из единовременной пропускной способности объектов спорта (процент).</w:t>
      </w:r>
    </w:p>
    <w:p w:rsidR="00977DB5" w:rsidRDefault="00977DB5">
      <w:pPr>
        <w:pStyle w:val="ConsPlusNormal"/>
        <w:ind w:firstLine="540"/>
        <w:jc w:val="both"/>
      </w:pPr>
      <w:r>
        <w:t xml:space="preserve">24. Отчет об исполнении условий предоставления субсидии и о достижении значений показателей результативности использования субсидии по формам, утвержденным Министерством спорта Российской Федерации, высший исполнительный орган государственной </w:t>
      </w:r>
      <w:r>
        <w:lastRenderedPageBreak/>
        <w:t>власти субъекта Российской Федерации представляет в Министерство спорта Российской Федерации ежеквартально, не позднее 15-го числа месяца, следующего за отчетным месяцем.</w:t>
      </w:r>
    </w:p>
    <w:p w:rsidR="00977DB5" w:rsidRDefault="00977DB5">
      <w:pPr>
        <w:pStyle w:val="ConsPlusNormal"/>
        <w:ind w:firstLine="540"/>
        <w:jc w:val="both"/>
      </w:pPr>
      <w:r>
        <w:t xml:space="preserve">25. В случае если федеральным законом о федеральном бюджете не установлено иное, в целях определения объема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спорта Российской Федерации заявку о перечислении субсидии по </w:t>
      </w:r>
      <w:hyperlink r:id="rId139" w:history="1">
        <w:r>
          <w:rPr>
            <w:color w:val="0000FF"/>
          </w:rPr>
          <w:t>форме</w:t>
        </w:r>
      </w:hyperlink>
      <w:r>
        <w:t xml:space="preserve"> и в срок, которые устанавливаются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26. Информация об объемах и о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r>
        <w:t xml:space="preserve">27.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8430" w:history="1">
        <w:r>
          <w:rPr>
            <w:color w:val="0000FF"/>
          </w:rPr>
          <w:t>подпунктом "б" пункта 8</w:t>
        </w:r>
      </w:hyperlink>
      <w:r>
        <w:t xml:space="preserve"> настоящих Правил, к нему применяются меры ответственности в соответствии с </w:t>
      </w:r>
      <w:hyperlink r:id="rId140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41" w:history="1">
        <w:r>
          <w:rPr>
            <w:color w:val="0000FF"/>
          </w:rPr>
          <w:t>18</w:t>
        </w:r>
      </w:hyperlink>
      <w:r>
        <w:t xml:space="preserve"> и </w:t>
      </w:r>
      <w:hyperlink r:id="rId142" w:history="1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28. В случае нарушения субъектом Российской Федерации условий предоставления субсидии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принимаются, если условия предоставления субсидии были не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t>29. Не использованный на 1 января текущего финансового года остаток субсидии подлежит возврату в доход федерального бюджета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30. Министерство спорта Российской Федерации осуществляет контроль за сроками поставки (сборки и установки) оборудования, его качеством, наличием соответствующих сертификатов и приобретаемого оборудования.</w:t>
      </w:r>
    </w:p>
    <w:p w:rsidR="00977DB5" w:rsidRDefault="00977DB5">
      <w:pPr>
        <w:pStyle w:val="ConsPlusNormal"/>
        <w:ind w:firstLine="540"/>
        <w:jc w:val="both"/>
      </w:pPr>
      <w:r>
        <w:t xml:space="preserve">31. В случае направления письменного обращения высшего исполнительного органа государственной власти субъекта Российской Федерации об отсутствии потребности в субсидии высвобождающиеся средства могут быть перераспределены между другими субъектами Российской Федерации, имеющими право на их получение, в соответствии с </w:t>
      </w:r>
      <w:hyperlink w:anchor="P8436" w:history="1">
        <w:r>
          <w:rPr>
            <w:color w:val="0000FF"/>
          </w:rPr>
          <w:t>пунктом 10</w:t>
        </w:r>
      </w:hyperlink>
      <w:r>
        <w:t xml:space="preserve"> настоящих Правил. При этом такое обращение может быть направлено в Министерство спорта Российской Федерации до II квартала года предоставления субсидии.</w:t>
      </w:r>
    </w:p>
    <w:p w:rsidR="00977DB5" w:rsidRDefault="00977DB5">
      <w:pPr>
        <w:pStyle w:val="ConsPlusNormal"/>
        <w:ind w:firstLine="540"/>
        <w:jc w:val="both"/>
      </w:pPr>
      <w:r>
        <w:t>32. При наличии потребности в не использованном в отчетном финансовом году остатке субсидий указанный остаток в соответствии с решением Министерства спорта Российской Федерации может быть использован субъектом Российской Федерации в текущем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субсидии.</w:t>
      </w:r>
    </w:p>
    <w:p w:rsidR="00977DB5" w:rsidRDefault="00977DB5">
      <w:pPr>
        <w:pStyle w:val="ConsPlusNormal"/>
        <w:ind w:firstLine="540"/>
        <w:jc w:val="both"/>
      </w:pPr>
      <w:r>
        <w:t>33.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10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31" w:name="P8551"/>
      <w:bookmarkEnd w:id="31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СУБСИДИЙ ИЗ ФЕДЕРАЛЬНОГО БЮДЖЕТА</w:t>
      </w:r>
    </w:p>
    <w:p w:rsidR="00977DB5" w:rsidRDefault="00977DB5">
      <w:pPr>
        <w:pStyle w:val="ConsPlusNormal"/>
        <w:jc w:val="center"/>
      </w:pPr>
      <w:r>
        <w:t>БЮДЖЕТАМ СУБЪЕКТОВ РОССИЙСКОЙ ФЕДЕРАЦИИ НА ОКАЗАНИЕ</w:t>
      </w:r>
    </w:p>
    <w:p w:rsidR="00977DB5" w:rsidRDefault="00977DB5">
      <w:pPr>
        <w:pStyle w:val="ConsPlusNormal"/>
        <w:jc w:val="center"/>
      </w:pPr>
      <w:r>
        <w:t>АДРЕСНОЙ ФИНАНСОВОЙ ПОДДЕРЖКИ СПОРТИВНЫМ ОРГАНИЗАЦИЯМ,</w:t>
      </w:r>
    </w:p>
    <w:p w:rsidR="00977DB5" w:rsidRDefault="00977DB5">
      <w:pPr>
        <w:pStyle w:val="ConsPlusNormal"/>
        <w:jc w:val="center"/>
      </w:pPr>
      <w:r>
        <w:t>ОСУЩЕСТВЛЯЮЩИМ ПОДГОТОВКУ СПОРТИВНОГО РЕЗЕРВА ДЛЯ СБОРНЫХ</w:t>
      </w:r>
    </w:p>
    <w:p w:rsidR="00977DB5" w:rsidRDefault="00977DB5">
      <w:pPr>
        <w:pStyle w:val="ConsPlusNormal"/>
        <w:jc w:val="center"/>
      </w:pPr>
      <w:r>
        <w:t>КОМАНД РОССИЙСКОЙ ФЕДЕРАЦИИ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143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bookmarkStart w:id="32" w:name="P8560"/>
      <w:bookmarkEnd w:id="32"/>
      <w:r>
        <w:t>1. Настоящие Правила устанавливают цели, порядок и условия предоставления субсидий из федерального бюджета бюджетам субъектов Российской Федерации, кроме Республики Крым и г. Севастополя,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 (далее - субсидии).</w:t>
      </w:r>
    </w:p>
    <w:p w:rsidR="00977DB5" w:rsidRDefault="00977DB5">
      <w:pPr>
        <w:pStyle w:val="ConsPlusNormal"/>
        <w:ind w:firstLine="540"/>
        <w:jc w:val="both"/>
      </w:pPr>
      <w:bookmarkStart w:id="33" w:name="P8561"/>
      <w:bookmarkEnd w:id="33"/>
      <w:r>
        <w:t>2. Субсидии предоставляются в целях софинансирования расходных обязательств субъектов Российской Федерации по проведению тренировочных мероприятий по базовым олимпийским, паралимпийским и сурдлимпийским видам спорта (далее - базовые виды спорта), обеспечению питания и проживания спортсменов при проведении первенств России, повышению квалификации и переподготовке специалистов в сфере физической культуры и спорта, а также по приобретению спортивно-технологического оборудования, инвентаря и экипировки.</w:t>
      </w:r>
    </w:p>
    <w:p w:rsidR="00977DB5" w:rsidRDefault="00977DB5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56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4. Субсидия предоставляется на основании соглашения между Министерством спорта Российской Федерации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977DB5" w:rsidRDefault="00977DB5">
      <w:pPr>
        <w:pStyle w:val="ConsPlusNormal"/>
        <w:ind w:firstLine="540"/>
        <w:jc w:val="both"/>
      </w:pPr>
      <w:hyperlink r:id="rId144" w:history="1">
        <w:r>
          <w:rPr>
            <w:color w:val="0000FF"/>
          </w:rPr>
          <w:t>Форма</w:t>
        </w:r>
      </w:hyperlink>
      <w:r>
        <w:t xml:space="preserve"> соглашения, </w:t>
      </w:r>
      <w:hyperlink r:id="rId145" w:history="1">
        <w:r>
          <w:rPr>
            <w:color w:val="0000FF"/>
          </w:rPr>
          <w:t>форма</w:t>
        </w:r>
      </w:hyperlink>
      <w:r>
        <w:t xml:space="preserve"> заявки о перечислении субсидии и срок ее подачи высшим исполнительным органом государственной власти субъекта Российской Федерации, а также </w:t>
      </w:r>
      <w:hyperlink r:id="rId146" w:history="1">
        <w:r>
          <w:rPr>
            <w:color w:val="0000FF"/>
          </w:rPr>
          <w:t>перечень</w:t>
        </w:r>
      </w:hyperlink>
      <w:r>
        <w:t xml:space="preserve"> базовых видов спорта для каждого субъекта Российской Федерации утверждаются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5. Предоставление и расходование субсидий осуществляется при соблюдении следующих условий:</w:t>
      </w:r>
    </w:p>
    <w:p w:rsidR="00977DB5" w:rsidRDefault="00977DB5">
      <w:pPr>
        <w:pStyle w:val="ConsPlusNormal"/>
        <w:ind w:firstLine="540"/>
        <w:jc w:val="both"/>
      </w:pPr>
      <w:r>
        <w:t xml:space="preserve">а) наличие государственной программы субъекта Российской Федерации, предусматривающей перечни мероприятий, на софинансирование которых осуществляется предоставление субсидий, в соответствии с целями, предусмотренными </w:t>
      </w:r>
      <w:hyperlink w:anchor="P8560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>
        <w:t xml:space="preserve">б) наличие в бюджете субъекта Российской Федерации бюджетных ассигнований на финансовое обеспечение спортивных организаций, осуществляющих подготовку спортивного резерва для сборных команд Российской Федерации по базовым видам спорта, в объеме, предусмотренном </w:t>
      </w:r>
      <w:hyperlink w:anchor="P8579" w:history="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6. Предоставление субсидии осуществляется в соответствии с соглашением, в котором предусматриваются: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(муниципальных бюджетов)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bookmarkStart w:id="34" w:name="P8570"/>
      <w:bookmarkEnd w:id="34"/>
      <w:r>
        <w:lastRenderedPageBreak/>
        <w:t>б) значения показателей результативности использования субсидии, соответствующие значениям целевых показателей и индикаторов государственной программы Российской Федерации "Развитие физической культуры и спорта", и обязательства субъектов Российской Федерации по их достижению;</w:t>
      </w:r>
    </w:p>
    <w:p w:rsidR="00977DB5" w:rsidRDefault="00977DB5">
      <w:pPr>
        <w:pStyle w:val="ConsPlusNormal"/>
        <w:ind w:firstLine="540"/>
        <w:jc w:val="both"/>
      </w:pPr>
      <w:r>
        <w:t>в)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г)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977DB5" w:rsidRDefault="00977DB5">
      <w:pPr>
        <w:pStyle w:val="ConsPlusNormal"/>
        <w:ind w:firstLine="540"/>
        <w:jc w:val="both"/>
      </w:pPr>
      <w:r>
        <w:t>д)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7DB5" w:rsidRDefault="00977DB5">
      <w:pPr>
        <w:pStyle w:val="ConsPlusNormal"/>
        <w:ind w:firstLine="540"/>
        <w:jc w:val="both"/>
      </w:pPr>
      <w:r>
        <w:t>е) последствия недостижения субъектом Российской Федерации установленных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7.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 и (или) изменения значений целевых показателей и индикаторов государственной программы Российской Федерации "Развитие физической культуры и спорта", а также в случае существенного (более чем на 20 процентов) сокращения размера субсидии.</w:t>
      </w:r>
    </w:p>
    <w:p w:rsidR="00977DB5" w:rsidRDefault="00977DB5">
      <w:pPr>
        <w:pStyle w:val="ConsPlusNormal"/>
        <w:ind w:firstLine="540"/>
        <w:jc w:val="both"/>
      </w:pPr>
      <w:r>
        <w:t>8. Критериями отбора субъектов Российской Федерации для предоставления субсидии являются:</w:t>
      </w:r>
    </w:p>
    <w:p w:rsidR="00977DB5" w:rsidRDefault="00977DB5">
      <w:pPr>
        <w:pStyle w:val="ConsPlusNormal"/>
        <w:ind w:firstLine="540"/>
        <w:jc w:val="both"/>
      </w:pPr>
      <w:r>
        <w:t>а) наличие на территории субъекта Российской Федерации спортивных организаций, осуществляющих подготовку спортивного резерва для сборных команд Российской Федерации по базовым видам спорта;</w:t>
      </w:r>
    </w:p>
    <w:p w:rsidR="00977DB5" w:rsidRDefault="00977DB5">
      <w:pPr>
        <w:pStyle w:val="ConsPlusNormal"/>
        <w:ind w:firstLine="540"/>
        <w:jc w:val="both"/>
      </w:pPr>
      <w:r>
        <w:t>б) наличие утвержденной высшим исполнительным органом государственной власти субъекта Российской Федерации программы подготовки спортивного резерва или подпрограммы (раздела) подготовки спортивного резерва в программе развития физической культуры и спорта.</w:t>
      </w:r>
    </w:p>
    <w:p w:rsidR="00977DB5" w:rsidRDefault="00977DB5">
      <w:pPr>
        <w:pStyle w:val="ConsPlusNormal"/>
        <w:ind w:firstLine="540"/>
        <w:jc w:val="both"/>
      </w:pPr>
      <w:bookmarkStart w:id="35" w:name="P8579"/>
      <w:bookmarkEnd w:id="35"/>
      <w:r>
        <w:t>9. Объем бюджетных ассигнований бюджета субъекта Российской Федерации (муниципального бюджета) на финансовое обеспечение расходного обязательства субъекта Российской Федерации (муниципального образования), софинансируемого за счет субсидии, утверждается законом субъекта Российской Федерации о бюджете субъекта Российской Федерации (решением о бюджете муниципального образования)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bookmarkStart w:id="36" w:name="P8580"/>
      <w:bookmarkEnd w:id="36"/>
      <w:r>
        <w:t>10. Объем субсидии, предоставляемый бюджету i-го субъекта Российской Федерации (Суб</w:t>
      </w:r>
      <w:r>
        <w:rPr>
          <w:vertAlign w:val="subscript"/>
        </w:rPr>
        <w:t>i</w: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Суб</w:t>
      </w:r>
      <w:r>
        <w:rPr>
          <w:vertAlign w:val="subscript"/>
        </w:rPr>
        <w:t>i</w:t>
      </w:r>
      <w:r>
        <w:t xml:space="preserve"> = B</w:t>
      </w:r>
      <w:r>
        <w:rPr>
          <w:vertAlign w:val="subscript"/>
        </w:rPr>
        <w:t>i</w:t>
      </w:r>
      <w:r>
        <w:t xml:space="preserve"> x A</w:t>
      </w:r>
      <w:r>
        <w:rPr>
          <w:vertAlign w:val="subscript"/>
        </w:rPr>
        <w:t>фб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</w:t>
      </w:r>
      <w:r>
        <w:t xml:space="preserve"> - вклад i-го субъекта Российской Федерации в увеличение численности спортсменов, занимающихся базовыми видами спорта, в субъектах Российской Федерации на этапах совершенствования спортивного мастерства и высшего спортивного мастерства;</w:t>
      </w:r>
    </w:p>
    <w:p w:rsidR="00977DB5" w:rsidRDefault="00977DB5">
      <w:pPr>
        <w:pStyle w:val="ConsPlusNormal"/>
        <w:ind w:firstLine="540"/>
        <w:jc w:val="both"/>
      </w:pPr>
      <w:r>
        <w:t>А</w:t>
      </w:r>
      <w:r>
        <w:rPr>
          <w:vertAlign w:val="subscript"/>
        </w:rPr>
        <w:t>фб</w:t>
      </w:r>
      <w:r>
        <w:t xml:space="preserve"> - размер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56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11. Вклад i-го субъекта Российской Федерации в увеличение численности спортсменов, занимающихся базовыми видами спорта, в субъектах Российской Федерации на этапах совершенствования спортивного мастерства и высшего спортивного мастерства (В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32"/>
        </w:rPr>
        <w:pict>
          <v:shape id="_x0000_i1067" style="width:134.8pt;height:39.35pt" coordsize="" o:spt="100" adj="0,,0" path="" filled="f" stroked="f">
            <v:stroke joinstyle="miter"/>
            <v:imagedata r:id="rId147" o:title="base_1_201424_88"/>
            <v:formulas/>
            <v:path o:connecttype="segments"/>
          </v:shape>
        </w:pic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рост численности спортсменов, занимающихся базовыми видами спорта, в i-м субъекте Российской Федерации на этапах совершенствования спортивного мастерства и высшего спортивного мастерства;</w:t>
      </w:r>
    </w:p>
    <w:p w:rsidR="00977DB5" w:rsidRDefault="00977DB5">
      <w:pPr>
        <w:pStyle w:val="ConsPlusNormal"/>
        <w:ind w:firstLine="540"/>
        <w:jc w:val="both"/>
      </w:pPr>
      <w:r w:rsidRPr="00195400">
        <w:rPr>
          <w:position w:val="-12"/>
        </w:rPr>
        <w:pict>
          <v:shape id="_x0000_i1068" style="width:32.65pt;height:20.1pt" coordsize="" o:spt="100" adj="0,,0" path="" filled="f" stroked="f">
            <v:stroke joinstyle="miter"/>
            <v:imagedata r:id="rId148" o:title="base_1_201424_89"/>
            <v:formulas/>
            <v:path o:connecttype="segments"/>
          </v:shape>
        </w:pict>
      </w:r>
      <w:r>
        <w:t xml:space="preserve"> - рост численности спортсменов, занимающихся базовыми видами спорта, в субъектах Российской Федерации на этапах совершенствования спортивного мастерства и высшего спортивного мастерства;</w:t>
      </w:r>
    </w:p>
    <w:p w:rsidR="00977DB5" w:rsidRDefault="00977DB5">
      <w:pPr>
        <w:pStyle w:val="ConsPlusNormal"/>
        <w:ind w:firstLine="540"/>
        <w:jc w:val="both"/>
      </w:pPr>
      <w:r>
        <w:t>РБО</w:t>
      </w:r>
      <w:r>
        <w:rPr>
          <w:vertAlign w:val="subscript"/>
        </w:rPr>
        <w:t>i</w:t>
      </w:r>
      <w:r>
        <w:t xml:space="preserve"> - уровень расчетной бюджетной обеспеченности i-го субъекта Российской Федерации на очередной финансовый год, рассчитанный в соответствии с </w:t>
      </w:r>
      <w:hyperlink r:id="rId149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При этом вклад i-го субъекта Российской Федерации в увеличение численности спортсменов, занимающихся базовыми видами спорта, в субъектах Российской Федерации на этапах совершенствования спортивного мастерства и высшего спортивного мастерства равен нулю, если рост численности спортсменов, занимающихся базовыми видами спорта, в i-м субъекте Российской Федерации на этапах совершенствования спортивного мастерства и высшего спортивного мастерства меньше или равен 0,9 в случае формирования распределения субсидий между субъектами Российской Федерации на 2015 год, меньше или равен 1 - в случае формирования распределения субсидий между субъектами Российской Федерации на 2016 год и последующие годы.</w:t>
      </w:r>
    </w:p>
    <w:p w:rsidR="00977DB5" w:rsidRDefault="00977DB5">
      <w:pPr>
        <w:pStyle w:val="ConsPlusNormal"/>
        <w:ind w:firstLine="540"/>
        <w:jc w:val="both"/>
      </w:pPr>
      <w:r>
        <w:t>12. Рост численности спортсменов, занимающихся базовыми видами спорта, в i-м субъекте Российской Федерации на этапах совершенствования спортивного мастерства и высшего спортивного мастерства (П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П</w:t>
      </w:r>
      <w:r>
        <w:rPr>
          <w:vertAlign w:val="subscript"/>
        </w:rPr>
        <w:t>i</w:t>
      </w:r>
      <w:r>
        <w:t xml:space="preserve"> = (0,2 x (К</w:t>
      </w:r>
      <w:r>
        <w:rPr>
          <w:vertAlign w:val="superscript"/>
        </w:rPr>
        <w:t>j-3</w:t>
      </w:r>
      <w:r>
        <w:rPr>
          <w:vertAlign w:val="subscript"/>
        </w:rPr>
        <w:t>i</w:t>
      </w:r>
      <w:r>
        <w:t xml:space="preserve"> / К</w:t>
      </w:r>
      <w:r>
        <w:rPr>
          <w:vertAlign w:val="superscript"/>
        </w:rPr>
        <w:t>j-4</w:t>
      </w:r>
      <w:r>
        <w:rPr>
          <w:vertAlign w:val="subscript"/>
        </w:rPr>
        <w:t>i</w:t>
      </w:r>
      <w:r>
        <w:t>) + 0,3 x (К</w:t>
      </w:r>
      <w:r>
        <w:rPr>
          <w:vertAlign w:val="superscript"/>
        </w:rPr>
        <w:t>j-2</w:t>
      </w:r>
      <w:r>
        <w:rPr>
          <w:vertAlign w:val="subscript"/>
        </w:rPr>
        <w:t>i</w:t>
      </w:r>
      <w:r>
        <w:t xml:space="preserve"> / К</w:t>
      </w:r>
      <w:r>
        <w:rPr>
          <w:vertAlign w:val="superscript"/>
        </w:rPr>
        <w:t>j-3</w:t>
      </w:r>
      <w:r>
        <w:rPr>
          <w:vertAlign w:val="subscript"/>
        </w:rPr>
        <w:t>i</w:t>
      </w:r>
      <w:r>
        <w:t>) + 0,5 x (К</w:t>
      </w:r>
      <w:r>
        <w:rPr>
          <w:vertAlign w:val="superscript"/>
        </w:rPr>
        <w:t>j-1</w:t>
      </w:r>
      <w:r>
        <w:rPr>
          <w:vertAlign w:val="subscript"/>
        </w:rPr>
        <w:t>i</w:t>
      </w:r>
      <w:r>
        <w:t xml:space="preserve"> / К</w:t>
      </w:r>
      <w:r>
        <w:rPr>
          <w:vertAlign w:val="superscript"/>
        </w:rPr>
        <w:t>j-1</w:t>
      </w:r>
      <w:r>
        <w:rPr>
          <w:vertAlign w:val="subscript"/>
        </w:rPr>
        <w:t>i</w:t>
      </w:r>
      <w:r>
        <w:t>)) x К</w:t>
      </w:r>
      <w:r>
        <w:rPr>
          <w:vertAlign w:val="subscript"/>
        </w:rPr>
        <w:t>i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К</w:t>
      </w:r>
      <w:r>
        <w:rPr>
          <w:vertAlign w:val="superscript"/>
        </w:rPr>
        <w:t>j-4</w:t>
      </w:r>
      <w:r>
        <w:rPr>
          <w:vertAlign w:val="subscript"/>
        </w:rPr>
        <w:t>i</w:t>
      </w:r>
      <w:r>
        <w:t>, К</w:t>
      </w:r>
      <w:r>
        <w:rPr>
          <w:vertAlign w:val="superscript"/>
        </w:rPr>
        <w:t>j-3</w:t>
      </w:r>
      <w:r>
        <w:rPr>
          <w:vertAlign w:val="subscript"/>
        </w:rPr>
        <w:t>i</w:t>
      </w:r>
      <w:r>
        <w:t>, К</w:t>
      </w:r>
      <w:r>
        <w:rPr>
          <w:vertAlign w:val="superscript"/>
        </w:rPr>
        <w:t>j-2</w:t>
      </w:r>
      <w:r>
        <w:rPr>
          <w:vertAlign w:val="subscript"/>
        </w:rPr>
        <w:t>i</w:t>
      </w:r>
      <w:r>
        <w:t>, К</w:t>
      </w:r>
      <w:r>
        <w:rPr>
          <w:vertAlign w:val="superscript"/>
        </w:rPr>
        <w:t>j-1</w:t>
      </w:r>
      <w:r>
        <w:rPr>
          <w:vertAlign w:val="subscript"/>
        </w:rPr>
        <w:t>i</w:t>
      </w:r>
      <w:r>
        <w:t xml:space="preserve"> - доля спортсменов, занимающихся базовыми видами спорта, в i-м субъекте Российской Федерации на этапах совершенствования спортивного мастерства и высшего спортивного мастерства соответственно за 4 года, за 3 года, за 2 года и за 1 год до года, предшествующего текущему году;</w:t>
      </w:r>
    </w:p>
    <w:p w:rsidR="00977DB5" w:rsidRDefault="00977DB5">
      <w:pPr>
        <w:pStyle w:val="ConsPlusNormal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региональный коэффициент, при этом:</w:t>
      </w:r>
    </w:p>
    <w:p w:rsidR="00977DB5" w:rsidRDefault="00977DB5">
      <w:pPr>
        <w:pStyle w:val="ConsPlusNormal"/>
        <w:ind w:firstLine="540"/>
        <w:jc w:val="both"/>
      </w:pPr>
      <w:r>
        <w:t>для субъектов Российской Федерации, входящих в Дальневосточный федеральный округ, региональный коэффициент равен 1,3;</w:t>
      </w:r>
    </w:p>
    <w:p w:rsidR="00977DB5" w:rsidRDefault="00977DB5">
      <w:pPr>
        <w:pStyle w:val="ConsPlusNormal"/>
        <w:ind w:firstLine="540"/>
        <w:jc w:val="both"/>
      </w:pPr>
      <w:r>
        <w:t>для иных субъектов Российской Федерации региональный коэффициент равен 1.</w:t>
      </w:r>
    </w:p>
    <w:p w:rsidR="00977DB5" w:rsidRDefault="00977DB5">
      <w:pPr>
        <w:pStyle w:val="ConsPlusNormal"/>
        <w:ind w:firstLine="540"/>
        <w:jc w:val="both"/>
      </w:pPr>
      <w:r>
        <w:t>13. Доля спортсменов, занимающихся базовыми видами спорта, в i-м субъекте Российской Федерации на этапах совершенствования спортивного мастерства и высшего спортивного мастерства (К</w:t>
      </w:r>
      <w:r>
        <w:rPr>
          <w:vertAlign w:val="superscript"/>
        </w:rPr>
        <w:t>j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12"/>
        </w:rPr>
        <w:pict>
          <v:shape id="_x0000_i1069" style="width:164.1pt;height:20.95pt" coordsize="" o:spt="100" adj="0,,0" path="" filled="f" stroked="f">
            <v:stroke joinstyle="miter"/>
            <v:imagedata r:id="rId150" o:title="base_1_201424_90"/>
            <v:formulas/>
            <v:path o:connecttype="segments"/>
          </v:shape>
        </w:pic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численность спортсменов, занимающихся базовыми видами спорта, в i-м субъекте Российской Федерации на этапе совершенствования спортивного мастерства по данным утверждаемой Федеральной службой государственной статистики формы федерального статистического наблюдения за деятельностью учреждений по физической культуре и спорту в </w:t>
      </w:r>
      <w:r>
        <w:lastRenderedPageBreak/>
        <w:t>субъектах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М</w:t>
      </w:r>
      <w:r>
        <w:rPr>
          <w:vertAlign w:val="subscript"/>
        </w:rPr>
        <w:t>i</w:t>
      </w:r>
      <w:r>
        <w:t xml:space="preserve"> - численность спортсменов, занимающихся базовыми видами спорта, в i-м субъекте Российской Федерации на этапе высшего спортивного мастерства по данным утверждаемой Федеральной службой государственной статистики формы федерального статистического наблюдения за деятельностью учреждений по физической культуре и спорту в субъектах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14. Распределение субсидий между субъектами Российской Федерации утверждается Правительством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15. Перечисление субсидий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 на основании заявки высшего исполнительного органа государственной власти субъекта Российской Федерации о перечислении субсидии.</w:t>
      </w:r>
    </w:p>
    <w:p w:rsidR="00977DB5" w:rsidRDefault="00977DB5">
      <w:pPr>
        <w:pStyle w:val="ConsPlusNormal"/>
        <w:ind w:firstLine="540"/>
        <w:jc w:val="both"/>
      </w:pPr>
      <w:r>
        <w:t>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бюджетам субъектов Российской Федерации переданы территориальному органу Федерального казначейства, перечисление субсидий осуществляется в порядке, установленном актом Правительства Российской Федерации о мерах по реализации федерального закона о федеральном бюджете на очередной финансовый год и плановый период.</w:t>
      </w:r>
    </w:p>
    <w:p w:rsidR="00977DB5" w:rsidRDefault="00977DB5">
      <w:pPr>
        <w:pStyle w:val="ConsPlusNormal"/>
        <w:ind w:firstLine="540"/>
        <w:jc w:val="both"/>
      </w:pPr>
      <w:r>
        <w:t>16. Операции по кассовым расходам бюджетов субъектов Российской Федерации, источником финансового обеспечения которых являются субсидии, включая их остатки, не использованные по состоянию на 1 января текущего финансового года, осуществляются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17. Информация об объемах и о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r>
        <w:t>18. Уполномоченные органы исполнительной власти субъектов Российской Федерации ежеквартально, не позднее 15-го числа месяца, следующего за отчетным, представляют в Министерство спорта Российской Федерации отчеты об исполнении условий предоставления субсидий и о достижении значений показателей результативности использования субсидии по формам, которые утверждаются этим Министерством.</w:t>
      </w:r>
    </w:p>
    <w:p w:rsidR="00977DB5" w:rsidRDefault="00977DB5">
      <w:pPr>
        <w:pStyle w:val="ConsPlusNormal"/>
        <w:ind w:firstLine="540"/>
        <w:jc w:val="both"/>
      </w:pPr>
      <w:r>
        <w:t>19. Оценка эффективности использования субсидий осуществляется Министерством спорта Российской Федерации в порядке, установленном Министерством, на основе следующих показателей результативности использования субсидий:</w:t>
      </w:r>
    </w:p>
    <w:p w:rsidR="00977DB5" w:rsidRDefault="00977DB5">
      <w:pPr>
        <w:pStyle w:val="ConsPlusNormal"/>
        <w:ind w:firstLine="540"/>
        <w:jc w:val="both"/>
      </w:pPr>
      <w:r>
        <w:t>а) 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спорта, в том числе для лиц с ограниченными возможностями здоровья и инвалидов (процентов);</w:t>
      </w:r>
    </w:p>
    <w:p w:rsidR="00977DB5" w:rsidRDefault="00977DB5">
      <w:pPr>
        <w:pStyle w:val="ConsPlusNormal"/>
        <w:ind w:firstLine="540"/>
        <w:jc w:val="both"/>
      </w:pPr>
      <w:r>
        <w:t>б) доля занимающихся на этапе высшего спортивного мастерства в организациях, осуществляющих спортивную подготовку, в общем количестве занимающихся на этапе совершенствования спортивного мастерства в организациях, осуществляющих спортивную подготовку (процентов).</w:t>
      </w:r>
    </w:p>
    <w:p w:rsidR="00977DB5" w:rsidRDefault="00977DB5">
      <w:pPr>
        <w:pStyle w:val="ConsPlusNormal"/>
        <w:ind w:firstLine="540"/>
        <w:jc w:val="both"/>
      </w:pPr>
      <w:r>
        <w:t>20. В случае нарушения субъектом Российской Федерации условий предоставления субсидии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Решения о приостановлении перечисления (сокращении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t xml:space="preserve">21.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</w:t>
      </w:r>
      <w:r>
        <w:lastRenderedPageBreak/>
        <w:t>актами закреплены источники доходов бюджета субъекта Российской Федерации по возврату остатков субсидий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22. При наличии потребности в не использованном в отчетном финансовом году остатке субсидий указанный остаток в соответствии с решением Министерства спорта Российской Федерации может быть использован субъектом Российской Федерации в текущем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23.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8570" w:history="1">
        <w:r>
          <w:rPr>
            <w:color w:val="0000FF"/>
          </w:rPr>
          <w:t>подпунктом "б" пункта 6</w:t>
        </w:r>
      </w:hyperlink>
      <w:r>
        <w:t xml:space="preserve"> настоящих Правил, к нему применяются меры ответственности в соответствии с </w:t>
      </w:r>
      <w:hyperlink r:id="rId151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52" w:history="1">
        <w:r>
          <w:rPr>
            <w:color w:val="0000FF"/>
          </w:rPr>
          <w:t>18</w:t>
        </w:r>
      </w:hyperlink>
      <w:r>
        <w:t xml:space="preserve"> и </w:t>
      </w:r>
      <w:hyperlink r:id="rId153" w:history="1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 xml:space="preserve">24. В случае направления письменного обращения высшего исполнительного органа государственной власти субъекта Российской Федерации об отсутствии потребности в субсидии высвобождающиеся средства могут быть перераспределены между другими субъектами Российской Федерации, имеющими право на их получение, в соответствии с </w:t>
      </w:r>
      <w:hyperlink w:anchor="P8580" w:history="1">
        <w:r>
          <w:rPr>
            <w:color w:val="0000FF"/>
          </w:rPr>
          <w:t>пунктом 10</w:t>
        </w:r>
      </w:hyperlink>
      <w:r>
        <w:t xml:space="preserve"> настоящих Правил. При этом такое обращение может быть направлено в Министерство спорта Российской Федерации до II квартала года предоставления субсидии.</w:t>
      </w:r>
    </w:p>
    <w:p w:rsidR="00977DB5" w:rsidRDefault="00977DB5">
      <w:pPr>
        <w:pStyle w:val="ConsPlusNormal"/>
        <w:ind w:firstLine="540"/>
        <w:jc w:val="both"/>
      </w:pPr>
      <w:r>
        <w:t>25.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right"/>
        <w:outlineLvl w:val="1"/>
      </w:pPr>
      <w:r>
        <w:t>Приложение N 11</w:t>
      </w:r>
    </w:p>
    <w:p w:rsidR="00977DB5" w:rsidRDefault="00977DB5">
      <w:pPr>
        <w:pStyle w:val="ConsPlusNormal"/>
        <w:jc w:val="right"/>
      </w:pPr>
      <w:r>
        <w:t>к государственной программе</w:t>
      </w:r>
    </w:p>
    <w:p w:rsidR="00977DB5" w:rsidRDefault="00977DB5">
      <w:pPr>
        <w:pStyle w:val="ConsPlusNormal"/>
        <w:jc w:val="right"/>
      </w:pPr>
      <w:r>
        <w:t>Российской Федерации "Развитие</w:t>
      </w:r>
    </w:p>
    <w:p w:rsidR="00977DB5" w:rsidRDefault="00977DB5">
      <w:pPr>
        <w:pStyle w:val="ConsPlusNormal"/>
        <w:jc w:val="right"/>
      </w:pPr>
      <w:r>
        <w:t>физической культуры и спорта"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bookmarkStart w:id="37" w:name="P8639"/>
      <w:bookmarkEnd w:id="37"/>
      <w:r>
        <w:t>ПРАВИЛА</w:t>
      </w:r>
    </w:p>
    <w:p w:rsidR="00977DB5" w:rsidRDefault="00977DB5">
      <w:pPr>
        <w:pStyle w:val="ConsPlusNormal"/>
        <w:jc w:val="center"/>
      </w:pPr>
      <w:r>
        <w:t>ПРЕДОСТАВЛЕНИЯ СУБСИДИЙ ИЗ ФЕДЕРАЛЬНОГО БЮДЖЕТА</w:t>
      </w:r>
    </w:p>
    <w:p w:rsidR="00977DB5" w:rsidRDefault="00977DB5">
      <w:pPr>
        <w:pStyle w:val="ConsPlusNormal"/>
        <w:jc w:val="center"/>
      </w:pPr>
      <w:r>
        <w:t>БЮДЖЕТАМ СУБЪЕКТОВ РОССИЙСКОЙ ФЕДЕРАЦИИ НА РЕАЛИЗАЦИЮ</w:t>
      </w:r>
    </w:p>
    <w:p w:rsidR="00977DB5" w:rsidRDefault="00977DB5">
      <w:pPr>
        <w:pStyle w:val="ConsPlusNormal"/>
        <w:jc w:val="center"/>
      </w:pPr>
      <w:r>
        <w:t>МЕРОПРИЯТИЙ ПО ПОЭТАПНОМУ ВНЕДРЕНИЮ ВСЕРОССИЙСКОГО</w:t>
      </w:r>
    </w:p>
    <w:p w:rsidR="00977DB5" w:rsidRDefault="00977DB5">
      <w:pPr>
        <w:pStyle w:val="ConsPlusNormal"/>
        <w:jc w:val="center"/>
      </w:pPr>
      <w:r>
        <w:t>ФИЗКУЛЬТУРНО-СПОРТИВНОГО КОМПЛЕКСА "ГОТОВ К ТРУДУ</w:t>
      </w:r>
    </w:p>
    <w:p w:rsidR="00977DB5" w:rsidRDefault="00977DB5">
      <w:pPr>
        <w:pStyle w:val="ConsPlusNormal"/>
        <w:jc w:val="center"/>
      </w:pPr>
      <w:r>
        <w:t>И ОБОРОНЕ" (ГТО)</w:t>
      </w:r>
    </w:p>
    <w:p w:rsidR="00977DB5" w:rsidRDefault="00977DB5">
      <w:pPr>
        <w:pStyle w:val="ConsPlusNormal"/>
        <w:jc w:val="center"/>
      </w:pPr>
      <w:r>
        <w:t>Список изменяющих документов</w:t>
      </w:r>
    </w:p>
    <w:p w:rsidR="00977DB5" w:rsidRDefault="00977DB5">
      <w:pPr>
        <w:pStyle w:val="ConsPlusNormal"/>
        <w:jc w:val="center"/>
      </w:pPr>
      <w:r>
        <w:t xml:space="preserve">(введены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10.03.2016 N 179)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bookmarkStart w:id="38" w:name="P8648"/>
      <w:bookmarkEnd w:id="38"/>
      <w:r>
        <w:t>1. Настоящие Правила устанавливают цели, порядок и условия предоставления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 (далее - субсидии).</w:t>
      </w:r>
    </w:p>
    <w:p w:rsidR="00977DB5" w:rsidRDefault="00977DB5">
      <w:pPr>
        <w:pStyle w:val="ConsPlusNormal"/>
        <w:ind w:firstLine="540"/>
        <w:jc w:val="both"/>
      </w:pPr>
      <w:bookmarkStart w:id="39" w:name="P8649"/>
      <w:bookmarkEnd w:id="39"/>
      <w:r>
        <w:t xml:space="preserve">2. Субсидии предоставляются в целях софинансирования расходных обязательств субъектов </w:t>
      </w:r>
      <w:r>
        <w:lastRenderedPageBreak/>
        <w:t>Российской Федерации, осуществляющих мероприятия по тестированию в рамках Всероссийского физкультурно-спортивного комплекса "Готов к труду и обороне" (ГТО), на организацию работы центров тестирования по выполнению нормативов испытаний (тестов) Всероссийского физкультурно-спортивного комплекса "Готов к труду и обороне" (ГТО) (далее - центр тестирования).</w:t>
      </w:r>
    </w:p>
    <w:p w:rsidR="00977DB5" w:rsidRDefault="00977DB5">
      <w:pPr>
        <w:pStyle w:val="ConsPlusNormal"/>
        <w:ind w:firstLine="540"/>
        <w:jc w:val="both"/>
      </w:pPr>
      <w:r>
        <w:t xml:space="preserve">3.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спорта Российской Федерации на цели, указанные в </w:t>
      </w:r>
      <w:hyperlink w:anchor="P864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r>
        <w:t>4. Предоставление и расходование субсидий осуществляется при соблюдении следующих условий:</w:t>
      </w:r>
    </w:p>
    <w:p w:rsidR="00977DB5" w:rsidRDefault="00977DB5">
      <w:pPr>
        <w:pStyle w:val="ConsPlusNormal"/>
        <w:ind w:firstLine="540"/>
        <w:jc w:val="both"/>
      </w:pPr>
      <w:r>
        <w:t xml:space="preserve">а) наличие государственной программы субъекта Российской Федерации и (или) муниципальных программ, предусматривающих перечни мероприятий, на софинансирование которых осуществляется предоставление субсидий, в соответствии с целями, предусмотренными </w:t>
      </w:r>
      <w:hyperlink w:anchor="P8648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977DB5" w:rsidRDefault="00977DB5">
      <w:pPr>
        <w:pStyle w:val="ConsPlusNormal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софинансирование которого осуществляется из федерального бюджета, в объеме, определенном в порядке, установленном </w:t>
      </w:r>
      <w:hyperlink w:anchor="P8666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977DB5" w:rsidRDefault="00977DB5">
      <w:pPr>
        <w:pStyle w:val="ConsPlusNormal"/>
        <w:ind w:firstLine="540"/>
        <w:jc w:val="both"/>
      </w:pPr>
      <w:bookmarkStart w:id="40" w:name="P8654"/>
      <w:bookmarkEnd w:id="40"/>
      <w:r>
        <w:t>5. Критериями отбора субъекта Российской Федерации для предоставления субсидии являются:</w:t>
      </w:r>
    </w:p>
    <w:p w:rsidR="00977DB5" w:rsidRDefault="00977DB5">
      <w:pPr>
        <w:pStyle w:val="ConsPlusNormal"/>
        <w:ind w:firstLine="540"/>
        <w:jc w:val="both"/>
      </w:pPr>
      <w:r>
        <w:t>а) наличие регионального плана поэтапного внедрения Всероссийского физкультурно-спортивного комплекса "Готов к труду и обороне" (ГТО);</w:t>
      </w:r>
    </w:p>
    <w:p w:rsidR="00977DB5" w:rsidRDefault="00977DB5">
      <w:pPr>
        <w:pStyle w:val="ConsPlusNormal"/>
        <w:ind w:firstLine="540"/>
        <w:jc w:val="both"/>
      </w:pPr>
      <w:r>
        <w:t>б) наличие функционирующих центров тестирования, в которых осуществляются мероприятия по тестированию физической подготовленности населения.</w:t>
      </w:r>
    </w:p>
    <w:p w:rsidR="00977DB5" w:rsidRDefault="00977DB5">
      <w:pPr>
        <w:pStyle w:val="ConsPlusNormal"/>
        <w:ind w:firstLine="540"/>
        <w:jc w:val="both"/>
      </w:pPr>
      <w:r>
        <w:t>6. Субсидия предоставляется на основании заключаемого Министерством спорта Российской Федерации с высшим исполнительным органом государственной власти субъекта Российской Федерации соглашения о предоставлении субсидии (далее - соглашение), в котором предусматриваются:</w:t>
      </w:r>
    </w:p>
    <w:p w:rsidR="00977DB5" w:rsidRDefault="00977DB5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Федерации, а также объем бюджетных ассигнований бюджета субъекта Российской Федерации и (или) муниципальных бюджетов на реализацию соответствующих расходных обязательств;</w:t>
      </w:r>
    </w:p>
    <w:p w:rsidR="00977DB5" w:rsidRDefault="00977DB5">
      <w:pPr>
        <w:pStyle w:val="ConsPlusNormal"/>
        <w:ind w:firstLine="540"/>
        <w:jc w:val="both"/>
      </w:pPr>
      <w:bookmarkStart w:id="41" w:name="P8659"/>
      <w:bookmarkEnd w:id="41"/>
      <w:r>
        <w:t>б) значение показателя результативности использования субсидии, которое должно соответствовать значениям целевых показателей и индикаторов государственной программы Российской Федерации "Развитие физической культуры и спорта", и обязательства субъекта Российской Федерации по его достижению;</w:t>
      </w:r>
    </w:p>
    <w:p w:rsidR="00977DB5" w:rsidRDefault="00977DB5">
      <w:pPr>
        <w:pStyle w:val="ConsPlusNormal"/>
        <w:ind w:firstLine="540"/>
        <w:jc w:val="both"/>
      </w:pPr>
      <w:r>
        <w:t>в)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t>г)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субсидии;</w:t>
      </w:r>
    </w:p>
    <w:p w:rsidR="00977DB5" w:rsidRDefault="00977DB5">
      <w:pPr>
        <w:pStyle w:val="ConsPlusNormal"/>
        <w:ind w:firstLine="540"/>
        <w:jc w:val="both"/>
      </w:pPr>
      <w:r>
        <w:t>д) порядок осуществления контроля за выполнением субъектом Российской Федерации обязательств, предусмотренных соглашением;</w:t>
      </w:r>
    </w:p>
    <w:p w:rsidR="00977DB5" w:rsidRDefault="00977DB5">
      <w:pPr>
        <w:pStyle w:val="ConsPlusNormal"/>
        <w:ind w:firstLine="540"/>
        <w:jc w:val="both"/>
      </w:pPr>
      <w:r>
        <w:t>е) последствия недостижения субъектом Российской Федерации установленных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7. </w:t>
      </w:r>
      <w:hyperlink r:id="rId155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спорта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 xml:space="preserve"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государственной программы Российской Федерации </w:t>
      </w:r>
      <w:r>
        <w:lastRenderedPageBreak/>
        <w:t>"Развитие физической культуры и спорта", а также в случае существенного (более чем на 20 процентов) сокращения размера субсидии.</w:t>
      </w:r>
    </w:p>
    <w:p w:rsidR="00977DB5" w:rsidRDefault="00977DB5">
      <w:pPr>
        <w:pStyle w:val="ConsPlusNormal"/>
        <w:ind w:firstLine="540"/>
        <w:jc w:val="both"/>
      </w:pPr>
      <w:bookmarkStart w:id="42" w:name="P8666"/>
      <w:bookmarkEnd w:id="42"/>
      <w:r>
        <w:t>8. Объем бюджетных ассигнований бюджета субъекта Российской Федерации (муниципального бюджета) на финансовое обеспечение расходного обязательства субъекта Российской Федерации (муниципального образования), софинансируемого за счет субсидии, утверждается законом субъекта Российской Федерации о бюджете субъекта Российской Федерации (решением о бюджете муниципального образования),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>9. Перечисление субсидий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 на основании заявки высшего исполнительного органа государственной власти субъекта Российской Федерации о перечислении субсидии (далее - заявка).</w:t>
      </w:r>
    </w:p>
    <w:p w:rsidR="00977DB5" w:rsidRDefault="00977DB5">
      <w:pPr>
        <w:pStyle w:val="ConsPlusNormal"/>
        <w:ind w:firstLine="540"/>
        <w:jc w:val="both"/>
      </w:pPr>
      <w:r>
        <w:t>10. 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бюджетам субъектов Российской Федерации переданы территориальному органу Федерального казначейства, перечисление субсидий осуществляется в порядке, установленном актом Правительства Российской Федерации о мерах по реализации федерального закона о федеральном бюджете на очередной финансовый год и плановый период.</w:t>
      </w:r>
    </w:p>
    <w:p w:rsidR="00977DB5" w:rsidRDefault="00977DB5">
      <w:pPr>
        <w:pStyle w:val="ConsPlusNormal"/>
        <w:ind w:firstLine="540"/>
        <w:jc w:val="both"/>
      </w:pPr>
      <w:r>
        <w:t xml:space="preserve">11. Перечисление субсидий осуществляется на основании </w:t>
      </w:r>
      <w:hyperlink r:id="rId156" w:history="1">
        <w:r>
          <w:rPr>
            <w:color w:val="0000FF"/>
          </w:rPr>
          <w:t>заявки</w:t>
        </w:r>
      </w:hyperlink>
      <w:r>
        <w:t>, предоставляемой в Министерство спорта Российской Федерации в сроки, которые установлены Министерством.</w:t>
      </w:r>
    </w:p>
    <w:p w:rsidR="00977DB5" w:rsidRDefault="00977DB5">
      <w:pPr>
        <w:pStyle w:val="ConsPlusNormal"/>
        <w:ind w:firstLine="540"/>
        <w:jc w:val="both"/>
      </w:pPr>
      <w:r>
        <w:t>В заявке указываются необходимый размер средств в пределах предусмотренной субсидии, расходное обязательство, на финансовое обеспечение которого предоставляется субсидия, и срок возникновения денежного обязательства субъекта Российской Федерации в целях исполнения соответствующего расходного обязательства. Такая информация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77DB5" w:rsidRDefault="00977DB5">
      <w:pPr>
        <w:pStyle w:val="ConsPlusNormal"/>
        <w:ind w:firstLine="540"/>
        <w:jc w:val="both"/>
      </w:pPr>
      <w:bookmarkStart w:id="43" w:name="P8671"/>
      <w:bookmarkEnd w:id="43"/>
      <w:r>
        <w:t>12. Размер субсидии, предоставляемой i-му субъекту Российской Федерации (S</w:t>
      </w:r>
      <w:r>
        <w:rPr>
          <w:vertAlign w:val="subscript"/>
        </w:rPr>
        <w:t>i</w:t>
      </w:r>
      <w:r>
        <w:t>),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>
        <w:t>S</w:t>
      </w:r>
      <w:r>
        <w:rPr>
          <w:vertAlign w:val="subscript"/>
        </w:rPr>
        <w:t>i</w:t>
      </w:r>
      <w:r>
        <w:t xml:space="preserve"> = F</w:t>
      </w:r>
      <w:r>
        <w:rPr>
          <w:vertAlign w:val="subscript"/>
        </w:rPr>
        <w:t>i</w:t>
      </w:r>
      <w:r>
        <w:t xml:space="preserve"> x Y</w:t>
      </w:r>
      <w:r>
        <w:rPr>
          <w:vertAlign w:val="subscript"/>
        </w:rPr>
        <w:t>i</w:t>
      </w:r>
      <w:r>
        <w:t>,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F</w:t>
      </w:r>
      <w:r>
        <w:rPr>
          <w:vertAlign w:val="subscript"/>
        </w:rPr>
        <w:t>i</w:t>
      </w:r>
      <w:r>
        <w:t xml:space="preserve"> - размер расходного обязательства i-го субъекта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Y</w:t>
      </w:r>
      <w:r>
        <w:rPr>
          <w:vertAlign w:val="subscript"/>
        </w:rPr>
        <w:t>i</w:t>
      </w:r>
      <w:r>
        <w:t xml:space="preserve"> - уровень софинансирования расходного обязательства i-го субъекта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13. Размер расходного обязательства i-го субъекта Российской Федерации (F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Pr="00977DB5" w:rsidRDefault="00977DB5">
      <w:pPr>
        <w:pStyle w:val="ConsPlusNormal"/>
        <w:jc w:val="center"/>
        <w:rPr>
          <w:lang w:val="en-US"/>
        </w:rPr>
      </w:pPr>
      <w:r w:rsidRPr="00977DB5">
        <w:rPr>
          <w:lang w:val="en-US"/>
        </w:rPr>
        <w:t>F</w:t>
      </w:r>
      <w:r w:rsidRPr="00977DB5">
        <w:rPr>
          <w:vertAlign w:val="subscript"/>
          <w:lang w:val="en-US"/>
        </w:rPr>
        <w:t>i</w:t>
      </w:r>
      <w:r w:rsidRPr="00977DB5">
        <w:rPr>
          <w:lang w:val="en-US"/>
        </w:rPr>
        <w:t xml:space="preserve"> = R</w:t>
      </w:r>
      <w:r w:rsidRPr="00977DB5">
        <w:rPr>
          <w:vertAlign w:val="subscript"/>
          <w:lang w:val="en-US"/>
        </w:rPr>
        <w:t>i</w:t>
      </w:r>
      <w:r w:rsidRPr="00977DB5">
        <w:rPr>
          <w:lang w:val="en-US"/>
        </w:rPr>
        <w:t xml:space="preserve"> x C</w:t>
      </w:r>
      <w:r w:rsidRPr="00977DB5">
        <w:rPr>
          <w:vertAlign w:val="subscript"/>
          <w:lang w:val="en-US"/>
        </w:rPr>
        <w:t>i</w:t>
      </w:r>
      <w:r w:rsidRPr="00977DB5">
        <w:rPr>
          <w:lang w:val="en-US"/>
        </w:rPr>
        <w:t xml:space="preserve"> x K</w:t>
      </w:r>
      <w:r w:rsidRPr="00977DB5">
        <w:rPr>
          <w:vertAlign w:val="subscript"/>
          <w:lang w:val="en-US"/>
        </w:rPr>
        <w:t>i</w:t>
      </w:r>
      <w:r w:rsidRPr="00977DB5">
        <w:rPr>
          <w:lang w:val="en-US"/>
        </w:rPr>
        <w:t>,</w:t>
      </w:r>
    </w:p>
    <w:p w:rsidR="00977DB5" w:rsidRPr="00977DB5" w:rsidRDefault="00977DB5">
      <w:pPr>
        <w:pStyle w:val="ConsPlusNormal"/>
        <w:jc w:val="both"/>
        <w:rPr>
          <w:lang w:val="en-US"/>
        </w:rPr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R</w:t>
      </w:r>
      <w:r>
        <w:rPr>
          <w:vertAlign w:val="subscript"/>
        </w:rPr>
        <w:t>i</w:t>
      </w:r>
      <w:r>
        <w:t xml:space="preserve"> - количество сотрудников центров тестирования, принимающих участие в мероприятиях по организации тестирования населения в текущем году в i-м субъекте Российской Федерации, участвующем в мероприятиях, предусмотренных </w:t>
      </w:r>
      <w:hyperlink w:anchor="P8648" w:history="1">
        <w:r>
          <w:rPr>
            <w:color w:val="0000FF"/>
          </w:rPr>
          <w:t>пунктом 1</w:t>
        </w:r>
      </w:hyperlink>
      <w:r>
        <w:t xml:space="preserve"> настоящих Правил, в соответствии с заявкой, подаваемой для участия в отборе на предоставление субсидии по критериям, указанным в </w:t>
      </w:r>
      <w:hyperlink w:anchor="P8654" w:history="1">
        <w:r>
          <w:rPr>
            <w:color w:val="0000FF"/>
          </w:rPr>
          <w:t>пункте 5</w:t>
        </w:r>
      </w:hyperlink>
      <w:r>
        <w:t xml:space="preserve"> настоящих Правил. Количество человек определяется по методике, утверждаемой Министерством спорта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C</w:t>
      </w:r>
      <w:r>
        <w:rPr>
          <w:vertAlign w:val="subscript"/>
        </w:rPr>
        <w:t>i</w:t>
      </w:r>
      <w:r>
        <w:t xml:space="preserve"> - средняя стоимость услуг по организации мероприятий по тестированию населения, рассчитанная по методике, утверждаемой Министерством спорта Российской Федерации;</w:t>
      </w:r>
    </w:p>
    <w:p w:rsidR="00977DB5" w:rsidRDefault="00977DB5">
      <w:pPr>
        <w:pStyle w:val="ConsPlusNormal"/>
        <w:ind w:firstLine="540"/>
        <w:jc w:val="both"/>
      </w:pPr>
      <w:r>
        <w:t>i - порядковый номер субъекта Российской Федерации, которому предоставляется субсидия;</w:t>
      </w:r>
    </w:p>
    <w:p w:rsidR="00977DB5" w:rsidRDefault="00977DB5">
      <w:pPr>
        <w:pStyle w:val="ConsPlusNormal"/>
        <w:ind w:firstLine="540"/>
        <w:jc w:val="both"/>
      </w:pPr>
      <w:r>
        <w:lastRenderedPageBreak/>
        <w:t>K</w:t>
      </w:r>
      <w:r>
        <w:rPr>
          <w:vertAlign w:val="subscript"/>
        </w:rPr>
        <w:t>i</w:t>
      </w:r>
      <w:r>
        <w:t xml:space="preserve"> - региональный коэффициент, при этом для субъектов Российской Федерации, входящих в Дальневосточный федеральный округ, региональный коэффициент принимается равным 1,3, для иных субъектов Российской Федерации региональный коэффициент принимается равным 1.</w:t>
      </w:r>
    </w:p>
    <w:p w:rsidR="00977DB5" w:rsidRDefault="00977DB5">
      <w:pPr>
        <w:pStyle w:val="ConsPlusNormal"/>
        <w:ind w:firstLine="540"/>
        <w:jc w:val="both"/>
      </w:pPr>
      <w:r>
        <w:t>14. Уровень софинансирования расходного обязательства i-го субъекта Российской Федерации за счет субсидии (Y</w:t>
      </w:r>
      <w:r>
        <w:rPr>
          <w:vertAlign w:val="subscript"/>
        </w:rPr>
        <w:t>i</w:t>
      </w:r>
      <w:r>
        <w:t>) определяется по формуле:</w: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jc w:val="center"/>
      </w:pPr>
      <w:r w:rsidRPr="00195400">
        <w:rPr>
          <w:position w:val="-30"/>
        </w:rPr>
        <w:pict>
          <v:shape id="_x0000_i1070" style="width:75.35pt;height:37.65pt" coordsize="" o:spt="100" adj="0,,0" path="" filled="f" stroked="f">
            <v:stroke joinstyle="miter"/>
            <v:imagedata r:id="rId157" o:title="base_1_201424_91"/>
            <v:formulas/>
            <v:path o:connecttype="segments"/>
          </v:shape>
        </w:pict>
      </w:r>
    </w:p>
    <w:p w:rsidR="00977DB5" w:rsidRDefault="00977DB5">
      <w:pPr>
        <w:pStyle w:val="ConsPlusNormal"/>
        <w:jc w:val="both"/>
      </w:pPr>
    </w:p>
    <w:p w:rsidR="00977DB5" w:rsidRDefault="00977DB5">
      <w:pPr>
        <w:pStyle w:val="ConsPlusNormal"/>
        <w:ind w:firstLine="540"/>
        <w:jc w:val="both"/>
      </w:pPr>
      <w:r>
        <w:t>где:</w:t>
      </w:r>
    </w:p>
    <w:p w:rsidR="00977DB5" w:rsidRDefault="00977DB5">
      <w:pPr>
        <w:pStyle w:val="ConsPlusNormal"/>
        <w:ind w:firstLine="540"/>
        <w:jc w:val="both"/>
      </w:pPr>
      <w:r>
        <w:t>0,7 - средний уровень софинансирования расходного обязательства субъекта Российской Федерации за счет субсидии;</w:t>
      </w:r>
    </w:p>
    <w:p w:rsidR="00977DB5" w:rsidRDefault="00977DB5">
      <w:pPr>
        <w:pStyle w:val="ConsPlusNormal"/>
        <w:ind w:firstLine="540"/>
        <w:jc w:val="both"/>
      </w:pPr>
      <w:r>
        <w:t>РБО</w:t>
      </w:r>
      <w:r>
        <w:rPr>
          <w:vertAlign w:val="subscript"/>
        </w:rPr>
        <w:t>i</w:t>
      </w:r>
      <w:r>
        <w:t xml:space="preserve"> - уровень расчетной бюджетной обеспеченности i-го субъекта Российской Федерации на соответствующий финансовый год, рассчитанный в соответствии с </w:t>
      </w:r>
      <w:hyperlink r:id="rId158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15. Величина уровня софинансирования расходного обязательства i-го субъекта Российской Федерации за счет субсидии не может превышать 0,95.</w:t>
      </w:r>
    </w:p>
    <w:p w:rsidR="00977DB5" w:rsidRDefault="00977DB5">
      <w:pPr>
        <w:pStyle w:val="ConsPlusNormal"/>
        <w:ind w:firstLine="540"/>
        <w:jc w:val="both"/>
      </w:pPr>
      <w:r>
        <w:t>16. Распределение субсидий между бюджетами субъектов Российской Федерации утверждается Правительством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17. Операции по кассовым расходам бюджетов субъектов Российской Федерации, источником финансового обеспечения которых являются субсидии, включая их остатки, не использованные по состоянию на 1 января очередного финансового года, осуществляются в соответствии с требованиями, установленными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18. Оценка эффективности использования субсидий осуществляется Министерством спорта Российской Федерации в порядке, установленном Министерством, на основе показателя результативности использования субсидий. Показателем результативности использования субсидии является доля граждан Российской Федерации, выполнивших нормативы Всероссийского физкультурно-спортивного комплекса "Готов к труду и обороне" (ГТО), в общей численности населения, принявшего участие в сдаче нормативов Всероссийского физкультурно-спортивного комплекса "Готов к труду и обороне" (ГТО).</w:t>
      </w:r>
    </w:p>
    <w:p w:rsidR="00977DB5" w:rsidRDefault="00977DB5">
      <w:pPr>
        <w:pStyle w:val="ConsPlusNormal"/>
        <w:ind w:firstLine="540"/>
        <w:jc w:val="both"/>
      </w:pPr>
      <w:r>
        <w:t xml:space="preserve">19. Уполномоченные органы исполнительной власти субъектов Российской Федерации представляют ежеквартально, не позднее 15-го числа месяца, следующего за отчетным, в Министерство спорта Российской Федерации </w:t>
      </w:r>
      <w:hyperlink r:id="rId159" w:history="1">
        <w:r>
          <w:rPr>
            <w:color w:val="0000FF"/>
          </w:rPr>
          <w:t>отчеты</w:t>
        </w:r>
      </w:hyperlink>
      <w:r>
        <w:t xml:space="preserve"> об исполнении условий предоставления субсидий и о достижении значений показателей результативности использования субсидии.</w:t>
      </w:r>
    </w:p>
    <w:p w:rsidR="00977DB5" w:rsidRDefault="00977DB5">
      <w:pPr>
        <w:pStyle w:val="ConsPlusNormal"/>
        <w:ind w:firstLine="540"/>
        <w:jc w:val="both"/>
      </w:pPr>
      <w:r>
        <w:t xml:space="preserve">20.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8659" w:history="1">
        <w:r>
          <w:rPr>
            <w:color w:val="0000FF"/>
          </w:rPr>
          <w:t>подпунктом "б" пункта 6</w:t>
        </w:r>
      </w:hyperlink>
      <w:r>
        <w:t xml:space="preserve"> настоящих Правил, к нему применяются меры ответственности в соответствии с </w:t>
      </w:r>
      <w:hyperlink r:id="rId160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61" w:history="1">
        <w:r>
          <w:rPr>
            <w:color w:val="0000FF"/>
          </w:rPr>
          <w:t>18</w:t>
        </w:r>
      </w:hyperlink>
      <w:r>
        <w:t xml:space="preserve"> и </w:t>
      </w:r>
      <w:hyperlink r:id="rId162" w:history="1">
        <w:r>
          <w:rPr>
            <w:color w:val="0000FF"/>
          </w:rPr>
          <w:t>20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977DB5" w:rsidRDefault="00977DB5">
      <w:pPr>
        <w:pStyle w:val="ConsPlusNormal"/>
        <w:ind w:firstLine="540"/>
        <w:jc w:val="both"/>
      </w:pPr>
      <w:r>
        <w:t>21. Не использованный на 1 января очередного года остаток субсидии подлежит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</w:t>
      </w:r>
      <w:r>
        <w:lastRenderedPageBreak/>
        <w:t>установленном Министерством финансов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22. В соответствии с решением Министерства спорта Российской Федерации о наличии потребности в не использованном на 1 января текущего финансового года остатке субсидии средства в размере, не превышающем остатка субсидии, могут быть возвращены в текущем финансовом году в доход бюджета субъекта Российской Федерации, которому такая субсидия была ранее представлена, для финансового обеспечения расходов, соответствующих целям предоставления субсидий.</w:t>
      </w:r>
    </w:p>
    <w:p w:rsidR="00977DB5" w:rsidRDefault="00977DB5">
      <w:pPr>
        <w:pStyle w:val="ConsPlusNormal"/>
        <w:ind w:firstLine="540"/>
        <w:jc w:val="both"/>
      </w:pPr>
      <w:r>
        <w:t>23. В случае нарушения субъектом Российской Федерации условий предоставления субсидии к нему применяются бюджетные меры принуждения, предусмотренные бюджетным законодательством Российской Федерации.</w:t>
      </w:r>
    </w:p>
    <w:p w:rsidR="00977DB5" w:rsidRDefault="00977DB5">
      <w:pPr>
        <w:pStyle w:val="ConsPlusNormal"/>
        <w:ind w:firstLine="540"/>
        <w:jc w:val="both"/>
      </w:pPr>
      <w:r>
        <w:t>Решение о приостановлении перечисления (сокращении объема) субсидии бюджету субъекта Российской Федерации не принимается в случае, если условия предоставления субсидии были не выполнены в силу обстоятельств непреодолимой силы.</w:t>
      </w:r>
    </w:p>
    <w:p w:rsidR="00977DB5" w:rsidRDefault="00977DB5">
      <w:pPr>
        <w:pStyle w:val="ConsPlusNormal"/>
        <w:ind w:firstLine="540"/>
        <w:jc w:val="both"/>
      </w:pPr>
      <w:r>
        <w:t xml:space="preserve">24. В случае направления в письменной форме обращения высшего исполнительного органа государственной власти субъекта Российской Федерации, информирующего об отсутствии потребности в субсидии, высвобождающиеся средства могут быть перераспределены между другими субъектами Российской Федерации, имеющими право на их получение, в соответствии с </w:t>
      </w:r>
      <w:hyperlink w:anchor="P8671" w:history="1">
        <w:r>
          <w:rPr>
            <w:color w:val="0000FF"/>
          </w:rPr>
          <w:t>пунктом 12</w:t>
        </w:r>
      </w:hyperlink>
      <w:r>
        <w:t xml:space="preserve"> настоящих Правил. При этом такое обращение может быть направлено в Министерство спорта Российской Федерации до II квартала года предоставления субсидии.</w:t>
      </w:r>
    </w:p>
    <w:p w:rsidR="00977DB5" w:rsidRDefault="00977DB5">
      <w:pPr>
        <w:pStyle w:val="ConsPlusNormal"/>
        <w:ind w:firstLine="540"/>
        <w:jc w:val="both"/>
      </w:pPr>
      <w:r>
        <w:t>25.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ind w:firstLine="540"/>
        <w:jc w:val="both"/>
      </w:pPr>
    </w:p>
    <w:p w:rsidR="00977DB5" w:rsidRDefault="00977D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2BF6" w:rsidRDefault="00552BF6"/>
    <w:sectPr w:rsidR="00552BF6" w:rsidSect="0019540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B5"/>
    <w:rsid w:val="00552BF6"/>
    <w:rsid w:val="0097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D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7D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77D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7D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7DB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7D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7D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7D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77D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7D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7DB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0FB95207D3E621A716AF52D67B8D84C925D7E75FADC4BA37402CA25CC880E327A231065C62ADF6s369N" TargetMode="External"/><Relationship Id="rId117" Type="http://schemas.openxmlformats.org/officeDocument/2006/relationships/hyperlink" Target="consultantplus://offline/ref=150FB95207D3E621A716AF52D67B8D84C92AD9E758AFC4BA37402CA25CC880E327A231065C62ADF5s361N" TargetMode="External"/><Relationship Id="rId21" Type="http://schemas.openxmlformats.org/officeDocument/2006/relationships/hyperlink" Target="consultantplus://offline/ref=150FB95207D3E621A716AF52D67B8D84C925D7E75FADC4BA37402CA25CC880E327A231065C62ADF5s366N" TargetMode="External"/><Relationship Id="rId42" Type="http://schemas.openxmlformats.org/officeDocument/2006/relationships/hyperlink" Target="consultantplus://offline/ref=150FB95207D3E621A716AF52D67B8D84C925D2E352ADC4BA37402CA25CC880E327A231065C62ADF5s361N" TargetMode="External"/><Relationship Id="rId47" Type="http://schemas.openxmlformats.org/officeDocument/2006/relationships/hyperlink" Target="consultantplus://offline/ref=150FB95207D3E621A716AF52D67B8D84C92BD6E35AAEC4BA37402CA25CC880E327A231065C62ADF5s363N" TargetMode="External"/><Relationship Id="rId63" Type="http://schemas.openxmlformats.org/officeDocument/2006/relationships/hyperlink" Target="consultantplus://offline/ref=150FB95207D3E621A716AF52D67B8D84C920D7E15CA8C4BA37402CA25CC880E327A231065C62A8F5s362N" TargetMode="External"/><Relationship Id="rId68" Type="http://schemas.openxmlformats.org/officeDocument/2006/relationships/hyperlink" Target="consultantplus://offline/ref=150FB95207D3E621A716AF52D67B8D84C927D3E45EABC4BA37402CA25CsC68N" TargetMode="External"/><Relationship Id="rId84" Type="http://schemas.openxmlformats.org/officeDocument/2006/relationships/image" Target="media/image4.wmf"/><Relationship Id="rId89" Type="http://schemas.openxmlformats.org/officeDocument/2006/relationships/image" Target="media/image9.wmf"/><Relationship Id="rId112" Type="http://schemas.openxmlformats.org/officeDocument/2006/relationships/image" Target="media/image24.wmf"/><Relationship Id="rId133" Type="http://schemas.openxmlformats.org/officeDocument/2006/relationships/hyperlink" Target="consultantplus://offline/ref=150FB95207D3E621A716AF52D67B8D84CA23D4EA53AEC4BA37402CA25CsC68N" TargetMode="External"/><Relationship Id="rId138" Type="http://schemas.openxmlformats.org/officeDocument/2006/relationships/hyperlink" Target="consultantplus://offline/ref=150FB95207D3E621A716AF52D67B8D84C92BD1E559A7C4BA37402CA25CC880E327A231065C62AFF6s363N" TargetMode="External"/><Relationship Id="rId154" Type="http://schemas.openxmlformats.org/officeDocument/2006/relationships/hyperlink" Target="consultantplus://offline/ref=150FB95207D3E621A716AF52D67B8D84C92AD5E05AAEC4BA37402CA25CC880E327A231065C62ADF6s361N" TargetMode="External"/><Relationship Id="rId159" Type="http://schemas.openxmlformats.org/officeDocument/2006/relationships/hyperlink" Target="consultantplus://offline/ref=150FB95207D3E621A716AF52D67B8D84C92AD9E65CABC4BA37402CA25CC880E327A231065C62AFF1s361N" TargetMode="External"/><Relationship Id="rId16" Type="http://schemas.openxmlformats.org/officeDocument/2006/relationships/hyperlink" Target="consultantplus://offline/ref=150FB95207D3E621A716AF52D67B8D84C92BD6E35AAEC4BA37402CA25CC880E327A231065C62ADF4s365N" TargetMode="External"/><Relationship Id="rId107" Type="http://schemas.openxmlformats.org/officeDocument/2006/relationships/image" Target="media/image19.wmf"/><Relationship Id="rId11" Type="http://schemas.openxmlformats.org/officeDocument/2006/relationships/hyperlink" Target="consultantplus://offline/ref=150FB95207D3E621A716AF52D67B8D84CA23D0EA5DAAC4BA37402CA25CC880E327A231065C62ADF4s365N" TargetMode="External"/><Relationship Id="rId32" Type="http://schemas.openxmlformats.org/officeDocument/2006/relationships/hyperlink" Target="consultantplus://offline/ref=150FB95207D3E621A716AF52D67B8D84CA2BD7E750F893B8661522sA67N" TargetMode="External"/><Relationship Id="rId37" Type="http://schemas.openxmlformats.org/officeDocument/2006/relationships/hyperlink" Target="consultantplus://offline/ref=150FB95207D3E621A716AF52D67B8D84CA23D1EA52ABC4BA37402CA25CC880E327A231065C62ADF6s363N" TargetMode="External"/><Relationship Id="rId53" Type="http://schemas.openxmlformats.org/officeDocument/2006/relationships/hyperlink" Target="consultantplus://offline/ref=150FB95207D3E621A716AF52D67B8D84C920D7E15CA8C4BA37402CA25CC880E327A231065C62ADF5s369N" TargetMode="External"/><Relationship Id="rId58" Type="http://schemas.openxmlformats.org/officeDocument/2006/relationships/hyperlink" Target="consultantplus://offline/ref=150FB95207D3E621A716AF52D67B8D84C925D7E75FADC4BA37402CA25CC880E327A231065C62ADF2s368N" TargetMode="External"/><Relationship Id="rId74" Type="http://schemas.openxmlformats.org/officeDocument/2006/relationships/hyperlink" Target="consultantplus://offline/ref=150FB95207D3E621A716AF52D67B8D84C926D9E35CA9C4BA37402CA25CsC68N" TargetMode="External"/><Relationship Id="rId79" Type="http://schemas.openxmlformats.org/officeDocument/2006/relationships/hyperlink" Target="consultantplus://offline/ref=150FB95207D3E621A716AF52D67B8D84C92BD0E25DA6C4BA37402CA25CC880E327A231065C62ADF4s369N" TargetMode="External"/><Relationship Id="rId102" Type="http://schemas.openxmlformats.org/officeDocument/2006/relationships/image" Target="media/image17.wmf"/><Relationship Id="rId123" Type="http://schemas.openxmlformats.org/officeDocument/2006/relationships/image" Target="media/image30.wmf"/><Relationship Id="rId128" Type="http://schemas.openxmlformats.org/officeDocument/2006/relationships/image" Target="media/image34.wmf"/><Relationship Id="rId144" Type="http://schemas.openxmlformats.org/officeDocument/2006/relationships/hyperlink" Target="consultantplus://offline/ref=150FB95207D3E621A716AF52D67B8D84CA23D0EB5BADC4BA37402CA25CC880E327A231065C62ADF5s361N" TargetMode="External"/><Relationship Id="rId149" Type="http://schemas.openxmlformats.org/officeDocument/2006/relationships/hyperlink" Target="consultantplus://offline/ref=150FB95207D3E621A716AF52D67B8D84C92BD1E559A7C4BA37402CA25CC880E327A231065C62AFF6s363N" TargetMode="External"/><Relationship Id="rId5" Type="http://schemas.openxmlformats.org/officeDocument/2006/relationships/hyperlink" Target="consultantplus://offline/ref=150FB95207D3E621A716AF52D67B8D84C925D7E75FADC4BA37402CA25CC880E327A231065C62ADF4s365N" TargetMode="External"/><Relationship Id="rId90" Type="http://schemas.openxmlformats.org/officeDocument/2006/relationships/hyperlink" Target="consultantplus://offline/ref=150FB95207D3E621A716AF52D67B8D84CA23D6E359ADC4BA37402CA25CC880E327A231065C62AFF1s361N" TargetMode="External"/><Relationship Id="rId95" Type="http://schemas.openxmlformats.org/officeDocument/2006/relationships/image" Target="media/image10.wmf"/><Relationship Id="rId160" Type="http://schemas.openxmlformats.org/officeDocument/2006/relationships/hyperlink" Target="consultantplus://offline/ref=150FB95207D3E621A716AF52D67B8D84CA23D4EA53AEC4BA37402CA25CC880E327A231065C62ADF2s363N" TargetMode="External"/><Relationship Id="rId22" Type="http://schemas.openxmlformats.org/officeDocument/2006/relationships/hyperlink" Target="consultantplus://offline/ref=150FB95207D3E621A716AF52D67B8D84C925D7E75FADC4BA37402CA25CC880E327A231065C62ADF5s367N" TargetMode="External"/><Relationship Id="rId27" Type="http://schemas.openxmlformats.org/officeDocument/2006/relationships/hyperlink" Target="consultantplus://offline/ref=150FB95207D3E621A716AF52D67B8D84C12BD5E752A599B03F1920A0s56BN" TargetMode="External"/><Relationship Id="rId43" Type="http://schemas.openxmlformats.org/officeDocument/2006/relationships/hyperlink" Target="consultantplus://offline/ref=150FB95207D3E621A716AF52D67B8D84C92AD5E253ACC4BA37402CA25CC880E327A231065C62ADF5s360N" TargetMode="External"/><Relationship Id="rId48" Type="http://schemas.openxmlformats.org/officeDocument/2006/relationships/hyperlink" Target="consultantplus://offline/ref=150FB95207D3E621A716AF52D67B8D84C92AD5E05AAEC4BA37402CA25CC880E327A231065C62ADF5s367N" TargetMode="External"/><Relationship Id="rId64" Type="http://schemas.openxmlformats.org/officeDocument/2006/relationships/hyperlink" Target="consultantplus://offline/ref=150FB95207D3E621A716AF52D67B8D84C925D7E75FADC4BA37402CA25CC880E327A231065C62ADF2s368N" TargetMode="External"/><Relationship Id="rId69" Type="http://schemas.openxmlformats.org/officeDocument/2006/relationships/hyperlink" Target="consultantplus://offline/ref=150FB95207D3E621A716AF52D67B8D84C921D4E45CA8C4BA37402CA25CC880E327A231065C62ADF4s369N" TargetMode="External"/><Relationship Id="rId113" Type="http://schemas.openxmlformats.org/officeDocument/2006/relationships/image" Target="media/image25.wmf"/><Relationship Id="rId118" Type="http://schemas.openxmlformats.org/officeDocument/2006/relationships/hyperlink" Target="consultantplus://offline/ref=150FB95207D3E621A716AF52D67B8D84C92AD9E758AFC4BA37402CA25CC880E327A231065C62ACF3s369N" TargetMode="External"/><Relationship Id="rId134" Type="http://schemas.openxmlformats.org/officeDocument/2006/relationships/hyperlink" Target="consultantplus://offline/ref=150FB95207D3E621A716AF52D67B8D84CA23D6E359ADC4BA37402CA25CC880E327A231065C62AFF1s363N" TargetMode="External"/><Relationship Id="rId139" Type="http://schemas.openxmlformats.org/officeDocument/2006/relationships/hyperlink" Target="consultantplus://offline/ref=150FB95207D3E621A716AF52D67B8D84C924D6E153ABC4BA37402CA25CC880E327A231065C62ACF5s368N" TargetMode="External"/><Relationship Id="rId80" Type="http://schemas.openxmlformats.org/officeDocument/2006/relationships/hyperlink" Target="consultantplus://offline/ref=150FB95207D3E621A716AF52D67B8D84CA23D6E359ADC4BA37402CA25CC880E327A231065C62AFF1s361N" TargetMode="External"/><Relationship Id="rId85" Type="http://schemas.openxmlformats.org/officeDocument/2006/relationships/image" Target="media/image5.wmf"/><Relationship Id="rId150" Type="http://schemas.openxmlformats.org/officeDocument/2006/relationships/image" Target="media/image40.wmf"/><Relationship Id="rId155" Type="http://schemas.openxmlformats.org/officeDocument/2006/relationships/hyperlink" Target="consultantplus://offline/ref=150FB95207D3E621A716AF52D67B8D84C92AD9E65CABC4BA37402CA25CC880E327A231065C62ADF5s360N" TargetMode="External"/><Relationship Id="rId12" Type="http://schemas.openxmlformats.org/officeDocument/2006/relationships/hyperlink" Target="consultantplus://offline/ref=150FB95207D3E621A716AF52D67B8D84C927D3E553AAC4BA37402CA25CsC68N" TargetMode="External"/><Relationship Id="rId17" Type="http://schemas.openxmlformats.org/officeDocument/2006/relationships/hyperlink" Target="consultantplus://offline/ref=150FB95207D3E621A716AF52D67B8D84C92AD5E05AAEC4BA37402CA25CC880E327A231065C62ADF4s365N" TargetMode="External"/><Relationship Id="rId33" Type="http://schemas.openxmlformats.org/officeDocument/2006/relationships/hyperlink" Target="consultantplus://offline/ref=150FB95207D3E621A716AF52D67B8D84C925D7E75FADC4BA37402CA25CC880E327A231065C62ADF7s363N" TargetMode="External"/><Relationship Id="rId38" Type="http://schemas.openxmlformats.org/officeDocument/2006/relationships/hyperlink" Target="consultantplus://offline/ref=150FB95207D3E621A716AF52D67B8D84C925D2E35CA6C4BA37402CA25CC880E327A231065C62ADF5s363N" TargetMode="External"/><Relationship Id="rId59" Type="http://schemas.openxmlformats.org/officeDocument/2006/relationships/hyperlink" Target="consultantplus://offline/ref=150FB95207D3E621A716AF52D67B8D84CA23D1E25CA9C4BA37402CA25CsC68N" TargetMode="External"/><Relationship Id="rId103" Type="http://schemas.openxmlformats.org/officeDocument/2006/relationships/hyperlink" Target="consultantplus://offline/ref=150FB95207D3E621A716AF52D67B8D84C92BD1E559A7C4BA37402CA25CC880E327A231065C62AFF6s363N" TargetMode="External"/><Relationship Id="rId108" Type="http://schemas.openxmlformats.org/officeDocument/2006/relationships/image" Target="media/image20.wmf"/><Relationship Id="rId124" Type="http://schemas.openxmlformats.org/officeDocument/2006/relationships/image" Target="media/image31.wmf"/><Relationship Id="rId129" Type="http://schemas.openxmlformats.org/officeDocument/2006/relationships/image" Target="media/image35.wmf"/><Relationship Id="rId54" Type="http://schemas.openxmlformats.org/officeDocument/2006/relationships/hyperlink" Target="consultantplus://offline/ref=150FB95207D3E621A716AF52D67B8D84C925D7E75FADC4BA37402CA25CC880E327A231065C62ADF1s369N" TargetMode="External"/><Relationship Id="rId70" Type="http://schemas.openxmlformats.org/officeDocument/2006/relationships/hyperlink" Target="consultantplus://offline/ref=150FB95207D3E621A716AF52D67B8D84C920D2EA5FABC4BA37402CA25CsC68N" TargetMode="External"/><Relationship Id="rId75" Type="http://schemas.openxmlformats.org/officeDocument/2006/relationships/hyperlink" Target="consultantplus://offline/ref=150FB95207D3E621A716AF52D67B8D84CA23D3E352A6C4BA37402CA25CsC68N" TargetMode="External"/><Relationship Id="rId91" Type="http://schemas.openxmlformats.org/officeDocument/2006/relationships/hyperlink" Target="consultantplus://offline/ref=150FB95207D3E621A716AF52D67B8D84C92BD3E458A9C4BA37402CA25CC880E327A231065C62ADF6s360N" TargetMode="External"/><Relationship Id="rId96" Type="http://schemas.openxmlformats.org/officeDocument/2006/relationships/image" Target="media/image11.wmf"/><Relationship Id="rId140" Type="http://schemas.openxmlformats.org/officeDocument/2006/relationships/hyperlink" Target="consultantplus://offline/ref=150FB95207D3E621A716AF52D67B8D84CA23D4EA53AEC4BA37402CA25CC880E327A231065C62ADF2s363N" TargetMode="External"/><Relationship Id="rId145" Type="http://schemas.openxmlformats.org/officeDocument/2006/relationships/hyperlink" Target="consultantplus://offline/ref=150FB95207D3E621A716AF52D67B8D84CA23D0EB5BADC4BA37402CA25CC880E327A231065C62ACF3s368N" TargetMode="External"/><Relationship Id="rId161" Type="http://schemas.openxmlformats.org/officeDocument/2006/relationships/hyperlink" Target="consultantplus://offline/ref=150FB95207D3E621A716AF52D67B8D84CA23D4EA53AEC4BA37402CA25CC880E327A231065C62ADF3s36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0FB95207D3E621A716AF52D67B8D84C92BD0E25DA6C4BA37402CA25CC880E327A231065C62ADF4s365N" TargetMode="External"/><Relationship Id="rId15" Type="http://schemas.openxmlformats.org/officeDocument/2006/relationships/hyperlink" Target="consultantplus://offline/ref=150FB95207D3E621A716AF52D67B8D84C92BD3E458A9C4BA37402CA25CC880E327A231065C62ADF4s365N" TargetMode="External"/><Relationship Id="rId23" Type="http://schemas.openxmlformats.org/officeDocument/2006/relationships/hyperlink" Target="consultantplus://offline/ref=150FB95207D3E621A716AF52D67B8D84C925D7E75FADC4BA37402CA25CC880E327A231065C62ADF6s361N" TargetMode="External"/><Relationship Id="rId28" Type="http://schemas.openxmlformats.org/officeDocument/2006/relationships/hyperlink" Target="consultantplus://offline/ref=150FB95207D3E621A716AF52D67B8D84C92AD9E352A6C4BA37402CA25CC880E327A231065C60AFFDs365N" TargetMode="External"/><Relationship Id="rId36" Type="http://schemas.openxmlformats.org/officeDocument/2006/relationships/hyperlink" Target="consultantplus://offline/ref=150FB95207D3E621A716AF52D67B8D84CA23D0EA59AAC4BA37402CA25CsC68N" TargetMode="External"/><Relationship Id="rId49" Type="http://schemas.openxmlformats.org/officeDocument/2006/relationships/hyperlink" Target="consultantplus://offline/ref=150FB95207D3E621A716AF52D67B8D84C92AD5E05AAEC4BA37402CA25CC880E327A231065C62ADF5s369N" TargetMode="External"/><Relationship Id="rId57" Type="http://schemas.openxmlformats.org/officeDocument/2006/relationships/hyperlink" Target="consultantplus://offline/ref=150FB95207D3E621A716AF52D67B8D84C925D7E75FADC4BA37402CA25CC880E327A231065C62ADF1s369N" TargetMode="External"/><Relationship Id="rId106" Type="http://schemas.openxmlformats.org/officeDocument/2006/relationships/image" Target="media/image18.wmf"/><Relationship Id="rId114" Type="http://schemas.openxmlformats.org/officeDocument/2006/relationships/hyperlink" Target="consultantplus://offline/ref=150FB95207D3E621A716AF52D67B8D84CA23D6E359ADC4BA37402CA25CC880E327A231065C62AFF1s362N" TargetMode="External"/><Relationship Id="rId119" Type="http://schemas.openxmlformats.org/officeDocument/2006/relationships/image" Target="media/image26.wmf"/><Relationship Id="rId127" Type="http://schemas.openxmlformats.org/officeDocument/2006/relationships/image" Target="media/image33.wmf"/><Relationship Id="rId10" Type="http://schemas.openxmlformats.org/officeDocument/2006/relationships/hyperlink" Target="consultantplus://offline/ref=150FB95207D3E621A716AF52D67B8D84CA23D6E359ADC4BA37402CA25CC880E327A231065C62AFF1s360N" TargetMode="External"/><Relationship Id="rId31" Type="http://schemas.openxmlformats.org/officeDocument/2006/relationships/hyperlink" Target="consultantplus://offline/ref=150FB95207D3E621A716AF52D67B8D84C925D7E75FADC4BA37402CA25CC880E327A231065C62ADF7s361N" TargetMode="External"/><Relationship Id="rId44" Type="http://schemas.openxmlformats.org/officeDocument/2006/relationships/hyperlink" Target="consultantplus://offline/ref=150FB95207D3E621A716AF52D67B8D84CA23D3E65EABC4BA37402CA25CC880E327A231065C62ADF5s363N" TargetMode="External"/><Relationship Id="rId52" Type="http://schemas.openxmlformats.org/officeDocument/2006/relationships/hyperlink" Target="consultantplus://offline/ref=150FB95207D3E621A716AF52D67B8D84C925D7E75FADC4BA37402CA25CC880E327A231065C62ADF7s365N" TargetMode="External"/><Relationship Id="rId60" Type="http://schemas.openxmlformats.org/officeDocument/2006/relationships/hyperlink" Target="consultantplus://offline/ref=150FB95207D3E621A716AF52D67B8D84C920D2EA5FABC4BA37402CA25CsC68N" TargetMode="External"/><Relationship Id="rId65" Type="http://schemas.openxmlformats.org/officeDocument/2006/relationships/hyperlink" Target="consultantplus://offline/ref=150FB95207D3E621A716AF52D67B8D84CA23D1E25CA9C4BA37402CA25CsC68N" TargetMode="External"/><Relationship Id="rId73" Type="http://schemas.openxmlformats.org/officeDocument/2006/relationships/hyperlink" Target="consultantplus://offline/ref=150FB95207D3E621A716AF52D67B8D84C922D9E25EAEC4BA37402CA25CsC68N" TargetMode="External"/><Relationship Id="rId78" Type="http://schemas.openxmlformats.org/officeDocument/2006/relationships/hyperlink" Target="consultantplus://offline/ref=150FB95207D3E621A716AF52D67B8D84C92AD9E352A8C4BA37402CA25CC880E327A231065C62ADF5s362N" TargetMode="External"/><Relationship Id="rId81" Type="http://schemas.openxmlformats.org/officeDocument/2006/relationships/image" Target="media/image1.wmf"/><Relationship Id="rId86" Type="http://schemas.openxmlformats.org/officeDocument/2006/relationships/image" Target="media/image6.wmf"/><Relationship Id="rId94" Type="http://schemas.openxmlformats.org/officeDocument/2006/relationships/hyperlink" Target="consultantplus://offline/ref=150FB95207D3E621A716AF52D67B8D84C92AD4EA53ACC4BA37402CA25CC880E327A231065C62ADF5s363N" TargetMode="External"/><Relationship Id="rId99" Type="http://schemas.openxmlformats.org/officeDocument/2006/relationships/image" Target="media/image14.wmf"/><Relationship Id="rId101" Type="http://schemas.openxmlformats.org/officeDocument/2006/relationships/image" Target="media/image16.wmf"/><Relationship Id="rId122" Type="http://schemas.openxmlformats.org/officeDocument/2006/relationships/image" Target="media/image29.wmf"/><Relationship Id="rId130" Type="http://schemas.openxmlformats.org/officeDocument/2006/relationships/image" Target="media/image36.wmf"/><Relationship Id="rId135" Type="http://schemas.openxmlformats.org/officeDocument/2006/relationships/hyperlink" Target="consultantplus://offline/ref=150FB95207D3E621A716AF52D67B8D84C92AD5E05AAEC4BA37402CA25CC880E327A231065C62ADF6s361N" TargetMode="External"/><Relationship Id="rId143" Type="http://schemas.openxmlformats.org/officeDocument/2006/relationships/hyperlink" Target="consultantplus://offline/ref=150FB95207D3E621A716AF52D67B8D84C92AD5E05AAEC4BA37402CA25CC880E327A231065C62ADF6s361N" TargetMode="External"/><Relationship Id="rId148" Type="http://schemas.openxmlformats.org/officeDocument/2006/relationships/image" Target="media/image39.wmf"/><Relationship Id="rId151" Type="http://schemas.openxmlformats.org/officeDocument/2006/relationships/hyperlink" Target="consultantplus://offline/ref=150FB95207D3E621A716AF52D67B8D84CA23D4EA53AEC4BA37402CA25CC880E327A231065C62ADF2s363N" TargetMode="External"/><Relationship Id="rId156" Type="http://schemas.openxmlformats.org/officeDocument/2006/relationships/hyperlink" Target="consultantplus://offline/ref=150FB95207D3E621A716AF52D67B8D84C92AD9E65CABC4BA37402CA25CC880E327A231065C62ACF2s367N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0FB95207D3E621A716AF52D67B8D84C92AD5E05AAEC4BA37402CA25CC880E327A231065C62ADF4s365N" TargetMode="External"/><Relationship Id="rId13" Type="http://schemas.openxmlformats.org/officeDocument/2006/relationships/hyperlink" Target="consultantplus://offline/ref=150FB95207D3E621A716AF52D67B8D84C925D7E75FADC4BA37402CA25CC880E327A231065C62ADF4s365N" TargetMode="External"/><Relationship Id="rId18" Type="http://schemas.openxmlformats.org/officeDocument/2006/relationships/hyperlink" Target="consultantplus://offline/ref=150FB95207D3E621A716AF52D67B8D84CA23D6E359ADC4BA37402CA25CC880E327A231065C62AFF1s360N" TargetMode="External"/><Relationship Id="rId39" Type="http://schemas.openxmlformats.org/officeDocument/2006/relationships/hyperlink" Target="consultantplus://offline/ref=150FB95207D3E621A716AF52D67B8D84C924D5EA5AA9C4BA37402CA25CC880E327A231065C62ADF5s363N" TargetMode="External"/><Relationship Id="rId109" Type="http://schemas.openxmlformats.org/officeDocument/2006/relationships/image" Target="media/image21.wmf"/><Relationship Id="rId34" Type="http://schemas.openxmlformats.org/officeDocument/2006/relationships/hyperlink" Target="consultantplus://offline/ref=150FB95207D3E621A716AF52D67B8D84C92BD9E45FAEC4BA37402CA25CC880E327A231065C62ACF0s367N" TargetMode="External"/><Relationship Id="rId50" Type="http://schemas.openxmlformats.org/officeDocument/2006/relationships/hyperlink" Target="consultantplus://offline/ref=150FB95207D3E621A716AF52D67B8D84C92AD5E05AAEC4BA37402CA25CC880E327A231065C62ADF6s360N" TargetMode="External"/><Relationship Id="rId55" Type="http://schemas.openxmlformats.org/officeDocument/2006/relationships/hyperlink" Target="consultantplus://offline/ref=150FB95207D3E621A716AF52D67B8D84CA23D0EA5DAAC4BA37402CA25CC880E327A231065C62ADF4s365N" TargetMode="External"/><Relationship Id="rId76" Type="http://schemas.openxmlformats.org/officeDocument/2006/relationships/hyperlink" Target="consultantplus://offline/ref=150FB95207D3E621A716AF52D67B8D84C925D7E75FADC4BA37402CA25CC880E327A231065C62ADFDs360N" TargetMode="External"/><Relationship Id="rId97" Type="http://schemas.openxmlformats.org/officeDocument/2006/relationships/image" Target="media/image12.wmf"/><Relationship Id="rId104" Type="http://schemas.openxmlformats.org/officeDocument/2006/relationships/hyperlink" Target="consultantplus://offline/ref=150FB95207D3E621A716AF52D67B8D84C92BD9EA58AFC4BA37402CA25CC880E327A231065C62ACF3s364N" TargetMode="External"/><Relationship Id="rId120" Type="http://schemas.openxmlformats.org/officeDocument/2006/relationships/image" Target="media/image27.wmf"/><Relationship Id="rId125" Type="http://schemas.openxmlformats.org/officeDocument/2006/relationships/image" Target="media/image32.wmf"/><Relationship Id="rId141" Type="http://schemas.openxmlformats.org/officeDocument/2006/relationships/hyperlink" Target="consultantplus://offline/ref=150FB95207D3E621A716AF52D67B8D84CA23D4EA53AEC4BA37402CA25CC880E327A231065C62ADF3s365N" TargetMode="External"/><Relationship Id="rId146" Type="http://schemas.openxmlformats.org/officeDocument/2006/relationships/hyperlink" Target="consultantplus://offline/ref=150FB95207D3E621A716AF52D67B8D84C92BD5E05CABC4BA37402CA25CC880E327A231065C62ADF5s361N" TargetMode="External"/><Relationship Id="rId7" Type="http://schemas.openxmlformats.org/officeDocument/2006/relationships/hyperlink" Target="consultantplus://offline/ref=150FB95207D3E621A716AF52D67B8D84C92BD3E458A9C4BA37402CA25CC880E327A231065C62ADF4s365N" TargetMode="External"/><Relationship Id="rId71" Type="http://schemas.openxmlformats.org/officeDocument/2006/relationships/hyperlink" Target="consultantplus://offline/ref=150FB95207D3E621A716AF52D67B8D84C922D9E25EAEC4BA37402CA25CsC68N" TargetMode="External"/><Relationship Id="rId92" Type="http://schemas.openxmlformats.org/officeDocument/2006/relationships/hyperlink" Target="consultantplus://offline/ref=150FB95207D3E621A716AF52D67B8D84CA23D6E359ADC4BA37402CA25CC880E327A231065C62AFF1s362N" TargetMode="External"/><Relationship Id="rId162" Type="http://schemas.openxmlformats.org/officeDocument/2006/relationships/hyperlink" Target="consultantplus://offline/ref=150FB95207D3E621A716AF52D67B8D84CA23D4EA53AEC4BA37402CA25CC880E327A23106s56E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50FB95207D3E621A716AF52D67B8D84CA23D6E259AFC4BA37402CA25CsC68N" TargetMode="External"/><Relationship Id="rId24" Type="http://schemas.openxmlformats.org/officeDocument/2006/relationships/hyperlink" Target="consultantplus://offline/ref=150FB95207D3E621A716AF52D67B8D84C925D7E75FADC4BA37402CA25CC880E327A231065C62ADF6s363N" TargetMode="External"/><Relationship Id="rId40" Type="http://schemas.openxmlformats.org/officeDocument/2006/relationships/hyperlink" Target="consultantplus://offline/ref=150FB95207D3E621A716AF52D67B8D84C92AD7E458A6C4BA37402CA25CC880E327A231065C62ADF5s363N" TargetMode="External"/><Relationship Id="rId45" Type="http://schemas.openxmlformats.org/officeDocument/2006/relationships/hyperlink" Target="consultantplus://offline/ref=150FB95207D3E621A716AF52D67B8D84C92BD3E458A9C4BA37402CA25CC880E327A231065C62ADF5s367N" TargetMode="External"/><Relationship Id="rId66" Type="http://schemas.openxmlformats.org/officeDocument/2006/relationships/hyperlink" Target="consultantplus://offline/ref=150FB95207D3E621A716AF52D67B8D84CA23D1E25CA9C4BA37402CA25CsC68N" TargetMode="External"/><Relationship Id="rId87" Type="http://schemas.openxmlformats.org/officeDocument/2006/relationships/image" Target="media/image7.wmf"/><Relationship Id="rId110" Type="http://schemas.openxmlformats.org/officeDocument/2006/relationships/image" Target="media/image22.wmf"/><Relationship Id="rId115" Type="http://schemas.openxmlformats.org/officeDocument/2006/relationships/hyperlink" Target="consultantplus://offline/ref=150FB95207D3E621A716AF52D67B8D84C92BD6E35AAEC4BA37402CA25CC880E327A231065C62ADF5s365N" TargetMode="External"/><Relationship Id="rId131" Type="http://schemas.openxmlformats.org/officeDocument/2006/relationships/hyperlink" Target="consultantplus://offline/ref=150FB95207D3E621A716AF52D67B8D84C92BD1E559A7C4BA37402CA25CC880E327A231065C62AFF6s363N" TargetMode="External"/><Relationship Id="rId136" Type="http://schemas.openxmlformats.org/officeDocument/2006/relationships/hyperlink" Target="consultantplus://offline/ref=150FB95207D3E621A716AF52D67B8D84C924D6E153ABC4BA37402CA25CC880E327A231065C62ADF5s361N" TargetMode="External"/><Relationship Id="rId157" Type="http://schemas.openxmlformats.org/officeDocument/2006/relationships/image" Target="media/image41.wmf"/><Relationship Id="rId61" Type="http://schemas.openxmlformats.org/officeDocument/2006/relationships/hyperlink" Target="consultantplus://offline/ref=150FB95207D3E621A716AF52D67B8D84C926D2E55AAEC4BA37402CA25CsC68N" TargetMode="External"/><Relationship Id="rId82" Type="http://schemas.openxmlformats.org/officeDocument/2006/relationships/image" Target="media/image2.wmf"/><Relationship Id="rId152" Type="http://schemas.openxmlformats.org/officeDocument/2006/relationships/hyperlink" Target="consultantplus://offline/ref=150FB95207D3E621A716AF52D67B8D84CA23D4EA53AEC4BA37402CA25CC880E327A231065C62ADF3s365N" TargetMode="External"/><Relationship Id="rId19" Type="http://schemas.openxmlformats.org/officeDocument/2006/relationships/hyperlink" Target="consultantplus://offline/ref=150FB95207D3E621A716AF52D67B8D84C925D7E75FADC4BA37402CA25CC880E327A231065C62ADF5s360N" TargetMode="External"/><Relationship Id="rId14" Type="http://schemas.openxmlformats.org/officeDocument/2006/relationships/hyperlink" Target="consultantplus://offline/ref=150FB95207D3E621A716AF52D67B8D84C92BD0E25DA6C4BA37402CA25CC880E327A231065C62ADF4s365N" TargetMode="External"/><Relationship Id="rId30" Type="http://schemas.openxmlformats.org/officeDocument/2006/relationships/hyperlink" Target="consultantplus://offline/ref=150FB95207D3E621A716AF52D67B8D84C123D6E25AA599B03F1920A05BC7DFF420EB3D075C62ADsF6CN" TargetMode="External"/><Relationship Id="rId35" Type="http://schemas.openxmlformats.org/officeDocument/2006/relationships/hyperlink" Target="consultantplus://offline/ref=150FB95207D3E621A716AF52D67B8D84C92BD9E45FAEC4BA37402CA25CC880E327A231s065N" TargetMode="External"/><Relationship Id="rId56" Type="http://schemas.openxmlformats.org/officeDocument/2006/relationships/hyperlink" Target="consultantplus://offline/ref=150FB95207D3E621A716AF52D67B8D84CA23D0EA5DAAC4BA37402CA25CC880E327A231065C62ADF4s365N" TargetMode="External"/><Relationship Id="rId77" Type="http://schemas.openxmlformats.org/officeDocument/2006/relationships/hyperlink" Target="consultantplus://offline/ref=150FB95207D3E621A716AF52D67B8D84C92AD9E352A6C4BA37402CA25CC880E327A231065C62ADF5s362N" TargetMode="External"/><Relationship Id="rId100" Type="http://schemas.openxmlformats.org/officeDocument/2006/relationships/image" Target="media/image15.wmf"/><Relationship Id="rId105" Type="http://schemas.openxmlformats.org/officeDocument/2006/relationships/hyperlink" Target="consultantplus://offline/ref=150FB95207D3E621A716AF52D67B8D84C92BD9EA58AFC4BA37402CA25CC880E327A231065C62ACFDs363N" TargetMode="External"/><Relationship Id="rId126" Type="http://schemas.openxmlformats.org/officeDocument/2006/relationships/hyperlink" Target="consultantplus://offline/ref=150FB95207D3E621A716AF52D67B8D84C92BD1E559A7C4BA37402CA25CC880E327A231065C62AFF6s363N" TargetMode="External"/><Relationship Id="rId147" Type="http://schemas.openxmlformats.org/officeDocument/2006/relationships/image" Target="media/image38.wmf"/><Relationship Id="rId8" Type="http://schemas.openxmlformats.org/officeDocument/2006/relationships/hyperlink" Target="consultantplus://offline/ref=150FB95207D3E621A716AF52D67B8D84C92BD6E35AAEC4BA37402CA25CC880E327A231065C62ADF4s365N" TargetMode="External"/><Relationship Id="rId51" Type="http://schemas.openxmlformats.org/officeDocument/2006/relationships/hyperlink" Target="consultantplus://offline/ref=150FB95207D3E621A716AF52D67B8D84C925D7E75FADC4BA37402CA25CC880E327A231065C62ADF7s365N" TargetMode="External"/><Relationship Id="rId72" Type="http://schemas.openxmlformats.org/officeDocument/2006/relationships/hyperlink" Target="consultantplus://offline/ref=150FB95207D3E621A716AF52D67B8D84CA23D1E25CA9C4BA37402CA25CsC68N" TargetMode="External"/><Relationship Id="rId93" Type="http://schemas.openxmlformats.org/officeDocument/2006/relationships/hyperlink" Target="consultantplus://offline/ref=150FB95207D3E621A716AF52D67B8D84C92BD9EA58AFC4BA37402CA25CC880E327A231065C62ADF5s360N" TargetMode="External"/><Relationship Id="rId98" Type="http://schemas.openxmlformats.org/officeDocument/2006/relationships/image" Target="media/image13.wmf"/><Relationship Id="rId121" Type="http://schemas.openxmlformats.org/officeDocument/2006/relationships/image" Target="media/image28.wmf"/><Relationship Id="rId142" Type="http://schemas.openxmlformats.org/officeDocument/2006/relationships/hyperlink" Target="consultantplus://offline/ref=150FB95207D3E621A716AF52D67B8D84CA23D4EA53AEC4BA37402CA25CC880E327A23106s56EN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150FB95207D3E621A716AF52D67B8D84C925D7E75FADC4BA37402CA25CC880E327A231065C62ADF6s365N" TargetMode="External"/><Relationship Id="rId46" Type="http://schemas.openxmlformats.org/officeDocument/2006/relationships/hyperlink" Target="consultantplus://offline/ref=150FB95207D3E621A716AF52D67B8D84C92BD3E458A9C4BA37402CA25CC880E327A231065C62ADF5s369N" TargetMode="External"/><Relationship Id="rId67" Type="http://schemas.openxmlformats.org/officeDocument/2006/relationships/hyperlink" Target="consultantplus://offline/ref=150FB95207D3E621A716AF52D67B8D84CA23D1E25CA9C4BA37402CA25CsC68N" TargetMode="External"/><Relationship Id="rId116" Type="http://schemas.openxmlformats.org/officeDocument/2006/relationships/hyperlink" Target="consultantplus://offline/ref=150FB95207D3E621A716AF52D67B8D84CA23D6E359ADC4BA37402CA25CC880E327A231065C62AFF1s363N" TargetMode="External"/><Relationship Id="rId137" Type="http://schemas.openxmlformats.org/officeDocument/2006/relationships/image" Target="media/image37.wmf"/><Relationship Id="rId158" Type="http://schemas.openxmlformats.org/officeDocument/2006/relationships/hyperlink" Target="consultantplus://offline/ref=150FB95207D3E621A716AF52D67B8D84C92BD1E559A7C4BA37402CA25CC880E327A231065C62AFF6s363N" TargetMode="External"/><Relationship Id="rId20" Type="http://schemas.openxmlformats.org/officeDocument/2006/relationships/hyperlink" Target="consultantplus://offline/ref=150FB95207D3E621A716AF52D67B8D84C925D7E75FADC4BA37402CA25CC880E327A231065C62ADF5s361N" TargetMode="External"/><Relationship Id="rId41" Type="http://schemas.openxmlformats.org/officeDocument/2006/relationships/hyperlink" Target="consultantplus://offline/ref=150FB95207D3E621A716AF52D67B8D84C925D2E35CABC4BA37402CA25CC880E327A231065C62ADF5s363N" TargetMode="External"/><Relationship Id="rId62" Type="http://schemas.openxmlformats.org/officeDocument/2006/relationships/hyperlink" Target="consultantplus://offline/ref=150FB95207D3E621A716AF52D67B8D84C920D7E15CA8C4BA37402CA25CC880E327A231065C62ADF5s369N" TargetMode="External"/><Relationship Id="rId83" Type="http://schemas.openxmlformats.org/officeDocument/2006/relationships/image" Target="media/image3.wmf"/><Relationship Id="rId88" Type="http://schemas.openxmlformats.org/officeDocument/2006/relationships/image" Target="media/image8.wmf"/><Relationship Id="rId111" Type="http://schemas.openxmlformats.org/officeDocument/2006/relationships/image" Target="media/image23.wmf"/><Relationship Id="rId132" Type="http://schemas.openxmlformats.org/officeDocument/2006/relationships/hyperlink" Target="consultantplus://offline/ref=150FB95207D3E621A716AF52D67B8D84C92AD9E758AFC4BA37402CA25CC880E327A231065C62AEF5s369N" TargetMode="External"/><Relationship Id="rId153" Type="http://schemas.openxmlformats.org/officeDocument/2006/relationships/hyperlink" Target="consultantplus://offline/ref=150FB95207D3E621A716AF52D67B8D84CA23D4EA53AEC4BA37402CA25CC880E327A23106s56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146</Pages>
  <Words>38735</Words>
  <Characters>220795</Characters>
  <Application>Microsoft Office Word</Application>
  <DocSecurity>0</DocSecurity>
  <Lines>1839</Lines>
  <Paragraphs>518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259012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2016-11-24T13:58:00Z</dcterms:created>
  <dcterms:modified xsi:type="dcterms:W3CDTF">2016-11-24T13:59:00Z</dcterms:modified>
</cp:coreProperties>
</file>