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36D" w:rsidRDefault="0049336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9336D" w:rsidRDefault="0049336D">
      <w:pPr>
        <w:pStyle w:val="ConsPlusNormal"/>
        <w:jc w:val="both"/>
        <w:outlineLvl w:val="0"/>
      </w:pPr>
    </w:p>
    <w:p w:rsidR="0049336D" w:rsidRDefault="0049336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9336D" w:rsidRDefault="0049336D">
      <w:pPr>
        <w:pStyle w:val="ConsPlusTitle"/>
        <w:jc w:val="center"/>
      </w:pPr>
    </w:p>
    <w:p w:rsidR="0049336D" w:rsidRDefault="0049336D">
      <w:pPr>
        <w:pStyle w:val="ConsPlusTitle"/>
        <w:jc w:val="center"/>
      </w:pPr>
      <w:r>
        <w:t>ПОСТАНОВЛЕНИЕ</w:t>
      </w:r>
    </w:p>
    <w:p w:rsidR="0049336D" w:rsidRDefault="0049336D">
      <w:pPr>
        <w:pStyle w:val="ConsPlusTitle"/>
        <w:jc w:val="center"/>
      </w:pPr>
      <w:r>
        <w:t>от 30 декабря 2015 г. N 1501</w:t>
      </w:r>
    </w:p>
    <w:p w:rsidR="0049336D" w:rsidRDefault="0049336D">
      <w:pPr>
        <w:pStyle w:val="ConsPlusTitle"/>
        <w:jc w:val="center"/>
      </w:pPr>
    </w:p>
    <w:p w:rsidR="0049336D" w:rsidRDefault="0049336D">
      <w:pPr>
        <w:pStyle w:val="ConsPlusTitle"/>
        <w:jc w:val="center"/>
      </w:pPr>
      <w:r>
        <w:t>ОБ УТВЕРЖДЕНИИ ПРАВИЛ</w:t>
      </w:r>
    </w:p>
    <w:p w:rsidR="0049336D" w:rsidRDefault="0049336D">
      <w:pPr>
        <w:pStyle w:val="ConsPlusTitle"/>
        <w:jc w:val="center"/>
      </w:pPr>
      <w:r>
        <w:t>ПРЕДОСТАВЛЕНИЯ СУБСИДИЙ ИЗ ФЕДЕРАЛЬНОГО БЮДЖЕТА</w:t>
      </w:r>
    </w:p>
    <w:p w:rsidR="0049336D" w:rsidRDefault="0049336D">
      <w:pPr>
        <w:pStyle w:val="ConsPlusTitle"/>
        <w:jc w:val="center"/>
      </w:pPr>
      <w:r>
        <w:t>ОРГАНИЗАЦИЯМ, ОСУЩЕСТВЛЯЮЩИМ МЕРОПРИЯТИЯ ПО СОДЕЙСТВИЮ</w:t>
      </w:r>
    </w:p>
    <w:p w:rsidR="0049336D" w:rsidRDefault="0049336D">
      <w:pPr>
        <w:pStyle w:val="ConsPlusTitle"/>
        <w:jc w:val="center"/>
      </w:pPr>
      <w:r>
        <w:t>РАЗВИТИЮ ДОПОЛНИТЕЛЬНОГО ОБРАЗОВАНИЯ ДЕТЕЙ</w:t>
      </w:r>
    </w:p>
    <w:p w:rsidR="0049336D" w:rsidRDefault="0049336D">
      <w:pPr>
        <w:pStyle w:val="ConsPlusNormal"/>
        <w:jc w:val="center"/>
      </w:pPr>
      <w:r>
        <w:t>Список изменяющих документов</w:t>
      </w:r>
    </w:p>
    <w:p w:rsidR="0049336D" w:rsidRDefault="0049336D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9336D" w:rsidRDefault="0049336D">
      <w:pPr>
        <w:pStyle w:val="ConsPlusNormal"/>
        <w:jc w:val="center"/>
      </w:pPr>
    </w:p>
    <w:p w:rsidR="0049336D" w:rsidRDefault="0049336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9336D" w:rsidRDefault="0049336D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организациям, осуществляющим мероприятия по содействию развитию дополнительного образования детей.</w:t>
      </w:r>
    </w:p>
    <w:p w:rsidR="0049336D" w:rsidRDefault="0049336D">
      <w:pPr>
        <w:pStyle w:val="ConsPlusNormal"/>
        <w:ind w:firstLine="540"/>
        <w:jc w:val="both"/>
      </w:pPr>
      <w:r>
        <w:t>2. Настоящее постановление вступает в силу с 1 января 2016 г.</w:t>
      </w: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right"/>
      </w:pPr>
      <w:r>
        <w:t>Председатель Правительства</w:t>
      </w:r>
    </w:p>
    <w:p w:rsidR="0049336D" w:rsidRDefault="0049336D">
      <w:pPr>
        <w:pStyle w:val="ConsPlusNormal"/>
        <w:jc w:val="right"/>
      </w:pPr>
      <w:r>
        <w:t>Российской Федерации</w:t>
      </w:r>
    </w:p>
    <w:p w:rsidR="0049336D" w:rsidRDefault="0049336D">
      <w:pPr>
        <w:pStyle w:val="ConsPlusNormal"/>
        <w:jc w:val="right"/>
      </w:pPr>
      <w:r>
        <w:t>Д.МЕДВЕДЕВ</w:t>
      </w: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right"/>
        <w:outlineLvl w:val="0"/>
      </w:pPr>
      <w:r>
        <w:t>Утверждены</w:t>
      </w:r>
    </w:p>
    <w:p w:rsidR="0049336D" w:rsidRDefault="0049336D">
      <w:pPr>
        <w:pStyle w:val="ConsPlusNormal"/>
        <w:jc w:val="right"/>
      </w:pPr>
      <w:r>
        <w:t>постановлением Правительства</w:t>
      </w:r>
    </w:p>
    <w:p w:rsidR="0049336D" w:rsidRDefault="0049336D">
      <w:pPr>
        <w:pStyle w:val="ConsPlusNormal"/>
        <w:jc w:val="right"/>
      </w:pPr>
      <w:r>
        <w:t>Российской Федерации</w:t>
      </w:r>
    </w:p>
    <w:p w:rsidR="0049336D" w:rsidRDefault="0049336D">
      <w:pPr>
        <w:pStyle w:val="ConsPlusNormal"/>
        <w:jc w:val="right"/>
      </w:pPr>
      <w:r>
        <w:t>от 30 декабря 2015 г. N 1501</w:t>
      </w: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Title"/>
        <w:jc w:val="center"/>
      </w:pPr>
      <w:bookmarkStart w:id="0" w:name="P30"/>
      <w:bookmarkEnd w:id="0"/>
      <w:r>
        <w:t>ПРАВИЛА</w:t>
      </w:r>
    </w:p>
    <w:p w:rsidR="0049336D" w:rsidRDefault="0049336D">
      <w:pPr>
        <w:pStyle w:val="ConsPlusTitle"/>
        <w:jc w:val="center"/>
      </w:pPr>
      <w:r>
        <w:t>ПРЕДОСТАВЛЕНИЯ СУБСИДИЙ ИЗ ФЕДЕРАЛЬНОГО БЮДЖЕТА</w:t>
      </w:r>
    </w:p>
    <w:p w:rsidR="0049336D" w:rsidRDefault="0049336D">
      <w:pPr>
        <w:pStyle w:val="ConsPlusTitle"/>
        <w:jc w:val="center"/>
      </w:pPr>
      <w:r>
        <w:t>ОРГАНИЗАЦИЯМ, ОСУЩЕСТВЛЯЮЩИМ МЕРОПРИЯТИЯ ПО СОДЕЙСТВИЮ</w:t>
      </w:r>
    </w:p>
    <w:p w:rsidR="0049336D" w:rsidRDefault="0049336D">
      <w:pPr>
        <w:pStyle w:val="ConsPlusTitle"/>
        <w:jc w:val="center"/>
      </w:pPr>
      <w:r>
        <w:t>РАЗВИТИЮ ДОПОЛНИТЕЛЬНОГО ОБРАЗОВАНИЯ ДЕТЕЙ</w:t>
      </w:r>
    </w:p>
    <w:p w:rsidR="0049336D" w:rsidRDefault="0049336D">
      <w:pPr>
        <w:pStyle w:val="ConsPlusNormal"/>
        <w:jc w:val="center"/>
      </w:pPr>
      <w:r>
        <w:t>Список изменяющих документов</w:t>
      </w:r>
    </w:p>
    <w:p w:rsidR="0049336D" w:rsidRDefault="0049336D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субсидий из федерального бюджета организациям, осуществляющим мероприятия по содействию развитию дополнительного образования детей (далее - субсидия).</w:t>
      </w:r>
    </w:p>
    <w:p w:rsidR="0049336D" w:rsidRDefault="0049336D">
      <w:pPr>
        <w:pStyle w:val="ConsPlusNormal"/>
        <w:ind w:firstLine="540"/>
        <w:jc w:val="both"/>
      </w:pPr>
      <w:r>
        <w:t xml:space="preserve">Субсидии предоставляются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"Развитие дополнительного образования детей и реализация мероприятий молодежной политики" государственной программы Российской Федерации "Развитие образования" на 2013 - 2020 годы.</w:t>
      </w:r>
    </w:p>
    <w:p w:rsidR="0049336D" w:rsidRDefault="0049336D">
      <w:pPr>
        <w:pStyle w:val="ConsPlusNormal"/>
        <w:ind w:firstLine="540"/>
        <w:jc w:val="both"/>
      </w:pPr>
      <w:r>
        <w:t>В целях настоящих Правил организациями, осуществляющими мероприятия по содействию развитию дополнительного образования детей, признаются организации, осуществляющие образовательную деятельность по реализации дополнительных общеобразовательных программ, за исключением государственных и муниципальных организаций (далее - организации).</w:t>
      </w:r>
    </w:p>
    <w:p w:rsidR="0049336D" w:rsidRDefault="0049336D">
      <w:pPr>
        <w:pStyle w:val="ConsPlusNormal"/>
        <w:ind w:firstLine="540"/>
        <w:jc w:val="both"/>
      </w:pPr>
      <w:bookmarkStart w:id="1" w:name="P40"/>
      <w:bookmarkEnd w:id="1"/>
      <w:r>
        <w:t xml:space="preserve">2. Субсидии предоставляются организациям на конкурсной основе в целях возмещения затрат, понесенных организациями на уплату процентов по кредитам (либо по траншам в рамках кредитных линий), полученным в валюте Российской Федерации, на основании кредитных </w:t>
      </w:r>
      <w:r>
        <w:lastRenderedPageBreak/>
        <w:t>договоров, заключенных с российскими кредитными организациями.</w:t>
      </w:r>
    </w:p>
    <w:p w:rsidR="0049336D" w:rsidRDefault="0049336D">
      <w:pPr>
        <w:pStyle w:val="ConsPlusNormal"/>
        <w:ind w:firstLine="540"/>
        <w:jc w:val="both"/>
      </w:pPr>
      <w:r>
        <w:t>3. Министерство образования и науки Российской Федерации не реже одного раза в год проводит конкурс на предоставление субсидии (далее - конкурс).</w:t>
      </w:r>
    </w:p>
    <w:p w:rsidR="0049336D" w:rsidRDefault="0049336D">
      <w:pPr>
        <w:pStyle w:val="ConsPlusNormal"/>
        <w:ind w:firstLine="540"/>
        <w:jc w:val="both"/>
      </w:pPr>
      <w:bookmarkStart w:id="2" w:name="P42"/>
      <w:bookmarkEnd w:id="2"/>
      <w:r>
        <w:t>4. В целях проведения конкурса Министерство образования и науки Российской Федерации:</w:t>
      </w:r>
    </w:p>
    <w:p w:rsidR="0049336D" w:rsidRDefault="0049336D">
      <w:pPr>
        <w:pStyle w:val="ConsPlusNormal"/>
        <w:ind w:firstLine="540"/>
        <w:jc w:val="both"/>
      </w:pPr>
      <w:r>
        <w:t>а) не менее чем за 30 дней до истечения срока подачи заявок на участие в конкурсе (далее - заявка) размещает на официальном сайте Министерства образования и науки Российской Федерации в информационно-телекоммуникационной сети "Интернет" объявление о проведении конкурса и конкурсную документацию, включающую в себя:</w:t>
      </w:r>
    </w:p>
    <w:p w:rsidR="0049336D" w:rsidRDefault="0049336D">
      <w:pPr>
        <w:pStyle w:val="ConsPlusNormal"/>
        <w:ind w:firstLine="540"/>
        <w:jc w:val="both"/>
      </w:pPr>
      <w:r>
        <w:t>требования к содержанию, форме и составу заявки;</w:t>
      </w:r>
    </w:p>
    <w:p w:rsidR="0049336D" w:rsidRDefault="0049336D">
      <w:pPr>
        <w:pStyle w:val="ConsPlusNormal"/>
        <w:ind w:firstLine="540"/>
        <w:jc w:val="both"/>
      </w:pPr>
      <w:r>
        <w:t>порядок, место, дату начала и дату окончания срока подачи заявок;</w:t>
      </w:r>
    </w:p>
    <w:p w:rsidR="0049336D" w:rsidRDefault="0049336D">
      <w:pPr>
        <w:pStyle w:val="ConsPlusNormal"/>
        <w:ind w:firstLine="540"/>
        <w:jc w:val="both"/>
      </w:pPr>
      <w:r>
        <w:t>порядок и сроки внесения изменений в конкурсную документацию;</w:t>
      </w:r>
    </w:p>
    <w:p w:rsidR="0049336D" w:rsidRDefault="0049336D">
      <w:pPr>
        <w:pStyle w:val="ConsPlusNormal"/>
        <w:ind w:firstLine="540"/>
        <w:jc w:val="both"/>
      </w:pPr>
      <w:r>
        <w:t>порядок, место, дату и время рассмотрения заявок;</w:t>
      </w:r>
    </w:p>
    <w:p w:rsidR="0049336D" w:rsidRDefault="0049336D">
      <w:pPr>
        <w:pStyle w:val="ConsPlusNormal"/>
        <w:ind w:firstLine="540"/>
        <w:jc w:val="both"/>
      </w:pPr>
      <w:r>
        <w:t>порядок и сроки оценки заявок;</w:t>
      </w:r>
    </w:p>
    <w:p w:rsidR="0049336D" w:rsidRDefault="0049336D">
      <w:pPr>
        <w:pStyle w:val="ConsPlusNormal"/>
        <w:ind w:firstLine="540"/>
        <w:jc w:val="both"/>
      </w:pPr>
      <w:r>
        <w:t>сроки размещения на официальном сайте Министерства образования и науки Российской Федерации в информационно-телекоммуникационной сети "Интернет" информации о результатах конкурса;</w:t>
      </w:r>
    </w:p>
    <w:p w:rsidR="0049336D" w:rsidRDefault="0049336D">
      <w:pPr>
        <w:pStyle w:val="ConsPlusNormal"/>
        <w:ind w:firstLine="540"/>
        <w:jc w:val="both"/>
      </w:pPr>
      <w:r>
        <w:t>форму справки об образовательной деятельности организации за год, предшествующий году предоставления субсидии, и плановых значениях образовательной деятельности организации в текущем финансовом году;</w:t>
      </w:r>
    </w:p>
    <w:p w:rsidR="0049336D" w:rsidRDefault="0049336D">
      <w:pPr>
        <w:pStyle w:val="ConsPlusNormal"/>
        <w:ind w:firstLine="540"/>
        <w:jc w:val="both"/>
      </w:pPr>
      <w:r>
        <w:t>форму справки о целевом использовании кредита;</w:t>
      </w:r>
    </w:p>
    <w:p w:rsidR="0049336D" w:rsidRDefault="0049336D">
      <w:pPr>
        <w:pStyle w:val="ConsPlusNormal"/>
        <w:ind w:firstLine="540"/>
        <w:jc w:val="both"/>
      </w:pPr>
      <w:r>
        <w:t>проект соглашения о предоставлении субсидии, заключаемого между Министерством образования и науки Российской Федерации и организацией;</w:t>
      </w:r>
    </w:p>
    <w:p w:rsidR="0049336D" w:rsidRDefault="0049336D">
      <w:pPr>
        <w:pStyle w:val="ConsPlusNormal"/>
        <w:ind w:firstLine="540"/>
        <w:jc w:val="both"/>
      </w:pPr>
      <w:r>
        <w:t>порядок и сроки заключения соглашения о предоставлении субсидии;</w:t>
      </w:r>
    </w:p>
    <w:p w:rsidR="0049336D" w:rsidRDefault="0049336D">
      <w:pPr>
        <w:pStyle w:val="ConsPlusNormal"/>
        <w:ind w:firstLine="540"/>
        <w:jc w:val="both"/>
      </w:pPr>
      <w:r>
        <w:t xml:space="preserve">б) образует конкурсную комиссию по проведению конкурсного отбора, а также утверждает </w:t>
      </w:r>
      <w:hyperlink r:id="rId9" w:history="1">
        <w:r>
          <w:rPr>
            <w:color w:val="0000FF"/>
          </w:rPr>
          <w:t>положение</w:t>
        </w:r>
      </w:hyperlink>
      <w:r>
        <w:t xml:space="preserve"> о конкурсной комиссии и ее состав;</w:t>
      </w:r>
    </w:p>
    <w:p w:rsidR="0049336D" w:rsidRDefault="0049336D">
      <w:pPr>
        <w:pStyle w:val="ConsPlusNormal"/>
        <w:ind w:firstLine="540"/>
        <w:jc w:val="both"/>
      </w:pPr>
      <w:r>
        <w:t>в) регистрирует заявки с прилагаемыми документами в порядке их поступления.</w:t>
      </w:r>
    </w:p>
    <w:p w:rsidR="0049336D" w:rsidRDefault="0049336D">
      <w:pPr>
        <w:pStyle w:val="ConsPlusNormal"/>
        <w:ind w:firstLine="540"/>
        <w:jc w:val="both"/>
      </w:pPr>
      <w:bookmarkStart w:id="3" w:name="P56"/>
      <w:bookmarkEnd w:id="3"/>
      <w:r>
        <w:t>5. Для участия в конкурсе организации представляют в Министерство образования и науки Российской Федерации заявки, оформленные в соответствии с требованиями, установленными в конкурсной документации, с приложением следующих документов:</w:t>
      </w:r>
    </w:p>
    <w:p w:rsidR="0049336D" w:rsidRDefault="0049336D">
      <w:pPr>
        <w:pStyle w:val="ConsPlusNormal"/>
        <w:ind w:firstLine="540"/>
        <w:jc w:val="both"/>
      </w:pPr>
      <w:r>
        <w:t>а) выписка из Единого государственного реестра юридических лиц, заверенная в установленном порядке и выданная не позднее чем за один месяц до даты подачи документов;</w:t>
      </w:r>
    </w:p>
    <w:p w:rsidR="0049336D" w:rsidRDefault="0049336D">
      <w:pPr>
        <w:pStyle w:val="ConsPlusNormal"/>
        <w:ind w:firstLine="540"/>
        <w:jc w:val="both"/>
      </w:pPr>
      <w:r>
        <w:t>б) копия кредитного договора и выписка по ссудному счету организации, подтверждающая получение кредита, а также документы, подтверждающие своевременную уплату организацией начисленных процентов за пользование кредитом, фактически понесенные затраты по которому в соответствии с заявкой подлежат возмещению, и своевременное его погашение, которые заверены соответствующей кредитной организацией;</w:t>
      </w:r>
    </w:p>
    <w:p w:rsidR="0049336D" w:rsidRDefault="0049336D">
      <w:pPr>
        <w:pStyle w:val="ConsPlusNormal"/>
        <w:ind w:firstLine="540"/>
        <w:jc w:val="both"/>
      </w:pPr>
      <w:r>
        <w:t>в) выписка по ссудному счету, подтверждающая размер ссудной задолженности по кредиту;</w:t>
      </w:r>
    </w:p>
    <w:p w:rsidR="0049336D" w:rsidRDefault="0049336D">
      <w:pPr>
        <w:pStyle w:val="ConsPlusNormal"/>
        <w:ind w:firstLine="540"/>
        <w:jc w:val="both"/>
      </w:pPr>
      <w:bookmarkStart w:id="4" w:name="P60"/>
      <w:bookmarkEnd w:id="4"/>
      <w:r>
        <w:t xml:space="preserve">г) справка о целевом использовании кредита, подтверждающая использование кредита на цели, указанные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Правил, по форме, установленной в конкурсной документации в соответствии с </w:t>
      </w:r>
      <w:hyperlink w:anchor="P42" w:history="1">
        <w:r>
          <w:rPr>
            <w:color w:val="0000FF"/>
          </w:rPr>
          <w:t>пунктом 4</w:t>
        </w:r>
      </w:hyperlink>
      <w:r>
        <w:t xml:space="preserve"> настоящих Правил, заверенная подписью руководителя и печатью организации с приложением копий платежных документов;</w:t>
      </w:r>
    </w:p>
    <w:p w:rsidR="0049336D" w:rsidRDefault="0049336D">
      <w:pPr>
        <w:pStyle w:val="ConsPlusNormal"/>
        <w:ind w:firstLine="540"/>
        <w:jc w:val="both"/>
      </w:pPr>
      <w:r>
        <w:t xml:space="preserve">д) расчет размера субсидии по форме согласно </w:t>
      </w:r>
      <w:hyperlink w:anchor="P118" w:history="1">
        <w:r>
          <w:rPr>
            <w:color w:val="0000FF"/>
          </w:rPr>
          <w:t>приложению</w:t>
        </w:r>
      </w:hyperlink>
      <w:r>
        <w:t>;</w:t>
      </w:r>
    </w:p>
    <w:p w:rsidR="0049336D" w:rsidRDefault="0049336D">
      <w:pPr>
        <w:pStyle w:val="ConsPlusNormal"/>
        <w:ind w:firstLine="540"/>
        <w:jc w:val="both"/>
      </w:pPr>
      <w:r>
        <w:t>е) справка налогового органа, в котором организация состоит на учете, подтверждающая отсутствие у нее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и выданная не позднее чем за один месяц до даты подачи документов;</w:t>
      </w:r>
    </w:p>
    <w:p w:rsidR="0049336D" w:rsidRDefault="0049336D">
      <w:pPr>
        <w:pStyle w:val="ConsPlusNormal"/>
        <w:ind w:firstLine="540"/>
        <w:jc w:val="both"/>
      </w:pPr>
      <w:r>
        <w:t>ж) копия лицензии на осуществление образовательной деятельности и копия приложения к лицензии, подтверждающего право реализации дополнительных общеобразовательных программ;</w:t>
      </w:r>
    </w:p>
    <w:p w:rsidR="0049336D" w:rsidRDefault="0049336D">
      <w:pPr>
        <w:pStyle w:val="ConsPlusNormal"/>
        <w:ind w:firstLine="540"/>
        <w:jc w:val="both"/>
      </w:pPr>
      <w:r>
        <w:t xml:space="preserve">з) справка об образовательной деятельности организации за год, предшествующий году предоставления субсидии, и плановых значениях образовательной деятельности организации в текущем финансовом году по форме, установленной в конкурсной документации в соответствии с </w:t>
      </w:r>
      <w:hyperlink w:anchor="P42" w:history="1">
        <w:r>
          <w:rPr>
            <w:color w:val="0000FF"/>
          </w:rPr>
          <w:t>пунктом 4</w:t>
        </w:r>
      </w:hyperlink>
      <w:r>
        <w:t xml:space="preserve"> настоящих Правил, заверенная подписью руководителя организации и печатью </w:t>
      </w:r>
      <w:r>
        <w:lastRenderedPageBreak/>
        <w:t>организации;</w:t>
      </w:r>
    </w:p>
    <w:p w:rsidR="0049336D" w:rsidRDefault="0049336D">
      <w:pPr>
        <w:pStyle w:val="ConsPlusNormal"/>
        <w:ind w:firstLine="540"/>
        <w:jc w:val="both"/>
      </w:pPr>
      <w:r>
        <w:t>и) справка, подписанная руководителем организации и главным бухгалтером организации, подтверждающая, что организация не получает из бюджетов бюджетной системы Российской Федерации средства на возмещение части затрат на уплату процентов по кредитному договору, в целях возмещения которых подана заявка;</w:t>
      </w:r>
    </w:p>
    <w:p w:rsidR="0049336D" w:rsidRDefault="0049336D">
      <w:pPr>
        <w:pStyle w:val="ConsPlusNormal"/>
        <w:ind w:firstLine="540"/>
        <w:jc w:val="both"/>
      </w:pPr>
      <w:r>
        <w:t>к) сопроводительное письмо за подписью руководителя организации.</w:t>
      </w:r>
    </w:p>
    <w:p w:rsidR="0049336D" w:rsidRDefault="0049336D">
      <w:pPr>
        <w:pStyle w:val="ConsPlusNormal"/>
        <w:ind w:firstLine="540"/>
        <w:jc w:val="both"/>
      </w:pPr>
      <w:r>
        <w:t xml:space="preserve">6. Представленные на конкурс заявки, соответствующие требованиям </w:t>
      </w:r>
      <w:hyperlink w:anchor="P56" w:history="1">
        <w:r>
          <w:rPr>
            <w:color w:val="0000FF"/>
          </w:rPr>
          <w:t>пункта 5</w:t>
        </w:r>
      </w:hyperlink>
      <w:r>
        <w:t xml:space="preserve"> и </w:t>
      </w:r>
      <w:hyperlink w:anchor="P77" w:history="1">
        <w:r>
          <w:rPr>
            <w:color w:val="0000FF"/>
          </w:rPr>
          <w:t>подпунктов "б"</w:t>
        </w:r>
      </w:hyperlink>
      <w:r>
        <w:t xml:space="preserve"> - </w:t>
      </w:r>
      <w:hyperlink w:anchor="P80" w:history="1">
        <w:r>
          <w:rPr>
            <w:color w:val="0000FF"/>
          </w:rPr>
          <w:t>"д" пункта 7</w:t>
        </w:r>
      </w:hyperlink>
      <w:r>
        <w:t xml:space="preserve"> настоящих Правил, оцениваются конкурсной комиссией по следующим критериям:</w:t>
      </w:r>
    </w:p>
    <w:p w:rsidR="0049336D" w:rsidRDefault="0049336D">
      <w:pPr>
        <w:pStyle w:val="ConsPlusNormal"/>
        <w:ind w:firstLine="540"/>
        <w:jc w:val="both"/>
      </w:pPr>
      <w:r>
        <w:t>а) численность детей в возрасте от 5 до 18 лет, обучающихся по дополнительным общеобразовательным программам в организации, в том числе:</w:t>
      </w:r>
    </w:p>
    <w:p w:rsidR="0049336D" w:rsidRDefault="0049336D">
      <w:pPr>
        <w:pStyle w:val="ConsPlusNormal"/>
        <w:ind w:firstLine="540"/>
        <w:jc w:val="both"/>
      </w:pPr>
      <w:r>
        <w:t>обучающихся на платной основе;</w:t>
      </w:r>
    </w:p>
    <w:p w:rsidR="0049336D" w:rsidRDefault="0049336D">
      <w:pPr>
        <w:pStyle w:val="ConsPlusNormal"/>
        <w:ind w:firstLine="540"/>
        <w:jc w:val="both"/>
      </w:pPr>
      <w:r>
        <w:t>находящихся в трудной жизненной ситуации;</w:t>
      </w:r>
    </w:p>
    <w:p w:rsidR="0049336D" w:rsidRDefault="0049336D">
      <w:pPr>
        <w:pStyle w:val="ConsPlusNormal"/>
        <w:ind w:firstLine="540"/>
        <w:jc w:val="both"/>
      </w:pPr>
      <w:r>
        <w:t>б) численность педагогических работников организаций, прошедших профессиональную переподготовку и повышение квалификации;</w:t>
      </w:r>
    </w:p>
    <w:p w:rsidR="0049336D" w:rsidRDefault="0049336D">
      <w:pPr>
        <w:pStyle w:val="ConsPlusNormal"/>
        <w:ind w:firstLine="540"/>
        <w:jc w:val="both"/>
      </w:pPr>
      <w:r>
        <w:t>в) количество реализуемых организацией дополнительных общеобразовательных программ;</w:t>
      </w:r>
    </w:p>
    <w:p w:rsidR="0049336D" w:rsidRDefault="0049336D">
      <w:pPr>
        <w:pStyle w:val="ConsPlusNormal"/>
        <w:ind w:firstLine="540"/>
        <w:jc w:val="both"/>
      </w:pPr>
      <w:r>
        <w:t>г) направленность дополнительных общеобразовательных программ;</w:t>
      </w:r>
    </w:p>
    <w:p w:rsidR="0049336D" w:rsidRDefault="0049336D">
      <w:pPr>
        <w:pStyle w:val="ConsPlusNormal"/>
        <w:ind w:firstLine="540"/>
        <w:jc w:val="both"/>
      </w:pPr>
      <w:r>
        <w:t>д) месторасположение организации (городская или сельская местность).</w:t>
      </w:r>
    </w:p>
    <w:p w:rsidR="0049336D" w:rsidRDefault="0049336D">
      <w:pPr>
        <w:pStyle w:val="ConsPlusNormal"/>
        <w:ind w:firstLine="540"/>
        <w:jc w:val="both"/>
      </w:pPr>
      <w:r>
        <w:t>7. Субсидия предоставляется организации при соблюдении следующих условий:</w:t>
      </w:r>
    </w:p>
    <w:p w:rsidR="0049336D" w:rsidRDefault="0049336D">
      <w:pPr>
        <w:pStyle w:val="ConsPlusNormal"/>
        <w:ind w:firstLine="540"/>
        <w:jc w:val="both"/>
      </w:pPr>
      <w:r>
        <w:t>а) организация признана победителем конкурса;</w:t>
      </w:r>
    </w:p>
    <w:p w:rsidR="0049336D" w:rsidRDefault="0049336D">
      <w:pPr>
        <w:pStyle w:val="ConsPlusNormal"/>
        <w:ind w:firstLine="540"/>
        <w:jc w:val="both"/>
      </w:pPr>
      <w:bookmarkStart w:id="5" w:name="P77"/>
      <w:bookmarkEnd w:id="5"/>
      <w:r>
        <w:t>б) у организации отсутствует задолженность по уплате налогов, сборов и других обязательных платежей в бюджеты бюджетной системы Российской Федерации;</w:t>
      </w:r>
    </w:p>
    <w:p w:rsidR="0049336D" w:rsidRDefault="0049336D">
      <w:pPr>
        <w:pStyle w:val="ConsPlusNormal"/>
        <w:ind w:firstLine="540"/>
        <w:jc w:val="both"/>
      </w:pPr>
      <w:r>
        <w:t>в) кредит предоставлен организации на сумму не менее 3 млн. рублей;</w:t>
      </w:r>
    </w:p>
    <w:p w:rsidR="0049336D" w:rsidRDefault="0049336D">
      <w:pPr>
        <w:pStyle w:val="ConsPlusNormal"/>
        <w:ind w:firstLine="540"/>
        <w:jc w:val="both"/>
      </w:pPr>
      <w:r>
        <w:t>г) целью предоставления кредита организации является создание условий для предоставления дополнительного образования детей;</w:t>
      </w:r>
    </w:p>
    <w:p w:rsidR="0049336D" w:rsidRDefault="0049336D">
      <w:pPr>
        <w:pStyle w:val="ConsPlusNormal"/>
        <w:ind w:firstLine="540"/>
        <w:jc w:val="both"/>
      </w:pPr>
      <w:bookmarkStart w:id="6" w:name="P80"/>
      <w:bookmarkEnd w:id="6"/>
      <w:r>
        <w:t>д) затраты, понесенные организацией на уплату процентов по кредитам, не возмещались ранее из средств бюджетов бюджетной системы Российской Федерации.</w:t>
      </w:r>
    </w:p>
    <w:p w:rsidR="0049336D" w:rsidRDefault="0049336D">
      <w:pPr>
        <w:pStyle w:val="ConsPlusNormal"/>
        <w:ind w:firstLine="540"/>
        <w:jc w:val="both"/>
      </w:pPr>
      <w:r>
        <w:t>8. Размер субсидии, предоставляемой организации, не может превышать фактические затраты организации на уплату процентов по кредитам в расчетном периоде, который составляет год до даты подачи заявки.</w:t>
      </w:r>
    </w:p>
    <w:p w:rsidR="0049336D" w:rsidRDefault="0049336D">
      <w:pPr>
        <w:pStyle w:val="ConsPlusNormal"/>
        <w:ind w:firstLine="540"/>
        <w:jc w:val="both"/>
      </w:pPr>
      <w:r>
        <w:t>9. Субсидия предоставляется организации при условии выполнения ею обязательств по погашению основного долга и уплаты начисленных процентов по кредиту. Субсидия на возмещение процентов, начисленных и уплаченных по просроченной ссудной задолженности, не предоставляется.</w:t>
      </w:r>
    </w:p>
    <w:p w:rsidR="0049336D" w:rsidRDefault="0049336D">
      <w:pPr>
        <w:pStyle w:val="ConsPlusNormal"/>
        <w:ind w:firstLine="540"/>
        <w:jc w:val="both"/>
      </w:pPr>
      <w:r>
        <w:t xml:space="preserve">10. Предоставление субсидии на цели, указанные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Правил, осуществляется Министерством образования и науки Российской Федерации в пределах бюджетных ассигнований, предусмотренных федеральным законом о федеральном бюджете на текущий финансовый год и плановый период, и лимитов бюджетных обязательств, утвержденных Министерству образования и науки Российской Федерации.</w:t>
      </w:r>
    </w:p>
    <w:p w:rsidR="0049336D" w:rsidRDefault="0049336D">
      <w:pPr>
        <w:pStyle w:val="ConsPlusNormal"/>
        <w:ind w:firstLine="540"/>
        <w:jc w:val="both"/>
      </w:pPr>
      <w:bookmarkStart w:id="7" w:name="P84"/>
      <w:bookmarkEnd w:id="7"/>
      <w:r>
        <w:t>11. Субсидия организации предоставляется в размере суммы фактических затрат организации на уплату процентов по кредиту за расчетный период, при этом размер субсидии не может превышать величину, рассчитанную исходя из:</w:t>
      </w:r>
    </w:p>
    <w:p w:rsidR="0049336D" w:rsidRDefault="0049336D">
      <w:pPr>
        <w:pStyle w:val="ConsPlusNormal"/>
        <w:ind w:firstLine="540"/>
        <w:jc w:val="both"/>
      </w:pPr>
      <w:r>
        <w:t xml:space="preserve">объема средств кредита, целевое использование которого подтверждено в соответствии с </w:t>
      </w:r>
      <w:hyperlink w:anchor="P60" w:history="1">
        <w:r>
          <w:rPr>
            <w:color w:val="0000FF"/>
          </w:rPr>
          <w:t>подпунктом "г" пункта 5</w:t>
        </w:r>
      </w:hyperlink>
      <w:r>
        <w:t xml:space="preserve"> настоящих Правил;</w:t>
      </w:r>
    </w:p>
    <w:p w:rsidR="0049336D" w:rsidRDefault="0049336D">
      <w:pPr>
        <w:pStyle w:val="ConsPlusNormal"/>
        <w:ind w:firstLine="540"/>
        <w:jc w:val="both"/>
      </w:pPr>
      <w:r>
        <w:t>ключевой ставки Центрального банка Российской Федерации, действующей на дату уплаты процентов по кредиту.</w:t>
      </w:r>
    </w:p>
    <w:p w:rsidR="0049336D" w:rsidRDefault="0049336D">
      <w:pPr>
        <w:pStyle w:val="ConsPlusNormal"/>
        <w:ind w:firstLine="540"/>
        <w:jc w:val="both"/>
      </w:pPr>
      <w:r>
        <w:t xml:space="preserve">12. В случае если суммарный размер субсидий организациям, признанным победителями конкурса, рассчитанный в соответствии с </w:t>
      </w:r>
      <w:hyperlink w:anchor="P84" w:history="1">
        <w:r>
          <w:rPr>
            <w:color w:val="0000FF"/>
          </w:rPr>
          <w:t>пунктом 11</w:t>
        </w:r>
      </w:hyperlink>
      <w:r>
        <w:t xml:space="preserve"> настоящих Правил, превышает объем бюджетных ассигнований, предусмотренных Министерству образования и науки Российской Федерации на текущий финансовый год на цели, указанные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Правил, размер субсидий указанным организациям уменьшается пропорционально превышению суммарного размера.</w:t>
      </w:r>
    </w:p>
    <w:p w:rsidR="0049336D" w:rsidRDefault="0049336D">
      <w:pPr>
        <w:pStyle w:val="ConsPlusNormal"/>
        <w:ind w:firstLine="540"/>
        <w:jc w:val="both"/>
      </w:pPr>
      <w:r>
        <w:t xml:space="preserve">13. Субсидия предоставляется на основании соглашения, заключенного между </w:t>
      </w:r>
      <w:r>
        <w:lastRenderedPageBreak/>
        <w:t>Министерством образования и науки Российской Федерации и организацией, в котором предусматриваются:</w:t>
      </w:r>
    </w:p>
    <w:p w:rsidR="0049336D" w:rsidRDefault="0049336D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49336D" w:rsidRDefault="0049336D">
      <w:pPr>
        <w:pStyle w:val="ConsPlusNormal"/>
        <w:ind w:firstLine="540"/>
        <w:jc w:val="both"/>
      </w:pPr>
      <w:r>
        <w:t>б) перечень затрат, на финансовое обеспечение которых предоставляется субсидия;</w:t>
      </w:r>
    </w:p>
    <w:p w:rsidR="0049336D" w:rsidRDefault="0049336D">
      <w:pPr>
        <w:pStyle w:val="ConsPlusNormal"/>
        <w:ind w:firstLine="540"/>
        <w:jc w:val="both"/>
      </w:pPr>
      <w:r>
        <w:t>в) перечень документов, представляемых организацией для получения субсидии;</w:t>
      </w:r>
    </w:p>
    <w:p w:rsidR="0049336D" w:rsidRDefault="0049336D">
      <w:pPr>
        <w:pStyle w:val="ConsPlusNormal"/>
        <w:ind w:firstLine="540"/>
        <w:jc w:val="both"/>
      </w:pPr>
      <w:r>
        <w:t>г) условия и порядок предоставления субсидии;</w:t>
      </w:r>
    </w:p>
    <w:p w:rsidR="0049336D" w:rsidRDefault="0049336D">
      <w:pPr>
        <w:pStyle w:val="ConsPlusNormal"/>
        <w:ind w:firstLine="540"/>
        <w:jc w:val="both"/>
      </w:pPr>
      <w:r>
        <w:t>д) порядок и сроки перечисления субсидии, а также возможность (невозможность) осуществления расходов, источником финансового обеспечения которых являются остатки субсидии, не использованные в текущем финансовом году;</w:t>
      </w:r>
    </w:p>
    <w:p w:rsidR="0049336D" w:rsidRDefault="0049336D">
      <w:pPr>
        <w:pStyle w:val="ConsPlusNormal"/>
        <w:ind w:firstLine="540"/>
        <w:jc w:val="both"/>
      </w:pPr>
      <w:r>
        <w:t>е) обязанность Министерства образования и науки Российской Федерации и органа государственного финансового контроля проводить проверки соблюдения организацией условий, целей и порядка предоставления и использования субсидии, установленных настоящими Правилами и соглашением о предоставлении субсидии, а также согласие организации на проведение таких проверок;</w:t>
      </w:r>
    </w:p>
    <w:p w:rsidR="0049336D" w:rsidRDefault="0049336D">
      <w:pPr>
        <w:pStyle w:val="ConsPlusNormal"/>
        <w:ind w:firstLine="540"/>
        <w:jc w:val="both"/>
      </w:pPr>
      <w:r>
        <w:t>ж) порядок и сроки представления отчетности об осуществлении расходов, источником финансового обеспечения которых является субсидия, по форме, установленной Министерством образования и науки Российской Федерации по согласованию с Министерством финансов Российской Федерации;</w:t>
      </w:r>
    </w:p>
    <w:p w:rsidR="0049336D" w:rsidRDefault="0049336D">
      <w:pPr>
        <w:pStyle w:val="ConsPlusNormal"/>
        <w:ind w:firstLine="540"/>
        <w:jc w:val="both"/>
      </w:pPr>
      <w:r>
        <w:t>з) ответственность организации за нарушение условий соглашения о предоставлении субсидии;</w:t>
      </w:r>
    </w:p>
    <w:p w:rsidR="0049336D" w:rsidRDefault="0049336D">
      <w:pPr>
        <w:pStyle w:val="ConsPlusNormal"/>
        <w:ind w:firstLine="540"/>
        <w:jc w:val="both"/>
      </w:pPr>
      <w:r>
        <w:t>и) порядок взыскания субсидии в доход федерального бюджета в случае нарушения условий, целей и порядка ее предоставления;</w:t>
      </w:r>
    </w:p>
    <w:p w:rsidR="0049336D" w:rsidRDefault="0049336D">
      <w:pPr>
        <w:pStyle w:val="ConsPlusNormal"/>
        <w:ind w:firstLine="540"/>
        <w:jc w:val="both"/>
      </w:pPr>
      <w:r>
        <w:t>к) запрет конвертации в иностранную валюту полученных из федерального бюджета средств.</w:t>
      </w:r>
    </w:p>
    <w:p w:rsidR="0049336D" w:rsidRDefault="0049336D">
      <w:pPr>
        <w:pStyle w:val="ConsPlusNormal"/>
        <w:ind w:firstLine="540"/>
        <w:jc w:val="both"/>
      </w:pPr>
      <w:r>
        <w:t>14. Перечисление субсидий осуществляется в установленном порядке Министерством образования и науки Российской Федерации по результатам конкурса на расчетные счета организаций, открытые в территориальных органах Федерального казначейства, в соответствии с заявками и в сроки, установленные в соглашениях о предоставлении субсидий.</w:t>
      </w:r>
    </w:p>
    <w:p w:rsidR="0049336D" w:rsidRDefault="0049336D">
      <w:pPr>
        <w:pStyle w:val="ConsPlusNormal"/>
        <w:ind w:firstLine="540"/>
        <w:jc w:val="both"/>
      </w:pPr>
      <w:r>
        <w:t>15. В случае установления фактов нарушения целей, условий и порядка предоставления субсидии, установленных настоящими Правилами и соглашением о предоставлении субсидии,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49336D" w:rsidRDefault="0049336D">
      <w:pPr>
        <w:pStyle w:val="ConsPlusNormal"/>
        <w:ind w:firstLine="540"/>
        <w:jc w:val="both"/>
      </w:pPr>
      <w:r>
        <w:t>16. Не использованный в отчетном финансовом году остаток субсидии подлежит в соответствии с бюджетным законодательством Российской Федерации возврату в федеральный бюджет в текущем финансовом году в случаях, предусмотренных соглашением о предоставлении субсидии.</w:t>
      </w:r>
    </w:p>
    <w:p w:rsidR="0049336D" w:rsidRDefault="0049336D">
      <w:pPr>
        <w:pStyle w:val="ConsPlusNormal"/>
        <w:ind w:firstLine="540"/>
        <w:jc w:val="both"/>
      </w:pPr>
      <w:r>
        <w:t>17. Контроль за соблюдением целей, условий и порядка предоставления субсидий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49336D" w:rsidRDefault="0049336D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right"/>
        <w:outlineLvl w:val="1"/>
      </w:pPr>
      <w:r>
        <w:t>Приложение</w:t>
      </w:r>
    </w:p>
    <w:p w:rsidR="0049336D" w:rsidRDefault="0049336D">
      <w:pPr>
        <w:pStyle w:val="ConsPlusNormal"/>
        <w:jc w:val="right"/>
      </w:pPr>
      <w:r>
        <w:t>к Правилам предоставления</w:t>
      </w:r>
    </w:p>
    <w:p w:rsidR="0049336D" w:rsidRDefault="0049336D">
      <w:pPr>
        <w:pStyle w:val="ConsPlusNormal"/>
        <w:jc w:val="right"/>
      </w:pPr>
      <w:r>
        <w:t>субсидий из федерального</w:t>
      </w:r>
    </w:p>
    <w:p w:rsidR="0049336D" w:rsidRDefault="0049336D">
      <w:pPr>
        <w:pStyle w:val="ConsPlusNormal"/>
        <w:jc w:val="right"/>
      </w:pPr>
      <w:r>
        <w:t>бюджета организациям,</w:t>
      </w:r>
    </w:p>
    <w:p w:rsidR="0049336D" w:rsidRDefault="0049336D">
      <w:pPr>
        <w:pStyle w:val="ConsPlusNormal"/>
        <w:jc w:val="right"/>
      </w:pPr>
      <w:r>
        <w:t>осуществляющим мероприятия</w:t>
      </w:r>
    </w:p>
    <w:p w:rsidR="0049336D" w:rsidRDefault="0049336D">
      <w:pPr>
        <w:pStyle w:val="ConsPlusNormal"/>
        <w:jc w:val="right"/>
      </w:pPr>
      <w:r>
        <w:t>по содействию развитию</w:t>
      </w:r>
    </w:p>
    <w:p w:rsidR="0049336D" w:rsidRDefault="0049336D">
      <w:pPr>
        <w:pStyle w:val="ConsPlusNormal"/>
        <w:jc w:val="right"/>
      </w:pPr>
      <w:r>
        <w:t>дополнительного</w:t>
      </w:r>
    </w:p>
    <w:p w:rsidR="0049336D" w:rsidRDefault="0049336D">
      <w:pPr>
        <w:pStyle w:val="ConsPlusNormal"/>
        <w:jc w:val="right"/>
      </w:pPr>
      <w:r>
        <w:t>образования детей</w:t>
      </w: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nformat"/>
        <w:jc w:val="both"/>
      </w:pPr>
      <w:bookmarkStart w:id="8" w:name="P118"/>
      <w:bookmarkEnd w:id="8"/>
      <w:r>
        <w:t xml:space="preserve">                                  РАСЧЕТ</w:t>
      </w:r>
    </w:p>
    <w:p w:rsidR="0049336D" w:rsidRDefault="0049336D">
      <w:pPr>
        <w:pStyle w:val="ConsPlusNonformat"/>
        <w:jc w:val="both"/>
      </w:pPr>
      <w:r>
        <w:t xml:space="preserve">         размера субсидий, предоставляемых из федерального бюджета</w:t>
      </w:r>
    </w:p>
    <w:p w:rsidR="0049336D" w:rsidRDefault="0049336D">
      <w:pPr>
        <w:pStyle w:val="ConsPlusNonformat"/>
        <w:jc w:val="both"/>
      </w:pPr>
      <w:r>
        <w:t xml:space="preserve">          организациям, осуществляющим мероприятия по содействию</w:t>
      </w:r>
    </w:p>
    <w:p w:rsidR="0049336D" w:rsidRDefault="0049336D">
      <w:pPr>
        <w:pStyle w:val="ConsPlusNonformat"/>
        <w:jc w:val="both"/>
      </w:pPr>
      <w:r>
        <w:t xml:space="preserve">                развитию дополнительного образования детей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sectPr w:rsidR="0049336D" w:rsidSect="005446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9336D" w:rsidRDefault="0049336D">
      <w:pPr>
        <w:pStyle w:val="ConsPlusNonformat"/>
        <w:jc w:val="both"/>
      </w:pPr>
      <w:r>
        <w:lastRenderedPageBreak/>
        <w:t xml:space="preserve">    Расчетный  период  (период,   затраты  по  которому  в  соответствии  с</w:t>
      </w:r>
    </w:p>
    <w:p w:rsidR="0049336D" w:rsidRDefault="0049336D">
      <w:pPr>
        <w:pStyle w:val="ConsPlusNonformat"/>
        <w:jc w:val="both"/>
      </w:pPr>
      <w:r>
        <w:t xml:space="preserve">заявкой на участие в конкурсе подлежат возмещению) </w:t>
      </w:r>
      <w:hyperlink w:anchor="P185" w:history="1">
        <w:r>
          <w:rPr>
            <w:color w:val="0000FF"/>
          </w:rPr>
          <w:t>&lt;*&gt;</w:t>
        </w:r>
      </w:hyperlink>
      <w:r>
        <w:t>:</w:t>
      </w:r>
    </w:p>
    <w:p w:rsidR="0049336D" w:rsidRDefault="0049336D">
      <w:pPr>
        <w:pStyle w:val="ConsPlusNonformat"/>
        <w:jc w:val="both"/>
      </w:pPr>
      <w:r>
        <w:t xml:space="preserve">    с "  "       20   г. по "  "       20   г.</w:t>
      </w:r>
    </w:p>
    <w:p w:rsidR="0049336D" w:rsidRDefault="0049336D">
      <w:pPr>
        <w:pStyle w:val="ConsPlusNonformat"/>
        <w:jc w:val="both"/>
      </w:pPr>
      <w:r>
        <w:t xml:space="preserve">    _______________________________________________________________________</w:t>
      </w:r>
    </w:p>
    <w:p w:rsidR="0049336D" w:rsidRDefault="0049336D">
      <w:pPr>
        <w:pStyle w:val="ConsPlusNonformat"/>
        <w:jc w:val="both"/>
      </w:pPr>
      <w:r>
        <w:t xml:space="preserve">                       (полное наименование организации)</w:t>
      </w:r>
    </w:p>
    <w:p w:rsidR="0049336D" w:rsidRDefault="0049336D">
      <w:pPr>
        <w:pStyle w:val="ConsPlusNonformat"/>
        <w:jc w:val="both"/>
      </w:pPr>
      <w:r>
        <w:t xml:space="preserve">    ИНН ___________________ КПП ________________ расчетный счет ___________</w:t>
      </w:r>
    </w:p>
    <w:p w:rsidR="0049336D" w:rsidRDefault="0049336D">
      <w:pPr>
        <w:pStyle w:val="ConsPlusNonformat"/>
        <w:jc w:val="both"/>
      </w:pPr>
      <w:r>
        <w:t xml:space="preserve">    в ___________________________________________ БИК _____________________</w:t>
      </w:r>
    </w:p>
    <w:p w:rsidR="0049336D" w:rsidRDefault="0049336D">
      <w:pPr>
        <w:pStyle w:val="ConsPlusNonformat"/>
        <w:jc w:val="both"/>
      </w:pPr>
      <w:r>
        <w:t xml:space="preserve">         (наименование кредитной организации)</w:t>
      </w:r>
    </w:p>
    <w:p w:rsidR="0049336D" w:rsidRDefault="0049336D">
      <w:pPr>
        <w:pStyle w:val="ConsPlusNonformat"/>
        <w:jc w:val="both"/>
      </w:pPr>
      <w:r>
        <w:t xml:space="preserve">    корреспондентский счет ________________________________________________</w:t>
      </w:r>
    </w:p>
    <w:p w:rsidR="0049336D" w:rsidRDefault="0049336D">
      <w:pPr>
        <w:pStyle w:val="ConsPlusNonformat"/>
        <w:jc w:val="both"/>
      </w:pPr>
      <w:r>
        <w:t xml:space="preserve">    код вида деятельности организации по </w:t>
      </w:r>
      <w:hyperlink r:id="rId11" w:history="1">
        <w:r>
          <w:rPr>
            <w:color w:val="0000FF"/>
          </w:rPr>
          <w:t>ОКВЭД</w:t>
        </w:r>
      </w:hyperlink>
      <w:r>
        <w:t xml:space="preserve"> ____________________________</w:t>
      </w:r>
    </w:p>
    <w:p w:rsidR="0049336D" w:rsidRDefault="0049336D">
      <w:pPr>
        <w:pStyle w:val="ConsPlusNonformat"/>
        <w:jc w:val="both"/>
      </w:pPr>
      <w:r>
        <w:t xml:space="preserve">    _______________________________________________________________________</w:t>
      </w:r>
    </w:p>
    <w:p w:rsidR="0049336D" w:rsidRDefault="0049336D">
      <w:pPr>
        <w:pStyle w:val="ConsPlusNonformat"/>
        <w:jc w:val="both"/>
      </w:pPr>
      <w:r>
        <w:t xml:space="preserve">                                (цель кредита)</w:t>
      </w:r>
    </w:p>
    <w:p w:rsidR="0049336D" w:rsidRDefault="0049336D">
      <w:pPr>
        <w:pStyle w:val="ConsPlusNonformat"/>
        <w:jc w:val="both"/>
      </w:pPr>
      <w:r>
        <w:t xml:space="preserve">    по кредитному договору N _________________ от "__" ____________ 20__ г.</w:t>
      </w:r>
    </w:p>
    <w:p w:rsidR="0049336D" w:rsidRDefault="0049336D">
      <w:pPr>
        <w:pStyle w:val="ConsPlusNonformat"/>
        <w:jc w:val="both"/>
      </w:pPr>
      <w:r>
        <w:t>в _________________________________________________________________________</w:t>
      </w:r>
    </w:p>
    <w:p w:rsidR="0049336D" w:rsidRDefault="0049336D">
      <w:pPr>
        <w:pStyle w:val="ConsPlusNonformat"/>
        <w:jc w:val="both"/>
      </w:pPr>
      <w:r>
        <w:t xml:space="preserve">                    (наименование кредитной организации)</w:t>
      </w:r>
    </w:p>
    <w:p w:rsidR="0049336D" w:rsidRDefault="0049336D">
      <w:pPr>
        <w:pStyle w:val="ConsPlusNonformat"/>
        <w:jc w:val="both"/>
      </w:pPr>
      <w:r>
        <w:t xml:space="preserve">    с "__" __________________ 20__ г. по "__" _____________________ 20__ г.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 xml:space="preserve">    1. Дата предоставления кредита ________________________________________</w:t>
      </w:r>
    </w:p>
    <w:p w:rsidR="0049336D" w:rsidRDefault="0049336D">
      <w:pPr>
        <w:pStyle w:val="ConsPlusNonformat"/>
        <w:jc w:val="both"/>
      </w:pPr>
      <w:r>
        <w:t xml:space="preserve">    2. Срок погашения кредита по кредитному договору ______________________</w:t>
      </w:r>
    </w:p>
    <w:p w:rsidR="0049336D" w:rsidRDefault="0049336D">
      <w:pPr>
        <w:pStyle w:val="ConsPlusNonformat"/>
        <w:jc w:val="both"/>
      </w:pPr>
      <w:r>
        <w:t xml:space="preserve">    3. Сумма полученного кредита __________________________________________</w:t>
      </w:r>
    </w:p>
    <w:p w:rsidR="0049336D" w:rsidRDefault="0049336D">
      <w:pPr>
        <w:pStyle w:val="ConsPlusNonformat"/>
        <w:jc w:val="both"/>
      </w:pPr>
      <w:bookmarkStart w:id="9" w:name="P143"/>
      <w:bookmarkEnd w:id="9"/>
      <w:r>
        <w:t xml:space="preserve">    4. Процентная ставка по кредиту _______________________________________</w:t>
      </w:r>
    </w:p>
    <w:p w:rsidR="0049336D" w:rsidRDefault="0049336D">
      <w:pPr>
        <w:pStyle w:val="ConsPlusNonformat"/>
        <w:jc w:val="both"/>
      </w:pPr>
      <w:bookmarkStart w:id="10" w:name="P144"/>
      <w:bookmarkEnd w:id="10"/>
      <w:r>
        <w:t xml:space="preserve">    5.  Размер  ключевой  ставки Центрального банка Российской Федерации на</w:t>
      </w:r>
    </w:p>
    <w:p w:rsidR="0049336D" w:rsidRDefault="0049336D">
      <w:pPr>
        <w:pStyle w:val="ConsPlusNonformat"/>
        <w:jc w:val="both"/>
      </w:pPr>
      <w:r>
        <w:t>дату уплаты процентов по кредиту __________________________________________</w:t>
      </w:r>
    </w:p>
    <w:p w:rsidR="0049336D" w:rsidRDefault="004933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2496"/>
        <w:gridCol w:w="2170"/>
        <w:gridCol w:w="2227"/>
      </w:tblGrid>
      <w:tr w:rsidR="0049336D">
        <w:tc>
          <w:tcPr>
            <w:tcW w:w="2665" w:type="dxa"/>
          </w:tcPr>
          <w:p w:rsidR="0049336D" w:rsidRDefault="0049336D">
            <w:pPr>
              <w:pStyle w:val="ConsPlusNormal"/>
              <w:jc w:val="center"/>
            </w:pPr>
            <w:r>
              <w:t xml:space="preserve">Объем основного долга по кредиту, погашенного в расчетном периоде </w:t>
            </w:r>
            <w:hyperlink w:anchor="P18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496" w:type="dxa"/>
          </w:tcPr>
          <w:p w:rsidR="0049336D" w:rsidRDefault="0049336D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2170" w:type="dxa"/>
          </w:tcPr>
          <w:p w:rsidR="0049336D" w:rsidRDefault="0049336D">
            <w:pPr>
              <w:pStyle w:val="ConsPlusNormal"/>
              <w:jc w:val="center"/>
            </w:pPr>
            <w:r>
              <w:t xml:space="preserve">Размер субсидии </w:t>
            </w:r>
            <w:hyperlink w:anchor="P152" w:history="1">
              <w:r>
                <w:rPr>
                  <w:color w:val="0000FF"/>
                </w:rPr>
                <w:t>гр. 1</w:t>
              </w:r>
            </w:hyperlink>
            <w:r>
              <w:t xml:space="preserve"> x </w:t>
            </w:r>
            <w:hyperlink w:anchor="P153" w:history="1">
              <w:r>
                <w:rPr>
                  <w:color w:val="0000FF"/>
                </w:rPr>
                <w:t>гр. 2</w:t>
              </w:r>
            </w:hyperlink>
            <w:r>
              <w:t xml:space="preserve"> x </w:t>
            </w:r>
            <w:hyperlink w:anchor="P143" w:history="1">
              <w:r>
                <w:rPr>
                  <w:color w:val="0000FF"/>
                </w:rPr>
                <w:t>стр. 4</w:t>
              </w:r>
            </w:hyperlink>
            <w:r>
              <w:t xml:space="preserve"> 100% x 365 (366) дней</w:t>
            </w:r>
          </w:p>
        </w:tc>
        <w:tc>
          <w:tcPr>
            <w:tcW w:w="2227" w:type="dxa"/>
          </w:tcPr>
          <w:p w:rsidR="0049336D" w:rsidRDefault="0049336D">
            <w:pPr>
              <w:pStyle w:val="ConsPlusNormal"/>
              <w:jc w:val="center"/>
            </w:pPr>
            <w:r>
              <w:t>Размер субсидии</w:t>
            </w:r>
          </w:p>
          <w:p w:rsidR="0049336D" w:rsidRDefault="0049336D">
            <w:pPr>
              <w:pStyle w:val="ConsPlusNormal"/>
              <w:jc w:val="center"/>
            </w:pPr>
            <w:hyperlink w:anchor="P152" w:history="1">
              <w:r>
                <w:rPr>
                  <w:color w:val="0000FF"/>
                </w:rPr>
                <w:t>гр. 1</w:t>
              </w:r>
            </w:hyperlink>
            <w:r>
              <w:t xml:space="preserve"> x </w:t>
            </w:r>
            <w:hyperlink w:anchor="P153" w:history="1">
              <w:r>
                <w:rPr>
                  <w:color w:val="0000FF"/>
                </w:rPr>
                <w:t>гр. 2</w:t>
              </w:r>
            </w:hyperlink>
            <w:r>
              <w:t xml:space="preserve"> x </w:t>
            </w:r>
            <w:hyperlink w:anchor="P144" w:history="1">
              <w:r>
                <w:rPr>
                  <w:color w:val="0000FF"/>
                </w:rPr>
                <w:t>стр. 5</w:t>
              </w:r>
            </w:hyperlink>
            <w:r>
              <w:t xml:space="preserve"> 100% x 365 (366) дней</w:t>
            </w:r>
          </w:p>
        </w:tc>
      </w:tr>
      <w:tr w:rsidR="0049336D">
        <w:tc>
          <w:tcPr>
            <w:tcW w:w="2665" w:type="dxa"/>
          </w:tcPr>
          <w:p w:rsidR="0049336D" w:rsidRDefault="0049336D">
            <w:pPr>
              <w:pStyle w:val="ConsPlusNormal"/>
              <w:jc w:val="center"/>
            </w:pPr>
            <w:bookmarkStart w:id="11" w:name="P152"/>
            <w:bookmarkEnd w:id="11"/>
            <w:r>
              <w:t>1</w:t>
            </w:r>
          </w:p>
        </w:tc>
        <w:tc>
          <w:tcPr>
            <w:tcW w:w="2496" w:type="dxa"/>
          </w:tcPr>
          <w:p w:rsidR="0049336D" w:rsidRDefault="0049336D">
            <w:pPr>
              <w:pStyle w:val="ConsPlusNormal"/>
              <w:jc w:val="center"/>
            </w:pPr>
            <w:bookmarkStart w:id="12" w:name="P153"/>
            <w:bookmarkEnd w:id="12"/>
            <w:r>
              <w:t>2</w:t>
            </w:r>
          </w:p>
        </w:tc>
        <w:tc>
          <w:tcPr>
            <w:tcW w:w="2170" w:type="dxa"/>
          </w:tcPr>
          <w:p w:rsidR="0049336D" w:rsidRDefault="0049336D">
            <w:pPr>
              <w:pStyle w:val="ConsPlusNormal"/>
              <w:jc w:val="center"/>
            </w:pPr>
            <w:bookmarkStart w:id="13" w:name="P154"/>
            <w:bookmarkEnd w:id="13"/>
            <w:r>
              <w:t>3</w:t>
            </w:r>
          </w:p>
        </w:tc>
        <w:tc>
          <w:tcPr>
            <w:tcW w:w="2227" w:type="dxa"/>
          </w:tcPr>
          <w:p w:rsidR="0049336D" w:rsidRDefault="0049336D">
            <w:pPr>
              <w:pStyle w:val="ConsPlusNormal"/>
              <w:jc w:val="center"/>
            </w:pPr>
            <w:bookmarkStart w:id="14" w:name="P155"/>
            <w:bookmarkEnd w:id="14"/>
            <w:r>
              <w:t>4</w:t>
            </w:r>
          </w:p>
        </w:tc>
      </w:tr>
    </w:tbl>
    <w:p w:rsidR="0049336D" w:rsidRDefault="0049336D">
      <w:pPr>
        <w:sectPr w:rsidR="0049336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nformat"/>
        <w:jc w:val="both"/>
      </w:pPr>
      <w:r>
        <w:t xml:space="preserve">    Размер субсидии ___________________________________ рублей (минимальная</w:t>
      </w:r>
    </w:p>
    <w:p w:rsidR="0049336D" w:rsidRDefault="0049336D">
      <w:pPr>
        <w:pStyle w:val="ConsPlusNonformat"/>
        <w:jc w:val="both"/>
      </w:pPr>
      <w:r>
        <w:t xml:space="preserve">величина из </w:t>
      </w:r>
      <w:hyperlink w:anchor="P154" w:history="1">
        <w:r>
          <w:rPr>
            <w:color w:val="0000FF"/>
          </w:rPr>
          <w:t>графы 3</w:t>
        </w:r>
      </w:hyperlink>
      <w:r>
        <w:t xml:space="preserve"> или </w:t>
      </w:r>
      <w:hyperlink w:anchor="P155" w:history="1">
        <w:r>
          <w:rPr>
            <w:color w:val="0000FF"/>
          </w:rPr>
          <w:t>4</w:t>
        </w:r>
      </w:hyperlink>
      <w:r>
        <w:t>).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Руководитель организации _____________  __________________________</w:t>
      </w:r>
    </w:p>
    <w:p w:rsidR="0049336D" w:rsidRDefault="0049336D">
      <w:pPr>
        <w:pStyle w:val="ConsPlusNonformat"/>
        <w:jc w:val="both"/>
      </w:pPr>
      <w:r>
        <w:t xml:space="preserve">                           (подпись)             (Ф.И.О.)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Главный бухгалтер        _____________   _________________________</w:t>
      </w:r>
    </w:p>
    <w:p w:rsidR="0049336D" w:rsidRDefault="0049336D">
      <w:pPr>
        <w:pStyle w:val="ConsPlusNonformat"/>
        <w:jc w:val="both"/>
      </w:pPr>
      <w:r>
        <w:t xml:space="preserve">                           (подпись)             (Ф.И.О.)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"__" _______________ 20__ г.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М.П.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Расчет подтверждается: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Руководитель</w:t>
      </w:r>
    </w:p>
    <w:p w:rsidR="0049336D" w:rsidRDefault="0049336D">
      <w:pPr>
        <w:pStyle w:val="ConsPlusNonformat"/>
        <w:jc w:val="both"/>
      </w:pPr>
      <w:r>
        <w:t>кредитной организации</w:t>
      </w:r>
    </w:p>
    <w:p w:rsidR="0049336D" w:rsidRDefault="0049336D">
      <w:pPr>
        <w:pStyle w:val="ConsPlusNonformat"/>
        <w:jc w:val="both"/>
      </w:pPr>
      <w:r>
        <w:t>(уполномоченное лицо) _____________  ______________________</w:t>
      </w:r>
    </w:p>
    <w:p w:rsidR="0049336D" w:rsidRDefault="0049336D">
      <w:pPr>
        <w:pStyle w:val="ConsPlusNonformat"/>
        <w:jc w:val="both"/>
      </w:pPr>
      <w:r>
        <w:t xml:space="preserve">                        (подпись)           (Ф.И.О.)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Главный бухгалтер     _____________  ______________________</w:t>
      </w:r>
    </w:p>
    <w:p w:rsidR="0049336D" w:rsidRDefault="0049336D">
      <w:pPr>
        <w:pStyle w:val="ConsPlusNonformat"/>
        <w:jc w:val="both"/>
      </w:pPr>
      <w:r>
        <w:t xml:space="preserve">                        (подпись)           (Ф.И.О.)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"__" _______________ 20__ г.</w:t>
      </w:r>
    </w:p>
    <w:p w:rsidR="0049336D" w:rsidRDefault="0049336D">
      <w:pPr>
        <w:pStyle w:val="ConsPlusNonformat"/>
        <w:jc w:val="both"/>
      </w:pPr>
    </w:p>
    <w:p w:rsidR="0049336D" w:rsidRDefault="0049336D">
      <w:pPr>
        <w:pStyle w:val="ConsPlusNonformat"/>
        <w:jc w:val="both"/>
      </w:pPr>
      <w:r>
        <w:t>М.П.</w:t>
      </w: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ind w:firstLine="540"/>
        <w:jc w:val="both"/>
      </w:pPr>
      <w:r>
        <w:t>--------------------------------</w:t>
      </w:r>
    </w:p>
    <w:p w:rsidR="0049336D" w:rsidRDefault="0049336D">
      <w:pPr>
        <w:pStyle w:val="ConsPlusNormal"/>
        <w:ind w:firstLine="540"/>
        <w:jc w:val="both"/>
      </w:pPr>
      <w:bookmarkStart w:id="15" w:name="P185"/>
      <w:bookmarkEnd w:id="15"/>
      <w:r>
        <w:t>&lt;*&gt; Не более чем год до даты подачи заявки на участие в конкурсе.</w:t>
      </w:r>
    </w:p>
    <w:p w:rsidR="0049336D" w:rsidRDefault="0049336D">
      <w:pPr>
        <w:pStyle w:val="ConsPlusNormal"/>
        <w:ind w:firstLine="540"/>
        <w:jc w:val="both"/>
      </w:pPr>
      <w:bookmarkStart w:id="16" w:name="P186"/>
      <w:bookmarkEnd w:id="16"/>
      <w:r>
        <w:t>&lt;**&gt; Без учета задолженности по кредиту и процентам по ним, уплаченным с нарушением установленного графика.</w:t>
      </w: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jc w:val="both"/>
      </w:pPr>
    </w:p>
    <w:p w:rsidR="0049336D" w:rsidRDefault="004933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294B" w:rsidRDefault="0047294B">
      <w:bookmarkStart w:id="17" w:name="_GoBack"/>
      <w:bookmarkEnd w:id="17"/>
    </w:p>
    <w:sectPr w:rsidR="0047294B" w:rsidSect="000E6D3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36D"/>
    <w:rsid w:val="0047294B"/>
    <w:rsid w:val="0049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3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933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933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33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3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933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933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33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CD179E7A6728549321493FB7DEED1ADB3FF8D0918635D75B5B246FB36222745200FBB4750EE039SBl6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CD179E7A6728549321493FB7DEED1AD836F9D7908D35D75B5B246FB36222745200FBB4750EE43ASBl6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CD179E7A6728549321493FB7DEED1AD836F9D7908D35D75B5B246FB36222745200FBB4750EE43ASBl6L" TargetMode="External"/><Relationship Id="rId11" Type="http://schemas.openxmlformats.org/officeDocument/2006/relationships/hyperlink" Target="consultantplus://offline/ref=61CD179E7A6728549321493FB7DEED1AD836FCDF9B8B35D75B5B246FB3S6l2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61CD179E7A6728549321493FB7DEED1AD836F9D7908D35D75B5B246FB36222745200FBB4750EE43ASBl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CD179E7A6728549321493FB7DEED1ADB3FF7D5928B35D75B5B246FB36222745200FBB4750EE03FSBl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2493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2016-11-25T11:37:00Z</dcterms:created>
  <dcterms:modified xsi:type="dcterms:W3CDTF">2016-11-25T11:37:00Z</dcterms:modified>
</cp:coreProperties>
</file>