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C6A" w:rsidRDefault="00771C6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71C6A" w:rsidRDefault="00771C6A">
      <w:pPr>
        <w:pStyle w:val="ConsPlusNormal"/>
        <w:jc w:val="both"/>
        <w:outlineLvl w:val="0"/>
      </w:pPr>
    </w:p>
    <w:p w:rsidR="00771C6A" w:rsidRDefault="00771C6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71C6A" w:rsidRDefault="00771C6A">
      <w:pPr>
        <w:pStyle w:val="ConsPlusTitle"/>
        <w:jc w:val="center"/>
      </w:pPr>
    </w:p>
    <w:p w:rsidR="00771C6A" w:rsidRDefault="00771C6A">
      <w:pPr>
        <w:pStyle w:val="ConsPlusTitle"/>
        <w:jc w:val="center"/>
      </w:pPr>
      <w:r>
        <w:t>РАСПОРЯЖЕНИЕ</w:t>
      </w:r>
    </w:p>
    <w:p w:rsidR="00771C6A" w:rsidRDefault="00771C6A">
      <w:pPr>
        <w:pStyle w:val="ConsPlusTitle"/>
        <w:jc w:val="center"/>
      </w:pPr>
      <w:r>
        <w:t>от 11 июня 2020 г. N 1531-р</w:t>
      </w:r>
    </w:p>
    <w:p w:rsidR="00771C6A" w:rsidRDefault="00771C6A">
      <w:pPr>
        <w:pStyle w:val="ConsPlusNormal"/>
        <w:jc w:val="both"/>
      </w:pPr>
    </w:p>
    <w:p w:rsidR="00771C6A" w:rsidRDefault="00771C6A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6</w:t>
        </w:r>
      </w:hyperlink>
      <w:r>
        <w:t xml:space="preserve">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>, в том числе в полном объеме, расходных обязательств субъектов Российской Федерации, возникающих при осуществлении выплат стимулирующего характера за особые условия труда и дополнительную нагрузку медицинским</w:t>
      </w:r>
      <w:proofErr w:type="gramEnd"/>
      <w:r>
        <w:t xml:space="preserve"> </w:t>
      </w:r>
      <w:proofErr w:type="gramStart"/>
      <w:r>
        <w:t xml:space="preserve">работникам, оказывающим медицинскую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инфекцией, утвержденных постановлением Правительства Российской Федерации от 2 апреля 2020 г. N 415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</w:t>
      </w:r>
      <w:proofErr w:type="gramEnd"/>
      <w:r>
        <w:t xml:space="preserve"> </w:t>
      </w:r>
      <w:proofErr w:type="gramStart"/>
      <w:r>
        <w:t xml:space="preserve">Федерации, в целях </w:t>
      </w:r>
      <w:proofErr w:type="spellStart"/>
      <w:r>
        <w:t>софинансирования</w:t>
      </w:r>
      <w:proofErr w:type="spellEnd"/>
      <w:r>
        <w:t xml:space="preserve">, в том числе в полном объеме, расходных обязательств субъектов Российской Федерации, возникающих при осуществлении выплат стимулирующего характера за особые условия труда и дополнительную нагрузку медицинским работникам, оказывающим медицинскую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инфекцией", утвердить прилагаемое </w:t>
      </w:r>
      <w:hyperlink w:anchor="P21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2020 году из</w:t>
      </w:r>
      <w:proofErr w:type="gramEnd"/>
      <w:r>
        <w:t xml:space="preserve"> </w:t>
      </w:r>
      <w:proofErr w:type="gramStart"/>
      <w:r>
        <w:t xml:space="preserve">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, в том числе в полном объеме, расходных обязательств субъектов Российской Федерации, возникающих при осуществлении выплат стимулирующего характера за особые условия труда и дополнительную нагрузку медицинским работникам, оказывающим медицинскую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</w:t>
      </w:r>
      <w:proofErr w:type="gramEnd"/>
      <w:r>
        <w:t xml:space="preserve">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инфекцией, бюджетные </w:t>
      </w:r>
      <w:proofErr w:type="gramStart"/>
      <w:r>
        <w:t>ассигнования</w:t>
      </w:r>
      <w:proofErr w:type="gramEnd"/>
      <w:r>
        <w:t xml:space="preserve"> на предоставление которых предусмотрены </w:t>
      </w:r>
      <w:hyperlink r:id="rId7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28 мая 2020 г. N 1405-р.</w:t>
      </w:r>
    </w:p>
    <w:p w:rsidR="00771C6A" w:rsidRDefault="00771C6A">
      <w:pPr>
        <w:pStyle w:val="ConsPlusNormal"/>
        <w:jc w:val="both"/>
      </w:pPr>
    </w:p>
    <w:p w:rsidR="00771C6A" w:rsidRDefault="00771C6A">
      <w:pPr>
        <w:pStyle w:val="ConsPlusNormal"/>
        <w:jc w:val="right"/>
      </w:pPr>
      <w:r>
        <w:t>Председатель Правительства</w:t>
      </w:r>
    </w:p>
    <w:p w:rsidR="00771C6A" w:rsidRDefault="00771C6A">
      <w:pPr>
        <w:pStyle w:val="ConsPlusNormal"/>
        <w:jc w:val="right"/>
      </w:pPr>
      <w:r>
        <w:t>Российской Федерации</w:t>
      </w:r>
    </w:p>
    <w:p w:rsidR="00771C6A" w:rsidRDefault="00771C6A">
      <w:pPr>
        <w:pStyle w:val="ConsPlusNormal"/>
        <w:jc w:val="right"/>
      </w:pPr>
      <w:r>
        <w:t>М.МИШУСТИН</w:t>
      </w:r>
    </w:p>
    <w:p w:rsidR="00771C6A" w:rsidRDefault="00771C6A">
      <w:pPr>
        <w:pStyle w:val="ConsPlusNormal"/>
        <w:jc w:val="both"/>
      </w:pPr>
    </w:p>
    <w:p w:rsidR="00771C6A" w:rsidRDefault="00771C6A">
      <w:pPr>
        <w:pStyle w:val="ConsPlusNormal"/>
        <w:jc w:val="both"/>
      </w:pPr>
    </w:p>
    <w:p w:rsidR="00771C6A" w:rsidRDefault="00771C6A">
      <w:pPr>
        <w:pStyle w:val="ConsPlusNormal"/>
        <w:jc w:val="both"/>
      </w:pPr>
    </w:p>
    <w:p w:rsidR="00771C6A" w:rsidRDefault="00771C6A">
      <w:pPr>
        <w:pStyle w:val="ConsPlusNormal"/>
        <w:jc w:val="both"/>
      </w:pPr>
    </w:p>
    <w:p w:rsidR="00771C6A" w:rsidRDefault="00771C6A">
      <w:pPr>
        <w:pStyle w:val="ConsPlusNormal"/>
        <w:jc w:val="both"/>
      </w:pPr>
    </w:p>
    <w:p w:rsidR="00771C6A" w:rsidRDefault="00771C6A">
      <w:pPr>
        <w:pStyle w:val="ConsPlusNormal"/>
        <w:jc w:val="right"/>
        <w:outlineLvl w:val="0"/>
      </w:pPr>
      <w:r>
        <w:t>Утверждено</w:t>
      </w:r>
    </w:p>
    <w:p w:rsidR="00771C6A" w:rsidRDefault="00771C6A">
      <w:pPr>
        <w:pStyle w:val="ConsPlusNormal"/>
        <w:jc w:val="right"/>
      </w:pPr>
      <w:r>
        <w:t>распоряжением Правительства</w:t>
      </w:r>
    </w:p>
    <w:p w:rsidR="00771C6A" w:rsidRDefault="00771C6A">
      <w:pPr>
        <w:pStyle w:val="ConsPlusNormal"/>
        <w:jc w:val="right"/>
      </w:pPr>
      <w:r>
        <w:t>Российской Федерации</w:t>
      </w:r>
    </w:p>
    <w:p w:rsidR="00771C6A" w:rsidRDefault="00771C6A">
      <w:pPr>
        <w:pStyle w:val="ConsPlusNormal"/>
        <w:jc w:val="right"/>
      </w:pPr>
      <w:r>
        <w:t>от 11 июня 2020 г. N 1531-р</w:t>
      </w:r>
    </w:p>
    <w:p w:rsidR="00771C6A" w:rsidRDefault="00771C6A">
      <w:pPr>
        <w:pStyle w:val="ConsPlusNormal"/>
        <w:jc w:val="both"/>
      </w:pPr>
    </w:p>
    <w:p w:rsidR="00771C6A" w:rsidRDefault="00771C6A">
      <w:pPr>
        <w:pStyle w:val="ConsPlusTitle"/>
        <w:jc w:val="center"/>
      </w:pPr>
      <w:bookmarkStart w:id="0" w:name="P21"/>
      <w:bookmarkEnd w:id="0"/>
      <w:r>
        <w:t>РАСПРЕДЕЛЕНИЕ</w:t>
      </w:r>
    </w:p>
    <w:p w:rsidR="00771C6A" w:rsidRDefault="00771C6A">
      <w:pPr>
        <w:pStyle w:val="ConsPlusTitle"/>
        <w:jc w:val="center"/>
      </w:pPr>
      <w:r>
        <w:t>ИНЫХ МЕЖБЮДЖЕТНЫХ ТРАНСФЕРТОВ, ПРЕДОСТАВЛЯЕМЫХ В 2020 ГОДУ</w:t>
      </w:r>
    </w:p>
    <w:p w:rsidR="00771C6A" w:rsidRDefault="00771C6A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771C6A" w:rsidRDefault="00771C6A">
      <w:pPr>
        <w:pStyle w:val="ConsPlusTitle"/>
        <w:jc w:val="center"/>
      </w:pPr>
      <w:r>
        <w:t>ФЕДЕРАЦИИ, ИСТОЧНИКОМ ФИНАНСОВОГО ОБЕСПЕЧЕНИЯ КОТОРЫХ</w:t>
      </w:r>
    </w:p>
    <w:p w:rsidR="00771C6A" w:rsidRDefault="00771C6A">
      <w:pPr>
        <w:pStyle w:val="ConsPlusTitle"/>
        <w:jc w:val="center"/>
      </w:pPr>
      <w:r>
        <w:t>ЯВЛЯЮТСЯ БЮДЖЕТНЫЕ АССИГНОВАНИЯ РЕЗЕРВНОГО ФОНДА</w:t>
      </w:r>
    </w:p>
    <w:p w:rsidR="00771C6A" w:rsidRDefault="00771C6A">
      <w:pPr>
        <w:pStyle w:val="ConsPlusTitle"/>
        <w:jc w:val="center"/>
      </w:pPr>
      <w:r>
        <w:lastRenderedPageBreak/>
        <w:t>ПРАВИТЕЛЬСТВА РОССИЙСКОЙ ФЕДЕРАЦИИ, В ЦЕЛЯХ</w:t>
      </w:r>
    </w:p>
    <w:p w:rsidR="00771C6A" w:rsidRDefault="00771C6A">
      <w:pPr>
        <w:pStyle w:val="ConsPlusTitle"/>
        <w:jc w:val="center"/>
      </w:pPr>
      <w:r>
        <w:t xml:space="preserve">СОФИНАНСИРОВАНИЯ, В ТОМ ЧИСЛЕ В ПОЛНОМ ОБЪЕМЕ, </w:t>
      </w:r>
      <w:proofErr w:type="gramStart"/>
      <w:r>
        <w:t>РАСХОДНЫХ</w:t>
      </w:r>
      <w:proofErr w:type="gramEnd"/>
    </w:p>
    <w:p w:rsidR="00771C6A" w:rsidRDefault="00771C6A">
      <w:pPr>
        <w:pStyle w:val="ConsPlusTitle"/>
        <w:jc w:val="center"/>
      </w:pPr>
      <w:r>
        <w:t>ОБЯЗАТЕЛЬСТВ СУБЪЕКТОВ РОССИЙСКОЙ ФЕДЕРАЦИИ, ВОЗНИКАЮЩИХ</w:t>
      </w:r>
    </w:p>
    <w:p w:rsidR="00771C6A" w:rsidRDefault="00771C6A">
      <w:pPr>
        <w:pStyle w:val="ConsPlusTitle"/>
        <w:jc w:val="center"/>
      </w:pPr>
      <w:r>
        <w:t xml:space="preserve">ПРИ ОСУЩЕСТВЛЕНИИ ВЫПЛАТ СТИМУЛИРУЮЩЕГО ХАРАКТЕРА ЗА </w:t>
      </w:r>
      <w:proofErr w:type="gramStart"/>
      <w:r>
        <w:t>ОСОБЫЕ</w:t>
      </w:r>
      <w:proofErr w:type="gramEnd"/>
    </w:p>
    <w:p w:rsidR="00771C6A" w:rsidRDefault="00771C6A">
      <w:pPr>
        <w:pStyle w:val="ConsPlusTitle"/>
        <w:jc w:val="center"/>
      </w:pPr>
      <w:r>
        <w:t xml:space="preserve">УСЛОВИЯ ТРУДА И ДОПОЛНИТЕЛЬНУЮ НАГРУЗКУ </w:t>
      </w:r>
      <w:proofErr w:type="gramStart"/>
      <w:r>
        <w:t>МЕДИЦИНСКИМ</w:t>
      </w:r>
      <w:proofErr w:type="gramEnd"/>
    </w:p>
    <w:p w:rsidR="00771C6A" w:rsidRDefault="00771C6A">
      <w:pPr>
        <w:pStyle w:val="ConsPlusTitle"/>
        <w:jc w:val="center"/>
      </w:pPr>
      <w:r>
        <w:t>РАБОТНИКАМ, ОКАЗЫВАЮЩИМ МЕДИЦИНСКУЮ ПОМОЩЬ ГРАЖДАНАМ,</w:t>
      </w:r>
    </w:p>
    <w:p w:rsidR="00771C6A" w:rsidRDefault="00771C6A">
      <w:pPr>
        <w:pStyle w:val="ConsPlusTitle"/>
        <w:jc w:val="center"/>
      </w:pPr>
      <w:r>
        <w:t xml:space="preserve">У </w:t>
      </w:r>
      <w:proofErr w:type="gramStart"/>
      <w:r>
        <w:t>КОТОРЫХ</w:t>
      </w:r>
      <w:proofErr w:type="gramEnd"/>
      <w:r>
        <w:t xml:space="preserve"> ВЫЯВЛЕНА НОВАЯ КОРОНАВИРУСНАЯ ИНФЕКЦИЯ, И ЛИЦАМ</w:t>
      </w:r>
    </w:p>
    <w:p w:rsidR="00771C6A" w:rsidRDefault="00771C6A">
      <w:pPr>
        <w:pStyle w:val="ConsPlusTitle"/>
        <w:jc w:val="center"/>
      </w:pPr>
      <w:r>
        <w:t>ИЗ ГРУПП РИСКА ЗАРАЖЕНИЯ НОВОЙ КОРОНАВИРУСНОЙ ИНФЕКЦИЕЙ</w:t>
      </w:r>
    </w:p>
    <w:p w:rsidR="00771C6A" w:rsidRDefault="00771C6A">
      <w:pPr>
        <w:pStyle w:val="ConsPlusNormal"/>
        <w:jc w:val="both"/>
      </w:pPr>
    </w:p>
    <w:p w:rsidR="00771C6A" w:rsidRDefault="00771C6A">
      <w:pPr>
        <w:pStyle w:val="ConsPlusNormal"/>
        <w:jc w:val="right"/>
      </w:pPr>
      <w:r>
        <w:t>(тыс. рублей)</w:t>
      </w:r>
    </w:p>
    <w:p w:rsidR="00771C6A" w:rsidRDefault="00771C6A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89"/>
        <w:gridCol w:w="4082"/>
      </w:tblGrid>
      <w:tr w:rsidR="00771C6A"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71C6A" w:rsidRDefault="00771C6A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Размер иного межбюджетного трансферта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129126,4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31318,5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74753,6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9357,5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11537,8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25251,1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Республика Коми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24134,2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22533,7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26206,7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79803,4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5610,8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1959,6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40658,8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25990,6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Камчатский край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11925,9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15096,5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Приморский край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48196,1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Хабаровский край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43918,3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Амурская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23327,7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30135,2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21783,6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12975,7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lastRenderedPageBreak/>
              <w:t>Владимирская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10177,7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9239,9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42050,6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14653,6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11185,4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Курская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108361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Липецкая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19949,9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1443,3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820922,3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56954,1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572440,7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132704,9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43815,1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27796,2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37967,9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1594,8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70397,5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80665,7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Томская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18831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Тульская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21338,3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120072,3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605164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239481,6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15958,8</w:t>
            </w:r>
          </w:p>
        </w:tc>
      </w:tr>
      <w:tr w:rsidR="00771C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1C6A" w:rsidRDefault="00771C6A">
            <w:pPr>
              <w:pStyle w:val="ConsPlusNormal"/>
            </w:pPr>
            <w:r>
              <w:t>Всего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1C6A" w:rsidRDefault="00771C6A">
            <w:pPr>
              <w:pStyle w:val="ConsPlusNormal"/>
              <w:jc w:val="center"/>
            </w:pPr>
            <w:r>
              <w:t>3798768,3</w:t>
            </w:r>
          </w:p>
        </w:tc>
      </w:tr>
    </w:tbl>
    <w:p w:rsidR="00D11190" w:rsidRDefault="00D11190">
      <w:bookmarkStart w:id="1" w:name="_GoBack"/>
      <w:bookmarkEnd w:id="1"/>
    </w:p>
    <w:sectPr w:rsidR="00D11190" w:rsidSect="00BC0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C6A"/>
    <w:rsid w:val="00771C6A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1C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1C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1C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1C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1C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1C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49A87DC7084A6C69351E57F5DA3B96BAC1AD62CAAB91B78C4F8126F21AAAEA3E135CCEA30CCA86BF44A2412De224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E49A87DC7084A6C69351E57F5DA3B96BAC1AD63CAAA91B78C4F8126F21AAAEA2C1304C2A304D484BA51F4106B711426213E1F952624D9B4e421H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2020-07-08T07:54:00Z</dcterms:created>
  <dcterms:modified xsi:type="dcterms:W3CDTF">2020-07-08T07:54:00Z</dcterms:modified>
</cp:coreProperties>
</file>