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BCA" w:rsidRDefault="004B5BCA">
      <w:pPr>
        <w:pStyle w:val="ConsPlusNormal"/>
        <w:ind w:firstLine="540"/>
        <w:jc w:val="both"/>
        <w:outlineLvl w:val="0"/>
      </w:pPr>
      <w:bookmarkStart w:id="0" w:name="_GoBack"/>
      <w:bookmarkEnd w:id="0"/>
    </w:p>
    <w:p w:rsidR="004B5BCA" w:rsidRDefault="004B5BCA">
      <w:pPr>
        <w:pStyle w:val="ConsPlusTitle"/>
        <w:jc w:val="center"/>
        <w:outlineLvl w:val="0"/>
      </w:pPr>
      <w:r>
        <w:t>ПРАВИТЕЛЬСТВО РОССИЙСКОЙ ФЕДЕРАЦИИ</w:t>
      </w:r>
    </w:p>
    <w:p w:rsidR="004B5BCA" w:rsidRDefault="004B5BCA">
      <w:pPr>
        <w:pStyle w:val="ConsPlusTitle"/>
        <w:jc w:val="center"/>
      </w:pPr>
    </w:p>
    <w:p w:rsidR="004B5BCA" w:rsidRDefault="004B5BCA">
      <w:pPr>
        <w:pStyle w:val="ConsPlusTitle"/>
        <w:jc w:val="center"/>
      </w:pPr>
      <w:r>
        <w:t>ПОСТАНОВЛЕНИЕ</w:t>
      </w:r>
    </w:p>
    <w:p w:rsidR="004B5BCA" w:rsidRDefault="004B5BCA">
      <w:pPr>
        <w:pStyle w:val="ConsPlusTitle"/>
        <w:jc w:val="center"/>
      </w:pPr>
      <w:r>
        <w:t>от 11 ноября 2014 г. N 1186</w:t>
      </w:r>
    </w:p>
    <w:p w:rsidR="004B5BCA" w:rsidRDefault="004B5BCA">
      <w:pPr>
        <w:pStyle w:val="ConsPlusTitle"/>
        <w:jc w:val="center"/>
      </w:pPr>
    </w:p>
    <w:p w:rsidR="004B5BCA" w:rsidRDefault="004B5BCA">
      <w:pPr>
        <w:pStyle w:val="ConsPlusTitle"/>
        <w:jc w:val="center"/>
      </w:pPr>
      <w:r>
        <w:t>О ПРЕДОСТАВЛЕНИИ ИЗ ФЕДЕРАЛЬНОГО БЮДЖЕТА</w:t>
      </w:r>
    </w:p>
    <w:p w:rsidR="004B5BCA" w:rsidRDefault="004B5BCA">
      <w:pPr>
        <w:pStyle w:val="ConsPlusTitle"/>
        <w:jc w:val="center"/>
      </w:pPr>
      <w:r>
        <w:t>В 2014 - 2017 ГОДАХ СУБСИДИИ НЕКОММЕРЧЕСКОЙ</w:t>
      </w:r>
    </w:p>
    <w:p w:rsidR="004B5BCA" w:rsidRDefault="004B5BCA">
      <w:pPr>
        <w:pStyle w:val="ConsPlusTitle"/>
        <w:jc w:val="center"/>
      </w:pPr>
      <w:r>
        <w:t>ОРГАНИЗАЦИИ "ФОНД РАЗВИТИЯ МОНОГОРОДОВ"</w:t>
      </w:r>
    </w:p>
    <w:p w:rsidR="004B5BCA" w:rsidRDefault="004B5BCA">
      <w:pPr>
        <w:pStyle w:val="ConsPlusNormal"/>
        <w:jc w:val="center"/>
      </w:pPr>
      <w:r>
        <w:t>Список изменяющих документов</w:t>
      </w:r>
    </w:p>
    <w:p w:rsidR="004B5BCA" w:rsidRDefault="004B5BCA">
      <w:pPr>
        <w:pStyle w:val="ConsPlusNormal"/>
        <w:jc w:val="center"/>
      </w:pPr>
      <w:r>
        <w:t xml:space="preserve">(в ред. Постановлений Правительства РФ от 05.11.2015 </w:t>
      </w:r>
      <w:hyperlink r:id="rId5" w:history="1">
        <w:r>
          <w:rPr>
            <w:color w:val="0000FF"/>
          </w:rPr>
          <w:t>N 1198</w:t>
        </w:r>
      </w:hyperlink>
      <w:r>
        <w:t>,</w:t>
      </w:r>
    </w:p>
    <w:p w:rsidR="004B5BCA" w:rsidRDefault="004B5BCA">
      <w:pPr>
        <w:pStyle w:val="ConsPlusNormal"/>
        <w:jc w:val="center"/>
      </w:pPr>
      <w:r>
        <w:t xml:space="preserve">от 25.05.2016 </w:t>
      </w:r>
      <w:hyperlink r:id="rId6" w:history="1">
        <w:r>
          <w:rPr>
            <w:color w:val="0000FF"/>
          </w:rPr>
          <w:t>N 464</w:t>
        </w:r>
      </w:hyperlink>
      <w:r>
        <w:t xml:space="preserve">, от 17.06.2016 </w:t>
      </w:r>
      <w:hyperlink r:id="rId7" w:history="1">
        <w:r>
          <w:rPr>
            <w:color w:val="0000FF"/>
          </w:rPr>
          <w:t>N 549</w:t>
        </w:r>
      </w:hyperlink>
      <w:r>
        <w:t>)</w:t>
      </w:r>
    </w:p>
    <w:p w:rsidR="004B5BCA" w:rsidRDefault="004B5BCA">
      <w:pPr>
        <w:pStyle w:val="ConsPlusNormal"/>
        <w:jc w:val="center"/>
      </w:pPr>
    </w:p>
    <w:p w:rsidR="004B5BCA" w:rsidRDefault="004B5BCA">
      <w:pPr>
        <w:pStyle w:val="ConsPlusNormal"/>
        <w:ind w:firstLine="540"/>
        <w:jc w:val="both"/>
      </w:pPr>
      <w:r>
        <w:t>Правительство Российской Федерации постановляет:</w:t>
      </w:r>
    </w:p>
    <w:p w:rsidR="004B5BCA" w:rsidRDefault="004B5BCA">
      <w:pPr>
        <w:pStyle w:val="ConsPlusNormal"/>
        <w:ind w:firstLine="540"/>
        <w:jc w:val="both"/>
      </w:pPr>
      <w:r>
        <w:t xml:space="preserve">1. Утвердить прилагаемые </w:t>
      </w:r>
      <w:hyperlink w:anchor="P30" w:history="1">
        <w:r>
          <w:rPr>
            <w:color w:val="0000FF"/>
          </w:rPr>
          <w:t>Правила</w:t>
        </w:r>
      </w:hyperlink>
      <w:r>
        <w:t xml:space="preserve"> предоставления из федерального бюджета в 2014 - 2017 годах субсидии некоммерческой организации "Фонд развития моногородов".</w:t>
      </w:r>
    </w:p>
    <w:p w:rsidR="004B5BCA" w:rsidRDefault="004B5BCA">
      <w:pPr>
        <w:pStyle w:val="ConsPlusNormal"/>
        <w:ind w:firstLine="540"/>
        <w:jc w:val="both"/>
      </w:pPr>
      <w:r>
        <w:t xml:space="preserve">2. В соответствии с </w:t>
      </w:r>
      <w:hyperlink r:id="rId8" w:history="1">
        <w:r>
          <w:rPr>
            <w:color w:val="0000FF"/>
          </w:rPr>
          <w:t>пунктом 13 части 1 статьи 23</w:t>
        </w:r>
      </w:hyperlink>
      <w:r>
        <w:t xml:space="preserve"> Федерального закона "О федеральном бюджете на 2014 год и на плановый период 2015 и 2016 годов" направить бюджетные ассигнования, предусмотренные Министерству финансов Российской Федерации по подразделу "Общеэкономические вопросы" раздела "Национальная экономика" классификации расходов бюджетов, в размере 3000000 тыс. рублей Министерству экономического развития Российской Федерации для предоставления в 2014 году из федерального бюджета субсидии некоммерческой организации "Фонд развития моногородов".</w:t>
      </w:r>
    </w:p>
    <w:p w:rsidR="004B5BCA" w:rsidRDefault="004B5BCA">
      <w:pPr>
        <w:pStyle w:val="ConsPlusNormal"/>
        <w:jc w:val="right"/>
      </w:pPr>
    </w:p>
    <w:p w:rsidR="004B5BCA" w:rsidRDefault="004B5BCA">
      <w:pPr>
        <w:pStyle w:val="ConsPlusNormal"/>
        <w:jc w:val="right"/>
      </w:pPr>
      <w:r>
        <w:t>Председатель Правительства</w:t>
      </w:r>
    </w:p>
    <w:p w:rsidR="004B5BCA" w:rsidRDefault="004B5BCA">
      <w:pPr>
        <w:pStyle w:val="ConsPlusNormal"/>
        <w:jc w:val="right"/>
      </w:pPr>
      <w:r>
        <w:t>Российской Федерации</w:t>
      </w:r>
    </w:p>
    <w:p w:rsidR="004B5BCA" w:rsidRDefault="004B5BCA">
      <w:pPr>
        <w:pStyle w:val="ConsPlusNormal"/>
        <w:jc w:val="right"/>
      </w:pPr>
      <w:r>
        <w:t>Д.МЕДВЕДЕВ</w:t>
      </w:r>
    </w:p>
    <w:p w:rsidR="004B5BCA" w:rsidRDefault="004B5BCA">
      <w:pPr>
        <w:pStyle w:val="ConsPlusNormal"/>
        <w:jc w:val="right"/>
      </w:pPr>
    </w:p>
    <w:p w:rsidR="004B5BCA" w:rsidRDefault="004B5BCA">
      <w:pPr>
        <w:pStyle w:val="ConsPlusNormal"/>
        <w:jc w:val="right"/>
      </w:pPr>
    </w:p>
    <w:p w:rsidR="004B5BCA" w:rsidRDefault="004B5BCA">
      <w:pPr>
        <w:pStyle w:val="ConsPlusNormal"/>
        <w:jc w:val="right"/>
      </w:pPr>
    </w:p>
    <w:p w:rsidR="004B5BCA" w:rsidRDefault="004B5BCA">
      <w:pPr>
        <w:pStyle w:val="ConsPlusNormal"/>
        <w:jc w:val="right"/>
      </w:pPr>
    </w:p>
    <w:p w:rsidR="004B5BCA" w:rsidRDefault="004B5BCA">
      <w:pPr>
        <w:pStyle w:val="ConsPlusNormal"/>
        <w:jc w:val="right"/>
      </w:pPr>
    </w:p>
    <w:p w:rsidR="004B5BCA" w:rsidRDefault="004B5BCA">
      <w:pPr>
        <w:pStyle w:val="ConsPlusNormal"/>
        <w:jc w:val="right"/>
        <w:outlineLvl w:val="0"/>
      </w:pPr>
      <w:r>
        <w:t>Утверждены</w:t>
      </w:r>
    </w:p>
    <w:p w:rsidR="004B5BCA" w:rsidRDefault="004B5BCA">
      <w:pPr>
        <w:pStyle w:val="ConsPlusNormal"/>
        <w:jc w:val="right"/>
      </w:pPr>
      <w:r>
        <w:t>Постановлением Правительства</w:t>
      </w:r>
    </w:p>
    <w:p w:rsidR="004B5BCA" w:rsidRDefault="004B5BCA">
      <w:pPr>
        <w:pStyle w:val="ConsPlusNormal"/>
        <w:jc w:val="right"/>
      </w:pPr>
      <w:r>
        <w:t>Российской Федерации</w:t>
      </w:r>
    </w:p>
    <w:p w:rsidR="004B5BCA" w:rsidRDefault="004B5BCA">
      <w:pPr>
        <w:pStyle w:val="ConsPlusNormal"/>
        <w:jc w:val="right"/>
      </w:pPr>
      <w:r>
        <w:t>от 11 ноября 2014 г. N 1186</w:t>
      </w:r>
    </w:p>
    <w:p w:rsidR="004B5BCA" w:rsidRDefault="004B5BCA">
      <w:pPr>
        <w:pStyle w:val="ConsPlusNormal"/>
        <w:jc w:val="right"/>
      </w:pPr>
    </w:p>
    <w:p w:rsidR="004B5BCA" w:rsidRDefault="004B5BCA">
      <w:pPr>
        <w:pStyle w:val="ConsPlusTitle"/>
        <w:jc w:val="center"/>
      </w:pPr>
      <w:bookmarkStart w:id="1" w:name="P30"/>
      <w:bookmarkEnd w:id="1"/>
      <w:r>
        <w:t>ПРАВИЛА</w:t>
      </w:r>
    </w:p>
    <w:p w:rsidR="004B5BCA" w:rsidRDefault="004B5BCA">
      <w:pPr>
        <w:pStyle w:val="ConsPlusTitle"/>
        <w:jc w:val="center"/>
      </w:pPr>
      <w:r>
        <w:t>ПРЕДОСТАВЛЕНИЯ ИЗ ФЕДЕРАЛЬНОГО БЮДЖЕТА</w:t>
      </w:r>
    </w:p>
    <w:p w:rsidR="004B5BCA" w:rsidRDefault="004B5BCA">
      <w:pPr>
        <w:pStyle w:val="ConsPlusTitle"/>
        <w:jc w:val="center"/>
      </w:pPr>
      <w:r>
        <w:t>В 2014 - 2017 ГОДАХ СУБСИДИИ НЕКОММЕРЧЕСКОЙ</w:t>
      </w:r>
    </w:p>
    <w:p w:rsidR="004B5BCA" w:rsidRDefault="004B5BCA">
      <w:pPr>
        <w:pStyle w:val="ConsPlusTitle"/>
        <w:jc w:val="center"/>
      </w:pPr>
      <w:r>
        <w:t>ОРГАНИЗАЦИИ "ФОНД РАЗВИТИЯ МОНОГОРОДОВ"</w:t>
      </w:r>
    </w:p>
    <w:p w:rsidR="004B5BCA" w:rsidRDefault="004B5BCA">
      <w:pPr>
        <w:pStyle w:val="ConsPlusNormal"/>
        <w:jc w:val="center"/>
      </w:pPr>
      <w:r>
        <w:t>Список изменяющих документов</w:t>
      </w:r>
    </w:p>
    <w:p w:rsidR="004B5BCA" w:rsidRDefault="004B5BCA">
      <w:pPr>
        <w:pStyle w:val="ConsPlusNormal"/>
        <w:jc w:val="center"/>
      </w:pPr>
      <w:r>
        <w:t xml:space="preserve">(в ред. Постановлений Правительства РФ от 05.11.2015 </w:t>
      </w:r>
      <w:hyperlink r:id="rId9" w:history="1">
        <w:r>
          <w:rPr>
            <w:color w:val="0000FF"/>
          </w:rPr>
          <w:t>N 1198</w:t>
        </w:r>
      </w:hyperlink>
      <w:r>
        <w:t>,</w:t>
      </w:r>
    </w:p>
    <w:p w:rsidR="004B5BCA" w:rsidRDefault="004B5BCA">
      <w:pPr>
        <w:pStyle w:val="ConsPlusNormal"/>
        <w:jc w:val="center"/>
      </w:pPr>
      <w:r>
        <w:t xml:space="preserve">от 25.05.2016 </w:t>
      </w:r>
      <w:hyperlink r:id="rId10" w:history="1">
        <w:r>
          <w:rPr>
            <w:color w:val="0000FF"/>
          </w:rPr>
          <w:t>N 464</w:t>
        </w:r>
      </w:hyperlink>
      <w:r>
        <w:t xml:space="preserve">, от 17.06.2016 </w:t>
      </w:r>
      <w:hyperlink r:id="rId11" w:history="1">
        <w:r>
          <w:rPr>
            <w:color w:val="0000FF"/>
          </w:rPr>
          <w:t>N 549</w:t>
        </w:r>
      </w:hyperlink>
      <w:r>
        <w:t>)</w:t>
      </w:r>
    </w:p>
    <w:p w:rsidR="004B5BCA" w:rsidRDefault="004B5BCA">
      <w:pPr>
        <w:pStyle w:val="ConsPlusNormal"/>
        <w:jc w:val="center"/>
      </w:pPr>
    </w:p>
    <w:p w:rsidR="004B5BCA" w:rsidRDefault="004B5BCA">
      <w:pPr>
        <w:pStyle w:val="ConsPlusNormal"/>
        <w:ind w:firstLine="540"/>
        <w:jc w:val="both"/>
      </w:pPr>
      <w:bookmarkStart w:id="2" w:name="P38"/>
      <w:bookmarkEnd w:id="2"/>
      <w:r>
        <w:t>1. Настоящие Правила устанавливают порядок предоставления из федерального бюджета в 2014 - 2017 годах субсидии некоммерческой организации "Фонд развития моногородов" (далее соответственно - субсидия, Фонд) в целях формирования необходимых условий для создания новых рабочих мест, не связанных с деятельностью градообразующих организаций, и привлечения инвестиций в монопрофильные муниципальные образования (моногорода).</w:t>
      </w:r>
    </w:p>
    <w:p w:rsidR="004B5BCA" w:rsidRDefault="004B5BCA">
      <w:pPr>
        <w:pStyle w:val="ConsPlusNormal"/>
        <w:jc w:val="both"/>
      </w:pPr>
      <w:r>
        <w:t xml:space="preserve">(в ред. </w:t>
      </w:r>
      <w:hyperlink r:id="rId12" w:history="1">
        <w:r>
          <w:rPr>
            <w:color w:val="0000FF"/>
          </w:rPr>
          <w:t>Постановления</w:t>
        </w:r>
      </w:hyperlink>
      <w:r>
        <w:t xml:space="preserve"> Правительства РФ от 17.06.2016 N 549)</w:t>
      </w:r>
    </w:p>
    <w:p w:rsidR="004B5BCA" w:rsidRDefault="004B5BCA">
      <w:pPr>
        <w:pStyle w:val="ConsPlusNormal"/>
        <w:ind w:firstLine="540"/>
        <w:jc w:val="both"/>
      </w:pPr>
      <w:bookmarkStart w:id="3" w:name="P40"/>
      <w:bookmarkEnd w:id="3"/>
      <w:r>
        <w:t xml:space="preserve">2. Субсидия предоставляется в пределах бюджетных ассигнований, предусмотренных в федеральном законе о федеральном бюджете на соответствующий финансовый год, и лимитов бюджетных обязательств, утвержденных Министерству экономического развития Российской </w:t>
      </w:r>
      <w:r>
        <w:lastRenderedPageBreak/>
        <w:t xml:space="preserve">Федерации, на цели, указанные в </w:t>
      </w:r>
      <w:hyperlink w:anchor="P38" w:history="1">
        <w:r>
          <w:rPr>
            <w:color w:val="0000FF"/>
          </w:rPr>
          <w:t>пункте 1</w:t>
        </w:r>
      </w:hyperlink>
      <w:r>
        <w:t xml:space="preserve"> настоящих Правил.</w:t>
      </w:r>
    </w:p>
    <w:p w:rsidR="004B5BCA" w:rsidRDefault="004B5BCA">
      <w:pPr>
        <w:pStyle w:val="ConsPlusNormal"/>
        <w:ind w:firstLine="540"/>
        <w:jc w:val="both"/>
      </w:pPr>
      <w:bookmarkStart w:id="4" w:name="P41"/>
      <w:bookmarkEnd w:id="4"/>
      <w:r>
        <w:t>3. Субсидия предоставляется в соответствии с соглашением, заключаемым между Министерством экономического развития Российской Федерации и Фондом, в котором в том числе предусматриваются следующие положения:</w:t>
      </w:r>
    </w:p>
    <w:p w:rsidR="004B5BCA" w:rsidRDefault="004B5BCA">
      <w:pPr>
        <w:pStyle w:val="ConsPlusNormal"/>
        <w:ind w:firstLine="540"/>
        <w:jc w:val="both"/>
      </w:pPr>
      <w:r>
        <w:t>а) целевое назначение предоставляемой субсидии;</w:t>
      </w:r>
    </w:p>
    <w:p w:rsidR="004B5BCA" w:rsidRDefault="004B5BCA">
      <w:pPr>
        <w:pStyle w:val="ConsPlusNormal"/>
        <w:ind w:firstLine="540"/>
        <w:jc w:val="both"/>
      </w:pPr>
      <w:r>
        <w:t xml:space="preserve">б) размер субсидии, определяемый в соответствии с </w:t>
      </w:r>
      <w:hyperlink w:anchor="P40" w:history="1">
        <w:r>
          <w:rPr>
            <w:color w:val="0000FF"/>
          </w:rPr>
          <w:t>пунктом 2</w:t>
        </w:r>
      </w:hyperlink>
      <w:r>
        <w:t xml:space="preserve"> настоящих Правил;</w:t>
      </w:r>
    </w:p>
    <w:p w:rsidR="004B5BCA" w:rsidRDefault="004B5BCA">
      <w:pPr>
        <w:pStyle w:val="ConsPlusNormal"/>
        <w:ind w:firstLine="540"/>
        <w:jc w:val="both"/>
      </w:pPr>
      <w:r>
        <w:t>в) порядок, условия и сроки предоставления субсидии;</w:t>
      </w:r>
    </w:p>
    <w:p w:rsidR="004B5BCA" w:rsidRDefault="004B5BCA">
      <w:pPr>
        <w:pStyle w:val="ConsPlusNormal"/>
        <w:jc w:val="both"/>
      </w:pPr>
      <w:r>
        <w:t xml:space="preserve">(в ред. </w:t>
      </w:r>
      <w:hyperlink r:id="rId13" w:history="1">
        <w:r>
          <w:rPr>
            <w:color w:val="0000FF"/>
          </w:rPr>
          <w:t>Постановления</w:t>
        </w:r>
      </w:hyperlink>
      <w:r>
        <w:t xml:space="preserve"> Правительства РФ от 05.11.2015 N 1198)</w:t>
      </w:r>
    </w:p>
    <w:p w:rsidR="004B5BCA" w:rsidRDefault="004B5BCA">
      <w:pPr>
        <w:pStyle w:val="ConsPlusNormal"/>
        <w:ind w:firstLine="540"/>
        <w:jc w:val="both"/>
      </w:pPr>
      <w:r>
        <w:t>г) форма заявки на предоставление субсидии;</w:t>
      </w:r>
    </w:p>
    <w:p w:rsidR="004B5BCA" w:rsidRDefault="004B5BCA">
      <w:pPr>
        <w:pStyle w:val="ConsPlusNormal"/>
        <w:ind w:firstLine="540"/>
        <w:jc w:val="both"/>
      </w:pPr>
      <w:r>
        <w:t>д) значения целевых показателей эффективности использования субсидии, определяемые на срок не менее 3 лет;</w:t>
      </w:r>
    </w:p>
    <w:p w:rsidR="004B5BCA" w:rsidRDefault="004B5BCA">
      <w:pPr>
        <w:pStyle w:val="ConsPlusNormal"/>
        <w:ind w:firstLine="540"/>
        <w:jc w:val="both"/>
      </w:pPr>
      <w:r>
        <w:t>е) порядок, сроки и формы представления отчетности об использовании субсидии в соответствии с настоящими Правилами;</w:t>
      </w:r>
    </w:p>
    <w:p w:rsidR="004B5BCA" w:rsidRDefault="004B5BCA">
      <w:pPr>
        <w:pStyle w:val="ConsPlusNormal"/>
        <w:ind w:firstLine="540"/>
        <w:jc w:val="both"/>
      </w:pPr>
      <w:r>
        <w:t>ж) обязательство Фонда соблюдать цели и условия предоставления субсидии, предусмотренные настоящими Правилами и соглашением;</w:t>
      </w:r>
    </w:p>
    <w:p w:rsidR="004B5BCA" w:rsidRDefault="004B5BCA">
      <w:pPr>
        <w:pStyle w:val="ConsPlusNormal"/>
        <w:ind w:firstLine="540"/>
        <w:jc w:val="both"/>
      </w:pPr>
      <w:r>
        <w:t>з) право Министерства экономического развития Российской Федерации, уполномоченных органов государственного финансового контроля на проведение проверок соблюдения Фондом условий, целей и порядка предоставления субсидии, установленных настоящими Правилами и соглашением, и согласие Фонда на осуществление указанных проверок;</w:t>
      </w:r>
    </w:p>
    <w:p w:rsidR="004B5BCA" w:rsidRDefault="004B5BCA">
      <w:pPr>
        <w:pStyle w:val="ConsPlusNormal"/>
        <w:ind w:firstLine="540"/>
        <w:jc w:val="both"/>
      </w:pPr>
      <w:r>
        <w:t>и) ответственность Фонда за недостижение значений целевых показателей эффективности использования субсидии;</w:t>
      </w:r>
    </w:p>
    <w:p w:rsidR="004B5BCA" w:rsidRDefault="004B5BCA">
      <w:pPr>
        <w:pStyle w:val="ConsPlusNormal"/>
        <w:ind w:firstLine="540"/>
        <w:jc w:val="both"/>
      </w:pPr>
      <w:r>
        <w:t>к) порядок возврата в доход федерального бюджета в соответствии с бюджетным законодательством Российской Федерации средств субсидии, использованных Фондом, в случае установления по итогам проверок, проведенных Министерством экономического развития Российской Федерации и уполномоченными органами государственного финансового контроля, факта нарушения условий, целей и порядка предоставления субсидии, которые установлены настоящими Правилами;</w:t>
      </w:r>
    </w:p>
    <w:p w:rsidR="004B5BCA" w:rsidRDefault="004B5BCA">
      <w:pPr>
        <w:pStyle w:val="ConsPlusNormal"/>
        <w:ind w:firstLine="540"/>
        <w:jc w:val="both"/>
      </w:pPr>
      <w:r>
        <w:t>л) запрет конвертации в иностранную валюту полученной субсидии, за исключением операций, связанных с достижением целей предоставления субсидии, установленных настоящими Правилами.</w:t>
      </w:r>
    </w:p>
    <w:p w:rsidR="004B5BCA" w:rsidRDefault="004B5BCA">
      <w:pPr>
        <w:pStyle w:val="ConsPlusNormal"/>
        <w:jc w:val="both"/>
      </w:pPr>
      <w:r>
        <w:t xml:space="preserve">(пп. "л" введен </w:t>
      </w:r>
      <w:hyperlink r:id="rId14" w:history="1">
        <w:r>
          <w:rPr>
            <w:color w:val="0000FF"/>
          </w:rPr>
          <w:t>Постановлением</w:t>
        </w:r>
      </w:hyperlink>
      <w:r>
        <w:t xml:space="preserve"> Правительства РФ от 05.11.2015 N 1198)</w:t>
      </w:r>
    </w:p>
    <w:p w:rsidR="004B5BCA" w:rsidRDefault="004B5BCA">
      <w:pPr>
        <w:pStyle w:val="ConsPlusNormal"/>
        <w:ind w:firstLine="540"/>
        <w:jc w:val="both"/>
      </w:pPr>
      <w:r>
        <w:t>3.1. В 2015 году субсидия предоставляется Фонду при выполнении им одновременно следующих условий:</w:t>
      </w:r>
    </w:p>
    <w:p w:rsidR="004B5BCA" w:rsidRDefault="004B5BCA">
      <w:pPr>
        <w:pStyle w:val="ConsPlusNormal"/>
        <w:ind w:firstLine="540"/>
        <w:jc w:val="both"/>
      </w:pPr>
      <w:r>
        <w:t>а) представление в Министерство экономического развития Российской Федерации документального подтверждения осуществления кассовых расходов, источником финансового обеспечения которых является субсидия, предоставленная в 2014 году, в размере не менее 50 процентов указанной субсидии;</w:t>
      </w:r>
    </w:p>
    <w:p w:rsidR="004B5BCA" w:rsidRDefault="004B5BCA">
      <w:pPr>
        <w:pStyle w:val="ConsPlusNormal"/>
        <w:ind w:firstLine="540"/>
        <w:jc w:val="both"/>
      </w:pPr>
      <w:r>
        <w:t>б) представление в Министерство экономического развития Российской Федерации справки, подписанной руководителем Фонда (иным уполномоченным лицом), подтверждающей отсутствие у Фонда на 1-е число месяца, предшествующего месяцу, в котором планируется заключение соглашения, предусмотренного пунктом 3 настоящих Правил, либо принятие решения о предоставлении субсидии, задолженности по уплате налогов, сборов и других обязательных платежей в бюджеты бюджетной системы Российской Федерации, срок исполнения в отношении которых наступил в соответствии с законодательством Российской Федерации.</w:t>
      </w:r>
    </w:p>
    <w:p w:rsidR="004B5BCA" w:rsidRDefault="004B5BCA">
      <w:pPr>
        <w:pStyle w:val="ConsPlusNormal"/>
        <w:jc w:val="both"/>
      </w:pPr>
      <w:r>
        <w:t xml:space="preserve">(п. 3.1 введен </w:t>
      </w:r>
      <w:hyperlink r:id="rId15" w:history="1">
        <w:r>
          <w:rPr>
            <w:color w:val="0000FF"/>
          </w:rPr>
          <w:t>Постановлением</w:t>
        </w:r>
      </w:hyperlink>
      <w:r>
        <w:t xml:space="preserve"> Правительства РФ от 05.11.2015 N 1198)</w:t>
      </w:r>
    </w:p>
    <w:p w:rsidR="004B5BCA" w:rsidRDefault="004B5BCA">
      <w:pPr>
        <w:pStyle w:val="ConsPlusNormal"/>
        <w:ind w:firstLine="540"/>
        <w:jc w:val="both"/>
      </w:pPr>
      <w:r>
        <w:t>3.2. В 2016 году субсидия предоставляется Фонду в установленном порядке при выполнении им одновременно следующих условий:</w:t>
      </w:r>
    </w:p>
    <w:p w:rsidR="004B5BCA" w:rsidRDefault="004B5BCA">
      <w:pPr>
        <w:pStyle w:val="ConsPlusNormal"/>
        <w:ind w:firstLine="540"/>
        <w:jc w:val="both"/>
      </w:pPr>
      <w:r>
        <w:t>а) представление в Министерство экономического развития Российской Федерации документального подтверждения осуществления кассовых расходов, источником финансового обеспечения которых является субсидия, предоставленная в 2014 году в размере 100 процентов указанной субсидии;</w:t>
      </w:r>
    </w:p>
    <w:p w:rsidR="004B5BCA" w:rsidRDefault="004B5BCA">
      <w:pPr>
        <w:pStyle w:val="ConsPlusNormal"/>
        <w:ind w:firstLine="540"/>
        <w:jc w:val="both"/>
      </w:pPr>
      <w:r>
        <w:t xml:space="preserve">б) представление в Министерство экономического развития Российской Федерации документального подтверждения осуществления кассовых расходов, источником финансового обеспечения которых является субсидия, предоставленная в 2015 году в размере 50 процентов </w:t>
      </w:r>
      <w:r>
        <w:lastRenderedPageBreak/>
        <w:t>указанной субсидии;</w:t>
      </w:r>
    </w:p>
    <w:p w:rsidR="004B5BCA" w:rsidRDefault="004B5BCA">
      <w:pPr>
        <w:pStyle w:val="ConsPlusNormal"/>
        <w:ind w:firstLine="540"/>
        <w:jc w:val="both"/>
      </w:pPr>
      <w:r>
        <w:t>в) представление в Министерство экономического развития Российской Федерации справки, подписанной руководителем Фонда (иным уполномоченным лицом), подтверждающей отсутствие у Фонда на 1-е число месяца, предшествующего месяцу, в котором планируется заключение соглашения, предусмотренного пунктом 3 настоящих Правил, либо принятие решения о предоставлении субсидии, задолженности по уплате налогов, сборов и других обязательных платежей в бюджеты бюджетной системы Российской Федерации, срок исполнения в отношении которых наступил в соответствии с законодательством Российской Федерации.</w:t>
      </w:r>
    </w:p>
    <w:p w:rsidR="004B5BCA" w:rsidRDefault="004B5BCA">
      <w:pPr>
        <w:pStyle w:val="ConsPlusNormal"/>
        <w:jc w:val="both"/>
      </w:pPr>
      <w:r>
        <w:t xml:space="preserve">(п. 3.2 введен </w:t>
      </w:r>
      <w:hyperlink r:id="rId16" w:history="1">
        <w:r>
          <w:rPr>
            <w:color w:val="0000FF"/>
          </w:rPr>
          <w:t>Постановлением</w:t>
        </w:r>
      </w:hyperlink>
      <w:r>
        <w:t xml:space="preserve"> Правительства РФ от 17.06.2016 N 549)</w:t>
      </w:r>
    </w:p>
    <w:p w:rsidR="004B5BCA" w:rsidRDefault="004B5BCA">
      <w:pPr>
        <w:pStyle w:val="ConsPlusNormal"/>
        <w:ind w:firstLine="540"/>
        <w:jc w:val="both"/>
      </w:pPr>
      <w:r>
        <w:t>4. Субсидия направляется Фондом на:</w:t>
      </w:r>
    </w:p>
    <w:p w:rsidR="004B5BCA" w:rsidRDefault="004B5BCA">
      <w:pPr>
        <w:pStyle w:val="ConsPlusNormal"/>
        <w:ind w:firstLine="540"/>
        <w:jc w:val="both"/>
      </w:pPr>
      <w:bookmarkStart w:id="5" w:name="P65"/>
      <w:bookmarkEnd w:id="5"/>
      <w:r>
        <w:t>а) софинансирование расходов бюджетов субъектов Российской Федерации и бюджетов муниципальных образований на основании соглашений, заключаемых между Фондом и субъектами Российской Федерации, в целях:</w:t>
      </w:r>
    </w:p>
    <w:p w:rsidR="004B5BCA" w:rsidRDefault="004B5BCA">
      <w:pPr>
        <w:pStyle w:val="ConsPlusNormal"/>
        <w:jc w:val="both"/>
      </w:pPr>
      <w:r>
        <w:t xml:space="preserve">(в ред. </w:t>
      </w:r>
      <w:hyperlink r:id="rId17" w:history="1">
        <w:r>
          <w:rPr>
            <w:color w:val="0000FF"/>
          </w:rPr>
          <w:t>Постановления</w:t>
        </w:r>
      </w:hyperlink>
      <w:r>
        <w:t xml:space="preserve"> Правительства РФ от 17.06.2016 N 549)</w:t>
      </w:r>
    </w:p>
    <w:p w:rsidR="004B5BCA" w:rsidRDefault="004B5BCA">
      <w:pPr>
        <w:pStyle w:val="ConsPlusNormal"/>
        <w:ind w:firstLine="540"/>
        <w:jc w:val="both"/>
      </w:pPr>
      <w:r>
        <w:t>реализации мероприятий по строительству и (или) реконструкции объектов инфраструктуры, необходимых для осуществления физическими и юридическими лицами новых инвестиционных проектов в моногородах, - в размере до 95 процентов общей стоимости реализации мероприятия по каждому объекту;</w:t>
      </w:r>
    </w:p>
    <w:p w:rsidR="004B5BCA" w:rsidRDefault="004B5BCA">
      <w:pPr>
        <w:pStyle w:val="ConsPlusNormal"/>
        <w:ind w:firstLine="540"/>
        <w:jc w:val="both"/>
      </w:pPr>
      <w:r>
        <w:t>реализации мероприятий по реконструкции указанных объектов инфраструктуры, используемых в моногородах в том числе для нужд иных физических и юридических лиц, - в размере, не превышающем размера стоимости строительства объектов инфраструктуры, обеспечивающих потребности только новых инвестиционных проектов в моногородах при сопоставимых технологических параметрах, но не более 95 процентов общей стоимости реализации мероприятия по каждому объекту, при условии подтверждения финансово-экономической и технической эффективности предлагаемых технических решений;</w:t>
      </w:r>
    </w:p>
    <w:p w:rsidR="004B5BCA" w:rsidRDefault="004B5BCA">
      <w:pPr>
        <w:pStyle w:val="ConsPlusNormal"/>
        <w:jc w:val="both"/>
      </w:pPr>
      <w:r>
        <w:t xml:space="preserve">(пп. "а" в ред. </w:t>
      </w:r>
      <w:hyperlink r:id="rId18" w:history="1">
        <w:r>
          <w:rPr>
            <w:color w:val="0000FF"/>
          </w:rPr>
          <w:t>Постановления</w:t>
        </w:r>
      </w:hyperlink>
      <w:r>
        <w:t xml:space="preserve"> Правительства РФ от 05.11.2015 N 1198)</w:t>
      </w:r>
    </w:p>
    <w:p w:rsidR="004B5BCA" w:rsidRDefault="004B5BCA">
      <w:pPr>
        <w:pStyle w:val="ConsPlusNormal"/>
        <w:ind w:firstLine="540"/>
        <w:jc w:val="both"/>
      </w:pPr>
      <w:bookmarkStart w:id="6" w:name="P70"/>
      <w:bookmarkEnd w:id="6"/>
      <w:r>
        <w:t>б) содействие в подготовке и (или) участие в финансировании инвестиционных проектов в моногородах в форме предоставления займа юридическим лицам и (или) осуществления взноса в уставный (складочный) капитал юридических лиц, которые реализуют инвестиционные проекты в моногородах;</w:t>
      </w:r>
    </w:p>
    <w:p w:rsidR="004B5BCA" w:rsidRDefault="004B5BCA">
      <w:pPr>
        <w:pStyle w:val="ConsPlusNormal"/>
        <w:jc w:val="both"/>
      </w:pPr>
      <w:r>
        <w:t xml:space="preserve">(пп. "б" в ред. </w:t>
      </w:r>
      <w:hyperlink r:id="rId19" w:history="1">
        <w:r>
          <w:rPr>
            <w:color w:val="0000FF"/>
          </w:rPr>
          <w:t>Постановления</w:t>
        </w:r>
      </w:hyperlink>
      <w:r>
        <w:t xml:space="preserve"> Правительства РФ от 17.06.2016 N 549)</w:t>
      </w:r>
    </w:p>
    <w:p w:rsidR="004B5BCA" w:rsidRDefault="004B5BCA">
      <w:pPr>
        <w:pStyle w:val="ConsPlusNormal"/>
        <w:ind w:firstLine="540"/>
        <w:jc w:val="both"/>
      </w:pPr>
      <w:r>
        <w:t>в) выполнение функций проектного офиса по проектам развития моногородов;</w:t>
      </w:r>
    </w:p>
    <w:p w:rsidR="004B5BCA" w:rsidRDefault="004B5BCA">
      <w:pPr>
        <w:pStyle w:val="ConsPlusNormal"/>
        <w:jc w:val="both"/>
      </w:pPr>
      <w:r>
        <w:t xml:space="preserve">(в ред. </w:t>
      </w:r>
      <w:hyperlink r:id="rId20" w:history="1">
        <w:r>
          <w:rPr>
            <w:color w:val="0000FF"/>
          </w:rPr>
          <w:t>Постановления</w:t>
        </w:r>
      </w:hyperlink>
      <w:r>
        <w:t xml:space="preserve"> Правительства РФ от 17.06.2016 N 549)</w:t>
      </w:r>
    </w:p>
    <w:p w:rsidR="004B5BCA" w:rsidRDefault="004B5BCA">
      <w:pPr>
        <w:pStyle w:val="ConsPlusNormal"/>
        <w:ind w:firstLine="540"/>
        <w:jc w:val="both"/>
      </w:pPr>
      <w:r>
        <w:t>г) формирование команд, управляющих проектами развития моногородов, и организация их обучения. За счет субсидии производится финансовое обеспечение организации обучения не более 5 человек из каждой команды, управляющей проектами развития моногородов;</w:t>
      </w:r>
    </w:p>
    <w:p w:rsidR="004B5BCA" w:rsidRDefault="004B5BCA">
      <w:pPr>
        <w:pStyle w:val="ConsPlusNormal"/>
        <w:jc w:val="both"/>
      </w:pPr>
      <w:r>
        <w:t xml:space="preserve">(пп. "г" в ред. </w:t>
      </w:r>
      <w:hyperlink r:id="rId21" w:history="1">
        <w:r>
          <w:rPr>
            <w:color w:val="0000FF"/>
          </w:rPr>
          <w:t>Постановления</w:t>
        </w:r>
      </w:hyperlink>
      <w:r>
        <w:t xml:space="preserve"> Правительства РФ от 17.06.2016 N 549)</w:t>
      </w:r>
    </w:p>
    <w:p w:rsidR="004B5BCA" w:rsidRDefault="004B5BCA">
      <w:pPr>
        <w:pStyle w:val="ConsPlusNormal"/>
        <w:ind w:firstLine="540"/>
        <w:jc w:val="both"/>
      </w:pPr>
      <w:r>
        <w:t>д) финансовое обеспечение административно-хозяйственных расходов Фонда в размере, ежегодно определяемом Фондом.</w:t>
      </w:r>
    </w:p>
    <w:p w:rsidR="004B5BCA" w:rsidRDefault="004B5BCA">
      <w:pPr>
        <w:pStyle w:val="ConsPlusNormal"/>
        <w:ind w:firstLine="540"/>
        <w:jc w:val="both"/>
      </w:pPr>
      <w:r>
        <w:t>4.1. В настоящих Правилах под инвестиционным проектом в моногороде понимается инвестиционный проект, осуществляемый в форме капитальных вложений юридическим лицом или индивидуальным предпринимателем на участке территории, состоящем из одного или нескольких земельных участков, в границах моногорода, а также на прилегающих к границам моногорода участках территории в границах промышленного, индустриального, технологического или агропромышленного парка или если часть производственных мощностей указанных лиц расположена за пределами территории моногорода, но является составляющей единого производственного процесса, направленного на достижение общего экономического результата (производство товаров, выполнение работ, оказание услуг), и соответствующий одновременно следующим требованиям:</w:t>
      </w:r>
    </w:p>
    <w:p w:rsidR="004B5BCA" w:rsidRDefault="004B5BCA">
      <w:pPr>
        <w:pStyle w:val="ConsPlusNormal"/>
        <w:ind w:firstLine="540"/>
        <w:jc w:val="both"/>
      </w:pPr>
      <w:r>
        <w:t>проект не является инвестиционным проектом по реконструкции, техническому перевооружению, модернизации и (или) дооборудованию градообразующей организации моногорода;</w:t>
      </w:r>
    </w:p>
    <w:p w:rsidR="004B5BCA" w:rsidRDefault="004B5BCA">
      <w:pPr>
        <w:pStyle w:val="ConsPlusNormal"/>
        <w:ind w:firstLine="540"/>
        <w:jc w:val="both"/>
      </w:pPr>
      <w:r>
        <w:t xml:space="preserve">ежегодная стоимость товаров (работ, услуг), приобретаемых у градообразующей организации моногорода, не превышает 50 процентов ежегодной стоимости всех товаров (работ, </w:t>
      </w:r>
      <w:r>
        <w:lastRenderedPageBreak/>
        <w:t>услуг), приобретаемых в целях реализации инвестиционного проекта;</w:t>
      </w:r>
    </w:p>
    <w:p w:rsidR="004B5BCA" w:rsidRDefault="004B5BCA">
      <w:pPr>
        <w:pStyle w:val="ConsPlusNormal"/>
        <w:ind w:firstLine="540"/>
        <w:jc w:val="both"/>
      </w:pPr>
      <w:r>
        <w:t>ежегодная выручка от реализации товаров (работ, услуг) градообразующей организации моногорода не превышает 50 процентов ежегодной выручки, получаемой от реализации товаров (работ, услуг), произведенных (выполненных, оказанных) в результате реализации инвестиционного проекта.</w:t>
      </w:r>
    </w:p>
    <w:p w:rsidR="004B5BCA" w:rsidRDefault="004B5BCA">
      <w:pPr>
        <w:pStyle w:val="ConsPlusNormal"/>
        <w:jc w:val="both"/>
      </w:pPr>
      <w:r>
        <w:t xml:space="preserve">(п. 4.1 в ред. </w:t>
      </w:r>
      <w:hyperlink r:id="rId22" w:history="1">
        <w:r>
          <w:rPr>
            <w:color w:val="0000FF"/>
          </w:rPr>
          <w:t>Постановления</w:t>
        </w:r>
      </w:hyperlink>
      <w:r>
        <w:t xml:space="preserve"> Правительства РФ от 17.06.2016 N 549)</w:t>
      </w:r>
    </w:p>
    <w:p w:rsidR="004B5BCA" w:rsidRDefault="004B5BCA">
      <w:pPr>
        <w:pStyle w:val="ConsPlusNormal"/>
        <w:ind w:firstLine="540"/>
        <w:jc w:val="both"/>
      </w:pPr>
      <w:r>
        <w:t xml:space="preserve">5. Фонд осуществляет расходы, источником финансового обеспечения которых является субсидия, в соответствии с законодательством Российской Федерации и соглашением, предусмотренным </w:t>
      </w:r>
      <w:hyperlink w:anchor="P41" w:history="1">
        <w:r>
          <w:rPr>
            <w:color w:val="0000FF"/>
          </w:rPr>
          <w:t>пунктом 3</w:t>
        </w:r>
      </w:hyperlink>
      <w:r>
        <w:t xml:space="preserve"> настоящих Правил.</w:t>
      </w:r>
    </w:p>
    <w:p w:rsidR="004B5BCA" w:rsidRDefault="004B5BCA">
      <w:pPr>
        <w:pStyle w:val="ConsPlusNormal"/>
        <w:ind w:firstLine="540"/>
        <w:jc w:val="both"/>
      </w:pPr>
      <w:r>
        <w:t>6. Показателями эффективности использования субсидии Фондом являются:</w:t>
      </w:r>
    </w:p>
    <w:p w:rsidR="004B5BCA" w:rsidRDefault="004B5BCA">
      <w:pPr>
        <w:pStyle w:val="ConsPlusNormal"/>
        <w:ind w:firstLine="540"/>
        <w:jc w:val="both"/>
      </w:pPr>
      <w:r>
        <w:t>а) количество моногородов, получивших поддержку за счет субсидии, перешедших из категории моногородов с наиболее сложной социально-экономической ситуацией в иные категории, определенные Правительством Российской Федерации;</w:t>
      </w:r>
    </w:p>
    <w:p w:rsidR="004B5BCA" w:rsidRDefault="004B5BCA">
      <w:pPr>
        <w:pStyle w:val="ConsPlusNormal"/>
        <w:ind w:firstLine="540"/>
        <w:jc w:val="both"/>
      </w:pPr>
      <w:r>
        <w:t>б) количество созданных рабочих мест в моногородах, получивших поддержку за счет субсидии;</w:t>
      </w:r>
    </w:p>
    <w:p w:rsidR="004B5BCA" w:rsidRDefault="004B5BCA">
      <w:pPr>
        <w:pStyle w:val="ConsPlusNormal"/>
        <w:ind w:firstLine="540"/>
        <w:jc w:val="both"/>
      </w:pPr>
      <w:r>
        <w:t>в) объем привлеченных инвестиций в моногорода, получившие поддержку за счет субсидии;</w:t>
      </w:r>
    </w:p>
    <w:p w:rsidR="004B5BCA" w:rsidRDefault="004B5BCA">
      <w:pPr>
        <w:pStyle w:val="ConsPlusNormal"/>
        <w:ind w:firstLine="540"/>
        <w:jc w:val="both"/>
      </w:pPr>
      <w:r>
        <w:t xml:space="preserve">г) количество моногородов, в отношении каждого из которых между Фондом и субъектом Российской Федерации заключено соглашение, предусмотренное </w:t>
      </w:r>
      <w:hyperlink w:anchor="P65" w:history="1">
        <w:r>
          <w:rPr>
            <w:color w:val="0000FF"/>
          </w:rPr>
          <w:t>подпунктом "а" пункта 4</w:t>
        </w:r>
      </w:hyperlink>
      <w:r>
        <w:t xml:space="preserve"> настоящих Правил;</w:t>
      </w:r>
    </w:p>
    <w:p w:rsidR="004B5BCA" w:rsidRDefault="004B5BCA">
      <w:pPr>
        <w:pStyle w:val="ConsPlusNormal"/>
        <w:jc w:val="both"/>
      </w:pPr>
      <w:r>
        <w:t xml:space="preserve">(пп. "г" введен </w:t>
      </w:r>
      <w:hyperlink r:id="rId23" w:history="1">
        <w:r>
          <w:rPr>
            <w:color w:val="0000FF"/>
          </w:rPr>
          <w:t>Постановлением</w:t>
        </w:r>
      </w:hyperlink>
      <w:r>
        <w:t xml:space="preserve"> Правительства РФ от 05.11.2015 N 1198; в ред. </w:t>
      </w:r>
      <w:hyperlink r:id="rId24" w:history="1">
        <w:r>
          <w:rPr>
            <w:color w:val="0000FF"/>
          </w:rPr>
          <w:t>Постановления</w:t>
        </w:r>
      </w:hyperlink>
      <w:r>
        <w:t xml:space="preserve"> Правительства РФ от 17.06.2016 N 549)</w:t>
      </w:r>
    </w:p>
    <w:p w:rsidR="004B5BCA" w:rsidRDefault="004B5BCA">
      <w:pPr>
        <w:pStyle w:val="ConsPlusNormal"/>
        <w:ind w:firstLine="540"/>
        <w:jc w:val="both"/>
      </w:pPr>
      <w:r>
        <w:t>д) количество моногородов, в отношении каждого из которых между Фондом и субъектом Российской Федерации заключено генеральное соглашение о сотрудничестве по развитию моногорода;</w:t>
      </w:r>
    </w:p>
    <w:p w:rsidR="004B5BCA" w:rsidRDefault="004B5BCA">
      <w:pPr>
        <w:pStyle w:val="ConsPlusNormal"/>
        <w:jc w:val="both"/>
      </w:pPr>
      <w:r>
        <w:t xml:space="preserve">(пп. "д" введен </w:t>
      </w:r>
      <w:hyperlink r:id="rId25" w:history="1">
        <w:r>
          <w:rPr>
            <w:color w:val="0000FF"/>
          </w:rPr>
          <w:t>Постановлением</w:t>
        </w:r>
      </w:hyperlink>
      <w:r>
        <w:t xml:space="preserve"> Правительства РФ от 05.11.2015 N 1198; в ред. </w:t>
      </w:r>
      <w:hyperlink r:id="rId26" w:history="1">
        <w:r>
          <w:rPr>
            <w:color w:val="0000FF"/>
          </w:rPr>
          <w:t>Постановления</w:t>
        </w:r>
      </w:hyperlink>
      <w:r>
        <w:t xml:space="preserve"> Правительства РФ от 17.06.2016 N 549)</w:t>
      </w:r>
    </w:p>
    <w:p w:rsidR="004B5BCA" w:rsidRDefault="004B5BCA">
      <w:pPr>
        <w:pStyle w:val="ConsPlusNormal"/>
        <w:ind w:firstLine="540"/>
        <w:jc w:val="both"/>
      </w:pPr>
      <w:r>
        <w:t>е) количество человек, прошедших обучение управлению проектами развития моногородов;</w:t>
      </w:r>
    </w:p>
    <w:p w:rsidR="004B5BCA" w:rsidRDefault="004B5BCA">
      <w:pPr>
        <w:pStyle w:val="ConsPlusNormal"/>
        <w:jc w:val="both"/>
      </w:pPr>
      <w:r>
        <w:t xml:space="preserve">(пп. "е" введен </w:t>
      </w:r>
      <w:hyperlink r:id="rId27" w:history="1">
        <w:r>
          <w:rPr>
            <w:color w:val="0000FF"/>
          </w:rPr>
          <w:t>Постановлением</w:t>
        </w:r>
      </w:hyperlink>
      <w:r>
        <w:t xml:space="preserve"> Правительства РФ от 05.11.2015 N 1198)</w:t>
      </w:r>
    </w:p>
    <w:p w:rsidR="004B5BCA" w:rsidRDefault="004B5BCA">
      <w:pPr>
        <w:pStyle w:val="ConsPlusNormal"/>
        <w:ind w:firstLine="540"/>
        <w:jc w:val="both"/>
      </w:pPr>
      <w:r>
        <w:t xml:space="preserve">ж) количество новых инвестиционных проектов, в осуществлении которых участвует Фонд (в соответствии с </w:t>
      </w:r>
      <w:hyperlink w:anchor="P70" w:history="1">
        <w:r>
          <w:rPr>
            <w:color w:val="0000FF"/>
          </w:rPr>
          <w:t>подпунктом "б" пункта 4</w:t>
        </w:r>
      </w:hyperlink>
      <w:r>
        <w:t xml:space="preserve"> настоящих Правил).</w:t>
      </w:r>
    </w:p>
    <w:p w:rsidR="004B5BCA" w:rsidRDefault="004B5BCA">
      <w:pPr>
        <w:pStyle w:val="ConsPlusNormal"/>
        <w:jc w:val="both"/>
      </w:pPr>
      <w:r>
        <w:t xml:space="preserve">(пп. "ж" введен </w:t>
      </w:r>
      <w:hyperlink r:id="rId28" w:history="1">
        <w:r>
          <w:rPr>
            <w:color w:val="0000FF"/>
          </w:rPr>
          <w:t>Постановлением</w:t>
        </w:r>
      </w:hyperlink>
      <w:r>
        <w:t xml:space="preserve"> Правительства РФ от 05.11.2015 N 1198)</w:t>
      </w:r>
    </w:p>
    <w:p w:rsidR="004B5BCA" w:rsidRDefault="004B5BCA">
      <w:pPr>
        <w:pStyle w:val="ConsPlusNormal"/>
        <w:ind w:firstLine="540"/>
        <w:jc w:val="both"/>
      </w:pPr>
      <w:r>
        <w:t>7. В отношении субсидии, предоставляемой в 2014 году, Фонд представляет в Министерство экономического развития Российской Федерации до 30 ноября 2014 г. следующие документы:</w:t>
      </w:r>
    </w:p>
    <w:p w:rsidR="004B5BCA" w:rsidRDefault="004B5BCA">
      <w:pPr>
        <w:pStyle w:val="ConsPlusNormal"/>
        <w:ind w:firstLine="540"/>
        <w:jc w:val="both"/>
      </w:pPr>
      <w:r>
        <w:t>а) заявка на предоставление субсидии;</w:t>
      </w:r>
    </w:p>
    <w:p w:rsidR="004B5BCA" w:rsidRDefault="004B5BCA">
      <w:pPr>
        <w:pStyle w:val="ConsPlusNormal"/>
        <w:ind w:firstLine="540"/>
        <w:jc w:val="both"/>
      </w:pPr>
      <w:r>
        <w:t>б) прогноз осуществления расходов, источником финансового обеспечения которых является субсидия, на текущий финансовый год с указанием направлений расходов и соответствующими обоснованиями.</w:t>
      </w:r>
    </w:p>
    <w:p w:rsidR="004B5BCA" w:rsidRDefault="004B5BCA">
      <w:pPr>
        <w:pStyle w:val="ConsPlusNormal"/>
        <w:ind w:firstLine="540"/>
        <w:jc w:val="both"/>
      </w:pPr>
      <w:r>
        <w:t>7.1. В отношении субсидии, предоставленной в 2014 году, Фонд ежегодно, начиная с 2015 года, представляет в Министерство экономического развития Российской Федерации следующие документы:</w:t>
      </w:r>
    </w:p>
    <w:p w:rsidR="004B5BCA" w:rsidRDefault="004B5BCA">
      <w:pPr>
        <w:pStyle w:val="ConsPlusNormal"/>
        <w:ind w:firstLine="540"/>
        <w:jc w:val="both"/>
      </w:pPr>
      <w:r>
        <w:t>а) отчет об осуществлении расходов, источниками финансового обеспечения которых являются субсидия и доходы, полученные от использования субсидии, в том числе доходы от размещения временно свободных средств, с указанием направлений расходов и не использованного Фондом на отчетную дату остатка субсидии - ежеквартально, до 20-го числа месяца, следующего за отчетным кварталом;</w:t>
      </w:r>
    </w:p>
    <w:p w:rsidR="004B5BCA" w:rsidRDefault="004B5BCA">
      <w:pPr>
        <w:pStyle w:val="ConsPlusNormal"/>
        <w:ind w:firstLine="540"/>
        <w:jc w:val="both"/>
      </w:pPr>
      <w:r>
        <w:t xml:space="preserve">б) отчет о достижении установленных в соглашении, предусмотренном </w:t>
      </w:r>
      <w:hyperlink w:anchor="P41" w:history="1">
        <w:r>
          <w:rPr>
            <w:color w:val="0000FF"/>
          </w:rPr>
          <w:t>пунктом 3</w:t>
        </w:r>
      </w:hyperlink>
      <w:r>
        <w:t xml:space="preserve"> настоящих Правил, значений целевых показателей эффективности использования субсидии - ежеквартально, до 20-го числа месяца, следующего за отчетным кварталом.</w:t>
      </w:r>
    </w:p>
    <w:p w:rsidR="004B5BCA" w:rsidRDefault="004B5BCA">
      <w:pPr>
        <w:pStyle w:val="ConsPlusNormal"/>
        <w:jc w:val="both"/>
      </w:pPr>
      <w:r>
        <w:t xml:space="preserve">(п. 7.1 введен </w:t>
      </w:r>
      <w:hyperlink r:id="rId29" w:history="1">
        <w:r>
          <w:rPr>
            <w:color w:val="0000FF"/>
          </w:rPr>
          <w:t>Постановлением</w:t>
        </w:r>
      </w:hyperlink>
      <w:r>
        <w:t xml:space="preserve"> Правительства РФ от 05.11.2015 N 1198)</w:t>
      </w:r>
    </w:p>
    <w:p w:rsidR="004B5BCA" w:rsidRDefault="004B5BCA">
      <w:pPr>
        <w:pStyle w:val="ConsPlusNormal"/>
        <w:ind w:firstLine="540"/>
        <w:jc w:val="both"/>
      </w:pPr>
      <w:r>
        <w:t>8. В отношении субсидии, предоставляемой в 2015 году, Фонд представляет в Министерство экономического развития Российской Федерации следующие документы:</w:t>
      </w:r>
    </w:p>
    <w:p w:rsidR="004B5BCA" w:rsidRDefault="004B5BCA">
      <w:pPr>
        <w:pStyle w:val="ConsPlusNormal"/>
        <w:jc w:val="both"/>
      </w:pPr>
      <w:r>
        <w:t xml:space="preserve">(в ред. </w:t>
      </w:r>
      <w:hyperlink r:id="rId30" w:history="1">
        <w:r>
          <w:rPr>
            <w:color w:val="0000FF"/>
          </w:rPr>
          <w:t>Постановления</w:t>
        </w:r>
      </w:hyperlink>
      <w:r>
        <w:t xml:space="preserve"> Правительства РФ от 05.11.2015 N 1198)</w:t>
      </w:r>
    </w:p>
    <w:p w:rsidR="004B5BCA" w:rsidRDefault="004B5BCA">
      <w:pPr>
        <w:pStyle w:val="ConsPlusNormal"/>
        <w:ind w:firstLine="540"/>
        <w:jc w:val="both"/>
      </w:pPr>
      <w:r>
        <w:t>а) заявка на предоставление субсидии - до 15 февраля текущего года;</w:t>
      </w:r>
    </w:p>
    <w:p w:rsidR="004B5BCA" w:rsidRDefault="004B5BCA">
      <w:pPr>
        <w:pStyle w:val="ConsPlusNormal"/>
        <w:ind w:firstLine="540"/>
        <w:jc w:val="both"/>
      </w:pPr>
      <w:r>
        <w:t xml:space="preserve">а.1) календарный план-график перечисления остатка субсидии, предоставленной в 2014 </w:t>
      </w:r>
      <w:r>
        <w:lastRenderedPageBreak/>
        <w:t>году, согласно принятым Фондом обязательствам, источником финансового обеспечения которых является субсидия, - не позднее 15 ноября 2015 г.;</w:t>
      </w:r>
    </w:p>
    <w:p w:rsidR="004B5BCA" w:rsidRDefault="004B5BCA">
      <w:pPr>
        <w:pStyle w:val="ConsPlusNormal"/>
        <w:jc w:val="both"/>
      </w:pPr>
      <w:r>
        <w:t xml:space="preserve">(пп. "а.1" введен </w:t>
      </w:r>
      <w:hyperlink r:id="rId31" w:history="1">
        <w:r>
          <w:rPr>
            <w:color w:val="0000FF"/>
          </w:rPr>
          <w:t>Постановлением</w:t>
        </w:r>
      </w:hyperlink>
      <w:r>
        <w:t xml:space="preserve"> Правительства РФ от 05.11.2015 N 1198)</w:t>
      </w:r>
    </w:p>
    <w:p w:rsidR="004B5BCA" w:rsidRDefault="004B5BCA">
      <w:pPr>
        <w:pStyle w:val="ConsPlusNormal"/>
        <w:ind w:firstLine="540"/>
        <w:jc w:val="both"/>
      </w:pPr>
      <w:r>
        <w:t>б) утвержденный бюджет Фонда на текущий финансовый год - до 15 февраля текущего года;</w:t>
      </w:r>
    </w:p>
    <w:p w:rsidR="004B5BCA" w:rsidRDefault="004B5BCA">
      <w:pPr>
        <w:pStyle w:val="ConsPlusNormal"/>
        <w:ind w:firstLine="540"/>
        <w:jc w:val="both"/>
      </w:pPr>
      <w:r>
        <w:t>в) поквартальный прогноз осуществления расходов, источником финансового обеспечения которых является субсидия, на текущий финансовый год с указанием направлений расходов и соответствующими обоснованиями - до 15 февраля текущего года;</w:t>
      </w:r>
    </w:p>
    <w:p w:rsidR="004B5BCA" w:rsidRDefault="004B5BCA">
      <w:pPr>
        <w:pStyle w:val="ConsPlusNormal"/>
        <w:ind w:firstLine="540"/>
        <w:jc w:val="both"/>
      </w:pPr>
      <w:r>
        <w:t>г) отчет об осуществлении расходов, источником финансового обеспечения которых является субсидия и доходы, полученные в результате использования субсидии, включая доходы от размещения временно свободных средств, с указанием направлений расходов и неиспользованного Фондом на отчетную дату остатка субсидии - ежеквартально, до 20-го числа месяца, следующего за отчетным кварталом;</w:t>
      </w:r>
    </w:p>
    <w:p w:rsidR="004B5BCA" w:rsidRDefault="004B5BCA">
      <w:pPr>
        <w:pStyle w:val="ConsPlusNormal"/>
        <w:jc w:val="both"/>
      </w:pPr>
      <w:r>
        <w:t xml:space="preserve">(в ред. </w:t>
      </w:r>
      <w:hyperlink r:id="rId32" w:history="1">
        <w:r>
          <w:rPr>
            <w:color w:val="0000FF"/>
          </w:rPr>
          <w:t>Постановления</w:t>
        </w:r>
      </w:hyperlink>
      <w:r>
        <w:t xml:space="preserve"> Правительства РФ от 05.11.2015 N 1198)</w:t>
      </w:r>
    </w:p>
    <w:p w:rsidR="004B5BCA" w:rsidRDefault="004B5BCA">
      <w:pPr>
        <w:pStyle w:val="ConsPlusNormal"/>
        <w:ind w:firstLine="540"/>
        <w:jc w:val="both"/>
      </w:pPr>
      <w:r>
        <w:t xml:space="preserve">д) отчет о достижении установленных в соглашении, предусмотренном </w:t>
      </w:r>
      <w:hyperlink w:anchor="P41" w:history="1">
        <w:r>
          <w:rPr>
            <w:color w:val="0000FF"/>
          </w:rPr>
          <w:t>пунктом 3</w:t>
        </w:r>
      </w:hyperlink>
      <w:r>
        <w:t xml:space="preserve"> настоящих Правил, значений целевых показателей эффективности использования субсидии - ежеквартально, до 20-го числа месяца, следующего за отчетным кварталом;</w:t>
      </w:r>
    </w:p>
    <w:p w:rsidR="004B5BCA" w:rsidRDefault="004B5BCA">
      <w:pPr>
        <w:pStyle w:val="ConsPlusNormal"/>
        <w:jc w:val="both"/>
      </w:pPr>
      <w:r>
        <w:t xml:space="preserve">(в ред. </w:t>
      </w:r>
      <w:hyperlink r:id="rId33" w:history="1">
        <w:r>
          <w:rPr>
            <w:color w:val="0000FF"/>
          </w:rPr>
          <w:t>Постановления</w:t>
        </w:r>
      </w:hyperlink>
      <w:r>
        <w:t xml:space="preserve"> Правительства РФ от 05.11.2015 N 1198)</w:t>
      </w:r>
    </w:p>
    <w:p w:rsidR="004B5BCA" w:rsidRDefault="004B5BCA">
      <w:pPr>
        <w:pStyle w:val="ConsPlusNormal"/>
        <w:ind w:firstLine="540"/>
        <w:jc w:val="both"/>
      </w:pPr>
      <w:r>
        <w:t>е) отчет об исполнении бюджета Фонда за отчетный год - до 15 февраля года, следующего за отчетным.</w:t>
      </w:r>
    </w:p>
    <w:p w:rsidR="004B5BCA" w:rsidRDefault="004B5BCA">
      <w:pPr>
        <w:pStyle w:val="ConsPlusNormal"/>
        <w:ind w:firstLine="540"/>
        <w:jc w:val="both"/>
      </w:pPr>
      <w:r>
        <w:t xml:space="preserve">8.1. Утратил силу. - </w:t>
      </w:r>
      <w:hyperlink r:id="rId34" w:history="1">
        <w:r>
          <w:rPr>
            <w:color w:val="0000FF"/>
          </w:rPr>
          <w:t>Постановление</w:t>
        </w:r>
      </w:hyperlink>
      <w:r>
        <w:t xml:space="preserve"> Правительства РФ от 17.06.2016 N 549.</w:t>
      </w:r>
    </w:p>
    <w:p w:rsidR="004B5BCA" w:rsidRDefault="004B5BCA">
      <w:pPr>
        <w:pStyle w:val="ConsPlusNormal"/>
        <w:ind w:firstLine="540"/>
        <w:jc w:val="both"/>
      </w:pPr>
      <w:r>
        <w:t>8.2. Фонд представляет в Министерство экономического развития Российской Федерации:</w:t>
      </w:r>
    </w:p>
    <w:p w:rsidR="004B5BCA" w:rsidRDefault="004B5BCA">
      <w:pPr>
        <w:pStyle w:val="ConsPlusNormal"/>
        <w:ind w:firstLine="540"/>
        <w:jc w:val="both"/>
      </w:pPr>
      <w:r>
        <w:t>а) до 15 февраля текущего года:</w:t>
      </w:r>
    </w:p>
    <w:p w:rsidR="004B5BCA" w:rsidRDefault="004B5BCA">
      <w:pPr>
        <w:pStyle w:val="ConsPlusNormal"/>
        <w:ind w:firstLine="540"/>
        <w:jc w:val="both"/>
      </w:pPr>
      <w:r>
        <w:t>утвержденный бюджет Фонда на текущий финансовый год с указанием направлений расходов Фонда;</w:t>
      </w:r>
    </w:p>
    <w:p w:rsidR="004B5BCA" w:rsidRDefault="004B5BCA">
      <w:pPr>
        <w:pStyle w:val="ConsPlusNormal"/>
        <w:ind w:firstLine="540"/>
        <w:jc w:val="both"/>
      </w:pPr>
      <w:r>
        <w:t>поквартальные прогноз и отчет об осуществлении расходов, источником финансового обеспечения которых является субсидия, на текущий финансовый год;</w:t>
      </w:r>
    </w:p>
    <w:p w:rsidR="004B5BCA" w:rsidRDefault="004B5BCA">
      <w:pPr>
        <w:pStyle w:val="ConsPlusNormal"/>
        <w:ind w:firstLine="540"/>
        <w:jc w:val="both"/>
      </w:pPr>
      <w:r>
        <w:t>заявку на предоставление субсидии на I квартал текущего года;</w:t>
      </w:r>
    </w:p>
    <w:p w:rsidR="004B5BCA" w:rsidRDefault="004B5BCA">
      <w:pPr>
        <w:pStyle w:val="ConsPlusNormal"/>
        <w:ind w:firstLine="540"/>
        <w:jc w:val="both"/>
      </w:pPr>
      <w:r>
        <w:t>б) до 20 апреля текущего года и далее до 20-го числа месяца, следующего за отчетным кварталом:</w:t>
      </w:r>
    </w:p>
    <w:p w:rsidR="004B5BCA" w:rsidRDefault="004B5BCA">
      <w:pPr>
        <w:pStyle w:val="ConsPlusNormal"/>
        <w:ind w:firstLine="540"/>
        <w:jc w:val="both"/>
      </w:pPr>
      <w:r>
        <w:t>заявку на предоставление субсидии;</w:t>
      </w:r>
    </w:p>
    <w:p w:rsidR="004B5BCA" w:rsidRDefault="004B5BCA">
      <w:pPr>
        <w:pStyle w:val="ConsPlusNormal"/>
        <w:ind w:firstLine="540"/>
        <w:jc w:val="both"/>
      </w:pPr>
      <w:r>
        <w:t>отчет об исполнении бюджета Фонда за отчетный квартал;</w:t>
      </w:r>
    </w:p>
    <w:p w:rsidR="004B5BCA" w:rsidRDefault="004B5BCA">
      <w:pPr>
        <w:pStyle w:val="ConsPlusNormal"/>
        <w:ind w:firstLine="540"/>
        <w:jc w:val="both"/>
      </w:pPr>
      <w:r>
        <w:t>актуализированные поквартальные прогноз и отчет об осуществлении расходов Фонда, источником финансового обеспечения которых является субсидия, на текущий финансовый год;</w:t>
      </w:r>
    </w:p>
    <w:p w:rsidR="004B5BCA" w:rsidRDefault="004B5BCA">
      <w:pPr>
        <w:pStyle w:val="ConsPlusNormal"/>
        <w:ind w:firstLine="540"/>
        <w:jc w:val="both"/>
      </w:pPr>
      <w:r>
        <w:t>отчет о достижении установленных в соглашении, предусмотренном пунктом 3 настоящих Правил, показателей эффективности использования субсидии;</w:t>
      </w:r>
    </w:p>
    <w:p w:rsidR="004B5BCA" w:rsidRDefault="004B5BCA">
      <w:pPr>
        <w:pStyle w:val="ConsPlusNormal"/>
        <w:ind w:firstLine="540"/>
        <w:jc w:val="both"/>
      </w:pPr>
      <w:r>
        <w:t>в) до 15 февраля года, следующего за отчетным, - отчет об исполнении бюджета Фонда за отчетный год;</w:t>
      </w:r>
    </w:p>
    <w:p w:rsidR="004B5BCA" w:rsidRDefault="004B5BCA">
      <w:pPr>
        <w:pStyle w:val="ConsPlusNormal"/>
        <w:ind w:firstLine="540"/>
        <w:jc w:val="both"/>
      </w:pPr>
      <w:r>
        <w:t>г) в течение 5 рабочих дней со дня внесения изменений в представленный ранее отчет об исполнении бюджета Фонда:</w:t>
      </w:r>
    </w:p>
    <w:p w:rsidR="004B5BCA" w:rsidRDefault="004B5BCA">
      <w:pPr>
        <w:pStyle w:val="ConsPlusNormal"/>
        <w:ind w:firstLine="540"/>
        <w:jc w:val="both"/>
      </w:pPr>
      <w:r>
        <w:t>пояснительную записку с обоснованием внесенных изменений;</w:t>
      </w:r>
    </w:p>
    <w:p w:rsidR="004B5BCA" w:rsidRDefault="004B5BCA">
      <w:pPr>
        <w:pStyle w:val="ConsPlusNormal"/>
        <w:ind w:firstLine="540"/>
        <w:jc w:val="both"/>
      </w:pPr>
      <w:r>
        <w:t>уточненный отчет об исполнении бюджета Фонда.</w:t>
      </w:r>
    </w:p>
    <w:p w:rsidR="004B5BCA" w:rsidRDefault="004B5BCA">
      <w:pPr>
        <w:pStyle w:val="ConsPlusNormal"/>
        <w:jc w:val="both"/>
      </w:pPr>
      <w:r>
        <w:t xml:space="preserve">(п. 8.2 введен </w:t>
      </w:r>
      <w:hyperlink r:id="rId35" w:history="1">
        <w:r>
          <w:rPr>
            <w:color w:val="0000FF"/>
          </w:rPr>
          <w:t>Постановлением</w:t>
        </w:r>
      </w:hyperlink>
      <w:r>
        <w:t xml:space="preserve"> Правительства РФ от 05.11.2015 N 1198)</w:t>
      </w:r>
    </w:p>
    <w:p w:rsidR="004B5BCA" w:rsidRDefault="004B5BCA">
      <w:pPr>
        <w:pStyle w:val="ConsPlusNormal"/>
        <w:ind w:firstLine="540"/>
        <w:jc w:val="both"/>
      </w:pPr>
      <w:r>
        <w:t xml:space="preserve">8.3 - 8.6. Утратили силу. - </w:t>
      </w:r>
      <w:hyperlink r:id="rId36" w:history="1">
        <w:r>
          <w:rPr>
            <w:color w:val="0000FF"/>
          </w:rPr>
          <w:t>Постановление</w:t>
        </w:r>
      </w:hyperlink>
      <w:r>
        <w:t xml:space="preserve"> Правительства РФ от 17.06.2016 N 549.</w:t>
      </w:r>
    </w:p>
    <w:p w:rsidR="004B5BCA" w:rsidRDefault="004B5BCA">
      <w:pPr>
        <w:pStyle w:val="ConsPlusNormal"/>
        <w:ind w:firstLine="540"/>
        <w:jc w:val="both"/>
      </w:pPr>
      <w:r>
        <w:t>8.7. Министерство экономического развития Российской Федерации вправе обратиться в Фонд с запросом о представлении уточненных поквартальных прогноза и отчета об осуществлении расходов, источником финансового обеспечения которых является субсидия, на текущий финансовый год.</w:t>
      </w:r>
    </w:p>
    <w:p w:rsidR="004B5BCA" w:rsidRDefault="004B5BCA">
      <w:pPr>
        <w:pStyle w:val="ConsPlusNormal"/>
        <w:jc w:val="both"/>
      </w:pPr>
      <w:r>
        <w:t xml:space="preserve">(п. 8.7 введен </w:t>
      </w:r>
      <w:hyperlink r:id="rId37" w:history="1">
        <w:r>
          <w:rPr>
            <w:color w:val="0000FF"/>
          </w:rPr>
          <w:t>Постановлением</w:t>
        </w:r>
      </w:hyperlink>
      <w:r>
        <w:t xml:space="preserve"> Правительства РФ от 05.11.2015 N 1198)</w:t>
      </w:r>
    </w:p>
    <w:p w:rsidR="004B5BCA" w:rsidRDefault="004B5BCA">
      <w:pPr>
        <w:pStyle w:val="ConsPlusNormal"/>
        <w:ind w:firstLine="540"/>
        <w:jc w:val="both"/>
      </w:pPr>
      <w:r>
        <w:t>8.8. Фонд обязан представить уточненные поквартальные прогноз и отчет об осуществлении расходов, источником финансового обеспечения которых является субсидия, на текущий финансовый год в течение 5 рабочих дней со дня получения запроса Министерства экономического развития Российской Федерации.</w:t>
      </w:r>
    </w:p>
    <w:p w:rsidR="004B5BCA" w:rsidRDefault="004B5BCA">
      <w:pPr>
        <w:pStyle w:val="ConsPlusNormal"/>
        <w:jc w:val="both"/>
      </w:pPr>
      <w:r>
        <w:t xml:space="preserve">(п. 8.8 введен </w:t>
      </w:r>
      <w:hyperlink r:id="rId38" w:history="1">
        <w:r>
          <w:rPr>
            <w:color w:val="0000FF"/>
          </w:rPr>
          <w:t>Постановлением</w:t>
        </w:r>
      </w:hyperlink>
      <w:r>
        <w:t xml:space="preserve"> Правительства РФ от 05.11.2015 N 1198)</w:t>
      </w:r>
    </w:p>
    <w:p w:rsidR="004B5BCA" w:rsidRDefault="004B5BCA">
      <w:pPr>
        <w:pStyle w:val="ConsPlusNormal"/>
        <w:ind w:firstLine="540"/>
        <w:jc w:val="both"/>
      </w:pPr>
      <w:r>
        <w:t xml:space="preserve">9. Ответственность за недостоверность представленных в Министерство экономического </w:t>
      </w:r>
      <w:r>
        <w:lastRenderedPageBreak/>
        <w:t>развития Российской Федерации сведений и за несоблюдение Фондом целей и условий предоставления субсидии несет единоличный исполнительный орган Фонда.</w:t>
      </w:r>
    </w:p>
    <w:p w:rsidR="004B5BCA" w:rsidRDefault="004B5BCA">
      <w:pPr>
        <w:pStyle w:val="ConsPlusNormal"/>
        <w:ind w:firstLine="540"/>
        <w:jc w:val="both"/>
      </w:pPr>
      <w:r>
        <w:t>10. Перечисление субсидии осуществляется на счет, открытый территориальному органу Федерального казначейства в подразделении Центрального банка Российской Федерации для учета операций со средствами организаций, не являющихся участниками бюджетного процесса, с отражением данных средств на лицевом счете, открытом Фонду.</w:t>
      </w:r>
    </w:p>
    <w:p w:rsidR="004B5BCA" w:rsidRDefault="004B5BCA">
      <w:pPr>
        <w:pStyle w:val="ConsPlusNormal"/>
        <w:jc w:val="both"/>
      </w:pPr>
      <w:r>
        <w:t xml:space="preserve">(п. 10 в ред. </w:t>
      </w:r>
      <w:hyperlink r:id="rId39" w:history="1">
        <w:r>
          <w:rPr>
            <w:color w:val="0000FF"/>
          </w:rPr>
          <w:t>Постановления</w:t>
        </w:r>
      </w:hyperlink>
      <w:r>
        <w:t xml:space="preserve"> Правительства РФ от 17.06.2016 N 549)</w:t>
      </w:r>
    </w:p>
    <w:p w:rsidR="004B5BCA" w:rsidRDefault="004B5BCA">
      <w:pPr>
        <w:pStyle w:val="ConsPlusNormal"/>
        <w:ind w:firstLine="540"/>
        <w:jc w:val="both"/>
      </w:pPr>
      <w:r>
        <w:t>11. Информация об объемах и сроках перечисления субсидии учитывается Министерством экономического развития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4B5BCA" w:rsidRDefault="004B5BCA">
      <w:pPr>
        <w:pStyle w:val="ConsPlusNormal"/>
        <w:ind w:firstLine="540"/>
        <w:jc w:val="both"/>
      </w:pPr>
      <w:r>
        <w:t>12. Контроль за осуществлением расходов, источником финансового обеспечения которых является субсидия, осуществляется Министерством экономического развития Российской Федерации и федеральным органом исполнительной власти, осуществляющим функции по контролю и надзору в финансово-бюджетной сфере.</w:t>
      </w:r>
    </w:p>
    <w:p w:rsidR="004B5BCA" w:rsidRDefault="004B5BCA">
      <w:pPr>
        <w:pStyle w:val="ConsPlusNormal"/>
        <w:jc w:val="both"/>
      </w:pPr>
      <w:r>
        <w:t xml:space="preserve">(в ред. </w:t>
      </w:r>
      <w:hyperlink r:id="rId40" w:history="1">
        <w:r>
          <w:rPr>
            <w:color w:val="0000FF"/>
          </w:rPr>
          <w:t>Постановления</w:t>
        </w:r>
      </w:hyperlink>
      <w:r>
        <w:t xml:space="preserve"> Правительства РФ от 25.05.2016 N 464)</w:t>
      </w:r>
    </w:p>
    <w:p w:rsidR="004B5BCA" w:rsidRDefault="004B5BCA">
      <w:pPr>
        <w:pStyle w:val="ConsPlusNormal"/>
        <w:ind w:firstLine="540"/>
        <w:jc w:val="both"/>
      </w:pPr>
    </w:p>
    <w:p w:rsidR="004B5BCA" w:rsidRDefault="004B5BCA">
      <w:pPr>
        <w:pStyle w:val="ConsPlusNormal"/>
        <w:ind w:firstLine="540"/>
        <w:jc w:val="both"/>
      </w:pPr>
    </w:p>
    <w:p w:rsidR="004B5BCA" w:rsidRDefault="004B5BCA">
      <w:pPr>
        <w:pStyle w:val="ConsPlusNormal"/>
        <w:pBdr>
          <w:top w:val="single" w:sz="6" w:space="0" w:color="auto"/>
        </w:pBdr>
        <w:spacing w:before="100" w:after="100"/>
        <w:jc w:val="both"/>
        <w:rPr>
          <w:sz w:val="2"/>
          <w:szCs w:val="2"/>
        </w:rPr>
      </w:pPr>
    </w:p>
    <w:p w:rsidR="004C0709" w:rsidRDefault="004C0709"/>
    <w:sectPr w:rsidR="004C0709" w:rsidSect="00426B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BCA"/>
    <w:rsid w:val="004B5BCA"/>
    <w:rsid w:val="004C07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5BC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B5BC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B5BC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5BC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B5BC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B5BC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87AB036E9487CAB9279FB92D206F0BE846B903D927742956739FB6F14115B3F15D9907EB018D58d8G7I" TargetMode="External"/><Relationship Id="rId13" Type="http://schemas.openxmlformats.org/officeDocument/2006/relationships/hyperlink" Target="consultantplus://offline/ref=2787AB036E9487CAB92796A02A206F0BEF45BA0AD62E742956739FB6F14115B3F15D9904E9018951d8G1I" TargetMode="External"/><Relationship Id="rId18" Type="http://schemas.openxmlformats.org/officeDocument/2006/relationships/hyperlink" Target="consultantplus://offline/ref=2787AB036E9487CAB92796A02A206F0BEF45BA0AD62E742956739FB6F14115B3F15D9904E9018951d8G9I" TargetMode="External"/><Relationship Id="rId26" Type="http://schemas.openxmlformats.org/officeDocument/2006/relationships/hyperlink" Target="consultantplus://offline/ref=2787AB036E9487CAB92796A02A206F0BEF44B20CD02B742956739FB6F14115B3F15D9904E9018953d8G1I" TargetMode="External"/><Relationship Id="rId39" Type="http://schemas.openxmlformats.org/officeDocument/2006/relationships/hyperlink" Target="consultantplus://offline/ref=2787AB036E9487CAB92796A02A206F0BEF44B20CD02B742956739FB6F14115B3F15D9904E9018953d8G3I" TargetMode="External"/><Relationship Id="rId3" Type="http://schemas.openxmlformats.org/officeDocument/2006/relationships/settings" Target="settings.xml"/><Relationship Id="rId21" Type="http://schemas.openxmlformats.org/officeDocument/2006/relationships/hyperlink" Target="consultantplus://offline/ref=2787AB036E9487CAB92796A02A206F0BEF44B20CD02B742956739FB6F14115B3F15D9904E9018952d8G0I" TargetMode="External"/><Relationship Id="rId34" Type="http://schemas.openxmlformats.org/officeDocument/2006/relationships/hyperlink" Target="consultantplus://offline/ref=2787AB036E9487CAB92796A02A206F0BEF44B20CD02B742956739FB6F14115B3F15D9904E9018953d8G0I" TargetMode="External"/><Relationship Id="rId42" Type="http://schemas.openxmlformats.org/officeDocument/2006/relationships/theme" Target="theme/theme1.xml"/><Relationship Id="rId7" Type="http://schemas.openxmlformats.org/officeDocument/2006/relationships/hyperlink" Target="consultantplus://offline/ref=2787AB036E9487CAB92796A02A206F0BEF44B20CD02B742956739FB6F14115B3F15D9904E9018950d8G4I" TargetMode="External"/><Relationship Id="rId12" Type="http://schemas.openxmlformats.org/officeDocument/2006/relationships/hyperlink" Target="consultantplus://offline/ref=2787AB036E9487CAB92796A02A206F0BEF44B20CD02B742956739FB6F14115B3F15D9904E9018951d8G1I" TargetMode="External"/><Relationship Id="rId17" Type="http://schemas.openxmlformats.org/officeDocument/2006/relationships/hyperlink" Target="consultantplus://offline/ref=2787AB036E9487CAB92796A02A206F0BEF44B20CD02B742956739FB6F14115B3F15D9904E9018951d8G6I" TargetMode="External"/><Relationship Id="rId25" Type="http://schemas.openxmlformats.org/officeDocument/2006/relationships/hyperlink" Target="consultantplus://offline/ref=2787AB036E9487CAB92796A02A206F0BEF45BA0AD62E742956739FB6F14115B3F15D9904E9018952d8G9I" TargetMode="External"/><Relationship Id="rId33" Type="http://schemas.openxmlformats.org/officeDocument/2006/relationships/hyperlink" Target="consultantplus://offline/ref=2787AB036E9487CAB92796A02A206F0BEF45BA0AD62E742956739FB6F14115B3F15D9904E9018954d8G1I" TargetMode="External"/><Relationship Id="rId38" Type="http://schemas.openxmlformats.org/officeDocument/2006/relationships/hyperlink" Target="consultantplus://offline/ref=2787AB036E9487CAB92796A02A206F0BEF45BA0AD62E742956739FB6F14115B3F15D9904E9018957d8G2I" TargetMode="External"/><Relationship Id="rId2" Type="http://schemas.microsoft.com/office/2007/relationships/stylesWithEffects" Target="stylesWithEffects.xml"/><Relationship Id="rId16" Type="http://schemas.openxmlformats.org/officeDocument/2006/relationships/hyperlink" Target="consultantplus://offline/ref=2787AB036E9487CAB92796A02A206F0BEF44B20CD02B742956739FB6F14115B3F15D9904E9018951d8G0I" TargetMode="External"/><Relationship Id="rId20" Type="http://schemas.openxmlformats.org/officeDocument/2006/relationships/hyperlink" Target="consultantplus://offline/ref=2787AB036E9487CAB92796A02A206F0BEF44B20CD02B742956739FB6F14115B3F15D9904E9018952d8G1I" TargetMode="External"/><Relationship Id="rId29" Type="http://schemas.openxmlformats.org/officeDocument/2006/relationships/hyperlink" Target="consultantplus://offline/ref=2787AB036E9487CAB92796A02A206F0BEF45BA0AD62E742956739FB6F14115B3F15D9904E9018953d8G0I"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2787AB036E9487CAB9279FB92D206F0BEB41BD0AD22D742956739FB6F14115B3F15D9904E9018A50d8G2I" TargetMode="External"/><Relationship Id="rId11" Type="http://schemas.openxmlformats.org/officeDocument/2006/relationships/hyperlink" Target="consultantplus://offline/ref=2787AB036E9487CAB92796A02A206F0BEF44B20CD02B742956739FB6F14115B3F15D9904E9018950d8G8I" TargetMode="External"/><Relationship Id="rId24" Type="http://schemas.openxmlformats.org/officeDocument/2006/relationships/hyperlink" Target="consultantplus://offline/ref=2787AB036E9487CAB92796A02A206F0BEF44B20CD02B742956739FB6F14115B3F15D9904E9018952d8G8I" TargetMode="External"/><Relationship Id="rId32" Type="http://schemas.openxmlformats.org/officeDocument/2006/relationships/hyperlink" Target="consultantplus://offline/ref=2787AB036E9487CAB92796A02A206F0BEF45BA0AD62E742956739FB6F14115B3F15D9904E9018953d8G8I" TargetMode="External"/><Relationship Id="rId37" Type="http://schemas.openxmlformats.org/officeDocument/2006/relationships/hyperlink" Target="consultantplus://offline/ref=2787AB036E9487CAB92796A02A206F0BEF45BA0AD62E742956739FB6F14115B3F15D9904E9018957d8G3I" TargetMode="External"/><Relationship Id="rId40" Type="http://schemas.openxmlformats.org/officeDocument/2006/relationships/hyperlink" Target="consultantplus://offline/ref=2787AB036E9487CAB9279FB92D206F0BEB41BD0AD22D742956739FB6F14115B3F15D9904E9018A50d8G2I" TargetMode="External"/><Relationship Id="rId5" Type="http://schemas.openxmlformats.org/officeDocument/2006/relationships/hyperlink" Target="consultantplus://offline/ref=2787AB036E9487CAB92796A02A206F0BEF45BA0AD62E742956739FB6F14115B3F15D9904E9018950d8G4I" TargetMode="External"/><Relationship Id="rId15" Type="http://schemas.openxmlformats.org/officeDocument/2006/relationships/hyperlink" Target="consultantplus://offline/ref=2787AB036E9487CAB92796A02A206F0BEF45BA0AD62E742956739FB6F14115B3F15D9904E9018951d8G2I" TargetMode="External"/><Relationship Id="rId23" Type="http://schemas.openxmlformats.org/officeDocument/2006/relationships/hyperlink" Target="consultantplus://offline/ref=2787AB036E9487CAB92796A02A206F0BEF45BA0AD62E742956739FB6F14115B3F15D9904E9018952d8G7I" TargetMode="External"/><Relationship Id="rId28" Type="http://schemas.openxmlformats.org/officeDocument/2006/relationships/hyperlink" Target="consultantplus://offline/ref=2787AB036E9487CAB92796A02A206F0BEF45BA0AD62E742956739FB6F14115B3F15D9904E9018953d8G1I" TargetMode="External"/><Relationship Id="rId36" Type="http://schemas.openxmlformats.org/officeDocument/2006/relationships/hyperlink" Target="consultantplus://offline/ref=2787AB036E9487CAB92796A02A206F0BEF44B20CD02B742956739FB6F14115B3F15D9904E9018953d8G0I" TargetMode="External"/><Relationship Id="rId10" Type="http://schemas.openxmlformats.org/officeDocument/2006/relationships/hyperlink" Target="consultantplus://offline/ref=2787AB036E9487CAB9279FB92D206F0BEB41BD0AD22D742956739FB6F14115B3F15D9904E9018A50d8G2I" TargetMode="External"/><Relationship Id="rId19" Type="http://schemas.openxmlformats.org/officeDocument/2006/relationships/hyperlink" Target="consultantplus://offline/ref=2787AB036E9487CAB92796A02A206F0BEF44B20CD02B742956739FB6F14115B3F15D9904E9018951d8G9I" TargetMode="External"/><Relationship Id="rId31" Type="http://schemas.openxmlformats.org/officeDocument/2006/relationships/hyperlink" Target="consultantplus://offline/ref=2787AB036E9487CAB92796A02A206F0BEF45BA0AD62E742956739FB6F14115B3F15D9904E9018953d8G6I" TargetMode="External"/><Relationship Id="rId4" Type="http://schemas.openxmlformats.org/officeDocument/2006/relationships/webSettings" Target="webSettings.xml"/><Relationship Id="rId9" Type="http://schemas.openxmlformats.org/officeDocument/2006/relationships/hyperlink" Target="consultantplus://offline/ref=2787AB036E9487CAB92796A02A206F0BEF45BA0AD62E742956739FB6F14115B3F15D9904E9018950d8G4I" TargetMode="External"/><Relationship Id="rId14" Type="http://schemas.openxmlformats.org/officeDocument/2006/relationships/hyperlink" Target="consultantplus://offline/ref=2787AB036E9487CAB92796A02A206F0BEF45BA0AD62E742956739FB6F14115B3F15D9904E9018951d8G0I" TargetMode="External"/><Relationship Id="rId22" Type="http://schemas.openxmlformats.org/officeDocument/2006/relationships/hyperlink" Target="consultantplus://offline/ref=2787AB036E9487CAB92796A02A206F0BEF44B20CD02B742956739FB6F14115B3F15D9904E9018952d8G2I" TargetMode="External"/><Relationship Id="rId27" Type="http://schemas.openxmlformats.org/officeDocument/2006/relationships/hyperlink" Target="consultantplus://offline/ref=2787AB036E9487CAB92796A02A206F0BEF45BA0AD62E742956739FB6F14115B3F15D9904E9018952d8G8I" TargetMode="External"/><Relationship Id="rId30" Type="http://schemas.openxmlformats.org/officeDocument/2006/relationships/hyperlink" Target="consultantplus://offline/ref=2787AB036E9487CAB92796A02A206F0BEF45BA0AD62E742956739FB6F14115B3F15D9904E9018953d8G7I" TargetMode="External"/><Relationship Id="rId35" Type="http://schemas.openxmlformats.org/officeDocument/2006/relationships/hyperlink" Target="consultantplus://offline/ref=2787AB036E9487CAB92796A02A206F0BEF45BA0AD62E742956739FB6F14115B3F15D9904E9018954d8G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3475</Words>
  <Characters>19811</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23240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2016-11-25T08:06:00Z</dcterms:created>
  <dcterms:modified xsi:type="dcterms:W3CDTF">2016-11-25T08:06:00Z</dcterms:modified>
</cp:coreProperties>
</file>