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2E9" w:rsidRDefault="008032E9">
      <w:pPr>
        <w:pStyle w:val="ConsPlusTitle"/>
        <w:jc w:val="center"/>
        <w:outlineLvl w:val="0"/>
      </w:pPr>
      <w:bookmarkStart w:id="0" w:name="_GoBack"/>
      <w:bookmarkEnd w:id="0"/>
      <w:r>
        <w:t>ПРАВИТЕЛЬСТВО РОССИЙСКОЙ ФЕДЕРАЦИИ</w:t>
      </w:r>
    </w:p>
    <w:p w:rsidR="008032E9" w:rsidRDefault="008032E9">
      <w:pPr>
        <w:pStyle w:val="ConsPlusTitle"/>
        <w:jc w:val="center"/>
      </w:pPr>
    </w:p>
    <w:p w:rsidR="008032E9" w:rsidRDefault="008032E9">
      <w:pPr>
        <w:pStyle w:val="ConsPlusTitle"/>
        <w:jc w:val="center"/>
      </w:pPr>
      <w:r>
        <w:t>ПОСТАНОВЛЕНИЕ</w:t>
      </w:r>
    </w:p>
    <w:p w:rsidR="008032E9" w:rsidRDefault="008032E9">
      <w:pPr>
        <w:pStyle w:val="ConsPlusTitle"/>
        <w:jc w:val="center"/>
      </w:pPr>
      <w:r>
        <w:t>от 11 октября 2013 г. N 906</w:t>
      </w:r>
    </w:p>
    <w:p w:rsidR="008032E9" w:rsidRDefault="008032E9">
      <w:pPr>
        <w:pStyle w:val="ConsPlusTitle"/>
        <w:jc w:val="center"/>
      </w:pPr>
    </w:p>
    <w:p w:rsidR="008032E9" w:rsidRDefault="008032E9">
      <w:pPr>
        <w:pStyle w:val="ConsPlusTitle"/>
        <w:jc w:val="center"/>
      </w:pPr>
      <w:r>
        <w:t>О ПРЕДОСТАВЛЕНИИ</w:t>
      </w:r>
    </w:p>
    <w:p w:rsidR="008032E9" w:rsidRDefault="008032E9">
      <w:pPr>
        <w:pStyle w:val="ConsPlusTitle"/>
        <w:jc w:val="center"/>
      </w:pPr>
      <w:r>
        <w:t>СУБСИДИЙ БЮДЖЕТАМ СУБЪЕКТОВ РОССИЙСКОЙ ФЕДЕРАЦИИ</w:t>
      </w:r>
    </w:p>
    <w:p w:rsidR="008032E9" w:rsidRDefault="008032E9">
      <w:pPr>
        <w:pStyle w:val="ConsPlusTitle"/>
        <w:jc w:val="center"/>
      </w:pPr>
      <w:r>
        <w:t>И ФЕДЕРАЛЬНЫМ ГОСУДАРСТВЕННЫМ БЮДЖЕТНЫМ УЧРЕЖДЕНИЯМ</w:t>
      </w:r>
    </w:p>
    <w:p w:rsidR="008032E9" w:rsidRDefault="008032E9">
      <w:pPr>
        <w:pStyle w:val="ConsPlusTitle"/>
        <w:jc w:val="center"/>
      </w:pPr>
      <w:r>
        <w:t>НА РЕАЛИЗАЦИЮ МЕРОПРИЯТИЙ, НАПРАВЛЕННЫХ</w:t>
      </w:r>
    </w:p>
    <w:p w:rsidR="008032E9" w:rsidRDefault="008032E9">
      <w:pPr>
        <w:pStyle w:val="ConsPlusTitle"/>
        <w:jc w:val="center"/>
      </w:pPr>
      <w:r>
        <w:t>НА СОВЕРШЕНСТВОВАНИЕ МЕДИЦИНСКОЙ ПОМОЩИ</w:t>
      </w:r>
    </w:p>
    <w:p w:rsidR="008032E9" w:rsidRDefault="008032E9">
      <w:pPr>
        <w:pStyle w:val="ConsPlusTitle"/>
        <w:jc w:val="center"/>
      </w:pPr>
      <w:r>
        <w:t>БОЛЬНЫМ С ОНКОЛОГИЧЕСКИМИ ЗАБОЛЕВАНИЯМИ</w:t>
      </w:r>
    </w:p>
    <w:p w:rsidR="008032E9" w:rsidRDefault="008032E9">
      <w:pPr>
        <w:pStyle w:val="ConsPlusNormal"/>
        <w:jc w:val="center"/>
      </w:pPr>
      <w:r>
        <w:t>Список изменяющих документов</w:t>
      </w:r>
    </w:p>
    <w:p w:rsidR="008032E9" w:rsidRDefault="008032E9">
      <w:pPr>
        <w:pStyle w:val="ConsPlusNormal"/>
        <w:jc w:val="center"/>
      </w:pPr>
      <w:proofErr w:type="gramStart"/>
      <w:r>
        <w:t xml:space="preserve">(в ред. Постановлений Правительства РФ от 12.09.2014 </w:t>
      </w:r>
      <w:hyperlink r:id="rId5" w:history="1">
        <w:r>
          <w:rPr>
            <w:color w:val="0000FF"/>
          </w:rPr>
          <w:t>N 935</w:t>
        </w:r>
      </w:hyperlink>
      <w:r>
        <w:t>,</w:t>
      </w:r>
      <w:proofErr w:type="gramEnd"/>
    </w:p>
    <w:p w:rsidR="008032E9" w:rsidRDefault="008032E9">
      <w:pPr>
        <w:pStyle w:val="ConsPlusNormal"/>
        <w:jc w:val="center"/>
      </w:pPr>
      <w:r>
        <w:t xml:space="preserve">от 25.05.2016 </w:t>
      </w:r>
      <w:hyperlink r:id="rId6" w:history="1">
        <w:r>
          <w:rPr>
            <w:color w:val="0000FF"/>
          </w:rPr>
          <w:t>N 464</w:t>
        </w:r>
      </w:hyperlink>
      <w:r>
        <w:t>)</w:t>
      </w:r>
    </w:p>
    <w:p w:rsidR="008032E9" w:rsidRDefault="008032E9">
      <w:pPr>
        <w:pStyle w:val="ConsPlusNormal"/>
        <w:jc w:val="center"/>
      </w:pPr>
    </w:p>
    <w:p w:rsidR="008032E9" w:rsidRDefault="008032E9">
      <w:pPr>
        <w:pStyle w:val="ConsPlusNormal"/>
        <w:ind w:firstLine="540"/>
        <w:jc w:val="both"/>
      </w:pPr>
      <w:r>
        <w:t>Правительство Российской Федерации постановляет:</w:t>
      </w:r>
    </w:p>
    <w:p w:rsidR="008032E9" w:rsidRDefault="008032E9">
      <w:pPr>
        <w:pStyle w:val="ConsPlusNormal"/>
        <w:ind w:firstLine="540"/>
        <w:jc w:val="both"/>
      </w:pPr>
      <w:r>
        <w:t>Утвердить прилагаемые:</w:t>
      </w:r>
    </w:p>
    <w:p w:rsidR="008032E9" w:rsidRDefault="008032E9">
      <w:pPr>
        <w:pStyle w:val="ConsPlusNormal"/>
        <w:ind w:firstLine="540"/>
        <w:jc w:val="both"/>
      </w:pPr>
      <w:hyperlink w:anchor="P34" w:history="1">
        <w:proofErr w:type="gramStart"/>
        <w:r>
          <w:rPr>
            <w:color w:val="0000FF"/>
          </w:rPr>
          <w:t>изменения</w:t>
        </w:r>
      </w:hyperlink>
      <w:r>
        <w:t xml:space="preserve">, которые вносятся в </w:t>
      </w:r>
      <w:hyperlink r:id="rId7"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совершенствование медицинской помощи больным с онкологическими заболеваниями, утвержденные постановлением Правительства Российской Федерации от 27 декабря 2011 г. N 1164 "О финансовом обеспечении за счет бюджетных ассигнований федерального бюджета мероприятий, направленных на</w:t>
      </w:r>
      <w:proofErr w:type="gramEnd"/>
      <w:r>
        <w:t xml:space="preserve"> совершенствование медицинской помощи больным с онкологическими заболеваниями" (Собрание законодательства Российской Федерации, 2012, N 2, ст. 283; N 37, ст. 5002);</w:t>
      </w:r>
    </w:p>
    <w:p w:rsidR="008032E9" w:rsidRDefault="008032E9">
      <w:pPr>
        <w:pStyle w:val="ConsPlusNormal"/>
        <w:ind w:firstLine="540"/>
        <w:jc w:val="both"/>
      </w:pPr>
      <w:hyperlink w:anchor="P82" w:history="1">
        <w:r>
          <w:rPr>
            <w:color w:val="0000FF"/>
          </w:rPr>
          <w:t>Правила</w:t>
        </w:r>
      </w:hyperlink>
      <w:r>
        <w:t xml:space="preserve"> предоставления субсидий из федерального бюджета федеральным государственным бюджетным учреждениям на финансовое обеспечение реализации мероприятий, направленных на совершенствование медицинской помощи больным с онкологическими заболеваниями.</w:t>
      </w:r>
    </w:p>
    <w:p w:rsidR="008032E9" w:rsidRDefault="008032E9">
      <w:pPr>
        <w:pStyle w:val="ConsPlusNormal"/>
        <w:ind w:firstLine="540"/>
        <w:jc w:val="both"/>
      </w:pPr>
    </w:p>
    <w:p w:rsidR="008032E9" w:rsidRDefault="008032E9">
      <w:pPr>
        <w:pStyle w:val="ConsPlusNormal"/>
        <w:jc w:val="right"/>
      </w:pPr>
      <w:r>
        <w:t>Председатель Правительства</w:t>
      </w:r>
    </w:p>
    <w:p w:rsidR="008032E9" w:rsidRDefault="008032E9">
      <w:pPr>
        <w:pStyle w:val="ConsPlusNormal"/>
        <w:jc w:val="right"/>
      </w:pPr>
      <w:r>
        <w:t>Российской Федерации</w:t>
      </w:r>
    </w:p>
    <w:p w:rsidR="008032E9" w:rsidRDefault="008032E9">
      <w:pPr>
        <w:pStyle w:val="ConsPlusNormal"/>
        <w:jc w:val="right"/>
      </w:pPr>
      <w:r>
        <w:t>Д.МЕДВЕДЕВ</w:t>
      </w: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jc w:val="right"/>
        <w:outlineLvl w:val="0"/>
      </w:pPr>
      <w:r>
        <w:t>Утверждены</w:t>
      </w:r>
    </w:p>
    <w:p w:rsidR="008032E9" w:rsidRDefault="008032E9">
      <w:pPr>
        <w:pStyle w:val="ConsPlusNormal"/>
        <w:jc w:val="right"/>
      </w:pPr>
      <w:r>
        <w:t>постановлением Правительства</w:t>
      </w:r>
    </w:p>
    <w:p w:rsidR="008032E9" w:rsidRDefault="008032E9">
      <w:pPr>
        <w:pStyle w:val="ConsPlusNormal"/>
        <w:jc w:val="right"/>
      </w:pPr>
      <w:r>
        <w:t>Российской Федерации</w:t>
      </w:r>
    </w:p>
    <w:p w:rsidR="008032E9" w:rsidRDefault="008032E9">
      <w:pPr>
        <w:pStyle w:val="ConsPlusNormal"/>
        <w:jc w:val="right"/>
      </w:pPr>
      <w:r>
        <w:t>от 11 октября 2013 г. N 906</w:t>
      </w:r>
    </w:p>
    <w:p w:rsidR="008032E9" w:rsidRDefault="008032E9">
      <w:pPr>
        <w:pStyle w:val="ConsPlusNormal"/>
        <w:jc w:val="center"/>
      </w:pPr>
    </w:p>
    <w:p w:rsidR="008032E9" w:rsidRDefault="008032E9">
      <w:pPr>
        <w:pStyle w:val="ConsPlusTitle"/>
        <w:jc w:val="center"/>
      </w:pPr>
      <w:bookmarkStart w:id="1" w:name="P34"/>
      <w:bookmarkEnd w:id="1"/>
      <w:r>
        <w:t>ИЗМЕНЕНИЯ,</w:t>
      </w:r>
    </w:p>
    <w:p w:rsidR="008032E9" w:rsidRDefault="008032E9">
      <w:pPr>
        <w:pStyle w:val="ConsPlusTitle"/>
        <w:jc w:val="center"/>
      </w:pPr>
      <w:r>
        <w:t>КОТОРЫЕ ВНОСЯТСЯ В ПРАВИЛА ПРЕДОСТАВЛЕНИЯ И РАСПРЕДЕЛЕНИЯ</w:t>
      </w:r>
    </w:p>
    <w:p w:rsidR="008032E9" w:rsidRDefault="008032E9">
      <w:pPr>
        <w:pStyle w:val="ConsPlusTitle"/>
        <w:jc w:val="center"/>
      </w:pPr>
      <w:r>
        <w:t>СУБСИДИЙ ИЗ ФЕДЕРАЛЬНОГО БЮДЖЕТА БЮДЖЕТАМ СУБЪЕКТОВ</w:t>
      </w:r>
    </w:p>
    <w:p w:rsidR="008032E9" w:rsidRDefault="008032E9">
      <w:pPr>
        <w:pStyle w:val="ConsPlusTitle"/>
        <w:jc w:val="center"/>
      </w:pPr>
      <w:r>
        <w:t xml:space="preserve">РОССИЙСКОЙ ФЕДЕРАЦИИ НА СОФИНАНСИРОВАНИЕ </w:t>
      </w:r>
      <w:proofErr w:type="gramStart"/>
      <w:r>
        <w:t>РАСХОДНЫХ</w:t>
      </w:r>
      <w:proofErr w:type="gramEnd"/>
    </w:p>
    <w:p w:rsidR="008032E9" w:rsidRDefault="008032E9">
      <w:pPr>
        <w:pStyle w:val="ConsPlusTitle"/>
        <w:jc w:val="center"/>
      </w:pPr>
      <w:r>
        <w:t>ОБЯЗАТЕЛЬСТВ СУБЪЕКТОВ РОССИЙСКОЙ ФЕДЕРАЦИИ,</w:t>
      </w:r>
    </w:p>
    <w:p w:rsidR="008032E9" w:rsidRDefault="008032E9">
      <w:pPr>
        <w:pStyle w:val="ConsPlusTitle"/>
        <w:jc w:val="center"/>
      </w:pPr>
      <w:r>
        <w:t>СВЯЗАННЫХ С РЕАЛИЗАЦИЕЙ МЕРОПРИЯТИЙ, НАПРАВЛЕННЫХ</w:t>
      </w:r>
    </w:p>
    <w:p w:rsidR="008032E9" w:rsidRDefault="008032E9">
      <w:pPr>
        <w:pStyle w:val="ConsPlusTitle"/>
        <w:jc w:val="center"/>
      </w:pPr>
      <w:r>
        <w:t>НА СОВЕРШЕНСТВОВАНИЕ МЕДИЦИНСКОЙ ПОМОЩИ</w:t>
      </w:r>
    </w:p>
    <w:p w:rsidR="008032E9" w:rsidRDefault="008032E9">
      <w:pPr>
        <w:pStyle w:val="ConsPlusTitle"/>
        <w:jc w:val="center"/>
      </w:pPr>
      <w:r>
        <w:t>БОЛЬНЫМ С ОНКОЛОГИЧЕСКИМИ ЗАБОЛЕВАНИЯМИ</w:t>
      </w:r>
    </w:p>
    <w:p w:rsidR="008032E9" w:rsidRDefault="008032E9">
      <w:pPr>
        <w:pStyle w:val="ConsPlusNormal"/>
        <w:jc w:val="center"/>
      </w:pPr>
    </w:p>
    <w:p w:rsidR="008032E9" w:rsidRDefault="008032E9">
      <w:pPr>
        <w:pStyle w:val="ConsPlusNormal"/>
        <w:ind w:firstLine="540"/>
        <w:jc w:val="both"/>
      </w:pPr>
      <w:r>
        <w:t xml:space="preserve">1. </w:t>
      </w:r>
      <w:hyperlink r:id="rId8" w:history="1">
        <w:r>
          <w:rPr>
            <w:color w:val="0000FF"/>
          </w:rPr>
          <w:t>Абзац второй пункта 2</w:t>
        </w:r>
      </w:hyperlink>
      <w:r>
        <w:t xml:space="preserve"> изложить в следующей редакции:</w:t>
      </w:r>
    </w:p>
    <w:p w:rsidR="008032E9" w:rsidRDefault="008032E9">
      <w:pPr>
        <w:pStyle w:val="ConsPlusNormal"/>
        <w:ind w:firstLine="540"/>
        <w:jc w:val="both"/>
      </w:pPr>
      <w:r>
        <w:lastRenderedPageBreak/>
        <w:t>"наличие в субъекте Российской Федерации медицинских организаций, подведомственных исполнительным органам государственной власти субъектов Российской Федерации и органам местного самоуправления в сфере охраны здоровья, оказывающих медицинскую помощь больным с онкологическими заболеваниями (далее - медицинские организации);".</w:t>
      </w:r>
    </w:p>
    <w:p w:rsidR="008032E9" w:rsidRDefault="008032E9">
      <w:pPr>
        <w:pStyle w:val="ConsPlusNormal"/>
        <w:ind w:firstLine="540"/>
        <w:jc w:val="both"/>
      </w:pPr>
      <w:r>
        <w:t xml:space="preserve">2. В </w:t>
      </w:r>
      <w:hyperlink r:id="rId9" w:history="1">
        <w:r>
          <w:rPr>
            <w:color w:val="0000FF"/>
          </w:rPr>
          <w:t>пункте 3</w:t>
        </w:r>
      </w:hyperlink>
      <w:r>
        <w:t>:</w:t>
      </w:r>
    </w:p>
    <w:p w:rsidR="008032E9" w:rsidRDefault="008032E9">
      <w:pPr>
        <w:pStyle w:val="ConsPlusNormal"/>
        <w:ind w:firstLine="540"/>
        <w:jc w:val="both"/>
      </w:pPr>
      <w:r>
        <w:t xml:space="preserve">а) в </w:t>
      </w:r>
      <w:hyperlink r:id="rId10" w:history="1">
        <w:r>
          <w:rPr>
            <w:color w:val="0000FF"/>
          </w:rPr>
          <w:t>подпунктах "в"</w:t>
        </w:r>
      </w:hyperlink>
      <w:r>
        <w:t xml:space="preserve">, </w:t>
      </w:r>
      <w:hyperlink r:id="rId11" w:history="1">
        <w:r>
          <w:rPr>
            <w:color w:val="0000FF"/>
          </w:rPr>
          <w:t>"д"</w:t>
        </w:r>
      </w:hyperlink>
      <w:r>
        <w:t xml:space="preserve"> и </w:t>
      </w:r>
      <w:hyperlink r:id="rId12" w:history="1">
        <w:r>
          <w:rPr>
            <w:color w:val="0000FF"/>
          </w:rPr>
          <w:t>"е"</w:t>
        </w:r>
      </w:hyperlink>
      <w:r>
        <w:t xml:space="preserve"> слова "учреждения здравоохранения" в соответствующем падеже заменить словами "медицинские организации" в соответствующем падеже;</w:t>
      </w:r>
    </w:p>
    <w:p w:rsidR="008032E9" w:rsidRDefault="008032E9">
      <w:pPr>
        <w:pStyle w:val="ConsPlusNormal"/>
        <w:ind w:firstLine="540"/>
        <w:jc w:val="both"/>
      </w:pPr>
      <w:r>
        <w:t xml:space="preserve">б) </w:t>
      </w:r>
      <w:hyperlink r:id="rId13" w:history="1">
        <w:r>
          <w:rPr>
            <w:color w:val="0000FF"/>
          </w:rPr>
          <w:t>подпункт "ж"</w:t>
        </w:r>
      </w:hyperlink>
      <w:r>
        <w:t xml:space="preserve"> изложить в следующей редакции:</w:t>
      </w:r>
    </w:p>
    <w:p w:rsidR="008032E9" w:rsidRDefault="008032E9">
      <w:pPr>
        <w:pStyle w:val="ConsPlusNormal"/>
        <w:ind w:firstLine="540"/>
        <w:jc w:val="both"/>
      </w:pPr>
      <w:r>
        <w:t>"ж) включение мероприятий в региональную программу развития здравоохранения</w:t>
      </w:r>
      <w:proofErr w:type="gramStart"/>
      <w:r>
        <w:t>.".</w:t>
      </w:r>
      <w:proofErr w:type="gramEnd"/>
    </w:p>
    <w:p w:rsidR="008032E9" w:rsidRDefault="008032E9">
      <w:pPr>
        <w:pStyle w:val="ConsPlusNormal"/>
        <w:ind w:firstLine="540"/>
        <w:jc w:val="both"/>
      </w:pPr>
      <w:r>
        <w:t xml:space="preserve">3. </w:t>
      </w:r>
      <w:hyperlink r:id="rId14" w:history="1">
        <w:r>
          <w:rPr>
            <w:color w:val="0000FF"/>
          </w:rPr>
          <w:t>Пункт 8</w:t>
        </w:r>
      </w:hyperlink>
      <w:r>
        <w:t xml:space="preserve"> изложить в следующей редакции:</w:t>
      </w:r>
    </w:p>
    <w:p w:rsidR="008032E9" w:rsidRDefault="008032E9">
      <w:pPr>
        <w:pStyle w:val="ConsPlusNormal"/>
        <w:ind w:firstLine="540"/>
        <w:jc w:val="both"/>
      </w:pPr>
      <w:r>
        <w:t>"8. Распределение (перераспределение) субсидий между бюджетами субъектов Российской Федерации на соответствующий финансовый год утверждается Правительством Российской Федерации</w:t>
      </w:r>
      <w:proofErr w:type="gramStart"/>
      <w:r>
        <w:t>.".</w:t>
      </w:r>
      <w:proofErr w:type="gramEnd"/>
    </w:p>
    <w:p w:rsidR="008032E9" w:rsidRDefault="008032E9">
      <w:pPr>
        <w:pStyle w:val="ConsPlusNormal"/>
        <w:ind w:firstLine="540"/>
        <w:jc w:val="both"/>
      </w:pPr>
      <w:r>
        <w:t xml:space="preserve">4. </w:t>
      </w:r>
      <w:hyperlink r:id="rId15" w:history="1">
        <w:r>
          <w:rPr>
            <w:color w:val="0000FF"/>
          </w:rPr>
          <w:t>Пункт 9</w:t>
        </w:r>
      </w:hyperlink>
      <w:r>
        <w:t xml:space="preserve"> изложить в следующей редакции:</w:t>
      </w:r>
    </w:p>
    <w:p w:rsidR="008032E9" w:rsidRDefault="008032E9">
      <w:pPr>
        <w:pStyle w:val="ConsPlusNormal"/>
        <w:ind w:firstLine="540"/>
        <w:jc w:val="both"/>
      </w:pPr>
      <w:r>
        <w:t>"9. Уровень софинансирования расходного обязательства субъекта Российской Федерации</w:t>
      </w:r>
      <w:proofErr w:type="gramStart"/>
      <w:r>
        <w:t xml:space="preserve"> (</w:t>
      </w:r>
      <w:r w:rsidRPr="00A10366">
        <w:rPr>
          <w:position w:val="-12"/>
        </w:rPr>
        <w:pict>
          <v:shape id="_x0000_i1025" style="width:16.75pt;height:20.1pt" coordsize="" o:spt="100" adj="0,,0" path="" filled="f" stroked="f">
            <v:stroke joinstyle="miter"/>
            <v:imagedata r:id="rId16" o:title="base_1_199242_14"/>
            <v:formulas/>
            <v:path o:connecttype="segments"/>
          </v:shape>
        </w:pict>
      </w:r>
      <w:r>
        <w:t xml:space="preserve">) </w:t>
      </w:r>
      <w:proofErr w:type="gramEnd"/>
      <w:r>
        <w:t>определяется по формуле:</w:t>
      </w:r>
    </w:p>
    <w:p w:rsidR="008032E9" w:rsidRDefault="008032E9">
      <w:pPr>
        <w:pStyle w:val="ConsPlusNormal"/>
        <w:ind w:firstLine="540"/>
        <w:jc w:val="both"/>
      </w:pPr>
    </w:p>
    <w:p w:rsidR="008032E9" w:rsidRDefault="008032E9">
      <w:pPr>
        <w:pStyle w:val="ConsPlusNormal"/>
        <w:jc w:val="center"/>
      </w:pPr>
      <w:r w:rsidRPr="00A10366">
        <w:rPr>
          <w:position w:val="-12"/>
        </w:rPr>
        <w:pict>
          <v:shape id="_x0000_i1026" style="width:93.75pt;height:20.1pt" coordsize="" o:spt="100" adj="0,,0" path="" filled="f" stroked="f">
            <v:stroke joinstyle="miter"/>
            <v:imagedata r:id="rId17" o:title="base_1_199242_15"/>
            <v:formulas/>
            <v:path o:connecttype="segments"/>
          </v:shape>
        </w:pict>
      </w:r>
      <w:r>
        <w:t>,</w:t>
      </w:r>
    </w:p>
    <w:p w:rsidR="008032E9" w:rsidRDefault="008032E9">
      <w:pPr>
        <w:pStyle w:val="ConsPlusNormal"/>
        <w:ind w:firstLine="540"/>
        <w:jc w:val="both"/>
      </w:pPr>
    </w:p>
    <w:p w:rsidR="008032E9" w:rsidRDefault="008032E9">
      <w:pPr>
        <w:pStyle w:val="ConsPlusNormal"/>
        <w:ind w:firstLine="540"/>
        <w:jc w:val="both"/>
      </w:pPr>
      <w:r>
        <w:t>где:</w:t>
      </w:r>
    </w:p>
    <w:p w:rsidR="008032E9" w:rsidRDefault="008032E9">
      <w:pPr>
        <w:pStyle w:val="ConsPlusNormal"/>
        <w:ind w:firstLine="540"/>
        <w:jc w:val="both"/>
      </w:pPr>
      <w:r>
        <w:t>0,62 - средний уровень софинансирования расходного обязательства субъекта Российской Федерации;</w:t>
      </w:r>
    </w:p>
    <w:p w:rsidR="008032E9" w:rsidRDefault="008032E9">
      <w:pPr>
        <w:pStyle w:val="ConsPlusNormal"/>
        <w:ind w:firstLine="540"/>
        <w:jc w:val="both"/>
      </w:pPr>
      <w:r w:rsidRPr="00A10366">
        <w:rPr>
          <w:position w:val="-12"/>
        </w:rPr>
        <w:pict>
          <v:shape id="_x0000_i1027" style="width:32.65pt;height:20.1pt" coordsize="" o:spt="100" adj="0,,0" path="" filled="f" stroked="f">
            <v:stroke joinstyle="miter"/>
            <v:imagedata r:id="rId18" o:title="base_1_199242_16"/>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1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8032E9" w:rsidRDefault="008032E9">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и ниже 60 процентов расходного обязательства субъекта Российской Федерации.</w:t>
      </w:r>
    </w:p>
    <w:p w:rsidR="008032E9" w:rsidRDefault="008032E9">
      <w:pPr>
        <w:pStyle w:val="ConsPlusNormal"/>
        <w:ind w:firstLine="540"/>
        <w:jc w:val="both"/>
      </w:pPr>
      <w:r>
        <w:t>Увеличение размера бюджетных ассигнований, предусмотренных в бюджете субъекта Российской Федерации на финансовое обеспечение расходного обязательства субъекта Российской Федерации, не влечет обязательств Российской Федерации по увеличению размера субсидии</w:t>
      </w:r>
      <w:proofErr w:type="gramStart"/>
      <w:r>
        <w:t>.".</w:t>
      </w:r>
      <w:proofErr w:type="gramEnd"/>
    </w:p>
    <w:p w:rsidR="008032E9" w:rsidRDefault="008032E9">
      <w:pPr>
        <w:pStyle w:val="ConsPlusNormal"/>
        <w:ind w:firstLine="540"/>
        <w:jc w:val="both"/>
      </w:pPr>
      <w:r>
        <w:t xml:space="preserve">5. </w:t>
      </w:r>
      <w:hyperlink r:id="rId20" w:history="1">
        <w:r>
          <w:rPr>
            <w:color w:val="0000FF"/>
          </w:rPr>
          <w:t>Пункт 19</w:t>
        </w:r>
      </w:hyperlink>
      <w:r>
        <w:t xml:space="preserve"> изложить в следующей редакции:</w:t>
      </w:r>
    </w:p>
    <w:p w:rsidR="008032E9" w:rsidRDefault="008032E9">
      <w:pPr>
        <w:pStyle w:val="ConsPlusNormal"/>
        <w:ind w:firstLine="540"/>
        <w:jc w:val="both"/>
      </w:pPr>
      <w:r>
        <w:t xml:space="preserve">"19. В случае если размер </w:t>
      </w:r>
      <w:proofErr w:type="gramStart"/>
      <w:r>
        <w:t>бюджетных ассигнований, предусмотренных в бюджете субъекта Российской Федерации на финансовое обеспечение субсидии не соответствует</w:t>
      </w:r>
      <w:proofErr w:type="gramEnd"/>
      <w:r>
        <w:t xml:space="preserve"> установленному для субъекта Российской Федерации уровню софинансирования из федерального бюджета, размер субсидии, предусмотренной бюджету субъекта Российской Федерации на текущий финансовый год, подлежит сокращению до соответствующего уровня софинансирования. Высвобождающиеся средства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roofErr w:type="gramStart"/>
      <w:r>
        <w:t>.".</w:t>
      </w:r>
      <w:proofErr w:type="gramEnd"/>
    </w:p>
    <w:p w:rsidR="008032E9" w:rsidRDefault="008032E9">
      <w:pPr>
        <w:pStyle w:val="ConsPlusNormal"/>
        <w:ind w:firstLine="540"/>
        <w:jc w:val="both"/>
      </w:pPr>
      <w:r>
        <w:t xml:space="preserve">6. </w:t>
      </w:r>
      <w:hyperlink r:id="rId21" w:history="1">
        <w:r>
          <w:rPr>
            <w:color w:val="0000FF"/>
          </w:rPr>
          <w:t>Дополнить</w:t>
        </w:r>
      </w:hyperlink>
      <w:r>
        <w:t xml:space="preserve"> пунктом 19(1) следующего содержания:</w:t>
      </w:r>
    </w:p>
    <w:p w:rsidR="008032E9" w:rsidRDefault="008032E9">
      <w:pPr>
        <w:pStyle w:val="ConsPlusNormal"/>
        <w:ind w:firstLine="540"/>
        <w:jc w:val="both"/>
      </w:pPr>
      <w:r>
        <w:t>"19(1). Размер субсидии, предоставляемой бюджету i-го субъекта Российской Федерации в результате перераспределения средств субсидии между бюджетами субъектов Российской Федерации в соответствии с пунктом 19 настоящих Правил</w:t>
      </w:r>
      <w:proofErr w:type="gramStart"/>
      <w:r>
        <w:t xml:space="preserve"> (</w:t>
      </w:r>
      <w:r w:rsidRPr="00A10366">
        <w:rPr>
          <w:position w:val="-12"/>
        </w:rPr>
        <w:pict>
          <v:shape id="_x0000_i1028" style="width:20.1pt;height:20.1pt" coordsize="" o:spt="100" adj="0,,0" path="" filled="f" stroked="f">
            <v:stroke joinstyle="miter"/>
            <v:imagedata r:id="rId22" o:title="base_1_199242_17"/>
            <v:formulas/>
            <v:path o:connecttype="segments"/>
          </v:shape>
        </w:pict>
      </w:r>
      <w:r>
        <w:t xml:space="preserve">), </w:t>
      </w:r>
      <w:proofErr w:type="gramEnd"/>
      <w:r>
        <w:t>определяется по формуле:</w:t>
      </w:r>
    </w:p>
    <w:p w:rsidR="008032E9" w:rsidRDefault="008032E9">
      <w:pPr>
        <w:pStyle w:val="ConsPlusNormal"/>
        <w:ind w:firstLine="540"/>
        <w:jc w:val="both"/>
      </w:pPr>
    </w:p>
    <w:p w:rsidR="008032E9" w:rsidRDefault="008032E9">
      <w:pPr>
        <w:pStyle w:val="ConsPlusNormal"/>
        <w:jc w:val="center"/>
      </w:pPr>
      <w:r w:rsidRPr="00A10366">
        <w:rPr>
          <w:position w:val="-32"/>
        </w:rPr>
        <w:pict>
          <v:shape id="_x0000_i1029" style="width:103.8pt;height:40.2pt" coordsize="" o:spt="100" adj="0,,0" path="" filled="f" stroked="f">
            <v:stroke joinstyle="miter"/>
            <v:imagedata r:id="rId23" o:title="base_1_199242_18"/>
            <v:formulas/>
            <v:path o:connecttype="segments"/>
          </v:shape>
        </w:pict>
      </w:r>
      <w:r>
        <w:t>,</w:t>
      </w:r>
    </w:p>
    <w:p w:rsidR="008032E9" w:rsidRDefault="008032E9">
      <w:pPr>
        <w:pStyle w:val="ConsPlusNormal"/>
        <w:ind w:firstLine="540"/>
        <w:jc w:val="both"/>
      </w:pPr>
    </w:p>
    <w:p w:rsidR="008032E9" w:rsidRDefault="008032E9">
      <w:pPr>
        <w:pStyle w:val="ConsPlusNormal"/>
        <w:ind w:firstLine="540"/>
        <w:jc w:val="both"/>
      </w:pPr>
      <w:r>
        <w:t>где:</w:t>
      </w:r>
    </w:p>
    <w:p w:rsidR="008032E9" w:rsidRDefault="008032E9">
      <w:pPr>
        <w:pStyle w:val="ConsPlusNormal"/>
        <w:ind w:firstLine="540"/>
        <w:jc w:val="both"/>
      </w:pPr>
      <w:r w:rsidRPr="00A10366">
        <w:rPr>
          <w:position w:val="-12"/>
        </w:rPr>
        <w:lastRenderedPageBreak/>
        <w:pict>
          <v:shape id="_x0000_i1030" style="width:16.75pt;height:20.1pt" coordsize="" o:spt="100" adj="0,,0" path="" filled="f" stroked="f">
            <v:stroke joinstyle="miter"/>
            <v:imagedata r:id="rId24" o:title="base_1_199242_19"/>
            <v:formulas/>
            <v:path o:connecttype="segments"/>
          </v:shape>
        </w:pict>
      </w:r>
      <w:r>
        <w:t xml:space="preserve"> - высвобождаемые средства субсидии;</w:t>
      </w:r>
    </w:p>
    <w:p w:rsidR="008032E9" w:rsidRDefault="008032E9">
      <w:pPr>
        <w:pStyle w:val="ConsPlusNormal"/>
        <w:ind w:firstLine="540"/>
        <w:jc w:val="both"/>
      </w:pPr>
      <w:r w:rsidRPr="00A10366">
        <w:rPr>
          <w:position w:val="-12"/>
        </w:rPr>
        <w:pict>
          <v:shape id="_x0000_i1031" style="width:19.25pt;height:20.1pt" coordsize="" o:spt="100" adj="0,,0" path="" filled="f" stroked="f">
            <v:stroke joinstyle="miter"/>
            <v:imagedata r:id="rId25" o:title="base_1_199242_20"/>
            <v:formulas/>
            <v:path o:connecttype="segments"/>
          </v:shape>
        </w:pict>
      </w:r>
      <w:r>
        <w:t xml:space="preserve"> - размер бюджетных ассигнований, предусмотренных в бюджете i-го субъекта Российской Федерации сверх установленного уровня софинансирования;</w:t>
      </w:r>
    </w:p>
    <w:p w:rsidR="008032E9" w:rsidRDefault="008032E9">
      <w:pPr>
        <w:pStyle w:val="ConsPlusNormal"/>
        <w:ind w:firstLine="540"/>
        <w:jc w:val="both"/>
      </w:pPr>
      <w:r w:rsidRPr="00A10366">
        <w:rPr>
          <w:position w:val="-14"/>
        </w:rPr>
        <w:pict>
          <v:shape id="_x0000_i1032" style="width:35.15pt;height:21.75pt" coordsize="" o:spt="100" adj="0,,0" path="" filled="f" stroked="f">
            <v:stroke joinstyle="miter"/>
            <v:imagedata r:id="rId26" o:title="base_1_199242_21"/>
            <v:formulas/>
            <v:path o:connecttype="segments"/>
          </v:shape>
        </w:pict>
      </w:r>
      <w:r>
        <w:t xml:space="preserve"> - общий размер бюджетных ассигнований, предусмотренных в бюджетах субъектов Российской Федерации сверх установленного уровня софинансирования.".</w:t>
      </w: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jc w:val="right"/>
        <w:outlineLvl w:val="0"/>
      </w:pPr>
      <w:r>
        <w:t>Утверждены</w:t>
      </w:r>
    </w:p>
    <w:p w:rsidR="008032E9" w:rsidRDefault="008032E9">
      <w:pPr>
        <w:pStyle w:val="ConsPlusNormal"/>
        <w:jc w:val="right"/>
      </w:pPr>
      <w:r>
        <w:t>постановлением Правительства</w:t>
      </w:r>
    </w:p>
    <w:p w:rsidR="008032E9" w:rsidRDefault="008032E9">
      <w:pPr>
        <w:pStyle w:val="ConsPlusNormal"/>
        <w:jc w:val="right"/>
      </w:pPr>
      <w:r>
        <w:t>Российской Федерации</w:t>
      </w:r>
    </w:p>
    <w:p w:rsidR="008032E9" w:rsidRDefault="008032E9">
      <w:pPr>
        <w:pStyle w:val="ConsPlusNormal"/>
        <w:jc w:val="right"/>
      </w:pPr>
      <w:r>
        <w:t>от 11 октября 2013 г. N 906</w:t>
      </w:r>
    </w:p>
    <w:p w:rsidR="008032E9" w:rsidRDefault="008032E9">
      <w:pPr>
        <w:pStyle w:val="ConsPlusNormal"/>
        <w:ind w:firstLine="540"/>
        <w:jc w:val="both"/>
      </w:pPr>
    </w:p>
    <w:p w:rsidR="008032E9" w:rsidRDefault="008032E9">
      <w:pPr>
        <w:pStyle w:val="ConsPlusTitle"/>
        <w:jc w:val="center"/>
      </w:pPr>
      <w:bookmarkStart w:id="2" w:name="P82"/>
      <w:bookmarkEnd w:id="2"/>
      <w:r>
        <w:t>ПРАВИЛА</w:t>
      </w:r>
    </w:p>
    <w:p w:rsidR="008032E9" w:rsidRDefault="008032E9">
      <w:pPr>
        <w:pStyle w:val="ConsPlusTitle"/>
        <w:jc w:val="center"/>
      </w:pPr>
      <w:r>
        <w:t xml:space="preserve">ПРЕДОСТАВЛЕНИЯ СУБСИДИЙ ИЗ ФЕДЕРАЛЬНОГО БЮДЖЕТА </w:t>
      </w:r>
      <w:proofErr w:type="gramStart"/>
      <w:r>
        <w:t>ФЕДЕРАЛЬНЫМ</w:t>
      </w:r>
      <w:proofErr w:type="gramEnd"/>
    </w:p>
    <w:p w:rsidR="008032E9" w:rsidRDefault="008032E9">
      <w:pPr>
        <w:pStyle w:val="ConsPlusTitle"/>
        <w:jc w:val="center"/>
      </w:pPr>
      <w:r>
        <w:t xml:space="preserve">ГОСУДАРСТВЕННЫМ БЮДЖЕТНЫМ УЧРЕЖДЕНИЯМ НА </w:t>
      </w:r>
      <w:proofErr w:type="gramStart"/>
      <w:r>
        <w:t>ФИНАНСОВОЕ</w:t>
      </w:r>
      <w:proofErr w:type="gramEnd"/>
    </w:p>
    <w:p w:rsidR="008032E9" w:rsidRDefault="008032E9">
      <w:pPr>
        <w:pStyle w:val="ConsPlusTitle"/>
        <w:jc w:val="center"/>
      </w:pPr>
      <w:r>
        <w:t>ОБЕСПЕЧЕНИЕ РЕАЛИЗАЦИИ МЕРОПРИЯТИЙ, НАПРАВЛЕННЫХ</w:t>
      </w:r>
    </w:p>
    <w:p w:rsidR="008032E9" w:rsidRDefault="008032E9">
      <w:pPr>
        <w:pStyle w:val="ConsPlusTitle"/>
        <w:jc w:val="center"/>
      </w:pPr>
      <w:r>
        <w:t>НА СОВЕРШЕНСТВОВАНИЕ МЕДИЦИНСКОЙ ПОМОЩИ БОЛЬНЫМ</w:t>
      </w:r>
    </w:p>
    <w:p w:rsidR="008032E9" w:rsidRDefault="008032E9">
      <w:pPr>
        <w:pStyle w:val="ConsPlusTitle"/>
        <w:jc w:val="center"/>
      </w:pPr>
      <w:r>
        <w:t>С ОНКОЛОГИЧЕСКИМИ ЗАБОЛЕВАНИЯМИ</w:t>
      </w:r>
    </w:p>
    <w:p w:rsidR="008032E9" w:rsidRDefault="008032E9">
      <w:pPr>
        <w:pStyle w:val="ConsPlusNormal"/>
        <w:jc w:val="center"/>
      </w:pPr>
      <w:r>
        <w:t>Список изменяющих документов</w:t>
      </w:r>
    </w:p>
    <w:p w:rsidR="008032E9" w:rsidRDefault="008032E9">
      <w:pPr>
        <w:pStyle w:val="ConsPlusNormal"/>
        <w:jc w:val="center"/>
      </w:pPr>
      <w:proofErr w:type="gramStart"/>
      <w:r>
        <w:t xml:space="preserve">(в ред. Постановлений Правительства РФ от 12.09.2014 </w:t>
      </w:r>
      <w:hyperlink r:id="rId27" w:history="1">
        <w:r>
          <w:rPr>
            <w:color w:val="0000FF"/>
          </w:rPr>
          <w:t>N 935</w:t>
        </w:r>
      </w:hyperlink>
      <w:r>
        <w:t>,</w:t>
      </w:r>
      <w:proofErr w:type="gramEnd"/>
    </w:p>
    <w:p w:rsidR="008032E9" w:rsidRDefault="008032E9">
      <w:pPr>
        <w:pStyle w:val="ConsPlusNormal"/>
        <w:jc w:val="center"/>
      </w:pPr>
      <w:r>
        <w:t xml:space="preserve">от 25.05.2016 </w:t>
      </w:r>
      <w:hyperlink r:id="rId28" w:history="1">
        <w:r>
          <w:rPr>
            <w:color w:val="0000FF"/>
          </w:rPr>
          <w:t>N 464</w:t>
        </w:r>
      </w:hyperlink>
      <w:r>
        <w:t>)</w:t>
      </w:r>
    </w:p>
    <w:p w:rsidR="008032E9" w:rsidRDefault="008032E9">
      <w:pPr>
        <w:pStyle w:val="ConsPlusNormal"/>
        <w:jc w:val="center"/>
      </w:pPr>
    </w:p>
    <w:p w:rsidR="008032E9" w:rsidRDefault="008032E9">
      <w:pPr>
        <w:pStyle w:val="ConsPlusNormal"/>
        <w:ind w:firstLine="540"/>
        <w:jc w:val="both"/>
      </w:pPr>
      <w:r>
        <w:t>1. Настоящие Правила устанавливают порядок предоставления субсидий из федерального бюджета федеральным государственным бюджетным учреждениям, находящимся в ведении Министерства здравоохранения Российской Федерации (далее - учреждения), на финансовое обеспечение реализации мероприятий, направленных на совершенствование медицинской помощи больным с онкологическими заболеваниями (далее соответственно - мероприятия, субсидии).</w:t>
      </w:r>
    </w:p>
    <w:p w:rsidR="008032E9" w:rsidRDefault="008032E9">
      <w:pPr>
        <w:pStyle w:val="ConsPlusNormal"/>
        <w:ind w:firstLine="540"/>
        <w:jc w:val="both"/>
      </w:pPr>
      <w:r>
        <w:t>2. Субсидия предоставляется учреждению для оснащения медицинскими изделиями в целях оказания специализированной медицинской помощи больным с онкологическими заболеваниями.</w:t>
      </w:r>
    </w:p>
    <w:p w:rsidR="008032E9" w:rsidRDefault="008032E9">
      <w:pPr>
        <w:pStyle w:val="ConsPlusNormal"/>
        <w:ind w:firstLine="540"/>
        <w:jc w:val="both"/>
      </w:pPr>
      <w:r>
        <w:t>3. Условиями предоставления субсидии являются:</w:t>
      </w:r>
    </w:p>
    <w:p w:rsidR="008032E9" w:rsidRDefault="008032E9">
      <w:pPr>
        <w:pStyle w:val="ConsPlusNormal"/>
        <w:ind w:firstLine="540"/>
        <w:jc w:val="both"/>
      </w:pPr>
      <w:r>
        <w:t>а) наличие лицензии на медицинскую деятельность, включая выполняемые при оказании специализированной, в том числе высокотехнологичной, медицинской помощи работы (услуги) по профилю "онкология";</w:t>
      </w:r>
    </w:p>
    <w:p w:rsidR="008032E9" w:rsidRDefault="008032E9">
      <w:pPr>
        <w:pStyle w:val="ConsPlusNormal"/>
        <w:ind w:firstLine="540"/>
        <w:jc w:val="both"/>
      </w:pPr>
      <w:r>
        <w:t>б) наличие коек онкологического профиля в учреждении;</w:t>
      </w:r>
    </w:p>
    <w:p w:rsidR="008032E9" w:rsidRDefault="008032E9">
      <w:pPr>
        <w:pStyle w:val="ConsPlusNormal"/>
        <w:ind w:firstLine="540"/>
        <w:jc w:val="both"/>
      </w:pPr>
      <w:r>
        <w:t>в) наличие подготовленных помещений для установки медицинских изделий, приобретаемых за счет субсидии;</w:t>
      </w:r>
    </w:p>
    <w:p w:rsidR="008032E9" w:rsidRDefault="008032E9">
      <w:pPr>
        <w:pStyle w:val="ConsPlusNormal"/>
        <w:ind w:firstLine="540"/>
        <w:jc w:val="both"/>
      </w:pPr>
      <w:r>
        <w:t>г) обеспечение подготовки и переподготовки медицинских кадров по специальностям "онкология", "радиология", "рентгенология".</w:t>
      </w:r>
    </w:p>
    <w:p w:rsidR="008032E9" w:rsidRDefault="008032E9">
      <w:pPr>
        <w:pStyle w:val="ConsPlusNormal"/>
        <w:jc w:val="both"/>
      </w:pPr>
      <w:r>
        <w:t xml:space="preserve">(п. 3 в ред. </w:t>
      </w:r>
      <w:hyperlink r:id="rId29" w:history="1">
        <w:r>
          <w:rPr>
            <w:color w:val="0000FF"/>
          </w:rPr>
          <w:t>Постановления</w:t>
        </w:r>
      </w:hyperlink>
      <w:r>
        <w:t xml:space="preserve"> Правительства РФ от 12.09.2014 N 935)</w:t>
      </w:r>
    </w:p>
    <w:p w:rsidR="008032E9" w:rsidRDefault="008032E9">
      <w:pPr>
        <w:pStyle w:val="ConsPlusNormal"/>
        <w:ind w:firstLine="540"/>
        <w:jc w:val="both"/>
      </w:pPr>
      <w:r>
        <w:t>4. Предоставление субсидии осуществляется на основании соглашения между Министерством здравоохранения Российской Федерации и учреждением (далее - соглашение), которое содержит следующие положения:</w:t>
      </w:r>
    </w:p>
    <w:p w:rsidR="008032E9" w:rsidRDefault="008032E9">
      <w:pPr>
        <w:pStyle w:val="ConsPlusNormal"/>
        <w:ind w:firstLine="540"/>
        <w:jc w:val="both"/>
      </w:pPr>
      <w:r>
        <w:t>а) целевое назначение субсидии;</w:t>
      </w:r>
    </w:p>
    <w:p w:rsidR="008032E9" w:rsidRDefault="008032E9">
      <w:pPr>
        <w:pStyle w:val="ConsPlusNormal"/>
        <w:ind w:firstLine="540"/>
        <w:jc w:val="both"/>
      </w:pPr>
      <w:r>
        <w:t>б) условия, сроки предоставления и размер субсидии;</w:t>
      </w:r>
    </w:p>
    <w:p w:rsidR="008032E9" w:rsidRDefault="008032E9">
      <w:pPr>
        <w:pStyle w:val="ConsPlusNormal"/>
        <w:ind w:firstLine="540"/>
        <w:jc w:val="both"/>
      </w:pPr>
      <w:r>
        <w:t>в) перечень мероприятий, финансовое обеспечение реализации которых осуществляется за счет субсидии;</w:t>
      </w:r>
    </w:p>
    <w:p w:rsidR="008032E9" w:rsidRDefault="008032E9">
      <w:pPr>
        <w:pStyle w:val="ConsPlusNormal"/>
        <w:ind w:firstLine="540"/>
        <w:jc w:val="both"/>
      </w:pPr>
      <w:bookmarkStart w:id="3" w:name="P104"/>
      <w:bookmarkEnd w:id="3"/>
      <w:r>
        <w:t xml:space="preserve">г) право Министерства здравоохранения Российской Федерации на проведение проверок </w:t>
      </w:r>
      <w:r>
        <w:lastRenderedPageBreak/>
        <w:t>соблюдения учреждением условий, установленных соглашением;</w:t>
      </w:r>
    </w:p>
    <w:p w:rsidR="008032E9" w:rsidRDefault="008032E9">
      <w:pPr>
        <w:pStyle w:val="ConsPlusNormal"/>
        <w:ind w:firstLine="540"/>
        <w:jc w:val="both"/>
      </w:pPr>
      <w:r>
        <w:t xml:space="preserve">д) порядок возврата средств, использованных учреждением, в случае установления по итогам проверок, проведенных в соответствии с </w:t>
      </w:r>
      <w:hyperlink w:anchor="P104" w:history="1">
        <w:r>
          <w:rPr>
            <w:color w:val="0000FF"/>
          </w:rPr>
          <w:t>подпунктом "г" пункта 4</w:t>
        </w:r>
      </w:hyperlink>
      <w:r>
        <w:t xml:space="preserve"> настоящих Правил, факта нарушения целей и условий предоставления субсидии, установленных настоящими Правилами и соглашением;</w:t>
      </w:r>
    </w:p>
    <w:p w:rsidR="008032E9" w:rsidRDefault="008032E9">
      <w:pPr>
        <w:pStyle w:val="ConsPlusNormal"/>
        <w:ind w:firstLine="540"/>
        <w:jc w:val="both"/>
      </w:pPr>
      <w:r>
        <w:t>е) порядок и сроки представления отчетности об осуществлении учреждением расходов, источником финансового обеспечения которых является субсидия;</w:t>
      </w:r>
    </w:p>
    <w:p w:rsidR="008032E9" w:rsidRDefault="008032E9">
      <w:pPr>
        <w:pStyle w:val="ConsPlusNormal"/>
        <w:ind w:firstLine="540"/>
        <w:jc w:val="both"/>
      </w:pPr>
      <w:r>
        <w:t>ж) иные условия, определяемые по соглашению сторон.</w:t>
      </w:r>
    </w:p>
    <w:p w:rsidR="008032E9" w:rsidRDefault="008032E9">
      <w:pPr>
        <w:pStyle w:val="ConsPlusNormal"/>
        <w:ind w:firstLine="540"/>
        <w:jc w:val="both"/>
      </w:pPr>
      <w:r>
        <w:t>5. Перечисление субсидий осуществляется в установленном порядке на счета, открытые территориальным органом Федерального казначейства для учета операций со средствами, предоставленными учреждениям.</w:t>
      </w:r>
    </w:p>
    <w:p w:rsidR="008032E9" w:rsidRDefault="008032E9">
      <w:pPr>
        <w:pStyle w:val="ConsPlusNormal"/>
        <w:ind w:firstLine="540"/>
        <w:jc w:val="both"/>
      </w:pPr>
      <w:r>
        <w:t xml:space="preserve">Операции с субсидией учитываются на лицевом счете, предназначенном для учета операций со средствами, предоставленными учреждению в виде субсидии на иные цели, открываемом учреждению в территориальном органе Федерального казначейства в </w:t>
      </w:r>
      <w:hyperlink r:id="rId30" w:history="1">
        <w:r>
          <w:rPr>
            <w:color w:val="0000FF"/>
          </w:rPr>
          <w:t>порядке</w:t>
        </w:r>
      </w:hyperlink>
      <w:r>
        <w:t>, установленном Федеральным казначейством.</w:t>
      </w:r>
    </w:p>
    <w:p w:rsidR="008032E9" w:rsidRDefault="008032E9">
      <w:pPr>
        <w:pStyle w:val="ConsPlusNormal"/>
        <w:ind w:firstLine="540"/>
        <w:jc w:val="both"/>
      </w:pPr>
      <w:r>
        <w:t xml:space="preserve">6. Оплата денежных обязательств учреждения, источником финансового обеспечения которых является субсидия, осуществляется в </w:t>
      </w:r>
      <w:hyperlink r:id="rId31" w:history="1">
        <w:r>
          <w:rPr>
            <w:color w:val="0000FF"/>
          </w:rPr>
          <w:t>порядке</w:t>
        </w:r>
      </w:hyperlink>
      <w:r>
        <w:t>, установленном Министерством финансов Российской Федерации.</w:t>
      </w:r>
    </w:p>
    <w:p w:rsidR="008032E9" w:rsidRDefault="008032E9">
      <w:pPr>
        <w:pStyle w:val="ConsPlusNormal"/>
        <w:ind w:firstLine="540"/>
        <w:jc w:val="both"/>
      </w:pPr>
      <w:r>
        <w:t>7. Информация о размере субсидии и сроках ее перечисления учитывается Министерством здравоохранения Российской Федерации при формировании прогноза кассовых выплат из федерального бюджета, необходимого для составления кассового плана исполнения федерального бюджета.</w:t>
      </w:r>
    </w:p>
    <w:p w:rsidR="008032E9" w:rsidRDefault="008032E9">
      <w:pPr>
        <w:pStyle w:val="ConsPlusNormal"/>
        <w:ind w:firstLine="540"/>
        <w:jc w:val="both"/>
      </w:pPr>
      <w:r>
        <w:t>8. Размер субсидии, предоставляемой i-му учреждению</w:t>
      </w:r>
      <w:proofErr w:type="gramStart"/>
      <w:r>
        <w:t xml:space="preserve"> (</w:t>
      </w:r>
      <w:r w:rsidRPr="00A10366">
        <w:rPr>
          <w:position w:val="-12"/>
        </w:rPr>
        <w:pict>
          <v:shape id="_x0000_i1033" style="width:15.05pt;height:20.1pt" coordsize="" o:spt="100" adj="0,,0" path="" filled="f" stroked="f">
            <v:stroke joinstyle="miter"/>
            <v:imagedata r:id="rId32" o:title="base_1_199242_22"/>
            <v:formulas/>
            <v:path o:connecttype="segments"/>
          </v:shape>
        </w:pict>
      </w:r>
      <w:r>
        <w:t xml:space="preserve">), </w:t>
      </w:r>
      <w:proofErr w:type="gramEnd"/>
      <w:r>
        <w:t>определяется Министерством здравоохранения Российской Федерации по формуле:</w:t>
      </w:r>
    </w:p>
    <w:p w:rsidR="008032E9" w:rsidRDefault="008032E9">
      <w:pPr>
        <w:pStyle w:val="ConsPlusNormal"/>
        <w:jc w:val="center"/>
      </w:pPr>
    </w:p>
    <w:p w:rsidR="008032E9" w:rsidRDefault="008032E9">
      <w:pPr>
        <w:pStyle w:val="ConsPlusNormal"/>
        <w:jc w:val="center"/>
      </w:pPr>
      <w:r w:rsidRPr="00A10366">
        <w:rPr>
          <w:position w:val="-24"/>
        </w:rPr>
        <w:pict>
          <v:shape id="_x0000_i1034" style="width:203.45pt;height:55.25pt" coordsize="" o:spt="100" adj="0,,0" path="" filled="f" stroked="f">
            <v:stroke joinstyle="miter"/>
            <v:imagedata r:id="rId33" o:title="base_1_199242_23"/>
            <v:formulas/>
            <v:path o:connecttype="segments"/>
          </v:shape>
        </w:pict>
      </w:r>
      <w:r>
        <w:t>,</w:t>
      </w:r>
    </w:p>
    <w:p w:rsidR="008032E9" w:rsidRDefault="008032E9">
      <w:pPr>
        <w:pStyle w:val="ConsPlusNormal"/>
        <w:ind w:firstLine="540"/>
        <w:jc w:val="both"/>
      </w:pPr>
    </w:p>
    <w:p w:rsidR="008032E9" w:rsidRDefault="008032E9">
      <w:pPr>
        <w:pStyle w:val="ConsPlusNormal"/>
        <w:ind w:firstLine="540"/>
        <w:jc w:val="both"/>
      </w:pPr>
      <w:r>
        <w:t>где:</w:t>
      </w:r>
    </w:p>
    <w:p w:rsidR="008032E9" w:rsidRDefault="008032E9">
      <w:pPr>
        <w:pStyle w:val="ConsPlusNormal"/>
        <w:ind w:firstLine="540"/>
        <w:jc w:val="both"/>
      </w:pPr>
      <w:r>
        <w:t>C - размер субсидии, предусмотренной в федеральном бюджете на финансовое обеспечение реализации мероприятий для всех учреждений - получателей субсидий;</w:t>
      </w:r>
    </w:p>
    <w:p w:rsidR="008032E9" w:rsidRDefault="008032E9">
      <w:pPr>
        <w:pStyle w:val="ConsPlusNormal"/>
        <w:ind w:firstLine="540"/>
        <w:jc w:val="both"/>
      </w:pPr>
      <w:r w:rsidRPr="00A10366">
        <w:rPr>
          <w:position w:val="-12"/>
        </w:rPr>
        <w:pict>
          <v:shape id="_x0000_i1035" style="width:14.25pt;height:20.1pt" coordsize="" o:spt="100" adj="0,,0" path="" filled="f" stroked="f">
            <v:stroke joinstyle="miter"/>
            <v:imagedata r:id="rId34" o:title="base_1_199242_24"/>
            <v:formulas/>
            <v:path o:connecttype="segments"/>
          </v:shape>
        </w:pict>
      </w:r>
      <w:r>
        <w:t xml:space="preserve"> - число больных, которым оказана специализированная медицинская помощь по профилю "онкология" в i-м учреждении в истекшем году;</w:t>
      </w:r>
    </w:p>
    <w:p w:rsidR="008032E9" w:rsidRDefault="008032E9">
      <w:pPr>
        <w:pStyle w:val="ConsPlusNormal"/>
        <w:ind w:firstLine="540"/>
        <w:jc w:val="both"/>
      </w:pPr>
      <w:r w:rsidRPr="00A10366">
        <w:rPr>
          <w:position w:val="-28"/>
        </w:rPr>
        <w:pict>
          <v:shape id="_x0000_i1036" style="width:31pt;height:37.65pt" coordsize="" o:spt="100" adj="0,,0" path="" filled="f" stroked="f">
            <v:stroke joinstyle="miter"/>
            <v:imagedata r:id="rId35" o:title="base_1_199242_25"/>
            <v:formulas/>
            <v:path o:connecttype="segments"/>
          </v:shape>
        </w:pict>
      </w:r>
      <w:r>
        <w:t xml:space="preserve"> - общее число больных, которым оказана специализированная медицинская помощь по профилю "онкология" в истекшем году во всех учреждениях - получателях субсидий;</w:t>
      </w:r>
    </w:p>
    <w:p w:rsidR="008032E9" w:rsidRDefault="008032E9">
      <w:pPr>
        <w:pStyle w:val="ConsPlusNormal"/>
        <w:ind w:firstLine="540"/>
        <w:jc w:val="both"/>
      </w:pPr>
      <w:r w:rsidRPr="00A10366">
        <w:rPr>
          <w:position w:val="-12"/>
        </w:rPr>
        <w:pict>
          <v:shape id="_x0000_i1037" style="width:16.75pt;height:20.1pt" coordsize="" o:spt="100" adj="0,,0" path="" filled="f" stroked="f">
            <v:stroke joinstyle="miter"/>
            <v:imagedata r:id="rId36" o:title="base_1_199242_26"/>
            <v:formulas/>
            <v:path o:connecttype="segments"/>
          </v:shape>
        </w:pict>
      </w:r>
      <w:r>
        <w:t xml:space="preserve"> - количество коек онкологического профиля в i-м учреждении;</w:t>
      </w:r>
    </w:p>
    <w:p w:rsidR="008032E9" w:rsidRDefault="008032E9">
      <w:pPr>
        <w:pStyle w:val="ConsPlusNormal"/>
        <w:ind w:firstLine="540"/>
        <w:jc w:val="both"/>
      </w:pPr>
      <w:r w:rsidRPr="00A10366">
        <w:rPr>
          <w:position w:val="-28"/>
        </w:rPr>
        <w:pict>
          <v:shape id="_x0000_i1038" style="width:34.35pt;height:37.65pt" coordsize="" o:spt="100" adj="0,,0" path="" filled="f" stroked="f">
            <v:stroke joinstyle="miter"/>
            <v:imagedata r:id="rId37" o:title="base_1_199242_27"/>
            <v:formulas/>
            <v:path o:connecttype="segments"/>
          </v:shape>
        </w:pict>
      </w:r>
      <w:r>
        <w:t xml:space="preserve"> - общее количество коек онкологического профиля во всех учреждениях - получателях субсидий;</w:t>
      </w:r>
    </w:p>
    <w:p w:rsidR="008032E9" w:rsidRDefault="008032E9">
      <w:pPr>
        <w:pStyle w:val="ConsPlusNormal"/>
        <w:ind w:firstLine="540"/>
        <w:jc w:val="both"/>
      </w:pPr>
      <w:r>
        <w:t>n - количество учреждений - получателей субсидий.</w:t>
      </w:r>
    </w:p>
    <w:p w:rsidR="008032E9" w:rsidRDefault="008032E9">
      <w:pPr>
        <w:pStyle w:val="ConsPlusNormal"/>
        <w:ind w:firstLine="540"/>
        <w:jc w:val="both"/>
      </w:pPr>
      <w:r>
        <w:t>9. Распределение субсидий между учреждениями утверждается Министерством здравоохранения Российской Федерации.</w:t>
      </w:r>
    </w:p>
    <w:p w:rsidR="008032E9" w:rsidRDefault="008032E9">
      <w:pPr>
        <w:pStyle w:val="ConsPlusNormal"/>
        <w:ind w:firstLine="540"/>
        <w:jc w:val="both"/>
      </w:pPr>
      <w:r>
        <w:t xml:space="preserve">10. Учреждения ежеквартально, не позднее 10-го числа месяца, следующего за отчетным кварталом, представляют в Министерство здравоохранения Российской Федерации отчеты об осуществлении расходов, источником финансового обеспечения которых являются субсидии, по </w:t>
      </w:r>
      <w:hyperlink r:id="rId38" w:history="1">
        <w:r>
          <w:rPr>
            <w:color w:val="0000FF"/>
          </w:rPr>
          <w:t>форме</w:t>
        </w:r>
      </w:hyperlink>
      <w:r>
        <w:t>, утверждаемой Министерством здравоохранения Российской Федерации.</w:t>
      </w:r>
    </w:p>
    <w:p w:rsidR="008032E9" w:rsidRDefault="008032E9">
      <w:pPr>
        <w:pStyle w:val="ConsPlusNormal"/>
        <w:ind w:firstLine="540"/>
        <w:jc w:val="both"/>
      </w:pPr>
      <w:r>
        <w:t xml:space="preserve">11. В случае несоблюдения условий, установленных соглашением, соответствующие средства подлежат возврату в доход федерального бюджета в порядке, установленном </w:t>
      </w:r>
      <w:r>
        <w:lastRenderedPageBreak/>
        <w:t>бюджетным законодательством Российской Федерации.</w:t>
      </w:r>
    </w:p>
    <w:p w:rsidR="008032E9" w:rsidRDefault="008032E9">
      <w:pPr>
        <w:pStyle w:val="ConsPlusNormal"/>
        <w:ind w:firstLine="540"/>
        <w:jc w:val="both"/>
      </w:pPr>
      <w:r>
        <w:t>12. Не использованный на начало текущего финансового года остаток субсидии подлежит возврату в федеральный бюджет.</w:t>
      </w:r>
    </w:p>
    <w:p w:rsidR="008032E9" w:rsidRDefault="008032E9">
      <w:pPr>
        <w:pStyle w:val="ConsPlusNormal"/>
        <w:ind w:firstLine="540"/>
        <w:jc w:val="both"/>
      </w:pPr>
      <w:r>
        <w:t>В соответствии с решением Министерства здравоохранения Российской Федерации о наличии потребности в не использованной на начало текущего финансового года субсидии остаток субсидии может быть использован учреждением в текущем финансовом году для финансового обеспечения расходов, соответствующих целям предоставления субсидии.</w:t>
      </w:r>
    </w:p>
    <w:p w:rsidR="008032E9" w:rsidRDefault="008032E9">
      <w:pPr>
        <w:pStyle w:val="ConsPlusNormal"/>
        <w:ind w:firstLine="540"/>
        <w:jc w:val="both"/>
      </w:pPr>
      <w:r>
        <w:t xml:space="preserve">13. </w:t>
      </w:r>
      <w:proofErr w:type="gramStart"/>
      <w:r>
        <w:t>Контроль за</w:t>
      </w:r>
      <w:proofErr w:type="gramEnd"/>
      <w:r>
        <w:t xml:space="preserve"> соблюдением условий, установленных при предоставлении субсидий учреждениям, осуществляется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 в соответствии с установленными полномочиями.</w:t>
      </w:r>
    </w:p>
    <w:p w:rsidR="008032E9" w:rsidRDefault="008032E9">
      <w:pPr>
        <w:pStyle w:val="ConsPlusNormal"/>
        <w:jc w:val="both"/>
      </w:pPr>
      <w:r>
        <w:t>(</w:t>
      </w:r>
      <w:proofErr w:type="gramStart"/>
      <w:r>
        <w:t>в</w:t>
      </w:r>
      <w:proofErr w:type="gramEnd"/>
      <w:r>
        <w:t xml:space="preserve"> ред. </w:t>
      </w:r>
      <w:hyperlink r:id="rId39" w:history="1">
        <w:r>
          <w:rPr>
            <w:color w:val="0000FF"/>
          </w:rPr>
          <w:t>Постановления</w:t>
        </w:r>
      </w:hyperlink>
      <w:r>
        <w:t xml:space="preserve"> Правительства РФ от 25.05.2016 N 464)</w:t>
      </w:r>
    </w:p>
    <w:p w:rsidR="008032E9" w:rsidRDefault="008032E9">
      <w:pPr>
        <w:pStyle w:val="ConsPlusNormal"/>
        <w:ind w:firstLine="540"/>
        <w:jc w:val="both"/>
      </w:pPr>
    </w:p>
    <w:p w:rsidR="008032E9" w:rsidRDefault="008032E9">
      <w:pPr>
        <w:pStyle w:val="ConsPlusNormal"/>
        <w:ind w:firstLine="540"/>
        <w:jc w:val="both"/>
      </w:pPr>
    </w:p>
    <w:p w:rsidR="008032E9" w:rsidRDefault="008032E9">
      <w:pPr>
        <w:pStyle w:val="ConsPlusNormal"/>
        <w:pBdr>
          <w:top w:val="single" w:sz="6" w:space="0" w:color="auto"/>
        </w:pBdr>
        <w:spacing w:before="100" w:after="100"/>
        <w:jc w:val="both"/>
        <w:rPr>
          <w:sz w:val="2"/>
          <w:szCs w:val="2"/>
        </w:rPr>
      </w:pPr>
    </w:p>
    <w:p w:rsidR="00E7126E" w:rsidRDefault="00E7126E"/>
    <w:sectPr w:rsidR="00E7126E" w:rsidSect="00944B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2E9"/>
    <w:rsid w:val="008032E9"/>
    <w:rsid w:val="00E71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32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032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32E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32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032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32E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E31760FC180CDC7FE96416FFC9556897A91EAD4964E112964929C3EE4ABE7E811EEB540B3B2EAFC2ACM" TargetMode="External"/><Relationship Id="rId13" Type="http://schemas.openxmlformats.org/officeDocument/2006/relationships/hyperlink" Target="consultantplus://offline/ref=2FE31760FC180CDC7FE96416FFC9556897A91EAD4964E112964929C3EE4ABE7E811EEB540B3B2EACC2AFM" TargetMode="External"/><Relationship Id="rId18" Type="http://schemas.openxmlformats.org/officeDocument/2006/relationships/image" Target="media/image3.wmf"/><Relationship Id="rId26" Type="http://schemas.openxmlformats.org/officeDocument/2006/relationships/image" Target="media/image8.wmf"/><Relationship Id="rId39" Type="http://schemas.openxmlformats.org/officeDocument/2006/relationships/hyperlink" Target="consultantplus://offline/ref=2FE31760FC180CDC7FE96416FFC9556894AA1CA54261E112964929C3EE4ABE7E811EEB540B3B2CACC2A2M" TargetMode="External"/><Relationship Id="rId3" Type="http://schemas.openxmlformats.org/officeDocument/2006/relationships/settings" Target="settings.xml"/><Relationship Id="rId21" Type="http://schemas.openxmlformats.org/officeDocument/2006/relationships/hyperlink" Target="consultantplus://offline/ref=2FE31760FC180CDC7FE96416FFC9556897A91EAD4964E112964929C3EE4ABE7E811EEB540B3B2EAFC2A9M" TargetMode="External"/><Relationship Id="rId34" Type="http://schemas.openxmlformats.org/officeDocument/2006/relationships/image" Target="media/image11.wmf"/><Relationship Id="rId7" Type="http://schemas.openxmlformats.org/officeDocument/2006/relationships/hyperlink" Target="consultantplus://offline/ref=2FE31760FC180CDC7FE96416FFC9556897A91EAD4964E112964929C3EE4ABE7E811EEB540B3B2EAFC2A9M" TargetMode="External"/><Relationship Id="rId12" Type="http://schemas.openxmlformats.org/officeDocument/2006/relationships/hyperlink" Target="consultantplus://offline/ref=2FE31760FC180CDC7FE96416FFC9556897A91EAD4964E112964929C3EE4ABE7E811EEB540B3B2EACC2AEM" TargetMode="External"/><Relationship Id="rId17" Type="http://schemas.openxmlformats.org/officeDocument/2006/relationships/image" Target="media/image2.wmf"/><Relationship Id="rId25" Type="http://schemas.openxmlformats.org/officeDocument/2006/relationships/image" Target="media/image7.wmf"/><Relationship Id="rId33" Type="http://schemas.openxmlformats.org/officeDocument/2006/relationships/image" Target="media/image10.wmf"/><Relationship Id="rId38" Type="http://schemas.openxmlformats.org/officeDocument/2006/relationships/hyperlink" Target="consultantplus://offline/ref=2FE31760FC180CDC7FE96416FFC9556897A319A04566E112964929C3EE4ABE7E811EEB540B3B2EAEC2A3M" TargetMode="External"/><Relationship Id="rId2" Type="http://schemas.microsoft.com/office/2007/relationships/stylesWithEffects" Target="stylesWithEffects.xml"/><Relationship Id="rId16" Type="http://schemas.openxmlformats.org/officeDocument/2006/relationships/image" Target="media/image1.wmf"/><Relationship Id="rId20" Type="http://schemas.openxmlformats.org/officeDocument/2006/relationships/hyperlink" Target="consultantplus://offline/ref=2FE31760FC180CDC7FE96416FFC9556897A91EAD4964E112964929C3EE4ABE7E811EEB54C0AEM" TargetMode="External"/><Relationship Id="rId29" Type="http://schemas.openxmlformats.org/officeDocument/2006/relationships/hyperlink" Target="consultantplus://offline/ref=2FE31760FC180CDC7FE96416FFC9556897AC12A2466AE112964929C3EE4ABE7E811EEB540B3B2EAEC2AFM"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FE31760FC180CDC7FE96416FFC9556894AA1CA54261E112964929C3EE4ABE7E811EEB540B3B2CACC2A2M" TargetMode="External"/><Relationship Id="rId11" Type="http://schemas.openxmlformats.org/officeDocument/2006/relationships/hyperlink" Target="consultantplus://offline/ref=2FE31760FC180CDC7FE96416FFC9556897A91EAD4964E112964929C3EE4ABE7E811EEBC5A2M" TargetMode="External"/><Relationship Id="rId24" Type="http://schemas.openxmlformats.org/officeDocument/2006/relationships/image" Target="media/image6.wmf"/><Relationship Id="rId32" Type="http://schemas.openxmlformats.org/officeDocument/2006/relationships/image" Target="media/image9.wmf"/><Relationship Id="rId37" Type="http://schemas.openxmlformats.org/officeDocument/2006/relationships/image" Target="media/image14.wmf"/><Relationship Id="rId40" Type="http://schemas.openxmlformats.org/officeDocument/2006/relationships/fontTable" Target="fontTable.xml"/><Relationship Id="rId5" Type="http://schemas.openxmlformats.org/officeDocument/2006/relationships/hyperlink" Target="consultantplus://offline/ref=2FE31760FC180CDC7FE96416FFC9556897AC12A2466AE112964929C3EE4ABE7E811EEB540B3B2EAEC2AFM" TargetMode="External"/><Relationship Id="rId15" Type="http://schemas.openxmlformats.org/officeDocument/2006/relationships/hyperlink" Target="consultantplus://offline/ref=2FE31760FC180CDC7FE96416FFC9556897A91EAD4964E112964929C3EE4ABE7E811EEB540B3B2EAAC2A2M" TargetMode="External"/><Relationship Id="rId23" Type="http://schemas.openxmlformats.org/officeDocument/2006/relationships/image" Target="media/image5.wmf"/><Relationship Id="rId28" Type="http://schemas.openxmlformats.org/officeDocument/2006/relationships/hyperlink" Target="consultantplus://offline/ref=2FE31760FC180CDC7FE96416FFC9556894AA1CA54261E112964929C3EE4ABE7E811EEB540B3B2CACC2A2M" TargetMode="External"/><Relationship Id="rId36" Type="http://schemas.openxmlformats.org/officeDocument/2006/relationships/image" Target="media/image13.wmf"/><Relationship Id="rId10" Type="http://schemas.openxmlformats.org/officeDocument/2006/relationships/hyperlink" Target="consultantplus://offline/ref=2FE31760FC180CDC7FE96416FFC9556897A91EAD4964E112964929C3EE4ABE7E811EEB540B3B2EACC2ABM" TargetMode="External"/><Relationship Id="rId19" Type="http://schemas.openxmlformats.org/officeDocument/2006/relationships/hyperlink" Target="consultantplus://offline/ref=2FE31760FC180CDC7FE96416FFC9556897A21BA3426BE112964929C3EE4ABE7E811EEB540B3B2CACC2A9M" TargetMode="External"/><Relationship Id="rId31" Type="http://schemas.openxmlformats.org/officeDocument/2006/relationships/hyperlink" Target="consultantplus://offline/ref=2FE31760FC180CDC7FE96416FFC9556894AA1CA74661E112964929C3EE4ABE7E811EEBC5A6M" TargetMode="External"/><Relationship Id="rId4" Type="http://schemas.openxmlformats.org/officeDocument/2006/relationships/webSettings" Target="webSettings.xml"/><Relationship Id="rId9" Type="http://schemas.openxmlformats.org/officeDocument/2006/relationships/hyperlink" Target="consultantplus://offline/ref=2FE31760FC180CDC7FE96416FFC9556897A91EAD4964E112964929C3EE4ABE7E811EEB540B3B2EAFC2A2M" TargetMode="External"/><Relationship Id="rId14" Type="http://schemas.openxmlformats.org/officeDocument/2006/relationships/hyperlink" Target="consultantplus://offline/ref=2FE31760FC180CDC7FE96416FFC9556897A91EAD4964E112964929C3EE4ABE7E811EEB540B3B2EAAC2ADM" TargetMode="External"/><Relationship Id="rId22" Type="http://schemas.openxmlformats.org/officeDocument/2006/relationships/image" Target="media/image4.wmf"/><Relationship Id="rId27" Type="http://schemas.openxmlformats.org/officeDocument/2006/relationships/hyperlink" Target="consultantplus://offline/ref=2FE31760FC180CDC7FE96416FFC9556897AC12A2466AE112964929C3EE4ABE7E811EEB540B3B2EAEC2AFM" TargetMode="External"/><Relationship Id="rId30" Type="http://schemas.openxmlformats.org/officeDocument/2006/relationships/hyperlink" Target="consultantplus://offline/ref=2FE31760FC180CDC7FE96416FFC9556897A31EA74862E112964929C3EE4ABE7E811EEB540B3B2EAFC2A3M" TargetMode="External"/><Relationship Id="rId35" Type="http://schemas.openxmlformats.org/officeDocument/2006/relationships/image" Target="media/image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2065</Words>
  <Characters>11775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2016-11-24T12:00:00Z</dcterms:created>
  <dcterms:modified xsi:type="dcterms:W3CDTF">2016-11-24T12:00:00Z</dcterms:modified>
</cp:coreProperties>
</file>